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B2AD5" w14:textId="77777777" w:rsidR="00297B7B" w:rsidRDefault="00297B7B" w:rsidP="00297B7B">
      <w:pPr>
        <w:rPr>
          <w:rFonts w:cstheme="minorHAnsi"/>
          <w:sz w:val="36"/>
          <w:szCs w:val="36"/>
        </w:rPr>
      </w:pPr>
      <w:bookmarkStart w:id="0" w:name="_GoBack"/>
      <w:bookmarkEnd w:id="0"/>
    </w:p>
    <w:p w14:paraId="6BC7069E" w14:textId="77777777" w:rsidR="001B3454" w:rsidRDefault="001B3454" w:rsidP="001B3454">
      <w:pPr>
        <w:jc w:val="center"/>
        <w:rPr>
          <w:rFonts w:cstheme="minorHAnsi"/>
          <w:sz w:val="36"/>
          <w:szCs w:val="36"/>
        </w:rPr>
      </w:pPr>
    </w:p>
    <w:p w14:paraId="4D55C20D" w14:textId="77777777" w:rsidR="00297B7B" w:rsidRDefault="001B3454" w:rsidP="001B3454">
      <w:pPr>
        <w:jc w:val="center"/>
        <w:rPr>
          <w:rFonts w:cstheme="minorHAnsi"/>
          <w:sz w:val="36"/>
          <w:szCs w:val="36"/>
        </w:rPr>
      </w:pPr>
      <w:r w:rsidRPr="001B3454">
        <w:rPr>
          <w:rFonts w:cstheme="minorHAnsi"/>
          <w:sz w:val="36"/>
          <w:szCs w:val="36"/>
        </w:rPr>
        <w:t>SYNTAX OF</w:t>
      </w:r>
    </w:p>
    <w:p w14:paraId="6E0240DD" w14:textId="77777777" w:rsidR="001B3454" w:rsidRPr="001B3454" w:rsidRDefault="001B3454" w:rsidP="001B3454">
      <w:pPr>
        <w:jc w:val="center"/>
        <w:rPr>
          <w:rFonts w:cstheme="minorHAnsi"/>
          <w:sz w:val="72"/>
          <w:szCs w:val="72"/>
        </w:rPr>
      </w:pPr>
      <w:r w:rsidRPr="001B3454">
        <w:rPr>
          <w:rFonts w:cstheme="minorHAnsi"/>
          <w:sz w:val="72"/>
          <w:szCs w:val="72"/>
        </w:rPr>
        <w:t>Modern Arabic Prose</w:t>
      </w:r>
    </w:p>
    <w:p w14:paraId="677F5DD0" w14:textId="77777777" w:rsidR="001B3454" w:rsidRPr="001B3454" w:rsidRDefault="001B3454" w:rsidP="001B3454">
      <w:pPr>
        <w:jc w:val="center"/>
        <w:rPr>
          <w:rFonts w:cstheme="minorHAnsi"/>
          <w:sz w:val="32"/>
          <w:szCs w:val="32"/>
        </w:rPr>
      </w:pPr>
      <w:r w:rsidRPr="001B3454">
        <w:rPr>
          <w:rFonts w:cstheme="minorHAnsi"/>
          <w:sz w:val="32"/>
          <w:szCs w:val="32"/>
        </w:rPr>
        <w:t>THE SIMPLE SENTENCE</w:t>
      </w:r>
    </w:p>
    <w:p w14:paraId="1C3ED466" w14:textId="77777777" w:rsidR="001B3454" w:rsidRDefault="00297B7B">
      <w:pPr>
        <w:rPr>
          <w:rFonts w:cstheme="minorHAnsi"/>
          <w:sz w:val="36"/>
          <w:szCs w:val="36"/>
        </w:rPr>
      </w:pPr>
      <w:r>
        <w:rPr>
          <w:rFonts w:cstheme="minorHAnsi"/>
          <w:sz w:val="36"/>
          <w:szCs w:val="36"/>
        </w:rPr>
        <w:br w:type="page"/>
      </w:r>
    </w:p>
    <w:p w14:paraId="31670CBF" w14:textId="77777777" w:rsidR="001B3454" w:rsidRDefault="001B3454" w:rsidP="001B3454">
      <w:pPr>
        <w:jc w:val="center"/>
        <w:rPr>
          <w:rFonts w:cstheme="minorHAnsi"/>
          <w:sz w:val="36"/>
          <w:szCs w:val="36"/>
        </w:rPr>
      </w:pPr>
    </w:p>
    <w:p w14:paraId="5960BDFF" w14:textId="77777777" w:rsidR="001B3454" w:rsidRDefault="001B3454" w:rsidP="001B3454">
      <w:pPr>
        <w:jc w:val="center"/>
        <w:rPr>
          <w:rFonts w:cstheme="minorHAnsi"/>
          <w:sz w:val="36"/>
          <w:szCs w:val="36"/>
        </w:rPr>
      </w:pPr>
    </w:p>
    <w:p w14:paraId="6F65CBD5" w14:textId="77777777" w:rsidR="001B3454" w:rsidRDefault="001B3454" w:rsidP="001B3454">
      <w:pPr>
        <w:jc w:val="center"/>
        <w:rPr>
          <w:rFonts w:cstheme="minorHAnsi"/>
          <w:sz w:val="36"/>
          <w:szCs w:val="36"/>
        </w:rPr>
      </w:pPr>
      <w:r w:rsidRPr="001B3454">
        <w:rPr>
          <w:rFonts w:cstheme="minorHAnsi"/>
          <w:sz w:val="36"/>
          <w:szCs w:val="36"/>
        </w:rPr>
        <w:t>ASIAN STUDIES RESEARCH INSTITUTE</w:t>
      </w:r>
    </w:p>
    <w:p w14:paraId="2F498F4F" w14:textId="77777777" w:rsidR="001B3454" w:rsidRDefault="001B3454" w:rsidP="001B3454">
      <w:pPr>
        <w:jc w:val="center"/>
        <w:rPr>
          <w:rFonts w:cstheme="minorHAnsi"/>
          <w:sz w:val="36"/>
          <w:szCs w:val="36"/>
        </w:rPr>
      </w:pPr>
      <w:r w:rsidRPr="001B3454">
        <w:rPr>
          <w:rFonts w:cstheme="minorHAnsi"/>
          <w:sz w:val="36"/>
          <w:szCs w:val="36"/>
        </w:rPr>
        <w:t>DENIS SINOR, DIRECTOR</w:t>
      </w:r>
    </w:p>
    <w:p w14:paraId="340B96F4" w14:textId="77777777" w:rsidR="001B3454" w:rsidRDefault="001B3454" w:rsidP="001B3454">
      <w:pPr>
        <w:jc w:val="center"/>
        <w:rPr>
          <w:rFonts w:cstheme="minorHAnsi"/>
          <w:sz w:val="36"/>
          <w:szCs w:val="36"/>
        </w:rPr>
      </w:pPr>
      <w:r w:rsidRPr="001B3454">
        <w:rPr>
          <w:rFonts w:cstheme="minorHAnsi"/>
          <w:sz w:val="36"/>
          <w:szCs w:val="36"/>
        </w:rPr>
        <w:t>ORIENTAL SERIES NO. 4</w:t>
      </w:r>
    </w:p>
    <w:p w14:paraId="3BAACC88" w14:textId="77777777" w:rsidR="00B01A37" w:rsidRDefault="001B3454">
      <w:pPr>
        <w:rPr>
          <w:rFonts w:cstheme="minorHAnsi"/>
          <w:sz w:val="36"/>
          <w:szCs w:val="36"/>
        </w:rPr>
      </w:pPr>
      <w:r>
        <w:rPr>
          <w:rFonts w:cstheme="minorHAnsi"/>
          <w:sz w:val="36"/>
          <w:szCs w:val="36"/>
        </w:rPr>
        <w:br w:type="page"/>
      </w:r>
    </w:p>
    <w:p w14:paraId="22755899" w14:textId="77777777" w:rsidR="00B01A37" w:rsidRDefault="00B01A37" w:rsidP="00B01A37">
      <w:pPr>
        <w:jc w:val="center"/>
        <w:rPr>
          <w:rFonts w:cstheme="minorHAnsi"/>
          <w:sz w:val="36"/>
          <w:szCs w:val="36"/>
        </w:rPr>
      </w:pPr>
      <w:r w:rsidRPr="001B3454">
        <w:rPr>
          <w:rFonts w:cstheme="minorHAnsi"/>
          <w:sz w:val="36"/>
          <w:szCs w:val="36"/>
        </w:rPr>
        <w:lastRenderedPageBreak/>
        <w:t>SYNTAX OF</w:t>
      </w:r>
    </w:p>
    <w:p w14:paraId="0AD49B3C" w14:textId="77777777" w:rsidR="00B01A37" w:rsidRPr="001B3454" w:rsidRDefault="00B01A37" w:rsidP="00B01A37">
      <w:pPr>
        <w:jc w:val="center"/>
        <w:rPr>
          <w:rFonts w:cstheme="minorHAnsi"/>
          <w:sz w:val="72"/>
          <w:szCs w:val="72"/>
        </w:rPr>
      </w:pPr>
      <w:r w:rsidRPr="001B3454">
        <w:rPr>
          <w:rFonts w:cstheme="minorHAnsi"/>
          <w:sz w:val="72"/>
          <w:szCs w:val="72"/>
        </w:rPr>
        <w:t>Modern Arabic Prose</w:t>
      </w:r>
    </w:p>
    <w:p w14:paraId="19540260" w14:textId="77777777" w:rsidR="00B01A37" w:rsidRDefault="00B01A37" w:rsidP="00B01A37">
      <w:pPr>
        <w:jc w:val="center"/>
        <w:rPr>
          <w:rFonts w:cstheme="minorHAnsi"/>
          <w:sz w:val="36"/>
          <w:szCs w:val="36"/>
        </w:rPr>
      </w:pPr>
      <w:r w:rsidRPr="00B01A37">
        <w:rPr>
          <w:rFonts w:cstheme="minorHAnsi"/>
          <w:sz w:val="36"/>
          <w:szCs w:val="36"/>
        </w:rPr>
        <w:t>THE SIMPLE SENTENCE</w:t>
      </w:r>
    </w:p>
    <w:p w14:paraId="46EBCB7B" w14:textId="77777777" w:rsidR="00B01A37" w:rsidRDefault="00B01A37" w:rsidP="00B01A37">
      <w:pPr>
        <w:jc w:val="center"/>
        <w:rPr>
          <w:rFonts w:cstheme="minorHAnsi"/>
          <w:sz w:val="36"/>
          <w:szCs w:val="36"/>
        </w:rPr>
      </w:pPr>
    </w:p>
    <w:p w14:paraId="5EEA06C6" w14:textId="77777777" w:rsidR="00B01A37" w:rsidRDefault="00B01A37" w:rsidP="00B01A37">
      <w:pPr>
        <w:jc w:val="center"/>
        <w:rPr>
          <w:rFonts w:cstheme="minorHAnsi"/>
          <w:sz w:val="36"/>
          <w:szCs w:val="36"/>
        </w:rPr>
      </w:pPr>
    </w:p>
    <w:p w14:paraId="5312B2A5" w14:textId="77777777" w:rsidR="00B01A37" w:rsidRDefault="00B01A37" w:rsidP="00B01A37">
      <w:pPr>
        <w:jc w:val="center"/>
        <w:rPr>
          <w:rFonts w:cstheme="minorHAnsi"/>
          <w:sz w:val="36"/>
          <w:szCs w:val="36"/>
        </w:rPr>
      </w:pPr>
    </w:p>
    <w:p w14:paraId="0F5C402E" w14:textId="77777777" w:rsidR="00B01A37" w:rsidRDefault="00B01A37" w:rsidP="00B01A37">
      <w:pPr>
        <w:jc w:val="center"/>
        <w:rPr>
          <w:rFonts w:cstheme="minorHAnsi"/>
          <w:sz w:val="36"/>
          <w:szCs w:val="36"/>
        </w:rPr>
      </w:pPr>
    </w:p>
    <w:p w14:paraId="6116EF30" w14:textId="77777777" w:rsidR="00B01A37" w:rsidRDefault="00B01A37" w:rsidP="00B01A37">
      <w:pPr>
        <w:jc w:val="center"/>
        <w:rPr>
          <w:rFonts w:cstheme="minorHAnsi"/>
          <w:sz w:val="36"/>
          <w:szCs w:val="36"/>
        </w:rPr>
      </w:pPr>
    </w:p>
    <w:p w14:paraId="47E2F368" w14:textId="77777777" w:rsidR="00B01A37" w:rsidRDefault="00B01A37" w:rsidP="00B01A37">
      <w:pPr>
        <w:jc w:val="center"/>
        <w:rPr>
          <w:rFonts w:cstheme="minorHAnsi"/>
          <w:sz w:val="36"/>
          <w:szCs w:val="36"/>
        </w:rPr>
      </w:pPr>
      <w:r w:rsidRPr="00B01A37">
        <w:rPr>
          <w:rFonts w:cstheme="minorHAnsi"/>
          <w:sz w:val="36"/>
          <w:szCs w:val="36"/>
        </w:rPr>
        <w:t>[VOLUME ONE]</w:t>
      </w:r>
    </w:p>
    <w:p w14:paraId="68A0B6FE" w14:textId="77777777" w:rsidR="00B01A37" w:rsidRPr="00B01A37" w:rsidRDefault="00B01A37" w:rsidP="00B01A37">
      <w:pPr>
        <w:jc w:val="center"/>
        <w:rPr>
          <w:rFonts w:cstheme="minorHAnsi"/>
          <w:sz w:val="56"/>
          <w:szCs w:val="56"/>
        </w:rPr>
      </w:pPr>
      <w:r w:rsidRPr="00B01A37">
        <w:rPr>
          <w:rFonts w:cstheme="minorHAnsi"/>
          <w:sz w:val="56"/>
          <w:szCs w:val="56"/>
        </w:rPr>
        <w:t xml:space="preserve">by Vicente </w:t>
      </w:r>
      <w:proofErr w:type="spellStart"/>
      <w:r w:rsidRPr="00B01A37">
        <w:rPr>
          <w:rFonts w:cstheme="minorHAnsi"/>
          <w:sz w:val="56"/>
          <w:szCs w:val="56"/>
        </w:rPr>
        <w:t>Cantarino</w:t>
      </w:r>
      <w:proofErr w:type="spellEnd"/>
    </w:p>
    <w:p w14:paraId="789922C9" w14:textId="77777777" w:rsidR="00B01A37" w:rsidRDefault="00B01A37" w:rsidP="00B01A37">
      <w:pPr>
        <w:jc w:val="center"/>
        <w:rPr>
          <w:rFonts w:cstheme="minorHAnsi"/>
          <w:sz w:val="52"/>
          <w:szCs w:val="52"/>
        </w:rPr>
      </w:pPr>
    </w:p>
    <w:p w14:paraId="25D8642B" w14:textId="77777777" w:rsidR="00B01A37" w:rsidRDefault="00B01A37" w:rsidP="00B01A37">
      <w:pPr>
        <w:jc w:val="center"/>
        <w:rPr>
          <w:rFonts w:cstheme="minorHAnsi"/>
          <w:i/>
          <w:iCs/>
          <w:sz w:val="32"/>
          <w:szCs w:val="32"/>
        </w:rPr>
      </w:pPr>
      <w:r w:rsidRPr="00B01A37">
        <w:rPr>
          <w:rFonts w:cstheme="minorHAnsi"/>
          <w:i/>
          <w:iCs/>
          <w:sz w:val="32"/>
          <w:szCs w:val="32"/>
        </w:rPr>
        <w:t>for the International Affairs Center</w:t>
      </w:r>
    </w:p>
    <w:p w14:paraId="798795DE" w14:textId="77777777" w:rsidR="00B01A37" w:rsidRDefault="00B01A37" w:rsidP="00B01A37">
      <w:pPr>
        <w:jc w:val="center"/>
        <w:rPr>
          <w:rFonts w:cstheme="minorHAnsi"/>
          <w:sz w:val="32"/>
          <w:szCs w:val="32"/>
        </w:rPr>
      </w:pPr>
      <w:r w:rsidRPr="00B01A37">
        <w:rPr>
          <w:rFonts w:cstheme="minorHAnsi"/>
          <w:sz w:val="32"/>
          <w:szCs w:val="32"/>
        </w:rPr>
        <w:t>INDIANA UNIVERSITY PRESS</w:t>
      </w:r>
    </w:p>
    <w:p w14:paraId="618D5417" w14:textId="77777777" w:rsidR="00B01A37" w:rsidRPr="00B01A37" w:rsidRDefault="00B01A37" w:rsidP="00B01A37">
      <w:pPr>
        <w:jc w:val="center"/>
        <w:rPr>
          <w:rFonts w:cstheme="minorHAnsi"/>
          <w:sz w:val="32"/>
          <w:szCs w:val="32"/>
        </w:rPr>
      </w:pPr>
      <w:r w:rsidRPr="00B01A37">
        <w:rPr>
          <w:rFonts w:cstheme="minorHAnsi"/>
          <w:sz w:val="32"/>
          <w:szCs w:val="32"/>
        </w:rPr>
        <w:t>BLOOMINGTON / LONDON</w:t>
      </w:r>
    </w:p>
    <w:p w14:paraId="05DFECAC" w14:textId="77777777" w:rsidR="00B01A37" w:rsidRDefault="00B01A37">
      <w:pPr>
        <w:rPr>
          <w:rFonts w:cstheme="minorHAnsi"/>
          <w:sz w:val="36"/>
          <w:szCs w:val="36"/>
        </w:rPr>
      </w:pPr>
    </w:p>
    <w:p w14:paraId="7A872EB0" w14:textId="77777777" w:rsidR="00B01A37" w:rsidRDefault="00B01A37">
      <w:pPr>
        <w:rPr>
          <w:rFonts w:cstheme="minorHAnsi"/>
          <w:sz w:val="36"/>
          <w:szCs w:val="36"/>
        </w:rPr>
      </w:pPr>
    </w:p>
    <w:p w14:paraId="2F171C96" w14:textId="77777777" w:rsidR="008C4F5F" w:rsidRDefault="00B01A37">
      <w:pPr>
        <w:rPr>
          <w:rFonts w:cstheme="minorHAnsi"/>
          <w:sz w:val="36"/>
          <w:szCs w:val="36"/>
        </w:rPr>
      </w:pPr>
      <w:r>
        <w:rPr>
          <w:rFonts w:cstheme="minorHAnsi"/>
          <w:sz w:val="36"/>
          <w:szCs w:val="36"/>
        </w:rPr>
        <w:br w:type="page"/>
      </w:r>
    </w:p>
    <w:p w14:paraId="24B069B4" w14:textId="77777777" w:rsidR="008C4F5F" w:rsidRDefault="008C4F5F" w:rsidP="008C4F5F">
      <w:pPr>
        <w:jc w:val="center"/>
        <w:rPr>
          <w:rFonts w:cstheme="minorHAnsi"/>
          <w:szCs w:val="24"/>
        </w:rPr>
      </w:pPr>
    </w:p>
    <w:p w14:paraId="1ED3F59C" w14:textId="77777777" w:rsidR="008C4F5F" w:rsidRDefault="008C4F5F" w:rsidP="008C4F5F">
      <w:pPr>
        <w:jc w:val="center"/>
        <w:rPr>
          <w:rFonts w:cstheme="minorHAnsi"/>
          <w:szCs w:val="24"/>
        </w:rPr>
      </w:pPr>
    </w:p>
    <w:p w14:paraId="448225A2" w14:textId="77777777" w:rsidR="008C4F5F" w:rsidRDefault="008C4F5F" w:rsidP="008C4F5F">
      <w:pPr>
        <w:jc w:val="center"/>
        <w:rPr>
          <w:rFonts w:cstheme="minorHAnsi"/>
          <w:szCs w:val="24"/>
        </w:rPr>
      </w:pPr>
    </w:p>
    <w:p w14:paraId="4FEA8806" w14:textId="77777777" w:rsidR="008C4F5F" w:rsidRPr="008C4F5F" w:rsidRDefault="008C4F5F" w:rsidP="008C4F5F">
      <w:pPr>
        <w:jc w:val="center"/>
        <w:rPr>
          <w:rFonts w:cstheme="minorHAnsi"/>
          <w:szCs w:val="24"/>
        </w:rPr>
      </w:pPr>
      <w:r w:rsidRPr="008C4F5F">
        <w:rPr>
          <w:rFonts w:cstheme="minorHAnsi"/>
          <w:szCs w:val="24"/>
        </w:rPr>
        <w:t>Copyright ©1974 by Indiana University Press</w:t>
      </w:r>
    </w:p>
    <w:p w14:paraId="737135A7" w14:textId="77777777" w:rsidR="008C4F5F" w:rsidRDefault="008C4F5F">
      <w:pPr>
        <w:rPr>
          <w:rFonts w:cstheme="minorHAnsi"/>
          <w:sz w:val="36"/>
          <w:szCs w:val="36"/>
        </w:rPr>
      </w:pPr>
    </w:p>
    <w:p w14:paraId="592441F3" w14:textId="77777777" w:rsidR="008C4F5F" w:rsidRPr="008C4F5F" w:rsidRDefault="008C4F5F" w:rsidP="008C4F5F">
      <w:pPr>
        <w:jc w:val="center"/>
        <w:rPr>
          <w:rFonts w:cstheme="minorHAnsi"/>
          <w:sz w:val="28"/>
        </w:rPr>
      </w:pPr>
      <w:r w:rsidRPr="008C4F5F">
        <w:rPr>
          <w:rFonts w:cstheme="minorHAnsi"/>
          <w:sz w:val="28"/>
        </w:rPr>
        <w:t>ALL RIGHTS RESERVED</w:t>
      </w:r>
    </w:p>
    <w:p w14:paraId="5F02F1E6" w14:textId="77777777" w:rsidR="008C4F5F" w:rsidRDefault="008C4F5F" w:rsidP="008C4F5F">
      <w:pPr>
        <w:jc w:val="center"/>
        <w:rPr>
          <w:rFonts w:cstheme="minorHAnsi"/>
          <w:sz w:val="36"/>
          <w:szCs w:val="36"/>
        </w:rPr>
      </w:pPr>
    </w:p>
    <w:p w14:paraId="0F06F09B" w14:textId="77777777" w:rsidR="008C4F5F" w:rsidRDefault="008C4F5F" w:rsidP="008C4F5F">
      <w:pPr>
        <w:rPr>
          <w:rFonts w:cstheme="minorHAnsi"/>
          <w:szCs w:val="24"/>
        </w:rPr>
      </w:pPr>
      <w:r w:rsidRPr="008C4F5F">
        <w:rPr>
          <w:rFonts w:cstheme="minorHAnsi"/>
          <w:szCs w:val="24"/>
        </w:rPr>
        <w:t>No part of this book may be reproduced or utilized in any form or by any means, electronic or mechanical, including photocopying and recording, or by any information storage and retrieval system, without permission in writing from the publisher. The Association of American University Presses Resolution on Permissions constitutes the only exception to this prohibition.</w:t>
      </w:r>
    </w:p>
    <w:p w14:paraId="18491AF1" w14:textId="77777777" w:rsidR="008C4F5F" w:rsidRPr="008C4F5F" w:rsidRDefault="008C4F5F" w:rsidP="008C4F5F">
      <w:pPr>
        <w:rPr>
          <w:rFonts w:cstheme="minorHAnsi"/>
          <w:szCs w:val="24"/>
        </w:rPr>
      </w:pPr>
    </w:p>
    <w:p w14:paraId="479B3E9B" w14:textId="77777777" w:rsidR="00B01A37" w:rsidRPr="008C4F5F" w:rsidRDefault="008C4F5F">
      <w:pPr>
        <w:rPr>
          <w:rFonts w:cstheme="minorHAnsi"/>
          <w:szCs w:val="24"/>
        </w:rPr>
      </w:pPr>
      <w:r w:rsidRPr="008C4F5F">
        <w:rPr>
          <w:rFonts w:cstheme="minorHAnsi"/>
          <w:szCs w:val="24"/>
        </w:rPr>
        <w:t>Published in Canada by Fitzhenry &amp; Whiteside Limited, Don Mills, Ontario</w:t>
      </w:r>
    </w:p>
    <w:p w14:paraId="29BD9CD9" w14:textId="77777777" w:rsidR="001B3454" w:rsidRPr="008C4F5F" w:rsidRDefault="008C4F5F" w:rsidP="005F7DAB">
      <w:pPr>
        <w:spacing w:before="240"/>
        <w:rPr>
          <w:rFonts w:cstheme="minorHAnsi"/>
          <w:szCs w:val="24"/>
        </w:rPr>
      </w:pPr>
      <w:r w:rsidRPr="008C4F5F">
        <w:rPr>
          <w:rFonts w:cstheme="minorHAnsi"/>
          <w:szCs w:val="24"/>
        </w:rPr>
        <w:t>Library of Congress catalog card number: 69-16996 / ISNB: 253-39504-6</w:t>
      </w:r>
    </w:p>
    <w:p w14:paraId="6A36F0D2" w14:textId="77777777" w:rsidR="008C4F5F" w:rsidRDefault="008C4F5F" w:rsidP="008C4F5F">
      <w:pPr>
        <w:jc w:val="center"/>
        <w:rPr>
          <w:rFonts w:cstheme="minorHAnsi"/>
          <w:szCs w:val="24"/>
        </w:rPr>
      </w:pPr>
    </w:p>
    <w:p w14:paraId="58C186C6" w14:textId="77777777" w:rsidR="001B3454" w:rsidRPr="008C4F5F" w:rsidRDefault="008C4F5F" w:rsidP="008C4F5F">
      <w:pPr>
        <w:jc w:val="center"/>
        <w:rPr>
          <w:rFonts w:cstheme="minorHAnsi"/>
          <w:szCs w:val="24"/>
        </w:rPr>
      </w:pPr>
      <w:r w:rsidRPr="008C4F5F">
        <w:rPr>
          <w:rFonts w:cstheme="minorHAnsi"/>
          <w:szCs w:val="24"/>
        </w:rPr>
        <w:t>Manufactured in the United States of America</w:t>
      </w:r>
    </w:p>
    <w:p w14:paraId="135C35A5" w14:textId="77777777" w:rsidR="00297B7B" w:rsidRDefault="00297B7B">
      <w:pPr>
        <w:rPr>
          <w:rFonts w:cstheme="minorHAnsi"/>
          <w:sz w:val="36"/>
          <w:szCs w:val="36"/>
        </w:rPr>
      </w:pPr>
    </w:p>
    <w:p w14:paraId="5382BB01" w14:textId="77777777" w:rsidR="00297B7B" w:rsidRDefault="00297B7B" w:rsidP="00297B7B">
      <w:pPr>
        <w:rPr>
          <w:rFonts w:cstheme="minorHAnsi"/>
          <w:sz w:val="36"/>
          <w:szCs w:val="36"/>
        </w:rPr>
      </w:pPr>
    </w:p>
    <w:p w14:paraId="594CFAD1" w14:textId="77777777" w:rsidR="008C4F5F" w:rsidRDefault="008C4F5F" w:rsidP="00E52621">
      <w:pPr>
        <w:autoSpaceDE w:val="0"/>
        <w:autoSpaceDN w:val="0"/>
        <w:adjustRightInd w:val="0"/>
        <w:spacing w:after="0" w:line="240" w:lineRule="auto"/>
        <w:jc w:val="center"/>
        <w:rPr>
          <w:rFonts w:cstheme="minorHAnsi"/>
          <w:sz w:val="36"/>
          <w:szCs w:val="36"/>
        </w:rPr>
      </w:pPr>
    </w:p>
    <w:p w14:paraId="793EFB84" w14:textId="77777777" w:rsidR="008C4F5F" w:rsidRDefault="008C4F5F" w:rsidP="00E52621">
      <w:pPr>
        <w:autoSpaceDE w:val="0"/>
        <w:autoSpaceDN w:val="0"/>
        <w:adjustRightInd w:val="0"/>
        <w:spacing w:after="0" w:line="240" w:lineRule="auto"/>
        <w:jc w:val="center"/>
        <w:rPr>
          <w:rFonts w:cstheme="minorHAnsi"/>
          <w:sz w:val="36"/>
          <w:szCs w:val="36"/>
        </w:rPr>
      </w:pPr>
    </w:p>
    <w:p w14:paraId="0043DDC2" w14:textId="77777777" w:rsidR="008C4F5F" w:rsidRDefault="008C4F5F" w:rsidP="00E52621">
      <w:pPr>
        <w:autoSpaceDE w:val="0"/>
        <w:autoSpaceDN w:val="0"/>
        <w:adjustRightInd w:val="0"/>
        <w:spacing w:after="0" w:line="240" w:lineRule="auto"/>
        <w:jc w:val="center"/>
        <w:rPr>
          <w:rFonts w:cstheme="minorHAnsi"/>
          <w:sz w:val="36"/>
          <w:szCs w:val="36"/>
        </w:rPr>
      </w:pPr>
    </w:p>
    <w:p w14:paraId="469F170B" w14:textId="77777777" w:rsidR="008C4F5F" w:rsidRDefault="008C4F5F" w:rsidP="00E52621">
      <w:pPr>
        <w:autoSpaceDE w:val="0"/>
        <w:autoSpaceDN w:val="0"/>
        <w:adjustRightInd w:val="0"/>
        <w:spacing w:after="0" w:line="240" w:lineRule="auto"/>
        <w:jc w:val="center"/>
        <w:rPr>
          <w:rFonts w:cstheme="minorHAnsi"/>
          <w:sz w:val="36"/>
          <w:szCs w:val="36"/>
        </w:rPr>
      </w:pPr>
    </w:p>
    <w:p w14:paraId="6043EA58" w14:textId="77777777" w:rsidR="008C4F5F" w:rsidRDefault="008C4F5F" w:rsidP="00E52621">
      <w:pPr>
        <w:autoSpaceDE w:val="0"/>
        <w:autoSpaceDN w:val="0"/>
        <w:adjustRightInd w:val="0"/>
        <w:spacing w:after="0" w:line="240" w:lineRule="auto"/>
        <w:jc w:val="center"/>
        <w:rPr>
          <w:rFonts w:cstheme="minorHAnsi"/>
          <w:sz w:val="36"/>
          <w:szCs w:val="36"/>
        </w:rPr>
      </w:pPr>
    </w:p>
    <w:p w14:paraId="28822908" w14:textId="77777777" w:rsidR="008C4F5F" w:rsidRDefault="008C4F5F" w:rsidP="00E52621">
      <w:pPr>
        <w:autoSpaceDE w:val="0"/>
        <w:autoSpaceDN w:val="0"/>
        <w:adjustRightInd w:val="0"/>
        <w:spacing w:after="0" w:line="240" w:lineRule="auto"/>
        <w:jc w:val="center"/>
        <w:rPr>
          <w:rFonts w:cstheme="minorHAnsi"/>
          <w:sz w:val="36"/>
          <w:szCs w:val="36"/>
        </w:rPr>
      </w:pPr>
    </w:p>
    <w:p w14:paraId="246CE370" w14:textId="77777777" w:rsidR="008C4F5F" w:rsidRDefault="008C4F5F" w:rsidP="00E52621">
      <w:pPr>
        <w:autoSpaceDE w:val="0"/>
        <w:autoSpaceDN w:val="0"/>
        <w:adjustRightInd w:val="0"/>
        <w:spacing w:after="0" w:line="240" w:lineRule="auto"/>
        <w:jc w:val="center"/>
        <w:rPr>
          <w:rFonts w:cstheme="minorHAnsi"/>
          <w:sz w:val="36"/>
          <w:szCs w:val="36"/>
        </w:rPr>
      </w:pPr>
    </w:p>
    <w:p w14:paraId="005DF6C4" w14:textId="77777777" w:rsidR="00886D62" w:rsidRDefault="00886D62" w:rsidP="00E52621">
      <w:pPr>
        <w:autoSpaceDE w:val="0"/>
        <w:autoSpaceDN w:val="0"/>
        <w:adjustRightInd w:val="0"/>
        <w:spacing w:after="0" w:line="240" w:lineRule="auto"/>
        <w:jc w:val="center"/>
        <w:rPr>
          <w:rFonts w:cstheme="minorHAnsi"/>
          <w:sz w:val="36"/>
          <w:szCs w:val="36"/>
        </w:rPr>
      </w:pPr>
    </w:p>
    <w:p w14:paraId="2FD05DB9" w14:textId="77777777" w:rsidR="00886D62" w:rsidRPr="00C62F72" w:rsidRDefault="00886D62" w:rsidP="00886D62">
      <w:pPr>
        <w:jc w:val="center"/>
        <w:rPr>
          <w:rFonts w:ascii="Times New Roman" w:hAnsi="Times New Roman" w:cs="Times New Roman"/>
          <w:sz w:val="36"/>
          <w:szCs w:val="36"/>
        </w:rPr>
      </w:pPr>
      <w:r>
        <w:rPr>
          <w:rFonts w:cstheme="minorHAnsi"/>
          <w:sz w:val="36"/>
          <w:szCs w:val="36"/>
        </w:rPr>
        <w:br w:type="page"/>
      </w:r>
      <w:r w:rsidRPr="00C62F72">
        <w:rPr>
          <w:rFonts w:ascii="Times New Roman" w:hAnsi="Times New Roman" w:cs="Times New Roman"/>
          <w:sz w:val="36"/>
          <w:szCs w:val="36"/>
        </w:rPr>
        <w:lastRenderedPageBreak/>
        <w:t>CONTENTS</w:t>
      </w:r>
    </w:p>
    <w:p w14:paraId="67A8559A" w14:textId="77777777" w:rsidR="00F25AA5" w:rsidRDefault="00F25AA5" w:rsidP="00F25AA5">
      <w:pPr>
        <w:tabs>
          <w:tab w:val="left" w:pos="8640"/>
          <w:tab w:val="right" w:pos="9270"/>
        </w:tabs>
        <w:autoSpaceDE w:val="0"/>
        <w:autoSpaceDN w:val="0"/>
        <w:adjustRightInd w:val="0"/>
        <w:spacing w:after="0" w:line="240" w:lineRule="auto"/>
        <w:rPr>
          <w:rFonts w:cstheme="minorHAnsi"/>
          <w:szCs w:val="24"/>
        </w:rPr>
      </w:pPr>
      <w:r>
        <w:rPr>
          <w:rFonts w:cstheme="minorHAnsi"/>
          <w:szCs w:val="24"/>
        </w:rPr>
        <w:tab/>
      </w:r>
      <w:r>
        <w:rPr>
          <w:rFonts w:cstheme="minorHAnsi"/>
          <w:szCs w:val="24"/>
        </w:rPr>
        <w:tab/>
        <w:t>Page</w:t>
      </w:r>
    </w:p>
    <w:p w14:paraId="3FE8E38A" w14:textId="77777777" w:rsidR="00F25AA5" w:rsidRDefault="00F25AA5" w:rsidP="00F25AA5">
      <w:pPr>
        <w:tabs>
          <w:tab w:val="left" w:pos="8640"/>
          <w:tab w:val="right" w:pos="9270"/>
        </w:tabs>
        <w:autoSpaceDE w:val="0"/>
        <w:autoSpaceDN w:val="0"/>
        <w:adjustRightInd w:val="0"/>
        <w:spacing w:after="0" w:line="240" w:lineRule="auto"/>
        <w:rPr>
          <w:rFonts w:cstheme="minorHAnsi"/>
          <w:szCs w:val="24"/>
        </w:rPr>
      </w:pPr>
      <w:r w:rsidRPr="00F25AA5">
        <w:rPr>
          <w:rFonts w:cstheme="minorHAnsi"/>
          <w:szCs w:val="24"/>
        </w:rPr>
        <w:t>Introduction</w:t>
      </w:r>
      <w:r>
        <w:rPr>
          <w:rFonts w:cstheme="minorHAnsi"/>
          <w:szCs w:val="24"/>
        </w:rPr>
        <w:tab/>
      </w:r>
      <w:r>
        <w:rPr>
          <w:rFonts w:cstheme="minorHAnsi"/>
          <w:szCs w:val="24"/>
        </w:rPr>
        <w:tab/>
        <w:t>viii</w:t>
      </w:r>
    </w:p>
    <w:p w14:paraId="646E02DE" w14:textId="77777777" w:rsidR="00F25AA5" w:rsidRDefault="00F25AA5" w:rsidP="00F25AA5">
      <w:pPr>
        <w:tabs>
          <w:tab w:val="left" w:pos="8640"/>
          <w:tab w:val="right" w:pos="9270"/>
        </w:tabs>
        <w:autoSpaceDE w:val="0"/>
        <w:autoSpaceDN w:val="0"/>
        <w:adjustRightInd w:val="0"/>
        <w:spacing w:after="0" w:line="240" w:lineRule="auto"/>
        <w:rPr>
          <w:rFonts w:cstheme="minorHAnsi"/>
          <w:szCs w:val="24"/>
        </w:rPr>
      </w:pPr>
      <w:r w:rsidRPr="00F25AA5">
        <w:rPr>
          <w:rFonts w:cstheme="minorHAnsi"/>
          <w:szCs w:val="24"/>
        </w:rPr>
        <w:t>Abbreviations</w:t>
      </w:r>
      <w:r>
        <w:rPr>
          <w:rFonts w:cstheme="minorHAnsi"/>
          <w:szCs w:val="24"/>
        </w:rPr>
        <w:tab/>
      </w:r>
      <w:r>
        <w:rPr>
          <w:rFonts w:cstheme="minorHAnsi"/>
          <w:szCs w:val="24"/>
        </w:rPr>
        <w:tab/>
        <w:t>xiii</w:t>
      </w:r>
    </w:p>
    <w:p w14:paraId="6B70E167" w14:textId="77777777" w:rsidR="00F25AA5" w:rsidRDefault="00F25AA5" w:rsidP="00F25AA5">
      <w:pPr>
        <w:tabs>
          <w:tab w:val="left" w:pos="8640"/>
          <w:tab w:val="right" w:pos="9270"/>
        </w:tabs>
        <w:autoSpaceDE w:val="0"/>
        <w:autoSpaceDN w:val="0"/>
        <w:adjustRightInd w:val="0"/>
        <w:spacing w:after="0" w:line="240" w:lineRule="auto"/>
        <w:rPr>
          <w:rFonts w:cstheme="minorHAnsi"/>
          <w:szCs w:val="24"/>
        </w:rPr>
      </w:pPr>
    </w:p>
    <w:p w14:paraId="648415B1" w14:textId="77777777" w:rsidR="00F25AA5" w:rsidRDefault="00F25AA5" w:rsidP="00F25AA5">
      <w:pPr>
        <w:tabs>
          <w:tab w:val="left" w:pos="8640"/>
          <w:tab w:val="right" w:pos="9270"/>
        </w:tabs>
        <w:autoSpaceDE w:val="0"/>
        <w:autoSpaceDN w:val="0"/>
        <w:adjustRightInd w:val="0"/>
        <w:spacing w:after="0" w:line="240" w:lineRule="auto"/>
        <w:rPr>
          <w:rFonts w:cstheme="minorHAnsi"/>
          <w:szCs w:val="24"/>
        </w:rPr>
      </w:pPr>
      <w:r w:rsidRPr="00F25AA5">
        <w:rPr>
          <w:rFonts w:cstheme="minorHAnsi"/>
          <w:szCs w:val="24"/>
        </w:rPr>
        <w:t>1 – The Simple Sentence</w:t>
      </w:r>
      <w:r>
        <w:rPr>
          <w:rFonts w:cstheme="minorHAnsi"/>
          <w:szCs w:val="24"/>
        </w:rPr>
        <w:tab/>
      </w:r>
      <w:r>
        <w:rPr>
          <w:rFonts w:cstheme="minorHAnsi"/>
          <w:szCs w:val="24"/>
        </w:rPr>
        <w:tab/>
        <w:t>2</w:t>
      </w:r>
    </w:p>
    <w:p w14:paraId="3A410915" w14:textId="77777777" w:rsidR="00EC3994" w:rsidRDefault="00EC3994" w:rsidP="00EC3994">
      <w:pPr>
        <w:autoSpaceDE w:val="0"/>
        <w:autoSpaceDN w:val="0"/>
        <w:adjustRightInd w:val="0"/>
        <w:spacing w:after="0" w:line="240" w:lineRule="auto"/>
        <w:rPr>
          <w:rFonts w:cstheme="minorHAnsi"/>
          <w:szCs w:val="24"/>
        </w:rPr>
      </w:pPr>
    </w:p>
    <w:p w14:paraId="6C06460A" w14:textId="77777777" w:rsidR="00F25AA5" w:rsidRDefault="00F25AA5" w:rsidP="00EC3994">
      <w:pPr>
        <w:autoSpaceDE w:val="0"/>
        <w:autoSpaceDN w:val="0"/>
        <w:adjustRightInd w:val="0"/>
        <w:spacing w:after="0" w:line="240" w:lineRule="auto"/>
        <w:rPr>
          <w:rFonts w:cstheme="minorHAnsi"/>
          <w:szCs w:val="24"/>
        </w:rPr>
      </w:pPr>
    </w:p>
    <w:p w14:paraId="47B9DE8D" w14:textId="77777777" w:rsidR="00F25AA5" w:rsidRDefault="00F25AA5" w:rsidP="00EC3994">
      <w:pPr>
        <w:autoSpaceDE w:val="0"/>
        <w:autoSpaceDN w:val="0"/>
        <w:adjustRightInd w:val="0"/>
        <w:spacing w:after="0" w:line="240" w:lineRule="auto"/>
        <w:rPr>
          <w:rFonts w:cstheme="minorHAnsi"/>
          <w:szCs w:val="24"/>
        </w:rPr>
      </w:pPr>
    </w:p>
    <w:p w14:paraId="409B96DF" w14:textId="77777777" w:rsidR="00F25AA5" w:rsidRDefault="00F25AA5" w:rsidP="00EC3994">
      <w:pPr>
        <w:autoSpaceDE w:val="0"/>
        <w:autoSpaceDN w:val="0"/>
        <w:adjustRightInd w:val="0"/>
        <w:spacing w:after="0" w:line="240" w:lineRule="auto"/>
        <w:rPr>
          <w:rFonts w:cstheme="minorHAnsi"/>
          <w:szCs w:val="24"/>
        </w:rPr>
      </w:pPr>
    </w:p>
    <w:p w14:paraId="2BF7C613" w14:textId="77777777" w:rsidR="00886D62" w:rsidRPr="00C62F72" w:rsidRDefault="00886D62" w:rsidP="006C5334">
      <w:pPr>
        <w:autoSpaceDE w:val="0"/>
        <w:autoSpaceDN w:val="0"/>
        <w:adjustRightInd w:val="0"/>
        <w:spacing w:line="240" w:lineRule="auto"/>
        <w:jc w:val="center"/>
        <w:rPr>
          <w:rFonts w:ascii="Times New Roman" w:hAnsi="Times New Roman" w:cs="Times New Roman"/>
          <w:sz w:val="36"/>
          <w:szCs w:val="36"/>
        </w:rPr>
      </w:pPr>
      <w:r w:rsidRPr="00C62F72">
        <w:rPr>
          <w:rFonts w:ascii="Times New Roman" w:hAnsi="Times New Roman" w:cs="Times New Roman"/>
          <w:sz w:val="36"/>
          <w:szCs w:val="36"/>
        </w:rPr>
        <w:t>I THE NOMINAL SENTENCE</w:t>
      </w:r>
    </w:p>
    <w:p w14:paraId="5B76914E" w14:textId="77777777" w:rsidR="00886D62" w:rsidRDefault="00886D62" w:rsidP="006C5334">
      <w:pPr>
        <w:tabs>
          <w:tab w:val="left" w:pos="8640"/>
          <w:tab w:val="right" w:pos="9270"/>
        </w:tabs>
        <w:autoSpaceDE w:val="0"/>
        <w:autoSpaceDN w:val="0"/>
        <w:adjustRightInd w:val="0"/>
        <w:spacing w:before="240" w:after="0" w:line="240" w:lineRule="auto"/>
        <w:rPr>
          <w:rFonts w:cstheme="minorHAnsi"/>
          <w:szCs w:val="24"/>
        </w:rPr>
      </w:pPr>
      <w:r w:rsidRPr="00886D62">
        <w:rPr>
          <w:rFonts w:cstheme="minorHAnsi"/>
          <w:szCs w:val="24"/>
        </w:rPr>
        <w:t>2 – The Nominal Sentence with a Single Member</w:t>
      </w:r>
      <w:r w:rsidR="00537A29">
        <w:rPr>
          <w:rFonts w:cstheme="minorHAnsi"/>
          <w:szCs w:val="24"/>
        </w:rPr>
        <w:tab/>
      </w:r>
      <w:r w:rsidR="00537A29">
        <w:rPr>
          <w:rFonts w:cstheme="minorHAnsi"/>
          <w:szCs w:val="24"/>
        </w:rPr>
        <w:tab/>
        <w:t>5</w:t>
      </w:r>
    </w:p>
    <w:p w14:paraId="6EB14555" w14:textId="77777777" w:rsidR="00537A29" w:rsidRDefault="00537A29" w:rsidP="00537A29">
      <w:pPr>
        <w:tabs>
          <w:tab w:val="left" w:pos="8640"/>
          <w:tab w:val="right" w:pos="9270"/>
        </w:tabs>
        <w:autoSpaceDE w:val="0"/>
        <w:autoSpaceDN w:val="0"/>
        <w:adjustRightInd w:val="0"/>
        <w:spacing w:after="0" w:line="240" w:lineRule="auto"/>
        <w:rPr>
          <w:rFonts w:cstheme="minorHAnsi"/>
          <w:szCs w:val="24"/>
        </w:rPr>
      </w:pPr>
      <w:r w:rsidRPr="00886D62">
        <w:rPr>
          <w:rFonts w:cstheme="minorHAnsi"/>
          <w:szCs w:val="24"/>
        </w:rPr>
        <w:t>3 – The Nominal Sentence with Two Members</w:t>
      </w:r>
      <w:r>
        <w:rPr>
          <w:rFonts w:cstheme="minorHAnsi"/>
          <w:szCs w:val="24"/>
        </w:rPr>
        <w:tab/>
      </w:r>
      <w:r>
        <w:rPr>
          <w:rFonts w:cstheme="minorHAnsi"/>
          <w:szCs w:val="24"/>
        </w:rPr>
        <w:tab/>
        <w:t>9</w:t>
      </w:r>
    </w:p>
    <w:p w14:paraId="21BDD294" w14:textId="77777777" w:rsidR="00537A29" w:rsidRDefault="00537A29" w:rsidP="00537A29">
      <w:pPr>
        <w:tabs>
          <w:tab w:val="left" w:pos="360"/>
          <w:tab w:val="left" w:pos="8640"/>
          <w:tab w:val="right" w:pos="9270"/>
        </w:tabs>
        <w:autoSpaceDE w:val="0"/>
        <w:autoSpaceDN w:val="0"/>
        <w:adjustRightInd w:val="0"/>
        <w:spacing w:after="0" w:line="240" w:lineRule="auto"/>
        <w:rPr>
          <w:rFonts w:cstheme="minorHAnsi"/>
          <w:szCs w:val="24"/>
        </w:rPr>
      </w:pPr>
      <w:r>
        <w:rPr>
          <w:rFonts w:cstheme="minorHAnsi"/>
          <w:szCs w:val="24"/>
        </w:rPr>
        <w:tab/>
      </w:r>
      <w:r w:rsidRPr="00886D62">
        <w:rPr>
          <w:rFonts w:cstheme="minorHAnsi"/>
          <w:szCs w:val="24"/>
        </w:rPr>
        <w:t>4 – Categories of Meaning of the Nominal Sentence</w:t>
      </w:r>
      <w:r>
        <w:rPr>
          <w:rFonts w:cstheme="minorHAnsi"/>
          <w:szCs w:val="24"/>
        </w:rPr>
        <w:tab/>
      </w:r>
      <w:r>
        <w:rPr>
          <w:rFonts w:cstheme="minorHAnsi"/>
          <w:szCs w:val="24"/>
        </w:rPr>
        <w:tab/>
        <w:t>10</w:t>
      </w:r>
    </w:p>
    <w:p w14:paraId="0A44459F" w14:textId="77777777" w:rsidR="00537A29" w:rsidRDefault="00537A29" w:rsidP="00537A29">
      <w:pPr>
        <w:tabs>
          <w:tab w:val="left" w:pos="360"/>
          <w:tab w:val="left" w:pos="8640"/>
          <w:tab w:val="right" w:pos="9270"/>
        </w:tabs>
        <w:autoSpaceDE w:val="0"/>
        <w:autoSpaceDN w:val="0"/>
        <w:adjustRightInd w:val="0"/>
        <w:spacing w:after="0" w:line="240" w:lineRule="auto"/>
        <w:rPr>
          <w:rFonts w:cstheme="minorHAnsi"/>
          <w:szCs w:val="24"/>
        </w:rPr>
      </w:pPr>
      <w:r>
        <w:rPr>
          <w:rFonts w:cstheme="minorHAnsi"/>
          <w:szCs w:val="24"/>
        </w:rPr>
        <w:tab/>
      </w:r>
      <w:r w:rsidRPr="00886D62">
        <w:rPr>
          <w:rFonts w:cstheme="minorHAnsi"/>
          <w:szCs w:val="24"/>
        </w:rPr>
        <w:t>5</w:t>
      </w:r>
      <w:r>
        <w:rPr>
          <w:rFonts w:cstheme="minorHAnsi"/>
          <w:szCs w:val="24"/>
        </w:rPr>
        <w:t xml:space="preserve"> – Temporal Aspects of the Nominal Sentence</w:t>
      </w:r>
      <w:r>
        <w:rPr>
          <w:rFonts w:cstheme="minorHAnsi"/>
          <w:szCs w:val="24"/>
        </w:rPr>
        <w:tab/>
      </w:r>
      <w:r>
        <w:rPr>
          <w:rFonts w:cstheme="minorHAnsi"/>
          <w:szCs w:val="24"/>
        </w:rPr>
        <w:tab/>
        <w:t>13</w:t>
      </w:r>
    </w:p>
    <w:p w14:paraId="782F8DAB" w14:textId="77777777" w:rsidR="00537A29" w:rsidRDefault="00537A29" w:rsidP="00537A29">
      <w:pPr>
        <w:tabs>
          <w:tab w:val="left" w:pos="360"/>
          <w:tab w:val="left" w:pos="8640"/>
          <w:tab w:val="right" w:pos="9270"/>
        </w:tabs>
        <w:autoSpaceDE w:val="0"/>
        <w:autoSpaceDN w:val="0"/>
        <w:adjustRightInd w:val="0"/>
        <w:spacing w:after="0" w:line="240" w:lineRule="auto"/>
        <w:rPr>
          <w:rFonts w:cstheme="minorHAnsi"/>
          <w:szCs w:val="24"/>
        </w:rPr>
      </w:pPr>
      <w:r>
        <w:rPr>
          <w:rFonts w:cstheme="minorHAnsi"/>
          <w:szCs w:val="24"/>
        </w:rPr>
        <w:tab/>
        <w:t>6 – The Subject in a Nominal Sentence</w:t>
      </w:r>
      <w:r>
        <w:rPr>
          <w:rFonts w:cstheme="minorHAnsi"/>
          <w:szCs w:val="24"/>
        </w:rPr>
        <w:tab/>
      </w:r>
      <w:r>
        <w:rPr>
          <w:rFonts w:cstheme="minorHAnsi"/>
          <w:szCs w:val="24"/>
        </w:rPr>
        <w:tab/>
        <w:t>15</w:t>
      </w:r>
    </w:p>
    <w:p w14:paraId="535AE011" w14:textId="77777777" w:rsidR="001067EB" w:rsidRDefault="001067EB" w:rsidP="00537A29">
      <w:pPr>
        <w:tabs>
          <w:tab w:val="left" w:pos="360"/>
          <w:tab w:val="left" w:pos="8640"/>
          <w:tab w:val="right" w:pos="9270"/>
        </w:tabs>
        <w:autoSpaceDE w:val="0"/>
        <w:autoSpaceDN w:val="0"/>
        <w:adjustRightInd w:val="0"/>
        <w:spacing w:after="0" w:line="240" w:lineRule="auto"/>
        <w:rPr>
          <w:rFonts w:cstheme="minorHAnsi"/>
          <w:szCs w:val="24"/>
        </w:rPr>
      </w:pPr>
      <w:r>
        <w:rPr>
          <w:rFonts w:cstheme="minorHAnsi"/>
          <w:szCs w:val="24"/>
        </w:rPr>
        <w:tab/>
        <w:t>7 – The Predicate in a Nominal Sentence</w:t>
      </w:r>
      <w:r>
        <w:rPr>
          <w:rFonts w:cstheme="minorHAnsi"/>
          <w:szCs w:val="24"/>
        </w:rPr>
        <w:tab/>
      </w:r>
      <w:r>
        <w:rPr>
          <w:rFonts w:cstheme="minorHAnsi"/>
          <w:szCs w:val="24"/>
        </w:rPr>
        <w:tab/>
        <w:t>18</w:t>
      </w:r>
    </w:p>
    <w:p w14:paraId="6052CB42" w14:textId="77777777" w:rsidR="001067EB" w:rsidRDefault="001067EB" w:rsidP="00537A29">
      <w:pPr>
        <w:tabs>
          <w:tab w:val="left" w:pos="360"/>
          <w:tab w:val="left" w:pos="8640"/>
          <w:tab w:val="right" w:pos="9270"/>
        </w:tabs>
        <w:autoSpaceDE w:val="0"/>
        <w:autoSpaceDN w:val="0"/>
        <w:adjustRightInd w:val="0"/>
        <w:spacing w:after="0" w:line="240" w:lineRule="auto"/>
        <w:rPr>
          <w:rFonts w:cstheme="minorHAnsi"/>
          <w:szCs w:val="24"/>
        </w:rPr>
      </w:pPr>
      <w:r>
        <w:rPr>
          <w:rFonts w:cstheme="minorHAnsi"/>
          <w:szCs w:val="24"/>
        </w:rPr>
        <w:tab/>
        <w:t>8 – Agreement in a Nominal Sentence</w:t>
      </w:r>
      <w:r>
        <w:rPr>
          <w:rFonts w:cstheme="minorHAnsi"/>
          <w:szCs w:val="24"/>
        </w:rPr>
        <w:tab/>
      </w:r>
      <w:r>
        <w:rPr>
          <w:rFonts w:cstheme="minorHAnsi"/>
          <w:szCs w:val="24"/>
        </w:rPr>
        <w:tab/>
        <w:t>22</w:t>
      </w:r>
    </w:p>
    <w:p w14:paraId="634C9012" w14:textId="77777777" w:rsidR="001067EB" w:rsidRDefault="001067EB" w:rsidP="00537A29">
      <w:pPr>
        <w:tabs>
          <w:tab w:val="left" w:pos="360"/>
          <w:tab w:val="left" w:pos="8640"/>
          <w:tab w:val="right" w:pos="9270"/>
        </w:tabs>
        <w:autoSpaceDE w:val="0"/>
        <w:autoSpaceDN w:val="0"/>
        <w:adjustRightInd w:val="0"/>
        <w:spacing w:after="0" w:line="240" w:lineRule="auto"/>
        <w:rPr>
          <w:rFonts w:cstheme="minorHAnsi"/>
          <w:szCs w:val="24"/>
        </w:rPr>
      </w:pPr>
      <w:r>
        <w:rPr>
          <w:rFonts w:cstheme="minorHAnsi"/>
          <w:szCs w:val="24"/>
        </w:rPr>
        <w:tab/>
        <w:t>9 – Word Order in a Nominal Sentence</w:t>
      </w:r>
      <w:r>
        <w:rPr>
          <w:rFonts w:cstheme="minorHAnsi"/>
          <w:szCs w:val="24"/>
        </w:rPr>
        <w:tab/>
      </w:r>
      <w:r>
        <w:rPr>
          <w:rFonts w:cstheme="minorHAnsi"/>
          <w:szCs w:val="24"/>
        </w:rPr>
        <w:tab/>
        <w:t>27</w:t>
      </w:r>
    </w:p>
    <w:p w14:paraId="0B3FEE5D" w14:textId="77777777" w:rsidR="001067EB" w:rsidRDefault="001067EB" w:rsidP="00263182">
      <w:pPr>
        <w:tabs>
          <w:tab w:val="left" w:pos="270"/>
          <w:tab w:val="left" w:pos="8640"/>
          <w:tab w:val="right" w:pos="9270"/>
        </w:tabs>
        <w:autoSpaceDE w:val="0"/>
        <w:autoSpaceDN w:val="0"/>
        <w:adjustRightInd w:val="0"/>
        <w:spacing w:after="0" w:line="240" w:lineRule="auto"/>
        <w:rPr>
          <w:rFonts w:cstheme="minorHAnsi"/>
          <w:szCs w:val="24"/>
        </w:rPr>
      </w:pPr>
      <w:r>
        <w:rPr>
          <w:rFonts w:cstheme="minorHAnsi"/>
          <w:szCs w:val="24"/>
        </w:rPr>
        <w:tab/>
        <w:t>10 – The Elliptical Nominal Sentence</w:t>
      </w:r>
      <w:r>
        <w:rPr>
          <w:rFonts w:cstheme="minorHAnsi"/>
          <w:szCs w:val="24"/>
        </w:rPr>
        <w:tab/>
      </w:r>
      <w:r>
        <w:rPr>
          <w:rFonts w:cstheme="minorHAnsi"/>
          <w:szCs w:val="24"/>
        </w:rPr>
        <w:tab/>
        <w:t>32</w:t>
      </w:r>
    </w:p>
    <w:p w14:paraId="2EA827E0" w14:textId="77777777" w:rsidR="001067EB" w:rsidRDefault="001067EB" w:rsidP="00537A29">
      <w:pPr>
        <w:tabs>
          <w:tab w:val="left" w:pos="360"/>
          <w:tab w:val="left" w:pos="8640"/>
          <w:tab w:val="right" w:pos="9270"/>
        </w:tabs>
        <w:autoSpaceDE w:val="0"/>
        <w:autoSpaceDN w:val="0"/>
        <w:adjustRightInd w:val="0"/>
        <w:spacing w:after="0" w:line="240" w:lineRule="auto"/>
        <w:rPr>
          <w:rFonts w:cstheme="minorHAnsi"/>
          <w:szCs w:val="24"/>
        </w:rPr>
      </w:pPr>
      <w:r>
        <w:rPr>
          <w:rFonts w:cstheme="minorHAnsi"/>
          <w:szCs w:val="24"/>
        </w:rPr>
        <w:t>11 – The Nominal Sentence with Three Members</w:t>
      </w:r>
      <w:r>
        <w:rPr>
          <w:rFonts w:cstheme="minorHAnsi"/>
          <w:szCs w:val="24"/>
        </w:rPr>
        <w:tab/>
      </w:r>
      <w:r>
        <w:rPr>
          <w:rFonts w:cstheme="minorHAnsi"/>
          <w:szCs w:val="24"/>
        </w:rPr>
        <w:tab/>
        <w:t>34</w:t>
      </w:r>
    </w:p>
    <w:p w14:paraId="040E77CC" w14:textId="77777777" w:rsidR="00886D62" w:rsidRDefault="00886D62" w:rsidP="00E52621">
      <w:pPr>
        <w:autoSpaceDE w:val="0"/>
        <w:autoSpaceDN w:val="0"/>
        <w:adjustRightInd w:val="0"/>
        <w:spacing w:after="0" w:line="240" w:lineRule="auto"/>
        <w:jc w:val="center"/>
        <w:rPr>
          <w:rFonts w:cstheme="minorHAnsi"/>
          <w:sz w:val="36"/>
          <w:szCs w:val="36"/>
        </w:rPr>
      </w:pPr>
    </w:p>
    <w:p w14:paraId="3A168229" w14:textId="77777777" w:rsidR="00886D62" w:rsidRDefault="00886D62" w:rsidP="00E52621">
      <w:pPr>
        <w:autoSpaceDE w:val="0"/>
        <w:autoSpaceDN w:val="0"/>
        <w:adjustRightInd w:val="0"/>
        <w:spacing w:after="0" w:line="240" w:lineRule="auto"/>
        <w:jc w:val="center"/>
        <w:rPr>
          <w:rFonts w:cstheme="minorHAnsi"/>
          <w:sz w:val="36"/>
          <w:szCs w:val="36"/>
        </w:rPr>
      </w:pPr>
    </w:p>
    <w:p w14:paraId="0C8C2974" w14:textId="77777777" w:rsidR="00886D62" w:rsidRPr="00263182" w:rsidRDefault="00886D62" w:rsidP="00E52621">
      <w:pPr>
        <w:autoSpaceDE w:val="0"/>
        <w:autoSpaceDN w:val="0"/>
        <w:adjustRightInd w:val="0"/>
        <w:spacing w:after="0" w:line="240" w:lineRule="auto"/>
        <w:jc w:val="center"/>
        <w:rPr>
          <w:rFonts w:ascii="Times New Roman" w:hAnsi="Times New Roman" w:cs="Times New Roman"/>
          <w:sz w:val="36"/>
          <w:szCs w:val="36"/>
        </w:rPr>
      </w:pPr>
      <w:r w:rsidRPr="00263182">
        <w:rPr>
          <w:rFonts w:ascii="Times New Roman" w:hAnsi="Times New Roman" w:cs="Times New Roman"/>
          <w:sz w:val="36"/>
          <w:szCs w:val="36"/>
        </w:rPr>
        <w:t>II THE VERBAL SENTENCE</w:t>
      </w:r>
    </w:p>
    <w:p w14:paraId="781EF059" w14:textId="77777777" w:rsidR="00886D62" w:rsidRDefault="00886D62" w:rsidP="00E52621">
      <w:pPr>
        <w:autoSpaceDE w:val="0"/>
        <w:autoSpaceDN w:val="0"/>
        <w:adjustRightInd w:val="0"/>
        <w:spacing w:after="0" w:line="240" w:lineRule="auto"/>
        <w:jc w:val="center"/>
        <w:rPr>
          <w:rFonts w:cstheme="minorHAnsi"/>
          <w:sz w:val="36"/>
          <w:szCs w:val="36"/>
        </w:rPr>
      </w:pPr>
    </w:p>
    <w:p w14:paraId="55F782C9" w14:textId="77777777" w:rsidR="001067EB" w:rsidRDefault="001067EB" w:rsidP="001067EB">
      <w:pPr>
        <w:tabs>
          <w:tab w:val="left" w:pos="8640"/>
          <w:tab w:val="right" w:pos="9270"/>
        </w:tabs>
        <w:autoSpaceDE w:val="0"/>
        <w:autoSpaceDN w:val="0"/>
        <w:adjustRightInd w:val="0"/>
        <w:spacing w:after="0" w:line="240" w:lineRule="auto"/>
        <w:rPr>
          <w:rFonts w:cstheme="minorHAnsi"/>
          <w:szCs w:val="24"/>
        </w:rPr>
      </w:pPr>
      <w:r>
        <w:rPr>
          <w:rFonts w:cstheme="minorHAnsi"/>
          <w:szCs w:val="24"/>
        </w:rPr>
        <w:t>12 – Structure of the Verbal Sentence</w:t>
      </w:r>
      <w:r>
        <w:rPr>
          <w:rFonts w:cstheme="minorHAnsi"/>
          <w:szCs w:val="24"/>
        </w:rPr>
        <w:tab/>
      </w:r>
      <w:r>
        <w:rPr>
          <w:rFonts w:cstheme="minorHAnsi"/>
          <w:szCs w:val="24"/>
        </w:rPr>
        <w:tab/>
        <w:t>41</w:t>
      </w:r>
    </w:p>
    <w:p w14:paraId="13614DFC" w14:textId="77777777" w:rsidR="001067EB" w:rsidRDefault="001067EB" w:rsidP="001067EB">
      <w:pPr>
        <w:tabs>
          <w:tab w:val="left" w:pos="8640"/>
          <w:tab w:val="right" w:pos="9270"/>
        </w:tabs>
        <w:autoSpaceDE w:val="0"/>
        <w:autoSpaceDN w:val="0"/>
        <w:adjustRightInd w:val="0"/>
        <w:spacing w:after="0" w:line="240" w:lineRule="auto"/>
        <w:rPr>
          <w:rFonts w:cstheme="minorHAnsi"/>
          <w:szCs w:val="24"/>
        </w:rPr>
      </w:pPr>
      <w:r>
        <w:rPr>
          <w:rFonts w:cstheme="minorHAnsi"/>
          <w:szCs w:val="24"/>
        </w:rPr>
        <w:t>13 – The Subject of the Verbal Sentence</w:t>
      </w:r>
      <w:r>
        <w:rPr>
          <w:rFonts w:cstheme="minorHAnsi"/>
          <w:szCs w:val="24"/>
        </w:rPr>
        <w:tab/>
      </w:r>
      <w:r>
        <w:rPr>
          <w:rFonts w:cstheme="minorHAnsi"/>
          <w:szCs w:val="24"/>
        </w:rPr>
        <w:tab/>
        <w:t>45</w:t>
      </w:r>
    </w:p>
    <w:p w14:paraId="16F984C8" w14:textId="77777777" w:rsidR="001067EB" w:rsidRDefault="001067EB" w:rsidP="001067EB">
      <w:pPr>
        <w:tabs>
          <w:tab w:val="left" w:pos="8640"/>
          <w:tab w:val="right" w:pos="9270"/>
        </w:tabs>
        <w:autoSpaceDE w:val="0"/>
        <w:autoSpaceDN w:val="0"/>
        <w:adjustRightInd w:val="0"/>
        <w:spacing w:after="0" w:line="240" w:lineRule="auto"/>
        <w:rPr>
          <w:rFonts w:cstheme="minorHAnsi"/>
          <w:szCs w:val="24"/>
        </w:rPr>
      </w:pPr>
      <w:r>
        <w:rPr>
          <w:rFonts w:cstheme="minorHAnsi"/>
          <w:szCs w:val="24"/>
        </w:rPr>
        <w:t>14 – The Impersonal Subject</w:t>
      </w:r>
      <w:r>
        <w:rPr>
          <w:rFonts w:cstheme="minorHAnsi"/>
          <w:szCs w:val="24"/>
        </w:rPr>
        <w:tab/>
      </w:r>
      <w:r>
        <w:rPr>
          <w:rFonts w:cstheme="minorHAnsi"/>
          <w:szCs w:val="24"/>
        </w:rPr>
        <w:tab/>
        <w:t>48</w:t>
      </w:r>
    </w:p>
    <w:p w14:paraId="7D67A406" w14:textId="77777777" w:rsidR="001067EB" w:rsidRDefault="001067EB" w:rsidP="001067EB">
      <w:pPr>
        <w:tabs>
          <w:tab w:val="left" w:pos="8640"/>
          <w:tab w:val="right" w:pos="9270"/>
        </w:tabs>
        <w:autoSpaceDE w:val="0"/>
        <w:autoSpaceDN w:val="0"/>
        <w:adjustRightInd w:val="0"/>
        <w:spacing w:after="0" w:line="240" w:lineRule="auto"/>
        <w:rPr>
          <w:rFonts w:cstheme="minorHAnsi"/>
          <w:szCs w:val="24"/>
        </w:rPr>
      </w:pPr>
      <w:r>
        <w:rPr>
          <w:rFonts w:cstheme="minorHAnsi"/>
          <w:szCs w:val="24"/>
        </w:rPr>
        <w:t>15 – The Indefinite Subject</w:t>
      </w:r>
      <w:r>
        <w:rPr>
          <w:rFonts w:cstheme="minorHAnsi"/>
          <w:szCs w:val="24"/>
        </w:rPr>
        <w:tab/>
      </w:r>
      <w:r>
        <w:rPr>
          <w:rFonts w:cstheme="minorHAnsi"/>
          <w:szCs w:val="24"/>
        </w:rPr>
        <w:tab/>
        <w:t>50</w:t>
      </w:r>
    </w:p>
    <w:p w14:paraId="0C0C834D" w14:textId="77777777" w:rsidR="001067EB" w:rsidRDefault="001067EB" w:rsidP="001067EB">
      <w:pPr>
        <w:tabs>
          <w:tab w:val="left" w:pos="8640"/>
          <w:tab w:val="right" w:pos="9270"/>
        </w:tabs>
        <w:autoSpaceDE w:val="0"/>
        <w:autoSpaceDN w:val="0"/>
        <w:adjustRightInd w:val="0"/>
        <w:spacing w:after="0" w:line="240" w:lineRule="auto"/>
        <w:rPr>
          <w:rFonts w:cstheme="minorHAnsi"/>
          <w:szCs w:val="24"/>
        </w:rPr>
      </w:pPr>
      <w:r>
        <w:rPr>
          <w:rFonts w:cstheme="minorHAnsi"/>
          <w:szCs w:val="24"/>
        </w:rPr>
        <w:t>16 – The Passive Voice</w:t>
      </w:r>
      <w:r>
        <w:rPr>
          <w:rFonts w:cstheme="minorHAnsi"/>
          <w:szCs w:val="24"/>
        </w:rPr>
        <w:tab/>
      </w:r>
      <w:r>
        <w:rPr>
          <w:rFonts w:cstheme="minorHAnsi"/>
          <w:szCs w:val="24"/>
        </w:rPr>
        <w:tab/>
        <w:t>52</w:t>
      </w:r>
    </w:p>
    <w:p w14:paraId="5715E408" w14:textId="77777777" w:rsidR="001067EB" w:rsidRDefault="001067EB" w:rsidP="001067EB">
      <w:pPr>
        <w:tabs>
          <w:tab w:val="left" w:pos="8640"/>
          <w:tab w:val="right" w:pos="9270"/>
        </w:tabs>
        <w:autoSpaceDE w:val="0"/>
        <w:autoSpaceDN w:val="0"/>
        <w:adjustRightInd w:val="0"/>
        <w:spacing w:after="0" w:line="240" w:lineRule="auto"/>
        <w:rPr>
          <w:rFonts w:cstheme="minorHAnsi"/>
          <w:szCs w:val="24"/>
        </w:rPr>
      </w:pPr>
      <w:r>
        <w:rPr>
          <w:rFonts w:cstheme="minorHAnsi"/>
          <w:szCs w:val="24"/>
        </w:rPr>
        <w:t>17 – The Verbal Tenses</w:t>
      </w:r>
      <w:r>
        <w:rPr>
          <w:rFonts w:cstheme="minorHAnsi"/>
          <w:szCs w:val="24"/>
        </w:rPr>
        <w:tab/>
      </w:r>
      <w:r>
        <w:rPr>
          <w:rFonts w:cstheme="minorHAnsi"/>
          <w:szCs w:val="24"/>
        </w:rPr>
        <w:tab/>
        <w:t>58</w:t>
      </w:r>
    </w:p>
    <w:p w14:paraId="7DD9F68C" w14:textId="77777777" w:rsidR="001067EB" w:rsidRDefault="001067EB" w:rsidP="001067EB">
      <w:pPr>
        <w:tabs>
          <w:tab w:val="left" w:pos="270"/>
          <w:tab w:val="left" w:pos="630"/>
          <w:tab w:val="left" w:pos="8640"/>
          <w:tab w:val="right" w:pos="9270"/>
        </w:tabs>
        <w:autoSpaceDE w:val="0"/>
        <w:autoSpaceDN w:val="0"/>
        <w:adjustRightInd w:val="0"/>
        <w:spacing w:after="0" w:line="240" w:lineRule="auto"/>
        <w:rPr>
          <w:rFonts w:cstheme="minorHAnsi"/>
          <w:szCs w:val="24"/>
        </w:rPr>
      </w:pPr>
      <w:r>
        <w:rPr>
          <w:rFonts w:cstheme="minorHAnsi"/>
          <w:szCs w:val="24"/>
        </w:rPr>
        <w:tab/>
        <w:t>18 – The Perfect Tense</w:t>
      </w:r>
      <w:r>
        <w:rPr>
          <w:rFonts w:cstheme="minorHAnsi"/>
          <w:szCs w:val="24"/>
        </w:rPr>
        <w:tab/>
      </w:r>
      <w:r>
        <w:rPr>
          <w:rFonts w:cstheme="minorHAnsi"/>
          <w:szCs w:val="24"/>
        </w:rPr>
        <w:tab/>
        <w:t>59</w:t>
      </w:r>
    </w:p>
    <w:p w14:paraId="2DD44B6D" w14:textId="77777777" w:rsidR="00C52109" w:rsidRDefault="00C52109" w:rsidP="001067EB">
      <w:pPr>
        <w:tabs>
          <w:tab w:val="left" w:pos="270"/>
          <w:tab w:val="left" w:pos="630"/>
          <w:tab w:val="left" w:pos="8640"/>
          <w:tab w:val="right" w:pos="9270"/>
        </w:tabs>
        <w:autoSpaceDE w:val="0"/>
        <w:autoSpaceDN w:val="0"/>
        <w:adjustRightInd w:val="0"/>
        <w:spacing w:after="0" w:line="240" w:lineRule="auto"/>
        <w:rPr>
          <w:rFonts w:cstheme="minorHAnsi"/>
          <w:szCs w:val="24"/>
        </w:rPr>
      </w:pPr>
    </w:p>
    <w:p w14:paraId="445E6419" w14:textId="77777777" w:rsidR="00C52109" w:rsidRPr="00C52109" w:rsidRDefault="00C52109" w:rsidP="00C52109">
      <w:pPr>
        <w:rPr>
          <w:rFonts w:cstheme="minorHAnsi"/>
          <w:szCs w:val="24"/>
        </w:rPr>
      </w:pPr>
    </w:p>
    <w:p w14:paraId="7432E234" w14:textId="77777777" w:rsidR="00C52109" w:rsidRPr="00C52109" w:rsidRDefault="00C52109" w:rsidP="00C52109">
      <w:pPr>
        <w:rPr>
          <w:rFonts w:cstheme="minorHAnsi"/>
          <w:szCs w:val="24"/>
        </w:rPr>
      </w:pPr>
    </w:p>
    <w:p w14:paraId="5F1CDDE6" w14:textId="77777777" w:rsidR="00C52109" w:rsidRPr="00C52109" w:rsidRDefault="00C52109" w:rsidP="00C52109">
      <w:pPr>
        <w:rPr>
          <w:rFonts w:cstheme="minorHAnsi"/>
          <w:szCs w:val="24"/>
        </w:rPr>
      </w:pPr>
    </w:p>
    <w:p w14:paraId="7179A7E1" w14:textId="77777777" w:rsidR="00C52109" w:rsidRDefault="00C52109" w:rsidP="00C52109">
      <w:pPr>
        <w:jc w:val="center"/>
        <w:rPr>
          <w:rFonts w:cstheme="minorHAnsi"/>
          <w:szCs w:val="24"/>
        </w:rPr>
      </w:pPr>
      <w:r>
        <w:rPr>
          <w:rFonts w:cstheme="minorHAnsi"/>
          <w:szCs w:val="24"/>
        </w:rPr>
        <w:t>v</w:t>
      </w:r>
    </w:p>
    <w:p w14:paraId="632A4F15" w14:textId="77777777" w:rsidR="007A67F0" w:rsidRPr="00C52109" w:rsidRDefault="007A67F0" w:rsidP="00C52109">
      <w:pPr>
        <w:tabs>
          <w:tab w:val="center" w:pos="4680"/>
        </w:tabs>
        <w:rPr>
          <w:rFonts w:cstheme="minorHAnsi"/>
          <w:szCs w:val="24"/>
        </w:rPr>
        <w:sectPr w:rsidR="007A67F0" w:rsidRPr="00C52109" w:rsidSect="00C62F72">
          <w:headerReference w:type="default" r:id="rId8"/>
          <w:footerReference w:type="first" r:id="rId9"/>
          <w:footnotePr>
            <w:numStart w:val="4"/>
          </w:footnotePr>
          <w:type w:val="continuous"/>
          <w:pgSz w:w="12240" w:h="15840"/>
          <w:pgMar w:top="1440" w:right="1440" w:bottom="1440" w:left="1440" w:header="708" w:footer="708" w:gutter="0"/>
          <w:pgNumType w:start="5"/>
          <w:cols w:space="708"/>
          <w:titlePg/>
          <w:docGrid w:linePitch="360"/>
        </w:sectPr>
      </w:pPr>
    </w:p>
    <w:p w14:paraId="6928CBA4" w14:textId="77777777" w:rsidR="007A67F0" w:rsidRDefault="007A67F0" w:rsidP="001067EB">
      <w:pPr>
        <w:tabs>
          <w:tab w:val="left" w:pos="270"/>
          <w:tab w:val="left" w:pos="630"/>
          <w:tab w:val="left" w:pos="8640"/>
          <w:tab w:val="right" w:pos="9270"/>
        </w:tabs>
        <w:autoSpaceDE w:val="0"/>
        <w:autoSpaceDN w:val="0"/>
        <w:adjustRightInd w:val="0"/>
        <w:spacing w:after="0" w:line="240" w:lineRule="auto"/>
        <w:rPr>
          <w:rFonts w:cstheme="minorHAnsi"/>
          <w:szCs w:val="24"/>
        </w:rPr>
      </w:pPr>
      <w:r>
        <w:rPr>
          <w:rFonts w:cstheme="minorHAnsi"/>
          <w:szCs w:val="24"/>
        </w:rPr>
        <w:lastRenderedPageBreak/>
        <w:tab/>
      </w:r>
      <w:r w:rsidRPr="007A67F0">
        <w:rPr>
          <w:rFonts w:cstheme="minorHAnsi"/>
          <w:szCs w:val="24"/>
        </w:rPr>
        <w:t xml:space="preserve">19 </w:t>
      </w:r>
      <w:r w:rsidR="00B518DA">
        <w:rPr>
          <w:rFonts w:cs="Calibri"/>
          <w:szCs w:val="24"/>
          <w:lang w:bidi="ar-SY"/>
        </w:rPr>
        <w:t>–</w:t>
      </w:r>
      <w:r w:rsidRPr="007A67F0">
        <w:rPr>
          <w:rFonts w:cstheme="minorHAnsi"/>
          <w:szCs w:val="24"/>
        </w:rPr>
        <w:t xml:space="preserve"> The Imperfect Tense</w:t>
      </w:r>
      <w:r>
        <w:rPr>
          <w:rFonts w:cstheme="minorHAnsi"/>
          <w:szCs w:val="24"/>
        </w:rPr>
        <w:tab/>
      </w:r>
      <w:r>
        <w:rPr>
          <w:rFonts w:cstheme="minorHAnsi"/>
          <w:szCs w:val="24"/>
        </w:rPr>
        <w:tab/>
        <w:t>63</w:t>
      </w:r>
    </w:p>
    <w:p w14:paraId="5D194BD0" w14:textId="77777777" w:rsidR="007A67F0" w:rsidRDefault="007A67F0" w:rsidP="001067EB">
      <w:pPr>
        <w:tabs>
          <w:tab w:val="left" w:pos="270"/>
          <w:tab w:val="left" w:pos="630"/>
          <w:tab w:val="left" w:pos="8640"/>
          <w:tab w:val="right" w:pos="9270"/>
        </w:tabs>
        <w:autoSpaceDE w:val="0"/>
        <w:autoSpaceDN w:val="0"/>
        <w:adjustRightInd w:val="0"/>
        <w:spacing w:after="0" w:line="240" w:lineRule="auto"/>
        <w:rPr>
          <w:rFonts w:cstheme="minorHAnsi"/>
          <w:szCs w:val="24"/>
        </w:rPr>
      </w:pPr>
      <w:r w:rsidRPr="007A67F0">
        <w:rPr>
          <w:rFonts w:cstheme="minorHAnsi"/>
          <w:szCs w:val="24"/>
        </w:rPr>
        <w:t xml:space="preserve">20 </w:t>
      </w:r>
      <w:r w:rsidR="00B518DA">
        <w:rPr>
          <w:rFonts w:cs="Calibri"/>
          <w:szCs w:val="24"/>
          <w:lang w:bidi="ar-SY"/>
        </w:rPr>
        <w:t>–</w:t>
      </w:r>
      <w:r w:rsidRPr="007A67F0">
        <w:rPr>
          <w:rFonts w:cstheme="minorHAnsi"/>
          <w:szCs w:val="24"/>
        </w:rPr>
        <w:t xml:space="preserve"> Modal and Temporal Categories of the Verb</w:t>
      </w:r>
      <w:r>
        <w:rPr>
          <w:rFonts w:cstheme="minorHAnsi"/>
          <w:szCs w:val="24"/>
        </w:rPr>
        <w:tab/>
      </w:r>
      <w:r>
        <w:rPr>
          <w:rFonts w:cstheme="minorHAnsi"/>
          <w:szCs w:val="24"/>
        </w:rPr>
        <w:tab/>
        <w:t>67</w:t>
      </w:r>
    </w:p>
    <w:p w14:paraId="2E7E405B" w14:textId="77777777" w:rsidR="007A67F0" w:rsidRDefault="007A67F0" w:rsidP="000C43B0">
      <w:pPr>
        <w:tabs>
          <w:tab w:val="left" w:pos="270"/>
          <w:tab w:val="left" w:pos="630"/>
          <w:tab w:val="left" w:pos="8640"/>
          <w:tab w:val="right" w:pos="9270"/>
        </w:tabs>
        <w:autoSpaceDE w:val="0"/>
        <w:autoSpaceDN w:val="0"/>
        <w:adjustRightInd w:val="0"/>
        <w:spacing w:after="0" w:line="204" w:lineRule="auto"/>
        <w:rPr>
          <w:rFonts w:cstheme="minorHAnsi"/>
          <w:szCs w:val="24"/>
          <w:rtl/>
          <w:lang w:bidi="ar-SY"/>
        </w:rPr>
      </w:pPr>
      <w:r>
        <w:rPr>
          <w:rFonts w:cstheme="minorHAnsi"/>
          <w:szCs w:val="24"/>
        </w:rPr>
        <w:tab/>
      </w:r>
      <w:r w:rsidRPr="007A67F0">
        <w:rPr>
          <w:rFonts w:cstheme="minorHAnsi"/>
          <w:szCs w:val="24"/>
        </w:rPr>
        <w:t xml:space="preserve">21 </w:t>
      </w:r>
      <w:r w:rsidR="00B518DA">
        <w:rPr>
          <w:rFonts w:cs="Calibri"/>
          <w:szCs w:val="24"/>
          <w:lang w:bidi="ar-SY"/>
        </w:rPr>
        <w:t>–</w:t>
      </w:r>
      <w:r w:rsidR="00B518DA">
        <w:rPr>
          <w:rFonts w:cstheme="minorHAnsi"/>
          <w:szCs w:val="24"/>
        </w:rPr>
        <w:t xml:space="preserve"> </w:t>
      </w:r>
      <w:r w:rsidRPr="007A67F0">
        <w:rPr>
          <w:rFonts w:cstheme="minorHAnsi"/>
          <w:szCs w:val="24"/>
        </w:rPr>
        <w:t>The Particle</w:t>
      </w:r>
      <w:r>
        <w:rPr>
          <w:rFonts w:cstheme="minorHAnsi"/>
          <w:szCs w:val="24"/>
        </w:rPr>
        <w:t xml:space="preserve"> </w:t>
      </w:r>
      <w:r w:rsidRPr="007A67F0">
        <w:rPr>
          <w:rStyle w:val="ArabicText"/>
          <w:rFonts w:hint="cs"/>
          <w:rtl/>
        </w:rPr>
        <w:t>قَدْ</w:t>
      </w:r>
      <w:r>
        <w:rPr>
          <w:rFonts w:cstheme="minorHAnsi"/>
          <w:szCs w:val="24"/>
          <w:rtl/>
          <w:lang w:bidi="ar-SY"/>
        </w:rPr>
        <w:tab/>
      </w:r>
      <w:r>
        <w:rPr>
          <w:rFonts w:cstheme="minorHAnsi"/>
          <w:szCs w:val="24"/>
          <w:rtl/>
          <w:lang w:bidi="ar-SY"/>
        </w:rPr>
        <w:tab/>
      </w:r>
      <w:r>
        <w:rPr>
          <w:rFonts w:cstheme="minorHAnsi" w:hint="cs"/>
          <w:szCs w:val="24"/>
          <w:rtl/>
          <w:lang w:bidi="ar-SY"/>
        </w:rPr>
        <w:t>67</w:t>
      </w:r>
    </w:p>
    <w:p w14:paraId="3C77BC13" w14:textId="77777777" w:rsidR="007A67F0" w:rsidRDefault="007A67F0" w:rsidP="000C43B0">
      <w:pPr>
        <w:tabs>
          <w:tab w:val="left" w:pos="270"/>
          <w:tab w:val="left" w:pos="630"/>
          <w:tab w:val="left" w:pos="8640"/>
          <w:tab w:val="right" w:pos="9270"/>
        </w:tabs>
        <w:autoSpaceDE w:val="0"/>
        <w:autoSpaceDN w:val="0"/>
        <w:adjustRightInd w:val="0"/>
        <w:spacing w:after="0" w:line="180" w:lineRule="auto"/>
        <w:rPr>
          <w:rFonts w:cstheme="minorHAnsi"/>
          <w:szCs w:val="24"/>
          <w:rtl/>
          <w:lang w:bidi="ar-SY"/>
        </w:rPr>
      </w:pPr>
      <w:r>
        <w:rPr>
          <w:rFonts w:cstheme="minorHAnsi"/>
          <w:szCs w:val="24"/>
          <w:rtl/>
          <w:lang w:bidi="ar-SY"/>
        </w:rPr>
        <w:tab/>
      </w:r>
      <w:r w:rsidRPr="007A67F0">
        <w:rPr>
          <w:rFonts w:cstheme="minorHAnsi"/>
          <w:szCs w:val="24"/>
          <w:lang w:bidi="ar-SY"/>
        </w:rPr>
        <w:t xml:space="preserve">22 </w:t>
      </w:r>
      <w:r w:rsidR="00B518DA">
        <w:rPr>
          <w:rFonts w:cs="Calibri"/>
          <w:szCs w:val="24"/>
          <w:lang w:bidi="ar-SY"/>
        </w:rPr>
        <w:t>–</w:t>
      </w:r>
      <w:r w:rsidRPr="007A67F0">
        <w:rPr>
          <w:rFonts w:cstheme="minorHAnsi"/>
          <w:szCs w:val="24"/>
          <w:lang w:bidi="ar-SY"/>
        </w:rPr>
        <w:t xml:space="preserve"> The Verb</w:t>
      </w:r>
      <w:r w:rsidRPr="007A67F0">
        <w:rPr>
          <w:rStyle w:val="ArabicText"/>
        </w:rPr>
        <w:t xml:space="preserve"> </w:t>
      </w:r>
      <w:r w:rsidRPr="007A67F0">
        <w:rPr>
          <w:rStyle w:val="ArabicText"/>
          <w:rFonts w:hint="cs"/>
          <w:rtl/>
        </w:rPr>
        <w:t>كَانَ</w:t>
      </w:r>
      <w:r>
        <w:rPr>
          <w:rFonts w:cstheme="minorHAnsi"/>
          <w:szCs w:val="24"/>
          <w:rtl/>
          <w:lang w:bidi="ar-SY"/>
        </w:rPr>
        <w:tab/>
      </w:r>
      <w:r>
        <w:rPr>
          <w:rFonts w:cstheme="minorHAnsi"/>
          <w:szCs w:val="24"/>
          <w:rtl/>
          <w:lang w:bidi="ar-SY"/>
        </w:rPr>
        <w:tab/>
      </w:r>
      <w:r>
        <w:rPr>
          <w:rFonts w:cstheme="minorHAnsi" w:hint="cs"/>
          <w:szCs w:val="24"/>
          <w:rtl/>
          <w:lang w:bidi="ar-SY"/>
        </w:rPr>
        <w:t>71</w:t>
      </w:r>
    </w:p>
    <w:p w14:paraId="5876F6A6" w14:textId="77777777" w:rsidR="007A67F0" w:rsidRDefault="007A67F0" w:rsidP="000C43B0">
      <w:pPr>
        <w:tabs>
          <w:tab w:val="left" w:pos="270"/>
          <w:tab w:val="left" w:pos="630"/>
          <w:tab w:val="left" w:pos="8640"/>
          <w:tab w:val="right" w:pos="9270"/>
        </w:tabs>
        <w:autoSpaceDE w:val="0"/>
        <w:autoSpaceDN w:val="0"/>
        <w:adjustRightInd w:val="0"/>
        <w:spacing w:after="0" w:line="204" w:lineRule="auto"/>
        <w:rPr>
          <w:rStyle w:val="ArabicText"/>
          <w:rFonts w:ascii="Calibri" w:hAnsi="Calibri" w:cs="Calibri"/>
          <w:sz w:val="24"/>
          <w:szCs w:val="24"/>
        </w:rPr>
      </w:pPr>
      <w:r>
        <w:rPr>
          <w:rFonts w:cstheme="minorHAnsi"/>
          <w:szCs w:val="24"/>
          <w:rtl/>
          <w:lang w:bidi="ar-SY"/>
        </w:rPr>
        <w:tab/>
      </w:r>
      <w:r w:rsidRPr="007A67F0">
        <w:rPr>
          <w:rFonts w:cs="Calibri"/>
          <w:szCs w:val="24"/>
          <w:rtl/>
          <w:lang w:bidi="ar-SY"/>
        </w:rPr>
        <w:t>23</w:t>
      </w:r>
      <w:r w:rsidRPr="007A67F0">
        <w:rPr>
          <w:rFonts w:cstheme="minorHAnsi"/>
          <w:szCs w:val="24"/>
          <w:lang w:bidi="ar-SY"/>
        </w:rPr>
        <w:t xml:space="preserve"> </w:t>
      </w:r>
      <w:r w:rsidR="00B518DA">
        <w:rPr>
          <w:rFonts w:cs="Calibri"/>
          <w:szCs w:val="24"/>
          <w:lang w:bidi="ar-SY"/>
        </w:rPr>
        <w:t>–</w:t>
      </w:r>
      <w:r w:rsidRPr="007A67F0">
        <w:rPr>
          <w:rFonts w:cstheme="minorHAnsi"/>
          <w:szCs w:val="24"/>
          <w:lang w:bidi="ar-SY"/>
        </w:rPr>
        <w:t xml:space="preserve"> The Particles </w:t>
      </w:r>
      <w:r w:rsidRPr="007A67F0">
        <w:rPr>
          <w:rStyle w:val="ArabicText"/>
          <w:rtl/>
        </w:rPr>
        <w:t>سَ</w:t>
      </w:r>
      <w:r w:rsidRPr="007A67F0">
        <w:rPr>
          <w:rFonts w:cstheme="minorHAnsi"/>
          <w:szCs w:val="24"/>
          <w:lang w:bidi="ar-SY"/>
        </w:rPr>
        <w:t xml:space="preserve"> and </w:t>
      </w:r>
      <w:r w:rsidRPr="007A67F0">
        <w:rPr>
          <w:rStyle w:val="ArabicText"/>
          <w:rtl/>
        </w:rPr>
        <w:t>سَوْفَ</w:t>
      </w:r>
      <w:r w:rsidR="00853BBC">
        <w:rPr>
          <w:rStyle w:val="ArabicText"/>
        </w:rPr>
        <w:tab/>
      </w:r>
      <w:r w:rsidR="009D7DB8">
        <w:rPr>
          <w:rStyle w:val="ArabicText"/>
        </w:rPr>
        <w:tab/>
      </w:r>
      <w:r w:rsidR="009D7DB8" w:rsidRPr="009D7DB8">
        <w:rPr>
          <w:rStyle w:val="ArabicText"/>
          <w:rFonts w:ascii="Calibri" w:hAnsi="Calibri" w:cs="Calibri"/>
          <w:sz w:val="24"/>
          <w:szCs w:val="24"/>
        </w:rPr>
        <w:t>75</w:t>
      </w:r>
    </w:p>
    <w:p w14:paraId="66E11EA9" w14:textId="77777777" w:rsidR="009D7DB8" w:rsidRDefault="009D7DB8" w:rsidP="007A67F0">
      <w:pPr>
        <w:tabs>
          <w:tab w:val="left" w:pos="270"/>
          <w:tab w:val="left" w:pos="630"/>
          <w:tab w:val="left" w:pos="8640"/>
          <w:tab w:val="right" w:pos="9270"/>
        </w:tabs>
        <w:autoSpaceDE w:val="0"/>
        <w:autoSpaceDN w:val="0"/>
        <w:adjustRightInd w:val="0"/>
        <w:spacing w:after="0" w:line="240" w:lineRule="auto"/>
        <w:rPr>
          <w:rFonts w:cs="Calibri"/>
          <w:szCs w:val="24"/>
          <w:lang w:bidi="ar-SY"/>
        </w:rPr>
      </w:pPr>
      <w:r w:rsidRPr="009D7DB8">
        <w:rPr>
          <w:rFonts w:cs="Calibri"/>
          <w:szCs w:val="24"/>
          <w:lang w:bidi="ar-SY"/>
        </w:rPr>
        <w:t xml:space="preserve">24 </w:t>
      </w:r>
      <w:r w:rsidR="00B518DA">
        <w:rPr>
          <w:rFonts w:cs="Calibri"/>
          <w:szCs w:val="24"/>
          <w:lang w:bidi="ar-SY"/>
        </w:rPr>
        <w:t>–</w:t>
      </w:r>
      <w:r w:rsidRPr="009D7DB8">
        <w:rPr>
          <w:rFonts w:cs="Calibri"/>
          <w:szCs w:val="24"/>
          <w:lang w:bidi="ar-SY"/>
        </w:rPr>
        <w:t xml:space="preserve"> The Moods</w:t>
      </w:r>
      <w:r>
        <w:rPr>
          <w:rFonts w:cs="Calibri"/>
          <w:szCs w:val="24"/>
          <w:lang w:bidi="ar-SY"/>
        </w:rPr>
        <w:tab/>
      </w:r>
      <w:r>
        <w:rPr>
          <w:rFonts w:cs="Calibri"/>
          <w:szCs w:val="24"/>
          <w:lang w:bidi="ar-SY"/>
        </w:rPr>
        <w:tab/>
        <w:t>77</w:t>
      </w:r>
    </w:p>
    <w:p w14:paraId="656229DC" w14:textId="77777777" w:rsidR="009D7DB8" w:rsidRDefault="009D7DB8" w:rsidP="009D7DB8">
      <w:pPr>
        <w:tabs>
          <w:tab w:val="left" w:pos="270"/>
          <w:tab w:val="left" w:pos="630"/>
          <w:tab w:val="left" w:pos="8640"/>
          <w:tab w:val="right" w:pos="9270"/>
        </w:tabs>
        <w:autoSpaceDE w:val="0"/>
        <w:autoSpaceDN w:val="0"/>
        <w:adjustRightInd w:val="0"/>
        <w:spacing w:after="0" w:line="240" w:lineRule="auto"/>
        <w:rPr>
          <w:rFonts w:cs="Calibri"/>
          <w:szCs w:val="24"/>
          <w:lang w:bidi="ar-SY"/>
        </w:rPr>
      </w:pPr>
      <w:r>
        <w:rPr>
          <w:rFonts w:cs="Calibri"/>
          <w:szCs w:val="24"/>
          <w:lang w:bidi="ar-SY"/>
        </w:rPr>
        <w:tab/>
      </w:r>
      <w:r w:rsidRPr="009D7DB8">
        <w:rPr>
          <w:rFonts w:cs="Calibri"/>
          <w:szCs w:val="24"/>
          <w:lang w:bidi="ar-SY"/>
        </w:rPr>
        <w:t xml:space="preserve">25 </w:t>
      </w:r>
      <w:r w:rsidR="00B518DA">
        <w:rPr>
          <w:rFonts w:cs="Calibri"/>
          <w:szCs w:val="24"/>
          <w:lang w:bidi="ar-SY"/>
        </w:rPr>
        <w:t>–</w:t>
      </w:r>
      <w:r w:rsidRPr="009D7DB8">
        <w:rPr>
          <w:rFonts w:cs="Calibri"/>
          <w:szCs w:val="24"/>
          <w:lang w:bidi="ar-SY"/>
        </w:rPr>
        <w:t xml:space="preserve"> The Subjunctive</w:t>
      </w:r>
      <w:r>
        <w:rPr>
          <w:rFonts w:cs="Calibri"/>
          <w:szCs w:val="24"/>
          <w:lang w:bidi="ar-SY"/>
        </w:rPr>
        <w:tab/>
      </w:r>
      <w:r>
        <w:rPr>
          <w:rFonts w:cs="Calibri"/>
          <w:szCs w:val="24"/>
          <w:lang w:bidi="ar-SY"/>
        </w:rPr>
        <w:tab/>
        <w:t>78</w:t>
      </w:r>
    </w:p>
    <w:p w14:paraId="01ECCF6B" w14:textId="77777777" w:rsidR="009D7DB8" w:rsidRDefault="009D7DB8" w:rsidP="009D7DB8">
      <w:pPr>
        <w:tabs>
          <w:tab w:val="left" w:pos="270"/>
          <w:tab w:val="left" w:pos="630"/>
          <w:tab w:val="left" w:pos="8640"/>
          <w:tab w:val="right" w:pos="9270"/>
        </w:tabs>
        <w:autoSpaceDE w:val="0"/>
        <w:autoSpaceDN w:val="0"/>
        <w:adjustRightInd w:val="0"/>
        <w:spacing w:after="0" w:line="240" w:lineRule="auto"/>
        <w:rPr>
          <w:rFonts w:cs="Calibri"/>
          <w:szCs w:val="24"/>
          <w:lang w:bidi="ar-SY"/>
        </w:rPr>
      </w:pPr>
      <w:r>
        <w:rPr>
          <w:rFonts w:cs="Calibri"/>
          <w:szCs w:val="24"/>
          <w:lang w:bidi="ar-SY"/>
        </w:rPr>
        <w:tab/>
      </w:r>
      <w:r w:rsidRPr="009D7DB8">
        <w:rPr>
          <w:rFonts w:cs="Calibri"/>
          <w:szCs w:val="24"/>
          <w:lang w:bidi="ar-SY"/>
        </w:rPr>
        <w:t xml:space="preserve">26 </w:t>
      </w:r>
      <w:r w:rsidR="00B518DA">
        <w:rPr>
          <w:rFonts w:cs="Calibri"/>
          <w:szCs w:val="24"/>
          <w:lang w:bidi="ar-SY"/>
        </w:rPr>
        <w:t>–</w:t>
      </w:r>
      <w:r w:rsidRPr="009D7DB8">
        <w:rPr>
          <w:rFonts w:cs="Calibri"/>
          <w:szCs w:val="24"/>
          <w:lang w:bidi="ar-SY"/>
        </w:rPr>
        <w:t xml:space="preserve"> The Jussive</w:t>
      </w:r>
      <w:r>
        <w:rPr>
          <w:rFonts w:cs="Calibri"/>
          <w:szCs w:val="24"/>
          <w:lang w:bidi="ar-SY"/>
        </w:rPr>
        <w:tab/>
      </w:r>
      <w:r>
        <w:rPr>
          <w:rFonts w:cs="Calibri"/>
          <w:szCs w:val="24"/>
          <w:lang w:bidi="ar-SY"/>
        </w:rPr>
        <w:tab/>
        <w:t>80</w:t>
      </w:r>
    </w:p>
    <w:p w14:paraId="74DDDDF6" w14:textId="77777777" w:rsidR="009D7DB8" w:rsidRDefault="009D7DB8" w:rsidP="009D7DB8">
      <w:pPr>
        <w:tabs>
          <w:tab w:val="left" w:pos="270"/>
          <w:tab w:val="left" w:pos="630"/>
          <w:tab w:val="left" w:pos="8640"/>
          <w:tab w:val="right" w:pos="9270"/>
        </w:tabs>
        <w:autoSpaceDE w:val="0"/>
        <w:autoSpaceDN w:val="0"/>
        <w:adjustRightInd w:val="0"/>
        <w:spacing w:after="0" w:line="240" w:lineRule="auto"/>
        <w:rPr>
          <w:rFonts w:cs="Calibri"/>
          <w:szCs w:val="24"/>
          <w:lang w:bidi="ar-SY"/>
        </w:rPr>
      </w:pPr>
      <w:r>
        <w:rPr>
          <w:rFonts w:cs="Calibri"/>
          <w:szCs w:val="24"/>
          <w:lang w:bidi="ar-SY"/>
        </w:rPr>
        <w:tab/>
      </w:r>
      <w:r w:rsidRPr="009D7DB8">
        <w:rPr>
          <w:rFonts w:cs="Calibri"/>
          <w:szCs w:val="24"/>
          <w:lang w:bidi="ar-SY"/>
        </w:rPr>
        <w:t xml:space="preserve">27 </w:t>
      </w:r>
      <w:r w:rsidR="00B518DA">
        <w:rPr>
          <w:rFonts w:cs="Calibri"/>
          <w:szCs w:val="24"/>
          <w:lang w:bidi="ar-SY"/>
        </w:rPr>
        <w:t>–</w:t>
      </w:r>
      <w:r w:rsidRPr="009D7DB8">
        <w:rPr>
          <w:rFonts w:cs="Calibri"/>
          <w:szCs w:val="24"/>
          <w:lang w:bidi="ar-SY"/>
        </w:rPr>
        <w:t xml:space="preserve"> The Energetic</w:t>
      </w:r>
      <w:r>
        <w:rPr>
          <w:rFonts w:cs="Calibri"/>
          <w:szCs w:val="24"/>
          <w:lang w:bidi="ar-SY"/>
        </w:rPr>
        <w:tab/>
      </w:r>
      <w:r>
        <w:rPr>
          <w:rFonts w:cs="Calibri"/>
          <w:szCs w:val="24"/>
          <w:lang w:bidi="ar-SY"/>
        </w:rPr>
        <w:tab/>
        <w:t>82</w:t>
      </w:r>
    </w:p>
    <w:p w14:paraId="7E991902" w14:textId="77777777" w:rsidR="009D7DB8" w:rsidRDefault="009D7DB8" w:rsidP="009D7DB8">
      <w:pPr>
        <w:tabs>
          <w:tab w:val="left" w:pos="270"/>
          <w:tab w:val="left" w:pos="630"/>
          <w:tab w:val="left" w:pos="8640"/>
          <w:tab w:val="right" w:pos="9270"/>
        </w:tabs>
        <w:autoSpaceDE w:val="0"/>
        <w:autoSpaceDN w:val="0"/>
        <w:adjustRightInd w:val="0"/>
        <w:spacing w:after="0" w:line="240" w:lineRule="auto"/>
        <w:rPr>
          <w:rFonts w:cs="Calibri"/>
          <w:szCs w:val="24"/>
          <w:lang w:bidi="ar-SY"/>
        </w:rPr>
      </w:pPr>
      <w:r w:rsidRPr="009D7DB8">
        <w:rPr>
          <w:rFonts w:cs="Calibri"/>
          <w:szCs w:val="24"/>
          <w:lang w:bidi="ar-SY"/>
        </w:rPr>
        <w:t xml:space="preserve">28 </w:t>
      </w:r>
      <w:r w:rsidR="00B518DA">
        <w:rPr>
          <w:rFonts w:cs="Calibri"/>
          <w:szCs w:val="24"/>
          <w:lang w:bidi="ar-SY"/>
        </w:rPr>
        <w:t>–</w:t>
      </w:r>
      <w:r w:rsidRPr="009D7DB8">
        <w:rPr>
          <w:rFonts w:cs="Calibri"/>
          <w:szCs w:val="24"/>
          <w:lang w:bidi="ar-SY"/>
        </w:rPr>
        <w:t xml:space="preserve"> Agreement in a Verbal Sentence</w:t>
      </w:r>
      <w:r>
        <w:rPr>
          <w:rFonts w:cs="Calibri"/>
          <w:szCs w:val="24"/>
          <w:lang w:bidi="ar-SY"/>
        </w:rPr>
        <w:tab/>
      </w:r>
      <w:r>
        <w:rPr>
          <w:rFonts w:cs="Calibri"/>
          <w:szCs w:val="24"/>
          <w:lang w:bidi="ar-SY"/>
        </w:rPr>
        <w:tab/>
        <w:t>83</w:t>
      </w:r>
    </w:p>
    <w:p w14:paraId="52614F32" w14:textId="77777777" w:rsidR="009D7DB8" w:rsidRDefault="009D7DB8" w:rsidP="009D7DB8">
      <w:pPr>
        <w:tabs>
          <w:tab w:val="left" w:pos="270"/>
          <w:tab w:val="left" w:pos="630"/>
          <w:tab w:val="left" w:pos="8640"/>
          <w:tab w:val="right" w:pos="9270"/>
        </w:tabs>
        <w:autoSpaceDE w:val="0"/>
        <w:autoSpaceDN w:val="0"/>
        <w:adjustRightInd w:val="0"/>
        <w:spacing w:after="0" w:line="240" w:lineRule="auto"/>
        <w:rPr>
          <w:rFonts w:cs="Calibri"/>
          <w:szCs w:val="24"/>
          <w:lang w:bidi="ar-SY"/>
        </w:rPr>
      </w:pPr>
      <w:r w:rsidRPr="009D7DB8">
        <w:rPr>
          <w:rFonts w:cs="Calibri"/>
          <w:szCs w:val="24"/>
          <w:lang w:bidi="ar-SY"/>
        </w:rPr>
        <w:t xml:space="preserve">29 </w:t>
      </w:r>
      <w:r w:rsidR="00B518DA">
        <w:rPr>
          <w:rFonts w:cs="Calibri"/>
          <w:szCs w:val="24"/>
          <w:lang w:bidi="ar-SY"/>
        </w:rPr>
        <w:t>–</w:t>
      </w:r>
      <w:r w:rsidRPr="009D7DB8">
        <w:rPr>
          <w:rFonts w:cs="Calibri"/>
          <w:szCs w:val="24"/>
          <w:lang w:bidi="ar-SY"/>
        </w:rPr>
        <w:t xml:space="preserve"> Agreement of the Verb with a Multiple Subject</w:t>
      </w:r>
      <w:r>
        <w:rPr>
          <w:rFonts w:cs="Calibri"/>
          <w:szCs w:val="24"/>
          <w:lang w:bidi="ar-SY"/>
        </w:rPr>
        <w:tab/>
      </w:r>
      <w:r>
        <w:rPr>
          <w:rFonts w:cs="Calibri"/>
          <w:szCs w:val="24"/>
          <w:lang w:bidi="ar-SY"/>
        </w:rPr>
        <w:tab/>
        <w:t>96</w:t>
      </w:r>
    </w:p>
    <w:p w14:paraId="7A281989" w14:textId="77777777" w:rsidR="009D7DB8" w:rsidRDefault="009D7DB8" w:rsidP="009D7DB8">
      <w:pPr>
        <w:tabs>
          <w:tab w:val="left" w:pos="270"/>
          <w:tab w:val="left" w:pos="630"/>
          <w:tab w:val="left" w:pos="8640"/>
          <w:tab w:val="right" w:pos="9270"/>
        </w:tabs>
        <w:autoSpaceDE w:val="0"/>
        <w:autoSpaceDN w:val="0"/>
        <w:adjustRightInd w:val="0"/>
        <w:spacing w:after="0" w:line="240" w:lineRule="auto"/>
        <w:rPr>
          <w:rFonts w:cs="Calibri"/>
          <w:szCs w:val="24"/>
          <w:lang w:bidi="ar-SY"/>
        </w:rPr>
      </w:pPr>
    </w:p>
    <w:p w14:paraId="6F689DF1" w14:textId="77777777" w:rsidR="00886D62" w:rsidRDefault="009D7DB8" w:rsidP="009D7DB8">
      <w:pPr>
        <w:autoSpaceDE w:val="0"/>
        <w:autoSpaceDN w:val="0"/>
        <w:adjustRightInd w:val="0"/>
        <w:spacing w:line="240" w:lineRule="auto"/>
        <w:jc w:val="center"/>
        <w:rPr>
          <w:rFonts w:cstheme="minorHAnsi"/>
          <w:sz w:val="36"/>
          <w:szCs w:val="36"/>
        </w:rPr>
      </w:pPr>
      <w:r w:rsidRPr="00263182">
        <w:rPr>
          <w:rFonts w:ascii="Times New Roman" w:hAnsi="Times New Roman" w:cs="Times New Roman"/>
          <w:sz w:val="36"/>
          <w:szCs w:val="36"/>
        </w:rPr>
        <w:t>I</w:t>
      </w:r>
      <w:r>
        <w:rPr>
          <w:rFonts w:ascii="Times New Roman" w:hAnsi="Times New Roman" w:cs="Times New Roman"/>
          <w:sz w:val="36"/>
          <w:szCs w:val="36"/>
        </w:rPr>
        <w:t>I</w:t>
      </w:r>
      <w:r w:rsidRPr="00263182">
        <w:rPr>
          <w:rFonts w:ascii="Times New Roman" w:hAnsi="Times New Roman" w:cs="Times New Roman"/>
          <w:sz w:val="36"/>
          <w:szCs w:val="36"/>
        </w:rPr>
        <w:t xml:space="preserve">I </w:t>
      </w:r>
      <w:r w:rsidRPr="009D7DB8">
        <w:rPr>
          <w:rFonts w:ascii="Times New Roman" w:hAnsi="Times New Roman" w:cs="Times New Roman"/>
          <w:sz w:val="36"/>
          <w:szCs w:val="36"/>
        </w:rPr>
        <w:t>NEGATIVE PARTICLES</w:t>
      </w:r>
    </w:p>
    <w:p w14:paraId="1B802C73" w14:textId="77777777" w:rsidR="009D7DB8" w:rsidRDefault="009D7DB8" w:rsidP="009D7DB8">
      <w:pPr>
        <w:tabs>
          <w:tab w:val="left" w:pos="270"/>
          <w:tab w:val="left" w:pos="630"/>
          <w:tab w:val="left" w:pos="8640"/>
          <w:tab w:val="right" w:pos="9270"/>
        </w:tabs>
        <w:autoSpaceDE w:val="0"/>
        <w:autoSpaceDN w:val="0"/>
        <w:adjustRightInd w:val="0"/>
        <w:spacing w:before="240" w:after="0" w:line="240" w:lineRule="auto"/>
        <w:rPr>
          <w:rFonts w:cs="Calibri"/>
          <w:szCs w:val="24"/>
          <w:lang w:bidi="ar-SY"/>
        </w:rPr>
      </w:pPr>
      <w:r w:rsidRPr="009D7DB8">
        <w:rPr>
          <w:rFonts w:cs="Calibri"/>
          <w:szCs w:val="24"/>
          <w:lang w:bidi="ar-SY"/>
        </w:rPr>
        <w:t xml:space="preserve">30 </w:t>
      </w:r>
      <w:r w:rsidR="00257281" w:rsidRPr="00F25AA5">
        <w:rPr>
          <w:rFonts w:cstheme="minorHAnsi"/>
          <w:szCs w:val="24"/>
        </w:rPr>
        <w:t>–</w:t>
      </w:r>
      <w:r w:rsidRPr="009D7DB8">
        <w:rPr>
          <w:rFonts w:cs="Calibri"/>
          <w:szCs w:val="24"/>
          <w:lang w:bidi="ar-SY"/>
        </w:rPr>
        <w:t xml:space="preserve"> General Remarks on the Negative Particles</w:t>
      </w:r>
      <w:r>
        <w:rPr>
          <w:rFonts w:cs="Calibri"/>
          <w:szCs w:val="24"/>
          <w:lang w:bidi="ar-SY"/>
        </w:rPr>
        <w:tab/>
      </w:r>
      <w:r>
        <w:rPr>
          <w:rFonts w:cs="Calibri"/>
          <w:szCs w:val="24"/>
          <w:lang w:bidi="ar-SY"/>
        </w:rPr>
        <w:tab/>
        <w:t>101</w:t>
      </w:r>
    </w:p>
    <w:p w14:paraId="1F360209" w14:textId="77777777" w:rsidR="009D7DB8" w:rsidRDefault="009D7DB8" w:rsidP="000C43B0">
      <w:pPr>
        <w:tabs>
          <w:tab w:val="left" w:pos="270"/>
          <w:tab w:val="left" w:pos="630"/>
          <w:tab w:val="left" w:pos="8640"/>
          <w:tab w:val="right" w:pos="9270"/>
        </w:tabs>
        <w:autoSpaceDE w:val="0"/>
        <w:autoSpaceDN w:val="0"/>
        <w:adjustRightInd w:val="0"/>
        <w:spacing w:after="0" w:line="180" w:lineRule="auto"/>
        <w:rPr>
          <w:rFonts w:cs="Calibri"/>
          <w:szCs w:val="24"/>
          <w:rtl/>
          <w:lang w:bidi="ar-SY"/>
        </w:rPr>
      </w:pPr>
      <w:r>
        <w:rPr>
          <w:rFonts w:cs="Calibri"/>
          <w:szCs w:val="24"/>
          <w:rtl/>
          <w:lang w:bidi="ar-SY"/>
        </w:rPr>
        <w:tab/>
      </w:r>
      <w:r w:rsidRPr="009D7DB8">
        <w:rPr>
          <w:rFonts w:cs="Calibri"/>
          <w:szCs w:val="24"/>
          <w:lang w:bidi="ar-SY"/>
        </w:rPr>
        <w:t xml:space="preserve">31 </w:t>
      </w:r>
      <w:r>
        <w:rPr>
          <w:rFonts w:cs="Calibri"/>
          <w:szCs w:val="24"/>
          <w:lang w:bidi="ar-SY"/>
        </w:rPr>
        <w:t>–</w:t>
      </w:r>
      <w:r w:rsidRPr="009D7DB8">
        <w:rPr>
          <w:rFonts w:cs="Calibri"/>
          <w:szCs w:val="24"/>
          <w:lang w:bidi="ar-SY"/>
        </w:rPr>
        <w:t xml:space="preserve"> </w:t>
      </w:r>
      <w:r w:rsidRPr="009D7DB8">
        <w:rPr>
          <w:rStyle w:val="ArabicText"/>
          <w:rtl/>
        </w:rPr>
        <w:t>مَا</w:t>
      </w:r>
      <w:r>
        <w:rPr>
          <w:rFonts w:cs="Calibri"/>
          <w:szCs w:val="24"/>
          <w:rtl/>
          <w:lang w:bidi="ar-SY"/>
        </w:rPr>
        <w:tab/>
      </w:r>
      <w:r>
        <w:rPr>
          <w:rFonts w:cs="Calibri"/>
          <w:szCs w:val="24"/>
          <w:rtl/>
          <w:lang w:bidi="ar-SY"/>
        </w:rPr>
        <w:tab/>
      </w:r>
      <w:r>
        <w:rPr>
          <w:rFonts w:cs="Calibri" w:hint="cs"/>
          <w:szCs w:val="24"/>
          <w:rtl/>
          <w:lang w:bidi="ar-SY"/>
        </w:rPr>
        <w:t>108</w:t>
      </w:r>
    </w:p>
    <w:p w14:paraId="75F8C6F8" w14:textId="77777777" w:rsidR="009D7DB8" w:rsidRDefault="009D7DB8" w:rsidP="000C43B0">
      <w:pPr>
        <w:tabs>
          <w:tab w:val="left" w:pos="270"/>
          <w:tab w:val="left" w:pos="630"/>
          <w:tab w:val="left" w:pos="8640"/>
          <w:tab w:val="right" w:pos="9270"/>
        </w:tabs>
        <w:autoSpaceDE w:val="0"/>
        <w:autoSpaceDN w:val="0"/>
        <w:adjustRightInd w:val="0"/>
        <w:spacing w:after="0" w:line="204" w:lineRule="auto"/>
        <w:rPr>
          <w:rFonts w:cs="Calibri"/>
          <w:szCs w:val="24"/>
          <w:rtl/>
          <w:lang w:bidi="ar-SY"/>
        </w:rPr>
      </w:pPr>
      <w:r>
        <w:rPr>
          <w:rFonts w:cs="Calibri"/>
          <w:szCs w:val="24"/>
          <w:rtl/>
          <w:lang w:bidi="ar-SY"/>
        </w:rPr>
        <w:tab/>
      </w:r>
      <w:r w:rsidRPr="009D7DB8">
        <w:rPr>
          <w:rFonts w:cs="Calibri"/>
          <w:szCs w:val="24"/>
          <w:lang w:bidi="ar-SY"/>
        </w:rPr>
        <w:t>32</w:t>
      </w:r>
      <w:r w:rsidR="008660A5">
        <w:rPr>
          <w:rFonts w:cs="Calibri"/>
          <w:szCs w:val="24"/>
          <w:lang w:bidi="ar-SY"/>
        </w:rPr>
        <w:t xml:space="preserve"> –</w:t>
      </w:r>
      <w:r w:rsidRPr="009D7DB8">
        <w:rPr>
          <w:rFonts w:cs="Calibri"/>
          <w:szCs w:val="24"/>
          <w:lang w:bidi="ar-SY"/>
        </w:rPr>
        <w:t xml:space="preserve"> </w:t>
      </w:r>
      <w:r w:rsidRPr="009D7DB8">
        <w:rPr>
          <w:rStyle w:val="ArabicText"/>
          <w:rtl/>
        </w:rPr>
        <w:t>لَا</w:t>
      </w:r>
      <w:r>
        <w:rPr>
          <w:rFonts w:cs="Calibri"/>
          <w:szCs w:val="24"/>
          <w:rtl/>
          <w:lang w:bidi="ar-SY"/>
        </w:rPr>
        <w:tab/>
      </w:r>
      <w:r>
        <w:rPr>
          <w:rFonts w:cs="Calibri"/>
          <w:szCs w:val="24"/>
          <w:rtl/>
          <w:lang w:bidi="ar-SY"/>
        </w:rPr>
        <w:tab/>
      </w:r>
      <w:r>
        <w:rPr>
          <w:rFonts w:cs="Calibri" w:hint="cs"/>
          <w:szCs w:val="24"/>
          <w:rtl/>
          <w:lang w:bidi="ar-SY"/>
        </w:rPr>
        <w:t>111</w:t>
      </w:r>
    </w:p>
    <w:p w14:paraId="63F5FEAB" w14:textId="77777777" w:rsidR="009D7DB8" w:rsidRDefault="009D7DB8" w:rsidP="000C43B0">
      <w:pPr>
        <w:tabs>
          <w:tab w:val="left" w:pos="270"/>
          <w:tab w:val="left" w:pos="630"/>
          <w:tab w:val="left" w:pos="8640"/>
          <w:tab w:val="right" w:pos="9270"/>
        </w:tabs>
        <w:autoSpaceDE w:val="0"/>
        <w:autoSpaceDN w:val="0"/>
        <w:adjustRightInd w:val="0"/>
        <w:spacing w:after="0" w:line="180" w:lineRule="auto"/>
        <w:rPr>
          <w:rFonts w:cs="Calibri"/>
          <w:szCs w:val="24"/>
          <w:rtl/>
          <w:lang w:bidi="ar-SY"/>
        </w:rPr>
      </w:pPr>
      <w:r>
        <w:rPr>
          <w:rFonts w:cs="Calibri"/>
          <w:szCs w:val="24"/>
          <w:rtl/>
          <w:lang w:bidi="ar-SY"/>
        </w:rPr>
        <w:tab/>
      </w:r>
      <w:r w:rsidRPr="009D7DB8">
        <w:rPr>
          <w:rFonts w:cs="Calibri"/>
          <w:szCs w:val="24"/>
          <w:lang w:bidi="ar-SY"/>
        </w:rPr>
        <w:t xml:space="preserve">33 </w:t>
      </w:r>
      <w:r>
        <w:rPr>
          <w:rFonts w:cs="Calibri"/>
          <w:szCs w:val="24"/>
          <w:lang w:bidi="ar-SY"/>
        </w:rPr>
        <w:t>–</w:t>
      </w:r>
      <w:r w:rsidRPr="009D7DB8">
        <w:rPr>
          <w:rFonts w:cs="Calibri"/>
          <w:szCs w:val="24"/>
          <w:lang w:bidi="ar-SY"/>
        </w:rPr>
        <w:t xml:space="preserve"> </w:t>
      </w:r>
      <w:r w:rsidRPr="009D7DB8">
        <w:rPr>
          <w:rStyle w:val="ArabicText"/>
          <w:rtl/>
        </w:rPr>
        <w:t>لَيْسَ</w:t>
      </w:r>
      <w:r>
        <w:rPr>
          <w:rFonts w:cs="Calibri"/>
          <w:szCs w:val="24"/>
          <w:rtl/>
          <w:lang w:bidi="ar-SY"/>
        </w:rPr>
        <w:tab/>
      </w:r>
      <w:r>
        <w:rPr>
          <w:rFonts w:cs="Calibri"/>
          <w:szCs w:val="24"/>
          <w:rtl/>
          <w:lang w:bidi="ar-SY"/>
        </w:rPr>
        <w:tab/>
      </w:r>
      <w:r>
        <w:rPr>
          <w:rFonts w:cs="Calibri" w:hint="cs"/>
          <w:szCs w:val="24"/>
          <w:rtl/>
          <w:lang w:bidi="ar-SY"/>
        </w:rPr>
        <w:t>119</w:t>
      </w:r>
    </w:p>
    <w:p w14:paraId="6F37D995" w14:textId="77777777" w:rsidR="009D7DB8" w:rsidRDefault="009D7DB8" w:rsidP="000C43B0">
      <w:pPr>
        <w:tabs>
          <w:tab w:val="left" w:pos="270"/>
          <w:tab w:val="left" w:pos="630"/>
          <w:tab w:val="left" w:pos="8640"/>
          <w:tab w:val="right" w:pos="9270"/>
        </w:tabs>
        <w:autoSpaceDE w:val="0"/>
        <w:autoSpaceDN w:val="0"/>
        <w:adjustRightInd w:val="0"/>
        <w:spacing w:after="0" w:line="204" w:lineRule="auto"/>
        <w:rPr>
          <w:rFonts w:cs="Calibri"/>
          <w:szCs w:val="24"/>
          <w:rtl/>
          <w:lang w:bidi="ar-SY"/>
        </w:rPr>
      </w:pPr>
      <w:r>
        <w:rPr>
          <w:rFonts w:cs="Calibri"/>
          <w:szCs w:val="24"/>
          <w:rtl/>
          <w:lang w:bidi="ar-SY"/>
        </w:rPr>
        <w:tab/>
      </w:r>
      <w:r w:rsidRPr="009D7DB8">
        <w:rPr>
          <w:rFonts w:cs="Calibri"/>
          <w:szCs w:val="24"/>
          <w:lang w:bidi="ar-SY"/>
        </w:rPr>
        <w:t xml:space="preserve">34 </w:t>
      </w:r>
      <w:r>
        <w:rPr>
          <w:rFonts w:cs="Calibri"/>
          <w:szCs w:val="24"/>
          <w:lang w:bidi="ar-SY"/>
        </w:rPr>
        <w:t>–</w:t>
      </w:r>
      <w:r w:rsidRPr="009D7DB8">
        <w:rPr>
          <w:rFonts w:cs="Calibri"/>
          <w:szCs w:val="24"/>
          <w:lang w:bidi="ar-SY"/>
        </w:rPr>
        <w:t xml:space="preserve"> </w:t>
      </w:r>
      <w:r w:rsidRPr="009D7DB8">
        <w:rPr>
          <w:rStyle w:val="ArabicText"/>
          <w:rtl/>
        </w:rPr>
        <w:t>لَنْ</w:t>
      </w:r>
      <w:r>
        <w:rPr>
          <w:rFonts w:cs="Calibri"/>
          <w:szCs w:val="24"/>
          <w:rtl/>
          <w:lang w:bidi="ar-SY"/>
        </w:rPr>
        <w:tab/>
      </w:r>
      <w:r>
        <w:rPr>
          <w:rFonts w:cs="Calibri"/>
          <w:szCs w:val="24"/>
          <w:rtl/>
          <w:lang w:bidi="ar-SY"/>
        </w:rPr>
        <w:tab/>
      </w:r>
      <w:r>
        <w:rPr>
          <w:rFonts w:cs="Calibri" w:hint="cs"/>
          <w:szCs w:val="24"/>
          <w:rtl/>
          <w:lang w:bidi="ar-SY"/>
        </w:rPr>
        <w:t>126</w:t>
      </w:r>
    </w:p>
    <w:p w14:paraId="4CA325CF" w14:textId="77777777" w:rsidR="009D7DB8" w:rsidRDefault="009D7DB8" w:rsidP="000C43B0">
      <w:pPr>
        <w:tabs>
          <w:tab w:val="left" w:pos="270"/>
          <w:tab w:val="left" w:pos="630"/>
          <w:tab w:val="left" w:pos="8640"/>
          <w:tab w:val="right" w:pos="9270"/>
        </w:tabs>
        <w:autoSpaceDE w:val="0"/>
        <w:autoSpaceDN w:val="0"/>
        <w:adjustRightInd w:val="0"/>
        <w:spacing w:after="0" w:line="204" w:lineRule="auto"/>
        <w:rPr>
          <w:rFonts w:cs="Calibri"/>
          <w:szCs w:val="24"/>
          <w:rtl/>
          <w:lang w:bidi="ar-SY"/>
        </w:rPr>
      </w:pPr>
      <w:r>
        <w:rPr>
          <w:rFonts w:cs="Calibri"/>
          <w:szCs w:val="24"/>
          <w:rtl/>
          <w:lang w:bidi="ar-SY"/>
        </w:rPr>
        <w:tab/>
      </w:r>
      <w:r w:rsidRPr="009D7DB8">
        <w:rPr>
          <w:rFonts w:cs="Calibri"/>
          <w:szCs w:val="24"/>
          <w:lang w:bidi="ar-SY"/>
        </w:rPr>
        <w:t xml:space="preserve">35 </w:t>
      </w:r>
      <w:r>
        <w:rPr>
          <w:rFonts w:cs="Calibri"/>
          <w:szCs w:val="24"/>
          <w:lang w:bidi="ar-SY"/>
        </w:rPr>
        <w:t>–</w:t>
      </w:r>
      <w:r w:rsidRPr="009D7DB8">
        <w:rPr>
          <w:rFonts w:cs="Calibri"/>
          <w:szCs w:val="24"/>
          <w:lang w:bidi="ar-SY"/>
        </w:rPr>
        <w:t xml:space="preserve"> </w:t>
      </w:r>
      <w:r w:rsidRPr="009D7DB8">
        <w:rPr>
          <w:rStyle w:val="ArabicText"/>
          <w:rtl/>
        </w:rPr>
        <w:t>لَمْ</w:t>
      </w:r>
      <w:r>
        <w:rPr>
          <w:rFonts w:cs="Calibri"/>
          <w:szCs w:val="24"/>
          <w:rtl/>
          <w:lang w:bidi="ar-SY"/>
        </w:rPr>
        <w:tab/>
      </w:r>
      <w:r>
        <w:rPr>
          <w:rFonts w:cs="Calibri"/>
          <w:szCs w:val="24"/>
          <w:rtl/>
          <w:lang w:bidi="ar-SY"/>
        </w:rPr>
        <w:tab/>
      </w:r>
      <w:r>
        <w:rPr>
          <w:rFonts w:cs="Calibri" w:hint="cs"/>
          <w:szCs w:val="24"/>
          <w:rtl/>
          <w:lang w:bidi="ar-SY"/>
        </w:rPr>
        <w:t>127</w:t>
      </w:r>
    </w:p>
    <w:p w14:paraId="29EE59A1" w14:textId="77777777" w:rsidR="009D7DB8" w:rsidRDefault="009D7DB8" w:rsidP="000C43B0">
      <w:pPr>
        <w:tabs>
          <w:tab w:val="left" w:pos="270"/>
          <w:tab w:val="left" w:pos="630"/>
          <w:tab w:val="left" w:pos="8640"/>
          <w:tab w:val="right" w:pos="9270"/>
        </w:tabs>
        <w:autoSpaceDE w:val="0"/>
        <w:autoSpaceDN w:val="0"/>
        <w:adjustRightInd w:val="0"/>
        <w:spacing w:after="0" w:line="156" w:lineRule="auto"/>
        <w:rPr>
          <w:rFonts w:cs="Calibri"/>
          <w:szCs w:val="24"/>
          <w:rtl/>
          <w:lang w:bidi="ar-SY"/>
        </w:rPr>
      </w:pPr>
      <w:r>
        <w:rPr>
          <w:rFonts w:cs="Calibri"/>
          <w:szCs w:val="24"/>
          <w:rtl/>
          <w:lang w:bidi="ar-SY"/>
        </w:rPr>
        <w:tab/>
      </w:r>
      <w:r w:rsidRPr="009D7DB8">
        <w:rPr>
          <w:rFonts w:cs="Calibri"/>
          <w:szCs w:val="24"/>
          <w:lang w:bidi="ar-SY"/>
        </w:rPr>
        <w:t xml:space="preserve">36 </w:t>
      </w:r>
      <w:r>
        <w:rPr>
          <w:rFonts w:cs="Calibri"/>
          <w:szCs w:val="24"/>
          <w:lang w:bidi="ar-SY"/>
        </w:rPr>
        <w:t>–</w:t>
      </w:r>
      <w:r w:rsidRPr="009D7DB8">
        <w:rPr>
          <w:rFonts w:cs="Calibri"/>
          <w:szCs w:val="24"/>
          <w:lang w:bidi="ar-SY"/>
        </w:rPr>
        <w:t xml:space="preserve"> </w:t>
      </w:r>
      <w:r w:rsidRPr="009D7DB8">
        <w:rPr>
          <w:rStyle w:val="ArabicText"/>
          <w:rtl/>
        </w:rPr>
        <w:t>إِنْ</w:t>
      </w:r>
      <w:r>
        <w:rPr>
          <w:rFonts w:cs="Calibri"/>
          <w:szCs w:val="24"/>
          <w:rtl/>
          <w:lang w:bidi="ar-SY"/>
        </w:rPr>
        <w:tab/>
      </w:r>
      <w:r>
        <w:rPr>
          <w:rFonts w:cs="Calibri"/>
          <w:szCs w:val="24"/>
          <w:rtl/>
          <w:lang w:bidi="ar-SY"/>
        </w:rPr>
        <w:tab/>
      </w:r>
      <w:r>
        <w:rPr>
          <w:rFonts w:cs="Calibri" w:hint="cs"/>
          <w:szCs w:val="24"/>
          <w:rtl/>
          <w:lang w:bidi="ar-SY"/>
        </w:rPr>
        <w:t>128</w:t>
      </w:r>
    </w:p>
    <w:p w14:paraId="37F150C0" w14:textId="77777777" w:rsidR="009D7DB8" w:rsidRDefault="009D7DB8" w:rsidP="000C43B0">
      <w:pPr>
        <w:tabs>
          <w:tab w:val="left" w:pos="270"/>
          <w:tab w:val="left" w:pos="630"/>
          <w:tab w:val="left" w:pos="8640"/>
          <w:tab w:val="right" w:pos="9270"/>
        </w:tabs>
        <w:autoSpaceDE w:val="0"/>
        <w:autoSpaceDN w:val="0"/>
        <w:adjustRightInd w:val="0"/>
        <w:spacing w:after="0" w:line="204" w:lineRule="auto"/>
        <w:rPr>
          <w:rFonts w:cs="Calibri"/>
          <w:szCs w:val="24"/>
          <w:rtl/>
          <w:lang w:bidi="ar-SY"/>
        </w:rPr>
      </w:pPr>
      <w:r>
        <w:rPr>
          <w:rFonts w:cs="Calibri"/>
          <w:szCs w:val="24"/>
          <w:rtl/>
          <w:lang w:bidi="ar-SY"/>
        </w:rPr>
        <w:tab/>
      </w:r>
      <w:r w:rsidRPr="009D7DB8">
        <w:rPr>
          <w:rFonts w:cs="Calibri"/>
          <w:szCs w:val="24"/>
          <w:lang w:bidi="ar-SY"/>
        </w:rPr>
        <w:t xml:space="preserve">37 </w:t>
      </w:r>
      <w:r>
        <w:rPr>
          <w:rFonts w:cs="Calibri"/>
          <w:szCs w:val="24"/>
          <w:lang w:bidi="ar-SY"/>
        </w:rPr>
        <w:t>–</w:t>
      </w:r>
      <w:r w:rsidRPr="009D7DB8">
        <w:rPr>
          <w:rFonts w:cs="Calibri"/>
          <w:szCs w:val="24"/>
          <w:lang w:bidi="ar-SY"/>
        </w:rPr>
        <w:t xml:space="preserve"> </w:t>
      </w:r>
      <w:r w:rsidRPr="009D7DB8">
        <w:rPr>
          <w:rStyle w:val="ArabicText"/>
          <w:rtl/>
        </w:rPr>
        <w:t>لَمَّا</w:t>
      </w:r>
      <w:r>
        <w:rPr>
          <w:rFonts w:cs="Calibri"/>
          <w:szCs w:val="24"/>
          <w:rtl/>
          <w:lang w:bidi="ar-SY"/>
        </w:rPr>
        <w:tab/>
      </w:r>
      <w:r>
        <w:rPr>
          <w:rFonts w:cs="Calibri"/>
          <w:szCs w:val="24"/>
          <w:rtl/>
          <w:lang w:bidi="ar-SY"/>
        </w:rPr>
        <w:tab/>
      </w:r>
      <w:r>
        <w:rPr>
          <w:rFonts w:cs="Calibri" w:hint="cs"/>
          <w:szCs w:val="24"/>
          <w:rtl/>
          <w:lang w:bidi="ar-SY"/>
        </w:rPr>
        <w:t>129</w:t>
      </w:r>
    </w:p>
    <w:p w14:paraId="3FB3B8BB" w14:textId="77777777" w:rsidR="009D7DB8" w:rsidRDefault="009D7DB8" w:rsidP="009D7DB8">
      <w:pPr>
        <w:tabs>
          <w:tab w:val="left" w:pos="270"/>
          <w:tab w:val="left" w:pos="630"/>
          <w:tab w:val="left" w:pos="8640"/>
          <w:tab w:val="right" w:pos="9270"/>
        </w:tabs>
        <w:autoSpaceDE w:val="0"/>
        <w:autoSpaceDN w:val="0"/>
        <w:adjustRightInd w:val="0"/>
        <w:spacing w:after="0" w:line="240" w:lineRule="auto"/>
        <w:rPr>
          <w:rFonts w:cs="Calibri"/>
          <w:szCs w:val="24"/>
          <w:rtl/>
          <w:lang w:bidi="ar-SY"/>
        </w:rPr>
      </w:pPr>
      <w:r w:rsidRPr="009D7DB8">
        <w:rPr>
          <w:rFonts w:cs="Calibri"/>
          <w:szCs w:val="24"/>
          <w:lang w:bidi="ar-SY"/>
        </w:rPr>
        <w:t xml:space="preserve">38 </w:t>
      </w:r>
      <w:r w:rsidR="00257281" w:rsidRPr="00F25AA5">
        <w:rPr>
          <w:rFonts w:cstheme="minorHAnsi"/>
          <w:szCs w:val="24"/>
        </w:rPr>
        <w:t>–</w:t>
      </w:r>
      <w:r w:rsidRPr="009D7DB8">
        <w:rPr>
          <w:rFonts w:cs="Calibri"/>
          <w:szCs w:val="24"/>
          <w:lang w:bidi="ar-SY"/>
        </w:rPr>
        <w:t xml:space="preserve"> Particles of Emphasis in Negative Constructions</w:t>
      </w:r>
      <w:r>
        <w:rPr>
          <w:rFonts w:cs="Calibri"/>
          <w:szCs w:val="24"/>
          <w:rtl/>
          <w:lang w:bidi="ar-SY"/>
        </w:rPr>
        <w:tab/>
      </w:r>
      <w:r>
        <w:rPr>
          <w:rFonts w:cs="Calibri"/>
          <w:szCs w:val="24"/>
          <w:rtl/>
          <w:lang w:bidi="ar-SY"/>
        </w:rPr>
        <w:tab/>
      </w:r>
      <w:r>
        <w:rPr>
          <w:rFonts w:cs="Calibri" w:hint="cs"/>
          <w:szCs w:val="24"/>
          <w:rtl/>
          <w:lang w:bidi="ar-SY"/>
        </w:rPr>
        <w:t>131</w:t>
      </w:r>
    </w:p>
    <w:p w14:paraId="6CC2B5BF" w14:textId="77777777" w:rsidR="00483440" w:rsidRDefault="00483440" w:rsidP="00E52621">
      <w:pPr>
        <w:autoSpaceDE w:val="0"/>
        <w:autoSpaceDN w:val="0"/>
        <w:adjustRightInd w:val="0"/>
        <w:spacing w:after="0" w:line="240" w:lineRule="auto"/>
        <w:jc w:val="center"/>
        <w:rPr>
          <w:rFonts w:cstheme="minorHAnsi"/>
          <w:sz w:val="36"/>
          <w:szCs w:val="36"/>
        </w:rPr>
      </w:pPr>
    </w:p>
    <w:p w14:paraId="04C35C19" w14:textId="77777777" w:rsidR="00483440" w:rsidRDefault="009D7DB8" w:rsidP="009D7DB8">
      <w:pPr>
        <w:autoSpaceDE w:val="0"/>
        <w:autoSpaceDN w:val="0"/>
        <w:adjustRightInd w:val="0"/>
        <w:spacing w:line="240" w:lineRule="auto"/>
        <w:jc w:val="center"/>
        <w:rPr>
          <w:rFonts w:cstheme="minorHAnsi"/>
          <w:sz w:val="36"/>
          <w:szCs w:val="36"/>
        </w:rPr>
      </w:pPr>
      <w:r w:rsidRPr="00263182">
        <w:rPr>
          <w:rFonts w:ascii="Times New Roman" w:hAnsi="Times New Roman" w:cs="Times New Roman"/>
          <w:sz w:val="36"/>
          <w:szCs w:val="36"/>
        </w:rPr>
        <w:t>I</w:t>
      </w:r>
      <w:r>
        <w:rPr>
          <w:rFonts w:ascii="Times New Roman" w:hAnsi="Times New Roman" w:cs="Times New Roman"/>
          <w:sz w:val="36"/>
          <w:szCs w:val="36"/>
        </w:rPr>
        <w:t>V</w:t>
      </w:r>
      <w:r w:rsidRPr="00263182">
        <w:rPr>
          <w:rFonts w:ascii="Times New Roman" w:hAnsi="Times New Roman" w:cs="Times New Roman"/>
          <w:sz w:val="36"/>
          <w:szCs w:val="36"/>
        </w:rPr>
        <w:t xml:space="preserve"> </w:t>
      </w:r>
      <w:r w:rsidRPr="009D7DB8">
        <w:rPr>
          <w:rFonts w:ascii="Times New Roman" w:hAnsi="Times New Roman" w:cs="Times New Roman"/>
          <w:sz w:val="36"/>
          <w:szCs w:val="36"/>
        </w:rPr>
        <w:t>INTERROGATIVE SENTENCES</w:t>
      </w:r>
    </w:p>
    <w:p w14:paraId="55B0DA5C" w14:textId="77777777" w:rsidR="009D7DB8" w:rsidRDefault="00BB16CA" w:rsidP="00BB16CA">
      <w:pPr>
        <w:tabs>
          <w:tab w:val="left" w:pos="270"/>
          <w:tab w:val="left" w:pos="630"/>
          <w:tab w:val="left" w:pos="8640"/>
          <w:tab w:val="right" w:pos="9270"/>
        </w:tabs>
        <w:autoSpaceDE w:val="0"/>
        <w:autoSpaceDN w:val="0"/>
        <w:adjustRightInd w:val="0"/>
        <w:spacing w:after="0" w:line="240" w:lineRule="auto"/>
        <w:rPr>
          <w:rFonts w:cs="Calibri"/>
          <w:szCs w:val="24"/>
          <w:lang w:bidi="ar-SY"/>
        </w:rPr>
      </w:pPr>
      <w:r w:rsidRPr="00BB16CA">
        <w:rPr>
          <w:rFonts w:cs="Calibri"/>
          <w:szCs w:val="24"/>
          <w:lang w:bidi="ar-SY"/>
        </w:rPr>
        <w:t xml:space="preserve">39 </w:t>
      </w:r>
      <w:r w:rsidR="00F80D9B" w:rsidRPr="00F25AA5">
        <w:rPr>
          <w:rFonts w:cstheme="minorHAnsi"/>
          <w:szCs w:val="24"/>
        </w:rPr>
        <w:t>–</w:t>
      </w:r>
      <w:r w:rsidRPr="00BB16CA">
        <w:rPr>
          <w:rFonts w:cs="Calibri"/>
          <w:szCs w:val="24"/>
          <w:lang w:bidi="ar-SY"/>
        </w:rPr>
        <w:t xml:space="preserve"> Interrogative Sentences</w:t>
      </w:r>
      <w:r>
        <w:rPr>
          <w:rFonts w:cs="Calibri"/>
          <w:szCs w:val="24"/>
          <w:lang w:bidi="ar-SY"/>
        </w:rPr>
        <w:tab/>
      </w:r>
      <w:r>
        <w:rPr>
          <w:rFonts w:cs="Calibri"/>
          <w:szCs w:val="24"/>
          <w:lang w:bidi="ar-SY"/>
        </w:rPr>
        <w:tab/>
        <w:t>135</w:t>
      </w:r>
    </w:p>
    <w:p w14:paraId="7CB5ECDC" w14:textId="77777777" w:rsidR="00BB16CA" w:rsidRDefault="00BB16CA" w:rsidP="00BB16CA">
      <w:pPr>
        <w:tabs>
          <w:tab w:val="left" w:pos="270"/>
          <w:tab w:val="left" w:pos="630"/>
          <w:tab w:val="left" w:pos="8640"/>
          <w:tab w:val="right" w:pos="9270"/>
        </w:tabs>
        <w:autoSpaceDE w:val="0"/>
        <w:autoSpaceDN w:val="0"/>
        <w:adjustRightInd w:val="0"/>
        <w:spacing w:after="0" w:line="240" w:lineRule="auto"/>
        <w:rPr>
          <w:rFonts w:cs="Calibri"/>
          <w:szCs w:val="24"/>
          <w:rtl/>
          <w:lang w:bidi="ar-SY"/>
        </w:rPr>
      </w:pPr>
      <w:r w:rsidRPr="00BB16CA">
        <w:rPr>
          <w:rFonts w:cs="Calibri"/>
          <w:szCs w:val="24"/>
          <w:lang w:bidi="ar-SY"/>
        </w:rPr>
        <w:t xml:space="preserve">40 </w:t>
      </w:r>
      <w:r w:rsidR="00257281" w:rsidRPr="00F25AA5">
        <w:rPr>
          <w:rFonts w:cstheme="minorHAnsi"/>
          <w:szCs w:val="24"/>
        </w:rPr>
        <w:t>–</w:t>
      </w:r>
      <w:r w:rsidRPr="00BB16CA">
        <w:rPr>
          <w:rFonts w:cs="Calibri"/>
          <w:szCs w:val="24"/>
          <w:lang w:bidi="ar-SY"/>
        </w:rPr>
        <w:t xml:space="preserve"> Questions about the Validity of the Statement</w:t>
      </w:r>
      <w:r>
        <w:rPr>
          <w:rFonts w:cs="Calibri"/>
          <w:szCs w:val="24"/>
          <w:lang w:bidi="ar-SY"/>
        </w:rPr>
        <w:tab/>
      </w:r>
      <w:r>
        <w:rPr>
          <w:rFonts w:cs="Calibri"/>
          <w:szCs w:val="24"/>
          <w:lang w:bidi="ar-SY"/>
        </w:rPr>
        <w:tab/>
        <w:t>136</w:t>
      </w:r>
    </w:p>
    <w:p w14:paraId="6A4CB446" w14:textId="77777777" w:rsidR="00BB16CA" w:rsidRDefault="00BB16CA" w:rsidP="000C43B0">
      <w:pPr>
        <w:tabs>
          <w:tab w:val="left" w:pos="270"/>
          <w:tab w:val="left" w:pos="630"/>
          <w:tab w:val="left" w:pos="8640"/>
          <w:tab w:val="right" w:pos="9270"/>
        </w:tabs>
        <w:autoSpaceDE w:val="0"/>
        <w:autoSpaceDN w:val="0"/>
        <w:adjustRightInd w:val="0"/>
        <w:spacing w:after="0" w:line="216" w:lineRule="auto"/>
        <w:rPr>
          <w:rFonts w:cs="Calibri"/>
          <w:szCs w:val="24"/>
          <w:rtl/>
          <w:lang w:bidi="ar-SY"/>
        </w:rPr>
      </w:pPr>
      <w:r>
        <w:rPr>
          <w:rFonts w:cs="Calibri"/>
          <w:szCs w:val="24"/>
          <w:rtl/>
          <w:lang w:bidi="ar-SY"/>
        </w:rPr>
        <w:tab/>
      </w:r>
      <w:r w:rsidRPr="00BB16CA">
        <w:rPr>
          <w:rFonts w:cs="Calibri"/>
          <w:szCs w:val="24"/>
          <w:lang w:bidi="ar-SY"/>
        </w:rPr>
        <w:t xml:space="preserve">41 </w:t>
      </w:r>
      <w:r>
        <w:rPr>
          <w:rFonts w:cs="Calibri"/>
          <w:szCs w:val="24"/>
          <w:lang w:bidi="ar-SY"/>
        </w:rPr>
        <w:t>–</w:t>
      </w:r>
      <w:r w:rsidRPr="00BB16CA">
        <w:rPr>
          <w:rFonts w:cs="Calibri"/>
          <w:szCs w:val="24"/>
          <w:lang w:bidi="ar-SY"/>
        </w:rPr>
        <w:t xml:space="preserve"> </w:t>
      </w:r>
      <w:r w:rsidRPr="000C43B0">
        <w:rPr>
          <w:rStyle w:val="ArabicText"/>
          <w:rtl/>
        </w:rPr>
        <w:t>أَ</w:t>
      </w:r>
      <w:r>
        <w:rPr>
          <w:rFonts w:cs="Calibri"/>
          <w:szCs w:val="24"/>
          <w:rtl/>
          <w:lang w:bidi="ar-SY"/>
        </w:rPr>
        <w:tab/>
      </w:r>
      <w:r>
        <w:rPr>
          <w:rFonts w:cs="Calibri"/>
          <w:szCs w:val="24"/>
          <w:rtl/>
          <w:lang w:bidi="ar-SY"/>
        </w:rPr>
        <w:tab/>
      </w:r>
      <w:r>
        <w:rPr>
          <w:rFonts w:cs="Calibri" w:hint="cs"/>
          <w:szCs w:val="24"/>
          <w:rtl/>
          <w:lang w:bidi="ar-SY"/>
        </w:rPr>
        <w:t>137</w:t>
      </w:r>
    </w:p>
    <w:p w14:paraId="1BACC11E" w14:textId="77777777" w:rsidR="00BB16CA" w:rsidRDefault="00BB16CA" w:rsidP="000C43B0">
      <w:pPr>
        <w:tabs>
          <w:tab w:val="left" w:pos="270"/>
          <w:tab w:val="left" w:pos="630"/>
          <w:tab w:val="left" w:pos="8640"/>
          <w:tab w:val="right" w:pos="9270"/>
        </w:tabs>
        <w:autoSpaceDE w:val="0"/>
        <w:autoSpaceDN w:val="0"/>
        <w:adjustRightInd w:val="0"/>
        <w:spacing w:after="0" w:line="168" w:lineRule="auto"/>
        <w:rPr>
          <w:rFonts w:cs="Calibri"/>
          <w:szCs w:val="24"/>
          <w:rtl/>
          <w:lang w:bidi="ar-SY"/>
        </w:rPr>
      </w:pPr>
      <w:r>
        <w:rPr>
          <w:rFonts w:cs="Calibri"/>
          <w:szCs w:val="24"/>
          <w:rtl/>
          <w:lang w:bidi="ar-SY"/>
        </w:rPr>
        <w:tab/>
      </w:r>
      <w:r w:rsidRPr="00BB16CA">
        <w:rPr>
          <w:rFonts w:cs="Calibri"/>
          <w:szCs w:val="24"/>
          <w:lang w:bidi="ar-SY"/>
        </w:rPr>
        <w:t xml:space="preserve">42 </w:t>
      </w:r>
      <w:r>
        <w:rPr>
          <w:rFonts w:cs="Calibri"/>
          <w:szCs w:val="24"/>
          <w:lang w:bidi="ar-SY"/>
        </w:rPr>
        <w:t>–</w:t>
      </w:r>
      <w:r w:rsidRPr="00BB16CA">
        <w:rPr>
          <w:rFonts w:cs="Calibri"/>
          <w:szCs w:val="24"/>
          <w:lang w:bidi="ar-SY"/>
        </w:rPr>
        <w:t xml:space="preserve"> </w:t>
      </w:r>
      <w:r w:rsidRPr="000C43B0">
        <w:rPr>
          <w:rStyle w:val="ArabicText"/>
          <w:rtl/>
        </w:rPr>
        <w:t>هَلْ</w:t>
      </w:r>
      <w:r>
        <w:rPr>
          <w:rFonts w:cs="Calibri"/>
          <w:szCs w:val="24"/>
          <w:rtl/>
          <w:lang w:bidi="ar-SY"/>
        </w:rPr>
        <w:tab/>
      </w:r>
      <w:r>
        <w:rPr>
          <w:rFonts w:cs="Calibri"/>
          <w:szCs w:val="24"/>
          <w:rtl/>
          <w:lang w:bidi="ar-SY"/>
        </w:rPr>
        <w:tab/>
      </w:r>
      <w:r>
        <w:rPr>
          <w:rFonts w:cs="Calibri" w:hint="cs"/>
          <w:szCs w:val="24"/>
          <w:rtl/>
          <w:lang w:bidi="ar-SY"/>
        </w:rPr>
        <w:t>139</w:t>
      </w:r>
    </w:p>
    <w:p w14:paraId="4D794DA6" w14:textId="77777777" w:rsidR="00BB16CA" w:rsidRDefault="00BB16CA" w:rsidP="00BB16CA">
      <w:pPr>
        <w:tabs>
          <w:tab w:val="left" w:pos="270"/>
          <w:tab w:val="left" w:pos="630"/>
          <w:tab w:val="left" w:pos="8640"/>
          <w:tab w:val="right" w:pos="9270"/>
        </w:tabs>
        <w:autoSpaceDE w:val="0"/>
        <w:autoSpaceDN w:val="0"/>
        <w:adjustRightInd w:val="0"/>
        <w:spacing w:after="0" w:line="240" w:lineRule="auto"/>
        <w:rPr>
          <w:rFonts w:cs="Calibri"/>
          <w:szCs w:val="24"/>
          <w:rtl/>
          <w:lang w:bidi="ar-SY"/>
        </w:rPr>
      </w:pPr>
      <w:r w:rsidRPr="00BB16CA">
        <w:rPr>
          <w:rFonts w:cs="Calibri"/>
          <w:szCs w:val="24"/>
          <w:lang w:bidi="ar-SY"/>
        </w:rPr>
        <w:t xml:space="preserve">43 </w:t>
      </w:r>
      <w:r w:rsidR="007408B4">
        <w:rPr>
          <w:rFonts w:cs="Calibri"/>
          <w:szCs w:val="24"/>
          <w:lang w:bidi="ar-SY"/>
        </w:rPr>
        <w:t>–</w:t>
      </w:r>
      <w:r w:rsidRPr="00BB16CA">
        <w:rPr>
          <w:rFonts w:cs="Calibri"/>
          <w:szCs w:val="24"/>
          <w:lang w:bidi="ar-SY"/>
        </w:rPr>
        <w:t xml:space="preserve"> Interrogatives Concerning a Fact</w:t>
      </w:r>
      <w:r>
        <w:rPr>
          <w:rFonts w:cs="Calibri"/>
          <w:szCs w:val="24"/>
          <w:rtl/>
          <w:lang w:bidi="ar-SY"/>
        </w:rPr>
        <w:tab/>
      </w:r>
      <w:r>
        <w:rPr>
          <w:rFonts w:cs="Calibri"/>
          <w:szCs w:val="24"/>
          <w:rtl/>
          <w:lang w:bidi="ar-SY"/>
        </w:rPr>
        <w:tab/>
      </w:r>
      <w:r>
        <w:rPr>
          <w:rFonts w:cs="Calibri" w:hint="cs"/>
          <w:szCs w:val="24"/>
          <w:rtl/>
          <w:lang w:bidi="ar-SY"/>
        </w:rPr>
        <w:t>142</w:t>
      </w:r>
    </w:p>
    <w:p w14:paraId="41A4CA86" w14:textId="77777777" w:rsidR="00BB16CA" w:rsidRDefault="00BB16CA" w:rsidP="000C43B0">
      <w:pPr>
        <w:tabs>
          <w:tab w:val="left" w:pos="270"/>
          <w:tab w:val="left" w:pos="630"/>
          <w:tab w:val="left" w:pos="8640"/>
          <w:tab w:val="right" w:pos="9270"/>
        </w:tabs>
        <w:autoSpaceDE w:val="0"/>
        <w:autoSpaceDN w:val="0"/>
        <w:adjustRightInd w:val="0"/>
        <w:spacing w:after="0" w:line="192" w:lineRule="auto"/>
        <w:rPr>
          <w:rFonts w:cs="Calibri"/>
          <w:szCs w:val="24"/>
          <w:lang w:bidi="ar-SY"/>
        </w:rPr>
      </w:pPr>
      <w:r>
        <w:rPr>
          <w:rFonts w:cs="Calibri"/>
          <w:szCs w:val="24"/>
          <w:rtl/>
          <w:lang w:bidi="ar-SY"/>
        </w:rPr>
        <w:tab/>
      </w:r>
      <w:r w:rsidRPr="00BB16CA">
        <w:rPr>
          <w:rFonts w:cs="Calibri"/>
          <w:szCs w:val="24"/>
          <w:lang w:bidi="ar-SY"/>
        </w:rPr>
        <w:t xml:space="preserve">44 </w:t>
      </w:r>
      <w:r w:rsidR="007408B4">
        <w:rPr>
          <w:rFonts w:cs="Calibri"/>
          <w:szCs w:val="24"/>
          <w:lang w:bidi="ar-SY"/>
        </w:rPr>
        <w:t>–</w:t>
      </w:r>
      <w:r w:rsidRPr="00BB16CA">
        <w:rPr>
          <w:rFonts w:cs="Calibri"/>
          <w:szCs w:val="24"/>
          <w:lang w:bidi="ar-SY"/>
        </w:rPr>
        <w:t xml:space="preserve"> </w:t>
      </w:r>
      <w:r w:rsidRPr="000C43B0">
        <w:rPr>
          <w:rStyle w:val="ArabicText"/>
          <w:rtl/>
        </w:rPr>
        <w:t>مَنْ</w:t>
      </w:r>
      <w:r w:rsidRPr="00BB16CA">
        <w:rPr>
          <w:rFonts w:cs="Calibri"/>
          <w:szCs w:val="24"/>
          <w:lang w:bidi="ar-SY"/>
        </w:rPr>
        <w:t xml:space="preserve">, "who," and </w:t>
      </w:r>
      <w:r w:rsidRPr="000C43B0">
        <w:rPr>
          <w:rStyle w:val="ArabicText"/>
          <w:rtl/>
        </w:rPr>
        <w:t>مَا</w:t>
      </w:r>
      <w:r w:rsidRPr="00BB16CA">
        <w:rPr>
          <w:rFonts w:cs="Calibri"/>
          <w:szCs w:val="24"/>
          <w:lang w:bidi="ar-SY"/>
        </w:rPr>
        <w:t>, "what"</w:t>
      </w:r>
      <w:r>
        <w:rPr>
          <w:rFonts w:cs="Calibri"/>
          <w:szCs w:val="24"/>
          <w:rtl/>
          <w:lang w:bidi="ar-SY"/>
        </w:rPr>
        <w:tab/>
      </w:r>
      <w:r>
        <w:rPr>
          <w:rFonts w:cs="Calibri"/>
          <w:szCs w:val="24"/>
          <w:rtl/>
          <w:lang w:bidi="ar-SY"/>
        </w:rPr>
        <w:tab/>
      </w:r>
      <w:r>
        <w:rPr>
          <w:rFonts w:cs="Calibri" w:hint="cs"/>
          <w:szCs w:val="24"/>
          <w:rtl/>
          <w:lang w:bidi="ar-SY"/>
        </w:rPr>
        <w:t>142</w:t>
      </w:r>
    </w:p>
    <w:p w14:paraId="69FA3BC3" w14:textId="77777777" w:rsidR="00BB16CA" w:rsidRDefault="00BB16CA" w:rsidP="000C43B0">
      <w:pPr>
        <w:tabs>
          <w:tab w:val="left" w:pos="270"/>
          <w:tab w:val="left" w:pos="630"/>
          <w:tab w:val="left" w:pos="8640"/>
          <w:tab w:val="right" w:pos="9270"/>
        </w:tabs>
        <w:autoSpaceDE w:val="0"/>
        <w:autoSpaceDN w:val="0"/>
        <w:adjustRightInd w:val="0"/>
        <w:spacing w:after="0" w:line="228" w:lineRule="auto"/>
        <w:rPr>
          <w:rFonts w:cs="Calibri"/>
          <w:szCs w:val="24"/>
          <w:rtl/>
          <w:lang w:bidi="ar-SY"/>
        </w:rPr>
      </w:pPr>
      <w:r>
        <w:rPr>
          <w:rFonts w:cs="Calibri"/>
          <w:szCs w:val="24"/>
          <w:rtl/>
          <w:lang w:bidi="ar-SY"/>
        </w:rPr>
        <w:tab/>
      </w:r>
      <w:r w:rsidRPr="00BB16CA">
        <w:rPr>
          <w:rFonts w:cs="Calibri"/>
          <w:szCs w:val="24"/>
          <w:lang w:bidi="ar-SY"/>
        </w:rPr>
        <w:t xml:space="preserve">45 </w:t>
      </w:r>
      <w:r w:rsidR="007408B4">
        <w:rPr>
          <w:rFonts w:cs="Calibri"/>
          <w:szCs w:val="24"/>
          <w:lang w:bidi="ar-SY"/>
        </w:rPr>
        <w:t>–</w:t>
      </w:r>
      <w:r w:rsidRPr="00BB16CA">
        <w:rPr>
          <w:rFonts w:cs="Calibri"/>
          <w:szCs w:val="24"/>
          <w:lang w:bidi="ar-SY"/>
        </w:rPr>
        <w:t xml:space="preserve"> </w:t>
      </w:r>
      <w:r w:rsidRPr="00BB16CA">
        <w:rPr>
          <w:rFonts w:cs="Calibri"/>
          <w:szCs w:val="24"/>
          <w:rtl/>
          <w:lang w:bidi="ar-SY"/>
        </w:rPr>
        <w:t>(</w:t>
      </w:r>
      <w:r w:rsidRPr="000C43B0">
        <w:rPr>
          <w:rStyle w:val="ArabicText"/>
          <w:rtl/>
        </w:rPr>
        <w:t>أَيَّةٌ</w:t>
      </w:r>
      <w:r w:rsidRPr="00BB16CA">
        <w:rPr>
          <w:rFonts w:cs="Calibri"/>
          <w:szCs w:val="24"/>
          <w:rtl/>
          <w:lang w:bidi="ar-SY"/>
        </w:rPr>
        <w:t xml:space="preserve">) </w:t>
      </w:r>
      <w:r w:rsidRPr="000C43B0">
        <w:rPr>
          <w:rStyle w:val="ArabicText"/>
          <w:rtl/>
        </w:rPr>
        <w:t>أَيٌّ</w:t>
      </w:r>
      <w:r w:rsidRPr="00BB16CA">
        <w:rPr>
          <w:rFonts w:cs="Calibri"/>
          <w:szCs w:val="24"/>
          <w:lang w:bidi="ar-SY"/>
        </w:rPr>
        <w:t>, "which"</w:t>
      </w:r>
      <w:r>
        <w:rPr>
          <w:rFonts w:cs="Calibri"/>
          <w:szCs w:val="24"/>
          <w:rtl/>
          <w:lang w:bidi="ar-SY"/>
        </w:rPr>
        <w:tab/>
      </w:r>
      <w:r>
        <w:rPr>
          <w:rFonts w:cs="Calibri"/>
          <w:szCs w:val="24"/>
          <w:rtl/>
          <w:lang w:bidi="ar-SY"/>
        </w:rPr>
        <w:tab/>
      </w:r>
      <w:r>
        <w:rPr>
          <w:rFonts w:cs="Calibri" w:hint="cs"/>
          <w:szCs w:val="24"/>
          <w:rtl/>
          <w:lang w:bidi="ar-SY"/>
        </w:rPr>
        <w:t>150</w:t>
      </w:r>
    </w:p>
    <w:p w14:paraId="3FD393D0" w14:textId="77777777" w:rsidR="00BB16CA" w:rsidRDefault="00BB16CA" w:rsidP="000C43B0">
      <w:pPr>
        <w:tabs>
          <w:tab w:val="left" w:pos="270"/>
          <w:tab w:val="left" w:pos="630"/>
          <w:tab w:val="left" w:pos="8640"/>
          <w:tab w:val="right" w:pos="9270"/>
        </w:tabs>
        <w:autoSpaceDE w:val="0"/>
        <w:autoSpaceDN w:val="0"/>
        <w:adjustRightInd w:val="0"/>
        <w:spacing w:after="0" w:line="204" w:lineRule="auto"/>
        <w:rPr>
          <w:rFonts w:cs="Calibri"/>
          <w:szCs w:val="24"/>
          <w:rtl/>
          <w:lang w:bidi="ar-SY"/>
        </w:rPr>
      </w:pPr>
      <w:r>
        <w:rPr>
          <w:rFonts w:cs="Calibri"/>
          <w:szCs w:val="24"/>
          <w:rtl/>
          <w:lang w:bidi="ar-SY"/>
        </w:rPr>
        <w:tab/>
      </w:r>
      <w:r w:rsidRPr="00BB16CA">
        <w:rPr>
          <w:rFonts w:cs="Calibri"/>
          <w:szCs w:val="24"/>
          <w:lang w:bidi="ar-SY"/>
        </w:rPr>
        <w:t xml:space="preserve">46 </w:t>
      </w:r>
      <w:r w:rsidR="007408B4">
        <w:rPr>
          <w:rFonts w:cs="Calibri"/>
          <w:szCs w:val="24"/>
          <w:lang w:bidi="ar-SY"/>
        </w:rPr>
        <w:t>–</w:t>
      </w:r>
      <w:r w:rsidRPr="00BB16CA">
        <w:rPr>
          <w:rFonts w:cs="Calibri"/>
          <w:szCs w:val="24"/>
          <w:lang w:bidi="ar-SY"/>
        </w:rPr>
        <w:t xml:space="preserve"> </w:t>
      </w:r>
      <w:r w:rsidRPr="000C43B0">
        <w:rPr>
          <w:rStyle w:val="ArabicText"/>
          <w:rtl/>
        </w:rPr>
        <w:t>ك</w:t>
      </w:r>
      <w:r w:rsidR="000C43B0" w:rsidRPr="000C43B0">
        <w:rPr>
          <w:rStyle w:val="ArabicText"/>
          <w:rFonts w:hint="cs"/>
          <w:rtl/>
        </w:rPr>
        <w:t>َ</w:t>
      </w:r>
      <w:r w:rsidRPr="000C43B0">
        <w:rPr>
          <w:rStyle w:val="ArabicText"/>
          <w:rtl/>
        </w:rPr>
        <w:t>مْ</w:t>
      </w:r>
      <w:r w:rsidRPr="00BB16CA">
        <w:rPr>
          <w:rFonts w:cs="Calibri"/>
          <w:szCs w:val="24"/>
          <w:lang w:bidi="ar-SY"/>
        </w:rPr>
        <w:t>, "how?" "how many?" "how much"</w:t>
      </w:r>
      <w:r>
        <w:rPr>
          <w:rFonts w:cs="Calibri"/>
          <w:szCs w:val="24"/>
          <w:rtl/>
          <w:lang w:bidi="ar-SY"/>
        </w:rPr>
        <w:tab/>
      </w:r>
      <w:r>
        <w:rPr>
          <w:rFonts w:cs="Calibri"/>
          <w:szCs w:val="24"/>
          <w:rtl/>
          <w:lang w:bidi="ar-SY"/>
        </w:rPr>
        <w:tab/>
      </w:r>
      <w:r>
        <w:rPr>
          <w:rFonts w:cs="Calibri" w:hint="cs"/>
          <w:szCs w:val="24"/>
          <w:rtl/>
          <w:lang w:bidi="ar-SY"/>
        </w:rPr>
        <w:t>156</w:t>
      </w:r>
    </w:p>
    <w:p w14:paraId="32DA6296" w14:textId="77777777" w:rsidR="00BB16CA" w:rsidRDefault="00BB16CA" w:rsidP="00BB16CA">
      <w:pPr>
        <w:tabs>
          <w:tab w:val="left" w:pos="270"/>
          <w:tab w:val="left" w:pos="630"/>
          <w:tab w:val="left" w:pos="8640"/>
          <w:tab w:val="right" w:pos="9270"/>
        </w:tabs>
        <w:autoSpaceDE w:val="0"/>
        <w:autoSpaceDN w:val="0"/>
        <w:adjustRightInd w:val="0"/>
        <w:spacing w:after="0" w:line="240" w:lineRule="auto"/>
        <w:rPr>
          <w:rFonts w:cs="Calibri"/>
          <w:szCs w:val="24"/>
          <w:rtl/>
          <w:lang w:bidi="ar-SY"/>
        </w:rPr>
      </w:pPr>
      <w:r w:rsidRPr="00BB16CA">
        <w:rPr>
          <w:rFonts w:cs="Calibri"/>
          <w:szCs w:val="24"/>
          <w:lang w:bidi="ar-SY"/>
        </w:rPr>
        <w:t xml:space="preserve">47 </w:t>
      </w:r>
      <w:r w:rsidR="007408B4">
        <w:rPr>
          <w:rFonts w:cs="Calibri"/>
          <w:szCs w:val="24"/>
          <w:lang w:bidi="ar-SY"/>
        </w:rPr>
        <w:t>–</w:t>
      </w:r>
      <w:r w:rsidRPr="00BB16CA">
        <w:rPr>
          <w:rFonts w:cs="Calibri"/>
          <w:szCs w:val="24"/>
          <w:lang w:bidi="ar-SY"/>
        </w:rPr>
        <w:t xml:space="preserve"> Adverbial Interrogative Sentences</w:t>
      </w:r>
      <w:r>
        <w:rPr>
          <w:rFonts w:cs="Calibri"/>
          <w:szCs w:val="24"/>
          <w:rtl/>
          <w:lang w:bidi="ar-SY"/>
        </w:rPr>
        <w:tab/>
      </w:r>
      <w:r>
        <w:rPr>
          <w:rFonts w:cs="Calibri"/>
          <w:szCs w:val="24"/>
          <w:rtl/>
          <w:lang w:bidi="ar-SY"/>
        </w:rPr>
        <w:tab/>
      </w:r>
      <w:r>
        <w:rPr>
          <w:rFonts w:cs="Calibri" w:hint="cs"/>
          <w:szCs w:val="24"/>
          <w:rtl/>
          <w:lang w:bidi="ar-SY"/>
        </w:rPr>
        <w:t>160</w:t>
      </w:r>
    </w:p>
    <w:p w14:paraId="7F04EE07" w14:textId="77777777" w:rsidR="00483440" w:rsidRPr="00C52109" w:rsidRDefault="00BB16CA" w:rsidP="00C52109">
      <w:pPr>
        <w:tabs>
          <w:tab w:val="left" w:pos="270"/>
          <w:tab w:val="left" w:pos="630"/>
          <w:tab w:val="left" w:pos="8640"/>
          <w:tab w:val="right" w:pos="9270"/>
        </w:tabs>
        <w:autoSpaceDE w:val="0"/>
        <w:autoSpaceDN w:val="0"/>
        <w:adjustRightInd w:val="0"/>
        <w:spacing w:after="0" w:line="240" w:lineRule="auto"/>
        <w:rPr>
          <w:rFonts w:cs="Calibri"/>
          <w:szCs w:val="24"/>
          <w:lang w:bidi="ar-SY"/>
        </w:rPr>
      </w:pPr>
      <w:r w:rsidRPr="00BB16CA">
        <w:rPr>
          <w:rFonts w:cs="Calibri"/>
          <w:szCs w:val="24"/>
          <w:lang w:bidi="ar-SY"/>
        </w:rPr>
        <w:t xml:space="preserve">48 </w:t>
      </w:r>
      <w:r w:rsidR="007408B4">
        <w:rPr>
          <w:rFonts w:cs="Calibri"/>
          <w:szCs w:val="24"/>
          <w:lang w:bidi="ar-SY"/>
        </w:rPr>
        <w:t>–</w:t>
      </w:r>
      <w:r w:rsidRPr="00BB16CA">
        <w:rPr>
          <w:rFonts w:cs="Calibri"/>
          <w:szCs w:val="24"/>
          <w:lang w:bidi="ar-SY"/>
        </w:rPr>
        <w:t xml:space="preserve"> Answers to a Question</w:t>
      </w:r>
      <w:r>
        <w:rPr>
          <w:rFonts w:cs="Calibri"/>
          <w:szCs w:val="24"/>
          <w:rtl/>
          <w:lang w:bidi="ar-SY"/>
        </w:rPr>
        <w:tab/>
      </w:r>
      <w:r>
        <w:rPr>
          <w:rFonts w:cs="Calibri"/>
          <w:szCs w:val="24"/>
          <w:rtl/>
          <w:lang w:bidi="ar-SY"/>
        </w:rPr>
        <w:tab/>
      </w:r>
      <w:r>
        <w:rPr>
          <w:rFonts w:cs="Calibri" w:hint="cs"/>
          <w:szCs w:val="24"/>
          <w:rtl/>
          <w:lang w:bidi="ar-SY"/>
        </w:rPr>
        <w:t>163</w:t>
      </w:r>
    </w:p>
    <w:p w14:paraId="7B2C8511" w14:textId="77777777" w:rsidR="00434000" w:rsidRDefault="00434000" w:rsidP="00A45016">
      <w:pPr>
        <w:autoSpaceDE w:val="0"/>
        <w:autoSpaceDN w:val="0"/>
        <w:adjustRightInd w:val="0"/>
        <w:spacing w:after="0" w:line="240" w:lineRule="auto"/>
        <w:jc w:val="center"/>
        <w:rPr>
          <w:rFonts w:cstheme="minorHAnsi"/>
          <w:sz w:val="32"/>
          <w:szCs w:val="32"/>
        </w:rPr>
      </w:pPr>
    </w:p>
    <w:p w14:paraId="75F9C732" w14:textId="77777777" w:rsidR="00434000" w:rsidRDefault="00434000" w:rsidP="00A45016">
      <w:pPr>
        <w:autoSpaceDE w:val="0"/>
        <w:autoSpaceDN w:val="0"/>
        <w:adjustRightInd w:val="0"/>
        <w:spacing w:after="0" w:line="240" w:lineRule="auto"/>
        <w:jc w:val="center"/>
        <w:rPr>
          <w:rFonts w:cstheme="minorHAnsi"/>
          <w:sz w:val="32"/>
          <w:szCs w:val="32"/>
        </w:rPr>
      </w:pPr>
    </w:p>
    <w:p w14:paraId="0A5BCA45" w14:textId="77777777" w:rsidR="00434000" w:rsidRDefault="00434000" w:rsidP="00A45016">
      <w:pPr>
        <w:autoSpaceDE w:val="0"/>
        <w:autoSpaceDN w:val="0"/>
        <w:adjustRightInd w:val="0"/>
        <w:spacing w:after="0" w:line="240" w:lineRule="auto"/>
        <w:jc w:val="center"/>
        <w:rPr>
          <w:rFonts w:cstheme="minorHAnsi"/>
          <w:sz w:val="32"/>
          <w:szCs w:val="32"/>
        </w:rPr>
      </w:pPr>
    </w:p>
    <w:p w14:paraId="7E6B6B57" w14:textId="77777777" w:rsidR="00434000" w:rsidRDefault="00434000" w:rsidP="00A45016">
      <w:pPr>
        <w:autoSpaceDE w:val="0"/>
        <w:autoSpaceDN w:val="0"/>
        <w:adjustRightInd w:val="0"/>
        <w:spacing w:after="0" w:line="240" w:lineRule="auto"/>
        <w:jc w:val="center"/>
        <w:rPr>
          <w:rFonts w:cstheme="minorHAnsi"/>
          <w:sz w:val="32"/>
          <w:szCs w:val="32"/>
        </w:rPr>
      </w:pPr>
    </w:p>
    <w:p w14:paraId="7A01E43C" w14:textId="77777777" w:rsidR="00434000" w:rsidRDefault="00434000" w:rsidP="00A45016">
      <w:pPr>
        <w:autoSpaceDE w:val="0"/>
        <w:autoSpaceDN w:val="0"/>
        <w:adjustRightInd w:val="0"/>
        <w:spacing w:after="0" w:line="240" w:lineRule="auto"/>
        <w:jc w:val="center"/>
        <w:rPr>
          <w:rFonts w:cstheme="minorHAnsi"/>
          <w:sz w:val="32"/>
          <w:szCs w:val="32"/>
        </w:rPr>
      </w:pPr>
    </w:p>
    <w:p w14:paraId="359DC6E9" w14:textId="77777777" w:rsidR="00B6795A" w:rsidRDefault="00B6795A" w:rsidP="00A45016">
      <w:pPr>
        <w:autoSpaceDE w:val="0"/>
        <w:autoSpaceDN w:val="0"/>
        <w:adjustRightInd w:val="0"/>
        <w:spacing w:after="0" w:line="240" w:lineRule="auto"/>
        <w:jc w:val="center"/>
        <w:rPr>
          <w:rFonts w:cstheme="minorHAnsi"/>
          <w:sz w:val="32"/>
          <w:szCs w:val="32"/>
        </w:rPr>
      </w:pPr>
    </w:p>
    <w:p w14:paraId="00E4AEE4" w14:textId="77777777" w:rsidR="00B6795A" w:rsidRDefault="00B6795A" w:rsidP="00A45016">
      <w:pPr>
        <w:autoSpaceDE w:val="0"/>
        <w:autoSpaceDN w:val="0"/>
        <w:adjustRightInd w:val="0"/>
        <w:spacing w:after="0" w:line="240" w:lineRule="auto"/>
        <w:jc w:val="center"/>
        <w:rPr>
          <w:rFonts w:cstheme="minorHAnsi"/>
          <w:sz w:val="32"/>
          <w:szCs w:val="32"/>
        </w:rPr>
      </w:pPr>
    </w:p>
    <w:p w14:paraId="601616ED" w14:textId="77777777" w:rsidR="00483440" w:rsidRDefault="00A45016" w:rsidP="00A45016">
      <w:pPr>
        <w:autoSpaceDE w:val="0"/>
        <w:autoSpaceDN w:val="0"/>
        <w:adjustRightInd w:val="0"/>
        <w:spacing w:after="0" w:line="240" w:lineRule="auto"/>
        <w:jc w:val="center"/>
        <w:rPr>
          <w:rFonts w:cstheme="minorHAnsi"/>
          <w:sz w:val="32"/>
          <w:szCs w:val="32"/>
        </w:rPr>
      </w:pPr>
      <w:r w:rsidRPr="00A45016">
        <w:rPr>
          <w:rFonts w:cstheme="minorHAnsi"/>
          <w:sz w:val="32"/>
          <w:szCs w:val="32"/>
        </w:rPr>
        <w:t>INTRODUCTION</w:t>
      </w:r>
    </w:p>
    <w:p w14:paraId="4A7A617B" w14:textId="77777777" w:rsidR="00A45016" w:rsidRDefault="00A45016" w:rsidP="00A45016">
      <w:pPr>
        <w:autoSpaceDE w:val="0"/>
        <w:autoSpaceDN w:val="0"/>
        <w:adjustRightInd w:val="0"/>
        <w:spacing w:after="0" w:line="240" w:lineRule="auto"/>
        <w:rPr>
          <w:rFonts w:cstheme="minorHAnsi"/>
          <w:szCs w:val="24"/>
        </w:rPr>
      </w:pPr>
      <w:r>
        <w:rPr>
          <w:rFonts w:cstheme="minorHAnsi"/>
          <w:szCs w:val="24"/>
        </w:rPr>
        <w:t xml:space="preserve">    </w:t>
      </w:r>
    </w:p>
    <w:p w14:paraId="53FA99C1" w14:textId="77777777" w:rsidR="00A45016" w:rsidRDefault="00A45016" w:rsidP="00A45016">
      <w:pPr>
        <w:autoSpaceDE w:val="0"/>
        <w:autoSpaceDN w:val="0"/>
        <w:adjustRightInd w:val="0"/>
        <w:spacing w:after="0" w:line="240" w:lineRule="auto"/>
        <w:rPr>
          <w:rFonts w:cstheme="minorHAnsi"/>
          <w:szCs w:val="24"/>
        </w:rPr>
      </w:pPr>
      <w:r>
        <w:rPr>
          <w:rFonts w:cstheme="minorHAnsi"/>
          <w:szCs w:val="24"/>
        </w:rPr>
        <w:t xml:space="preserve">    </w:t>
      </w:r>
      <w:r w:rsidRPr="00A45016">
        <w:rPr>
          <w:rFonts w:cstheme="minorHAnsi"/>
          <w:szCs w:val="24"/>
        </w:rPr>
        <w:t xml:space="preserve">Several years </w:t>
      </w:r>
      <w:proofErr w:type="gramStart"/>
      <w:r w:rsidRPr="00A45016">
        <w:rPr>
          <w:rFonts w:cstheme="minorHAnsi"/>
          <w:szCs w:val="24"/>
        </w:rPr>
        <w:t>ago</w:t>
      </w:r>
      <w:proofErr w:type="gramEnd"/>
      <w:r w:rsidRPr="00A45016">
        <w:rPr>
          <w:rFonts w:cstheme="minorHAnsi"/>
          <w:szCs w:val="24"/>
        </w:rPr>
        <w:t xml:space="preserve"> I had the opportunity to teach a seminar on Arabic Syntax in the Five Universities Summer Program at Princeton University. In preparation for this seminar I embarked on an intensive reading program in order to gather from modern literary texts enough illustrative material to supplement systematically the materials in medieval Arabic that had already been compiled by the great scholars and pioneers in the Western study of Arabic Syntax. I wanted to provide my students with a single comprehensive treatment of the present-day literary language (which was in fact their main field of interest and at the same time the primary subject matter of the seminar); but the only available reference books were those on medieval Arabic, and even they had been written decades before.</w:t>
      </w:r>
    </w:p>
    <w:p w14:paraId="4FE9546F" w14:textId="77777777" w:rsidR="00A45016" w:rsidRDefault="00A45016" w:rsidP="00A45016">
      <w:pPr>
        <w:autoSpaceDE w:val="0"/>
        <w:autoSpaceDN w:val="0"/>
        <w:adjustRightInd w:val="0"/>
        <w:spacing w:after="0" w:line="240" w:lineRule="auto"/>
        <w:rPr>
          <w:rFonts w:cstheme="minorHAnsi"/>
          <w:szCs w:val="24"/>
        </w:rPr>
      </w:pPr>
      <w:r>
        <w:rPr>
          <w:rFonts w:cstheme="minorHAnsi"/>
          <w:szCs w:val="24"/>
        </w:rPr>
        <w:t xml:space="preserve">    </w:t>
      </w:r>
      <w:r w:rsidRPr="00A45016">
        <w:rPr>
          <w:rFonts w:cstheme="minorHAnsi"/>
          <w:szCs w:val="24"/>
        </w:rPr>
        <w:t xml:space="preserve">During recent years most students of Arabic and most </w:t>
      </w:r>
      <w:proofErr w:type="spellStart"/>
      <w:r w:rsidRPr="00A45016">
        <w:rPr>
          <w:rFonts w:cstheme="minorHAnsi"/>
          <w:szCs w:val="24"/>
        </w:rPr>
        <w:t>Arabists</w:t>
      </w:r>
      <w:proofErr w:type="spellEnd"/>
      <w:r w:rsidRPr="00A45016">
        <w:rPr>
          <w:rFonts w:cstheme="minorHAnsi"/>
          <w:szCs w:val="24"/>
        </w:rPr>
        <w:t xml:space="preserve"> in this country have shown an ever-increasing interest in contemporary aspects of Arabic history and culture. There has been a deeply felt need for a presentation that would cover the language in its current form, without reference to its dependence upon the older language, and —as well— for adequate reference materials and illustrative examples. This latter need has been much highlighted in the last few years by the appearance of a number of readers and anthologies for intermediate and advanced students of modern Arabic. In their explanatory notes, the authors quite obviously labor under the handicap imposed upon them by having recourse only to books written on medieval Arabic.</w:t>
      </w:r>
    </w:p>
    <w:p w14:paraId="4558FF90" w14:textId="77777777" w:rsidR="00434000" w:rsidRDefault="00434000" w:rsidP="00A45016">
      <w:pPr>
        <w:autoSpaceDE w:val="0"/>
        <w:autoSpaceDN w:val="0"/>
        <w:adjustRightInd w:val="0"/>
        <w:spacing w:after="0" w:line="240" w:lineRule="auto"/>
        <w:rPr>
          <w:rFonts w:cstheme="minorHAnsi"/>
          <w:szCs w:val="24"/>
        </w:rPr>
      </w:pPr>
      <w:r>
        <w:rPr>
          <w:rFonts w:cstheme="minorHAnsi"/>
          <w:szCs w:val="24"/>
        </w:rPr>
        <w:t xml:space="preserve">    </w:t>
      </w:r>
      <w:r w:rsidRPr="00434000">
        <w:rPr>
          <w:rFonts w:cstheme="minorHAnsi"/>
          <w:szCs w:val="24"/>
        </w:rPr>
        <w:t>Numerous grammars have also been written in recent years for teaching the language at an elementary level. They, too, are mainly concerned with contemporary Arabic; but because of the inevitable limitations imposed by the level of teaching for which they are designed, these texts fall short of providing the literary material so badly needed. The sample material and exercises that they offer are of necessity made up of simple expressions usually adapted to, and limited by, the pedagogical aims of the authors. The language as it is used in more literary prose has been, by and large, ignored.</w:t>
      </w:r>
    </w:p>
    <w:p w14:paraId="02511DF8" w14:textId="77777777" w:rsidR="00B6795A" w:rsidRDefault="00434000" w:rsidP="00A45016">
      <w:pPr>
        <w:autoSpaceDE w:val="0"/>
        <w:autoSpaceDN w:val="0"/>
        <w:adjustRightInd w:val="0"/>
        <w:spacing w:after="0" w:line="240" w:lineRule="auto"/>
        <w:rPr>
          <w:rFonts w:cstheme="minorHAnsi"/>
          <w:szCs w:val="24"/>
        </w:rPr>
        <w:sectPr w:rsidR="00B6795A" w:rsidSect="007A67F0">
          <w:footerReference w:type="default" r:id="rId10"/>
          <w:headerReference w:type="first" r:id="rId11"/>
          <w:footnotePr>
            <w:numStart w:val="4"/>
          </w:footnotePr>
          <w:pgSz w:w="12240" w:h="15840"/>
          <w:pgMar w:top="1440" w:right="1440" w:bottom="1440" w:left="1440" w:header="708" w:footer="708" w:gutter="0"/>
          <w:pgNumType w:start="5"/>
          <w:cols w:space="708"/>
          <w:titlePg/>
          <w:docGrid w:linePitch="360"/>
        </w:sectPr>
      </w:pPr>
      <w:r>
        <w:rPr>
          <w:rFonts w:cstheme="minorHAnsi"/>
          <w:szCs w:val="24"/>
        </w:rPr>
        <w:t xml:space="preserve">    </w:t>
      </w:r>
      <w:r w:rsidRPr="00434000">
        <w:rPr>
          <w:rFonts w:cstheme="minorHAnsi"/>
          <w:szCs w:val="24"/>
        </w:rPr>
        <w:t>In the present as in the past, the written language transcends political and geographical boundaries and forms the linguistic unity which is basic to</w:t>
      </w:r>
    </w:p>
    <w:p w14:paraId="7CF760B9" w14:textId="77777777" w:rsidR="00B6795A" w:rsidRPr="00B6795A" w:rsidRDefault="00B6795A" w:rsidP="00B6795A">
      <w:pPr>
        <w:autoSpaceDE w:val="0"/>
        <w:autoSpaceDN w:val="0"/>
        <w:adjustRightInd w:val="0"/>
        <w:spacing w:after="0" w:line="240" w:lineRule="auto"/>
        <w:rPr>
          <w:rFonts w:cstheme="minorHAnsi"/>
          <w:szCs w:val="24"/>
        </w:rPr>
      </w:pPr>
      <w:r w:rsidRPr="00B6795A">
        <w:rPr>
          <w:rFonts w:cstheme="minorHAnsi"/>
          <w:szCs w:val="24"/>
        </w:rPr>
        <w:lastRenderedPageBreak/>
        <w:t>the awareness among Arabs of a common cultural heritage. In their presentation of the language. Western scholars have traditionally emphasized the fact that, unlike the colloquial dialects, the literary language has essentially remained unchanged throughout the centuries. Their efforts have been oriented toward the study of medieval Arabic as it has come down to us in the Koran and other early writings. In consequence, there has been a pronounced</w:t>
      </w:r>
    </w:p>
    <w:p w14:paraId="39468ACD" w14:textId="77777777" w:rsidR="00434000" w:rsidRDefault="00B6795A" w:rsidP="00B6795A">
      <w:pPr>
        <w:autoSpaceDE w:val="0"/>
        <w:autoSpaceDN w:val="0"/>
        <w:adjustRightInd w:val="0"/>
        <w:spacing w:after="0" w:line="240" w:lineRule="auto"/>
        <w:rPr>
          <w:rFonts w:cstheme="minorHAnsi"/>
          <w:szCs w:val="24"/>
        </w:rPr>
      </w:pPr>
      <w:r w:rsidRPr="00B6795A">
        <w:rPr>
          <w:rFonts w:cstheme="minorHAnsi"/>
          <w:szCs w:val="24"/>
        </w:rPr>
        <w:t>tendency to disregard the personality of modern literary Arabic as a living linguistic phenomenon. All too frequently, the contemporary use of the language is considered to be nothing more than an artificial preservation or corruption of the classical forms. As a result of such an approach, Arabic has been taught as a medieval language and even treated</w:t>
      </w:r>
      <w:r>
        <w:rPr>
          <w:rFonts w:cstheme="minorHAnsi"/>
          <w:szCs w:val="24"/>
        </w:rPr>
        <w:t xml:space="preserve"> </w:t>
      </w:r>
      <w:r w:rsidR="0009545C" w:rsidRPr="0009545C">
        <w:rPr>
          <w:rFonts w:cstheme="minorHAnsi"/>
          <w:i/>
          <w:iCs/>
          <w:szCs w:val="24"/>
        </w:rPr>
        <w:t>—</w:t>
      </w:r>
      <w:proofErr w:type="spellStart"/>
      <w:r w:rsidRPr="0009545C">
        <w:rPr>
          <w:rFonts w:cstheme="minorHAnsi"/>
          <w:i/>
          <w:iCs/>
          <w:szCs w:val="24"/>
        </w:rPr>
        <w:t>horribile</w:t>
      </w:r>
      <w:proofErr w:type="spellEnd"/>
      <w:r w:rsidRPr="0009545C">
        <w:rPr>
          <w:rFonts w:cstheme="minorHAnsi"/>
          <w:i/>
          <w:iCs/>
          <w:szCs w:val="24"/>
        </w:rPr>
        <w:t xml:space="preserve"> </w:t>
      </w:r>
      <w:proofErr w:type="spellStart"/>
      <w:r w:rsidRPr="0009545C">
        <w:rPr>
          <w:rFonts w:cstheme="minorHAnsi"/>
          <w:i/>
          <w:iCs/>
          <w:szCs w:val="24"/>
        </w:rPr>
        <w:t>dictu</w:t>
      </w:r>
      <w:proofErr w:type="spellEnd"/>
      <w:r w:rsidR="0009545C" w:rsidRPr="0009545C">
        <w:rPr>
          <w:rFonts w:cstheme="minorHAnsi"/>
          <w:i/>
          <w:iCs/>
          <w:szCs w:val="24"/>
        </w:rPr>
        <w:t>—</w:t>
      </w:r>
      <w:r w:rsidR="0009545C">
        <w:rPr>
          <w:rFonts w:cstheme="minorHAnsi"/>
          <w:szCs w:val="24"/>
        </w:rPr>
        <w:t xml:space="preserve"> </w:t>
      </w:r>
      <w:r w:rsidRPr="00B6795A">
        <w:rPr>
          <w:rFonts w:cstheme="minorHAnsi"/>
          <w:szCs w:val="24"/>
        </w:rPr>
        <w:t>as a dead language.</w:t>
      </w:r>
    </w:p>
    <w:p w14:paraId="6247B31C" w14:textId="77777777" w:rsidR="0009545C" w:rsidRDefault="0009545C" w:rsidP="00B6795A">
      <w:pPr>
        <w:autoSpaceDE w:val="0"/>
        <w:autoSpaceDN w:val="0"/>
        <w:adjustRightInd w:val="0"/>
        <w:spacing w:after="0" w:line="240" w:lineRule="auto"/>
        <w:rPr>
          <w:rFonts w:cstheme="minorHAnsi"/>
          <w:szCs w:val="24"/>
        </w:rPr>
      </w:pPr>
      <w:r>
        <w:rPr>
          <w:rFonts w:cstheme="minorHAnsi"/>
          <w:szCs w:val="24"/>
        </w:rPr>
        <w:t xml:space="preserve">    </w:t>
      </w:r>
      <w:r w:rsidRPr="0009545C">
        <w:rPr>
          <w:rFonts w:cstheme="minorHAnsi"/>
          <w:szCs w:val="24"/>
        </w:rPr>
        <w:t>Modern Arab grammarians have shown a similar reaction toward their modern literary language. They base their grammatical theory on, and select sample materials from, the works of the early grammarians, without taking into consideration the development of the present-day literary language, except in order to contrast it with the forms of classical Arabic.</w:t>
      </w:r>
    </w:p>
    <w:p w14:paraId="73AF34CD" w14:textId="77777777" w:rsidR="0009545C" w:rsidRDefault="0009545C" w:rsidP="00B6795A">
      <w:pPr>
        <w:autoSpaceDE w:val="0"/>
        <w:autoSpaceDN w:val="0"/>
        <w:adjustRightInd w:val="0"/>
        <w:spacing w:after="0" w:line="240" w:lineRule="auto"/>
        <w:rPr>
          <w:rFonts w:cstheme="minorHAnsi"/>
          <w:szCs w:val="24"/>
        </w:rPr>
      </w:pPr>
      <w:r>
        <w:rPr>
          <w:rFonts w:cstheme="minorHAnsi"/>
          <w:szCs w:val="24"/>
        </w:rPr>
        <w:t xml:space="preserve">    </w:t>
      </w:r>
      <w:r w:rsidRPr="0009545C">
        <w:rPr>
          <w:rFonts w:cstheme="minorHAnsi"/>
          <w:szCs w:val="24"/>
        </w:rPr>
        <w:t xml:space="preserve">I have long been aware of the problems that are encountered in any study of Arabic literary prose. One difficulty is inherent in the methods used by medieval Arab grammarians. These scholars, whose work has much influenced present-day Arab linguistics and grammatical theory, based their studies on Koranic texts and quotations taken from early </w:t>
      </w:r>
      <w:proofErr w:type="spellStart"/>
      <w:r w:rsidRPr="0009545C">
        <w:rPr>
          <w:rFonts w:cstheme="minorHAnsi"/>
          <w:szCs w:val="24"/>
        </w:rPr>
        <w:t>poetiy</w:t>
      </w:r>
      <w:proofErr w:type="spellEnd"/>
      <w:r w:rsidRPr="0009545C">
        <w:rPr>
          <w:rFonts w:cstheme="minorHAnsi"/>
          <w:szCs w:val="24"/>
        </w:rPr>
        <w:t xml:space="preserve"> and only supplemented the latter with made-up ("ad hoc") prose examples that are often of very doubtful literary value. As a matter of principle, literary prose writings as such were nearly always ignored by the medieval grammarians as being stylistically inferior to poetry and were considered to be not worth studying.</w:t>
      </w:r>
    </w:p>
    <w:p w14:paraId="23899170" w14:textId="77777777" w:rsidR="00A818E9" w:rsidRDefault="00A818E9" w:rsidP="00A818E9">
      <w:pPr>
        <w:autoSpaceDE w:val="0"/>
        <w:autoSpaceDN w:val="0"/>
        <w:adjustRightInd w:val="0"/>
        <w:spacing w:after="0" w:line="240" w:lineRule="auto"/>
        <w:rPr>
          <w:rFonts w:cstheme="minorHAnsi"/>
          <w:szCs w:val="24"/>
        </w:rPr>
      </w:pPr>
      <w:r>
        <w:rPr>
          <w:rFonts w:cstheme="minorHAnsi"/>
          <w:szCs w:val="24"/>
        </w:rPr>
        <w:t xml:space="preserve">    </w:t>
      </w:r>
      <w:r w:rsidRPr="00A818E9">
        <w:rPr>
          <w:rFonts w:cstheme="minorHAnsi"/>
          <w:szCs w:val="24"/>
        </w:rPr>
        <w:t>Western scholars, on the other hand, have usually incorporated the material offered by Arab grammarians, while diligently implementing it with prose quotations. These quotations, however, are taken indiscriminately from literary sources that are frequently separated by several centuries. One result</w:t>
      </w:r>
      <w:r>
        <w:rPr>
          <w:rFonts w:cstheme="minorHAnsi"/>
          <w:szCs w:val="24"/>
        </w:rPr>
        <w:t xml:space="preserve"> </w:t>
      </w:r>
      <w:r w:rsidRPr="00A818E9">
        <w:rPr>
          <w:rFonts w:cstheme="minorHAnsi"/>
          <w:szCs w:val="24"/>
        </w:rPr>
        <w:t xml:space="preserve">of investigating and presenting the language in this way has been the creation of an </w:t>
      </w:r>
      <w:r w:rsidRPr="00A818E9">
        <w:rPr>
          <w:rFonts w:cstheme="minorHAnsi"/>
          <w:i/>
          <w:iCs/>
          <w:szCs w:val="24"/>
        </w:rPr>
        <w:t>ageless</w:t>
      </w:r>
      <w:r w:rsidRPr="00A818E9">
        <w:rPr>
          <w:rFonts w:cstheme="minorHAnsi"/>
          <w:szCs w:val="24"/>
        </w:rPr>
        <w:t xml:space="preserve"> Arabic linguistic image that is obviously inaccurate but nonetheless still commonly accepted. For this </w:t>
      </w:r>
      <w:proofErr w:type="gramStart"/>
      <w:r w:rsidRPr="00A818E9">
        <w:rPr>
          <w:rFonts w:cstheme="minorHAnsi"/>
          <w:szCs w:val="24"/>
        </w:rPr>
        <w:t>reason</w:t>
      </w:r>
      <w:proofErr w:type="gramEnd"/>
      <w:r w:rsidRPr="00A818E9">
        <w:rPr>
          <w:rFonts w:cstheme="minorHAnsi"/>
          <w:szCs w:val="24"/>
        </w:rPr>
        <w:t xml:space="preserve"> we must recognize that, among the existing reference materials, none can be considered truly representative</w:t>
      </w:r>
      <w:r>
        <w:rPr>
          <w:rFonts w:cstheme="minorHAnsi"/>
          <w:szCs w:val="24"/>
        </w:rPr>
        <w:t xml:space="preserve"> </w:t>
      </w:r>
      <w:r w:rsidRPr="00A818E9">
        <w:rPr>
          <w:rFonts w:cstheme="minorHAnsi"/>
          <w:szCs w:val="24"/>
        </w:rPr>
        <w:t>of genuine Arabic literary prose, nor of the literary prose of any given period.</w:t>
      </w:r>
    </w:p>
    <w:p w14:paraId="6F9D3DFE" w14:textId="77777777" w:rsidR="00A818E9" w:rsidRDefault="00A818E9" w:rsidP="00A818E9">
      <w:pPr>
        <w:autoSpaceDE w:val="0"/>
        <w:autoSpaceDN w:val="0"/>
        <w:adjustRightInd w:val="0"/>
        <w:spacing w:after="0" w:line="240" w:lineRule="auto"/>
        <w:rPr>
          <w:rFonts w:cstheme="minorHAnsi"/>
          <w:szCs w:val="24"/>
        </w:rPr>
        <w:sectPr w:rsidR="00A818E9" w:rsidSect="007A67F0">
          <w:headerReference w:type="first" r:id="rId12"/>
          <w:footnotePr>
            <w:numStart w:val="4"/>
          </w:footnotePr>
          <w:pgSz w:w="12240" w:h="15840"/>
          <w:pgMar w:top="1440" w:right="1440" w:bottom="1440" w:left="1440" w:header="708" w:footer="708" w:gutter="0"/>
          <w:pgNumType w:start="5"/>
          <w:cols w:space="708"/>
          <w:titlePg/>
          <w:docGrid w:linePitch="360"/>
        </w:sectPr>
      </w:pPr>
      <w:r>
        <w:rPr>
          <w:rFonts w:cstheme="minorHAnsi"/>
          <w:szCs w:val="24"/>
        </w:rPr>
        <w:t xml:space="preserve">    </w:t>
      </w:r>
      <w:r w:rsidRPr="00A818E9">
        <w:rPr>
          <w:rFonts w:cstheme="minorHAnsi"/>
          <w:szCs w:val="24"/>
        </w:rPr>
        <w:t>It is well known that written Arabic has displayed in the past and still does in our time the conservatism that is inherent in all Semitic languages. Nevertheless, written Arabic has always been the only medium of written and formal communication for the greater part of the Arab world, and since the number of people using the written language daily in both reading and writing has greatly increased during the last century, there is great pressure for changes in traditional forms and linguistic habits. The language is necessarily becoming more and more adapted to modern times.</w:t>
      </w:r>
    </w:p>
    <w:p w14:paraId="7E601DF9" w14:textId="77777777" w:rsidR="00147F45" w:rsidRDefault="00A818E9" w:rsidP="00C935A8">
      <w:pPr>
        <w:autoSpaceDE w:val="0"/>
        <w:autoSpaceDN w:val="0"/>
        <w:adjustRightInd w:val="0"/>
        <w:spacing w:line="240" w:lineRule="auto"/>
        <w:rPr>
          <w:rFonts w:cstheme="minorHAnsi"/>
          <w:szCs w:val="24"/>
        </w:rPr>
        <w:sectPr w:rsidR="00147F45" w:rsidSect="007A67F0">
          <w:headerReference w:type="first" r:id="rId13"/>
          <w:footnotePr>
            <w:numStart w:val="4"/>
          </w:footnotePr>
          <w:pgSz w:w="12240" w:h="15840"/>
          <w:pgMar w:top="1440" w:right="1440" w:bottom="1440" w:left="1440" w:header="708" w:footer="708" w:gutter="0"/>
          <w:pgNumType w:start="5"/>
          <w:cols w:space="708"/>
          <w:titlePg/>
          <w:docGrid w:linePitch="360"/>
        </w:sectPr>
      </w:pPr>
      <w:r>
        <w:rPr>
          <w:rFonts w:cstheme="minorHAnsi"/>
          <w:szCs w:val="24"/>
        </w:rPr>
        <w:lastRenderedPageBreak/>
        <w:t xml:space="preserve">    </w:t>
      </w:r>
      <w:r w:rsidRPr="00A818E9">
        <w:rPr>
          <w:rFonts w:cstheme="minorHAnsi"/>
          <w:szCs w:val="24"/>
        </w:rPr>
        <w:t xml:space="preserve">Another factor contributing to change and to the new personality of the literary language of today is that Arabic </w:t>
      </w:r>
      <w:proofErr w:type="spellStart"/>
      <w:r w:rsidRPr="00A818E9">
        <w:rPr>
          <w:rFonts w:cstheme="minorHAnsi"/>
          <w:i/>
          <w:iCs/>
          <w:szCs w:val="24"/>
        </w:rPr>
        <w:t>litterat</w:t>
      </w:r>
      <w:r w:rsidRPr="00A818E9">
        <w:rPr>
          <w:rFonts w:cstheme="minorHAnsi"/>
          <w:i/>
          <w:iCs/>
        </w:rPr>
        <w:t>é</w:t>
      </w:r>
      <w:r w:rsidRPr="00A818E9">
        <w:rPr>
          <w:rFonts w:cstheme="minorHAnsi"/>
          <w:i/>
          <w:iCs/>
          <w:szCs w:val="24"/>
        </w:rPr>
        <w:t>urs</w:t>
      </w:r>
      <w:proofErr w:type="spellEnd"/>
      <w:r w:rsidRPr="00A818E9">
        <w:rPr>
          <w:rFonts w:cstheme="minorHAnsi"/>
          <w:szCs w:val="24"/>
        </w:rPr>
        <w:t xml:space="preserve"> have been more than ever before exposed to trends and ideas in world literature and to new ways of life at home and abroad. This exposure has forced them to find new modes of expression which vary greatly from the old. These changes affect not only vocabulary but also syntactical constructions far beyond the limits of mere style. In short, the literary language of today is a living language which itself deserves attention from scholars in the field.</w:t>
      </w:r>
      <w:r w:rsidR="007E0E50">
        <w:rPr>
          <w:rFonts w:cstheme="minorHAnsi"/>
          <w:szCs w:val="24"/>
        </w:rPr>
        <w:br/>
      </w:r>
      <w:r>
        <w:rPr>
          <w:rFonts w:cstheme="minorHAnsi"/>
          <w:szCs w:val="24"/>
        </w:rPr>
        <w:t xml:space="preserve">    </w:t>
      </w:r>
      <w:r w:rsidRPr="00A818E9">
        <w:rPr>
          <w:rFonts w:cstheme="minorHAnsi"/>
          <w:szCs w:val="24"/>
        </w:rPr>
        <w:t>Only long after my seminar ended and I had started to follow my own interest in the results of my research and in the possibilities of the study did it occur to me that the material I had already collected could in itself, if properly arranged, represent an approach to a much needed, comprehensive presentation of modern literary Arabic.</w:t>
      </w:r>
      <w:r w:rsidR="00C935A8">
        <w:rPr>
          <w:rFonts w:cstheme="minorHAnsi"/>
          <w:szCs w:val="24"/>
        </w:rPr>
        <w:br/>
      </w:r>
      <w:r w:rsidR="004E15FF">
        <w:rPr>
          <w:rFonts w:cstheme="minorHAnsi"/>
          <w:szCs w:val="24"/>
        </w:rPr>
        <w:t xml:space="preserve">    </w:t>
      </w:r>
      <w:r w:rsidR="004E15FF" w:rsidRPr="004E15FF">
        <w:rPr>
          <w:rFonts w:cstheme="minorHAnsi"/>
          <w:szCs w:val="24"/>
        </w:rPr>
        <w:t>My intention has consistently been to analyze the structure of literary Arabic as it is used today, independently of the syntactical forms employed in older times. That is to say, I do not aim at a comparative study and, although I may occasionally point out differences from older forms for the</w:t>
      </w:r>
      <w:r w:rsidR="004E15FF">
        <w:rPr>
          <w:rFonts w:cstheme="minorHAnsi"/>
          <w:szCs w:val="24"/>
        </w:rPr>
        <w:t xml:space="preserve"> </w:t>
      </w:r>
      <w:r w:rsidR="004E15FF" w:rsidRPr="004E15FF">
        <w:rPr>
          <w:rFonts w:cstheme="minorHAnsi"/>
          <w:szCs w:val="24"/>
        </w:rPr>
        <w:t>sake of a better understanding of their modern equivalents, I have intentionally omitted stylistic and syntactical comparisons and traditional or absolute judgments of "right" and "wrong". I do, however, mention what I consider to be the obvious influence of dialectical constructions wherever this is evident,</w:t>
      </w:r>
      <w:r w:rsidR="004E15FF">
        <w:rPr>
          <w:rFonts w:cstheme="minorHAnsi"/>
          <w:szCs w:val="24"/>
        </w:rPr>
        <w:t xml:space="preserve"> </w:t>
      </w:r>
      <w:r w:rsidR="004E15FF" w:rsidRPr="004E15FF">
        <w:rPr>
          <w:rFonts w:cstheme="minorHAnsi"/>
          <w:szCs w:val="24"/>
        </w:rPr>
        <w:t>and I note any instances of literary prose in which the author's intention is clearly that of reviving "learned" expressions no longer used by the majority of modern authors. In general I have approached the study of the language with the assumption that any expression which contemporary Arabic authors feel to be "right" in usage is worthy of analysis.</w:t>
      </w:r>
      <w:r w:rsidR="00C935A8">
        <w:rPr>
          <w:rFonts w:cstheme="minorHAnsi"/>
          <w:szCs w:val="24"/>
        </w:rPr>
        <w:br/>
      </w:r>
      <w:r w:rsidR="004E15FF">
        <w:rPr>
          <w:rFonts w:cstheme="minorHAnsi"/>
          <w:szCs w:val="24"/>
        </w:rPr>
        <w:t xml:space="preserve">    </w:t>
      </w:r>
      <w:r w:rsidR="004E15FF" w:rsidRPr="004E15FF">
        <w:rPr>
          <w:rFonts w:cstheme="minorHAnsi"/>
          <w:szCs w:val="24"/>
        </w:rPr>
        <w:t>I have mentioned my purpose, but perhaps I should define it more closely: my goal is to present a humanistic study of the Arabic language which will enable its prospective users to become aware of the intricate syntactical patterns of the linguistic system and, even more, of its logical and semantic content and of the language's potential for literary expression. Thus, I decided to avoid experimental application of any particular theory that might obscure the special attention I wished to focus on the semantic and literary aspects of the language. An exclusive concentration on the language structure might</w:t>
      </w:r>
      <w:r w:rsidR="00C935A8">
        <w:rPr>
          <w:rFonts w:cstheme="minorHAnsi"/>
          <w:szCs w:val="24"/>
        </w:rPr>
        <w:t xml:space="preserve"> </w:t>
      </w:r>
      <w:r w:rsidR="004E15FF" w:rsidRPr="004E15FF">
        <w:rPr>
          <w:rFonts w:cstheme="minorHAnsi"/>
          <w:szCs w:val="24"/>
        </w:rPr>
        <w:t>have increased the interest of this presentation in certain linguistic circles, but at the same time it would certainly have excluded many prospective users with an interest in Arabic other than purely linguistic.</w:t>
      </w:r>
      <w:r w:rsidR="00C935A8">
        <w:rPr>
          <w:rFonts w:cstheme="minorHAnsi"/>
          <w:szCs w:val="24"/>
        </w:rPr>
        <w:br/>
      </w:r>
      <w:r w:rsidR="000D76C5">
        <w:rPr>
          <w:rFonts w:cstheme="minorHAnsi"/>
          <w:szCs w:val="24"/>
        </w:rPr>
        <w:t xml:space="preserve">    </w:t>
      </w:r>
      <w:r w:rsidR="000D76C5" w:rsidRPr="000D76C5">
        <w:rPr>
          <w:rFonts w:cstheme="minorHAnsi"/>
          <w:szCs w:val="24"/>
        </w:rPr>
        <w:t>Therefore, I have in general used a meaning-based theory of grammar as a basis for my syntactical analysis. This gives the content of the study a greater internal unity than would have been possible had I tried to combine descriptive and logical notions of grammar. I have also used traditional terminology as have all my predecessors in analogous studies. (This practice represents an</w:t>
      </w:r>
    </w:p>
    <w:p w14:paraId="486ADE74" w14:textId="77777777" w:rsidR="000D76C5" w:rsidRDefault="002368D7" w:rsidP="004E15FF">
      <w:pPr>
        <w:autoSpaceDE w:val="0"/>
        <w:autoSpaceDN w:val="0"/>
        <w:adjustRightInd w:val="0"/>
        <w:spacing w:after="0" w:line="240" w:lineRule="auto"/>
        <w:rPr>
          <w:rFonts w:cstheme="minorHAnsi"/>
          <w:szCs w:val="24"/>
        </w:rPr>
      </w:pPr>
      <w:r w:rsidRPr="002368D7">
        <w:rPr>
          <w:rFonts w:cstheme="minorHAnsi"/>
          <w:szCs w:val="24"/>
        </w:rPr>
        <w:lastRenderedPageBreak/>
        <w:t>acceptance in principle of grammatical terms used by Arab grammarians.) Nevertheless, when in my opinion traditional terminology should not be accepted without a more critical definition of terms, or whenever my terminology does not exactly follow traditional definitions or concepts, I have defined the term in question—even at the risk of lengthening the presentation unduly—in order to explain its use in denoting the particular syntactical and linguistic phenomenon or observation to which the term is applied. In all other cases, where my use of terms and concepts agrees with the traditional acceptance, they are not further explained; and when there is any possibility that the meaning of the terminology may be unclear to the reader, I refer him to any standard English grammar.</w:t>
      </w:r>
    </w:p>
    <w:p w14:paraId="46E4F1DD" w14:textId="77777777" w:rsidR="00A8564C" w:rsidRPr="00A8564C" w:rsidRDefault="00BE0467" w:rsidP="00BE0467">
      <w:pPr>
        <w:autoSpaceDE w:val="0"/>
        <w:autoSpaceDN w:val="0"/>
        <w:adjustRightInd w:val="0"/>
        <w:spacing w:after="0" w:line="240" w:lineRule="auto"/>
        <w:rPr>
          <w:rFonts w:cstheme="minorHAnsi"/>
          <w:szCs w:val="24"/>
        </w:rPr>
      </w:pPr>
      <w:r>
        <w:rPr>
          <w:rFonts w:cstheme="minorHAnsi"/>
          <w:szCs w:val="24"/>
        </w:rPr>
        <w:t xml:space="preserve">    </w:t>
      </w:r>
      <w:r w:rsidR="00A8564C" w:rsidRPr="00A8564C">
        <w:rPr>
          <w:rFonts w:cstheme="minorHAnsi"/>
          <w:szCs w:val="24"/>
        </w:rPr>
        <w:t xml:space="preserve">In order to cover as many aspects of modern literary Arabic as possible, I have selected illustrative materials from the works of authors in a variety of fields and genres: literary prose, fiction, drama, travelogues, and political, social, and historical writings. Newspapers have generally been disregarded, since Arabic journalism-like most news writing around the world-does not necessarily offer the best or most representative </w:t>
      </w:r>
      <w:proofErr w:type="spellStart"/>
      <w:r w:rsidR="00A8564C" w:rsidRPr="00A8564C">
        <w:rPr>
          <w:rFonts w:cstheme="minorHAnsi"/>
          <w:szCs w:val="24"/>
        </w:rPr>
        <w:t>standars</w:t>
      </w:r>
      <w:proofErr w:type="spellEnd"/>
      <w:r w:rsidR="00A8564C" w:rsidRPr="00A8564C">
        <w:rPr>
          <w:rFonts w:cstheme="minorHAnsi"/>
          <w:szCs w:val="24"/>
        </w:rPr>
        <w:t xml:space="preserve"> of literary language. The examples (some 13,000) finally selected during my years of extensive reading have been gathered from the authors mentioned in the table of</w:t>
      </w:r>
    </w:p>
    <w:p w14:paraId="581F9070" w14:textId="77777777" w:rsidR="002368D7" w:rsidRDefault="00A8564C" w:rsidP="00A8564C">
      <w:pPr>
        <w:autoSpaceDE w:val="0"/>
        <w:autoSpaceDN w:val="0"/>
        <w:adjustRightInd w:val="0"/>
        <w:spacing w:after="0" w:line="240" w:lineRule="auto"/>
        <w:rPr>
          <w:rFonts w:cstheme="minorHAnsi"/>
          <w:szCs w:val="24"/>
        </w:rPr>
      </w:pPr>
      <w:r w:rsidRPr="00A8564C">
        <w:rPr>
          <w:rFonts w:cstheme="minorHAnsi"/>
          <w:szCs w:val="24"/>
        </w:rPr>
        <w:t>Abbreviations.</w:t>
      </w:r>
    </w:p>
    <w:p w14:paraId="4DF4FAC5" w14:textId="77777777" w:rsidR="003A1E63" w:rsidRDefault="00BE0467" w:rsidP="00BE0467">
      <w:pPr>
        <w:autoSpaceDE w:val="0"/>
        <w:autoSpaceDN w:val="0"/>
        <w:adjustRightInd w:val="0"/>
        <w:spacing w:after="0" w:line="240" w:lineRule="auto"/>
        <w:rPr>
          <w:rFonts w:cstheme="minorHAnsi"/>
          <w:szCs w:val="24"/>
        </w:rPr>
      </w:pPr>
      <w:r>
        <w:rPr>
          <w:rFonts w:cstheme="minorHAnsi"/>
          <w:szCs w:val="24"/>
        </w:rPr>
        <w:t xml:space="preserve">    </w:t>
      </w:r>
      <w:r w:rsidR="003A1E63" w:rsidRPr="003A1E63">
        <w:rPr>
          <w:rFonts w:cstheme="minorHAnsi"/>
          <w:szCs w:val="24"/>
        </w:rPr>
        <w:t xml:space="preserve">It was only after I had completed the systematic arrangement of my sample material that I realized that there was too much of it to be presented in one volume. At that stage of my work it would have been easy to reduce the material to a bare minimum by using only one quotation to illustrate each observation. This would </w:t>
      </w:r>
      <w:proofErr w:type="spellStart"/>
      <w:r w:rsidR="003A1E63" w:rsidRPr="003A1E63">
        <w:rPr>
          <w:rFonts w:cstheme="minorHAnsi"/>
          <w:szCs w:val="24"/>
        </w:rPr>
        <w:t>peihaps</w:t>
      </w:r>
      <w:proofErr w:type="spellEnd"/>
      <w:r w:rsidR="003A1E63" w:rsidRPr="003A1E63">
        <w:rPr>
          <w:rFonts w:cstheme="minorHAnsi"/>
          <w:szCs w:val="24"/>
        </w:rPr>
        <w:t xml:space="preserve"> have fulfilled the requirements of a study of structural syntax; but my ambition to cover semantic and literary aspects as well made it not only advisable but necessary to attempt publication of the complete work. For the sake of internal completeness and also for the benefit of students, many observations have been included that will not be new to scholars; I have tried, however, to avoid any repetition that is not connected with the presentation of new information.</w:t>
      </w:r>
    </w:p>
    <w:p w14:paraId="4A45287D" w14:textId="77777777" w:rsidR="003A1E63" w:rsidRPr="003A1E63" w:rsidRDefault="00BE0467" w:rsidP="00BE0467">
      <w:pPr>
        <w:autoSpaceDE w:val="0"/>
        <w:autoSpaceDN w:val="0"/>
        <w:adjustRightInd w:val="0"/>
        <w:spacing w:after="0" w:line="240" w:lineRule="auto"/>
        <w:rPr>
          <w:rFonts w:cstheme="minorHAnsi"/>
          <w:szCs w:val="24"/>
        </w:rPr>
      </w:pPr>
      <w:r>
        <w:rPr>
          <w:rFonts w:cstheme="minorHAnsi"/>
          <w:szCs w:val="24"/>
        </w:rPr>
        <w:t xml:space="preserve">    </w:t>
      </w:r>
      <w:r w:rsidR="003A1E63" w:rsidRPr="003A1E63">
        <w:rPr>
          <w:rFonts w:cstheme="minorHAnsi"/>
          <w:szCs w:val="24"/>
        </w:rPr>
        <w:t>The complete work has been divided into three volumes which will complement each other, but which are conceived as structurally autonomous.</w:t>
      </w:r>
    </w:p>
    <w:p w14:paraId="5A2F23D7" w14:textId="77777777" w:rsidR="003A1E63" w:rsidRDefault="00BE0467" w:rsidP="00BE0467">
      <w:pPr>
        <w:autoSpaceDE w:val="0"/>
        <w:autoSpaceDN w:val="0"/>
        <w:adjustRightInd w:val="0"/>
        <w:spacing w:after="0" w:line="240" w:lineRule="auto"/>
        <w:rPr>
          <w:rFonts w:cstheme="minorHAnsi"/>
          <w:szCs w:val="24"/>
        </w:rPr>
      </w:pPr>
      <w:r>
        <w:rPr>
          <w:rFonts w:cstheme="minorHAnsi"/>
          <w:szCs w:val="24"/>
        </w:rPr>
        <w:t xml:space="preserve">    </w:t>
      </w:r>
      <w:r w:rsidR="003A1E63" w:rsidRPr="003A1E63">
        <w:rPr>
          <w:rFonts w:cstheme="minorHAnsi"/>
          <w:szCs w:val="24"/>
        </w:rPr>
        <w:t xml:space="preserve">Volume I </w:t>
      </w:r>
      <w:proofErr w:type="gramStart"/>
      <w:r w:rsidR="003A1E63" w:rsidRPr="003A1E63">
        <w:rPr>
          <w:rFonts w:cstheme="minorHAnsi"/>
          <w:szCs w:val="24"/>
        </w:rPr>
        <w:t>deals</w:t>
      </w:r>
      <w:proofErr w:type="gramEnd"/>
      <w:r w:rsidR="003A1E63" w:rsidRPr="003A1E63">
        <w:rPr>
          <w:rFonts w:cstheme="minorHAnsi"/>
          <w:szCs w:val="24"/>
        </w:rPr>
        <w:t xml:space="preserve"> with the simplest units in sentence structure: nominal and verbal sentences considered in their affirmative, negative, and interrogative forms.</w:t>
      </w:r>
    </w:p>
    <w:p w14:paraId="5D7EE68A" w14:textId="77777777" w:rsidR="003A1E63" w:rsidRDefault="00BE0467" w:rsidP="00BE0467">
      <w:pPr>
        <w:autoSpaceDE w:val="0"/>
        <w:autoSpaceDN w:val="0"/>
        <w:adjustRightInd w:val="0"/>
        <w:spacing w:after="0" w:line="240" w:lineRule="auto"/>
        <w:rPr>
          <w:rFonts w:cstheme="minorHAnsi"/>
          <w:szCs w:val="24"/>
        </w:rPr>
        <w:sectPr w:rsidR="003A1E63" w:rsidSect="007A67F0">
          <w:headerReference w:type="first" r:id="rId14"/>
          <w:footnotePr>
            <w:numStart w:val="4"/>
          </w:footnotePr>
          <w:pgSz w:w="12240" w:h="15840"/>
          <w:pgMar w:top="1440" w:right="1440" w:bottom="1440" w:left="1440" w:header="708" w:footer="708" w:gutter="0"/>
          <w:pgNumType w:start="5"/>
          <w:cols w:space="708"/>
          <w:titlePg/>
          <w:docGrid w:linePitch="360"/>
        </w:sectPr>
      </w:pPr>
      <w:r>
        <w:rPr>
          <w:rFonts w:cstheme="minorHAnsi"/>
          <w:szCs w:val="24"/>
        </w:rPr>
        <w:t xml:space="preserve">    </w:t>
      </w:r>
      <w:r w:rsidR="003A1E63" w:rsidRPr="003A1E63">
        <w:rPr>
          <w:rFonts w:cstheme="minorHAnsi"/>
          <w:szCs w:val="24"/>
        </w:rPr>
        <w:t xml:space="preserve">Volume II, which is divided into two sections, deals with the simple sentence expanded into more elaborate syntactical structures. In the first section, the components of the expanded sentence are studied: modifications of nouns and verbs; in the second section, the use of specific parts: numerals, </w:t>
      </w:r>
      <w:proofErr w:type="spellStart"/>
      <w:r w:rsidR="003A1E63" w:rsidRPr="003A1E63">
        <w:rPr>
          <w:rFonts w:cstheme="minorHAnsi"/>
          <w:szCs w:val="24"/>
        </w:rPr>
        <w:t>elatives</w:t>
      </w:r>
      <w:proofErr w:type="spellEnd"/>
      <w:r w:rsidR="003A1E63" w:rsidRPr="003A1E63">
        <w:rPr>
          <w:rFonts w:cstheme="minorHAnsi"/>
          <w:szCs w:val="24"/>
        </w:rPr>
        <w:t>, infinitives, participles, etc., as well as special constructions or literary devices (anacoluthon, paronomasia, word union, ellipsis, etc.).</w:t>
      </w:r>
    </w:p>
    <w:p w14:paraId="685F2A80" w14:textId="77777777" w:rsidR="003A1E63" w:rsidRDefault="00BE0467" w:rsidP="00BE0467">
      <w:pPr>
        <w:autoSpaceDE w:val="0"/>
        <w:autoSpaceDN w:val="0"/>
        <w:adjustRightInd w:val="0"/>
        <w:spacing w:after="0" w:line="240" w:lineRule="auto"/>
        <w:rPr>
          <w:rFonts w:cstheme="minorHAnsi"/>
          <w:szCs w:val="24"/>
        </w:rPr>
      </w:pPr>
      <w:r>
        <w:rPr>
          <w:rFonts w:cstheme="minorHAnsi"/>
          <w:szCs w:val="24"/>
        </w:rPr>
        <w:lastRenderedPageBreak/>
        <w:t xml:space="preserve">    </w:t>
      </w:r>
      <w:r w:rsidR="00C36C22" w:rsidRPr="00C36C22">
        <w:rPr>
          <w:rFonts w:cstheme="minorHAnsi"/>
          <w:szCs w:val="24"/>
        </w:rPr>
        <w:t>Volume III deals with the grouping of sentences into compounds; here the coordination and subordination of sentences are studied. This volume includes the index for the whole work.</w:t>
      </w:r>
    </w:p>
    <w:p w14:paraId="25EE5FB2" w14:textId="77777777" w:rsidR="00C36C22" w:rsidRDefault="00BE0467" w:rsidP="00BE0467">
      <w:pPr>
        <w:autoSpaceDE w:val="0"/>
        <w:autoSpaceDN w:val="0"/>
        <w:adjustRightInd w:val="0"/>
        <w:spacing w:after="0" w:line="240" w:lineRule="auto"/>
        <w:rPr>
          <w:rFonts w:cstheme="minorHAnsi"/>
          <w:szCs w:val="24"/>
        </w:rPr>
      </w:pPr>
      <w:r>
        <w:rPr>
          <w:rFonts w:cstheme="minorHAnsi"/>
          <w:szCs w:val="24"/>
        </w:rPr>
        <w:t xml:space="preserve">    </w:t>
      </w:r>
      <w:r w:rsidR="00C36C22" w:rsidRPr="00C36C22">
        <w:rPr>
          <w:rFonts w:cstheme="minorHAnsi"/>
          <w:szCs w:val="24"/>
        </w:rPr>
        <w:t>The study is so arranged that the grammatical observations are presented with commentary and explanation based upon the quotations that follow them. These quotations do not necessarily illustrate given rules, nor should they be regarded as standards of "correct" usage. They are intended rather to illustrate the grammatical observations, the commentary, and the explanation that they follow.</w:t>
      </w:r>
    </w:p>
    <w:p w14:paraId="44D9F86B" w14:textId="77777777" w:rsidR="00C36C22" w:rsidRDefault="00BE0467" w:rsidP="00BE0467">
      <w:pPr>
        <w:autoSpaceDE w:val="0"/>
        <w:autoSpaceDN w:val="0"/>
        <w:adjustRightInd w:val="0"/>
        <w:spacing w:after="0" w:line="240" w:lineRule="auto"/>
        <w:rPr>
          <w:rFonts w:cstheme="minorHAnsi"/>
          <w:szCs w:val="24"/>
        </w:rPr>
      </w:pPr>
      <w:r>
        <w:rPr>
          <w:rFonts w:cstheme="minorHAnsi"/>
          <w:szCs w:val="24"/>
        </w:rPr>
        <w:t xml:space="preserve">    </w:t>
      </w:r>
      <w:r w:rsidR="00C36C22" w:rsidRPr="00C36C22">
        <w:rPr>
          <w:rFonts w:cstheme="minorHAnsi"/>
          <w:szCs w:val="24"/>
        </w:rPr>
        <w:t>Each quotation is given with the name of its author and its location in the author's work. In this way, the author is identified as is the literary genre in which the given expression or construction was used; also, the reader can, if he so desires, examine the quotation in its context-although the lack of standard editions presents the usual difficulty for such checking. For editions consulted, I refer the reader to the bibliography in the table of Abbreviations.</w:t>
      </w:r>
      <w:r w:rsidR="00C36C22">
        <w:rPr>
          <w:rFonts w:cstheme="minorHAnsi"/>
          <w:szCs w:val="24"/>
        </w:rPr>
        <w:t xml:space="preserve"> </w:t>
      </w:r>
    </w:p>
    <w:p w14:paraId="791C0905" w14:textId="77777777" w:rsidR="00DA220D" w:rsidRDefault="00BE0467" w:rsidP="00BE0467">
      <w:pPr>
        <w:autoSpaceDE w:val="0"/>
        <w:autoSpaceDN w:val="0"/>
        <w:adjustRightInd w:val="0"/>
        <w:spacing w:after="0" w:line="240" w:lineRule="auto"/>
        <w:rPr>
          <w:rFonts w:cstheme="minorHAnsi"/>
          <w:szCs w:val="24"/>
        </w:rPr>
      </w:pPr>
      <w:r>
        <w:rPr>
          <w:rFonts w:cstheme="minorHAnsi"/>
          <w:szCs w:val="24"/>
        </w:rPr>
        <w:t xml:space="preserve">    </w:t>
      </w:r>
      <w:r w:rsidR="00DA220D" w:rsidRPr="00DA220D">
        <w:rPr>
          <w:rFonts w:cstheme="minorHAnsi"/>
          <w:szCs w:val="24"/>
        </w:rPr>
        <w:t xml:space="preserve">In selecting quotations for use in this study, I have relied primarily on two collections of readings (both available to the student) in modern Arabic that are now being used in the teaching of advanced Arabic in the United States. These are: </w:t>
      </w:r>
      <w:r w:rsidR="00DA220D" w:rsidRPr="00DA220D">
        <w:rPr>
          <w:rFonts w:cstheme="minorHAnsi"/>
          <w:i/>
          <w:iCs/>
          <w:szCs w:val="24"/>
        </w:rPr>
        <w:t>Advanced Arabic Readers</w:t>
      </w:r>
      <w:r w:rsidR="00DA220D" w:rsidRPr="00DA220D">
        <w:rPr>
          <w:rFonts w:cstheme="minorHAnsi"/>
          <w:szCs w:val="24"/>
        </w:rPr>
        <w:t xml:space="preserve">, I and II, by W. M. Brinner and II A. Khouri, of the University of California, Berkeley, and </w:t>
      </w:r>
      <w:r w:rsidR="00DA220D" w:rsidRPr="00DA220D">
        <w:rPr>
          <w:rFonts w:cstheme="minorHAnsi"/>
          <w:i/>
          <w:iCs/>
          <w:szCs w:val="24"/>
        </w:rPr>
        <w:t>A Reader in Modern Literary Arabic</w:t>
      </w:r>
      <w:r w:rsidR="00DA220D" w:rsidRPr="00DA220D">
        <w:rPr>
          <w:rFonts w:cstheme="minorHAnsi"/>
          <w:szCs w:val="24"/>
        </w:rPr>
        <w:t xml:space="preserve">, by Farhat J. </w:t>
      </w:r>
      <w:proofErr w:type="spellStart"/>
      <w:r w:rsidR="00DA220D" w:rsidRPr="00DA220D">
        <w:rPr>
          <w:rFonts w:cstheme="minorHAnsi"/>
          <w:szCs w:val="24"/>
        </w:rPr>
        <w:t>Ziadeh</w:t>
      </w:r>
      <w:proofErr w:type="spellEnd"/>
      <w:r w:rsidR="00DA220D" w:rsidRPr="00DA220D">
        <w:rPr>
          <w:rFonts w:cstheme="minorHAnsi"/>
          <w:szCs w:val="24"/>
        </w:rPr>
        <w:t xml:space="preserve"> of Princeton University.</w:t>
      </w:r>
    </w:p>
    <w:p w14:paraId="4392F117" w14:textId="77777777" w:rsidR="00DA220D" w:rsidRDefault="00BE0467" w:rsidP="00BE0467">
      <w:pPr>
        <w:autoSpaceDE w:val="0"/>
        <w:autoSpaceDN w:val="0"/>
        <w:adjustRightInd w:val="0"/>
        <w:spacing w:after="0" w:line="240" w:lineRule="auto"/>
        <w:rPr>
          <w:rFonts w:cstheme="minorHAnsi"/>
          <w:szCs w:val="24"/>
        </w:rPr>
      </w:pPr>
      <w:r>
        <w:rPr>
          <w:rFonts w:cstheme="minorHAnsi"/>
          <w:szCs w:val="24"/>
        </w:rPr>
        <w:t xml:space="preserve">    </w:t>
      </w:r>
      <w:r w:rsidR="00DA220D" w:rsidRPr="00DA220D">
        <w:rPr>
          <w:rFonts w:cstheme="minorHAnsi"/>
          <w:szCs w:val="24"/>
        </w:rPr>
        <w:t>The Arabic quotations have been fully translated and vocalized in order to facilitate the understanding of the points in question</w:t>
      </w:r>
      <w:r w:rsidR="00DA220D">
        <w:rPr>
          <w:rStyle w:val="FootnoteReference"/>
          <w:rFonts w:cstheme="minorHAnsi"/>
          <w:szCs w:val="24"/>
        </w:rPr>
        <w:footnoteReference w:id="1"/>
      </w:r>
      <w:r w:rsidR="00DA220D" w:rsidRPr="00DA220D">
        <w:rPr>
          <w:rFonts w:cstheme="minorHAnsi"/>
          <w:szCs w:val="24"/>
        </w:rPr>
        <w:t>. The English translation, however, is usually given with the context taken into consideration and should be used ONLY to CLARIFY THE ARABIC TEXT, NOT TO PROVE THE SYNTACTICAL POINT AS GIVEN IN THE EXPLANATION. Here again the Arabic quotations should speak for themselves.</w:t>
      </w:r>
    </w:p>
    <w:p w14:paraId="7737C4F6" w14:textId="77777777" w:rsidR="00DA220D" w:rsidRDefault="00BE0467" w:rsidP="00BE0467">
      <w:pPr>
        <w:autoSpaceDE w:val="0"/>
        <w:autoSpaceDN w:val="0"/>
        <w:adjustRightInd w:val="0"/>
        <w:spacing w:after="0" w:line="240" w:lineRule="auto"/>
        <w:rPr>
          <w:rFonts w:cstheme="minorHAnsi"/>
          <w:szCs w:val="24"/>
        </w:rPr>
      </w:pPr>
      <w:r>
        <w:rPr>
          <w:rFonts w:cstheme="minorHAnsi"/>
          <w:szCs w:val="24"/>
        </w:rPr>
        <w:t xml:space="preserve">    </w:t>
      </w:r>
      <w:r w:rsidR="00DA220D" w:rsidRPr="00DA220D">
        <w:rPr>
          <w:rFonts w:cstheme="minorHAnsi"/>
          <w:szCs w:val="24"/>
        </w:rPr>
        <w:t>When the quotations do not consist of a complete sentence, different methods had to be applied to the various examples: for a single word or group of words the nominative case has been preferred, unless it changed the written picture of the word, in which event the original forms were left unchanged. In those cases where a complete expression or a certain part of the sentence had to be quoted, the proper endings have been used, preceded in parentheses by the special particle requiring the given ending.</w:t>
      </w:r>
    </w:p>
    <w:p w14:paraId="318C07C1" w14:textId="77777777" w:rsidR="00F53DB2" w:rsidRDefault="00BE0467" w:rsidP="00BE0467">
      <w:pPr>
        <w:autoSpaceDE w:val="0"/>
        <w:autoSpaceDN w:val="0"/>
        <w:adjustRightInd w:val="0"/>
        <w:spacing w:after="0" w:line="240" w:lineRule="auto"/>
        <w:rPr>
          <w:rFonts w:cstheme="minorHAnsi"/>
          <w:szCs w:val="24"/>
        </w:rPr>
        <w:sectPr w:rsidR="00F53DB2" w:rsidSect="007A67F0">
          <w:headerReference w:type="default" r:id="rId15"/>
          <w:footerReference w:type="default" r:id="rId16"/>
          <w:headerReference w:type="first" r:id="rId17"/>
          <w:pgSz w:w="12240" w:h="15840"/>
          <w:pgMar w:top="1440" w:right="1440" w:bottom="1440" w:left="1440" w:header="708" w:footer="708" w:gutter="0"/>
          <w:pgNumType w:start="5"/>
          <w:cols w:space="708"/>
          <w:titlePg/>
          <w:docGrid w:linePitch="360"/>
        </w:sectPr>
      </w:pPr>
      <w:r>
        <w:rPr>
          <w:rFonts w:cstheme="minorHAnsi"/>
          <w:szCs w:val="24"/>
        </w:rPr>
        <w:t xml:space="preserve">    </w:t>
      </w:r>
      <w:r w:rsidR="00DA220D" w:rsidRPr="00DA220D">
        <w:rPr>
          <w:rFonts w:cstheme="minorHAnsi"/>
          <w:szCs w:val="24"/>
        </w:rPr>
        <w:t>When lengthy quotations have been shortened to include only those actions that illustrate the point in question, I have used the standard signs</w:t>
      </w:r>
    </w:p>
    <w:p w14:paraId="641250A7" w14:textId="77777777" w:rsidR="00DA220D" w:rsidRDefault="00F53DB2" w:rsidP="00BE0467">
      <w:pPr>
        <w:autoSpaceDE w:val="0"/>
        <w:autoSpaceDN w:val="0"/>
        <w:adjustRightInd w:val="0"/>
        <w:spacing w:after="0" w:line="240" w:lineRule="auto"/>
        <w:rPr>
          <w:rFonts w:cstheme="minorHAnsi"/>
          <w:szCs w:val="24"/>
        </w:rPr>
      </w:pPr>
      <w:r w:rsidRPr="00C35306">
        <w:rPr>
          <w:rFonts w:cstheme="minorHAnsi"/>
          <w:szCs w:val="24"/>
        </w:rPr>
        <w:lastRenderedPageBreak/>
        <w:t xml:space="preserve"> </w:t>
      </w:r>
      <w:r w:rsidR="00C35306" w:rsidRPr="00C35306">
        <w:rPr>
          <w:rFonts w:cstheme="minorHAnsi"/>
          <w:szCs w:val="24"/>
        </w:rPr>
        <w:t>(long dash in the Arabic, ellipses in the translation) to indicate omissions.</w:t>
      </w:r>
    </w:p>
    <w:p w14:paraId="2DACF2D5" w14:textId="77777777" w:rsidR="00E11C69" w:rsidRDefault="00E11C69" w:rsidP="00BE0467">
      <w:pPr>
        <w:autoSpaceDE w:val="0"/>
        <w:autoSpaceDN w:val="0"/>
        <w:adjustRightInd w:val="0"/>
        <w:spacing w:after="0" w:line="240" w:lineRule="auto"/>
        <w:rPr>
          <w:rFonts w:cstheme="minorHAnsi"/>
          <w:szCs w:val="24"/>
        </w:rPr>
      </w:pPr>
      <w:r>
        <w:rPr>
          <w:rFonts w:cstheme="minorHAnsi"/>
          <w:szCs w:val="24"/>
        </w:rPr>
        <w:t xml:space="preserve">    </w:t>
      </w:r>
      <w:r w:rsidRPr="00E11C69">
        <w:rPr>
          <w:rFonts w:cstheme="minorHAnsi"/>
          <w:szCs w:val="24"/>
        </w:rPr>
        <w:t xml:space="preserve">Vocalization of the Arabic text for the most part follows the general rules of Arabic morphology and syntax as traditionally given in native and Western studies. In supplying vowels for the </w:t>
      </w:r>
      <w:proofErr w:type="gramStart"/>
      <w:r w:rsidRPr="00E11C69">
        <w:rPr>
          <w:rFonts w:cstheme="minorHAnsi"/>
          <w:szCs w:val="24"/>
        </w:rPr>
        <w:t>vocalization</w:t>
      </w:r>
      <w:proofErr w:type="gramEnd"/>
      <w:r w:rsidRPr="00E11C69">
        <w:rPr>
          <w:rFonts w:cstheme="minorHAnsi"/>
          <w:szCs w:val="24"/>
        </w:rPr>
        <w:t xml:space="preserve"> I have carefully considered those given in the Arabic editions; in every case, if the same vowels are used in various texts by various authors, I have accepted these. I have also noted those expressions in which there is any uncertainty about the use of vowels or the possibility of varying interpretation. (It might be added here that vocalization of the Arabic text often follows the sentence analysis.)</w:t>
      </w:r>
    </w:p>
    <w:p w14:paraId="5EEC98E3" w14:textId="77777777" w:rsidR="00E11C69" w:rsidRDefault="00E11C69" w:rsidP="00BE0467">
      <w:pPr>
        <w:autoSpaceDE w:val="0"/>
        <w:autoSpaceDN w:val="0"/>
        <w:adjustRightInd w:val="0"/>
        <w:spacing w:after="0" w:line="240" w:lineRule="auto"/>
        <w:rPr>
          <w:rFonts w:cstheme="minorHAnsi"/>
          <w:szCs w:val="24"/>
        </w:rPr>
      </w:pPr>
      <w:r>
        <w:rPr>
          <w:rFonts w:cstheme="minorHAnsi"/>
          <w:szCs w:val="24"/>
        </w:rPr>
        <w:t xml:space="preserve">    </w:t>
      </w:r>
      <w:r w:rsidRPr="00E11C69">
        <w:rPr>
          <w:rFonts w:cstheme="minorHAnsi"/>
          <w:szCs w:val="24"/>
        </w:rPr>
        <w:t>Regardless of the construction demanded by the English language in the translation of the quotation, the corresponding Arabic has been analyzed according to the syntactical functions of the different parts of speech in Arabic; these parts of speech are considered first in their relationship to each other and second in their functional interrelationship as syntactical units. A part of a construction may be referred to in several different places because of its various syntactical uses, but the part is fully treated in only one place or in a special chapter with cross references as needed for practical and pedagogical reasons.</w:t>
      </w:r>
    </w:p>
    <w:p w14:paraId="35B22F8E" w14:textId="77777777" w:rsidR="00E11C69" w:rsidRDefault="00E11C69" w:rsidP="00BE0467">
      <w:pPr>
        <w:autoSpaceDE w:val="0"/>
        <w:autoSpaceDN w:val="0"/>
        <w:adjustRightInd w:val="0"/>
        <w:spacing w:after="0" w:line="240" w:lineRule="auto"/>
        <w:rPr>
          <w:rFonts w:cstheme="minorHAnsi"/>
          <w:szCs w:val="24"/>
        </w:rPr>
      </w:pPr>
      <w:r>
        <w:rPr>
          <w:rFonts w:cstheme="minorHAnsi"/>
          <w:szCs w:val="24"/>
        </w:rPr>
        <w:t xml:space="preserve">    </w:t>
      </w:r>
      <w:r w:rsidRPr="00E11C69">
        <w:rPr>
          <w:rFonts w:cstheme="minorHAnsi"/>
          <w:szCs w:val="24"/>
        </w:rPr>
        <w:t>Although word order is rather a question of stylistic appreciation and goes beyond the limits of the present study, it has nevertheless been taken into consideration whenever it has syntactical relevance. A special chapter has also been added to present the most frequent patterns of stylistic word order.</w:t>
      </w:r>
    </w:p>
    <w:p w14:paraId="0FD7346E" w14:textId="77777777" w:rsidR="00E11C69" w:rsidRDefault="00E11C69" w:rsidP="00BE0467">
      <w:pPr>
        <w:autoSpaceDE w:val="0"/>
        <w:autoSpaceDN w:val="0"/>
        <w:adjustRightInd w:val="0"/>
        <w:spacing w:after="0" w:line="240" w:lineRule="auto"/>
        <w:rPr>
          <w:rFonts w:cstheme="minorHAnsi"/>
          <w:szCs w:val="24"/>
        </w:rPr>
      </w:pPr>
      <w:r>
        <w:rPr>
          <w:rFonts w:cstheme="minorHAnsi"/>
          <w:szCs w:val="24"/>
        </w:rPr>
        <w:t xml:space="preserve">    </w:t>
      </w:r>
      <w:r w:rsidRPr="00E11C69">
        <w:rPr>
          <w:rFonts w:cstheme="minorHAnsi"/>
          <w:szCs w:val="24"/>
        </w:rPr>
        <w:t>Many people have helped me in many different ways in bringing this book into being. To them I owe a word of grateful recognition. Thus, I would like to express my thanks to my students in the seminar on Arabic syntax given during the summer of 1961 at Princeton. They used the first draft of my work, and with their interest and sympathy encouraged me to carry out this task.</w:t>
      </w:r>
    </w:p>
    <w:p w14:paraId="4E030B45" w14:textId="77777777" w:rsidR="00E11C69" w:rsidRDefault="00E11C69" w:rsidP="00BE0467">
      <w:pPr>
        <w:autoSpaceDE w:val="0"/>
        <w:autoSpaceDN w:val="0"/>
        <w:adjustRightInd w:val="0"/>
        <w:spacing w:after="0" w:line="240" w:lineRule="auto"/>
        <w:rPr>
          <w:rFonts w:cstheme="minorHAnsi"/>
          <w:szCs w:val="24"/>
        </w:rPr>
      </w:pPr>
      <w:r>
        <w:rPr>
          <w:rFonts w:cstheme="minorHAnsi"/>
          <w:szCs w:val="24"/>
        </w:rPr>
        <w:t xml:space="preserve">    </w:t>
      </w:r>
      <w:r w:rsidRPr="00E11C69">
        <w:rPr>
          <w:rFonts w:cstheme="minorHAnsi"/>
          <w:szCs w:val="24"/>
        </w:rPr>
        <w:t>I also would like to thank my students of Arabic at the University of North Carolina who, in the first drafts of this work, patiently studied the syntactical problems which arose during our readings and who assisted me in finding a more pedagogical formulation of the problems.</w:t>
      </w:r>
    </w:p>
    <w:p w14:paraId="65D42F74" w14:textId="77777777" w:rsidR="00E11C69" w:rsidRDefault="00E11C69" w:rsidP="00BE0467">
      <w:pPr>
        <w:autoSpaceDE w:val="0"/>
        <w:autoSpaceDN w:val="0"/>
        <w:adjustRightInd w:val="0"/>
        <w:spacing w:after="0" w:line="240" w:lineRule="auto"/>
        <w:rPr>
          <w:rFonts w:cstheme="minorHAnsi"/>
          <w:szCs w:val="24"/>
        </w:rPr>
      </w:pPr>
      <w:r>
        <w:rPr>
          <w:rFonts w:cstheme="minorHAnsi"/>
          <w:szCs w:val="24"/>
        </w:rPr>
        <w:t xml:space="preserve">    </w:t>
      </w:r>
      <w:r w:rsidRPr="00E11C69">
        <w:rPr>
          <w:rFonts w:cstheme="minorHAnsi"/>
          <w:szCs w:val="24"/>
        </w:rPr>
        <w:t xml:space="preserve">I must especially mention Mr. Daniel R. Rutledge and Mrs. Sally Jane McCrary, who were of great help in supplying the English expressions needed, as well as my colleague Dr. William </w:t>
      </w:r>
      <w:proofErr w:type="spellStart"/>
      <w:r w:rsidRPr="00E11C69">
        <w:rPr>
          <w:rFonts w:cstheme="minorHAnsi"/>
          <w:szCs w:val="24"/>
        </w:rPr>
        <w:t>DeSua</w:t>
      </w:r>
      <w:proofErr w:type="spellEnd"/>
      <w:r w:rsidRPr="00E11C69">
        <w:rPr>
          <w:rFonts w:cstheme="minorHAnsi"/>
          <w:szCs w:val="24"/>
        </w:rPr>
        <w:t xml:space="preserve"> for reading parts of the manuscript. I also owe great appreciation to my colleague Dr. </w:t>
      </w:r>
      <w:proofErr w:type="spellStart"/>
      <w:r w:rsidRPr="00E11C69">
        <w:rPr>
          <w:rFonts w:cstheme="minorHAnsi"/>
          <w:szCs w:val="24"/>
        </w:rPr>
        <w:t>Strugnell</w:t>
      </w:r>
      <w:proofErr w:type="spellEnd"/>
      <w:r w:rsidRPr="00E11C69">
        <w:rPr>
          <w:rFonts w:cstheme="minorHAnsi"/>
          <w:szCs w:val="24"/>
        </w:rPr>
        <w:t>, professor of Semitics at Duke University, who spent many hours with my manuscript and who contributed valuable comments.</w:t>
      </w:r>
    </w:p>
    <w:p w14:paraId="182D69BB" w14:textId="77777777" w:rsidR="00E11C69" w:rsidRDefault="00E11C69" w:rsidP="00BE0467">
      <w:pPr>
        <w:autoSpaceDE w:val="0"/>
        <w:autoSpaceDN w:val="0"/>
        <w:adjustRightInd w:val="0"/>
        <w:spacing w:after="0" w:line="240" w:lineRule="auto"/>
        <w:rPr>
          <w:rFonts w:cstheme="minorHAnsi"/>
          <w:szCs w:val="24"/>
        </w:rPr>
      </w:pPr>
      <w:r>
        <w:rPr>
          <w:rFonts w:cstheme="minorHAnsi"/>
          <w:szCs w:val="24"/>
        </w:rPr>
        <w:t xml:space="preserve">    </w:t>
      </w:r>
      <w:r w:rsidRPr="00E11C69">
        <w:rPr>
          <w:rFonts w:cstheme="minorHAnsi"/>
          <w:szCs w:val="24"/>
        </w:rPr>
        <w:t xml:space="preserve">Finally, I would like to express my sincere gratitude to the Research Council of the University of North Carolina and to the International Affairs Center of Indiana University for financial assistance during the preparation of this work, and to Professor Denis </w:t>
      </w:r>
      <w:proofErr w:type="spellStart"/>
      <w:r w:rsidRPr="00E11C69">
        <w:rPr>
          <w:rFonts w:cstheme="minorHAnsi"/>
          <w:szCs w:val="24"/>
        </w:rPr>
        <w:t>Sinor</w:t>
      </w:r>
      <w:proofErr w:type="spellEnd"/>
      <w:r w:rsidRPr="00E11C69">
        <w:rPr>
          <w:rFonts w:cstheme="minorHAnsi"/>
          <w:szCs w:val="24"/>
        </w:rPr>
        <w:t xml:space="preserve"> of Indiana University for his indefatigable support.</w:t>
      </w:r>
    </w:p>
    <w:p w14:paraId="213DF6B0" w14:textId="77777777" w:rsidR="00E11C69" w:rsidRDefault="00E11C69" w:rsidP="00E11C69">
      <w:pPr>
        <w:autoSpaceDE w:val="0"/>
        <w:autoSpaceDN w:val="0"/>
        <w:adjustRightInd w:val="0"/>
        <w:spacing w:after="0" w:line="240" w:lineRule="auto"/>
        <w:jc w:val="right"/>
        <w:rPr>
          <w:rFonts w:cstheme="minorHAnsi"/>
          <w:szCs w:val="24"/>
        </w:rPr>
      </w:pPr>
    </w:p>
    <w:p w14:paraId="612D89EA" w14:textId="77777777" w:rsidR="00F53DB2" w:rsidRDefault="00E11C69" w:rsidP="00E11C69">
      <w:pPr>
        <w:autoSpaceDE w:val="0"/>
        <w:autoSpaceDN w:val="0"/>
        <w:adjustRightInd w:val="0"/>
        <w:spacing w:after="0" w:line="240" w:lineRule="auto"/>
        <w:jc w:val="right"/>
        <w:rPr>
          <w:rFonts w:cstheme="minorHAnsi"/>
          <w:szCs w:val="24"/>
        </w:rPr>
      </w:pPr>
      <w:r w:rsidRPr="00E11C69">
        <w:rPr>
          <w:rFonts w:cstheme="minorHAnsi"/>
          <w:szCs w:val="24"/>
        </w:rPr>
        <w:t xml:space="preserve">Vicente </w:t>
      </w:r>
      <w:proofErr w:type="spellStart"/>
      <w:r w:rsidRPr="00E11C69">
        <w:rPr>
          <w:rFonts w:cstheme="minorHAnsi"/>
          <w:szCs w:val="24"/>
        </w:rPr>
        <w:t>Cantarino</w:t>
      </w:r>
      <w:proofErr w:type="spellEnd"/>
    </w:p>
    <w:p w14:paraId="2B10B6E4" w14:textId="77777777" w:rsidR="00F53DB2" w:rsidRDefault="00F53DB2" w:rsidP="00E11C69">
      <w:pPr>
        <w:autoSpaceDE w:val="0"/>
        <w:autoSpaceDN w:val="0"/>
        <w:adjustRightInd w:val="0"/>
        <w:spacing w:after="0" w:line="240" w:lineRule="auto"/>
        <w:jc w:val="right"/>
        <w:rPr>
          <w:rFonts w:cstheme="minorHAnsi"/>
          <w:szCs w:val="24"/>
        </w:rPr>
        <w:sectPr w:rsidR="00F53DB2" w:rsidSect="007A67F0">
          <w:headerReference w:type="first" r:id="rId18"/>
          <w:pgSz w:w="12240" w:h="15840"/>
          <w:pgMar w:top="1440" w:right="1440" w:bottom="1440" w:left="1440" w:header="708" w:footer="708" w:gutter="0"/>
          <w:pgNumType w:start="5"/>
          <w:cols w:space="708"/>
          <w:titlePg/>
          <w:docGrid w:linePitch="360"/>
        </w:sectPr>
      </w:pPr>
    </w:p>
    <w:p w14:paraId="3B451D59" w14:textId="77777777" w:rsidR="00E11C69" w:rsidRPr="00F53DB2" w:rsidRDefault="00F53DB2" w:rsidP="00F53DB2">
      <w:pPr>
        <w:autoSpaceDE w:val="0"/>
        <w:autoSpaceDN w:val="0"/>
        <w:adjustRightInd w:val="0"/>
        <w:spacing w:after="0" w:line="240" w:lineRule="auto"/>
        <w:rPr>
          <w:rFonts w:cstheme="minorHAnsi"/>
          <w:i/>
          <w:szCs w:val="24"/>
        </w:rPr>
      </w:pPr>
      <w:r w:rsidRPr="00F53DB2">
        <w:rPr>
          <w:rFonts w:cstheme="minorHAnsi"/>
          <w:i/>
          <w:szCs w:val="24"/>
        </w:rPr>
        <w:lastRenderedPageBreak/>
        <w:t>Abbreviati</w:t>
      </w:r>
      <w:r w:rsidR="005D77C5">
        <w:rPr>
          <w:rFonts w:cstheme="minorHAnsi"/>
          <w:i/>
          <w:szCs w:val="24"/>
        </w:rPr>
        <w:t>o</w:t>
      </w:r>
      <w:r w:rsidRPr="00F53DB2">
        <w:rPr>
          <w:rFonts w:cstheme="minorHAnsi"/>
          <w:i/>
          <w:szCs w:val="24"/>
        </w:rPr>
        <w:t>ns are omitted. Refer to the original pdf</w:t>
      </w:r>
    </w:p>
    <w:p w14:paraId="6583B4F9" w14:textId="77777777" w:rsidR="00F53DB2" w:rsidRDefault="00F53DB2" w:rsidP="00F53DB2">
      <w:pPr>
        <w:autoSpaceDE w:val="0"/>
        <w:autoSpaceDN w:val="0"/>
        <w:adjustRightInd w:val="0"/>
        <w:spacing w:after="0" w:line="240" w:lineRule="auto"/>
        <w:rPr>
          <w:rFonts w:cstheme="minorHAnsi"/>
          <w:szCs w:val="24"/>
        </w:rPr>
        <w:sectPr w:rsidR="00F53DB2" w:rsidSect="007A67F0">
          <w:headerReference w:type="first" r:id="rId19"/>
          <w:footerReference w:type="first" r:id="rId20"/>
          <w:pgSz w:w="12240" w:h="15840"/>
          <w:pgMar w:top="1440" w:right="1440" w:bottom="1440" w:left="1440" w:header="708" w:footer="708" w:gutter="0"/>
          <w:pgNumType w:start="5"/>
          <w:cols w:space="708"/>
          <w:titlePg/>
          <w:docGrid w:linePitch="360"/>
        </w:sectPr>
      </w:pPr>
    </w:p>
    <w:p w14:paraId="08C2A5E7" w14:textId="77777777" w:rsidR="005D77C5" w:rsidRDefault="005D77C5" w:rsidP="00F53DB2">
      <w:pPr>
        <w:autoSpaceDE w:val="0"/>
        <w:autoSpaceDN w:val="0"/>
        <w:adjustRightInd w:val="0"/>
        <w:spacing w:after="0" w:line="240" w:lineRule="auto"/>
        <w:rPr>
          <w:rFonts w:cstheme="minorHAnsi"/>
          <w:i/>
          <w:szCs w:val="24"/>
        </w:rPr>
        <w:sectPr w:rsidR="005D77C5" w:rsidSect="007A67F0">
          <w:headerReference w:type="first" r:id="rId21"/>
          <w:footerReference w:type="first" r:id="rId22"/>
          <w:pgSz w:w="12240" w:h="15840"/>
          <w:pgMar w:top="1440" w:right="1440" w:bottom="1440" w:left="1440" w:header="708" w:footer="708" w:gutter="0"/>
          <w:pgNumType w:start="5"/>
          <w:cols w:space="708"/>
          <w:titlePg/>
          <w:docGrid w:linePitch="360"/>
        </w:sectPr>
      </w:pPr>
      <w:r w:rsidRPr="00F53DB2">
        <w:rPr>
          <w:rFonts w:cstheme="minorHAnsi"/>
          <w:i/>
          <w:szCs w:val="24"/>
        </w:rPr>
        <w:lastRenderedPageBreak/>
        <w:t>Abbreviati</w:t>
      </w:r>
      <w:r>
        <w:rPr>
          <w:rFonts w:cstheme="minorHAnsi"/>
          <w:i/>
          <w:szCs w:val="24"/>
        </w:rPr>
        <w:t>o</w:t>
      </w:r>
      <w:r w:rsidRPr="00F53DB2">
        <w:rPr>
          <w:rFonts w:cstheme="minorHAnsi"/>
          <w:i/>
          <w:szCs w:val="24"/>
        </w:rPr>
        <w:t>ns are omitted. Refer to the original pdf</w:t>
      </w:r>
    </w:p>
    <w:p w14:paraId="2E63428C" w14:textId="77777777" w:rsidR="00F53DB2" w:rsidRDefault="005D77C5" w:rsidP="00F53DB2">
      <w:pPr>
        <w:autoSpaceDE w:val="0"/>
        <w:autoSpaceDN w:val="0"/>
        <w:adjustRightInd w:val="0"/>
        <w:spacing w:after="0" w:line="240" w:lineRule="auto"/>
        <w:rPr>
          <w:rFonts w:cstheme="minorHAnsi"/>
          <w:szCs w:val="24"/>
        </w:rPr>
      </w:pPr>
      <w:r w:rsidRPr="00F53DB2">
        <w:rPr>
          <w:rFonts w:cstheme="minorHAnsi"/>
          <w:i/>
          <w:szCs w:val="24"/>
        </w:rPr>
        <w:lastRenderedPageBreak/>
        <w:t>Abbreviati</w:t>
      </w:r>
      <w:r>
        <w:rPr>
          <w:rFonts w:cstheme="minorHAnsi"/>
          <w:i/>
          <w:szCs w:val="24"/>
        </w:rPr>
        <w:t>o</w:t>
      </w:r>
      <w:r w:rsidRPr="00F53DB2">
        <w:rPr>
          <w:rFonts w:cstheme="minorHAnsi"/>
          <w:i/>
          <w:szCs w:val="24"/>
        </w:rPr>
        <w:t>ns are omitted. Refer to the original pdf</w:t>
      </w:r>
    </w:p>
    <w:p w14:paraId="30FCAE1B" w14:textId="77777777" w:rsidR="00C13F7A" w:rsidRDefault="005D77C5" w:rsidP="00941817">
      <w:pPr>
        <w:autoSpaceDE w:val="0"/>
        <w:autoSpaceDN w:val="0"/>
        <w:adjustRightInd w:val="0"/>
        <w:spacing w:after="0" w:line="240" w:lineRule="auto"/>
        <w:rPr>
          <w:rFonts w:cstheme="minorHAnsi"/>
          <w:i/>
          <w:color w:val="000000" w:themeColor="text1"/>
          <w:szCs w:val="24"/>
        </w:rPr>
        <w:sectPr w:rsidR="00C13F7A" w:rsidSect="007A67F0">
          <w:headerReference w:type="first" r:id="rId23"/>
          <w:footerReference w:type="first" r:id="rId24"/>
          <w:pgSz w:w="12240" w:h="15840"/>
          <w:pgMar w:top="1440" w:right="1440" w:bottom="1440" w:left="1440" w:header="708" w:footer="708" w:gutter="0"/>
          <w:pgNumType w:start="5"/>
          <w:cols w:space="708"/>
          <w:titlePg/>
          <w:docGrid w:linePitch="360"/>
        </w:sectPr>
      </w:pPr>
      <w:r w:rsidRPr="005D77C5">
        <w:rPr>
          <w:rFonts w:cstheme="minorHAnsi"/>
          <w:i/>
          <w:color w:val="000000" w:themeColor="text1"/>
          <w:szCs w:val="24"/>
        </w:rPr>
        <w:t>omitted</w:t>
      </w:r>
      <w:r w:rsidR="00F54D23" w:rsidRPr="00941817">
        <w:rPr>
          <w:rStyle w:val="FootnoteReference"/>
          <w:rFonts w:cstheme="minorHAnsi"/>
          <w:color w:val="000000" w:themeColor="text1"/>
          <w:szCs w:val="24"/>
        </w:rPr>
        <w:footnoteReference w:id="2"/>
      </w:r>
    </w:p>
    <w:p w14:paraId="68B012F4" w14:textId="77777777" w:rsidR="00C13F7A" w:rsidRDefault="00C13F7A" w:rsidP="00941817">
      <w:pPr>
        <w:autoSpaceDE w:val="0"/>
        <w:autoSpaceDN w:val="0"/>
        <w:adjustRightInd w:val="0"/>
        <w:spacing w:after="0" w:line="240" w:lineRule="auto"/>
        <w:rPr>
          <w:rFonts w:cstheme="minorHAnsi"/>
          <w:i/>
          <w:szCs w:val="24"/>
        </w:rPr>
        <w:sectPr w:rsidR="00C13F7A" w:rsidSect="007A67F0">
          <w:headerReference w:type="first" r:id="rId25"/>
          <w:pgSz w:w="12240" w:h="15840"/>
          <w:pgMar w:top="1440" w:right="1440" w:bottom="1440" w:left="1440" w:header="708" w:footer="708" w:gutter="0"/>
          <w:pgNumType w:start="5"/>
          <w:cols w:space="708"/>
          <w:titlePg/>
          <w:docGrid w:linePitch="360"/>
        </w:sectPr>
      </w:pPr>
      <w:r w:rsidRPr="00F53DB2">
        <w:rPr>
          <w:rFonts w:cstheme="minorHAnsi"/>
          <w:i/>
          <w:szCs w:val="24"/>
        </w:rPr>
        <w:lastRenderedPageBreak/>
        <w:t>Abbreviati</w:t>
      </w:r>
      <w:r>
        <w:rPr>
          <w:rFonts w:cstheme="minorHAnsi"/>
          <w:i/>
          <w:szCs w:val="24"/>
        </w:rPr>
        <w:t>o</w:t>
      </w:r>
      <w:r w:rsidRPr="00F53DB2">
        <w:rPr>
          <w:rFonts w:cstheme="minorHAnsi"/>
          <w:i/>
          <w:szCs w:val="24"/>
        </w:rPr>
        <w:t>ns are omitted. Refer to the original pdf</w:t>
      </w:r>
    </w:p>
    <w:p w14:paraId="45D40FFA" w14:textId="77777777" w:rsidR="00273201" w:rsidRPr="00941817" w:rsidRDefault="00273201" w:rsidP="00941817">
      <w:pPr>
        <w:autoSpaceDE w:val="0"/>
        <w:autoSpaceDN w:val="0"/>
        <w:adjustRightInd w:val="0"/>
        <w:spacing w:after="0" w:line="240" w:lineRule="auto"/>
        <w:rPr>
          <w:rFonts w:cstheme="minorHAnsi"/>
          <w:color w:val="000000" w:themeColor="text1"/>
          <w:szCs w:val="24"/>
        </w:rPr>
      </w:pPr>
    </w:p>
    <w:p w14:paraId="7375D4E4" w14:textId="77777777" w:rsidR="007A2E3F" w:rsidRDefault="007A2E3F" w:rsidP="007A2E3F">
      <w:pPr>
        <w:jc w:val="center"/>
        <w:rPr>
          <w:rFonts w:cstheme="minorHAnsi"/>
          <w:sz w:val="36"/>
          <w:szCs w:val="36"/>
        </w:rPr>
      </w:pPr>
      <w:r w:rsidRPr="001B3454">
        <w:rPr>
          <w:rFonts w:cstheme="minorHAnsi"/>
          <w:sz w:val="36"/>
          <w:szCs w:val="36"/>
        </w:rPr>
        <w:t>SYNTAX OF</w:t>
      </w:r>
    </w:p>
    <w:p w14:paraId="0A751E53" w14:textId="77777777" w:rsidR="007A2E3F" w:rsidRPr="001B3454" w:rsidRDefault="007A2E3F" w:rsidP="007A2E3F">
      <w:pPr>
        <w:jc w:val="center"/>
        <w:rPr>
          <w:rFonts w:cstheme="minorHAnsi"/>
          <w:sz w:val="72"/>
          <w:szCs w:val="72"/>
        </w:rPr>
      </w:pPr>
      <w:r w:rsidRPr="001B3454">
        <w:rPr>
          <w:rFonts w:cstheme="minorHAnsi"/>
          <w:sz w:val="72"/>
          <w:szCs w:val="72"/>
        </w:rPr>
        <w:t>Modern Arabic Prose</w:t>
      </w:r>
    </w:p>
    <w:p w14:paraId="4A19146B" w14:textId="77777777" w:rsidR="007A2E3F" w:rsidRPr="001B3454" w:rsidRDefault="007A2E3F" w:rsidP="007A2E3F">
      <w:pPr>
        <w:jc w:val="center"/>
        <w:rPr>
          <w:rFonts w:cstheme="minorHAnsi"/>
          <w:sz w:val="32"/>
          <w:szCs w:val="32"/>
        </w:rPr>
      </w:pPr>
      <w:r w:rsidRPr="001B3454">
        <w:rPr>
          <w:rFonts w:cstheme="minorHAnsi"/>
          <w:sz w:val="32"/>
          <w:szCs w:val="32"/>
        </w:rPr>
        <w:t>THE SIMPLE SENTENCE</w:t>
      </w:r>
    </w:p>
    <w:p w14:paraId="3F31248A" w14:textId="77777777" w:rsidR="007A2E3F" w:rsidRDefault="007A2E3F" w:rsidP="003B4E83">
      <w:pPr>
        <w:tabs>
          <w:tab w:val="left" w:pos="3705"/>
        </w:tabs>
        <w:rPr>
          <w:rFonts w:cstheme="minorHAnsi"/>
          <w:sz w:val="36"/>
          <w:szCs w:val="36"/>
        </w:rPr>
      </w:pPr>
      <w:r>
        <w:rPr>
          <w:rFonts w:cstheme="minorHAnsi"/>
          <w:sz w:val="36"/>
          <w:szCs w:val="36"/>
        </w:rPr>
        <w:br w:type="page"/>
      </w:r>
      <w:r w:rsidR="003B4E83">
        <w:rPr>
          <w:rFonts w:cstheme="minorHAnsi"/>
          <w:sz w:val="36"/>
          <w:szCs w:val="36"/>
        </w:rPr>
        <w:lastRenderedPageBreak/>
        <w:tab/>
      </w:r>
    </w:p>
    <w:p w14:paraId="5B53898A" w14:textId="77777777" w:rsidR="009D5124" w:rsidRDefault="009D5124" w:rsidP="006F407A">
      <w:pPr>
        <w:autoSpaceDE w:val="0"/>
        <w:autoSpaceDN w:val="0"/>
        <w:adjustRightInd w:val="0"/>
        <w:spacing w:after="0" w:line="240" w:lineRule="auto"/>
        <w:jc w:val="center"/>
        <w:rPr>
          <w:rFonts w:cstheme="minorHAnsi"/>
          <w:sz w:val="36"/>
          <w:szCs w:val="36"/>
        </w:rPr>
      </w:pPr>
    </w:p>
    <w:p w14:paraId="2ED050F2" w14:textId="77777777" w:rsidR="009D5124" w:rsidRDefault="009D5124" w:rsidP="009D5124">
      <w:pPr>
        <w:autoSpaceDE w:val="0"/>
        <w:autoSpaceDN w:val="0"/>
        <w:adjustRightInd w:val="0"/>
        <w:spacing w:after="0" w:line="240" w:lineRule="auto"/>
        <w:rPr>
          <w:rFonts w:cstheme="minorHAnsi"/>
          <w:sz w:val="36"/>
          <w:szCs w:val="36"/>
        </w:rPr>
      </w:pPr>
    </w:p>
    <w:p w14:paraId="08BE1747" w14:textId="77777777" w:rsidR="009D5124" w:rsidRDefault="009D5124" w:rsidP="009D5124">
      <w:pPr>
        <w:autoSpaceDE w:val="0"/>
        <w:autoSpaceDN w:val="0"/>
        <w:adjustRightInd w:val="0"/>
        <w:spacing w:after="0" w:line="240" w:lineRule="auto"/>
        <w:rPr>
          <w:rFonts w:cstheme="minorHAnsi"/>
          <w:sz w:val="36"/>
          <w:szCs w:val="36"/>
        </w:rPr>
      </w:pPr>
    </w:p>
    <w:p w14:paraId="7F8FBD94" w14:textId="77777777" w:rsidR="009D5124" w:rsidRDefault="009D5124" w:rsidP="009D5124">
      <w:pPr>
        <w:autoSpaceDE w:val="0"/>
        <w:autoSpaceDN w:val="0"/>
        <w:adjustRightInd w:val="0"/>
        <w:spacing w:after="0" w:line="240" w:lineRule="auto"/>
        <w:rPr>
          <w:rFonts w:cstheme="minorHAnsi"/>
          <w:sz w:val="36"/>
          <w:szCs w:val="36"/>
        </w:rPr>
      </w:pPr>
    </w:p>
    <w:p w14:paraId="4868DF36" w14:textId="77777777" w:rsidR="009D5124" w:rsidRDefault="009D5124" w:rsidP="009D5124">
      <w:pPr>
        <w:autoSpaceDE w:val="0"/>
        <w:autoSpaceDN w:val="0"/>
        <w:adjustRightInd w:val="0"/>
        <w:spacing w:after="0" w:line="240" w:lineRule="auto"/>
        <w:rPr>
          <w:rFonts w:cstheme="minorHAnsi"/>
          <w:sz w:val="36"/>
          <w:szCs w:val="36"/>
        </w:rPr>
      </w:pPr>
    </w:p>
    <w:p w14:paraId="7A47EB9D" w14:textId="77777777" w:rsidR="009D5124" w:rsidRDefault="009D5124" w:rsidP="009D5124">
      <w:pPr>
        <w:autoSpaceDE w:val="0"/>
        <w:autoSpaceDN w:val="0"/>
        <w:adjustRightInd w:val="0"/>
        <w:spacing w:after="0" w:line="240" w:lineRule="auto"/>
        <w:rPr>
          <w:rFonts w:cstheme="minorHAnsi"/>
          <w:sz w:val="36"/>
          <w:szCs w:val="36"/>
        </w:rPr>
      </w:pPr>
    </w:p>
    <w:p w14:paraId="3426CD70" w14:textId="77777777" w:rsidR="006F407A" w:rsidRDefault="00E31CD7" w:rsidP="009D5124">
      <w:pPr>
        <w:autoSpaceDE w:val="0"/>
        <w:autoSpaceDN w:val="0"/>
        <w:adjustRightInd w:val="0"/>
        <w:spacing w:after="0" w:line="240" w:lineRule="auto"/>
        <w:rPr>
          <w:rFonts w:cstheme="minorHAnsi"/>
          <w:sz w:val="36"/>
          <w:szCs w:val="36"/>
        </w:rPr>
      </w:pPr>
      <w:proofErr w:type="gramStart"/>
      <w:r w:rsidRPr="00B0088B">
        <w:rPr>
          <w:rFonts w:ascii="Cambria Math" w:hAnsi="Cambria Math" w:cs="Cambria Math"/>
          <w:sz w:val="28"/>
          <w:lang w:bidi="ar-SY"/>
        </w:rPr>
        <w:t>∮</w:t>
      </w:r>
      <w:r w:rsidRPr="00DA7223">
        <w:rPr>
          <w:rFonts w:ascii="Cambria Math" w:hAnsi="Cambria Math" w:cs="Cambria Math"/>
          <w:lang w:bidi="ar-SY"/>
        </w:rPr>
        <w:t xml:space="preserve"> </w:t>
      </w:r>
      <w:r>
        <w:rPr>
          <w:rFonts w:ascii="Cambria Math" w:hAnsi="Cambria Math" w:cs="Cambria Math"/>
          <w:lang w:bidi="ar-SY"/>
        </w:rPr>
        <w:t xml:space="preserve"> </w:t>
      </w:r>
      <w:r w:rsidR="00941817" w:rsidRPr="00B0088B">
        <w:rPr>
          <w:rFonts w:cstheme="minorHAnsi"/>
          <w:sz w:val="28"/>
        </w:rPr>
        <w:t>1</w:t>
      </w:r>
      <w:proofErr w:type="gramEnd"/>
      <w:r w:rsidR="00941817" w:rsidRPr="00B0088B">
        <w:rPr>
          <w:rFonts w:cstheme="minorHAnsi"/>
          <w:sz w:val="28"/>
        </w:rPr>
        <w:t xml:space="preserve"> THE SIMPLE SENTENCE</w:t>
      </w:r>
    </w:p>
    <w:p w14:paraId="4FA40EA3" w14:textId="77777777" w:rsidR="00941817" w:rsidRDefault="00941817" w:rsidP="006F407A">
      <w:pPr>
        <w:autoSpaceDE w:val="0"/>
        <w:autoSpaceDN w:val="0"/>
        <w:adjustRightInd w:val="0"/>
        <w:spacing w:after="0" w:line="240" w:lineRule="auto"/>
        <w:jc w:val="center"/>
        <w:rPr>
          <w:rFonts w:cstheme="minorHAnsi"/>
          <w:sz w:val="36"/>
          <w:szCs w:val="36"/>
        </w:rPr>
      </w:pPr>
    </w:p>
    <w:p w14:paraId="63D271F5" w14:textId="77777777" w:rsidR="00941817" w:rsidRPr="00941817" w:rsidRDefault="00941817" w:rsidP="00941817">
      <w:pPr>
        <w:autoSpaceDE w:val="0"/>
        <w:autoSpaceDN w:val="0"/>
        <w:adjustRightInd w:val="0"/>
        <w:spacing w:after="0" w:line="240" w:lineRule="auto"/>
        <w:rPr>
          <w:rFonts w:cstheme="minorHAnsi"/>
          <w:szCs w:val="24"/>
        </w:rPr>
      </w:pPr>
      <w:r>
        <w:rPr>
          <w:rFonts w:cstheme="minorHAnsi"/>
          <w:szCs w:val="24"/>
        </w:rPr>
        <w:t xml:space="preserve">    </w:t>
      </w:r>
      <w:r w:rsidRPr="00941817">
        <w:rPr>
          <w:rFonts w:cstheme="minorHAnsi"/>
          <w:szCs w:val="24"/>
        </w:rPr>
        <w:t xml:space="preserve">A sentence is usually defined as a </w:t>
      </w:r>
      <w:r w:rsidRPr="00941817">
        <w:rPr>
          <w:rFonts w:cstheme="minorHAnsi"/>
          <w:b/>
          <w:bCs/>
          <w:szCs w:val="24"/>
        </w:rPr>
        <w:t>self-contained unit of speech consisting of a meaningful word or word arrangement</w:t>
      </w:r>
      <w:r w:rsidRPr="00941817">
        <w:rPr>
          <w:rFonts w:cstheme="minorHAnsi"/>
          <w:szCs w:val="24"/>
        </w:rPr>
        <w:t>.</w:t>
      </w:r>
    </w:p>
    <w:p w14:paraId="1B6AAFAE" w14:textId="77777777" w:rsidR="00941817" w:rsidRPr="00941817" w:rsidRDefault="00941817" w:rsidP="00941817">
      <w:pPr>
        <w:autoSpaceDE w:val="0"/>
        <w:autoSpaceDN w:val="0"/>
        <w:adjustRightInd w:val="0"/>
        <w:spacing w:after="0" w:line="240" w:lineRule="auto"/>
        <w:rPr>
          <w:rFonts w:cstheme="minorHAnsi"/>
          <w:szCs w:val="24"/>
        </w:rPr>
      </w:pPr>
      <w:r>
        <w:rPr>
          <w:rFonts w:cstheme="minorHAnsi"/>
          <w:szCs w:val="24"/>
        </w:rPr>
        <w:t xml:space="preserve">    </w:t>
      </w:r>
      <w:r w:rsidRPr="00941817">
        <w:rPr>
          <w:rFonts w:cstheme="minorHAnsi"/>
          <w:szCs w:val="24"/>
        </w:rPr>
        <w:t>Arabic has never required the use of a verb as a necessary constituent of the sentence. Hence, the most elementary division in the structure of the Arabic sentence is:</w:t>
      </w:r>
    </w:p>
    <w:p w14:paraId="66E25A5C" w14:textId="77777777" w:rsidR="00941817" w:rsidRPr="00941817" w:rsidRDefault="00941817" w:rsidP="00941817">
      <w:pPr>
        <w:autoSpaceDE w:val="0"/>
        <w:autoSpaceDN w:val="0"/>
        <w:adjustRightInd w:val="0"/>
        <w:spacing w:after="0" w:line="240" w:lineRule="auto"/>
        <w:rPr>
          <w:rFonts w:cstheme="minorHAnsi"/>
          <w:szCs w:val="24"/>
        </w:rPr>
      </w:pPr>
      <w:r>
        <w:rPr>
          <w:rFonts w:cstheme="minorHAnsi"/>
          <w:szCs w:val="24"/>
        </w:rPr>
        <w:t xml:space="preserve">    </w:t>
      </w:r>
      <w:r w:rsidRPr="00941817">
        <w:rPr>
          <w:rFonts w:cstheme="minorHAnsi"/>
          <w:i/>
          <w:iCs/>
          <w:szCs w:val="24"/>
        </w:rPr>
        <w:t>(a)</w:t>
      </w:r>
      <w:r w:rsidRPr="00941817">
        <w:rPr>
          <w:rFonts w:cstheme="minorHAnsi"/>
          <w:szCs w:val="24"/>
        </w:rPr>
        <w:t xml:space="preserve"> </w:t>
      </w:r>
      <w:r w:rsidRPr="00941817">
        <w:rPr>
          <w:rFonts w:cstheme="minorHAnsi"/>
          <w:b/>
          <w:bCs/>
          <w:szCs w:val="24"/>
        </w:rPr>
        <w:t>Nominal sentences</w:t>
      </w:r>
      <w:r w:rsidRPr="00941817">
        <w:rPr>
          <w:rFonts w:cstheme="minorHAnsi"/>
          <w:szCs w:val="24"/>
        </w:rPr>
        <w:t xml:space="preserve"> which are those sentences in which only nominal elements are used as constituents; for example, substantives, adjectives, pronouns, etc.</w:t>
      </w:r>
    </w:p>
    <w:p w14:paraId="14B16573" w14:textId="77777777" w:rsidR="00941817" w:rsidRPr="00941817" w:rsidRDefault="00941817" w:rsidP="00941817">
      <w:pPr>
        <w:autoSpaceDE w:val="0"/>
        <w:autoSpaceDN w:val="0"/>
        <w:adjustRightInd w:val="0"/>
        <w:spacing w:after="0" w:line="240" w:lineRule="auto"/>
        <w:rPr>
          <w:rFonts w:cstheme="minorHAnsi"/>
          <w:szCs w:val="24"/>
        </w:rPr>
      </w:pPr>
      <w:r>
        <w:rPr>
          <w:rFonts w:cstheme="minorHAnsi"/>
          <w:szCs w:val="24"/>
        </w:rPr>
        <w:t xml:space="preserve">    </w:t>
      </w:r>
      <w:r w:rsidRPr="00941817">
        <w:rPr>
          <w:rFonts w:cstheme="minorHAnsi"/>
          <w:i/>
          <w:iCs/>
          <w:szCs w:val="24"/>
        </w:rPr>
        <w:t>(b)</w:t>
      </w:r>
      <w:r w:rsidRPr="00941817">
        <w:rPr>
          <w:rFonts w:cstheme="minorHAnsi"/>
          <w:szCs w:val="24"/>
        </w:rPr>
        <w:t xml:space="preserve"> </w:t>
      </w:r>
      <w:r w:rsidRPr="00941817">
        <w:rPr>
          <w:rFonts w:cstheme="minorHAnsi"/>
          <w:b/>
          <w:bCs/>
          <w:szCs w:val="24"/>
        </w:rPr>
        <w:t>Verbal sentences</w:t>
      </w:r>
      <w:r w:rsidRPr="00941817">
        <w:rPr>
          <w:rFonts w:cstheme="minorHAnsi"/>
          <w:szCs w:val="24"/>
        </w:rPr>
        <w:t xml:space="preserve"> which, as the name indicates, include a verb as a constituent</w:t>
      </w:r>
      <w:r>
        <w:rPr>
          <w:rStyle w:val="FootnoteReference"/>
          <w:rFonts w:cstheme="minorHAnsi"/>
          <w:szCs w:val="24"/>
        </w:rPr>
        <w:footnoteReference w:id="3"/>
      </w:r>
      <w:r w:rsidRPr="00941817">
        <w:rPr>
          <w:rFonts w:cstheme="minorHAnsi"/>
          <w:szCs w:val="24"/>
        </w:rPr>
        <w:t>.</w:t>
      </w:r>
    </w:p>
    <w:p w14:paraId="748DA113" w14:textId="77777777" w:rsidR="003B22F8" w:rsidRDefault="003B22F8" w:rsidP="00E52621">
      <w:pPr>
        <w:autoSpaceDE w:val="0"/>
        <w:autoSpaceDN w:val="0"/>
        <w:adjustRightInd w:val="0"/>
        <w:spacing w:after="0" w:line="240" w:lineRule="auto"/>
        <w:jc w:val="center"/>
        <w:rPr>
          <w:rFonts w:cstheme="minorHAnsi"/>
          <w:sz w:val="36"/>
          <w:szCs w:val="36"/>
        </w:rPr>
        <w:sectPr w:rsidR="003B22F8" w:rsidSect="007A67F0">
          <w:headerReference w:type="default" r:id="rId26"/>
          <w:footerReference w:type="default" r:id="rId27"/>
          <w:headerReference w:type="first" r:id="rId28"/>
          <w:pgSz w:w="12240" w:h="15840"/>
          <w:pgMar w:top="1440" w:right="1440" w:bottom="1440" w:left="1440" w:header="708" w:footer="708" w:gutter="0"/>
          <w:pgNumType w:start="5"/>
          <w:cols w:space="708"/>
          <w:titlePg/>
          <w:docGrid w:linePitch="360"/>
        </w:sectPr>
      </w:pPr>
    </w:p>
    <w:p w14:paraId="78694DDC" w14:textId="77777777" w:rsidR="00071FEE" w:rsidRDefault="00071FEE" w:rsidP="00E52621">
      <w:pPr>
        <w:autoSpaceDE w:val="0"/>
        <w:autoSpaceDN w:val="0"/>
        <w:adjustRightInd w:val="0"/>
        <w:spacing w:after="0" w:line="240" w:lineRule="auto"/>
        <w:jc w:val="center"/>
        <w:rPr>
          <w:rFonts w:cstheme="minorHAnsi"/>
          <w:sz w:val="36"/>
          <w:szCs w:val="36"/>
        </w:rPr>
      </w:pPr>
    </w:p>
    <w:p w14:paraId="7ADCE9C7" w14:textId="77777777" w:rsidR="00071FEE" w:rsidRDefault="00071FEE" w:rsidP="00E52621">
      <w:pPr>
        <w:autoSpaceDE w:val="0"/>
        <w:autoSpaceDN w:val="0"/>
        <w:adjustRightInd w:val="0"/>
        <w:spacing w:after="0" w:line="240" w:lineRule="auto"/>
        <w:jc w:val="center"/>
        <w:rPr>
          <w:rFonts w:cstheme="minorHAnsi"/>
          <w:sz w:val="36"/>
          <w:szCs w:val="36"/>
        </w:rPr>
      </w:pPr>
    </w:p>
    <w:p w14:paraId="0801770D" w14:textId="77777777" w:rsidR="00071FEE" w:rsidRDefault="00071FEE" w:rsidP="00E52621">
      <w:pPr>
        <w:autoSpaceDE w:val="0"/>
        <w:autoSpaceDN w:val="0"/>
        <w:adjustRightInd w:val="0"/>
        <w:spacing w:after="0" w:line="240" w:lineRule="auto"/>
        <w:jc w:val="center"/>
        <w:rPr>
          <w:rFonts w:cstheme="minorHAnsi"/>
          <w:sz w:val="36"/>
          <w:szCs w:val="36"/>
        </w:rPr>
      </w:pPr>
    </w:p>
    <w:p w14:paraId="3B40D5A9" w14:textId="77777777" w:rsidR="00071FEE" w:rsidRDefault="00071FEE" w:rsidP="00E52621">
      <w:pPr>
        <w:autoSpaceDE w:val="0"/>
        <w:autoSpaceDN w:val="0"/>
        <w:adjustRightInd w:val="0"/>
        <w:spacing w:after="0" w:line="240" w:lineRule="auto"/>
        <w:jc w:val="center"/>
        <w:rPr>
          <w:rFonts w:cstheme="minorHAnsi"/>
          <w:sz w:val="36"/>
          <w:szCs w:val="36"/>
        </w:rPr>
      </w:pPr>
    </w:p>
    <w:p w14:paraId="4151871E" w14:textId="77777777" w:rsidR="00EE349F" w:rsidRPr="00493748" w:rsidRDefault="00EE349F" w:rsidP="00EE349F">
      <w:pPr>
        <w:pStyle w:val="ListParagraph"/>
        <w:spacing w:after="0"/>
        <w:ind w:left="0"/>
        <w:jc w:val="center"/>
        <w:rPr>
          <w:rFonts w:cs="Calibri"/>
          <w:sz w:val="36"/>
          <w:szCs w:val="36"/>
          <w:lang w:bidi="ar-SY"/>
        </w:rPr>
      </w:pPr>
      <w:r w:rsidRPr="00493748">
        <w:rPr>
          <w:rFonts w:cs="Calibri"/>
          <w:sz w:val="36"/>
          <w:szCs w:val="36"/>
          <w:lang w:bidi="ar-SY"/>
        </w:rPr>
        <w:t xml:space="preserve">I THE </w:t>
      </w:r>
      <w:r>
        <w:rPr>
          <w:rFonts w:cs="Calibri"/>
          <w:sz w:val="36"/>
          <w:szCs w:val="36"/>
          <w:lang w:bidi="ar-SY"/>
        </w:rPr>
        <w:t>NOMINAL</w:t>
      </w:r>
      <w:r w:rsidRPr="00493748">
        <w:rPr>
          <w:rFonts w:cs="Calibri"/>
          <w:sz w:val="36"/>
          <w:szCs w:val="36"/>
          <w:lang w:bidi="ar-SY"/>
        </w:rPr>
        <w:t xml:space="preserve"> SENTENCE</w:t>
      </w:r>
    </w:p>
    <w:p w14:paraId="6FB951C1" w14:textId="77777777" w:rsidR="00071FEE" w:rsidRDefault="00071FEE" w:rsidP="00EE349F">
      <w:pPr>
        <w:autoSpaceDE w:val="0"/>
        <w:autoSpaceDN w:val="0"/>
        <w:adjustRightInd w:val="0"/>
        <w:spacing w:after="0" w:line="240" w:lineRule="auto"/>
        <w:rPr>
          <w:rFonts w:cstheme="minorHAnsi"/>
          <w:sz w:val="36"/>
          <w:szCs w:val="36"/>
        </w:rPr>
      </w:pPr>
    </w:p>
    <w:p w14:paraId="33823A5F" w14:textId="77777777" w:rsidR="003B22F8" w:rsidRDefault="003B22F8" w:rsidP="00E52621">
      <w:pPr>
        <w:autoSpaceDE w:val="0"/>
        <w:autoSpaceDN w:val="0"/>
        <w:adjustRightInd w:val="0"/>
        <w:spacing w:after="0" w:line="240" w:lineRule="auto"/>
        <w:jc w:val="center"/>
        <w:rPr>
          <w:rFonts w:cstheme="minorHAnsi"/>
          <w:sz w:val="36"/>
          <w:szCs w:val="36"/>
        </w:rPr>
        <w:sectPr w:rsidR="003B22F8" w:rsidSect="007A67F0">
          <w:pgSz w:w="12240" w:h="15840"/>
          <w:pgMar w:top="1440" w:right="1440" w:bottom="1440" w:left="1440" w:header="708" w:footer="708" w:gutter="0"/>
          <w:pgNumType w:start="5"/>
          <w:cols w:space="708"/>
          <w:titlePg/>
          <w:docGrid w:linePitch="360"/>
        </w:sectPr>
      </w:pPr>
    </w:p>
    <w:p w14:paraId="26061FA9" w14:textId="77777777" w:rsidR="00071FEE" w:rsidRDefault="00071FEE" w:rsidP="00E52621">
      <w:pPr>
        <w:autoSpaceDE w:val="0"/>
        <w:autoSpaceDN w:val="0"/>
        <w:adjustRightInd w:val="0"/>
        <w:spacing w:after="0" w:line="240" w:lineRule="auto"/>
        <w:jc w:val="center"/>
        <w:rPr>
          <w:rFonts w:cstheme="minorHAnsi"/>
          <w:sz w:val="36"/>
          <w:szCs w:val="36"/>
        </w:rPr>
      </w:pPr>
    </w:p>
    <w:p w14:paraId="53F9655E" w14:textId="77777777" w:rsidR="001C7CAF" w:rsidRDefault="001C7CAF" w:rsidP="00E52621">
      <w:pPr>
        <w:autoSpaceDE w:val="0"/>
        <w:autoSpaceDN w:val="0"/>
        <w:adjustRightInd w:val="0"/>
        <w:spacing w:after="0" w:line="240" w:lineRule="auto"/>
        <w:jc w:val="center"/>
        <w:rPr>
          <w:rFonts w:cstheme="minorHAnsi"/>
          <w:sz w:val="36"/>
          <w:szCs w:val="36"/>
        </w:rPr>
      </w:pPr>
    </w:p>
    <w:p w14:paraId="21B2B239" w14:textId="77777777" w:rsidR="00071FEE" w:rsidRDefault="00071FEE" w:rsidP="003B22F8">
      <w:pPr>
        <w:autoSpaceDE w:val="0"/>
        <w:autoSpaceDN w:val="0"/>
        <w:adjustRightInd w:val="0"/>
        <w:spacing w:after="0" w:line="240" w:lineRule="auto"/>
        <w:rPr>
          <w:rFonts w:cstheme="minorHAnsi"/>
          <w:sz w:val="36"/>
          <w:szCs w:val="36"/>
        </w:rPr>
      </w:pPr>
    </w:p>
    <w:p w14:paraId="5F6BFDD6" w14:textId="77777777" w:rsidR="00CC40C8" w:rsidRPr="00D272A8" w:rsidRDefault="007C5E92" w:rsidP="00D272A8">
      <w:pPr>
        <w:autoSpaceDE w:val="0"/>
        <w:autoSpaceDN w:val="0"/>
        <w:adjustRightInd w:val="0"/>
        <w:spacing w:after="0" w:line="240" w:lineRule="auto"/>
        <w:rPr>
          <w:rFonts w:cstheme="minorHAnsi"/>
          <w:sz w:val="28"/>
        </w:rPr>
      </w:pPr>
      <w:proofErr w:type="gramStart"/>
      <w:r w:rsidRPr="00D272A8">
        <w:rPr>
          <w:rFonts w:ascii="Cambria Math" w:hAnsi="Cambria Math" w:cs="Cambria Math"/>
          <w:sz w:val="28"/>
          <w:lang w:bidi="ar-SY"/>
        </w:rPr>
        <w:t xml:space="preserve">∮  </w:t>
      </w:r>
      <w:r w:rsidR="00CC40C8" w:rsidRPr="00D272A8">
        <w:rPr>
          <w:rFonts w:cstheme="minorHAnsi"/>
          <w:sz w:val="28"/>
        </w:rPr>
        <w:t>2</w:t>
      </w:r>
      <w:proofErr w:type="gramEnd"/>
      <w:r w:rsidR="00CC40C8" w:rsidRPr="00D272A8">
        <w:rPr>
          <w:rFonts w:cstheme="minorHAnsi"/>
          <w:sz w:val="28"/>
        </w:rPr>
        <w:t xml:space="preserve"> THE NOMINAL SENTENCE WITH A SINGLE MEMBER</w:t>
      </w:r>
    </w:p>
    <w:p w14:paraId="4CF5DF5F" w14:textId="77777777" w:rsidR="00CC40C8" w:rsidRPr="00CC40C8" w:rsidRDefault="00CC40C8" w:rsidP="00E233F6">
      <w:pPr>
        <w:autoSpaceDE w:val="0"/>
        <w:autoSpaceDN w:val="0"/>
        <w:adjustRightInd w:val="0"/>
        <w:spacing w:after="0" w:line="240" w:lineRule="auto"/>
        <w:ind w:firstLine="720"/>
        <w:rPr>
          <w:rFonts w:cstheme="minorHAnsi"/>
          <w:szCs w:val="24"/>
        </w:rPr>
      </w:pPr>
      <w:r w:rsidRPr="00CC40C8">
        <w:rPr>
          <w:rFonts w:cstheme="minorHAnsi"/>
          <w:szCs w:val="24"/>
        </w:rPr>
        <w:t xml:space="preserve">In </w:t>
      </w:r>
      <w:r w:rsidR="00400579" w:rsidRPr="00CC40C8">
        <w:rPr>
          <w:rFonts w:cstheme="minorHAnsi"/>
          <w:szCs w:val="24"/>
        </w:rPr>
        <w:t>Arabic,</w:t>
      </w:r>
      <w:r w:rsidRPr="00CC40C8">
        <w:rPr>
          <w:rFonts w:cstheme="minorHAnsi"/>
          <w:szCs w:val="24"/>
        </w:rPr>
        <w:t xml:space="preserve"> a noun in the nominative case can by itself state the existence of the</w:t>
      </w:r>
    </w:p>
    <w:p w14:paraId="0F87172E" w14:textId="77777777" w:rsidR="00CC40C8" w:rsidRPr="00CC40C8" w:rsidRDefault="00CC40C8" w:rsidP="00E233F6">
      <w:pPr>
        <w:autoSpaceDE w:val="0"/>
        <w:autoSpaceDN w:val="0"/>
        <w:adjustRightInd w:val="0"/>
        <w:spacing w:after="0" w:line="240" w:lineRule="auto"/>
        <w:rPr>
          <w:rFonts w:cstheme="minorHAnsi"/>
          <w:szCs w:val="24"/>
        </w:rPr>
      </w:pPr>
      <w:r w:rsidRPr="00CC40C8">
        <w:rPr>
          <w:rFonts w:cstheme="minorHAnsi"/>
          <w:szCs w:val="24"/>
        </w:rPr>
        <w:t xml:space="preserve">idea expressed by the noun and also its presence in a definite place. </w:t>
      </w:r>
      <w:r w:rsidRPr="00E233F6">
        <w:rPr>
          <w:rFonts w:cstheme="minorHAnsi"/>
          <w:b/>
          <w:szCs w:val="24"/>
        </w:rPr>
        <w:t>This noun</w:t>
      </w:r>
      <w:r w:rsidRPr="00CC40C8">
        <w:rPr>
          <w:rFonts w:cstheme="minorHAnsi"/>
          <w:szCs w:val="24"/>
        </w:rPr>
        <w:t>,</w:t>
      </w:r>
      <w:r w:rsidR="00E233F6">
        <w:rPr>
          <w:rFonts w:cstheme="minorHAnsi"/>
          <w:szCs w:val="24"/>
        </w:rPr>
        <w:t xml:space="preserve"> </w:t>
      </w:r>
      <w:r w:rsidRPr="00CC40C8">
        <w:rPr>
          <w:rFonts w:cstheme="minorHAnsi"/>
          <w:szCs w:val="24"/>
        </w:rPr>
        <w:t xml:space="preserve">having a complete meaning in itself, </w:t>
      </w:r>
      <w:r w:rsidRPr="00E233F6">
        <w:rPr>
          <w:rFonts w:cstheme="minorHAnsi"/>
          <w:b/>
          <w:szCs w:val="24"/>
        </w:rPr>
        <w:t>represents the simplest form of a nominal</w:t>
      </w:r>
      <w:r w:rsidR="00E233F6" w:rsidRPr="00E233F6">
        <w:rPr>
          <w:rFonts w:cstheme="minorHAnsi"/>
          <w:b/>
          <w:szCs w:val="24"/>
        </w:rPr>
        <w:t xml:space="preserve"> </w:t>
      </w:r>
      <w:r w:rsidRPr="00E233F6">
        <w:rPr>
          <w:rFonts w:cstheme="minorHAnsi"/>
          <w:b/>
          <w:szCs w:val="24"/>
        </w:rPr>
        <w:t>sentence</w:t>
      </w:r>
      <w:r w:rsidRPr="00CC40C8">
        <w:rPr>
          <w:rFonts w:cstheme="minorHAnsi"/>
          <w:szCs w:val="24"/>
        </w:rPr>
        <w:t>.</w:t>
      </w:r>
    </w:p>
    <w:p w14:paraId="4C91071E" w14:textId="77777777" w:rsidR="00CC40C8" w:rsidRDefault="00CC40C8" w:rsidP="00E233F6">
      <w:pPr>
        <w:autoSpaceDE w:val="0"/>
        <w:autoSpaceDN w:val="0"/>
        <w:adjustRightInd w:val="0"/>
        <w:spacing w:after="0" w:line="240" w:lineRule="auto"/>
        <w:ind w:firstLine="720"/>
        <w:rPr>
          <w:rFonts w:cstheme="minorHAnsi"/>
          <w:szCs w:val="24"/>
        </w:rPr>
      </w:pPr>
      <w:r w:rsidRPr="00CC40C8">
        <w:rPr>
          <w:rFonts w:cstheme="minorHAnsi"/>
          <w:szCs w:val="24"/>
        </w:rPr>
        <w:t xml:space="preserve">This usage, which </w:t>
      </w:r>
      <w:proofErr w:type="spellStart"/>
      <w:r w:rsidRPr="00CC40C8">
        <w:rPr>
          <w:rFonts w:cstheme="minorHAnsi"/>
          <w:szCs w:val="24"/>
        </w:rPr>
        <w:t>Brockelmann</w:t>
      </w:r>
      <w:proofErr w:type="spellEnd"/>
      <w:r w:rsidR="00F91D22">
        <w:rPr>
          <w:rStyle w:val="FootnoteReference"/>
          <w:rFonts w:cstheme="minorHAnsi"/>
          <w:szCs w:val="24"/>
        </w:rPr>
        <w:footnoteReference w:id="4"/>
      </w:r>
      <w:r w:rsidR="00E233F6">
        <w:rPr>
          <w:rFonts w:cstheme="minorHAnsi"/>
          <w:szCs w:val="24"/>
        </w:rPr>
        <w:t xml:space="preserve"> </w:t>
      </w:r>
      <w:r w:rsidRPr="00CC40C8">
        <w:rPr>
          <w:rFonts w:cstheme="minorHAnsi"/>
          <w:szCs w:val="24"/>
        </w:rPr>
        <w:t>rightly considers a remnant of the most</w:t>
      </w:r>
      <w:r w:rsidR="00E233F6">
        <w:rPr>
          <w:rFonts w:cstheme="minorHAnsi"/>
          <w:szCs w:val="24"/>
        </w:rPr>
        <w:t xml:space="preserve"> </w:t>
      </w:r>
      <w:r w:rsidRPr="00CC40C8">
        <w:rPr>
          <w:rFonts w:cstheme="minorHAnsi"/>
          <w:szCs w:val="24"/>
        </w:rPr>
        <w:t>primitive stage of expression in the language, can still be seen in certain independent</w:t>
      </w:r>
      <w:r w:rsidR="00E233F6">
        <w:rPr>
          <w:rFonts w:cstheme="minorHAnsi"/>
          <w:szCs w:val="24"/>
        </w:rPr>
        <w:t xml:space="preserve"> </w:t>
      </w:r>
      <w:r w:rsidRPr="00CC40C8">
        <w:rPr>
          <w:rFonts w:cstheme="minorHAnsi"/>
          <w:szCs w:val="24"/>
        </w:rPr>
        <w:t>positions.</w:t>
      </w:r>
    </w:p>
    <w:p w14:paraId="72CAE7B5" w14:textId="77777777" w:rsidR="00E233F6" w:rsidRPr="00CC40C8" w:rsidRDefault="00E233F6" w:rsidP="00E233F6">
      <w:pPr>
        <w:autoSpaceDE w:val="0"/>
        <w:autoSpaceDN w:val="0"/>
        <w:adjustRightInd w:val="0"/>
        <w:spacing w:after="0" w:line="240" w:lineRule="auto"/>
        <w:ind w:firstLine="720"/>
        <w:rPr>
          <w:rFonts w:cstheme="minorHAnsi"/>
          <w:szCs w:val="24"/>
        </w:rPr>
      </w:pPr>
    </w:p>
    <w:p w14:paraId="6D27F47A" w14:textId="77777777" w:rsidR="00CC40C8" w:rsidRPr="00CC40C8" w:rsidRDefault="00CC40C8" w:rsidP="00E233F6">
      <w:pPr>
        <w:pStyle w:val="ListParagraph"/>
        <w:numPr>
          <w:ilvl w:val="0"/>
          <w:numId w:val="1"/>
        </w:numPr>
        <w:spacing w:after="0"/>
        <w:rPr>
          <w:rFonts w:cstheme="minorHAnsi"/>
          <w:szCs w:val="24"/>
        </w:rPr>
      </w:pPr>
      <w:r w:rsidRPr="00CC40C8">
        <w:rPr>
          <w:rFonts w:cstheme="minorHAnsi"/>
          <w:szCs w:val="24"/>
        </w:rPr>
        <w:t xml:space="preserve">with a </w:t>
      </w:r>
      <w:r w:rsidRPr="00E233F6">
        <w:rPr>
          <w:rFonts w:cstheme="minorHAnsi"/>
          <w:b/>
          <w:szCs w:val="24"/>
        </w:rPr>
        <w:t>substantive</w:t>
      </w:r>
      <w:r w:rsidRPr="00CC40C8">
        <w:rPr>
          <w:rFonts w:cstheme="minorHAnsi"/>
          <w:szCs w:val="24"/>
        </w:rPr>
        <w:t>:</w:t>
      </w:r>
    </w:p>
    <w:tbl>
      <w:tblPr>
        <w:tblStyle w:val="TableGrid"/>
        <w:tblW w:w="0" w:type="auto"/>
        <w:tblInd w:w="720" w:type="dxa"/>
        <w:tblLook w:val="04A0" w:firstRow="1" w:lastRow="0" w:firstColumn="1" w:lastColumn="0" w:noHBand="0" w:noVBand="1"/>
      </w:tblPr>
      <w:tblGrid>
        <w:gridCol w:w="4327"/>
        <w:gridCol w:w="4313"/>
      </w:tblGrid>
      <w:tr w:rsidR="00CB7A8B" w14:paraId="554F2751" w14:textId="77777777" w:rsidTr="001C7CAF">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nil"/>
            </w:tcBorders>
            <w:vAlign w:val="center"/>
          </w:tcPr>
          <w:p w14:paraId="30DAD18D" w14:textId="77777777" w:rsidR="00CB7A8B" w:rsidRPr="00775CE1" w:rsidRDefault="00CB7A8B" w:rsidP="00CC2F07">
            <w:pPr>
              <w:jc w:val="right"/>
            </w:pPr>
            <w:r w:rsidRPr="00775CE1">
              <w:rPr>
                <w:rtl/>
              </w:rPr>
              <w:t>حَادِثَةٌ ؟</w:t>
            </w:r>
          </w:p>
        </w:tc>
        <w:tc>
          <w:tcPr>
            <w:tcW w:w="4675" w:type="dxa"/>
            <w:tcBorders>
              <w:top w:val="nil"/>
              <w:left w:val="nil"/>
              <w:bottom w:val="nil"/>
              <w:right w:val="nil"/>
            </w:tcBorders>
            <w:vAlign w:val="bottom"/>
          </w:tcPr>
          <w:p w14:paraId="55A5D0FC" w14:textId="77777777" w:rsidR="00CB7A8B" w:rsidRDefault="00CB7A8B" w:rsidP="001C7CA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Is there a case?</w:t>
            </w:r>
          </w:p>
        </w:tc>
      </w:tr>
    </w:tbl>
    <w:p w14:paraId="58A42B1C" w14:textId="77777777" w:rsidR="00E233F6" w:rsidRDefault="00E233F6" w:rsidP="00E233F6">
      <w:pPr>
        <w:pStyle w:val="ListParagraph"/>
        <w:ind w:left="1080"/>
        <w:rPr>
          <w:rFonts w:cs="Courier"/>
          <w:szCs w:val="24"/>
        </w:rPr>
      </w:pPr>
    </w:p>
    <w:p w14:paraId="2D16C576" w14:textId="77777777" w:rsidR="0054768E" w:rsidRDefault="00CC40C8" w:rsidP="00E233F6">
      <w:pPr>
        <w:pStyle w:val="ListParagraph"/>
        <w:numPr>
          <w:ilvl w:val="0"/>
          <w:numId w:val="1"/>
        </w:numPr>
        <w:spacing w:after="0"/>
        <w:rPr>
          <w:rFonts w:cs="Courier"/>
          <w:szCs w:val="24"/>
        </w:rPr>
      </w:pPr>
      <w:r w:rsidRPr="0054768E">
        <w:rPr>
          <w:rFonts w:cs="Courier"/>
          <w:szCs w:val="24"/>
        </w:rPr>
        <w:t xml:space="preserve">a </w:t>
      </w:r>
      <w:r w:rsidRPr="00E233F6">
        <w:rPr>
          <w:rFonts w:cs="Courier"/>
          <w:b/>
          <w:szCs w:val="24"/>
        </w:rPr>
        <w:t>prepositional phrase</w:t>
      </w:r>
      <w:r w:rsidRPr="0054768E">
        <w:rPr>
          <w:rFonts w:cs="Courier"/>
          <w:szCs w:val="24"/>
        </w:rPr>
        <w:t xml:space="preserve"> </w:t>
      </w:r>
      <w:r w:rsidR="00CB7A8B" w:rsidRPr="0054768E">
        <w:rPr>
          <w:rFonts w:cs="Courier"/>
          <w:szCs w:val="24"/>
        </w:rPr>
        <w:t xml:space="preserve">with </w:t>
      </w:r>
      <w:r w:rsidR="00CB7A8B" w:rsidRPr="00AD47F8">
        <w:rPr>
          <w:rFonts w:ascii="Droid Arabic Naskh" w:hAnsi="Droid Arabic Naskh"/>
          <w:rtl/>
        </w:rPr>
        <w:t>مِنْ</w:t>
      </w:r>
      <w:r w:rsidR="00CB7A8B" w:rsidRPr="0054768E">
        <w:rPr>
          <w:rFonts w:cs="Courier"/>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302"/>
      </w:tblGrid>
      <w:tr w:rsidR="0054768E" w14:paraId="10EC823D" w14:textId="77777777" w:rsidTr="001C7CAF">
        <w:tc>
          <w:tcPr>
            <w:cnfStyle w:val="001000000000" w:firstRow="0" w:lastRow="0" w:firstColumn="1" w:lastColumn="0" w:oddVBand="0" w:evenVBand="0" w:oddHBand="0" w:evenHBand="0" w:firstRowFirstColumn="0" w:firstRowLastColumn="0" w:lastRowFirstColumn="0" w:lastRowLastColumn="0"/>
            <w:tcW w:w="4675" w:type="dxa"/>
            <w:vAlign w:val="center"/>
          </w:tcPr>
          <w:p w14:paraId="5DA2161C" w14:textId="77777777" w:rsidR="0054768E" w:rsidRPr="00AD47F8" w:rsidRDefault="0054768E" w:rsidP="001C7CAF">
            <w:pPr>
              <w:ind w:left="720"/>
              <w:jc w:val="right"/>
              <w:rPr>
                <w:rtl/>
              </w:rPr>
            </w:pPr>
            <w:r w:rsidRPr="00AD47F8">
              <w:rPr>
                <w:rtl/>
              </w:rPr>
              <w:t>هَلْ مِنْ حَاجَةٍ الشَّرْخِ؟</w:t>
            </w:r>
          </w:p>
        </w:tc>
        <w:tc>
          <w:tcPr>
            <w:tcW w:w="4675" w:type="dxa"/>
            <w:vAlign w:val="center"/>
          </w:tcPr>
          <w:p w14:paraId="2E370CA3" w14:textId="77777777" w:rsidR="0054768E" w:rsidRPr="0054768E" w:rsidRDefault="0054768E" w:rsidP="00E233F6">
            <w:pPr>
              <w:cnfStyle w:val="000000000000" w:firstRow="0" w:lastRow="0" w:firstColumn="0" w:lastColumn="0" w:oddVBand="0" w:evenVBand="0" w:oddHBand="0" w:evenHBand="0" w:firstRowFirstColumn="0" w:firstRowLastColumn="0" w:lastRowFirstColumn="0" w:lastRowLastColumn="0"/>
              <w:rPr>
                <w:szCs w:val="24"/>
              </w:rPr>
            </w:pPr>
            <w:r w:rsidRPr="00793485">
              <w:rPr>
                <w:szCs w:val="24"/>
              </w:rPr>
              <w:t>Is there any need for an explanation</w:t>
            </w:r>
            <w:r>
              <w:rPr>
                <w:szCs w:val="24"/>
              </w:rPr>
              <w:t>?</w:t>
            </w:r>
          </w:p>
        </w:tc>
      </w:tr>
      <w:tr w:rsidR="0054768E" w14:paraId="7228220F" w14:textId="77777777" w:rsidTr="001C7CAF">
        <w:tc>
          <w:tcPr>
            <w:cnfStyle w:val="001000000000" w:firstRow="0" w:lastRow="0" w:firstColumn="1" w:lastColumn="0" w:oddVBand="0" w:evenVBand="0" w:oddHBand="0" w:evenHBand="0" w:firstRowFirstColumn="0" w:firstRowLastColumn="0" w:lastRowFirstColumn="0" w:lastRowLastColumn="0"/>
            <w:tcW w:w="4675" w:type="dxa"/>
            <w:shd w:val="clear" w:color="auto" w:fill="auto"/>
            <w:vAlign w:val="center"/>
          </w:tcPr>
          <w:p w14:paraId="5C4D1A67" w14:textId="77777777" w:rsidR="0054768E" w:rsidRPr="00AD47F8" w:rsidRDefault="0054768E" w:rsidP="001C7CAF">
            <w:pPr>
              <w:jc w:val="right"/>
              <w:rPr>
                <w:rtl/>
              </w:rPr>
            </w:pPr>
            <w:r w:rsidRPr="00AD47F8">
              <w:rPr>
                <w:rtl/>
              </w:rPr>
              <w:t>هَلْ مِنْ لِقَاءٍ؟</w:t>
            </w:r>
          </w:p>
        </w:tc>
        <w:tc>
          <w:tcPr>
            <w:tcW w:w="4675" w:type="dxa"/>
            <w:vAlign w:val="center"/>
          </w:tcPr>
          <w:p w14:paraId="14FABCC2" w14:textId="77777777" w:rsidR="0054768E" w:rsidRPr="00793485" w:rsidRDefault="0054768E" w:rsidP="00E233F6">
            <w:pPr>
              <w:cnfStyle w:val="000000000000" w:firstRow="0" w:lastRow="0" w:firstColumn="0" w:lastColumn="0" w:oddVBand="0" w:evenVBand="0" w:oddHBand="0" w:evenHBand="0" w:firstRowFirstColumn="0" w:firstRowLastColumn="0" w:lastRowFirstColumn="0" w:lastRowLastColumn="0"/>
              <w:rPr>
                <w:szCs w:val="24"/>
              </w:rPr>
            </w:pPr>
            <w:r w:rsidRPr="0054768E">
              <w:rPr>
                <w:rFonts w:cs="Calibri"/>
                <w:szCs w:val="24"/>
              </w:rPr>
              <w:t>Will we ever meet again?</w:t>
            </w:r>
          </w:p>
        </w:tc>
      </w:tr>
    </w:tbl>
    <w:p w14:paraId="08AF9383" w14:textId="77777777" w:rsidR="00CC40C8" w:rsidRDefault="00CC40C8" w:rsidP="00E52621">
      <w:pPr>
        <w:jc w:val="center"/>
        <w:rPr>
          <w:rFonts w:cs="Courier"/>
          <w:szCs w:val="24"/>
          <w:rtl/>
        </w:rPr>
      </w:pPr>
    </w:p>
    <w:p w14:paraId="52BAB805" w14:textId="77777777" w:rsidR="00702DDD" w:rsidRPr="00702DDD" w:rsidRDefault="00702DDD" w:rsidP="00E41B13">
      <w:pPr>
        <w:autoSpaceDE w:val="0"/>
        <w:autoSpaceDN w:val="0"/>
        <w:adjustRightInd w:val="0"/>
        <w:spacing w:after="0" w:line="240" w:lineRule="auto"/>
        <w:ind w:firstLine="720"/>
        <w:rPr>
          <w:rFonts w:cs="Calibri"/>
          <w:szCs w:val="24"/>
        </w:rPr>
      </w:pPr>
      <w:r w:rsidRPr="00702DDD">
        <w:rPr>
          <w:rFonts w:cs="Calibri"/>
          <w:szCs w:val="24"/>
        </w:rPr>
        <w:t>In some expressions, this type of nominal sentence introduces an idea that is</w:t>
      </w:r>
    </w:p>
    <w:p w14:paraId="603270D4" w14:textId="77777777" w:rsidR="00702DDD" w:rsidRDefault="00702DDD" w:rsidP="00E41B13">
      <w:pPr>
        <w:rPr>
          <w:rFonts w:cs="Calibri"/>
          <w:szCs w:val="24"/>
          <w:rtl/>
        </w:rPr>
      </w:pPr>
      <w:r w:rsidRPr="00702DDD">
        <w:rPr>
          <w:rFonts w:cs="Calibri"/>
          <w:szCs w:val="24"/>
        </w:rPr>
        <w:t>correlative to a preceding statement: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BE045A" w14:paraId="092541A8" w14:textId="77777777" w:rsidTr="00BD2016">
        <w:tc>
          <w:tcPr>
            <w:cnfStyle w:val="001000000000" w:firstRow="0" w:lastRow="0" w:firstColumn="1" w:lastColumn="0" w:oddVBand="0" w:evenVBand="0" w:oddHBand="0" w:evenHBand="0" w:firstRowFirstColumn="0" w:firstRowLastColumn="0" w:lastRowFirstColumn="0" w:lastRowLastColumn="0"/>
            <w:tcW w:w="4312" w:type="dxa"/>
          </w:tcPr>
          <w:p w14:paraId="0A1F6D21" w14:textId="77777777" w:rsidR="00BE045A" w:rsidRPr="00AD47F8" w:rsidRDefault="00BE045A" w:rsidP="00E41B13">
            <w:pPr>
              <w:jc w:val="right"/>
            </w:pPr>
            <w:r w:rsidRPr="00AD47F8">
              <w:rPr>
                <w:rtl/>
              </w:rPr>
              <w:t>وَالْعَكْسُ</w:t>
            </w:r>
          </w:p>
        </w:tc>
        <w:tc>
          <w:tcPr>
            <w:tcW w:w="4318" w:type="dxa"/>
            <w:vAlign w:val="center"/>
          </w:tcPr>
          <w:p w14:paraId="72AA44FB" w14:textId="77777777" w:rsidR="00BE045A" w:rsidRPr="00BE045A" w:rsidRDefault="00223887" w:rsidP="00E41B13">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a</w:t>
            </w:r>
            <w:r w:rsidR="00BE045A">
              <w:rPr>
                <w:rFonts w:cs="Calibri"/>
                <w:szCs w:val="24"/>
              </w:rPr>
              <w:t>nd vice versa [ and also the opposite].</w:t>
            </w:r>
          </w:p>
        </w:tc>
      </w:tr>
    </w:tbl>
    <w:p w14:paraId="75546FDE" w14:textId="77777777" w:rsidR="00BE045A" w:rsidRPr="00BE045A" w:rsidRDefault="00BE045A" w:rsidP="00E41B13">
      <w:pPr>
        <w:autoSpaceDE w:val="0"/>
        <w:autoSpaceDN w:val="0"/>
        <w:adjustRightInd w:val="0"/>
        <w:spacing w:after="0" w:line="240" w:lineRule="auto"/>
        <w:ind w:firstLine="720"/>
        <w:rPr>
          <w:rFonts w:cs="Calibri"/>
          <w:szCs w:val="24"/>
        </w:rPr>
      </w:pPr>
      <w:r w:rsidRPr="00BE045A">
        <w:rPr>
          <w:rFonts w:cs="Calibri"/>
          <w:szCs w:val="24"/>
        </w:rPr>
        <w:t xml:space="preserve">The </w:t>
      </w:r>
      <w:r w:rsidRPr="001C7CAF">
        <w:rPr>
          <w:rFonts w:cs="Calibri"/>
          <w:b/>
          <w:szCs w:val="24"/>
        </w:rPr>
        <w:t>correlative</w:t>
      </w:r>
      <w:r w:rsidRPr="00BE045A">
        <w:rPr>
          <w:rFonts w:cs="Calibri"/>
          <w:szCs w:val="24"/>
        </w:rPr>
        <w:t xml:space="preserve"> use of the nominal sentence with a single member is very</w:t>
      </w:r>
    </w:p>
    <w:p w14:paraId="43548D70" w14:textId="77777777" w:rsidR="00BE045A" w:rsidRPr="00BE045A" w:rsidRDefault="00BE045A" w:rsidP="00E41B13">
      <w:pPr>
        <w:autoSpaceDE w:val="0"/>
        <w:autoSpaceDN w:val="0"/>
        <w:adjustRightInd w:val="0"/>
        <w:spacing w:after="0" w:line="240" w:lineRule="auto"/>
        <w:rPr>
          <w:rFonts w:cs="Calibri"/>
          <w:szCs w:val="24"/>
        </w:rPr>
      </w:pPr>
      <w:r w:rsidRPr="00BE045A">
        <w:rPr>
          <w:rFonts w:cs="Calibri"/>
          <w:szCs w:val="24"/>
        </w:rPr>
        <w:t>commonly followed</w:t>
      </w:r>
    </w:p>
    <w:p w14:paraId="1DC2C9D9" w14:textId="77777777" w:rsidR="00702DDD" w:rsidRDefault="00BE045A" w:rsidP="00E41B13">
      <w:pPr>
        <w:ind w:firstLine="720"/>
        <w:rPr>
          <w:rFonts w:cs="Calibri"/>
          <w:szCs w:val="24"/>
        </w:rPr>
      </w:pPr>
      <w:r w:rsidRPr="00BE045A">
        <w:rPr>
          <w:rFonts w:cs="Calibri"/>
          <w:szCs w:val="24"/>
        </w:rPr>
        <w:t xml:space="preserve">either by an </w:t>
      </w:r>
      <w:r w:rsidRPr="001C7CAF">
        <w:rPr>
          <w:rFonts w:cs="Calibri"/>
          <w:b/>
          <w:szCs w:val="24"/>
        </w:rPr>
        <w:t>adverbial clause</w:t>
      </w:r>
      <w:r w:rsidRPr="00BE045A">
        <w:rPr>
          <w:rFonts w:cs="Calibri"/>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BE045A" w14:paraId="60680D62" w14:textId="77777777" w:rsidTr="00BD2016">
        <w:tc>
          <w:tcPr>
            <w:cnfStyle w:val="001000000000" w:firstRow="0" w:lastRow="0" w:firstColumn="1" w:lastColumn="0" w:oddVBand="0" w:evenVBand="0" w:oddHBand="0" w:evenHBand="0" w:firstRowFirstColumn="0" w:firstRowLastColumn="0" w:lastRowFirstColumn="0" w:lastRowLastColumn="0"/>
            <w:tcW w:w="4312" w:type="dxa"/>
          </w:tcPr>
          <w:p w14:paraId="54C63A3C" w14:textId="77777777" w:rsidR="00BE045A" w:rsidRPr="00AD47F8" w:rsidRDefault="006E3B4C" w:rsidP="00E41B13">
            <w:pPr>
              <w:jc w:val="right"/>
            </w:pPr>
            <w:r>
              <w:rPr>
                <w:rtl/>
              </w:rPr>
              <w:t>هَـٰ</w:t>
            </w:r>
            <w:r w:rsidR="00BE045A" w:rsidRPr="00AD47F8">
              <w:rPr>
                <w:rtl/>
              </w:rPr>
              <w:t>ذَا وَالشَّعْبُ فِي نِقْمَتِهِ</w:t>
            </w:r>
          </w:p>
        </w:tc>
        <w:tc>
          <w:tcPr>
            <w:tcW w:w="4318" w:type="dxa"/>
            <w:vAlign w:val="center"/>
          </w:tcPr>
          <w:p w14:paraId="53B4F6AC" w14:textId="77777777" w:rsidR="00BE045A" w:rsidRPr="00BE045A" w:rsidRDefault="00BE045A" w:rsidP="00E41B13">
            <w:pPr>
              <w:cnfStyle w:val="000000000000" w:firstRow="0" w:lastRow="0" w:firstColumn="0" w:lastColumn="0" w:oddVBand="0" w:evenVBand="0" w:oddHBand="0" w:evenHBand="0" w:firstRowFirstColumn="0" w:firstRowLastColumn="0" w:lastRowFirstColumn="0" w:lastRowLastColumn="0"/>
              <w:rPr>
                <w:rFonts w:cs="Calibri"/>
                <w:szCs w:val="24"/>
              </w:rPr>
            </w:pPr>
            <w:r w:rsidRPr="00BE045A">
              <w:rPr>
                <w:rFonts w:cs="Calibri"/>
                <w:szCs w:val="24"/>
              </w:rPr>
              <w:t>That occurs whi</w:t>
            </w:r>
            <w:r w:rsidR="00C723B2">
              <w:rPr>
                <w:rFonts w:cs="Calibri"/>
                <w:szCs w:val="24"/>
              </w:rPr>
              <w:t>l</w:t>
            </w:r>
            <w:r w:rsidRPr="00BE045A">
              <w:rPr>
                <w:rFonts w:cs="Calibri"/>
                <w:szCs w:val="24"/>
              </w:rPr>
              <w:t>e t</w:t>
            </w:r>
            <w:r>
              <w:rPr>
                <w:rFonts w:cs="Calibri"/>
                <w:szCs w:val="24"/>
              </w:rPr>
              <w:t xml:space="preserve">he people </w:t>
            </w:r>
            <w:r w:rsidRPr="00BE045A">
              <w:rPr>
                <w:rFonts w:cs="Calibri"/>
                <w:szCs w:val="24"/>
              </w:rPr>
              <w:t>are suffering</w:t>
            </w:r>
            <w:r>
              <w:rPr>
                <w:rFonts w:cs="Calibri"/>
                <w:szCs w:val="24"/>
              </w:rPr>
              <w:t>.</w:t>
            </w:r>
          </w:p>
        </w:tc>
      </w:tr>
    </w:tbl>
    <w:p w14:paraId="12D64DD5" w14:textId="77777777" w:rsidR="00F91D22" w:rsidRDefault="00F91D22" w:rsidP="00E52621">
      <w:pPr>
        <w:ind w:firstLine="720"/>
        <w:jc w:val="center"/>
        <w:rPr>
          <w:rFonts w:cs="Calibri"/>
          <w:szCs w:val="24"/>
          <w:lang w:bidi="ar-SY"/>
        </w:rPr>
      </w:pPr>
    </w:p>
    <w:p w14:paraId="4274A711" w14:textId="77777777" w:rsidR="00BE045A" w:rsidRDefault="00F91D22" w:rsidP="001637DB">
      <w:pPr>
        <w:autoSpaceDE w:val="0"/>
        <w:autoSpaceDN w:val="0"/>
        <w:adjustRightInd w:val="0"/>
        <w:spacing w:line="240" w:lineRule="auto"/>
        <w:ind w:left="720" w:firstLine="720"/>
        <w:rPr>
          <w:rFonts w:cs="Calibri"/>
          <w:szCs w:val="24"/>
        </w:rPr>
      </w:pPr>
      <w:r>
        <w:rPr>
          <w:rFonts w:cs="Calibri"/>
          <w:szCs w:val="24"/>
          <w:lang w:bidi="ar-SY"/>
        </w:rPr>
        <w:br w:type="page"/>
      </w:r>
      <w:r w:rsidRPr="00F91D22">
        <w:rPr>
          <w:rFonts w:cs="Calibri"/>
          <w:szCs w:val="24"/>
        </w:rPr>
        <w:lastRenderedPageBreak/>
        <w:t xml:space="preserve">by an </w:t>
      </w:r>
      <w:r w:rsidRPr="00F91D22">
        <w:rPr>
          <w:rFonts w:cs="Calibri"/>
          <w:b/>
          <w:bCs/>
          <w:szCs w:val="24"/>
        </w:rPr>
        <w:t>adjectival clause</w:t>
      </w:r>
      <w:r>
        <w:rPr>
          <w:rStyle w:val="FootnoteReference"/>
          <w:rFonts w:cs="Calibri"/>
          <w:szCs w:val="24"/>
        </w:rPr>
        <w:footnoteReference w:id="5"/>
      </w:r>
      <w:r>
        <w:rPr>
          <w:rFonts w:cs="Calibri"/>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F91D22" w14:paraId="441BE40A" w14:textId="77777777" w:rsidTr="00977ED8">
        <w:tc>
          <w:tcPr>
            <w:cnfStyle w:val="001000000000" w:firstRow="0" w:lastRow="0" w:firstColumn="1" w:lastColumn="0" w:oddVBand="0" w:evenVBand="0" w:oddHBand="0" w:evenHBand="0" w:firstRowFirstColumn="0" w:firstRowLastColumn="0" w:lastRowFirstColumn="0" w:lastRowLastColumn="0"/>
            <w:tcW w:w="4312" w:type="dxa"/>
          </w:tcPr>
          <w:p w14:paraId="103A03FB" w14:textId="77777777" w:rsidR="00F91D22" w:rsidRPr="00DF6CAC" w:rsidRDefault="005D6F3D" w:rsidP="001637DB">
            <w:pPr>
              <w:jc w:val="right"/>
            </w:pPr>
            <w:r w:rsidRPr="00DF6CAC">
              <w:rPr>
                <w:rtl/>
              </w:rPr>
              <w:t>شَيْءٌ آخَرُ أُحِ</w:t>
            </w:r>
            <w:r w:rsidR="00073636" w:rsidRPr="00DF6CAC">
              <w:rPr>
                <w:rtl/>
              </w:rPr>
              <w:t xml:space="preserve">بُّ أَنْ </w:t>
            </w:r>
            <w:r w:rsidR="00073636" w:rsidRPr="00586B9A">
              <w:rPr>
                <w:rtl/>
              </w:rPr>
              <w:t>أَقُصَّهُ</w:t>
            </w:r>
            <w:r w:rsidR="00073636" w:rsidRPr="00DF6CAC">
              <w:rPr>
                <w:rtl/>
              </w:rPr>
              <w:t xml:space="preserve"> عَلَيْكَ</w:t>
            </w:r>
          </w:p>
        </w:tc>
        <w:tc>
          <w:tcPr>
            <w:tcW w:w="4318" w:type="dxa"/>
            <w:vAlign w:val="center"/>
          </w:tcPr>
          <w:p w14:paraId="1CB76EA1" w14:textId="77777777" w:rsidR="00F91D22" w:rsidRPr="00BE045A" w:rsidRDefault="008E763A" w:rsidP="006B1F46">
            <w:pPr>
              <w:cnfStyle w:val="000000000000" w:firstRow="0" w:lastRow="0" w:firstColumn="0" w:lastColumn="0" w:oddVBand="0" w:evenVBand="0" w:oddHBand="0" w:evenHBand="0" w:firstRowFirstColumn="0" w:firstRowLastColumn="0" w:lastRowFirstColumn="0" w:lastRowLastColumn="0"/>
              <w:rPr>
                <w:rFonts w:cs="Calibri"/>
                <w:szCs w:val="24"/>
              </w:rPr>
            </w:pPr>
            <w:r w:rsidRPr="008E763A">
              <w:rPr>
                <w:rFonts w:cs="Calibri"/>
                <w:szCs w:val="24"/>
              </w:rPr>
              <w:t>There is another thing I want to tell you.</w:t>
            </w:r>
          </w:p>
        </w:tc>
      </w:tr>
      <w:tr w:rsidR="00BE61D4" w14:paraId="66D32C0F" w14:textId="77777777" w:rsidTr="00977ED8">
        <w:trPr>
          <w:trHeight w:val="994"/>
        </w:trPr>
        <w:tc>
          <w:tcPr>
            <w:cnfStyle w:val="001000000000" w:firstRow="0" w:lastRow="0" w:firstColumn="1" w:lastColumn="0" w:oddVBand="0" w:evenVBand="0" w:oddHBand="0" w:evenHBand="0" w:firstRowFirstColumn="0" w:firstRowLastColumn="0" w:lastRowFirstColumn="0" w:lastRowLastColumn="0"/>
            <w:tcW w:w="4312" w:type="dxa"/>
          </w:tcPr>
          <w:p w14:paraId="7D082D65" w14:textId="3067E6F1" w:rsidR="00BE61D4" w:rsidRPr="00DF6CAC" w:rsidRDefault="002D4C8A" w:rsidP="00CC7F9D">
            <w:pPr>
              <w:spacing w:before="240"/>
              <w:jc w:val="right"/>
            </w:pPr>
            <w:r w:rsidRPr="00DF6CAC">
              <w:rPr>
                <w:rtl/>
              </w:rPr>
              <w:t>مَسْأَلَةٌ أُخْرَى يَخْتَلِفُ فِيهَا ال</w:t>
            </w:r>
            <w:r w:rsidR="000E4E29">
              <w:rPr>
                <w:rFonts w:hint="cs"/>
                <w:rtl/>
              </w:rPr>
              <w:t>ْ</w:t>
            </w:r>
            <w:r w:rsidRPr="00DF6CAC">
              <w:rPr>
                <w:rtl/>
              </w:rPr>
              <w:t>إ</w:t>
            </w:r>
            <w:r w:rsidR="000E4E29">
              <w:rPr>
                <w:rFonts w:hint="cs"/>
                <w:rtl/>
              </w:rPr>
              <w:t>ِ</w:t>
            </w:r>
            <w:r w:rsidRPr="00DF6CAC">
              <w:rPr>
                <w:rtl/>
              </w:rPr>
              <w:t>سْلَامُ والنَّصْرَانِيَّةُ</w:t>
            </w:r>
          </w:p>
        </w:tc>
        <w:tc>
          <w:tcPr>
            <w:tcW w:w="4318" w:type="dxa"/>
            <w:vAlign w:val="center"/>
          </w:tcPr>
          <w:p w14:paraId="3DC26CC2" w14:textId="77777777" w:rsidR="00BE61D4" w:rsidRPr="00BE045A" w:rsidRDefault="00CD2EA5" w:rsidP="006B1F4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D2EA5">
              <w:rPr>
                <w:rFonts w:cs="Calibri"/>
                <w:szCs w:val="24"/>
              </w:rPr>
              <w:t>There is another question about which Islam and Christianity disagree.</w:t>
            </w:r>
          </w:p>
        </w:tc>
      </w:tr>
      <w:tr w:rsidR="00AC6677" w14:paraId="7B76F751" w14:textId="77777777" w:rsidTr="00977ED8">
        <w:tc>
          <w:tcPr>
            <w:cnfStyle w:val="001000000000" w:firstRow="0" w:lastRow="0" w:firstColumn="1" w:lastColumn="0" w:oddVBand="0" w:evenVBand="0" w:oddHBand="0" w:evenHBand="0" w:firstRowFirstColumn="0" w:firstRowLastColumn="0" w:lastRowFirstColumn="0" w:lastRowLastColumn="0"/>
            <w:tcW w:w="4312" w:type="dxa"/>
            <w:vAlign w:val="center"/>
          </w:tcPr>
          <w:p w14:paraId="4E4E36A1" w14:textId="77777777" w:rsidR="00AC6677" w:rsidRPr="00B222B4" w:rsidRDefault="00AC6677" w:rsidP="00B222B4">
            <w:pPr>
              <w:spacing w:before="240"/>
              <w:jc w:val="right"/>
              <w:rPr>
                <w:sz w:val="28"/>
                <w:rtl/>
              </w:rPr>
            </w:pPr>
            <w:proofErr w:type="spellStart"/>
            <w:r w:rsidRPr="00B222B4">
              <w:rPr>
                <w:sz w:val="28"/>
              </w:rPr>
              <w:t>شَيْءٌ</w:t>
            </w:r>
            <w:proofErr w:type="spellEnd"/>
            <w:r w:rsidRPr="00B222B4">
              <w:rPr>
                <w:sz w:val="28"/>
              </w:rPr>
              <w:t xml:space="preserve"> </w:t>
            </w:r>
            <w:proofErr w:type="spellStart"/>
            <w:r w:rsidRPr="00B222B4">
              <w:rPr>
                <w:sz w:val="28"/>
              </w:rPr>
              <w:t>لَا</w:t>
            </w:r>
            <w:proofErr w:type="spellEnd"/>
            <w:r w:rsidRPr="00B222B4">
              <w:rPr>
                <w:sz w:val="28"/>
              </w:rPr>
              <w:t xml:space="preserve"> </w:t>
            </w:r>
            <w:proofErr w:type="spellStart"/>
            <w:r w:rsidRPr="00B222B4">
              <w:rPr>
                <w:sz w:val="28"/>
              </w:rPr>
              <w:t>يُصَدِّقُ</w:t>
            </w:r>
            <w:proofErr w:type="spellEnd"/>
            <w:r w:rsidRPr="00B222B4">
              <w:rPr>
                <w:sz w:val="28"/>
              </w:rPr>
              <w:t xml:space="preserve"> </w:t>
            </w:r>
            <w:proofErr w:type="spellStart"/>
            <w:r w:rsidRPr="00B222B4">
              <w:rPr>
                <w:sz w:val="28"/>
              </w:rPr>
              <w:t>أَتَعْلَمُ</w:t>
            </w:r>
            <w:proofErr w:type="spellEnd"/>
            <w:r w:rsidRPr="00B222B4">
              <w:rPr>
                <w:sz w:val="28"/>
              </w:rPr>
              <w:t xml:space="preserve"> </w:t>
            </w:r>
            <w:proofErr w:type="spellStart"/>
            <w:r w:rsidRPr="00B222B4">
              <w:rPr>
                <w:sz w:val="28"/>
              </w:rPr>
              <w:t>أَنْ</w:t>
            </w:r>
            <w:proofErr w:type="spellEnd"/>
            <w:r w:rsidRPr="00B222B4">
              <w:rPr>
                <w:sz w:val="28"/>
              </w:rPr>
              <w:t xml:space="preserve"> _ ؟</w:t>
            </w:r>
          </w:p>
        </w:tc>
        <w:tc>
          <w:tcPr>
            <w:tcW w:w="4318" w:type="dxa"/>
            <w:vAlign w:val="center"/>
          </w:tcPr>
          <w:p w14:paraId="2992B002" w14:textId="77777777" w:rsidR="00AC6677" w:rsidRPr="00D90923" w:rsidRDefault="00B222B4" w:rsidP="006B1F4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There is something you won’t believe.</w:t>
            </w:r>
            <w:r>
              <w:rPr>
                <w:rFonts w:cs="Calibri"/>
                <w:szCs w:val="24"/>
              </w:rPr>
              <w:br/>
              <w:t>Do you know that…?</w:t>
            </w:r>
          </w:p>
        </w:tc>
      </w:tr>
      <w:tr w:rsidR="00D7363B" w14:paraId="4F592FC0" w14:textId="77777777" w:rsidTr="00977ED8">
        <w:tc>
          <w:tcPr>
            <w:cnfStyle w:val="001000000000" w:firstRow="0" w:lastRow="0" w:firstColumn="1" w:lastColumn="0" w:oddVBand="0" w:evenVBand="0" w:oddHBand="0" w:evenHBand="0" w:firstRowFirstColumn="0" w:firstRowLastColumn="0" w:lastRowFirstColumn="0" w:lastRowLastColumn="0"/>
            <w:tcW w:w="4312" w:type="dxa"/>
            <w:vAlign w:val="center"/>
          </w:tcPr>
          <w:p w14:paraId="1DFAE047" w14:textId="77777777" w:rsidR="00D7363B" w:rsidRPr="00DF6CAC" w:rsidRDefault="00B141B6" w:rsidP="006B1F46">
            <w:pPr>
              <w:spacing w:before="240"/>
              <w:jc w:val="right"/>
            </w:pPr>
            <w:r w:rsidRPr="00DF6CAC">
              <w:rPr>
                <w:rtl/>
              </w:rPr>
              <w:t>مُؤَلِّفٌ آخَرُ يَجِبُ أَنْ نَعْرِفَ جَمِيعَ مُؤَلَّفَاتِهِ</w:t>
            </w:r>
          </w:p>
        </w:tc>
        <w:tc>
          <w:tcPr>
            <w:tcW w:w="4318" w:type="dxa"/>
            <w:vAlign w:val="center"/>
          </w:tcPr>
          <w:p w14:paraId="3C7AD564" w14:textId="77777777" w:rsidR="00D7363B" w:rsidRPr="00BE045A" w:rsidRDefault="00D90923" w:rsidP="006B1F4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90923">
              <w:rPr>
                <w:rFonts w:cs="Calibri"/>
                <w:szCs w:val="24"/>
              </w:rPr>
              <w:t>There is another author, all of whose works we should know.</w:t>
            </w:r>
          </w:p>
        </w:tc>
      </w:tr>
      <w:tr w:rsidR="00D7363B" w14:paraId="4BF2E35E" w14:textId="77777777" w:rsidTr="00977ED8">
        <w:trPr>
          <w:trHeight w:val="994"/>
        </w:trPr>
        <w:tc>
          <w:tcPr>
            <w:cnfStyle w:val="001000000000" w:firstRow="0" w:lastRow="0" w:firstColumn="1" w:lastColumn="0" w:oddVBand="0" w:evenVBand="0" w:oddHBand="0" w:evenHBand="0" w:firstRowFirstColumn="0" w:firstRowLastColumn="0" w:lastRowFirstColumn="0" w:lastRowLastColumn="0"/>
            <w:tcW w:w="4312" w:type="dxa"/>
            <w:vAlign w:val="center"/>
          </w:tcPr>
          <w:p w14:paraId="2B89AB19" w14:textId="77777777" w:rsidR="00D7363B" w:rsidRPr="00DF6CAC" w:rsidRDefault="00B141B6" w:rsidP="006B1F46">
            <w:pPr>
              <w:spacing w:before="240"/>
              <w:jc w:val="right"/>
            </w:pPr>
            <w:r w:rsidRPr="00DF6CAC">
              <w:rPr>
                <w:rtl/>
              </w:rPr>
              <w:t>مُؤَلِّفٌ آخَ</w:t>
            </w:r>
            <w:r w:rsidR="00445A12" w:rsidRPr="00DF6CAC">
              <w:rPr>
                <w:rtl/>
              </w:rPr>
              <w:t>رُ حَبِيبٌ</w:t>
            </w:r>
            <w:r w:rsidRPr="00DF6CAC">
              <w:rPr>
                <w:rtl/>
              </w:rPr>
              <w:t xml:space="preserve"> إِلَى قَلْبِ</w:t>
            </w:r>
            <w:r w:rsidR="00445A12" w:rsidRPr="00DF6CAC">
              <w:rPr>
                <w:rtl/>
              </w:rPr>
              <w:t>ي</w:t>
            </w:r>
            <w:r w:rsidRPr="00DF6CAC">
              <w:rPr>
                <w:rtl/>
              </w:rPr>
              <w:t xml:space="preserve"> هُوَ أَ</w:t>
            </w:r>
            <w:r w:rsidR="00445A12" w:rsidRPr="00DF6CAC">
              <w:rPr>
                <w:rtl/>
              </w:rPr>
              <w:t>ناطُولْ</w:t>
            </w:r>
            <w:r w:rsidRPr="00DF6CAC">
              <w:rPr>
                <w:rtl/>
              </w:rPr>
              <w:t xml:space="preserve"> ف</w:t>
            </w:r>
            <w:r w:rsidR="00445A12" w:rsidRPr="00DF6CAC">
              <w:rPr>
                <w:rtl/>
              </w:rPr>
              <w:t>َ</w:t>
            </w:r>
            <w:r w:rsidRPr="00DF6CAC">
              <w:rPr>
                <w:rtl/>
              </w:rPr>
              <w:t>ر</w:t>
            </w:r>
            <w:r w:rsidR="00445A12" w:rsidRPr="00DF6CAC">
              <w:rPr>
                <w:rtl/>
              </w:rPr>
              <w:t>َ</w:t>
            </w:r>
            <w:r w:rsidRPr="00DF6CAC">
              <w:rPr>
                <w:rtl/>
              </w:rPr>
              <w:t>ان</w:t>
            </w:r>
            <w:r w:rsidR="00445A12" w:rsidRPr="00DF6CAC">
              <w:rPr>
                <w:rtl/>
              </w:rPr>
              <w:t>ْس</w:t>
            </w:r>
          </w:p>
        </w:tc>
        <w:tc>
          <w:tcPr>
            <w:tcW w:w="4318" w:type="dxa"/>
            <w:vAlign w:val="center"/>
          </w:tcPr>
          <w:p w14:paraId="5B75A975" w14:textId="77777777" w:rsidR="00D7363B" w:rsidRPr="00BE045A" w:rsidRDefault="00D90923" w:rsidP="006B1F4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90923">
              <w:rPr>
                <w:rFonts w:cs="Calibri"/>
                <w:szCs w:val="24"/>
              </w:rPr>
              <w:t>There is another author I dearly love</w:t>
            </w:r>
            <w:r w:rsidR="00B2167F">
              <w:rPr>
                <w:rFonts w:cs="Calibri"/>
                <w:szCs w:val="24"/>
              </w:rPr>
              <w:t>;</w:t>
            </w:r>
            <w:r w:rsidRPr="00D90923">
              <w:rPr>
                <w:rFonts w:cs="Calibri"/>
                <w:szCs w:val="24"/>
              </w:rPr>
              <w:t xml:space="preserve"> he is Anatole France.</w:t>
            </w:r>
          </w:p>
        </w:tc>
      </w:tr>
    </w:tbl>
    <w:p w14:paraId="40095C46" w14:textId="77777777" w:rsidR="00523A52" w:rsidRDefault="00523A52" w:rsidP="001637DB">
      <w:pPr>
        <w:autoSpaceDE w:val="0"/>
        <w:autoSpaceDN w:val="0"/>
        <w:adjustRightInd w:val="0"/>
        <w:spacing w:after="0" w:line="240" w:lineRule="auto"/>
        <w:jc w:val="center"/>
        <w:rPr>
          <w:rFonts w:cs="Calibri"/>
          <w:szCs w:val="24"/>
        </w:rPr>
      </w:pPr>
      <w:r>
        <w:rPr>
          <w:rFonts w:cs="Calibri"/>
          <w:szCs w:val="24"/>
          <w:rtl/>
        </w:rPr>
        <w:br/>
      </w:r>
      <w:r w:rsidR="00050367" w:rsidRPr="00050367">
        <w:rPr>
          <w:rFonts w:cs="Calibri"/>
          <w:szCs w:val="24"/>
        </w:rPr>
        <w:t xml:space="preserve">or by </w:t>
      </w:r>
      <w:r w:rsidR="00050367" w:rsidRPr="006B1F46">
        <w:rPr>
          <w:rFonts w:cs="Calibri"/>
          <w:b/>
          <w:szCs w:val="24"/>
        </w:rPr>
        <w:t>another sentence</w:t>
      </w:r>
      <w:r w:rsidR="00050367" w:rsidRPr="00050367">
        <w:rPr>
          <w:rFonts w:cs="Calibri"/>
          <w:szCs w:val="24"/>
        </w:rPr>
        <w:t xml:space="preserve"> in the function of explicative apposition:</w:t>
      </w:r>
      <w:r>
        <w:rPr>
          <w:rFonts w:cs="Calibri"/>
          <w:szCs w:val="24"/>
          <w:rtl/>
        </w:rPr>
        <w:br/>
      </w:r>
    </w:p>
    <w:tbl>
      <w:tblPr>
        <w:tblStyle w:val="TableGrid"/>
        <w:tblW w:w="0" w:type="auto"/>
        <w:tblInd w:w="720" w:type="dxa"/>
        <w:tblLook w:val="04A0" w:firstRow="1" w:lastRow="0" w:firstColumn="1" w:lastColumn="0" w:noHBand="0" w:noVBand="1"/>
      </w:tblPr>
      <w:tblGrid>
        <w:gridCol w:w="4309"/>
        <w:gridCol w:w="4331"/>
      </w:tblGrid>
      <w:tr w:rsidR="00523A52" w14:paraId="55B8198C" w14:textId="77777777" w:rsidTr="00C12F82">
        <w:tc>
          <w:tcPr>
            <w:cnfStyle w:val="001000000000" w:firstRow="0" w:lastRow="0" w:firstColumn="1" w:lastColumn="0" w:oddVBand="0" w:evenVBand="0" w:oddHBand="0" w:evenHBand="0" w:firstRowFirstColumn="0" w:firstRowLastColumn="0" w:lastRowFirstColumn="0" w:lastRowLastColumn="0"/>
            <w:tcW w:w="4309" w:type="dxa"/>
            <w:tcBorders>
              <w:top w:val="nil"/>
              <w:left w:val="nil"/>
              <w:bottom w:val="nil"/>
              <w:right w:val="nil"/>
            </w:tcBorders>
          </w:tcPr>
          <w:p w14:paraId="4225BC13" w14:textId="70FAD9F8" w:rsidR="00523A52" w:rsidRPr="00DF6CAC" w:rsidRDefault="007940B7" w:rsidP="006B1F46">
            <w:pPr>
              <w:jc w:val="right"/>
              <w:rPr>
                <w:rtl/>
              </w:rPr>
            </w:pPr>
            <w:r w:rsidRPr="00DF6CAC">
              <w:t>_</w:t>
            </w:r>
            <w:r w:rsidR="00A023D6">
              <w:t xml:space="preserve"> </w:t>
            </w:r>
            <w:r w:rsidR="00523A52" w:rsidRPr="00DF6CAC">
              <w:rPr>
                <w:rtl/>
              </w:rPr>
              <w:t xml:space="preserve">وَسَبَبٌ آخَرُ وَهُوَ </w:t>
            </w:r>
            <w:r w:rsidR="00523A52" w:rsidRPr="000E4E29">
              <w:rPr>
                <w:highlight w:val="cyan"/>
                <w:rtl/>
              </w:rPr>
              <w:t>أَن</w:t>
            </w:r>
          </w:p>
        </w:tc>
        <w:tc>
          <w:tcPr>
            <w:tcW w:w="4331" w:type="dxa"/>
            <w:tcBorders>
              <w:top w:val="nil"/>
              <w:left w:val="nil"/>
              <w:bottom w:val="nil"/>
              <w:right w:val="nil"/>
            </w:tcBorders>
            <w:vAlign w:val="center"/>
          </w:tcPr>
          <w:p w14:paraId="3CAD0C27" w14:textId="77777777" w:rsidR="00523A52" w:rsidRDefault="00523A52" w:rsidP="006B1F46">
            <w:pPr>
              <w:cnfStyle w:val="000000000000" w:firstRow="0" w:lastRow="0" w:firstColumn="0" w:lastColumn="0" w:oddVBand="0" w:evenVBand="0" w:oddHBand="0" w:evenHBand="0" w:firstRowFirstColumn="0" w:firstRowLastColumn="0" w:lastRowFirstColumn="0" w:lastRowLastColumn="0"/>
              <w:rPr>
                <w:rFonts w:cstheme="minorHAnsi"/>
                <w:szCs w:val="24"/>
              </w:rPr>
            </w:pPr>
            <w:r w:rsidRPr="00523A52">
              <w:rPr>
                <w:rFonts w:cstheme="minorHAnsi"/>
                <w:szCs w:val="24"/>
              </w:rPr>
              <w:t>and there is another reason, namely....</w:t>
            </w:r>
          </w:p>
        </w:tc>
      </w:tr>
      <w:tr w:rsidR="00ED0881" w14:paraId="6D4550DD" w14:textId="77777777" w:rsidTr="006B1F46">
        <w:trPr>
          <w:trHeight w:val="1041"/>
        </w:trPr>
        <w:tc>
          <w:tcPr>
            <w:cnfStyle w:val="001000000000" w:firstRow="0" w:lastRow="0" w:firstColumn="1" w:lastColumn="0" w:oddVBand="0" w:evenVBand="0" w:oddHBand="0" w:evenHBand="0" w:firstRowFirstColumn="0" w:firstRowLastColumn="0" w:lastRowFirstColumn="0" w:lastRowLastColumn="0"/>
            <w:tcW w:w="4309" w:type="dxa"/>
            <w:tcBorders>
              <w:top w:val="nil"/>
              <w:left w:val="nil"/>
              <w:bottom w:val="nil"/>
              <w:right w:val="nil"/>
            </w:tcBorders>
            <w:vAlign w:val="center"/>
          </w:tcPr>
          <w:p w14:paraId="12B8E07C" w14:textId="77777777" w:rsidR="00ED0881" w:rsidRPr="00DF6CAC" w:rsidRDefault="00A92C7F" w:rsidP="00977ED8">
            <w:pPr>
              <w:shd w:val="clear" w:color="auto" w:fill="FFFFFF"/>
              <w:bidi/>
              <w:spacing w:before="240" w:line="360" w:lineRule="atLeast"/>
              <w:rPr>
                <w:rtl/>
              </w:rPr>
            </w:pPr>
            <w:r w:rsidRPr="00DF6CAC">
              <w:rPr>
                <w:rtl/>
              </w:rPr>
              <w:t>وَسَبَبٌ آخَرُ لِ</w:t>
            </w:r>
            <w:r w:rsidR="00977ED8">
              <w:rPr>
                <w:rFonts w:hint="cs"/>
                <w:rtl/>
              </w:rPr>
              <w:t>اَ</w:t>
            </w:r>
            <w:r w:rsidR="00193BA3" w:rsidRPr="00DF6CAC">
              <w:rPr>
                <w:rtl/>
              </w:rPr>
              <w:t>سْتِدْعَاءِ المُعْتَصِمِ لِلتُّرْكِ</w:t>
            </w:r>
            <w:r w:rsidRPr="00DF6CAC">
              <w:rPr>
                <w:rtl/>
              </w:rPr>
              <w:t xml:space="preserve"> وَهُوَ أَنَّ</w:t>
            </w:r>
            <w:r w:rsidR="007859AF">
              <w:rPr>
                <w:rFonts w:hint="cs"/>
                <w:rtl/>
              </w:rPr>
              <w:t xml:space="preserve"> </w:t>
            </w:r>
            <w:r w:rsidR="006B1F46" w:rsidRPr="00DF6CAC">
              <w:t>_</w:t>
            </w:r>
          </w:p>
        </w:tc>
        <w:tc>
          <w:tcPr>
            <w:tcW w:w="4331" w:type="dxa"/>
            <w:tcBorders>
              <w:top w:val="nil"/>
              <w:left w:val="nil"/>
              <w:bottom w:val="nil"/>
              <w:right w:val="nil"/>
            </w:tcBorders>
            <w:vAlign w:val="center"/>
          </w:tcPr>
          <w:p w14:paraId="5988B99B" w14:textId="77777777" w:rsidR="00ED0881" w:rsidRDefault="00D211A5" w:rsidP="006B1F46">
            <w:pPr>
              <w:spacing w:before="240"/>
              <w:cnfStyle w:val="000000000000" w:firstRow="0" w:lastRow="0" w:firstColumn="0" w:lastColumn="0" w:oddVBand="0" w:evenVBand="0" w:oddHBand="0" w:evenHBand="0" w:firstRowFirstColumn="0" w:firstRowLastColumn="0" w:lastRowFirstColumn="0" w:lastRowLastColumn="0"/>
              <w:rPr>
                <w:rFonts w:cstheme="minorHAnsi"/>
                <w:szCs w:val="24"/>
              </w:rPr>
            </w:pPr>
            <w:r w:rsidRPr="00D211A5">
              <w:rPr>
                <w:rFonts w:cstheme="minorHAnsi"/>
                <w:szCs w:val="24"/>
              </w:rPr>
              <w:t>and there is another reason for al-</w:t>
            </w:r>
            <w:proofErr w:type="spellStart"/>
            <w:r w:rsidRPr="00D211A5">
              <w:rPr>
                <w:rFonts w:cstheme="minorHAnsi"/>
                <w:szCs w:val="24"/>
              </w:rPr>
              <w:t>Mu'tasim's</w:t>
            </w:r>
            <w:proofErr w:type="spellEnd"/>
            <w:r w:rsidRPr="00D211A5">
              <w:rPr>
                <w:rFonts w:cstheme="minorHAnsi"/>
                <w:szCs w:val="24"/>
              </w:rPr>
              <w:t xml:space="preserve"> summoning the Turks, and that is....</w:t>
            </w:r>
          </w:p>
        </w:tc>
      </w:tr>
    </w:tbl>
    <w:p w14:paraId="173C1B29" w14:textId="77777777" w:rsidR="00573052" w:rsidRPr="00F91D22" w:rsidRDefault="00573052" w:rsidP="00E52621">
      <w:pPr>
        <w:autoSpaceDE w:val="0"/>
        <w:autoSpaceDN w:val="0"/>
        <w:adjustRightInd w:val="0"/>
        <w:spacing w:after="0" w:line="240" w:lineRule="auto"/>
        <w:jc w:val="center"/>
        <w:rPr>
          <w:rFonts w:cs="Calibri"/>
          <w:szCs w:val="24"/>
          <w:lang w:bidi="ar-SY"/>
        </w:rPr>
      </w:pPr>
    </w:p>
    <w:p w14:paraId="77EAA485" w14:textId="77777777" w:rsidR="00E65270" w:rsidRPr="00E65270" w:rsidRDefault="00E65270" w:rsidP="00977ED8">
      <w:pPr>
        <w:autoSpaceDE w:val="0"/>
        <w:autoSpaceDN w:val="0"/>
        <w:adjustRightInd w:val="0"/>
        <w:spacing w:after="0" w:line="240" w:lineRule="auto"/>
        <w:ind w:firstLine="720"/>
        <w:rPr>
          <w:rFonts w:cs="Calibri"/>
          <w:szCs w:val="24"/>
          <w:lang w:bidi="ar-SY"/>
        </w:rPr>
      </w:pPr>
      <w:r w:rsidRPr="00E65270">
        <w:rPr>
          <w:rFonts w:cs="Calibri"/>
          <w:szCs w:val="24"/>
          <w:lang w:bidi="ar-SY"/>
        </w:rPr>
        <w:t>When this single component is "</w:t>
      </w:r>
      <w:r w:rsidRPr="00775CE1">
        <w:rPr>
          <w:rtl/>
        </w:rPr>
        <w:t>كُلُّ</w:t>
      </w:r>
      <w:r w:rsidRPr="00E65270">
        <w:rPr>
          <w:rFonts w:cs="Calibri"/>
          <w:szCs w:val="24"/>
          <w:lang w:bidi="ar-SY"/>
        </w:rPr>
        <w:t>", "all," its meaning is restricted by a</w:t>
      </w:r>
    </w:p>
    <w:p w14:paraId="7FB67E18" w14:textId="77777777" w:rsidR="00A92C7F" w:rsidRDefault="00E65270" w:rsidP="00977ED8">
      <w:pPr>
        <w:autoSpaceDE w:val="0"/>
        <w:autoSpaceDN w:val="0"/>
        <w:adjustRightInd w:val="0"/>
        <w:spacing w:after="0" w:line="240" w:lineRule="auto"/>
        <w:rPr>
          <w:rFonts w:cs="Calibri"/>
          <w:szCs w:val="24"/>
          <w:rtl/>
          <w:lang w:bidi="ar-SY"/>
        </w:rPr>
      </w:pPr>
      <w:r w:rsidRPr="00E65270">
        <w:rPr>
          <w:rFonts w:cs="Calibri"/>
          <w:szCs w:val="24"/>
          <w:lang w:bidi="ar-SY"/>
        </w:rPr>
        <w:t>following genitive: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E65270" w:rsidRPr="00BE045A" w14:paraId="77C1141A" w14:textId="77777777" w:rsidTr="00E65270">
        <w:trPr>
          <w:trHeight w:val="994"/>
        </w:trPr>
        <w:tc>
          <w:tcPr>
            <w:cnfStyle w:val="001000000000" w:firstRow="0" w:lastRow="0" w:firstColumn="1" w:lastColumn="0" w:oddVBand="0" w:evenVBand="0" w:oddHBand="0" w:evenHBand="0" w:firstRowFirstColumn="0" w:firstRowLastColumn="0" w:lastRowFirstColumn="0" w:lastRowLastColumn="0"/>
            <w:tcW w:w="4312" w:type="dxa"/>
            <w:vAlign w:val="center"/>
          </w:tcPr>
          <w:p w14:paraId="1710619F" w14:textId="77777777" w:rsidR="00E65270" w:rsidRPr="00DF6CAC" w:rsidRDefault="00213B13" w:rsidP="00977ED8">
            <w:pPr>
              <w:jc w:val="right"/>
            </w:pPr>
            <w:r>
              <w:rPr>
                <w:rtl/>
              </w:rPr>
              <w:t>كُلُّ ذ</w:t>
            </w:r>
            <w:r>
              <w:rPr>
                <w:rFonts w:hint="cs"/>
                <w:rtl/>
              </w:rPr>
              <w:t>َ</w:t>
            </w:r>
            <w:r w:rsidR="000071BF" w:rsidRPr="00DF6CAC">
              <w:rPr>
                <w:rtl/>
              </w:rPr>
              <w:t>لِكَ وَعَبْد</w:t>
            </w:r>
            <w:r w:rsidR="00977ED8">
              <w:rPr>
                <w:rFonts w:hint="cs"/>
                <w:rtl/>
              </w:rPr>
              <w:t>ُ</w:t>
            </w:r>
            <w:r w:rsidR="000071BF" w:rsidRPr="00DF6CAC">
              <w:rPr>
                <w:rtl/>
              </w:rPr>
              <w:t xml:space="preserve"> المُطَّلِبِ سَاكِتٌ سَاكِنٌ</w:t>
            </w:r>
          </w:p>
        </w:tc>
        <w:tc>
          <w:tcPr>
            <w:tcW w:w="4318" w:type="dxa"/>
            <w:vAlign w:val="center"/>
          </w:tcPr>
          <w:p w14:paraId="6A7DD0D3" w14:textId="77777777" w:rsidR="00E65270" w:rsidRPr="00BE045A" w:rsidRDefault="00E65270" w:rsidP="00977ED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65270">
              <w:rPr>
                <w:rFonts w:cs="Calibri"/>
                <w:szCs w:val="24"/>
              </w:rPr>
              <w:t>All this happened, and 'Abdul-</w:t>
            </w:r>
            <w:proofErr w:type="spellStart"/>
            <w:r w:rsidRPr="00E65270">
              <w:rPr>
                <w:rFonts w:cs="Calibri"/>
                <w:szCs w:val="24"/>
              </w:rPr>
              <w:t>Muttalib</w:t>
            </w:r>
            <w:proofErr w:type="spellEnd"/>
            <w:r w:rsidRPr="00E65270">
              <w:rPr>
                <w:rFonts w:cs="Calibri"/>
                <w:szCs w:val="24"/>
              </w:rPr>
              <w:t xml:space="preserve"> was calm and silent.</w:t>
            </w:r>
          </w:p>
        </w:tc>
      </w:tr>
      <w:tr w:rsidR="00E65270" w:rsidRPr="00BE045A" w14:paraId="62A6455C" w14:textId="77777777" w:rsidTr="00E652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12" w:type="dxa"/>
            <w:tcBorders>
              <w:top w:val="nil"/>
              <w:left w:val="nil"/>
              <w:bottom w:val="nil"/>
              <w:right w:val="nil"/>
            </w:tcBorders>
            <w:vAlign w:val="center"/>
          </w:tcPr>
          <w:p w14:paraId="452D2766" w14:textId="77777777" w:rsidR="00E65270" w:rsidRPr="00DF6CAC" w:rsidRDefault="00740110" w:rsidP="00977ED8">
            <w:pPr>
              <w:jc w:val="right"/>
            </w:pPr>
            <w:r w:rsidRPr="00DF6CAC">
              <w:t xml:space="preserve">_ </w:t>
            </w:r>
            <w:r w:rsidRPr="00DF6CAC">
              <w:rPr>
                <w:rtl/>
              </w:rPr>
              <w:t>ك</w:t>
            </w:r>
            <w:r w:rsidR="00D23A98" w:rsidRPr="00DF6CAC">
              <w:rPr>
                <w:rtl/>
              </w:rPr>
              <w:t>ُلُّ</w:t>
            </w:r>
            <w:r w:rsidR="00213B13">
              <w:rPr>
                <w:rtl/>
              </w:rPr>
              <w:t xml:space="preserve"> ذَ</w:t>
            </w:r>
            <w:r w:rsidRPr="00DF6CAC">
              <w:rPr>
                <w:rtl/>
              </w:rPr>
              <w:t>لِكَ وَ</w:t>
            </w:r>
          </w:p>
        </w:tc>
        <w:tc>
          <w:tcPr>
            <w:tcW w:w="4318" w:type="dxa"/>
            <w:tcBorders>
              <w:top w:val="nil"/>
              <w:left w:val="nil"/>
              <w:bottom w:val="nil"/>
              <w:right w:val="nil"/>
            </w:tcBorders>
            <w:vAlign w:val="center"/>
          </w:tcPr>
          <w:p w14:paraId="704D5AEE" w14:textId="77777777" w:rsidR="00E65270" w:rsidRPr="00BE045A" w:rsidRDefault="00E65270" w:rsidP="00977ED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65270">
              <w:rPr>
                <w:rFonts w:cs="Calibri"/>
                <w:szCs w:val="24"/>
              </w:rPr>
              <w:t>While all this happened....</w:t>
            </w:r>
          </w:p>
        </w:tc>
      </w:tr>
      <w:tr w:rsidR="00E65270" w:rsidRPr="00BE045A" w14:paraId="123A6BDD" w14:textId="77777777" w:rsidTr="00E652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cnfStyle w:val="001000000000" w:firstRow="0" w:lastRow="0" w:firstColumn="1" w:lastColumn="0" w:oddVBand="0" w:evenVBand="0" w:oddHBand="0" w:evenHBand="0" w:firstRowFirstColumn="0" w:firstRowLastColumn="0" w:lastRowFirstColumn="0" w:lastRowLastColumn="0"/>
            <w:tcW w:w="4312" w:type="dxa"/>
            <w:tcBorders>
              <w:top w:val="nil"/>
              <w:left w:val="nil"/>
              <w:bottom w:val="nil"/>
              <w:right w:val="nil"/>
            </w:tcBorders>
            <w:vAlign w:val="center"/>
          </w:tcPr>
          <w:p w14:paraId="1FBFBFA7" w14:textId="77777777" w:rsidR="00E65270" w:rsidRPr="008007C9" w:rsidRDefault="00740110" w:rsidP="001637DB">
            <w:pPr>
              <w:jc w:val="right"/>
            </w:pPr>
            <w:r w:rsidRPr="008007C9">
              <w:t xml:space="preserve">_ </w:t>
            </w:r>
            <w:r w:rsidR="00322F34" w:rsidRPr="008007C9">
              <w:rPr>
                <w:rtl/>
              </w:rPr>
              <w:t>ك</w:t>
            </w:r>
            <w:r w:rsidRPr="008007C9">
              <w:rPr>
                <w:rtl/>
              </w:rPr>
              <w:t>ُلُّ</w:t>
            </w:r>
            <w:r w:rsidR="00213B13">
              <w:rPr>
                <w:rtl/>
              </w:rPr>
              <w:t xml:space="preserve"> ه</w:t>
            </w:r>
            <w:r w:rsidR="00213B13">
              <w:rPr>
                <w:rFonts w:hint="cs"/>
                <w:rtl/>
              </w:rPr>
              <w:t>َ</w:t>
            </w:r>
            <w:r w:rsidR="00213B13">
              <w:rPr>
                <w:rtl/>
              </w:rPr>
              <w:t>ـٰ</w:t>
            </w:r>
            <w:r w:rsidR="00322F34" w:rsidRPr="008007C9">
              <w:rPr>
                <w:rtl/>
              </w:rPr>
              <w:t>ذَا وَ</w:t>
            </w:r>
          </w:p>
        </w:tc>
        <w:tc>
          <w:tcPr>
            <w:tcW w:w="4318" w:type="dxa"/>
            <w:tcBorders>
              <w:top w:val="nil"/>
              <w:left w:val="nil"/>
              <w:bottom w:val="nil"/>
              <w:right w:val="nil"/>
            </w:tcBorders>
            <w:vAlign w:val="center"/>
          </w:tcPr>
          <w:p w14:paraId="1A282C5B" w14:textId="77777777" w:rsidR="00E65270" w:rsidRPr="00BE045A" w:rsidRDefault="00E65270" w:rsidP="001637D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65270">
              <w:rPr>
                <w:rFonts w:cs="Calibri"/>
                <w:szCs w:val="24"/>
              </w:rPr>
              <w:t>All this happened....</w:t>
            </w:r>
          </w:p>
        </w:tc>
      </w:tr>
    </w:tbl>
    <w:p w14:paraId="6648B7BA" w14:textId="77777777" w:rsidR="00FE4E2F" w:rsidRDefault="00FE4E2F" w:rsidP="00E52621">
      <w:pPr>
        <w:autoSpaceDE w:val="0"/>
        <w:autoSpaceDN w:val="0"/>
        <w:adjustRightInd w:val="0"/>
        <w:spacing w:after="0" w:line="240" w:lineRule="auto"/>
        <w:jc w:val="center"/>
        <w:rPr>
          <w:rFonts w:cs="Calibri"/>
          <w:szCs w:val="24"/>
          <w:lang w:bidi="ar-SY"/>
        </w:rPr>
        <w:sectPr w:rsidR="00FE4E2F" w:rsidSect="007A67F0">
          <w:headerReference w:type="default" r:id="rId29"/>
          <w:footerReference w:type="default" r:id="rId30"/>
          <w:footerReference w:type="first" r:id="rId31"/>
          <w:pgSz w:w="12240" w:h="15840"/>
          <w:pgMar w:top="1440" w:right="1440" w:bottom="1440" w:left="1440" w:header="708" w:footer="708" w:gutter="0"/>
          <w:pgNumType w:start="5"/>
          <w:cols w:space="708"/>
          <w:titlePg/>
          <w:docGrid w:linePitch="360"/>
        </w:sectPr>
      </w:pPr>
    </w:p>
    <w:p w14:paraId="0EBD4E7D" w14:textId="77777777" w:rsidR="00917E92" w:rsidRDefault="00022FBF" w:rsidP="0023721D">
      <w:pPr>
        <w:autoSpaceDE w:val="0"/>
        <w:autoSpaceDN w:val="0"/>
        <w:adjustRightInd w:val="0"/>
        <w:spacing w:after="0" w:line="240" w:lineRule="auto"/>
        <w:ind w:firstLine="720"/>
        <w:rPr>
          <w:rFonts w:cs="Calibri"/>
          <w:szCs w:val="24"/>
          <w:lang w:bidi="ar-SY"/>
        </w:rPr>
      </w:pPr>
      <w:r w:rsidRPr="0087774C">
        <w:rPr>
          <w:rFonts w:cs="Calibri"/>
          <w:szCs w:val="24"/>
          <w:lang w:bidi="ar-SY"/>
        </w:rPr>
        <w:lastRenderedPageBreak/>
        <w:t xml:space="preserve">The </w:t>
      </w:r>
      <w:r w:rsidRPr="0023721D">
        <w:rPr>
          <w:rFonts w:cs="Calibri"/>
          <w:b/>
          <w:bCs/>
          <w:szCs w:val="24"/>
          <w:lang w:bidi="ar-SY"/>
        </w:rPr>
        <w:t>negative counterpart</w:t>
      </w:r>
      <w:r w:rsidRPr="0087774C">
        <w:rPr>
          <w:rFonts w:cs="Calibri"/>
          <w:szCs w:val="24"/>
          <w:lang w:bidi="ar-SY"/>
        </w:rPr>
        <w:t xml:space="preserve"> of the nominal sentence with one member is found</w:t>
      </w:r>
      <w:r w:rsidR="0023721D">
        <w:rPr>
          <w:rFonts w:cs="Calibri"/>
          <w:szCs w:val="24"/>
          <w:lang w:bidi="ar-SY"/>
        </w:rPr>
        <w:t xml:space="preserve"> </w:t>
      </w:r>
      <w:r w:rsidRPr="00022FBF">
        <w:rPr>
          <w:rFonts w:cs="Calibri"/>
          <w:szCs w:val="24"/>
          <w:lang w:bidi="ar-SY"/>
        </w:rPr>
        <w:t xml:space="preserve">only after the conditional conjunction </w:t>
      </w:r>
      <w:r w:rsidRPr="00692227">
        <w:rPr>
          <w:rFonts w:cs="Calibri"/>
          <w:szCs w:val="24"/>
          <w:lang w:bidi="ar-SY"/>
        </w:rPr>
        <w:t>"</w:t>
      </w:r>
      <w:r w:rsidRPr="00692227">
        <w:rPr>
          <w:rtl/>
        </w:rPr>
        <w:t>لَوْلَا</w:t>
      </w:r>
      <w:r w:rsidRPr="00692227">
        <w:rPr>
          <w:rFonts w:cs="Calibri"/>
          <w:szCs w:val="24"/>
          <w:lang w:bidi="ar-SY"/>
        </w:rPr>
        <w:t>"</w:t>
      </w:r>
      <w:r w:rsidRPr="00022FBF">
        <w:rPr>
          <w:rFonts w:cs="Calibri"/>
          <w:szCs w:val="24"/>
          <w:lang w:bidi="ar-SY"/>
        </w:rPr>
        <w:t xml:space="preserve"> (see vol. III):</w:t>
      </w:r>
    </w:p>
    <w:p w14:paraId="0F78C4D0" w14:textId="77777777" w:rsidR="00D97F13" w:rsidRDefault="00D97F13" w:rsidP="00E52621">
      <w:pPr>
        <w:autoSpaceDE w:val="0"/>
        <w:autoSpaceDN w:val="0"/>
        <w:adjustRightInd w:val="0"/>
        <w:spacing w:after="0" w:line="240" w:lineRule="auto"/>
        <w:jc w:val="center"/>
        <w:rPr>
          <w:rFonts w:cs="Calibri"/>
          <w:szCs w:val="24"/>
          <w:lang w:bidi="ar-SY"/>
        </w:rPr>
      </w:pPr>
    </w:p>
    <w:tbl>
      <w:tblPr>
        <w:tblStyle w:val="TableGrid"/>
        <w:tblW w:w="0" w:type="auto"/>
        <w:tblInd w:w="720" w:type="dxa"/>
        <w:tblLook w:val="04A0" w:firstRow="1" w:lastRow="0" w:firstColumn="1" w:lastColumn="0" w:noHBand="0" w:noVBand="1"/>
      </w:tblPr>
      <w:tblGrid>
        <w:gridCol w:w="4309"/>
        <w:gridCol w:w="4331"/>
      </w:tblGrid>
      <w:tr w:rsidR="00D97F13" w14:paraId="65271BD4" w14:textId="77777777" w:rsidTr="00116FBA">
        <w:tc>
          <w:tcPr>
            <w:cnfStyle w:val="001000000000" w:firstRow="0" w:lastRow="0" w:firstColumn="1" w:lastColumn="0" w:oddVBand="0" w:evenVBand="0" w:oddHBand="0" w:evenHBand="0" w:firstRowFirstColumn="0" w:firstRowLastColumn="0" w:lastRowFirstColumn="0" w:lastRowLastColumn="0"/>
            <w:tcW w:w="4309" w:type="dxa"/>
            <w:tcBorders>
              <w:top w:val="nil"/>
              <w:left w:val="nil"/>
              <w:bottom w:val="nil"/>
              <w:right w:val="nil"/>
            </w:tcBorders>
          </w:tcPr>
          <w:p w14:paraId="27232A45" w14:textId="77777777" w:rsidR="00D97F13" w:rsidRPr="00AC1741" w:rsidRDefault="003F471A" w:rsidP="0023721D">
            <w:pPr>
              <w:jc w:val="right"/>
              <w:rPr>
                <w:rtl/>
              </w:rPr>
            </w:pPr>
            <w:r w:rsidRPr="00AC1741">
              <w:rPr>
                <w:rtl/>
              </w:rPr>
              <w:t>لَوْلَا الْقُرْآنُ الكَرِيمُ لَكَانَتْ لُغَةُ الْعَالَمِ الْعَرَبِيِّ لُغَاتٍ مُتَفَرِّقَةً</w:t>
            </w:r>
          </w:p>
        </w:tc>
        <w:tc>
          <w:tcPr>
            <w:tcW w:w="4331" w:type="dxa"/>
            <w:tcBorders>
              <w:top w:val="nil"/>
              <w:left w:val="nil"/>
              <w:bottom w:val="nil"/>
              <w:right w:val="nil"/>
            </w:tcBorders>
            <w:vAlign w:val="center"/>
          </w:tcPr>
          <w:p w14:paraId="0B195038" w14:textId="77777777" w:rsidR="00D97F13" w:rsidRDefault="00D97F13" w:rsidP="0023721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D97F13">
              <w:rPr>
                <w:rFonts w:cstheme="minorHAnsi"/>
                <w:szCs w:val="24"/>
              </w:rPr>
              <w:t>If it had not been for the Precious Koran, the language of the Arabs would have become separate tongues.</w:t>
            </w:r>
          </w:p>
        </w:tc>
      </w:tr>
      <w:tr w:rsidR="00D97F13" w14:paraId="0170F243" w14:textId="77777777" w:rsidTr="003F471A">
        <w:trPr>
          <w:trHeight w:val="1041"/>
        </w:trPr>
        <w:tc>
          <w:tcPr>
            <w:cnfStyle w:val="001000000000" w:firstRow="0" w:lastRow="0" w:firstColumn="1" w:lastColumn="0" w:oddVBand="0" w:evenVBand="0" w:oddHBand="0" w:evenHBand="0" w:firstRowFirstColumn="0" w:firstRowLastColumn="0" w:lastRowFirstColumn="0" w:lastRowLastColumn="0"/>
            <w:tcW w:w="4309" w:type="dxa"/>
            <w:tcBorders>
              <w:top w:val="nil"/>
              <w:left w:val="nil"/>
              <w:bottom w:val="nil"/>
              <w:right w:val="nil"/>
            </w:tcBorders>
          </w:tcPr>
          <w:p w14:paraId="286389A8" w14:textId="77777777" w:rsidR="00D97F13" w:rsidRPr="00AC1741" w:rsidRDefault="003E0354" w:rsidP="0023721D">
            <w:pPr>
              <w:shd w:val="clear" w:color="auto" w:fill="FFFFFF"/>
              <w:bidi/>
              <w:spacing w:before="240" w:line="360" w:lineRule="atLeast"/>
              <w:rPr>
                <w:rtl/>
              </w:rPr>
            </w:pPr>
            <w:r w:rsidRPr="00AC1741">
              <w:rPr>
                <w:rtl/>
              </w:rPr>
              <w:t>بَيْتُ الصَّدَ</w:t>
            </w:r>
            <w:r w:rsidR="00DB51E7" w:rsidRPr="00AC1741">
              <w:rPr>
                <w:rtl/>
              </w:rPr>
              <w:t>فَةِ ال</w:t>
            </w:r>
            <w:r w:rsidRPr="00AC1741">
              <w:rPr>
                <w:rtl/>
              </w:rPr>
              <w:t>ْبَحْرُ عَلَى الدَّوَامِ لَوْلَا يَدُ الْإِ</w:t>
            </w:r>
            <w:r w:rsidR="00DB51E7" w:rsidRPr="00AC1741">
              <w:rPr>
                <w:rtl/>
              </w:rPr>
              <w:t>نْسَانِ</w:t>
            </w:r>
          </w:p>
        </w:tc>
        <w:tc>
          <w:tcPr>
            <w:tcW w:w="4331" w:type="dxa"/>
            <w:tcBorders>
              <w:top w:val="nil"/>
              <w:left w:val="nil"/>
              <w:bottom w:val="nil"/>
              <w:right w:val="nil"/>
            </w:tcBorders>
            <w:vAlign w:val="center"/>
          </w:tcPr>
          <w:p w14:paraId="0DA4AC41" w14:textId="77777777" w:rsidR="00D97F13" w:rsidRDefault="00D97F13" w:rsidP="0023721D">
            <w:pPr>
              <w:spacing w:before="240"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D97F13">
              <w:rPr>
                <w:rFonts w:cstheme="minorHAnsi"/>
                <w:szCs w:val="24"/>
              </w:rPr>
              <w:t>The home of the shell would always be the sea, if it were not for human hands.</w:t>
            </w:r>
          </w:p>
        </w:tc>
      </w:tr>
    </w:tbl>
    <w:p w14:paraId="650AB41A" w14:textId="77777777" w:rsidR="00022FBF" w:rsidRDefault="003E0354" w:rsidP="004E6577">
      <w:pPr>
        <w:autoSpaceDE w:val="0"/>
        <w:autoSpaceDN w:val="0"/>
        <w:adjustRightInd w:val="0"/>
        <w:spacing w:after="0" w:line="240" w:lineRule="auto"/>
        <w:ind w:firstLine="720"/>
        <w:rPr>
          <w:rFonts w:cs="Calibri"/>
          <w:szCs w:val="24"/>
          <w:rtl/>
          <w:lang w:bidi="ar-SY"/>
        </w:rPr>
      </w:pPr>
      <w:r w:rsidRPr="003E0354">
        <w:rPr>
          <w:rFonts w:cs="Calibri"/>
          <w:szCs w:val="24"/>
          <w:lang w:bidi="ar-SY"/>
        </w:rPr>
        <w:t>(For the use of a single term after "</w:t>
      </w:r>
      <w:r w:rsidR="004E6577" w:rsidRPr="004E6577">
        <w:rPr>
          <w:rFonts w:ascii="Droid Arabic Naskh" w:hAnsi="Droid Arabic Naskh"/>
          <w:sz w:val="28"/>
          <w:rtl/>
          <w:lang w:bidi="ar-SY"/>
        </w:rPr>
        <w:t>إِذَا</w:t>
      </w:r>
      <w:r w:rsidRPr="003E0354">
        <w:rPr>
          <w:rFonts w:cs="Calibri"/>
          <w:szCs w:val="24"/>
          <w:lang w:bidi="ar-SY"/>
        </w:rPr>
        <w:t>", see vol. III. For the accusative case after "</w:t>
      </w:r>
      <w:r w:rsidR="004E6577" w:rsidRPr="004E6577">
        <w:rPr>
          <w:rFonts w:ascii="Droid Arabic Naskh" w:hAnsi="Droid Arabic Naskh"/>
          <w:sz w:val="28"/>
          <w:rtl/>
          <w:lang w:bidi="ar-SY"/>
        </w:rPr>
        <w:t>لَا</w:t>
      </w:r>
      <w:r w:rsidRPr="003E0354">
        <w:rPr>
          <w:rFonts w:cs="Calibri"/>
          <w:szCs w:val="24"/>
          <w:lang w:bidi="ar-SY"/>
        </w:rPr>
        <w:t>", see page 114.)</w:t>
      </w:r>
    </w:p>
    <w:p w14:paraId="66AC3963" w14:textId="77777777" w:rsidR="003E0354" w:rsidRDefault="003E0354" w:rsidP="00E52621">
      <w:pPr>
        <w:autoSpaceDE w:val="0"/>
        <w:autoSpaceDN w:val="0"/>
        <w:adjustRightInd w:val="0"/>
        <w:spacing w:after="0" w:line="240" w:lineRule="auto"/>
        <w:ind w:firstLine="720"/>
        <w:jc w:val="center"/>
        <w:rPr>
          <w:rFonts w:cs="Calibri"/>
          <w:szCs w:val="24"/>
          <w:lang w:bidi="ar-SY"/>
        </w:rPr>
      </w:pPr>
    </w:p>
    <w:p w14:paraId="78227E80" w14:textId="77777777" w:rsidR="003E0354" w:rsidRDefault="003E0354" w:rsidP="004E6577">
      <w:pPr>
        <w:autoSpaceDE w:val="0"/>
        <w:autoSpaceDN w:val="0"/>
        <w:adjustRightInd w:val="0"/>
        <w:spacing w:after="0" w:line="240" w:lineRule="auto"/>
        <w:ind w:firstLine="720"/>
        <w:rPr>
          <w:rFonts w:cs="Calibri"/>
          <w:szCs w:val="24"/>
          <w:lang w:bidi="ar-SY"/>
        </w:rPr>
      </w:pPr>
      <w:r w:rsidRPr="003E0354">
        <w:rPr>
          <w:rFonts w:cs="Calibri"/>
          <w:szCs w:val="24"/>
          <w:lang w:bidi="ar-SY"/>
        </w:rPr>
        <w:t xml:space="preserve">Usually, Arabic expresses a </w:t>
      </w:r>
      <w:r w:rsidRPr="004E6577">
        <w:rPr>
          <w:rFonts w:cs="Calibri"/>
          <w:b/>
          <w:bCs/>
          <w:szCs w:val="24"/>
          <w:lang w:bidi="ar-SY"/>
        </w:rPr>
        <w:t>statement of simple existence</w:t>
      </w:r>
      <w:r>
        <w:rPr>
          <w:rFonts w:cs="Calibri"/>
          <w:szCs w:val="24"/>
          <w:lang w:bidi="ar-SY"/>
        </w:rPr>
        <w:t xml:space="preserve"> by using</w:t>
      </w:r>
      <w:r w:rsidR="00F2245A">
        <w:rPr>
          <w:rFonts w:cs="Calibri"/>
          <w:szCs w:val="24"/>
          <w:lang w:bidi="ar-SY"/>
        </w:rPr>
        <w:t>:</w:t>
      </w:r>
      <w:r w:rsidR="004E6577">
        <w:rPr>
          <w:rFonts w:cs="Calibri"/>
          <w:szCs w:val="24"/>
          <w:rtl/>
          <w:lang w:bidi="ar-SY"/>
        </w:rPr>
        <w:br/>
      </w:r>
    </w:p>
    <w:p w14:paraId="5E5BF826" w14:textId="77777777" w:rsidR="00F2245A" w:rsidRDefault="00F2245A" w:rsidP="004E6577">
      <w:pPr>
        <w:pStyle w:val="ListParagraph"/>
        <w:numPr>
          <w:ilvl w:val="0"/>
          <w:numId w:val="2"/>
        </w:numPr>
        <w:autoSpaceDE w:val="0"/>
        <w:autoSpaceDN w:val="0"/>
        <w:adjustRightInd w:val="0"/>
        <w:spacing w:after="0" w:line="240" w:lineRule="auto"/>
        <w:rPr>
          <w:rFonts w:cs="Calibri"/>
          <w:szCs w:val="24"/>
          <w:lang w:bidi="ar-SY"/>
        </w:rPr>
      </w:pPr>
      <w:r w:rsidRPr="00F2245A">
        <w:rPr>
          <w:rFonts w:cs="Calibri"/>
          <w:b/>
          <w:bCs/>
          <w:szCs w:val="24"/>
          <w:lang w:bidi="ar-SY"/>
        </w:rPr>
        <w:t>a nominal sentence</w:t>
      </w:r>
      <w:r w:rsidRPr="00F2245A">
        <w:rPr>
          <w:rFonts w:cs="Calibri"/>
          <w:szCs w:val="24"/>
          <w:lang w:bidi="ar-SY"/>
        </w:rPr>
        <w:t xml:space="preserve"> consisting of </w:t>
      </w:r>
      <w:r w:rsidRPr="00F2245A">
        <w:rPr>
          <w:rFonts w:cs="Calibri"/>
          <w:b/>
          <w:bCs/>
          <w:szCs w:val="24"/>
          <w:lang w:bidi="ar-SY"/>
        </w:rPr>
        <w:t>two members</w:t>
      </w:r>
      <w:r w:rsidR="00121EB1">
        <w:rPr>
          <w:rFonts w:cs="Calibri"/>
          <w:b/>
          <w:bCs/>
          <w:szCs w:val="24"/>
          <w:lang w:bidi="ar-SY"/>
        </w:rPr>
        <w:t xml:space="preserve"> </w:t>
      </w:r>
      <w:r w:rsidR="00121EB1" w:rsidRPr="00121EB1">
        <w:rPr>
          <w:rFonts w:cs="Calibri"/>
          <w:szCs w:val="24"/>
          <w:lang w:bidi="ar-SY"/>
        </w:rPr>
        <w:t>either with a demonstrative adverb</w:t>
      </w:r>
      <w:r w:rsidR="00121EB1">
        <w:rPr>
          <w:rStyle w:val="FootnoteReference"/>
          <w:rFonts w:cs="Calibri"/>
          <w:szCs w:val="24"/>
          <w:lang w:bidi="ar-SY"/>
        </w:rPr>
        <w:footnoteReference w:id="6"/>
      </w:r>
      <w:r w:rsidR="00121EB1" w:rsidRPr="00121EB1">
        <w:rPr>
          <w:rFonts w:cs="Calibri"/>
          <w:szCs w:val="24"/>
          <w:lang w:bidi="ar-SY"/>
        </w:rPr>
        <w:t>. "there":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400579" w:rsidRPr="00BE045A" w14:paraId="2B7E7656" w14:textId="77777777" w:rsidTr="00D267A8">
        <w:trPr>
          <w:trHeight w:val="994"/>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94BA931" w14:textId="77777777" w:rsidR="0092204E" w:rsidRPr="00E95DF0" w:rsidRDefault="00656FB9" w:rsidP="00CE4133">
            <w:pPr>
              <w:jc w:val="right"/>
              <w:rPr>
                <w:rFonts w:cs="Times New Roman"/>
                <w:sz w:val="28"/>
                <w:rtl/>
                <w:lang w:bidi="ar-SY"/>
              </w:rPr>
            </w:pPr>
            <w:proofErr w:type="spellStart"/>
            <w:r w:rsidRPr="00E95DF0">
              <w:rPr>
                <w:rFonts w:cs="Times New Roman"/>
                <w:sz w:val="28"/>
                <w:lang w:bidi="ar-SY"/>
              </w:rPr>
              <w:t>أَنَّ</w:t>
            </w:r>
            <w:proofErr w:type="spellEnd"/>
            <w:r w:rsidRPr="00E95DF0">
              <w:rPr>
                <w:rFonts w:cs="Times New Roman"/>
                <w:sz w:val="28"/>
                <w:lang w:bidi="ar-SY"/>
              </w:rPr>
              <w:t xml:space="preserve"> </w:t>
            </w:r>
            <w:proofErr w:type="spellStart"/>
            <w:r w:rsidRPr="00E95DF0">
              <w:rPr>
                <w:rFonts w:cs="Times New Roman"/>
                <w:sz w:val="28"/>
                <w:lang w:bidi="ar-SY"/>
              </w:rPr>
              <w:t>ثَمَّ</w:t>
            </w:r>
            <w:proofErr w:type="spellEnd"/>
            <w:r w:rsidRPr="00E95DF0">
              <w:rPr>
                <w:rFonts w:cs="Times New Roman"/>
                <w:sz w:val="28"/>
                <w:lang w:bidi="ar-SY"/>
              </w:rPr>
              <w:t xml:space="preserve"> </w:t>
            </w:r>
            <w:r w:rsidRPr="00E95DF0">
              <w:rPr>
                <w:rFonts w:cs="Times New Roman"/>
                <w:noProof/>
                <w:sz w:val="28"/>
                <w:lang w:bidi="ar-SY"/>
              </w:rPr>
              <w:t>وَطَنًا</w:t>
            </w:r>
            <w:r w:rsidRPr="00E95DF0">
              <w:rPr>
                <w:rFonts w:cs="Times New Roman"/>
                <w:sz w:val="28"/>
                <w:lang w:bidi="ar-SY"/>
              </w:rPr>
              <w:t xml:space="preserve"> </w:t>
            </w:r>
            <w:proofErr w:type="spellStart"/>
            <w:r w:rsidRPr="00E95DF0">
              <w:rPr>
                <w:rFonts w:cs="Times New Roman"/>
                <w:sz w:val="28"/>
                <w:lang w:bidi="ar-SY"/>
              </w:rPr>
              <w:t>عَرَبِيًّا</w:t>
            </w:r>
            <w:proofErr w:type="spellEnd"/>
            <w:r w:rsidRPr="00E95DF0">
              <w:rPr>
                <w:rFonts w:cs="Times New Roman"/>
                <w:sz w:val="28"/>
                <w:lang w:bidi="ar-SY"/>
              </w:rPr>
              <w:t>؟</w:t>
            </w:r>
          </w:p>
        </w:tc>
        <w:tc>
          <w:tcPr>
            <w:tcW w:w="4257" w:type="dxa"/>
            <w:vAlign w:val="center"/>
          </w:tcPr>
          <w:p w14:paraId="36A6790B" w14:textId="77777777" w:rsidR="0092204E" w:rsidRPr="00BE045A" w:rsidRDefault="0092204E" w:rsidP="00CE413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2204E">
              <w:rPr>
                <w:rFonts w:cs="Calibri"/>
                <w:szCs w:val="24"/>
              </w:rPr>
              <w:t>that there is an Arabic fatherland?</w:t>
            </w:r>
          </w:p>
        </w:tc>
      </w:tr>
      <w:tr w:rsidR="00400579" w:rsidRPr="00E75C1D" w14:paraId="1144F7D7" w14:textId="77777777" w:rsidTr="00D267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D8E84D4" w14:textId="77777777" w:rsidR="0092204E" w:rsidRPr="00E95DF0" w:rsidRDefault="00400579" w:rsidP="00CE4133">
            <w:pPr>
              <w:jc w:val="right"/>
              <w:rPr>
                <w:sz w:val="28"/>
              </w:rPr>
            </w:pPr>
            <w:proofErr w:type="spellStart"/>
            <w:r w:rsidRPr="00E95DF0">
              <w:rPr>
                <w:sz w:val="28"/>
              </w:rPr>
              <w:t>غَيْرَ</w:t>
            </w:r>
            <w:proofErr w:type="spellEnd"/>
            <w:r w:rsidRPr="00E95DF0">
              <w:rPr>
                <w:sz w:val="28"/>
              </w:rPr>
              <w:t xml:space="preserve"> </w:t>
            </w:r>
            <w:proofErr w:type="spellStart"/>
            <w:r w:rsidRPr="00E95DF0">
              <w:rPr>
                <w:sz w:val="28"/>
              </w:rPr>
              <w:t>أَنَّ</w:t>
            </w:r>
            <w:proofErr w:type="spellEnd"/>
            <w:r w:rsidRPr="00E95DF0">
              <w:rPr>
                <w:sz w:val="28"/>
              </w:rPr>
              <w:t xml:space="preserve"> </w:t>
            </w:r>
            <w:proofErr w:type="spellStart"/>
            <w:r w:rsidRPr="00E95DF0">
              <w:rPr>
                <w:sz w:val="28"/>
              </w:rPr>
              <w:t>هُنَا</w:t>
            </w:r>
            <w:proofErr w:type="spellEnd"/>
            <w:r w:rsidRPr="00E95DF0">
              <w:rPr>
                <w:sz w:val="28"/>
              </w:rPr>
              <w:t xml:space="preserve"> </w:t>
            </w:r>
            <w:proofErr w:type="spellStart"/>
            <w:r w:rsidRPr="00E95DF0">
              <w:rPr>
                <w:sz w:val="28"/>
              </w:rPr>
              <w:t>مَسْأَلَةً</w:t>
            </w:r>
            <w:proofErr w:type="spellEnd"/>
            <w:r w:rsidRPr="00E95DF0">
              <w:rPr>
                <w:sz w:val="28"/>
              </w:rPr>
              <w:t xml:space="preserve"> </w:t>
            </w:r>
            <w:proofErr w:type="spellStart"/>
            <w:r w:rsidRPr="00E95DF0">
              <w:rPr>
                <w:sz w:val="28"/>
              </w:rPr>
              <w:t>هَامَّةً</w:t>
            </w:r>
            <w:proofErr w:type="spellEnd"/>
            <w:r w:rsidRPr="00E95DF0">
              <w:rPr>
                <w:sz w:val="28"/>
              </w:rPr>
              <w:t xml:space="preserve"> </w:t>
            </w:r>
            <w:proofErr w:type="spellStart"/>
            <w:r w:rsidRPr="00E95DF0">
              <w:rPr>
                <w:sz w:val="28"/>
              </w:rPr>
              <w:t>لَا</w:t>
            </w:r>
            <w:proofErr w:type="spellEnd"/>
            <w:r w:rsidRPr="00E95DF0">
              <w:rPr>
                <w:sz w:val="28"/>
              </w:rPr>
              <w:t xml:space="preserve"> </w:t>
            </w:r>
            <w:proofErr w:type="spellStart"/>
            <w:r w:rsidRPr="00E95DF0">
              <w:rPr>
                <w:sz w:val="28"/>
              </w:rPr>
              <w:t>بُدَّ</w:t>
            </w:r>
            <w:proofErr w:type="spellEnd"/>
            <w:r w:rsidRPr="00E95DF0">
              <w:rPr>
                <w:sz w:val="28"/>
              </w:rPr>
              <w:t xml:space="preserve"> </w:t>
            </w:r>
            <w:proofErr w:type="spellStart"/>
            <w:r w:rsidRPr="00E95DF0">
              <w:rPr>
                <w:sz w:val="28"/>
              </w:rPr>
              <w:t>مِنَ</w:t>
            </w:r>
            <w:proofErr w:type="spellEnd"/>
            <w:r w:rsidRPr="00E95DF0">
              <w:rPr>
                <w:sz w:val="28"/>
              </w:rPr>
              <w:t xml:space="preserve"> </w:t>
            </w:r>
            <w:proofErr w:type="spellStart"/>
            <w:r w:rsidR="00B22B89" w:rsidRPr="00E95DF0">
              <w:rPr>
                <w:sz w:val="28"/>
              </w:rPr>
              <w:t>الْإشَارَةِ</w:t>
            </w:r>
            <w:proofErr w:type="spellEnd"/>
            <w:r w:rsidR="00B22B89" w:rsidRPr="00E95DF0">
              <w:rPr>
                <w:sz w:val="28"/>
              </w:rPr>
              <w:t xml:space="preserve"> </w:t>
            </w:r>
            <w:proofErr w:type="spellStart"/>
            <w:r w:rsidR="00B22B89" w:rsidRPr="00E95DF0">
              <w:rPr>
                <w:sz w:val="28"/>
              </w:rPr>
              <w:t>إِلَيْهَا</w:t>
            </w:r>
            <w:proofErr w:type="spellEnd"/>
          </w:p>
        </w:tc>
        <w:tc>
          <w:tcPr>
            <w:tcW w:w="4257" w:type="dxa"/>
            <w:tcBorders>
              <w:top w:val="nil"/>
              <w:left w:val="nil"/>
              <w:bottom w:val="nil"/>
              <w:right w:val="nil"/>
            </w:tcBorders>
            <w:vAlign w:val="center"/>
          </w:tcPr>
          <w:p w14:paraId="4F8A8CB6" w14:textId="77777777" w:rsidR="0092204E" w:rsidRPr="00BE045A" w:rsidRDefault="0092204E" w:rsidP="00CE413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2204E">
              <w:rPr>
                <w:rFonts w:cs="Calibri"/>
                <w:szCs w:val="24"/>
              </w:rPr>
              <w:t>But there is an important question we must point out.</w:t>
            </w:r>
          </w:p>
        </w:tc>
      </w:tr>
      <w:tr w:rsidR="00400579" w:rsidRPr="00BE045A" w14:paraId="02E7543D" w14:textId="77777777" w:rsidTr="00D267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DE49ECB" w14:textId="77777777" w:rsidR="0092204E" w:rsidRPr="00E95DF0" w:rsidRDefault="00E75C1D" w:rsidP="00CE4133">
            <w:pPr>
              <w:jc w:val="right"/>
              <w:rPr>
                <w:sz w:val="28"/>
              </w:rPr>
            </w:pPr>
            <w:proofErr w:type="spellStart"/>
            <w:r w:rsidRPr="00E95DF0">
              <w:rPr>
                <w:sz w:val="28"/>
              </w:rPr>
              <w:t>هَلْ</w:t>
            </w:r>
            <w:proofErr w:type="spellEnd"/>
            <w:r w:rsidRPr="00E95DF0">
              <w:rPr>
                <w:sz w:val="28"/>
              </w:rPr>
              <w:t xml:space="preserve"> </w:t>
            </w:r>
            <w:proofErr w:type="spellStart"/>
            <w:r w:rsidRPr="00E95DF0">
              <w:rPr>
                <w:sz w:val="28"/>
              </w:rPr>
              <w:t>ثَمَّ</w:t>
            </w:r>
            <w:proofErr w:type="spellEnd"/>
            <w:r w:rsidRPr="00E95DF0">
              <w:rPr>
                <w:sz w:val="28"/>
              </w:rPr>
              <w:t xml:space="preserve"> </w:t>
            </w:r>
            <w:proofErr w:type="spellStart"/>
            <w:r w:rsidRPr="00E95DF0">
              <w:rPr>
                <w:sz w:val="28"/>
              </w:rPr>
              <w:t>أُمَّةٌ</w:t>
            </w:r>
            <w:proofErr w:type="spellEnd"/>
            <w:r w:rsidRPr="00E95DF0">
              <w:rPr>
                <w:sz w:val="28"/>
              </w:rPr>
              <w:t xml:space="preserve"> </w:t>
            </w:r>
            <w:proofErr w:type="spellStart"/>
            <w:r w:rsidRPr="00E95DF0">
              <w:rPr>
                <w:sz w:val="28"/>
              </w:rPr>
              <w:t>عَرَبِيَّةٌ</w:t>
            </w:r>
            <w:proofErr w:type="spellEnd"/>
            <w:r w:rsidRPr="00E95DF0">
              <w:rPr>
                <w:sz w:val="28"/>
              </w:rPr>
              <w:t>؟</w:t>
            </w:r>
          </w:p>
        </w:tc>
        <w:tc>
          <w:tcPr>
            <w:tcW w:w="4257" w:type="dxa"/>
            <w:tcBorders>
              <w:top w:val="nil"/>
              <w:left w:val="nil"/>
              <w:bottom w:val="nil"/>
              <w:right w:val="nil"/>
            </w:tcBorders>
            <w:vAlign w:val="center"/>
          </w:tcPr>
          <w:p w14:paraId="66AC8140" w14:textId="77777777" w:rsidR="0092204E" w:rsidRPr="00BE045A" w:rsidRDefault="0092204E" w:rsidP="00CE413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2204E">
              <w:rPr>
                <w:rFonts w:cs="Calibri"/>
                <w:szCs w:val="24"/>
              </w:rPr>
              <w:t>Is there an Arabic nation?</w:t>
            </w:r>
          </w:p>
        </w:tc>
      </w:tr>
      <w:tr w:rsidR="00400579" w:rsidRPr="00BE045A" w14:paraId="191A81AF" w14:textId="77777777" w:rsidTr="00D267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7F974F6B" w14:textId="77777777" w:rsidR="0092204E" w:rsidRPr="00E95DF0" w:rsidRDefault="00C413D0" w:rsidP="00CE4133">
            <w:pPr>
              <w:jc w:val="right"/>
              <w:rPr>
                <w:sz w:val="28"/>
              </w:rPr>
            </w:pPr>
            <w:proofErr w:type="spellStart"/>
            <w:r w:rsidRPr="00E95DF0">
              <w:rPr>
                <w:sz w:val="28"/>
              </w:rPr>
              <w:t>إِذَنْ</w:t>
            </w:r>
            <w:proofErr w:type="spellEnd"/>
            <w:r w:rsidRPr="00E95DF0">
              <w:rPr>
                <w:sz w:val="28"/>
              </w:rPr>
              <w:t xml:space="preserve"> </w:t>
            </w:r>
            <w:proofErr w:type="spellStart"/>
            <w:r w:rsidRPr="00E95DF0">
              <w:rPr>
                <w:sz w:val="28"/>
              </w:rPr>
              <w:t>فَهُنَاكَ</w:t>
            </w:r>
            <w:proofErr w:type="spellEnd"/>
            <w:r w:rsidRPr="00E95DF0">
              <w:rPr>
                <w:sz w:val="28"/>
              </w:rPr>
              <w:t xml:space="preserve"> </w:t>
            </w:r>
            <w:proofErr w:type="spellStart"/>
            <w:r w:rsidRPr="00E95DF0">
              <w:rPr>
                <w:sz w:val="28"/>
              </w:rPr>
              <w:t>مُحَامٍ</w:t>
            </w:r>
            <w:proofErr w:type="spellEnd"/>
            <w:r w:rsidRPr="00E95DF0">
              <w:rPr>
                <w:sz w:val="28"/>
              </w:rPr>
              <w:t xml:space="preserve"> </w:t>
            </w:r>
            <w:proofErr w:type="spellStart"/>
            <w:r w:rsidRPr="00E95DF0">
              <w:rPr>
                <w:sz w:val="28"/>
              </w:rPr>
              <w:t>آخَرُ</w:t>
            </w:r>
            <w:proofErr w:type="spellEnd"/>
            <w:r w:rsidRPr="00E95DF0">
              <w:rPr>
                <w:sz w:val="28"/>
              </w:rPr>
              <w:t xml:space="preserve"> </w:t>
            </w:r>
            <w:proofErr w:type="spellStart"/>
            <w:r w:rsidRPr="00E95DF0">
              <w:rPr>
                <w:sz w:val="28"/>
              </w:rPr>
              <w:t>يَحْمِلُ</w:t>
            </w:r>
            <w:proofErr w:type="spellEnd"/>
            <w:r w:rsidRPr="00E95DF0">
              <w:rPr>
                <w:sz w:val="28"/>
              </w:rPr>
              <w:t xml:space="preserve"> </w:t>
            </w:r>
            <w:proofErr w:type="spellStart"/>
            <w:r w:rsidRPr="00E95DF0">
              <w:rPr>
                <w:sz w:val="28"/>
              </w:rPr>
              <w:t>نَفْسَ</w:t>
            </w:r>
            <w:proofErr w:type="spellEnd"/>
            <w:r w:rsidRPr="00E95DF0">
              <w:rPr>
                <w:sz w:val="28"/>
              </w:rPr>
              <w:t xml:space="preserve"> </w:t>
            </w:r>
            <w:proofErr w:type="spellStart"/>
            <w:r w:rsidRPr="00E95DF0">
              <w:rPr>
                <w:sz w:val="28"/>
              </w:rPr>
              <w:t>الْاِسْمِ</w:t>
            </w:r>
            <w:proofErr w:type="spellEnd"/>
          </w:p>
        </w:tc>
        <w:tc>
          <w:tcPr>
            <w:tcW w:w="4257" w:type="dxa"/>
            <w:tcBorders>
              <w:top w:val="nil"/>
              <w:left w:val="nil"/>
              <w:bottom w:val="nil"/>
              <w:right w:val="nil"/>
            </w:tcBorders>
            <w:vAlign w:val="center"/>
          </w:tcPr>
          <w:p w14:paraId="6ACEC2F8" w14:textId="77777777" w:rsidR="00A661CB" w:rsidRPr="00BE045A" w:rsidRDefault="0092204E" w:rsidP="00D267A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2204E">
              <w:rPr>
                <w:rFonts w:cs="Calibri"/>
                <w:szCs w:val="24"/>
              </w:rPr>
              <w:t>Then there is another lawyer who has the same name.</w:t>
            </w:r>
          </w:p>
        </w:tc>
      </w:tr>
      <w:tr w:rsidR="001A23A5" w:rsidRPr="00BE045A" w14:paraId="193F7D4D" w14:textId="77777777" w:rsidTr="00D267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8EDC51B" w14:textId="77777777" w:rsidR="001A23A5" w:rsidRPr="00E95DF0" w:rsidRDefault="001A23A5" w:rsidP="00D267A8">
            <w:pPr>
              <w:jc w:val="right"/>
              <w:rPr>
                <w:sz w:val="28"/>
              </w:rPr>
            </w:pPr>
            <w:r>
              <w:rPr>
                <w:rFonts w:hint="cs"/>
                <w:sz w:val="28"/>
                <w:rtl/>
              </w:rPr>
              <w:t>هُنَاكَ سَبَبَانِ يَحُلَانِ الْمَرْأَةَ لِلرَّجُلِ</w:t>
            </w:r>
          </w:p>
        </w:tc>
        <w:tc>
          <w:tcPr>
            <w:tcW w:w="4257" w:type="dxa"/>
            <w:tcBorders>
              <w:top w:val="nil"/>
              <w:left w:val="nil"/>
              <w:bottom w:val="nil"/>
              <w:right w:val="nil"/>
            </w:tcBorders>
          </w:tcPr>
          <w:p w14:paraId="44AF6EEE" w14:textId="77777777" w:rsidR="001A23A5" w:rsidRPr="0092204E" w:rsidRDefault="00D267A8" w:rsidP="00CE413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There are two reasons that make it permissible for a man to take a woman.</w:t>
            </w:r>
          </w:p>
        </w:tc>
      </w:tr>
      <w:tr w:rsidR="00A661CB" w:rsidRPr="00BE045A" w14:paraId="595A4F37" w14:textId="77777777" w:rsidTr="00D267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33B6A879" w14:textId="77777777" w:rsidR="009A2370" w:rsidRPr="00A069B2" w:rsidRDefault="00A661CB" w:rsidP="00CE4133">
            <w:pPr>
              <w:jc w:val="right"/>
              <w:rPr>
                <w:sz w:val="28"/>
              </w:rPr>
            </w:pPr>
            <w:proofErr w:type="spellStart"/>
            <w:r w:rsidRPr="00A069B2">
              <w:rPr>
                <w:sz w:val="28"/>
              </w:rPr>
              <w:lastRenderedPageBreak/>
              <w:t>أَنَّ</w:t>
            </w:r>
            <w:proofErr w:type="spellEnd"/>
            <w:r w:rsidRPr="00A069B2">
              <w:rPr>
                <w:sz w:val="28"/>
              </w:rPr>
              <w:t xml:space="preserve"> </w:t>
            </w:r>
            <w:proofErr w:type="spellStart"/>
            <w:r w:rsidRPr="00A069B2">
              <w:rPr>
                <w:sz w:val="28"/>
              </w:rPr>
              <w:t>ثَمَّةَ</w:t>
            </w:r>
            <w:proofErr w:type="spellEnd"/>
            <w:r w:rsidRPr="00A069B2">
              <w:rPr>
                <w:sz w:val="28"/>
              </w:rPr>
              <w:t xml:space="preserve"> </w:t>
            </w:r>
            <w:proofErr w:type="spellStart"/>
            <w:r w:rsidRPr="00A069B2">
              <w:rPr>
                <w:sz w:val="28"/>
              </w:rPr>
              <w:t>سَبَبًا</w:t>
            </w:r>
            <w:proofErr w:type="spellEnd"/>
            <w:r w:rsidRPr="00A069B2">
              <w:rPr>
                <w:sz w:val="28"/>
              </w:rPr>
              <w:t xml:space="preserve"> </w:t>
            </w:r>
            <w:proofErr w:type="spellStart"/>
            <w:r w:rsidRPr="00A069B2">
              <w:rPr>
                <w:sz w:val="28"/>
              </w:rPr>
              <w:t>غَيْرَ</w:t>
            </w:r>
            <w:proofErr w:type="spellEnd"/>
            <w:r w:rsidRPr="00A069B2">
              <w:rPr>
                <w:sz w:val="28"/>
              </w:rPr>
              <w:t xml:space="preserve"> </w:t>
            </w:r>
            <w:proofErr w:type="spellStart"/>
            <w:r w:rsidRPr="00A069B2">
              <w:rPr>
                <w:sz w:val="28"/>
              </w:rPr>
              <w:t>الْجَهْلِ</w:t>
            </w:r>
            <w:proofErr w:type="spellEnd"/>
          </w:p>
        </w:tc>
        <w:tc>
          <w:tcPr>
            <w:tcW w:w="4257" w:type="dxa"/>
            <w:tcBorders>
              <w:top w:val="nil"/>
              <w:left w:val="nil"/>
              <w:bottom w:val="nil"/>
              <w:right w:val="nil"/>
            </w:tcBorders>
          </w:tcPr>
          <w:p w14:paraId="0169F7F6" w14:textId="77777777" w:rsidR="00A661CB" w:rsidRPr="00BE045A" w:rsidRDefault="00A661CB" w:rsidP="00CE413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86C00">
              <w:rPr>
                <w:rFonts w:cs="Calibri"/>
                <w:szCs w:val="24"/>
              </w:rPr>
              <w:t>that</w:t>
            </w:r>
            <w:r w:rsidRPr="00A661CB">
              <w:rPr>
                <w:rFonts w:cs="Calibri"/>
                <w:szCs w:val="24"/>
              </w:rPr>
              <w:t xml:space="preserve"> there is another reason besides ignorance.</w:t>
            </w:r>
          </w:p>
        </w:tc>
      </w:tr>
    </w:tbl>
    <w:p w14:paraId="789DC952" w14:textId="77777777" w:rsidR="0092204E" w:rsidRDefault="009A2370" w:rsidP="00E52621">
      <w:pPr>
        <w:pStyle w:val="ListParagraph"/>
        <w:autoSpaceDE w:val="0"/>
        <w:autoSpaceDN w:val="0"/>
        <w:adjustRightInd w:val="0"/>
        <w:spacing w:after="0" w:line="240" w:lineRule="auto"/>
        <w:jc w:val="center"/>
        <w:rPr>
          <w:rFonts w:cs="Calibri"/>
          <w:szCs w:val="24"/>
          <w:lang w:bidi="ar-SY"/>
        </w:rPr>
      </w:pPr>
      <w:r w:rsidRPr="009A2370">
        <w:rPr>
          <w:rFonts w:cs="Calibri"/>
          <w:szCs w:val="24"/>
          <w:lang w:bidi="ar-SY"/>
        </w:rPr>
        <w:t>or with the passive participle of the verb "</w:t>
      </w:r>
      <w:r w:rsidRPr="009A2370">
        <w:rPr>
          <w:rFonts w:ascii="Droid Arabic Naskh" w:hAnsi="Droid Arabic Naskh"/>
          <w:rtl/>
          <w:lang w:bidi="ar-SY"/>
        </w:rPr>
        <w:t>وَجَدَ</w:t>
      </w:r>
      <w:r w:rsidRPr="009A2370">
        <w:rPr>
          <w:rFonts w:cs="Calibri"/>
          <w:szCs w:val="24"/>
          <w:lang w:bidi="ar-SY"/>
        </w:rPr>
        <w:t>", "to find":</w:t>
      </w:r>
    </w:p>
    <w:tbl>
      <w:tblPr>
        <w:tblStyle w:val="TableGrid"/>
        <w:tblW w:w="0" w:type="auto"/>
        <w:tblInd w:w="720" w:type="dxa"/>
        <w:tblLayout w:type="fixed"/>
        <w:tblLook w:val="04A0" w:firstRow="1" w:lastRow="0" w:firstColumn="1" w:lastColumn="0" w:noHBand="0" w:noVBand="1"/>
      </w:tblPr>
      <w:tblGrid>
        <w:gridCol w:w="4383"/>
        <w:gridCol w:w="4257"/>
      </w:tblGrid>
      <w:tr w:rsidR="00B75F74" w:rsidRPr="00BE045A" w14:paraId="20EE26CA" w14:textId="77777777" w:rsidTr="00A069B2">
        <w:trPr>
          <w:trHeight w:val="99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8413A03" w14:textId="77777777" w:rsidR="00B75F74" w:rsidRPr="00A069B2" w:rsidRDefault="00EA3A90" w:rsidP="00A069B2">
            <w:pPr>
              <w:jc w:val="right"/>
              <w:rPr>
                <w:rFonts w:cs="Times New Roman"/>
                <w:sz w:val="28"/>
                <w:rtl/>
                <w:lang w:bidi="ar-SY"/>
              </w:rPr>
            </w:pPr>
            <w:proofErr w:type="spellStart"/>
            <w:r w:rsidRPr="00A069B2">
              <w:rPr>
                <w:sz w:val="28"/>
              </w:rPr>
              <w:t>اَلْبَكُ</w:t>
            </w:r>
            <w:proofErr w:type="spellEnd"/>
            <w:r w:rsidRPr="00A069B2">
              <w:rPr>
                <w:sz w:val="28"/>
              </w:rPr>
              <w:t xml:space="preserve"> </w:t>
            </w:r>
            <w:proofErr w:type="spellStart"/>
            <w:r w:rsidRPr="00A069B2">
              <w:rPr>
                <w:sz w:val="28"/>
              </w:rPr>
              <w:t>مَوْجُودٌ</w:t>
            </w:r>
            <w:proofErr w:type="spellEnd"/>
            <w:r w:rsidR="00A069B2">
              <w:rPr>
                <w:sz w:val="28"/>
              </w:rPr>
              <w:t xml:space="preserve"> </w:t>
            </w:r>
            <w:r w:rsidRPr="00A069B2">
              <w:rPr>
                <w:sz w:val="28"/>
              </w:rPr>
              <w:t>؟</w:t>
            </w:r>
          </w:p>
        </w:tc>
        <w:tc>
          <w:tcPr>
            <w:tcW w:w="4257" w:type="dxa"/>
            <w:tcBorders>
              <w:top w:val="nil"/>
              <w:left w:val="nil"/>
              <w:bottom w:val="nil"/>
              <w:right w:val="nil"/>
            </w:tcBorders>
            <w:vAlign w:val="center"/>
          </w:tcPr>
          <w:p w14:paraId="595B5C3B" w14:textId="77777777" w:rsidR="00B75F74" w:rsidRPr="00BE045A" w:rsidRDefault="00B75F74" w:rsidP="00A069B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75F74">
              <w:rPr>
                <w:rFonts w:cs="Calibri"/>
                <w:szCs w:val="24"/>
              </w:rPr>
              <w:t>Is the Bey in?</w:t>
            </w:r>
          </w:p>
        </w:tc>
      </w:tr>
      <w:tr w:rsidR="0058251A" w14:paraId="0D4047B9" w14:textId="77777777" w:rsidTr="00283F6D">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B52E7AD" w14:textId="77777777" w:rsidR="0058251A" w:rsidRPr="00283F6D" w:rsidRDefault="003B32F1" w:rsidP="00283F6D">
            <w:pPr>
              <w:jc w:val="right"/>
              <w:rPr>
                <w:rFonts w:cs="Times New Roman"/>
                <w:sz w:val="28"/>
                <w:lang w:bidi="ar-SY"/>
              </w:rPr>
            </w:pPr>
            <w:proofErr w:type="spellStart"/>
            <w:r w:rsidRPr="00283F6D">
              <w:rPr>
                <w:sz w:val="28"/>
              </w:rPr>
              <w:t>أَنَّ</w:t>
            </w:r>
            <w:proofErr w:type="spellEnd"/>
            <w:r w:rsidRPr="00283F6D">
              <w:rPr>
                <w:sz w:val="28"/>
              </w:rPr>
              <w:t xml:space="preserve"> </w:t>
            </w:r>
            <w:proofErr w:type="spellStart"/>
            <w:r w:rsidRPr="00283F6D">
              <w:rPr>
                <w:sz w:val="28"/>
              </w:rPr>
              <w:t>الْقِصَّةَ</w:t>
            </w:r>
            <w:proofErr w:type="spellEnd"/>
            <w:r w:rsidRPr="00283F6D">
              <w:rPr>
                <w:sz w:val="28"/>
              </w:rPr>
              <w:t xml:space="preserve"> </w:t>
            </w:r>
            <w:proofErr w:type="spellStart"/>
            <w:r w:rsidRPr="00283F6D">
              <w:rPr>
                <w:sz w:val="28"/>
              </w:rPr>
              <w:t>وَالْأقْصُوصَةَ</w:t>
            </w:r>
            <w:proofErr w:type="spellEnd"/>
            <w:r w:rsidRPr="00283F6D">
              <w:rPr>
                <w:sz w:val="28"/>
              </w:rPr>
              <w:t xml:space="preserve"> </w:t>
            </w:r>
            <w:proofErr w:type="spellStart"/>
            <w:r w:rsidRPr="00283F6D">
              <w:rPr>
                <w:sz w:val="28"/>
              </w:rPr>
              <w:t>مَوْجُودَتَانِ</w:t>
            </w:r>
            <w:proofErr w:type="spellEnd"/>
            <w:r w:rsidRPr="00283F6D">
              <w:rPr>
                <w:sz w:val="28"/>
              </w:rPr>
              <w:t xml:space="preserve"> </w:t>
            </w:r>
            <w:proofErr w:type="spellStart"/>
            <w:r w:rsidRPr="00283F6D">
              <w:rPr>
                <w:sz w:val="28"/>
              </w:rPr>
              <w:t>الْآنَ</w:t>
            </w:r>
            <w:proofErr w:type="spellEnd"/>
            <w:r w:rsidRPr="00283F6D">
              <w:rPr>
                <w:sz w:val="28"/>
              </w:rPr>
              <w:t xml:space="preserve"> </w:t>
            </w:r>
            <w:proofErr w:type="spellStart"/>
            <w:r w:rsidRPr="00283F6D">
              <w:rPr>
                <w:sz w:val="28"/>
              </w:rPr>
              <w:t>عَلَى</w:t>
            </w:r>
            <w:proofErr w:type="spellEnd"/>
            <w:r w:rsidRPr="00283F6D">
              <w:rPr>
                <w:sz w:val="28"/>
              </w:rPr>
              <w:t xml:space="preserve"> </w:t>
            </w:r>
            <w:proofErr w:type="spellStart"/>
            <w:r w:rsidRPr="00283F6D">
              <w:rPr>
                <w:sz w:val="28"/>
              </w:rPr>
              <w:t>نِطَاقٍ</w:t>
            </w:r>
            <w:proofErr w:type="spellEnd"/>
            <w:r w:rsidRPr="00283F6D">
              <w:rPr>
                <w:sz w:val="28"/>
              </w:rPr>
              <w:t xml:space="preserve"> </w:t>
            </w:r>
            <w:proofErr w:type="spellStart"/>
            <w:r w:rsidRPr="00283F6D">
              <w:rPr>
                <w:sz w:val="28"/>
              </w:rPr>
              <w:t>وَاسِعٍ</w:t>
            </w:r>
            <w:proofErr w:type="spellEnd"/>
          </w:p>
        </w:tc>
        <w:tc>
          <w:tcPr>
            <w:tcW w:w="4257" w:type="dxa"/>
            <w:tcBorders>
              <w:top w:val="nil"/>
              <w:left w:val="nil"/>
              <w:bottom w:val="nil"/>
              <w:right w:val="nil"/>
            </w:tcBorders>
            <w:vAlign w:val="center"/>
          </w:tcPr>
          <w:p w14:paraId="668EBEF2" w14:textId="77777777" w:rsidR="0058251A" w:rsidRPr="00BE045A" w:rsidRDefault="0058251A" w:rsidP="00283F6D">
            <w:pPr>
              <w:cnfStyle w:val="000000000000" w:firstRow="0" w:lastRow="0" w:firstColumn="0" w:lastColumn="0" w:oddVBand="0" w:evenVBand="0" w:oddHBand="0" w:evenHBand="0" w:firstRowFirstColumn="0" w:firstRowLastColumn="0" w:lastRowFirstColumn="0" w:lastRowLastColumn="0"/>
              <w:rPr>
                <w:rFonts w:cs="Calibri"/>
                <w:szCs w:val="24"/>
              </w:rPr>
            </w:pPr>
            <w:r w:rsidRPr="0058251A">
              <w:rPr>
                <w:rFonts w:cs="Calibri"/>
                <w:szCs w:val="24"/>
              </w:rPr>
              <w:t>that the novel and the short story now exist on a large scale.</w:t>
            </w:r>
          </w:p>
        </w:tc>
      </w:tr>
    </w:tbl>
    <w:p w14:paraId="760C36B5" w14:textId="77777777" w:rsidR="003B32F1" w:rsidRDefault="003B32F1" w:rsidP="00E52621">
      <w:pPr>
        <w:pStyle w:val="ListParagraph"/>
        <w:autoSpaceDE w:val="0"/>
        <w:autoSpaceDN w:val="0"/>
        <w:adjustRightInd w:val="0"/>
        <w:spacing w:after="0" w:line="240" w:lineRule="auto"/>
        <w:jc w:val="center"/>
        <w:rPr>
          <w:rFonts w:cs="Calibri"/>
          <w:szCs w:val="24"/>
          <w:lang w:bidi="ar-SY"/>
        </w:rPr>
      </w:pPr>
    </w:p>
    <w:p w14:paraId="4D9BA7ED" w14:textId="77777777" w:rsidR="009C4BFC" w:rsidRPr="00CD58BA" w:rsidRDefault="003B32F1" w:rsidP="00283F6D">
      <w:pPr>
        <w:pStyle w:val="ListParagraph"/>
        <w:numPr>
          <w:ilvl w:val="0"/>
          <w:numId w:val="2"/>
        </w:numPr>
        <w:autoSpaceDE w:val="0"/>
        <w:autoSpaceDN w:val="0"/>
        <w:adjustRightInd w:val="0"/>
        <w:spacing w:after="0" w:line="240" w:lineRule="auto"/>
        <w:rPr>
          <w:rFonts w:cs="Calibri"/>
          <w:szCs w:val="24"/>
          <w:lang w:bidi="ar-SY"/>
        </w:rPr>
      </w:pPr>
      <w:r w:rsidRPr="009C4BFC">
        <w:rPr>
          <w:rFonts w:cs="Calibri"/>
          <w:b/>
          <w:szCs w:val="24"/>
          <w:lang w:bidi="ar-SY"/>
        </w:rPr>
        <w:t>or</w:t>
      </w:r>
      <w:r w:rsidRPr="003B32F1">
        <w:rPr>
          <w:rFonts w:cs="Calibri"/>
          <w:szCs w:val="24"/>
          <w:lang w:bidi="ar-SY"/>
        </w:rPr>
        <w:t xml:space="preserve"> </w:t>
      </w:r>
      <w:r w:rsidRPr="009C4BFC">
        <w:rPr>
          <w:rFonts w:cs="Calibri"/>
          <w:b/>
          <w:szCs w:val="24"/>
          <w:lang w:bidi="ar-SY"/>
        </w:rPr>
        <w:t>a verbal sentence</w:t>
      </w:r>
    </w:p>
    <w:p w14:paraId="678617C5" w14:textId="77777777" w:rsidR="009C4BFC" w:rsidRDefault="009C4BFC" w:rsidP="00283F6D">
      <w:pPr>
        <w:pStyle w:val="ListParagraph"/>
        <w:autoSpaceDE w:val="0"/>
        <w:autoSpaceDN w:val="0"/>
        <w:adjustRightInd w:val="0"/>
        <w:spacing w:after="0" w:line="240" w:lineRule="auto"/>
        <w:ind w:firstLine="360"/>
        <w:rPr>
          <w:rFonts w:cs="Calibri"/>
          <w:szCs w:val="24"/>
          <w:lang w:bidi="ar-SY"/>
        </w:rPr>
      </w:pPr>
      <w:r w:rsidRPr="009C4BFC">
        <w:rPr>
          <w:rFonts w:cs="Calibri"/>
          <w:szCs w:val="24"/>
          <w:lang w:bidi="ar-SY"/>
        </w:rPr>
        <w:t>with "</w:t>
      </w:r>
      <w:proofErr w:type="spellStart"/>
      <w:r w:rsidRPr="00283F6D">
        <w:rPr>
          <w:rFonts w:ascii="Droid Arabic Naskh" w:hAnsi="Droid Arabic Naskh"/>
          <w:sz w:val="28"/>
          <w:lang w:bidi="ar-SY"/>
        </w:rPr>
        <w:t>كَانَ</w:t>
      </w:r>
      <w:proofErr w:type="spellEnd"/>
      <w:r w:rsidRPr="009C4BFC">
        <w:rPr>
          <w:rFonts w:cs="Calibri"/>
          <w:szCs w:val="24"/>
          <w:lang w:bidi="ar-SY"/>
        </w:rPr>
        <w:t>","to be" (see page 71):</w:t>
      </w:r>
    </w:p>
    <w:tbl>
      <w:tblPr>
        <w:tblStyle w:val="TableGrid"/>
        <w:tblW w:w="0" w:type="auto"/>
        <w:tblInd w:w="720" w:type="dxa"/>
        <w:tblLayout w:type="fixed"/>
        <w:tblLook w:val="04A0" w:firstRow="1" w:lastRow="0" w:firstColumn="1" w:lastColumn="0" w:noHBand="0" w:noVBand="1"/>
      </w:tblPr>
      <w:tblGrid>
        <w:gridCol w:w="4383"/>
        <w:gridCol w:w="4257"/>
      </w:tblGrid>
      <w:tr w:rsidR="0008482D" w:rsidRPr="00BE045A" w14:paraId="3D9CF070" w14:textId="77777777" w:rsidTr="00B5086F">
        <w:trPr>
          <w:trHeight w:val="96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E4AD741" w14:textId="77777777" w:rsidR="0008482D" w:rsidRPr="00B5086F" w:rsidRDefault="003816AE" w:rsidP="00B5086F">
            <w:pPr>
              <w:jc w:val="right"/>
              <w:rPr>
                <w:rFonts w:cs="Times New Roman"/>
                <w:sz w:val="28"/>
                <w:rtl/>
                <w:lang w:bidi="ar-SY"/>
              </w:rPr>
            </w:pPr>
            <w:proofErr w:type="spellStart"/>
            <w:r w:rsidRPr="00B5086F">
              <w:rPr>
                <w:sz w:val="28"/>
              </w:rPr>
              <w:t>حَتَّى</w:t>
            </w:r>
            <w:proofErr w:type="spellEnd"/>
            <w:r w:rsidRPr="00B5086F">
              <w:rPr>
                <w:sz w:val="28"/>
              </w:rPr>
              <w:t xml:space="preserve"> </w:t>
            </w:r>
            <w:proofErr w:type="spellStart"/>
            <w:r w:rsidRPr="00B5086F">
              <w:rPr>
                <w:sz w:val="28"/>
              </w:rPr>
              <w:t>كَانَ</w:t>
            </w:r>
            <w:proofErr w:type="spellEnd"/>
            <w:r w:rsidRPr="00B5086F">
              <w:rPr>
                <w:sz w:val="28"/>
              </w:rPr>
              <w:t xml:space="preserve"> </w:t>
            </w:r>
            <w:proofErr w:type="spellStart"/>
            <w:r w:rsidRPr="00B5086F">
              <w:rPr>
                <w:sz w:val="28"/>
              </w:rPr>
              <w:t>الْإِسْلَامُ</w:t>
            </w:r>
            <w:proofErr w:type="spellEnd"/>
          </w:p>
        </w:tc>
        <w:tc>
          <w:tcPr>
            <w:tcW w:w="4257" w:type="dxa"/>
            <w:tcBorders>
              <w:top w:val="nil"/>
              <w:left w:val="nil"/>
              <w:bottom w:val="nil"/>
              <w:right w:val="nil"/>
            </w:tcBorders>
            <w:vAlign w:val="center"/>
          </w:tcPr>
          <w:p w14:paraId="3830A7AA" w14:textId="77777777" w:rsidR="0008482D" w:rsidRPr="00BE045A" w:rsidRDefault="0008482D" w:rsidP="00B5086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482D">
              <w:rPr>
                <w:rFonts w:cs="Calibri"/>
                <w:szCs w:val="24"/>
              </w:rPr>
              <w:t>until Islam appeared.</w:t>
            </w:r>
          </w:p>
        </w:tc>
      </w:tr>
      <w:tr w:rsidR="0008482D" w:rsidRPr="00BE045A" w14:paraId="45E98644" w14:textId="77777777" w:rsidTr="00116FBA">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48C0BDB2" w14:textId="77777777" w:rsidR="0008482D" w:rsidRPr="00B5086F" w:rsidRDefault="00161863" w:rsidP="00B5086F">
            <w:pPr>
              <w:jc w:val="right"/>
              <w:rPr>
                <w:rFonts w:ascii="Calibri" w:hAnsi="Calibri" w:cs="Calibri"/>
                <w:sz w:val="28"/>
                <w:lang w:bidi="ar-SY"/>
              </w:rPr>
            </w:pPr>
            <w:proofErr w:type="spellStart"/>
            <w:r w:rsidRPr="00B5086F">
              <w:rPr>
                <w:sz w:val="28"/>
              </w:rPr>
              <w:t>إِنْ</w:t>
            </w:r>
            <w:proofErr w:type="spellEnd"/>
            <w:r w:rsidRPr="00B5086F">
              <w:rPr>
                <w:sz w:val="28"/>
              </w:rPr>
              <w:t xml:space="preserve"> </w:t>
            </w:r>
            <w:proofErr w:type="spellStart"/>
            <w:r w:rsidRPr="00B5086F">
              <w:rPr>
                <w:sz w:val="28"/>
              </w:rPr>
              <w:t>لَمْ</w:t>
            </w:r>
            <w:proofErr w:type="spellEnd"/>
            <w:r w:rsidRPr="00B5086F">
              <w:rPr>
                <w:sz w:val="28"/>
              </w:rPr>
              <w:t xml:space="preserve"> </w:t>
            </w:r>
            <w:proofErr w:type="spellStart"/>
            <w:r w:rsidR="005E3C5E" w:rsidRPr="00B5086F">
              <w:rPr>
                <w:sz w:val="28"/>
              </w:rPr>
              <w:t>يَكُنِ</w:t>
            </w:r>
            <w:proofErr w:type="spellEnd"/>
            <w:r w:rsidRPr="00B5086F">
              <w:rPr>
                <w:sz w:val="28"/>
              </w:rPr>
              <w:t xml:space="preserve"> </w:t>
            </w:r>
            <w:proofErr w:type="spellStart"/>
            <w:r w:rsidR="005E3C5E" w:rsidRPr="00B5086F">
              <w:rPr>
                <w:sz w:val="28"/>
              </w:rPr>
              <w:t>الْ</w:t>
            </w:r>
            <w:r w:rsidRPr="00B5086F">
              <w:rPr>
                <w:sz w:val="28"/>
              </w:rPr>
              <w:t>بَحْرُ</w:t>
            </w:r>
            <w:proofErr w:type="spellEnd"/>
            <w:r w:rsidRPr="00B5086F">
              <w:rPr>
                <w:sz w:val="28"/>
              </w:rPr>
              <w:t xml:space="preserve"> </w:t>
            </w:r>
            <w:proofErr w:type="spellStart"/>
            <w:r w:rsidRPr="00B5086F">
              <w:rPr>
                <w:sz w:val="28"/>
              </w:rPr>
              <w:t>فَلَا</w:t>
            </w:r>
            <w:proofErr w:type="spellEnd"/>
            <w:r w:rsidRPr="00B5086F">
              <w:rPr>
                <w:sz w:val="28"/>
              </w:rPr>
              <w:t xml:space="preserve"> </w:t>
            </w:r>
            <w:proofErr w:type="spellStart"/>
            <w:r w:rsidRPr="00B5086F">
              <w:rPr>
                <w:sz w:val="28"/>
              </w:rPr>
              <w:t>تَنْتَظِرُ</w:t>
            </w:r>
            <w:proofErr w:type="spellEnd"/>
            <w:r w:rsidRPr="00B5086F">
              <w:rPr>
                <w:sz w:val="28"/>
              </w:rPr>
              <w:t xml:space="preserve"> </w:t>
            </w:r>
            <w:proofErr w:type="spellStart"/>
            <w:r w:rsidR="0007411D" w:rsidRPr="00B5086F">
              <w:rPr>
                <w:sz w:val="28"/>
              </w:rPr>
              <w:t>اللُّ</w:t>
            </w:r>
            <w:r w:rsidRPr="00B5086F">
              <w:rPr>
                <w:sz w:val="28"/>
              </w:rPr>
              <w:t>ؤ</w:t>
            </w:r>
            <w:r w:rsidR="005E3C5E" w:rsidRPr="00B5086F">
              <w:rPr>
                <w:sz w:val="28"/>
              </w:rPr>
              <w:t>ْ</w:t>
            </w:r>
            <w:r w:rsidRPr="00B5086F">
              <w:rPr>
                <w:sz w:val="28"/>
              </w:rPr>
              <w:t>ل</w:t>
            </w:r>
            <w:r w:rsidR="005E3C5E" w:rsidRPr="00B5086F">
              <w:rPr>
                <w:sz w:val="28"/>
              </w:rPr>
              <w:t>ُؤَ</w:t>
            </w:r>
            <w:proofErr w:type="spellEnd"/>
            <w:r w:rsidRPr="00B5086F">
              <w:rPr>
                <w:sz w:val="28"/>
              </w:rPr>
              <w:t xml:space="preserve"> </w:t>
            </w:r>
            <w:proofErr w:type="spellStart"/>
            <w:r w:rsidRPr="00B5086F">
              <w:rPr>
                <w:sz w:val="28"/>
              </w:rPr>
              <w:t>وَإِنْ</w:t>
            </w:r>
            <w:proofErr w:type="spellEnd"/>
            <w:r w:rsidRPr="00B5086F">
              <w:rPr>
                <w:sz w:val="28"/>
              </w:rPr>
              <w:t xml:space="preserve"> </w:t>
            </w:r>
            <w:proofErr w:type="spellStart"/>
            <w:r w:rsidRPr="00B5086F">
              <w:rPr>
                <w:sz w:val="28"/>
              </w:rPr>
              <w:t>لَمْ</w:t>
            </w:r>
            <w:proofErr w:type="spellEnd"/>
            <w:r w:rsidRPr="00B5086F">
              <w:rPr>
                <w:sz w:val="28"/>
              </w:rPr>
              <w:t xml:space="preserve"> </w:t>
            </w:r>
            <w:proofErr w:type="spellStart"/>
            <w:r w:rsidR="005E3C5E" w:rsidRPr="00B5086F">
              <w:rPr>
                <w:sz w:val="28"/>
              </w:rPr>
              <w:t>يَكُنِ</w:t>
            </w:r>
            <w:proofErr w:type="spellEnd"/>
            <w:r w:rsidRPr="00B5086F">
              <w:rPr>
                <w:sz w:val="28"/>
              </w:rPr>
              <w:t xml:space="preserve"> </w:t>
            </w:r>
            <w:proofErr w:type="spellStart"/>
            <w:r w:rsidRPr="00B5086F">
              <w:rPr>
                <w:sz w:val="28"/>
              </w:rPr>
              <w:t>النَّجْمُ</w:t>
            </w:r>
            <w:proofErr w:type="spellEnd"/>
            <w:r w:rsidRPr="00B5086F">
              <w:rPr>
                <w:sz w:val="28"/>
              </w:rPr>
              <w:t xml:space="preserve"> </w:t>
            </w:r>
            <w:proofErr w:type="spellStart"/>
            <w:r w:rsidRPr="00B5086F">
              <w:rPr>
                <w:sz w:val="28"/>
              </w:rPr>
              <w:t>فَلَا</w:t>
            </w:r>
            <w:proofErr w:type="spellEnd"/>
            <w:r w:rsidRPr="00B5086F">
              <w:rPr>
                <w:sz w:val="28"/>
              </w:rPr>
              <w:t xml:space="preserve"> </w:t>
            </w:r>
            <w:proofErr w:type="spellStart"/>
            <w:r w:rsidRPr="00B5086F">
              <w:rPr>
                <w:sz w:val="28"/>
              </w:rPr>
              <w:t>تَنْتَظِرُ</w:t>
            </w:r>
            <w:proofErr w:type="spellEnd"/>
            <w:r w:rsidRPr="00B5086F">
              <w:rPr>
                <w:sz w:val="28"/>
              </w:rPr>
              <w:t xml:space="preserve"> </w:t>
            </w:r>
            <w:proofErr w:type="spellStart"/>
            <w:r w:rsidRPr="00B5086F">
              <w:rPr>
                <w:sz w:val="28"/>
              </w:rPr>
              <w:t>الشُّعَاعَ</w:t>
            </w:r>
            <w:proofErr w:type="spellEnd"/>
            <w:r w:rsidRPr="00B5086F">
              <w:rPr>
                <w:sz w:val="28"/>
              </w:rPr>
              <w:t xml:space="preserve"> </w:t>
            </w:r>
            <w:proofErr w:type="spellStart"/>
            <w:r w:rsidRPr="00B5086F">
              <w:rPr>
                <w:sz w:val="28"/>
              </w:rPr>
              <w:t>وَإِنْ</w:t>
            </w:r>
            <w:proofErr w:type="spellEnd"/>
            <w:r w:rsidRPr="00B5086F">
              <w:rPr>
                <w:sz w:val="28"/>
              </w:rPr>
              <w:t xml:space="preserve"> </w:t>
            </w:r>
            <w:proofErr w:type="spellStart"/>
            <w:r w:rsidRPr="00B5086F">
              <w:rPr>
                <w:sz w:val="28"/>
              </w:rPr>
              <w:t>لَمْ</w:t>
            </w:r>
            <w:proofErr w:type="spellEnd"/>
            <w:r w:rsidRPr="00B5086F">
              <w:rPr>
                <w:sz w:val="28"/>
              </w:rPr>
              <w:t xml:space="preserve"> </w:t>
            </w:r>
            <w:proofErr w:type="spellStart"/>
            <w:r w:rsidR="005E3C5E" w:rsidRPr="00B5086F">
              <w:rPr>
                <w:sz w:val="28"/>
              </w:rPr>
              <w:t>تَكُنْ</w:t>
            </w:r>
            <w:proofErr w:type="spellEnd"/>
            <w:r w:rsidRPr="00B5086F">
              <w:rPr>
                <w:sz w:val="28"/>
              </w:rPr>
              <w:t xml:space="preserve"> </w:t>
            </w:r>
            <w:proofErr w:type="spellStart"/>
            <w:r w:rsidR="005E3C5E" w:rsidRPr="00B5086F">
              <w:rPr>
                <w:sz w:val="28"/>
              </w:rPr>
              <w:t>شَجَرَةُ</w:t>
            </w:r>
            <w:proofErr w:type="spellEnd"/>
            <w:r w:rsidRPr="00B5086F">
              <w:rPr>
                <w:sz w:val="28"/>
              </w:rPr>
              <w:t xml:space="preserve"> </w:t>
            </w:r>
            <w:proofErr w:type="spellStart"/>
            <w:r w:rsidRPr="00B5086F">
              <w:rPr>
                <w:sz w:val="28"/>
              </w:rPr>
              <w:t>ال</w:t>
            </w:r>
            <w:r w:rsidR="005E3C5E" w:rsidRPr="00B5086F">
              <w:rPr>
                <w:sz w:val="28"/>
              </w:rPr>
              <w:t>ْوَرْدِ</w:t>
            </w:r>
            <w:proofErr w:type="spellEnd"/>
            <w:r w:rsidRPr="00B5086F">
              <w:rPr>
                <w:sz w:val="28"/>
              </w:rPr>
              <w:t xml:space="preserve"> </w:t>
            </w:r>
            <w:proofErr w:type="spellStart"/>
            <w:r w:rsidRPr="00B5086F">
              <w:rPr>
                <w:sz w:val="28"/>
              </w:rPr>
              <w:t>فَلَا</w:t>
            </w:r>
            <w:proofErr w:type="spellEnd"/>
            <w:r w:rsidRPr="00B5086F">
              <w:rPr>
                <w:sz w:val="28"/>
              </w:rPr>
              <w:t xml:space="preserve"> </w:t>
            </w:r>
            <w:proofErr w:type="spellStart"/>
            <w:r w:rsidR="001A1A25" w:rsidRPr="00B5086F">
              <w:rPr>
                <w:sz w:val="28"/>
              </w:rPr>
              <w:t>تَنْتَظِرِ</w:t>
            </w:r>
            <w:proofErr w:type="spellEnd"/>
            <w:r w:rsidRPr="00B5086F">
              <w:rPr>
                <w:sz w:val="28"/>
              </w:rPr>
              <w:t xml:space="preserve"> </w:t>
            </w:r>
            <w:proofErr w:type="spellStart"/>
            <w:r w:rsidRPr="00B5086F">
              <w:rPr>
                <w:sz w:val="28"/>
              </w:rPr>
              <w:t>ال</w:t>
            </w:r>
            <w:r w:rsidR="005E3C5E" w:rsidRPr="00B5086F">
              <w:rPr>
                <w:sz w:val="28"/>
              </w:rPr>
              <w:t>ْ</w:t>
            </w:r>
            <w:r w:rsidRPr="00B5086F">
              <w:rPr>
                <w:sz w:val="28"/>
              </w:rPr>
              <w:t>وَرْدَ</w:t>
            </w:r>
            <w:proofErr w:type="spellEnd"/>
            <w:r w:rsidR="004D13EA" w:rsidRPr="00B5086F">
              <w:rPr>
                <w:rStyle w:val="FootnoteReference"/>
                <w:sz w:val="28"/>
              </w:rPr>
              <w:footnoteReference w:id="7"/>
            </w:r>
          </w:p>
        </w:tc>
        <w:tc>
          <w:tcPr>
            <w:tcW w:w="4257" w:type="dxa"/>
            <w:tcBorders>
              <w:top w:val="nil"/>
              <w:left w:val="nil"/>
              <w:bottom w:val="nil"/>
              <w:right w:val="nil"/>
            </w:tcBorders>
          </w:tcPr>
          <w:p w14:paraId="253A3AAB" w14:textId="77777777" w:rsidR="0008482D" w:rsidRPr="00BE045A" w:rsidRDefault="0008482D" w:rsidP="00B5086F">
            <w:pPr>
              <w:cnfStyle w:val="000000000000" w:firstRow="0" w:lastRow="0" w:firstColumn="0" w:lastColumn="0" w:oddVBand="0" w:evenVBand="0" w:oddHBand="0" w:evenHBand="0" w:firstRowFirstColumn="0" w:firstRowLastColumn="0" w:lastRowFirstColumn="0" w:lastRowLastColumn="0"/>
              <w:rPr>
                <w:rFonts w:cs="Calibri"/>
                <w:szCs w:val="24"/>
              </w:rPr>
            </w:pPr>
            <w:r w:rsidRPr="0008482D">
              <w:rPr>
                <w:rFonts w:cs="Calibri"/>
                <w:szCs w:val="24"/>
              </w:rPr>
              <w:t>If the sea were not there, you could not expect the pearl to exist; if the star were not there, you could not expect its light to exist; if the rose bush were not there, you could not expect the rose to exist.</w:t>
            </w:r>
          </w:p>
        </w:tc>
      </w:tr>
    </w:tbl>
    <w:p w14:paraId="2AD0B7DF" w14:textId="77777777" w:rsidR="009C4BFC" w:rsidRDefault="00153D8B" w:rsidP="00B5086F">
      <w:pPr>
        <w:pStyle w:val="ListParagraph"/>
        <w:autoSpaceDE w:val="0"/>
        <w:autoSpaceDN w:val="0"/>
        <w:adjustRightInd w:val="0"/>
        <w:spacing w:after="0" w:line="240" w:lineRule="auto"/>
        <w:ind w:firstLine="360"/>
        <w:rPr>
          <w:rFonts w:cs="Calibri"/>
          <w:szCs w:val="24"/>
          <w:lang w:bidi="ar-SY"/>
        </w:rPr>
      </w:pPr>
      <w:r w:rsidRPr="00153D8B">
        <w:rPr>
          <w:rFonts w:cs="Calibri"/>
          <w:szCs w:val="24"/>
          <w:lang w:bidi="ar-SY"/>
        </w:rPr>
        <w:t>or with the passive voice of the verb "</w:t>
      </w:r>
      <w:proofErr w:type="spellStart"/>
      <w:r w:rsidRPr="00B5086F">
        <w:rPr>
          <w:rFonts w:ascii="Droid Arabic Naskh" w:hAnsi="Droid Arabic Naskh"/>
          <w:sz w:val="28"/>
          <w:lang w:bidi="ar-SY"/>
        </w:rPr>
        <w:t>وَجَدَ</w:t>
      </w:r>
      <w:proofErr w:type="spellEnd"/>
      <w:r w:rsidRPr="00153D8B">
        <w:rPr>
          <w:rFonts w:cs="Calibri"/>
          <w:szCs w:val="24"/>
          <w:lang w:bidi="ar-SY"/>
        </w:rPr>
        <w:t>", "to find" usually in the imperfect tense with the meaning of an indefinite present (see page 54):</w:t>
      </w:r>
    </w:p>
    <w:tbl>
      <w:tblPr>
        <w:tblStyle w:val="TableGrid"/>
        <w:tblW w:w="0" w:type="auto"/>
        <w:tblInd w:w="720" w:type="dxa"/>
        <w:tblLayout w:type="fixed"/>
        <w:tblLook w:val="04A0" w:firstRow="1" w:lastRow="0" w:firstColumn="1" w:lastColumn="0" w:noHBand="0" w:noVBand="1"/>
      </w:tblPr>
      <w:tblGrid>
        <w:gridCol w:w="4383"/>
        <w:gridCol w:w="4257"/>
      </w:tblGrid>
      <w:tr w:rsidR="00E2061E" w:rsidRPr="00BE045A" w14:paraId="3D4F9C7E" w14:textId="77777777" w:rsidTr="00B5086F">
        <w:trPr>
          <w:trHeight w:val="96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42A9F55" w14:textId="77777777" w:rsidR="00E2061E" w:rsidRPr="00B5086F" w:rsidRDefault="00E2061E" w:rsidP="00B5086F">
            <w:pPr>
              <w:spacing w:before="240"/>
              <w:jc w:val="right"/>
              <w:rPr>
                <w:rFonts w:cs="Times New Roman"/>
                <w:sz w:val="28"/>
                <w:rtl/>
                <w:lang w:bidi="ar-SY"/>
              </w:rPr>
            </w:pPr>
            <w:proofErr w:type="spellStart"/>
            <w:r w:rsidRPr="00B5086F">
              <w:rPr>
                <w:sz w:val="28"/>
              </w:rPr>
              <w:t>هَلْ</w:t>
            </w:r>
            <w:proofErr w:type="spellEnd"/>
            <w:r w:rsidRPr="00B5086F">
              <w:rPr>
                <w:sz w:val="28"/>
              </w:rPr>
              <w:t xml:space="preserve"> </w:t>
            </w:r>
            <w:proofErr w:type="spellStart"/>
            <w:r w:rsidRPr="00B5086F">
              <w:rPr>
                <w:sz w:val="28"/>
              </w:rPr>
              <w:t>تُوجَدَ</w:t>
            </w:r>
            <w:proofErr w:type="spellEnd"/>
            <w:r w:rsidRPr="00B5086F">
              <w:rPr>
                <w:sz w:val="28"/>
              </w:rPr>
              <w:t xml:space="preserve"> </w:t>
            </w:r>
            <w:proofErr w:type="spellStart"/>
            <w:r w:rsidRPr="00B5086F">
              <w:rPr>
                <w:sz w:val="28"/>
              </w:rPr>
              <w:t>قُوَّةٌ</w:t>
            </w:r>
            <w:proofErr w:type="spellEnd"/>
            <w:r w:rsidRPr="00B5086F">
              <w:rPr>
                <w:sz w:val="28"/>
              </w:rPr>
              <w:t xml:space="preserve"> </w:t>
            </w:r>
            <w:proofErr w:type="spellStart"/>
            <w:r w:rsidRPr="00B5086F">
              <w:rPr>
                <w:sz w:val="28"/>
              </w:rPr>
              <w:t>تَتَغَلَّبُ</w:t>
            </w:r>
            <w:proofErr w:type="spellEnd"/>
            <w:r w:rsidRPr="00B5086F">
              <w:rPr>
                <w:sz w:val="28"/>
              </w:rPr>
              <w:t xml:space="preserve"> </w:t>
            </w:r>
            <w:proofErr w:type="spellStart"/>
            <w:r w:rsidRPr="00B5086F">
              <w:rPr>
                <w:sz w:val="28"/>
              </w:rPr>
              <w:t>عَلَى</w:t>
            </w:r>
            <w:proofErr w:type="spellEnd"/>
            <w:r w:rsidRPr="00B5086F">
              <w:rPr>
                <w:sz w:val="28"/>
              </w:rPr>
              <w:t xml:space="preserve"> </w:t>
            </w:r>
            <w:proofErr w:type="spellStart"/>
            <w:r w:rsidRPr="00B5086F">
              <w:rPr>
                <w:sz w:val="28"/>
              </w:rPr>
              <w:t>الْمَوْتِ</w:t>
            </w:r>
            <w:proofErr w:type="spellEnd"/>
            <w:r w:rsidRPr="00B5086F">
              <w:rPr>
                <w:sz w:val="28"/>
              </w:rPr>
              <w:t>؟</w:t>
            </w:r>
          </w:p>
        </w:tc>
        <w:tc>
          <w:tcPr>
            <w:tcW w:w="4257" w:type="dxa"/>
            <w:tcBorders>
              <w:top w:val="nil"/>
              <w:left w:val="nil"/>
              <w:bottom w:val="nil"/>
              <w:right w:val="nil"/>
            </w:tcBorders>
            <w:vAlign w:val="center"/>
          </w:tcPr>
          <w:p w14:paraId="122F57FF" w14:textId="77777777" w:rsidR="00E2061E" w:rsidRPr="00BE045A" w:rsidRDefault="00E2061E" w:rsidP="00B508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2061E">
              <w:rPr>
                <w:rFonts w:cs="Calibri"/>
                <w:szCs w:val="24"/>
              </w:rPr>
              <w:t>Is there a force that can overcome death?</w:t>
            </w:r>
          </w:p>
        </w:tc>
      </w:tr>
      <w:tr w:rsidR="00E2061E" w:rsidRPr="00BE045A" w14:paraId="40A23C6E" w14:textId="77777777" w:rsidTr="00B5086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23352DC" w14:textId="77777777" w:rsidR="00E2061E" w:rsidRPr="00B5086F" w:rsidRDefault="00E2061E" w:rsidP="00B5086F">
            <w:pPr>
              <w:jc w:val="right"/>
              <w:rPr>
                <w:rFonts w:ascii="Calibri" w:hAnsi="Calibri" w:cs="Times New Roman"/>
                <w:sz w:val="28"/>
                <w:rtl/>
                <w:lang w:bidi="ar-SY"/>
              </w:rPr>
            </w:pPr>
            <w:proofErr w:type="spellStart"/>
            <w:r w:rsidRPr="00B5086F">
              <w:rPr>
                <w:sz w:val="28"/>
              </w:rPr>
              <w:t>لَا</w:t>
            </w:r>
            <w:proofErr w:type="spellEnd"/>
            <w:r w:rsidRPr="00B5086F">
              <w:rPr>
                <w:sz w:val="28"/>
              </w:rPr>
              <w:t xml:space="preserve"> </w:t>
            </w:r>
            <w:proofErr w:type="spellStart"/>
            <w:r w:rsidRPr="00B5086F">
              <w:rPr>
                <w:sz w:val="28"/>
              </w:rPr>
              <w:t>يُوجَدُ</w:t>
            </w:r>
            <w:proofErr w:type="spellEnd"/>
            <w:r w:rsidRPr="00B5086F">
              <w:rPr>
                <w:sz w:val="28"/>
              </w:rPr>
              <w:t xml:space="preserve"> </w:t>
            </w:r>
            <w:proofErr w:type="spellStart"/>
            <w:r w:rsidRPr="00B5086F">
              <w:rPr>
                <w:sz w:val="28"/>
              </w:rPr>
              <w:t>غَيْرُنَا</w:t>
            </w:r>
            <w:proofErr w:type="spellEnd"/>
            <w:r w:rsidRPr="00B5086F">
              <w:rPr>
                <w:sz w:val="28"/>
              </w:rPr>
              <w:t xml:space="preserve"> </w:t>
            </w:r>
            <w:proofErr w:type="spellStart"/>
            <w:r w:rsidRPr="00B5086F">
              <w:rPr>
                <w:sz w:val="28"/>
              </w:rPr>
              <w:t>نَحْتُ</w:t>
            </w:r>
            <w:proofErr w:type="spellEnd"/>
          </w:p>
        </w:tc>
        <w:tc>
          <w:tcPr>
            <w:tcW w:w="4257" w:type="dxa"/>
            <w:tcBorders>
              <w:top w:val="nil"/>
              <w:left w:val="nil"/>
              <w:bottom w:val="nil"/>
              <w:right w:val="nil"/>
            </w:tcBorders>
            <w:vAlign w:val="center"/>
          </w:tcPr>
          <w:p w14:paraId="75FE8787" w14:textId="77777777" w:rsidR="00E2061E" w:rsidRPr="00BE045A" w:rsidRDefault="00E2061E" w:rsidP="00B5086F">
            <w:pPr>
              <w:cnfStyle w:val="000000000000" w:firstRow="0" w:lastRow="0" w:firstColumn="0" w:lastColumn="0" w:oddVBand="0" w:evenVBand="0" w:oddHBand="0" w:evenHBand="0" w:firstRowFirstColumn="0" w:firstRowLastColumn="0" w:lastRowFirstColumn="0" w:lastRowLastColumn="0"/>
              <w:rPr>
                <w:rFonts w:cs="Calibri"/>
                <w:szCs w:val="24"/>
              </w:rPr>
            </w:pPr>
            <w:r w:rsidRPr="00E2061E">
              <w:rPr>
                <w:rFonts w:cs="Calibri"/>
                <w:szCs w:val="24"/>
              </w:rPr>
              <w:t>There is no one besides us.</w:t>
            </w:r>
          </w:p>
        </w:tc>
      </w:tr>
    </w:tbl>
    <w:p w14:paraId="2AF52180" w14:textId="77777777" w:rsidR="009B329F" w:rsidRDefault="00FB1C98" w:rsidP="00E8540A">
      <w:pPr>
        <w:pStyle w:val="ListParagraph"/>
        <w:autoSpaceDE w:val="0"/>
        <w:autoSpaceDN w:val="0"/>
        <w:adjustRightInd w:val="0"/>
        <w:spacing w:after="0" w:line="240" w:lineRule="auto"/>
        <w:ind w:firstLine="360"/>
        <w:rPr>
          <w:rFonts w:cs="Calibri"/>
          <w:szCs w:val="24"/>
          <w:lang w:bidi="ar-SY"/>
        </w:rPr>
      </w:pPr>
      <w:r w:rsidRPr="00FB1C98">
        <w:rPr>
          <w:rFonts w:cs="Calibri"/>
          <w:b/>
          <w:szCs w:val="24"/>
          <w:lang w:bidi="ar-SY"/>
        </w:rPr>
        <w:t>Note</w:t>
      </w:r>
      <w:r w:rsidRPr="00FB1C98">
        <w:rPr>
          <w:rFonts w:cs="Calibri"/>
          <w:szCs w:val="24"/>
          <w:lang w:bidi="ar-SY"/>
        </w:rPr>
        <w:t xml:space="preserve"> the use of both verb and demonstrative adverb in the following: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434412" w14:paraId="1A24CBCC" w14:textId="77777777" w:rsidTr="00E8540A">
        <w:tc>
          <w:tcPr>
            <w:cnfStyle w:val="001000000000" w:firstRow="0" w:lastRow="0" w:firstColumn="1" w:lastColumn="0" w:oddVBand="0" w:evenVBand="0" w:oddHBand="0" w:evenHBand="0" w:firstRowFirstColumn="0" w:firstRowLastColumn="0" w:lastRowFirstColumn="0" w:lastRowLastColumn="0"/>
            <w:tcW w:w="4312" w:type="dxa"/>
            <w:vAlign w:val="center"/>
          </w:tcPr>
          <w:p w14:paraId="191307AA" w14:textId="77777777" w:rsidR="001474E9" w:rsidRPr="00E8540A" w:rsidRDefault="00F25666" w:rsidP="00E8540A">
            <w:pPr>
              <w:spacing w:before="240"/>
              <w:jc w:val="right"/>
              <w:rPr>
                <w:sz w:val="28"/>
              </w:rPr>
            </w:pPr>
            <w:proofErr w:type="spellStart"/>
            <w:r w:rsidRPr="00E8540A">
              <w:rPr>
                <w:sz w:val="28"/>
              </w:rPr>
              <w:t>أَنَّهُ</w:t>
            </w:r>
            <w:proofErr w:type="spellEnd"/>
            <w:r w:rsidRPr="00E8540A">
              <w:rPr>
                <w:sz w:val="28"/>
              </w:rPr>
              <w:t xml:space="preserve"> </w:t>
            </w:r>
            <w:proofErr w:type="spellStart"/>
            <w:r w:rsidRPr="00E8540A">
              <w:rPr>
                <w:sz w:val="28"/>
              </w:rPr>
              <w:t>لَا</w:t>
            </w:r>
            <w:proofErr w:type="spellEnd"/>
            <w:r w:rsidRPr="00E8540A">
              <w:rPr>
                <w:sz w:val="28"/>
              </w:rPr>
              <w:t xml:space="preserve"> </w:t>
            </w:r>
            <w:proofErr w:type="spellStart"/>
            <w:r w:rsidRPr="00E8540A">
              <w:rPr>
                <w:sz w:val="28"/>
              </w:rPr>
              <w:t>يُوجَدُ</w:t>
            </w:r>
            <w:proofErr w:type="spellEnd"/>
            <w:r w:rsidRPr="00E8540A">
              <w:rPr>
                <w:sz w:val="28"/>
              </w:rPr>
              <w:t xml:space="preserve"> </w:t>
            </w:r>
            <w:proofErr w:type="spellStart"/>
            <w:r w:rsidRPr="00E8540A">
              <w:rPr>
                <w:sz w:val="28"/>
              </w:rPr>
              <w:t>ثَمَّةَ</w:t>
            </w:r>
            <w:proofErr w:type="spellEnd"/>
            <w:r w:rsidRPr="00E8540A">
              <w:rPr>
                <w:sz w:val="28"/>
              </w:rPr>
              <w:t xml:space="preserve"> </w:t>
            </w:r>
            <w:proofErr w:type="spellStart"/>
            <w:r w:rsidRPr="00E8540A">
              <w:rPr>
                <w:sz w:val="28"/>
              </w:rPr>
              <w:t>فَرْقٌ</w:t>
            </w:r>
            <w:proofErr w:type="spellEnd"/>
            <w:r w:rsidRPr="00E8540A">
              <w:rPr>
                <w:sz w:val="28"/>
              </w:rPr>
              <w:t xml:space="preserve"> </w:t>
            </w:r>
            <w:proofErr w:type="spellStart"/>
            <w:r w:rsidR="00491B47" w:rsidRPr="00E8540A">
              <w:rPr>
                <w:sz w:val="28"/>
              </w:rPr>
              <w:t>بَ</w:t>
            </w:r>
            <w:r w:rsidRPr="00E8540A">
              <w:rPr>
                <w:sz w:val="28"/>
              </w:rPr>
              <w:t>ي</w:t>
            </w:r>
            <w:r w:rsidR="00491B47" w:rsidRPr="00E8540A">
              <w:rPr>
                <w:sz w:val="28"/>
              </w:rPr>
              <w:t>ْنَ</w:t>
            </w:r>
            <w:proofErr w:type="spellEnd"/>
            <w:r w:rsidRPr="00E8540A">
              <w:rPr>
                <w:sz w:val="28"/>
              </w:rPr>
              <w:t xml:space="preserve"> </w:t>
            </w:r>
            <w:proofErr w:type="spellStart"/>
            <w:r w:rsidR="00491B47" w:rsidRPr="00E8540A">
              <w:rPr>
                <w:sz w:val="28"/>
              </w:rPr>
              <w:t>امْرَأَةٍ</w:t>
            </w:r>
            <w:proofErr w:type="spellEnd"/>
            <w:r w:rsidRPr="00E8540A">
              <w:rPr>
                <w:sz w:val="28"/>
              </w:rPr>
              <w:t xml:space="preserve"> </w:t>
            </w:r>
            <w:proofErr w:type="spellStart"/>
            <w:r w:rsidR="00491B47" w:rsidRPr="00E8540A">
              <w:rPr>
                <w:sz w:val="28"/>
              </w:rPr>
              <w:t>وَامْرَأَةٍ</w:t>
            </w:r>
            <w:proofErr w:type="spellEnd"/>
          </w:p>
        </w:tc>
        <w:tc>
          <w:tcPr>
            <w:tcW w:w="4318" w:type="dxa"/>
            <w:vAlign w:val="center"/>
          </w:tcPr>
          <w:p w14:paraId="0A19C846" w14:textId="77777777" w:rsidR="00434412" w:rsidRPr="00BE045A" w:rsidRDefault="00434412" w:rsidP="00E8540A">
            <w:pPr>
              <w:cnfStyle w:val="000000000000" w:firstRow="0" w:lastRow="0" w:firstColumn="0" w:lastColumn="0" w:oddVBand="0" w:evenVBand="0" w:oddHBand="0" w:evenHBand="0" w:firstRowFirstColumn="0" w:firstRowLastColumn="0" w:lastRowFirstColumn="0" w:lastRowLastColumn="0"/>
              <w:rPr>
                <w:rFonts w:cs="Calibri"/>
                <w:szCs w:val="24"/>
              </w:rPr>
            </w:pPr>
            <w:r w:rsidRPr="00434412">
              <w:rPr>
                <w:rFonts w:cs="Calibri"/>
                <w:szCs w:val="24"/>
              </w:rPr>
              <w:t>that there was no difference between one woman and an another.</w:t>
            </w:r>
          </w:p>
        </w:tc>
      </w:tr>
    </w:tbl>
    <w:p w14:paraId="10AB0497" w14:textId="77777777" w:rsidR="00D42EB6" w:rsidRDefault="001474E9" w:rsidP="00E52621">
      <w:pPr>
        <w:pStyle w:val="ListParagraph"/>
        <w:autoSpaceDE w:val="0"/>
        <w:autoSpaceDN w:val="0"/>
        <w:adjustRightInd w:val="0"/>
        <w:spacing w:after="0" w:line="240" w:lineRule="auto"/>
        <w:jc w:val="center"/>
        <w:rPr>
          <w:rFonts w:cs="Calibri"/>
          <w:sz w:val="22"/>
          <w:szCs w:val="22"/>
          <w:lang w:bidi="ar-SY"/>
        </w:rPr>
        <w:sectPr w:rsidR="00D42EB6" w:rsidSect="00F91D22">
          <w:headerReference w:type="default" r:id="rId32"/>
          <w:headerReference w:type="first" r:id="rId33"/>
          <w:footerReference w:type="first" r:id="rId34"/>
          <w:pgSz w:w="12240" w:h="15840"/>
          <w:pgMar w:top="1440" w:right="1440" w:bottom="1440" w:left="1440" w:header="708" w:footer="708" w:gutter="0"/>
          <w:pgNumType w:start="5"/>
          <w:cols w:space="708"/>
          <w:titlePg/>
          <w:docGrid w:linePitch="360"/>
        </w:sectPr>
      </w:pPr>
      <w:r w:rsidRPr="00CD58BA">
        <w:rPr>
          <w:rFonts w:cs="Calibri"/>
          <w:sz w:val="22"/>
          <w:szCs w:val="22"/>
          <w:lang w:bidi="ar-SY"/>
        </w:rPr>
        <w:t>(For a discussion on the use of "</w:t>
      </w:r>
      <w:r w:rsidRPr="00CD58BA">
        <w:rPr>
          <w:rFonts w:ascii="Droid Arabic Naskh" w:hAnsi="Droid Arabic Naskh"/>
          <w:rtl/>
          <w:lang w:bidi="ar-SY"/>
        </w:rPr>
        <w:t>لَيْسَ</w:t>
      </w:r>
      <w:r w:rsidRPr="00CD58BA">
        <w:rPr>
          <w:rFonts w:cs="Calibri"/>
          <w:sz w:val="22"/>
          <w:szCs w:val="22"/>
          <w:lang w:bidi="ar-SY"/>
        </w:rPr>
        <w:t>", "not to be"-the denial of existence-see page 119.)</w:t>
      </w:r>
    </w:p>
    <w:p w14:paraId="0BDBC02B" w14:textId="77777777" w:rsidR="00FB1C98" w:rsidRDefault="00FB1C98" w:rsidP="00E52621">
      <w:pPr>
        <w:pStyle w:val="ListParagraph"/>
        <w:autoSpaceDE w:val="0"/>
        <w:autoSpaceDN w:val="0"/>
        <w:adjustRightInd w:val="0"/>
        <w:spacing w:after="0" w:line="240" w:lineRule="auto"/>
        <w:jc w:val="center"/>
        <w:rPr>
          <w:rFonts w:cs="Calibri"/>
          <w:sz w:val="22"/>
          <w:szCs w:val="22"/>
          <w:lang w:bidi="ar-SY"/>
        </w:rPr>
      </w:pPr>
    </w:p>
    <w:p w14:paraId="0867E4A7" w14:textId="77777777" w:rsidR="00D42EB6" w:rsidRDefault="00EA7EFA" w:rsidP="000434DA">
      <w:pPr>
        <w:pStyle w:val="ListParagraph"/>
        <w:autoSpaceDE w:val="0"/>
        <w:autoSpaceDN w:val="0"/>
        <w:adjustRightInd w:val="0"/>
        <w:spacing w:after="0" w:line="240" w:lineRule="auto"/>
        <w:rPr>
          <w:rFonts w:cs="Calibri"/>
          <w:szCs w:val="24"/>
          <w:lang w:bidi="ar-SY"/>
        </w:rPr>
      </w:pPr>
      <w:r w:rsidRPr="00EA7EFA">
        <w:rPr>
          <w:rFonts w:cs="Calibri"/>
          <w:b/>
          <w:szCs w:val="24"/>
          <w:lang w:bidi="ar-SY"/>
        </w:rPr>
        <w:t>Note</w:t>
      </w:r>
      <w:r w:rsidRPr="00EA7EFA">
        <w:rPr>
          <w:rFonts w:cs="Calibri"/>
          <w:szCs w:val="24"/>
          <w:lang w:bidi="ar-SY"/>
        </w:rPr>
        <w:t>, however, the following: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637DDF" w14:paraId="17015BE0" w14:textId="77777777" w:rsidTr="000434DA">
        <w:tc>
          <w:tcPr>
            <w:cnfStyle w:val="001000000000" w:firstRow="0" w:lastRow="0" w:firstColumn="1" w:lastColumn="0" w:oddVBand="0" w:evenVBand="0" w:oddHBand="0" w:evenHBand="0" w:firstRowFirstColumn="0" w:firstRowLastColumn="0" w:lastRowFirstColumn="0" w:lastRowLastColumn="0"/>
            <w:tcW w:w="4312" w:type="dxa"/>
            <w:vAlign w:val="center"/>
          </w:tcPr>
          <w:p w14:paraId="14BB8288" w14:textId="77777777" w:rsidR="00637DDF" w:rsidRPr="000434DA" w:rsidRDefault="00707287" w:rsidP="000434DA">
            <w:pPr>
              <w:spacing w:before="240"/>
              <w:jc w:val="right"/>
              <w:rPr>
                <w:sz w:val="28"/>
              </w:rPr>
            </w:pPr>
            <w:proofErr w:type="spellStart"/>
            <w:r w:rsidRPr="000434DA">
              <w:rPr>
                <w:sz w:val="28"/>
              </w:rPr>
              <w:t>أَلَيْسَ</w:t>
            </w:r>
            <w:proofErr w:type="spellEnd"/>
            <w:r w:rsidRPr="000434DA">
              <w:rPr>
                <w:sz w:val="28"/>
              </w:rPr>
              <w:t xml:space="preserve"> </w:t>
            </w:r>
            <w:proofErr w:type="spellStart"/>
            <w:r w:rsidRPr="000434DA">
              <w:rPr>
                <w:sz w:val="28"/>
              </w:rPr>
              <w:t>يُوجَدُ</w:t>
            </w:r>
            <w:proofErr w:type="spellEnd"/>
            <w:r w:rsidRPr="000434DA">
              <w:rPr>
                <w:sz w:val="28"/>
              </w:rPr>
              <w:t xml:space="preserve"> </w:t>
            </w:r>
            <w:proofErr w:type="spellStart"/>
            <w:r w:rsidRPr="000434DA">
              <w:rPr>
                <w:sz w:val="28"/>
              </w:rPr>
              <w:t>مَنْ</w:t>
            </w:r>
            <w:proofErr w:type="spellEnd"/>
            <w:r w:rsidRPr="000434DA">
              <w:rPr>
                <w:sz w:val="28"/>
              </w:rPr>
              <w:t xml:space="preserve"> </w:t>
            </w:r>
            <w:proofErr w:type="spellStart"/>
            <w:r w:rsidRPr="000434DA">
              <w:rPr>
                <w:sz w:val="28"/>
              </w:rPr>
              <w:t>هُوَ</w:t>
            </w:r>
            <w:proofErr w:type="spellEnd"/>
            <w:r w:rsidRPr="000434DA">
              <w:rPr>
                <w:sz w:val="28"/>
              </w:rPr>
              <w:t xml:space="preserve"> </w:t>
            </w:r>
            <w:proofErr w:type="spellStart"/>
            <w:r w:rsidRPr="000434DA">
              <w:rPr>
                <w:sz w:val="28"/>
              </w:rPr>
              <w:t>أَيْسَرُ</w:t>
            </w:r>
            <w:proofErr w:type="spellEnd"/>
            <w:r w:rsidRPr="000434DA">
              <w:rPr>
                <w:sz w:val="28"/>
              </w:rPr>
              <w:t xml:space="preserve"> </w:t>
            </w:r>
            <w:proofErr w:type="spellStart"/>
            <w:r w:rsidRPr="000434DA">
              <w:rPr>
                <w:sz w:val="28"/>
              </w:rPr>
              <w:t>شَرْطًا</w:t>
            </w:r>
            <w:proofErr w:type="spellEnd"/>
            <w:r w:rsidRPr="000434DA">
              <w:rPr>
                <w:sz w:val="28"/>
              </w:rPr>
              <w:t>؟</w:t>
            </w:r>
          </w:p>
        </w:tc>
        <w:tc>
          <w:tcPr>
            <w:tcW w:w="4318" w:type="dxa"/>
            <w:vAlign w:val="center"/>
          </w:tcPr>
          <w:p w14:paraId="788B6728" w14:textId="77777777" w:rsidR="00637DDF" w:rsidRPr="00BE045A" w:rsidRDefault="00637DDF" w:rsidP="000434DA">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637DDF">
              <w:rPr>
                <w:rFonts w:cs="Calibri"/>
                <w:szCs w:val="24"/>
              </w:rPr>
              <w:t>Isn't there anyone who imposes easier conditions?</w:t>
            </w:r>
          </w:p>
        </w:tc>
      </w:tr>
    </w:tbl>
    <w:p w14:paraId="2A2E5B0C" w14:textId="77777777" w:rsidR="00EA7EFA" w:rsidRDefault="00703EB1" w:rsidP="000434DA">
      <w:pPr>
        <w:pStyle w:val="ListParagraph"/>
        <w:autoSpaceDE w:val="0"/>
        <w:autoSpaceDN w:val="0"/>
        <w:adjustRightInd w:val="0"/>
        <w:spacing w:after="0" w:line="240" w:lineRule="auto"/>
        <w:rPr>
          <w:rFonts w:cs="Calibri"/>
          <w:szCs w:val="24"/>
          <w:lang w:bidi="ar-SY"/>
        </w:rPr>
      </w:pPr>
      <w:r>
        <w:rPr>
          <w:rFonts w:cs="Calibri"/>
          <w:szCs w:val="24"/>
          <w:lang w:bidi="ar-SY"/>
        </w:rPr>
        <w:br/>
      </w:r>
      <w:r w:rsidR="007242B3" w:rsidRPr="00D272A8">
        <w:rPr>
          <w:rFonts w:ascii="Cambria Math" w:hAnsi="Cambria Math" w:cs="Cambria Math"/>
          <w:sz w:val="28"/>
          <w:szCs w:val="32"/>
          <w:lang w:bidi="ar-SY"/>
        </w:rPr>
        <w:t>∮</w:t>
      </w:r>
      <w:r w:rsidR="007242B3">
        <w:rPr>
          <w:rFonts w:ascii="Cambria Math" w:hAnsi="Cambria Math" w:cs="Cambria Math"/>
          <w:lang w:bidi="ar-SY"/>
        </w:rPr>
        <w:t xml:space="preserve"> </w:t>
      </w:r>
      <w:r w:rsidRPr="007242B3">
        <w:rPr>
          <w:rFonts w:cs="Calibri"/>
          <w:sz w:val="28"/>
          <w:lang w:bidi="ar-SY"/>
        </w:rPr>
        <w:t>3 THE NOMINAL SENTENCE WITH TWO MEMBERS</w:t>
      </w:r>
    </w:p>
    <w:p w14:paraId="4F679774" w14:textId="77777777" w:rsidR="00703EB1" w:rsidRDefault="00703EB1" w:rsidP="00E52621">
      <w:pPr>
        <w:pStyle w:val="ListParagraph"/>
        <w:autoSpaceDE w:val="0"/>
        <w:autoSpaceDN w:val="0"/>
        <w:adjustRightInd w:val="0"/>
        <w:spacing w:after="0" w:line="240" w:lineRule="auto"/>
        <w:jc w:val="center"/>
        <w:rPr>
          <w:rFonts w:cs="Calibri"/>
          <w:szCs w:val="24"/>
          <w:lang w:bidi="ar-SY"/>
        </w:rPr>
      </w:pPr>
    </w:p>
    <w:p w14:paraId="542A0A8A" w14:textId="77777777" w:rsidR="00703EB1" w:rsidRDefault="00703EB1" w:rsidP="00CC65F1">
      <w:pPr>
        <w:pStyle w:val="ListParagraph"/>
        <w:autoSpaceDE w:val="0"/>
        <w:autoSpaceDN w:val="0"/>
        <w:adjustRightInd w:val="0"/>
        <w:spacing w:after="0" w:line="240" w:lineRule="auto"/>
        <w:ind w:firstLine="720"/>
        <w:rPr>
          <w:rFonts w:cs="Calibri"/>
          <w:szCs w:val="24"/>
          <w:lang w:bidi="ar-SY"/>
        </w:rPr>
      </w:pPr>
      <w:r w:rsidRPr="00703EB1">
        <w:rPr>
          <w:rFonts w:cs="Calibri"/>
          <w:szCs w:val="24"/>
          <w:lang w:bidi="ar-SY"/>
        </w:rPr>
        <w:t xml:space="preserve">A nominal sentence usually consists of two parts: one is the </w:t>
      </w:r>
      <w:r w:rsidRPr="00703EB1">
        <w:rPr>
          <w:rFonts w:cs="Calibri"/>
          <w:b/>
          <w:szCs w:val="24"/>
          <w:lang w:bidi="ar-SY"/>
        </w:rPr>
        <w:t>subject</w:t>
      </w:r>
      <w:r w:rsidRPr="00703EB1">
        <w:rPr>
          <w:rFonts w:cs="Calibri"/>
          <w:szCs w:val="24"/>
          <w:lang w:bidi="ar-SY"/>
        </w:rPr>
        <w:t xml:space="preserve">-a noun or its equivalent about which a statement is made; the other is the </w:t>
      </w:r>
      <w:r w:rsidRPr="00703EB1">
        <w:rPr>
          <w:rFonts w:cs="Calibri"/>
          <w:b/>
          <w:szCs w:val="24"/>
          <w:lang w:bidi="ar-SY"/>
        </w:rPr>
        <w:t>predicate</w:t>
      </w:r>
      <w:r w:rsidRPr="00703EB1">
        <w:rPr>
          <w:rFonts w:cs="Calibri"/>
          <w:szCs w:val="24"/>
          <w:lang w:bidi="ar-SY"/>
        </w:rPr>
        <w:t xml:space="preserve">- also a noun or its equivalent— which specifies or modifies the idea of the existence of the subject. This specification or modification is achieved through a </w:t>
      </w:r>
      <w:r w:rsidRPr="00703EB1">
        <w:rPr>
          <w:rFonts w:cs="Calibri"/>
          <w:b/>
          <w:szCs w:val="24"/>
          <w:lang w:bidi="ar-SY"/>
        </w:rPr>
        <w:t>simple juxtaposition of the nominal predicate and the subject</w:t>
      </w:r>
      <w:r w:rsidRPr="00703EB1">
        <w:rPr>
          <w:rFonts w:cs="Calibri"/>
          <w:szCs w:val="24"/>
          <w:lang w:bidi="ar-SY"/>
        </w:rPr>
        <w:t xml:space="preserve">. Since this contiguity does not imply any relationship other than mere equivalence, the members do not influence each other mutually with respect to case, which is </w:t>
      </w:r>
      <w:r w:rsidRPr="00703EB1">
        <w:rPr>
          <w:rFonts w:cs="Calibri"/>
          <w:b/>
          <w:szCs w:val="24"/>
          <w:lang w:bidi="ar-SY"/>
        </w:rPr>
        <w:t>usually nominative</w:t>
      </w:r>
      <w:r w:rsidRPr="00703EB1">
        <w:rPr>
          <w:rFonts w:cs="Calibri"/>
          <w:szCs w:val="24"/>
          <w:lang w:bidi="ar-SY"/>
        </w:rPr>
        <w:t xml:space="preserve"> for both:</w:t>
      </w:r>
    </w:p>
    <w:tbl>
      <w:tblPr>
        <w:tblStyle w:val="TableGrid"/>
        <w:tblW w:w="0" w:type="auto"/>
        <w:tblInd w:w="720" w:type="dxa"/>
        <w:tblLayout w:type="fixed"/>
        <w:tblLook w:val="04A0" w:firstRow="1" w:lastRow="0" w:firstColumn="1" w:lastColumn="0" w:noHBand="0" w:noVBand="1"/>
      </w:tblPr>
      <w:tblGrid>
        <w:gridCol w:w="4383"/>
        <w:gridCol w:w="4257"/>
      </w:tblGrid>
      <w:tr w:rsidR="00867F15" w:rsidRPr="00BE045A" w14:paraId="6E58C4EA" w14:textId="77777777" w:rsidTr="00C8573F">
        <w:trPr>
          <w:trHeight w:val="99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6BE34252" w14:textId="77777777" w:rsidR="00867F15" w:rsidRPr="00CC65F1" w:rsidRDefault="008D5724" w:rsidP="00CC65F1">
            <w:pPr>
              <w:spacing w:before="240"/>
              <w:jc w:val="right"/>
              <w:rPr>
                <w:rFonts w:cs="Times New Roman"/>
                <w:sz w:val="28"/>
                <w:rtl/>
                <w:lang w:bidi="ar-SY"/>
              </w:rPr>
            </w:pPr>
            <w:proofErr w:type="spellStart"/>
            <w:r w:rsidRPr="00CC65F1">
              <w:rPr>
                <w:sz w:val="28"/>
              </w:rPr>
              <w:t>اَلسَّمَاءُ</w:t>
            </w:r>
            <w:proofErr w:type="spellEnd"/>
            <w:r w:rsidRPr="00CC65F1">
              <w:rPr>
                <w:sz w:val="28"/>
              </w:rPr>
              <w:t xml:space="preserve"> </w:t>
            </w:r>
            <w:proofErr w:type="spellStart"/>
            <w:r w:rsidRPr="00CC65F1">
              <w:rPr>
                <w:sz w:val="28"/>
              </w:rPr>
              <w:t>جَمِيلَةٌ</w:t>
            </w:r>
            <w:proofErr w:type="spellEnd"/>
          </w:p>
        </w:tc>
        <w:tc>
          <w:tcPr>
            <w:tcW w:w="4257" w:type="dxa"/>
            <w:tcBorders>
              <w:top w:val="nil"/>
              <w:left w:val="nil"/>
              <w:bottom w:val="nil"/>
              <w:right w:val="nil"/>
            </w:tcBorders>
          </w:tcPr>
          <w:p w14:paraId="08743D1A" w14:textId="77777777" w:rsidR="00867F15" w:rsidRPr="00BE045A" w:rsidRDefault="00867F15" w:rsidP="00CC65F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67F15">
              <w:rPr>
                <w:rFonts w:cs="Calibri"/>
                <w:szCs w:val="24"/>
              </w:rPr>
              <w:t>The sky is beautiful.</w:t>
            </w:r>
          </w:p>
        </w:tc>
      </w:tr>
      <w:tr w:rsidR="00867F15" w14:paraId="3EDFAD10" w14:textId="77777777" w:rsidTr="008D5724">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5E87473B" w14:textId="77777777" w:rsidR="00867F15" w:rsidRPr="00CC65F1" w:rsidRDefault="008D5724" w:rsidP="00CC65F1">
            <w:pPr>
              <w:jc w:val="right"/>
              <w:rPr>
                <w:rFonts w:cs="Times New Roman"/>
                <w:sz w:val="28"/>
                <w:lang w:bidi="ar-SY"/>
              </w:rPr>
            </w:pPr>
            <w:proofErr w:type="spellStart"/>
            <w:r w:rsidRPr="00CC65F1">
              <w:rPr>
                <w:sz w:val="28"/>
              </w:rPr>
              <w:t>هِيَ</w:t>
            </w:r>
            <w:proofErr w:type="spellEnd"/>
            <w:r w:rsidRPr="00CC65F1">
              <w:rPr>
                <w:sz w:val="28"/>
              </w:rPr>
              <w:t xml:space="preserve"> </w:t>
            </w:r>
            <w:proofErr w:type="spellStart"/>
            <w:r w:rsidRPr="00CC65F1">
              <w:rPr>
                <w:sz w:val="28"/>
              </w:rPr>
              <w:t>كُلُّ</w:t>
            </w:r>
            <w:proofErr w:type="spellEnd"/>
            <w:r w:rsidRPr="00CC65F1">
              <w:rPr>
                <w:sz w:val="28"/>
              </w:rPr>
              <w:t xml:space="preserve"> </w:t>
            </w:r>
            <w:proofErr w:type="spellStart"/>
            <w:r w:rsidRPr="00CC65F1">
              <w:rPr>
                <w:sz w:val="28"/>
              </w:rPr>
              <w:t>شَيْءٍ</w:t>
            </w:r>
            <w:proofErr w:type="spellEnd"/>
          </w:p>
        </w:tc>
        <w:tc>
          <w:tcPr>
            <w:tcW w:w="4257" w:type="dxa"/>
            <w:tcBorders>
              <w:top w:val="nil"/>
              <w:left w:val="nil"/>
              <w:bottom w:val="nil"/>
              <w:right w:val="nil"/>
            </w:tcBorders>
            <w:vAlign w:val="center"/>
          </w:tcPr>
          <w:p w14:paraId="06C496F3" w14:textId="77777777" w:rsidR="00867F15" w:rsidRPr="00BE045A" w:rsidRDefault="00867F15" w:rsidP="00CC65F1">
            <w:pPr>
              <w:cnfStyle w:val="000000000000" w:firstRow="0" w:lastRow="0" w:firstColumn="0" w:lastColumn="0" w:oddVBand="0" w:evenVBand="0" w:oddHBand="0" w:evenHBand="0" w:firstRowFirstColumn="0" w:firstRowLastColumn="0" w:lastRowFirstColumn="0" w:lastRowLastColumn="0"/>
              <w:rPr>
                <w:rFonts w:cs="Calibri"/>
                <w:szCs w:val="24"/>
              </w:rPr>
            </w:pPr>
            <w:r w:rsidRPr="00867F15">
              <w:rPr>
                <w:rFonts w:cs="Calibri"/>
                <w:szCs w:val="24"/>
              </w:rPr>
              <w:t>She is everything.</w:t>
            </w:r>
          </w:p>
        </w:tc>
      </w:tr>
      <w:tr w:rsidR="00867F15" w14:paraId="28296D36" w14:textId="77777777" w:rsidTr="008D5724">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25FF0EEA" w14:textId="77777777" w:rsidR="00867F15" w:rsidRPr="00CC65F1" w:rsidRDefault="008D5724" w:rsidP="00CC65F1">
            <w:pPr>
              <w:spacing w:before="240"/>
              <w:jc w:val="right"/>
              <w:rPr>
                <w:rFonts w:cs="Times New Roman"/>
                <w:sz w:val="28"/>
                <w:lang w:bidi="ar-SY"/>
              </w:rPr>
            </w:pPr>
            <w:proofErr w:type="spellStart"/>
            <w:r w:rsidRPr="00CC65F1">
              <w:rPr>
                <w:sz w:val="28"/>
              </w:rPr>
              <w:t>هُوَ</w:t>
            </w:r>
            <w:proofErr w:type="spellEnd"/>
            <w:r w:rsidRPr="00CC65F1">
              <w:rPr>
                <w:sz w:val="28"/>
              </w:rPr>
              <w:t xml:space="preserve"> </w:t>
            </w:r>
            <w:proofErr w:type="spellStart"/>
            <w:r w:rsidRPr="00CC65F1">
              <w:rPr>
                <w:sz w:val="28"/>
              </w:rPr>
              <w:t>بِنَاءٌ</w:t>
            </w:r>
            <w:proofErr w:type="spellEnd"/>
            <w:r w:rsidRPr="00CC65F1">
              <w:rPr>
                <w:sz w:val="28"/>
              </w:rPr>
              <w:t xml:space="preserve"> </w:t>
            </w:r>
            <w:proofErr w:type="spellStart"/>
            <w:r w:rsidRPr="00CC65F1">
              <w:rPr>
                <w:sz w:val="28"/>
              </w:rPr>
              <w:t>كَبِيرٌ</w:t>
            </w:r>
            <w:proofErr w:type="spellEnd"/>
          </w:p>
        </w:tc>
        <w:tc>
          <w:tcPr>
            <w:tcW w:w="4257" w:type="dxa"/>
            <w:tcBorders>
              <w:top w:val="nil"/>
              <w:left w:val="nil"/>
              <w:bottom w:val="nil"/>
              <w:right w:val="nil"/>
            </w:tcBorders>
            <w:vAlign w:val="center"/>
          </w:tcPr>
          <w:p w14:paraId="44EBE127" w14:textId="77777777" w:rsidR="00867F15" w:rsidRPr="00BE045A" w:rsidRDefault="00C8573F" w:rsidP="00CC65F1">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C8573F">
              <w:rPr>
                <w:rFonts w:cs="Calibri"/>
                <w:szCs w:val="24"/>
              </w:rPr>
              <w:t>It was a large building.</w:t>
            </w:r>
          </w:p>
        </w:tc>
      </w:tr>
      <w:tr w:rsidR="00AE59D3" w14:paraId="453471C6" w14:textId="77777777" w:rsidTr="008D5724">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584F7480" w14:textId="77777777" w:rsidR="00AE59D3" w:rsidRPr="00CC65F1" w:rsidRDefault="00AE59D3" w:rsidP="00CC65F1">
            <w:pPr>
              <w:spacing w:before="240"/>
              <w:jc w:val="right"/>
              <w:rPr>
                <w:rFonts w:cs="Times New Roman"/>
                <w:sz w:val="28"/>
                <w:lang w:bidi="ar-SY"/>
              </w:rPr>
            </w:pPr>
            <w:proofErr w:type="spellStart"/>
            <w:r w:rsidRPr="00CC65F1">
              <w:rPr>
                <w:sz w:val="28"/>
              </w:rPr>
              <w:t>اِبْنُ</w:t>
            </w:r>
            <w:proofErr w:type="spellEnd"/>
            <w:r w:rsidRPr="00CC65F1">
              <w:rPr>
                <w:sz w:val="28"/>
              </w:rPr>
              <w:t xml:space="preserve"> </w:t>
            </w:r>
            <w:proofErr w:type="spellStart"/>
            <w:r w:rsidRPr="00793D68">
              <w:rPr>
                <w:sz w:val="28"/>
                <w:highlight w:val="yellow"/>
              </w:rPr>
              <w:t>سَعُودْ</w:t>
            </w:r>
            <w:proofErr w:type="spellEnd"/>
            <w:r w:rsidRPr="00CC65F1">
              <w:rPr>
                <w:sz w:val="28"/>
              </w:rPr>
              <w:t xml:space="preserve"> </w:t>
            </w:r>
            <w:proofErr w:type="spellStart"/>
            <w:r w:rsidRPr="00CC65F1">
              <w:rPr>
                <w:sz w:val="28"/>
              </w:rPr>
              <w:t>رَجُلٌ</w:t>
            </w:r>
            <w:proofErr w:type="spellEnd"/>
            <w:r w:rsidRPr="00CC65F1">
              <w:rPr>
                <w:sz w:val="28"/>
              </w:rPr>
              <w:t xml:space="preserve"> </w:t>
            </w:r>
            <w:proofErr w:type="spellStart"/>
            <w:r w:rsidRPr="00CC65F1">
              <w:rPr>
                <w:sz w:val="28"/>
              </w:rPr>
              <w:t>كَبِيرٌ</w:t>
            </w:r>
            <w:proofErr w:type="spellEnd"/>
          </w:p>
        </w:tc>
        <w:tc>
          <w:tcPr>
            <w:tcW w:w="4257" w:type="dxa"/>
            <w:tcBorders>
              <w:top w:val="nil"/>
              <w:left w:val="nil"/>
              <w:bottom w:val="nil"/>
              <w:right w:val="nil"/>
            </w:tcBorders>
            <w:vAlign w:val="center"/>
          </w:tcPr>
          <w:p w14:paraId="7B354211" w14:textId="77777777" w:rsidR="00AE59D3" w:rsidRPr="00BE045A" w:rsidRDefault="00AE59D3" w:rsidP="00CC65F1">
            <w:pPr>
              <w:cnfStyle w:val="000000000000" w:firstRow="0" w:lastRow="0" w:firstColumn="0" w:lastColumn="0" w:oddVBand="0" w:evenVBand="0" w:oddHBand="0" w:evenHBand="0" w:firstRowFirstColumn="0" w:firstRowLastColumn="0" w:lastRowFirstColumn="0" w:lastRowLastColumn="0"/>
              <w:rPr>
                <w:rFonts w:cs="Calibri"/>
                <w:szCs w:val="24"/>
              </w:rPr>
            </w:pPr>
            <w:r w:rsidRPr="00867F15">
              <w:rPr>
                <w:rFonts w:cs="Calibri"/>
                <w:szCs w:val="24"/>
              </w:rPr>
              <w:t xml:space="preserve">Ibn </w:t>
            </w:r>
            <w:proofErr w:type="spellStart"/>
            <w:r w:rsidRPr="00867F15">
              <w:rPr>
                <w:rFonts w:cs="Calibri"/>
                <w:szCs w:val="24"/>
              </w:rPr>
              <w:t>Sa'ud</w:t>
            </w:r>
            <w:proofErr w:type="spellEnd"/>
            <w:r w:rsidRPr="00867F15">
              <w:rPr>
                <w:rFonts w:cs="Calibri"/>
                <w:szCs w:val="24"/>
              </w:rPr>
              <w:t xml:space="preserve"> is a great man.</w:t>
            </w:r>
          </w:p>
        </w:tc>
      </w:tr>
      <w:tr w:rsidR="00C8573F" w:rsidRPr="00BE045A" w14:paraId="7C287BBB" w14:textId="77777777" w:rsidTr="008D5724">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07FD8C7A" w14:textId="77777777" w:rsidR="00C8573F" w:rsidRPr="00CC65F1" w:rsidRDefault="00AE59D3" w:rsidP="00CC65F1">
            <w:pPr>
              <w:spacing w:before="240"/>
              <w:jc w:val="right"/>
              <w:rPr>
                <w:rFonts w:cs="Times New Roman"/>
                <w:sz w:val="28"/>
                <w:lang w:bidi="ar-SY"/>
              </w:rPr>
            </w:pPr>
            <w:proofErr w:type="spellStart"/>
            <w:r w:rsidRPr="00CC65F1">
              <w:rPr>
                <w:sz w:val="28"/>
              </w:rPr>
              <w:t>اَلرَّبِيعُ</w:t>
            </w:r>
            <w:proofErr w:type="spellEnd"/>
            <w:r w:rsidRPr="00CC65F1">
              <w:rPr>
                <w:sz w:val="28"/>
              </w:rPr>
              <w:t xml:space="preserve"> </w:t>
            </w:r>
            <w:proofErr w:type="spellStart"/>
            <w:r w:rsidRPr="00CC65F1">
              <w:rPr>
                <w:sz w:val="28"/>
              </w:rPr>
              <w:t>جَمِيلٌ</w:t>
            </w:r>
            <w:proofErr w:type="spellEnd"/>
          </w:p>
        </w:tc>
        <w:tc>
          <w:tcPr>
            <w:tcW w:w="4257" w:type="dxa"/>
            <w:tcBorders>
              <w:top w:val="nil"/>
              <w:left w:val="nil"/>
              <w:bottom w:val="nil"/>
              <w:right w:val="nil"/>
            </w:tcBorders>
            <w:vAlign w:val="center"/>
          </w:tcPr>
          <w:p w14:paraId="2502EC1B" w14:textId="77777777" w:rsidR="004B12BC" w:rsidRPr="00BE045A" w:rsidRDefault="00AE59D3" w:rsidP="00CC65F1">
            <w:pPr>
              <w:cnfStyle w:val="000000000000" w:firstRow="0" w:lastRow="0" w:firstColumn="0" w:lastColumn="0" w:oddVBand="0" w:evenVBand="0" w:oddHBand="0" w:evenHBand="0" w:firstRowFirstColumn="0" w:firstRowLastColumn="0" w:lastRowFirstColumn="0" w:lastRowLastColumn="0"/>
              <w:rPr>
                <w:rFonts w:cs="Calibri"/>
                <w:szCs w:val="24"/>
              </w:rPr>
            </w:pPr>
            <w:r w:rsidRPr="00AE59D3">
              <w:rPr>
                <w:rFonts w:cs="Calibri"/>
                <w:szCs w:val="24"/>
              </w:rPr>
              <w:t>Spring is beautiful.</w:t>
            </w:r>
          </w:p>
        </w:tc>
      </w:tr>
    </w:tbl>
    <w:p w14:paraId="381FB06B" w14:textId="77777777" w:rsidR="009656E7" w:rsidRDefault="009656E7" w:rsidP="00E52621">
      <w:pPr>
        <w:pStyle w:val="ListParagraph"/>
        <w:autoSpaceDE w:val="0"/>
        <w:autoSpaceDN w:val="0"/>
        <w:adjustRightInd w:val="0"/>
        <w:spacing w:after="0" w:line="240" w:lineRule="auto"/>
        <w:ind w:firstLine="720"/>
        <w:jc w:val="center"/>
        <w:rPr>
          <w:rFonts w:cs="Calibri"/>
          <w:szCs w:val="24"/>
          <w:lang w:bidi="ar-SY"/>
        </w:rPr>
      </w:pPr>
    </w:p>
    <w:p w14:paraId="32BFB989" w14:textId="77777777" w:rsidR="00703EB1" w:rsidRDefault="00822A25" w:rsidP="00AE1A97">
      <w:pPr>
        <w:pStyle w:val="ListParagraph"/>
        <w:autoSpaceDE w:val="0"/>
        <w:autoSpaceDN w:val="0"/>
        <w:adjustRightInd w:val="0"/>
        <w:spacing w:after="0" w:line="240" w:lineRule="auto"/>
        <w:ind w:firstLine="720"/>
        <w:rPr>
          <w:rFonts w:cs="Calibri"/>
          <w:szCs w:val="24"/>
          <w:lang w:bidi="ar-SY"/>
        </w:rPr>
      </w:pPr>
      <w:r w:rsidRPr="00822A25">
        <w:rPr>
          <w:rFonts w:cs="Calibri"/>
          <w:szCs w:val="24"/>
          <w:lang w:bidi="ar-SY"/>
        </w:rPr>
        <w:t xml:space="preserve">The </w:t>
      </w:r>
      <w:r w:rsidRPr="00822A25">
        <w:rPr>
          <w:rFonts w:cs="Calibri"/>
          <w:b/>
          <w:szCs w:val="24"/>
          <w:lang w:bidi="ar-SY"/>
        </w:rPr>
        <w:t>predicate</w:t>
      </w:r>
      <w:r w:rsidRPr="00822A25">
        <w:rPr>
          <w:rFonts w:cs="Calibri"/>
          <w:szCs w:val="24"/>
          <w:lang w:bidi="ar-SY"/>
        </w:rPr>
        <w:t xml:space="preserve"> of the nominal sentence remains in the nominative case even if the subject is governed by particles that require the accusative (see vol. II)</w:t>
      </w:r>
      <w:r>
        <w:rPr>
          <w:rStyle w:val="FootnoteReference"/>
          <w:rFonts w:cs="Calibri"/>
          <w:szCs w:val="24"/>
          <w:lang w:bidi="ar-SY"/>
        </w:rPr>
        <w:footnoteReference w:id="8"/>
      </w:r>
      <w:r w:rsidRPr="00822A25">
        <w:rPr>
          <w:rFonts w:cs="Calibr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7"/>
      </w:tblGrid>
      <w:tr w:rsidR="0080394D" w:rsidRPr="00BE045A" w14:paraId="10634508" w14:textId="77777777" w:rsidTr="00116FBA">
        <w:trPr>
          <w:trHeight w:val="96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003D8D3F" w14:textId="77777777" w:rsidR="0080394D" w:rsidRPr="00AE1A97" w:rsidRDefault="008B5B57" w:rsidP="00AE1A97">
            <w:pPr>
              <w:spacing w:before="240"/>
              <w:jc w:val="right"/>
              <w:rPr>
                <w:rFonts w:ascii="Calibri" w:hAnsi="Calibri" w:cs="Calibri"/>
                <w:sz w:val="28"/>
                <w:rtl/>
                <w:lang w:bidi="ar-SY"/>
              </w:rPr>
            </w:pPr>
            <w:r w:rsidRPr="00AE1A97">
              <w:rPr>
                <w:rFonts w:ascii="Calibri" w:hAnsi="Calibri" w:cs="Calibri"/>
                <w:sz w:val="28"/>
              </w:rPr>
              <w:t xml:space="preserve">(sic) </w:t>
            </w:r>
            <w:proofErr w:type="spellStart"/>
            <w:r w:rsidR="00974289" w:rsidRPr="00AE1A97">
              <w:rPr>
                <w:sz w:val="28"/>
              </w:rPr>
              <w:t>إِنَّ</w:t>
            </w:r>
            <w:proofErr w:type="spellEnd"/>
            <w:r w:rsidR="00974289" w:rsidRPr="00AE1A97">
              <w:rPr>
                <w:sz w:val="28"/>
              </w:rPr>
              <w:t xml:space="preserve"> </w:t>
            </w:r>
            <w:proofErr w:type="spellStart"/>
            <w:r w:rsidR="00974289" w:rsidRPr="00AE1A97">
              <w:rPr>
                <w:sz w:val="28"/>
              </w:rPr>
              <w:t>رَحْمَةَ</w:t>
            </w:r>
            <w:proofErr w:type="spellEnd"/>
            <w:r w:rsidR="00974289" w:rsidRPr="00AE1A97">
              <w:rPr>
                <w:sz w:val="28"/>
              </w:rPr>
              <w:t xml:space="preserve"> </w:t>
            </w:r>
            <w:proofErr w:type="spellStart"/>
            <w:r w:rsidR="00974289" w:rsidRPr="00AE1A97">
              <w:rPr>
                <w:sz w:val="28"/>
              </w:rPr>
              <w:t>اللهِ</w:t>
            </w:r>
            <w:proofErr w:type="spellEnd"/>
            <w:r w:rsidR="00974289" w:rsidRPr="00AE1A97">
              <w:rPr>
                <w:sz w:val="28"/>
              </w:rPr>
              <w:t xml:space="preserve"> </w:t>
            </w:r>
            <w:proofErr w:type="spellStart"/>
            <w:r w:rsidR="00974289" w:rsidRPr="00AE1A97">
              <w:rPr>
                <w:sz w:val="28"/>
              </w:rPr>
              <w:t>قَرِيبٌ</w:t>
            </w:r>
            <w:proofErr w:type="spellEnd"/>
          </w:p>
        </w:tc>
        <w:tc>
          <w:tcPr>
            <w:tcW w:w="4257" w:type="dxa"/>
            <w:tcBorders>
              <w:top w:val="nil"/>
              <w:left w:val="nil"/>
              <w:bottom w:val="nil"/>
              <w:right w:val="nil"/>
            </w:tcBorders>
          </w:tcPr>
          <w:p w14:paraId="54606082" w14:textId="77777777" w:rsidR="0080394D" w:rsidRPr="00BE045A" w:rsidRDefault="00C26A4D" w:rsidP="00AE1A9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26A4D">
              <w:rPr>
                <w:rFonts w:cs="Calibri"/>
                <w:szCs w:val="24"/>
              </w:rPr>
              <w:t>Indeed, the mercy of God is at hand!</w:t>
            </w:r>
          </w:p>
        </w:tc>
      </w:tr>
      <w:tr w:rsidR="0080394D" w:rsidRPr="00BE045A" w14:paraId="25E3B321" w14:textId="77777777" w:rsidTr="00116FBA">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4B5BF1B0" w14:textId="77777777" w:rsidR="0080394D" w:rsidRPr="00AE1A97" w:rsidRDefault="00166393" w:rsidP="00AE1A97">
            <w:pPr>
              <w:jc w:val="right"/>
              <w:rPr>
                <w:rFonts w:ascii="Calibri" w:hAnsi="Calibri" w:cs="Calibri"/>
                <w:sz w:val="28"/>
                <w:rtl/>
                <w:lang w:bidi="ar-SY"/>
              </w:rPr>
            </w:pPr>
            <w:r w:rsidRPr="00AE1A97">
              <w:rPr>
                <w:sz w:val="28"/>
              </w:rPr>
              <w:t>!!</w:t>
            </w:r>
            <w:proofErr w:type="spellStart"/>
            <w:r w:rsidRPr="00AE1A97">
              <w:rPr>
                <w:sz w:val="28"/>
              </w:rPr>
              <w:t>لَعَلَّكَ</w:t>
            </w:r>
            <w:proofErr w:type="spellEnd"/>
            <w:r w:rsidRPr="00AE1A97">
              <w:rPr>
                <w:sz w:val="28"/>
              </w:rPr>
              <w:t xml:space="preserve"> </w:t>
            </w:r>
            <w:proofErr w:type="spellStart"/>
            <w:r w:rsidRPr="00AE1A97">
              <w:rPr>
                <w:sz w:val="28"/>
              </w:rPr>
              <w:t>مَشْغُولٌ</w:t>
            </w:r>
            <w:proofErr w:type="spellEnd"/>
            <w:r w:rsidRPr="00AE1A97">
              <w:rPr>
                <w:sz w:val="28"/>
              </w:rPr>
              <w:t xml:space="preserve"> </w:t>
            </w:r>
            <w:proofErr w:type="spellStart"/>
            <w:r w:rsidRPr="00AE1A97">
              <w:rPr>
                <w:sz w:val="28"/>
              </w:rPr>
              <w:t>حَتَّى</w:t>
            </w:r>
            <w:proofErr w:type="spellEnd"/>
            <w:r w:rsidRPr="00AE1A97">
              <w:rPr>
                <w:sz w:val="28"/>
              </w:rPr>
              <w:t xml:space="preserve"> </w:t>
            </w:r>
            <w:proofErr w:type="spellStart"/>
            <w:r w:rsidRPr="00AE1A97">
              <w:rPr>
                <w:sz w:val="28"/>
              </w:rPr>
              <w:t>عَنِ</w:t>
            </w:r>
            <w:proofErr w:type="spellEnd"/>
            <w:r w:rsidRPr="00AE1A97">
              <w:rPr>
                <w:sz w:val="28"/>
              </w:rPr>
              <w:t xml:space="preserve"> </w:t>
            </w:r>
            <w:proofErr w:type="spellStart"/>
            <w:r w:rsidRPr="00AE1A97">
              <w:rPr>
                <w:sz w:val="28"/>
              </w:rPr>
              <w:t>الجُوعِ</w:t>
            </w:r>
            <w:proofErr w:type="spellEnd"/>
          </w:p>
        </w:tc>
        <w:tc>
          <w:tcPr>
            <w:tcW w:w="4257" w:type="dxa"/>
            <w:tcBorders>
              <w:top w:val="nil"/>
              <w:left w:val="nil"/>
              <w:bottom w:val="nil"/>
              <w:right w:val="nil"/>
            </w:tcBorders>
          </w:tcPr>
          <w:p w14:paraId="2153C61B" w14:textId="77777777" w:rsidR="0080394D" w:rsidRPr="00BE045A" w:rsidRDefault="00C26A4D" w:rsidP="00AE1A97">
            <w:pPr>
              <w:cnfStyle w:val="000000000000" w:firstRow="0" w:lastRow="0" w:firstColumn="0" w:lastColumn="0" w:oddVBand="0" w:evenVBand="0" w:oddHBand="0" w:evenHBand="0" w:firstRowFirstColumn="0" w:firstRowLastColumn="0" w:lastRowFirstColumn="0" w:lastRowLastColumn="0"/>
              <w:rPr>
                <w:rFonts w:cs="Calibri"/>
                <w:szCs w:val="24"/>
              </w:rPr>
            </w:pPr>
            <w:r w:rsidRPr="00C26A4D">
              <w:rPr>
                <w:rFonts w:cs="Calibri"/>
                <w:szCs w:val="24"/>
              </w:rPr>
              <w:t>Are you so busy that you forget your hunger!</w:t>
            </w:r>
          </w:p>
        </w:tc>
      </w:tr>
    </w:tbl>
    <w:p w14:paraId="2B5BD11B" w14:textId="77777777" w:rsidR="0088765D" w:rsidRDefault="0088765D" w:rsidP="00E52621">
      <w:pPr>
        <w:pStyle w:val="ListParagraph"/>
        <w:autoSpaceDE w:val="0"/>
        <w:autoSpaceDN w:val="0"/>
        <w:adjustRightInd w:val="0"/>
        <w:spacing w:after="0" w:line="240" w:lineRule="auto"/>
        <w:ind w:firstLine="720"/>
        <w:jc w:val="center"/>
        <w:rPr>
          <w:rFonts w:cs="Calibri"/>
          <w:szCs w:val="24"/>
          <w:lang w:bidi="ar-SY"/>
        </w:rPr>
        <w:sectPr w:rsidR="0088765D" w:rsidSect="00F91D22">
          <w:headerReference w:type="first" r:id="rId35"/>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0167B7" w14:paraId="548EC53A" w14:textId="77777777" w:rsidTr="00BF30F0">
        <w:tc>
          <w:tcPr>
            <w:cnfStyle w:val="001000000000" w:firstRow="0" w:lastRow="0" w:firstColumn="1" w:lastColumn="0" w:oddVBand="0" w:evenVBand="0" w:oddHBand="0" w:evenHBand="0" w:firstRowFirstColumn="0" w:firstRowLastColumn="0" w:lastRowFirstColumn="0" w:lastRowLastColumn="0"/>
            <w:tcW w:w="4312" w:type="dxa"/>
            <w:vAlign w:val="center"/>
          </w:tcPr>
          <w:p w14:paraId="7C71C3A9" w14:textId="77777777" w:rsidR="000167B7" w:rsidRPr="00793D68" w:rsidRDefault="00165417" w:rsidP="00BF30F0">
            <w:pPr>
              <w:spacing w:before="240"/>
              <w:jc w:val="right"/>
              <w:rPr>
                <w:sz w:val="28"/>
              </w:rPr>
            </w:pPr>
            <w:proofErr w:type="spellStart"/>
            <w:r w:rsidRPr="00793D68">
              <w:rPr>
                <w:sz w:val="28"/>
                <w:highlight w:val="yellow"/>
              </w:rPr>
              <w:lastRenderedPageBreak/>
              <w:t>وَلَـٰكِنِّي</w:t>
            </w:r>
            <w:proofErr w:type="spellEnd"/>
            <w:r w:rsidR="00213B13" w:rsidRPr="00793D68">
              <w:rPr>
                <w:sz w:val="28"/>
              </w:rPr>
              <w:t xml:space="preserve"> </w:t>
            </w:r>
            <w:proofErr w:type="spellStart"/>
            <w:r w:rsidR="00213B13" w:rsidRPr="00793D68">
              <w:rPr>
                <w:sz w:val="28"/>
              </w:rPr>
              <w:t>عَلَى</w:t>
            </w:r>
            <w:proofErr w:type="spellEnd"/>
            <w:r w:rsidR="00213B13" w:rsidRPr="00793D68">
              <w:rPr>
                <w:sz w:val="28"/>
              </w:rPr>
              <w:t xml:space="preserve"> </w:t>
            </w:r>
            <w:proofErr w:type="spellStart"/>
            <w:r w:rsidR="00213B13" w:rsidRPr="00793D68">
              <w:rPr>
                <w:sz w:val="28"/>
              </w:rPr>
              <w:t>الدَّوَامِ</w:t>
            </w:r>
            <w:proofErr w:type="spellEnd"/>
            <w:r w:rsidR="00213B13" w:rsidRPr="00793D68">
              <w:rPr>
                <w:sz w:val="28"/>
              </w:rPr>
              <w:t xml:space="preserve"> </w:t>
            </w:r>
            <w:proofErr w:type="spellStart"/>
            <w:r w:rsidR="00213B13" w:rsidRPr="00793D68">
              <w:rPr>
                <w:sz w:val="28"/>
              </w:rPr>
              <w:t>وَاضِحٌ</w:t>
            </w:r>
            <w:proofErr w:type="spellEnd"/>
          </w:p>
        </w:tc>
        <w:tc>
          <w:tcPr>
            <w:tcW w:w="4318" w:type="dxa"/>
            <w:vAlign w:val="center"/>
          </w:tcPr>
          <w:p w14:paraId="336C15D8" w14:textId="77777777" w:rsidR="000167B7" w:rsidRPr="00BE045A" w:rsidRDefault="000167B7" w:rsidP="00BF30F0">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0167B7">
              <w:rPr>
                <w:rFonts w:cs="Calibri"/>
                <w:szCs w:val="24"/>
              </w:rPr>
              <w:t>But I'd always like to be clear.</w:t>
            </w:r>
          </w:p>
        </w:tc>
      </w:tr>
    </w:tbl>
    <w:p w14:paraId="04312009" w14:textId="77777777" w:rsidR="008C04B7" w:rsidRDefault="008C04B7" w:rsidP="00E52621">
      <w:pPr>
        <w:pStyle w:val="ListParagraph"/>
        <w:autoSpaceDE w:val="0"/>
        <w:autoSpaceDN w:val="0"/>
        <w:adjustRightInd w:val="0"/>
        <w:spacing w:after="0" w:line="240" w:lineRule="auto"/>
        <w:ind w:firstLine="720"/>
        <w:jc w:val="center"/>
        <w:rPr>
          <w:rFonts w:cs="Calibri"/>
          <w:szCs w:val="24"/>
          <w:lang w:bidi="ar-SY"/>
        </w:rPr>
      </w:pPr>
    </w:p>
    <w:p w14:paraId="6BA6A433" w14:textId="77777777" w:rsidR="00822A25" w:rsidRDefault="008C04B7" w:rsidP="00BF30F0">
      <w:pPr>
        <w:pStyle w:val="ListParagraph"/>
        <w:autoSpaceDE w:val="0"/>
        <w:autoSpaceDN w:val="0"/>
        <w:adjustRightInd w:val="0"/>
        <w:spacing w:after="0" w:line="240" w:lineRule="auto"/>
        <w:ind w:firstLine="720"/>
        <w:rPr>
          <w:rFonts w:cs="Calibri"/>
          <w:szCs w:val="24"/>
          <w:lang w:bidi="ar-SY"/>
        </w:rPr>
      </w:pPr>
      <w:r w:rsidRPr="008C04B7">
        <w:rPr>
          <w:rFonts w:cs="Calibri"/>
          <w:szCs w:val="24"/>
          <w:lang w:bidi="ar-SY"/>
        </w:rPr>
        <w:t>or when the subject is governed by a preposition (see vol. II):</w:t>
      </w:r>
    </w:p>
    <w:p w14:paraId="72F63BCD" w14:textId="77777777" w:rsidR="008C04B7" w:rsidRDefault="008C04B7" w:rsidP="00E52621">
      <w:pPr>
        <w:pStyle w:val="ListParagraph"/>
        <w:autoSpaceDE w:val="0"/>
        <w:autoSpaceDN w:val="0"/>
        <w:adjustRightInd w:val="0"/>
        <w:spacing w:after="0" w:line="240" w:lineRule="auto"/>
        <w:ind w:firstLine="720"/>
        <w:jc w:val="center"/>
        <w:rPr>
          <w:rFonts w:cs="Calibri"/>
          <w:szCs w:val="24"/>
          <w:lang w:bidi="ar-SY"/>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8C04B7" w14:paraId="7EAB2782" w14:textId="77777777" w:rsidTr="00BF30F0">
        <w:tc>
          <w:tcPr>
            <w:cnfStyle w:val="001000000000" w:firstRow="0" w:lastRow="0" w:firstColumn="1" w:lastColumn="0" w:oddVBand="0" w:evenVBand="0" w:oddHBand="0" w:evenHBand="0" w:firstRowFirstColumn="0" w:firstRowLastColumn="0" w:lastRowFirstColumn="0" w:lastRowLastColumn="0"/>
            <w:tcW w:w="4312" w:type="dxa"/>
            <w:vAlign w:val="center"/>
          </w:tcPr>
          <w:p w14:paraId="6B610A4D" w14:textId="77777777" w:rsidR="008C04B7" w:rsidRPr="00BF30F0" w:rsidRDefault="00B157DB" w:rsidP="00BF30F0">
            <w:pPr>
              <w:spacing w:before="240"/>
              <w:jc w:val="right"/>
              <w:rPr>
                <w:sz w:val="28"/>
              </w:rPr>
            </w:pPr>
            <w:proofErr w:type="spellStart"/>
            <w:r w:rsidRPr="00BF30F0">
              <w:rPr>
                <w:sz w:val="28"/>
              </w:rPr>
              <w:t>وَإِذَا</w:t>
            </w:r>
            <w:proofErr w:type="spellEnd"/>
            <w:r w:rsidRPr="00BF30F0">
              <w:rPr>
                <w:sz w:val="28"/>
              </w:rPr>
              <w:t xml:space="preserve"> </w:t>
            </w:r>
            <w:proofErr w:type="spellStart"/>
            <w:r w:rsidR="00165417" w:rsidRPr="00BF30F0">
              <w:rPr>
                <w:sz w:val="28"/>
              </w:rPr>
              <w:t>بِذَ</w:t>
            </w:r>
            <w:r w:rsidRPr="00BF30F0">
              <w:rPr>
                <w:sz w:val="28"/>
              </w:rPr>
              <w:t>لِكَ</w:t>
            </w:r>
            <w:proofErr w:type="spellEnd"/>
            <w:r w:rsidRPr="00BF30F0">
              <w:rPr>
                <w:sz w:val="28"/>
              </w:rPr>
              <w:t xml:space="preserve"> </w:t>
            </w:r>
            <w:proofErr w:type="spellStart"/>
            <w:r w:rsidRPr="00BF30F0">
              <w:rPr>
                <w:sz w:val="28"/>
              </w:rPr>
              <w:t>الشَّيْءِ</w:t>
            </w:r>
            <w:proofErr w:type="spellEnd"/>
            <w:r w:rsidRPr="00BF30F0">
              <w:rPr>
                <w:sz w:val="28"/>
              </w:rPr>
              <w:t xml:space="preserve"> </w:t>
            </w:r>
            <w:proofErr w:type="spellStart"/>
            <w:r w:rsidRPr="00BF30F0">
              <w:rPr>
                <w:sz w:val="28"/>
              </w:rPr>
              <w:t>حَجَلٌ</w:t>
            </w:r>
            <w:proofErr w:type="spellEnd"/>
            <w:r w:rsidRPr="00BF30F0">
              <w:rPr>
                <w:sz w:val="28"/>
              </w:rPr>
              <w:t xml:space="preserve"> </w:t>
            </w:r>
            <w:proofErr w:type="spellStart"/>
            <w:r w:rsidRPr="00BF30F0">
              <w:rPr>
                <w:sz w:val="28"/>
              </w:rPr>
              <w:t>كَبِيرٌ</w:t>
            </w:r>
            <w:proofErr w:type="spellEnd"/>
            <w:r w:rsidRPr="00BF30F0">
              <w:rPr>
                <w:sz w:val="28"/>
              </w:rPr>
              <w:t xml:space="preserve"> </w:t>
            </w:r>
            <w:proofErr w:type="spellStart"/>
            <w:r w:rsidRPr="00BF30F0">
              <w:rPr>
                <w:sz w:val="28"/>
              </w:rPr>
              <w:t>جَمِيلٌ</w:t>
            </w:r>
            <w:proofErr w:type="spellEnd"/>
          </w:p>
        </w:tc>
        <w:tc>
          <w:tcPr>
            <w:tcW w:w="4318" w:type="dxa"/>
            <w:vAlign w:val="center"/>
          </w:tcPr>
          <w:p w14:paraId="04D51C4B" w14:textId="77777777" w:rsidR="008C04B7" w:rsidRPr="00BE045A" w:rsidRDefault="008C04B7" w:rsidP="00BF30F0">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8C04B7">
              <w:rPr>
                <w:rFonts w:cs="Calibri"/>
                <w:szCs w:val="24"/>
              </w:rPr>
              <w:t>And lo, it was a big and beautiful partridge.</w:t>
            </w:r>
          </w:p>
        </w:tc>
      </w:tr>
    </w:tbl>
    <w:p w14:paraId="0717A442" w14:textId="77777777" w:rsidR="00F6662C" w:rsidRDefault="00F6662C" w:rsidP="00E52621">
      <w:pPr>
        <w:pStyle w:val="ListParagraph"/>
        <w:autoSpaceDE w:val="0"/>
        <w:autoSpaceDN w:val="0"/>
        <w:adjustRightInd w:val="0"/>
        <w:spacing w:after="0" w:line="240" w:lineRule="auto"/>
        <w:ind w:left="0" w:firstLine="720"/>
        <w:jc w:val="center"/>
        <w:rPr>
          <w:rFonts w:asciiTheme="minorHAnsi" w:hAnsiTheme="minorHAnsi" w:cstheme="minorHAnsi"/>
          <w:szCs w:val="24"/>
          <w:lang w:bidi="ar-SY"/>
        </w:rPr>
      </w:pPr>
    </w:p>
    <w:p w14:paraId="31053F89" w14:textId="77777777" w:rsidR="00222B54" w:rsidRDefault="00F6662C" w:rsidP="00BF30F0">
      <w:pPr>
        <w:pStyle w:val="ListParagraph"/>
        <w:autoSpaceDE w:val="0"/>
        <w:autoSpaceDN w:val="0"/>
        <w:adjustRightInd w:val="0"/>
        <w:spacing w:after="0" w:line="240" w:lineRule="auto"/>
        <w:ind w:left="0" w:firstLine="720"/>
        <w:rPr>
          <w:rFonts w:asciiTheme="minorHAnsi" w:hAnsiTheme="minorHAnsi" w:cstheme="minorHAnsi"/>
          <w:szCs w:val="24"/>
          <w:lang w:bidi="ar-SY"/>
        </w:rPr>
      </w:pPr>
      <w:r w:rsidRPr="00F6662C">
        <w:rPr>
          <w:rFonts w:asciiTheme="minorHAnsi" w:hAnsiTheme="minorHAnsi" w:cstheme="minorHAnsi"/>
          <w:szCs w:val="24"/>
          <w:lang w:bidi="ar-SY"/>
        </w:rPr>
        <w:t>On the other hand, in the nominal sentence the predicate may be in the accusative case in a certain environment; however, in such instances, the subject will still be in the nominative case as, for example, in some circumstantial constructions (see vol. III):</w:t>
      </w:r>
    </w:p>
    <w:p w14:paraId="31633028" w14:textId="77777777" w:rsidR="00F6662C" w:rsidRDefault="00F6662C" w:rsidP="00E52621">
      <w:pPr>
        <w:pStyle w:val="ListParagraph"/>
        <w:autoSpaceDE w:val="0"/>
        <w:autoSpaceDN w:val="0"/>
        <w:adjustRightInd w:val="0"/>
        <w:spacing w:after="0" w:line="240" w:lineRule="auto"/>
        <w:ind w:left="0" w:firstLine="720"/>
        <w:jc w:val="center"/>
        <w:rPr>
          <w:rFonts w:asciiTheme="minorHAnsi" w:hAnsiTheme="minorHAnsi" w:cstheme="minorHAnsi"/>
          <w:szCs w:val="24"/>
          <w:lang w:bidi="ar-SY"/>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F6662C" w14:paraId="32E9EB4B" w14:textId="77777777" w:rsidTr="00116FBA">
        <w:tc>
          <w:tcPr>
            <w:cnfStyle w:val="001000000000" w:firstRow="0" w:lastRow="0" w:firstColumn="1" w:lastColumn="0" w:oddVBand="0" w:evenVBand="0" w:oddHBand="0" w:evenHBand="0" w:firstRowFirstColumn="0" w:firstRowLastColumn="0" w:lastRowFirstColumn="0" w:lastRowLastColumn="0"/>
            <w:tcW w:w="4312" w:type="dxa"/>
          </w:tcPr>
          <w:p w14:paraId="453B29A6" w14:textId="77777777" w:rsidR="00F6662C" w:rsidRPr="00BF30F0" w:rsidRDefault="00F6662C" w:rsidP="001D78D9">
            <w:pPr>
              <w:jc w:val="right"/>
              <w:rPr>
                <w:sz w:val="28"/>
              </w:rPr>
            </w:pPr>
            <w:proofErr w:type="spellStart"/>
            <w:r w:rsidRPr="00BF30F0">
              <w:rPr>
                <w:sz w:val="28"/>
              </w:rPr>
              <w:t>لِيَعْبُدُوهُ</w:t>
            </w:r>
            <w:proofErr w:type="spellEnd"/>
            <w:r w:rsidRPr="00BF30F0">
              <w:rPr>
                <w:sz w:val="28"/>
              </w:rPr>
              <w:t xml:space="preserve"> </w:t>
            </w:r>
            <w:proofErr w:type="spellStart"/>
            <w:r w:rsidRPr="00BF30F0">
              <w:rPr>
                <w:sz w:val="28"/>
              </w:rPr>
              <w:t>مُخْلِصِينَ</w:t>
            </w:r>
            <w:proofErr w:type="spellEnd"/>
            <w:r w:rsidRPr="00BF30F0">
              <w:rPr>
                <w:sz w:val="28"/>
              </w:rPr>
              <w:t xml:space="preserve"> </w:t>
            </w:r>
            <w:proofErr w:type="spellStart"/>
            <w:r w:rsidRPr="00BF30F0">
              <w:rPr>
                <w:sz w:val="28"/>
              </w:rPr>
              <w:t>لَهُ</w:t>
            </w:r>
            <w:proofErr w:type="spellEnd"/>
            <w:r w:rsidRPr="00BF30F0">
              <w:rPr>
                <w:sz w:val="28"/>
              </w:rPr>
              <w:t xml:space="preserve"> </w:t>
            </w:r>
            <w:proofErr w:type="spellStart"/>
            <w:r w:rsidRPr="00BF30F0">
              <w:rPr>
                <w:sz w:val="28"/>
              </w:rPr>
              <w:t>الدِّينَ</w:t>
            </w:r>
            <w:proofErr w:type="spellEnd"/>
            <w:r w:rsidRPr="00BF30F0">
              <w:rPr>
                <w:sz w:val="28"/>
              </w:rPr>
              <w:t xml:space="preserve"> </w:t>
            </w:r>
            <w:proofErr w:type="spellStart"/>
            <w:r w:rsidRPr="00BF30F0">
              <w:rPr>
                <w:sz w:val="28"/>
              </w:rPr>
              <w:t>طَاهِرَةً</w:t>
            </w:r>
            <w:proofErr w:type="spellEnd"/>
            <w:r w:rsidRPr="00BF30F0">
              <w:rPr>
                <w:sz w:val="28"/>
              </w:rPr>
              <w:t xml:space="preserve"> </w:t>
            </w:r>
            <w:proofErr w:type="spellStart"/>
            <w:r w:rsidRPr="00BF30F0">
              <w:rPr>
                <w:sz w:val="28"/>
              </w:rPr>
              <w:t>نُفُوسُهُمْ</w:t>
            </w:r>
            <w:proofErr w:type="spellEnd"/>
          </w:p>
        </w:tc>
        <w:tc>
          <w:tcPr>
            <w:tcW w:w="4318" w:type="dxa"/>
            <w:vAlign w:val="center"/>
          </w:tcPr>
          <w:p w14:paraId="09B9AB36" w14:textId="77777777" w:rsidR="00F6662C" w:rsidRPr="00BE045A" w:rsidRDefault="00F6662C" w:rsidP="001D78D9">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F6662C">
              <w:rPr>
                <w:rFonts w:cs="Calibri"/>
                <w:szCs w:val="24"/>
              </w:rPr>
              <w:t>in order to worship Him faithfully and sincerely, with an upright spirit.</w:t>
            </w:r>
          </w:p>
        </w:tc>
      </w:tr>
    </w:tbl>
    <w:p w14:paraId="52F46A52" w14:textId="77777777" w:rsidR="00F6662C" w:rsidRDefault="00F6662C" w:rsidP="001D78D9">
      <w:pPr>
        <w:pStyle w:val="ListParagraph"/>
        <w:autoSpaceDE w:val="0"/>
        <w:autoSpaceDN w:val="0"/>
        <w:adjustRightInd w:val="0"/>
        <w:spacing w:before="240" w:after="0" w:line="240" w:lineRule="auto"/>
        <w:ind w:left="0" w:firstLine="720"/>
        <w:rPr>
          <w:rFonts w:asciiTheme="minorHAnsi" w:hAnsiTheme="minorHAnsi" w:cstheme="minorHAnsi"/>
          <w:szCs w:val="24"/>
          <w:lang w:bidi="ar-SY"/>
        </w:rPr>
      </w:pPr>
      <w:r w:rsidRPr="00F6662C">
        <w:rPr>
          <w:rFonts w:asciiTheme="minorHAnsi" w:hAnsiTheme="minorHAnsi" w:cstheme="minorHAnsi"/>
          <w:b/>
          <w:szCs w:val="24"/>
          <w:lang w:bidi="ar-SY"/>
        </w:rPr>
        <w:t>Note</w:t>
      </w:r>
      <w:r w:rsidRPr="00F6662C">
        <w:rPr>
          <w:rFonts w:asciiTheme="minorHAnsi" w:hAnsiTheme="minorHAnsi" w:cstheme="minorHAnsi"/>
          <w:szCs w:val="24"/>
          <w:lang w:bidi="ar-SY"/>
        </w:rPr>
        <w:t xml:space="preserve"> also the following example in which the nominal predicate is in the</w:t>
      </w:r>
      <w:r>
        <w:rPr>
          <w:rFonts w:asciiTheme="minorHAnsi" w:hAnsiTheme="minorHAnsi" w:cstheme="minorHAnsi"/>
          <w:szCs w:val="24"/>
          <w:lang w:bidi="ar-SY"/>
        </w:rPr>
        <w:t xml:space="preserve"> accusative case governed by "</w:t>
      </w:r>
      <w:proofErr w:type="spellStart"/>
      <w:r w:rsidRPr="00BF30F0">
        <w:rPr>
          <w:rFonts w:ascii="Droid Arabic Naskh" w:hAnsi="Droid Arabic Naskh"/>
          <w:sz w:val="28"/>
          <w:lang w:bidi="ar-SY"/>
        </w:rPr>
        <w:t>أَنَّ</w:t>
      </w:r>
      <w:proofErr w:type="spellEnd"/>
      <w:r>
        <w:rPr>
          <w:rFonts w:asciiTheme="minorHAnsi" w:hAnsiTheme="minorHAnsi" w:cstheme="minorHAnsi"/>
          <w:szCs w:val="24"/>
          <w:lang w:bidi="ar-SY"/>
        </w:rPr>
        <w:t>"</w:t>
      </w:r>
      <w:r w:rsidRPr="00F6662C">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F6662C" w14:paraId="47898A32" w14:textId="77777777" w:rsidTr="00BF30F0">
        <w:tc>
          <w:tcPr>
            <w:cnfStyle w:val="001000000000" w:firstRow="0" w:lastRow="0" w:firstColumn="1" w:lastColumn="0" w:oddVBand="0" w:evenVBand="0" w:oddHBand="0" w:evenHBand="0" w:firstRowFirstColumn="0" w:firstRowLastColumn="0" w:lastRowFirstColumn="0" w:lastRowLastColumn="0"/>
            <w:tcW w:w="4312" w:type="dxa"/>
            <w:vAlign w:val="center"/>
          </w:tcPr>
          <w:p w14:paraId="059FAFF9" w14:textId="77777777" w:rsidR="00F6662C" w:rsidRPr="00BF30F0" w:rsidRDefault="00F6662C" w:rsidP="001D78D9">
            <w:pPr>
              <w:jc w:val="right"/>
              <w:rPr>
                <w:sz w:val="28"/>
              </w:rPr>
            </w:pPr>
            <w:proofErr w:type="spellStart"/>
            <w:r w:rsidRPr="00BF30F0">
              <w:rPr>
                <w:sz w:val="28"/>
              </w:rPr>
              <w:t>مَنْ</w:t>
            </w:r>
            <w:proofErr w:type="spellEnd"/>
            <w:r w:rsidRPr="00BF30F0">
              <w:rPr>
                <w:sz w:val="28"/>
              </w:rPr>
              <w:t xml:space="preserve"> </w:t>
            </w:r>
            <w:proofErr w:type="spellStart"/>
            <w:r w:rsidRPr="00BF30F0">
              <w:rPr>
                <w:sz w:val="28"/>
              </w:rPr>
              <w:t>أَدْرَاكَ</w:t>
            </w:r>
            <w:proofErr w:type="spellEnd"/>
            <w:r w:rsidRPr="00BF30F0">
              <w:rPr>
                <w:sz w:val="28"/>
              </w:rPr>
              <w:t xml:space="preserve"> </w:t>
            </w:r>
            <w:proofErr w:type="spellStart"/>
            <w:r w:rsidRPr="00BF30F0">
              <w:rPr>
                <w:sz w:val="28"/>
              </w:rPr>
              <w:t>أَنَّ</w:t>
            </w:r>
            <w:proofErr w:type="spellEnd"/>
            <w:r w:rsidRPr="00BF30F0">
              <w:rPr>
                <w:sz w:val="28"/>
              </w:rPr>
              <w:t xml:space="preserve"> </w:t>
            </w:r>
            <w:proofErr w:type="spellStart"/>
            <w:r w:rsidRPr="00BF30F0">
              <w:rPr>
                <w:sz w:val="28"/>
              </w:rPr>
              <w:t>مَا</w:t>
            </w:r>
            <w:proofErr w:type="spellEnd"/>
            <w:r w:rsidRPr="00BF30F0">
              <w:rPr>
                <w:sz w:val="28"/>
              </w:rPr>
              <w:t xml:space="preserve"> </w:t>
            </w:r>
            <w:proofErr w:type="spellStart"/>
            <w:r w:rsidRPr="00BF30F0">
              <w:rPr>
                <w:sz w:val="28"/>
              </w:rPr>
              <w:t>تَطْلُبُ</w:t>
            </w:r>
            <w:proofErr w:type="spellEnd"/>
            <w:r w:rsidRPr="00BF30F0">
              <w:rPr>
                <w:sz w:val="28"/>
              </w:rPr>
              <w:t xml:space="preserve"> </w:t>
            </w:r>
            <w:proofErr w:type="spellStart"/>
            <w:r w:rsidRPr="00BF30F0">
              <w:rPr>
                <w:sz w:val="28"/>
              </w:rPr>
              <w:t>مَوْجُودًا</w:t>
            </w:r>
            <w:proofErr w:type="spellEnd"/>
            <w:r w:rsidRPr="00BF30F0">
              <w:rPr>
                <w:sz w:val="28"/>
              </w:rPr>
              <w:t>؟</w:t>
            </w:r>
          </w:p>
        </w:tc>
        <w:tc>
          <w:tcPr>
            <w:tcW w:w="4318" w:type="dxa"/>
            <w:vAlign w:val="center"/>
          </w:tcPr>
          <w:p w14:paraId="5A2E9150" w14:textId="77777777" w:rsidR="00F6662C" w:rsidRPr="00BE045A" w:rsidRDefault="00F6662C" w:rsidP="001D78D9">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F6662C">
              <w:rPr>
                <w:rFonts w:cs="Calibri"/>
                <w:szCs w:val="24"/>
              </w:rPr>
              <w:t>Who told you that what you are seeking exists?</w:t>
            </w:r>
          </w:p>
        </w:tc>
      </w:tr>
    </w:tbl>
    <w:p w14:paraId="02877BBB" w14:textId="77777777" w:rsidR="00F6662C" w:rsidRDefault="00F6662C" w:rsidP="0002463A">
      <w:pPr>
        <w:pStyle w:val="ListParagraph"/>
        <w:autoSpaceDE w:val="0"/>
        <w:autoSpaceDN w:val="0"/>
        <w:adjustRightInd w:val="0"/>
        <w:spacing w:after="0" w:line="240" w:lineRule="auto"/>
        <w:ind w:left="0" w:firstLine="720"/>
        <w:rPr>
          <w:rFonts w:asciiTheme="minorHAnsi" w:hAnsiTheme="minorHAnsi" w:cstheme="minorHAnsi"/>
          <w:szCs w:val="24"/>
          <w:lang w:bidi="ar-SY"/>
        </w:rPr>
      </w:pPr>
    </w:p>
    <w:p w14:paraId="22A26710" w14:textId="77777777" w:rsidR="00F6662C" w:rsidRDefault="00F6662C" w:rsidP="00E52621">
      <w:pPr>
        <w:pStyle w:val="ListParagraph"/>
        <w:autoSpaceDE w:val="0"/>
        <w:autoSpaceDN w:val="0"/>
        <w:adjustRightInd w:val="0"/>
        <w:spacing w:after="0" w:line="240" w:lineRule="auto"/>
        <w:ind w:left="0" w:firstLine="720"/>
        <w:jc w:val="center"/>
        <w:rPr>
          <w:rFonts w:asciiTheme="minorHAnsi" w:hAnsiTheme="minorHAnsi" w:cstheme="minorHAnsi"/>
          <w:szCs w:val="24"/>
          <w:lang w:bidi="ar-SY"/>
        </w:rPr>
      </w:pPr>
    </w:p>
    <w:p w14:paraId="4B589825" w14:textId="77777777" w:rsidR="00F6662C" w:rsidRPr="0002463A" w:rsidRDefault="00CB594F" w:rsidP="0002463A">
      <w:pPr>
        <w:autoSpaceDE w:val="0"/>
        <w:autoSpaceDN w:val="0"/>
        <w:adjustRightInd w:val="0"/>
        <w:spacing w:after="0" w:line="240" w:lineRule="auto"/>
        <w:rPr>
          <w:rFonts w:asciiTheme="minorHAnsi" w:hAnsiTheme="minorHAnsi" w:cstheme="minorHAnsi"/>
          <w:szCs w:val="24"/>
          <w:lang w:bidi="ar-SY"/>
        </w:rPr>
      </w:pPr>
      <w:r w:rsidRPr="00D272A8">
        <w:rPr>
          <w:rFonts w:ascii="Cambria Math" w:hAnsi="Cambria Math" w:cs="Cambria Math"/>
          <w:sz w:val="28"/>
          <w:szCs w:val="32"/>
          <w:lang w:bidi="ar-SY"/>
        </w:rPr>
        <w:t xml:space="preserve">∮ </w:t>
      </w:r>
      <w:r w:rsidR="00F6662C" w:rsidRPr="0002463A">
        <w:rPr>
          <w:rFonts w:asciiTheme="minorHAnsi" w:hAnsiTheme="minorHAnsi" w:cstheme="minorHAnsi"/>
          <w:sz w:val="28"/>
          <w:lang w:bidi="ar-SY"/>
        </w:rPr>
        <w:t>4 CATEGORIES OF MEANING OF THE NOMINAL SENTENCE</w:t>
      </w:r>
    </w:p>
    <w:p w14:paraId="20D1B14A" w14:textId="77777777" w:rsidR="00F6662C" w:rsidRDefault="00F6662C" w:rsidP="00E52621">
      <w:pPr>
        <w:pStyle w:val="ListParagraph"/>
        <w:autoSpaceDE w:val="0"/>
        <w:autoSpaceDN w:val="0"/>
        <w:adjustRightInd w:val="0"/>
        <w:spacing w:after="0" w:line="240" w:lineRule="auto"/>
        <w:ind w:left="0" w:firstLine="720"/>
        <w:jc w:val="center"/>
        <w:rPr>
          <w:rFonts w:asciiTheme="minorHAnsi" w:hAnsiTheme="minorHAnsi" w:cstheme="minorHAnsi"/>
          <w:szCs w:val="24"/>
          <w:lang w:bidi="ar-SY"/>
        </w:rPr>
      </w:pPr>
    </w:p>
    <w:p w14:paraId="278B224D" w14:textId="77777777" w:rsidR="00F6662C" w:rsidRDefault="00F6662C" w:rsidP="00025E30">
      <w:pPr>
        <w:pStyle w:val="ListParagraph"/>
        <w:autoSpaceDE w:val="0"/>
        <w:autoSpaceDN w:val="0"/>
        <w:adjustRightInd w:val="0"/>
        <w:spacing w:after="0" w:line="240" w:lineRule="auto"/>
        <w:ind w:left="0" w:firstLine="720"/>
        <w:rPr>
          <w:rFonts w:asciiTheme="minorHAnsi" w:hAnsiTheme="minorHAnsi" w:cstheme="minorHAnsi"/>
          <w:szCs w:val="24"/>
          <w:lang w:bidi="ar-SY"/>
        </w:rPr>
      </w:pPr>
      <w:r w:rsidRPr="00F6662C">
        <w:rPr>
          <w:rFonts w:asciiTheme="minorHAnsi" w:hAnsiTheme="minorHAnsi" w:cstheme="minorHAnsi"/>
          <w:szCs w:val="24"/>
          <w:lang w:bidi="ar-SY"/>
        </w:rPr>
        <w:t>Arabic uses the nominal sentence to express a field of relationships wider than those presented in English by the verb "to be". In order to translate them into English it is necessary to use more complex expressions.</w:t>
      </w:r>
    </w:p>
    <w:p w14:paraId="1FAFA337" w14:textId="77777777" w:rsidR="00F6662C" w:rsidRDefault="00F6662C" w:rsidP="00025E30">
      <w:pPr>
        <w:pStyle w:val="ListParagraph"/>
        <w:autoSpaceDE w:val="0"/>
        <w:autoSpaceDN w:val="0"/>
        <w:adjustRightInd w:val="0"/>
        <w:spacing w:after="0" w:line="240" w:lineRule="auto"/>
        <w:ind w:left="0" w:firstLine="720"/>
        <w:rPr>
          <w:rFonts w:asciiTheme="minorHAnsi" w:hAnsiTheme="minorHAnsi" w:cstheme="minorHAnsi"/>
          <w:szCs w:val="24"/>
          <w:lang w:bidi="ar-SY"/>
        </w:rPr>
      </w:pPr>
      <w:r w:rsidRPr="00F6662C">
        <w:rPr>
          <w:rFonts w:asciiTheme="minorHAnsi" w:hAnsiTheme="minorHAnsi" w:cstheme="minorHAnsi"/>
          <w:szCs w:val="24"/>
          <w:lang w:bidi="ar-SY"/>
        </w:rPr>
        <w:t xml:space="preserve">The </w:t>
      </w:r>
      <w:r w:rsidRPr="00F6662C">
        <w:rPr>
          <w:rFonts w:asciiTheme="minorHAnsi" w:hAnsiTheme="minorHAnsi" w:cstheme="minorHAnsi"/>
          <w:b/>
          <w:szCs w:val="24"/>
          <w:lang w:bidi="ar-SY"/>
        </w:rPr>
        <w:t>main categories</w:t>
      </w:r>
      <w:r w:rsidRPr="00F6662C">
        <w:rPr>
          <w:rFonts w:asciiTheme="minorHAnsi" w:hAnsiTheme="minorHAnsi" w:cstheme="minorHAnsi"/>
          <w:szCs w:val="24"/>
          <w:lang w:bidi="ar-SY"/>
        </w:rPr>
        <w:t xml:space="preserve"> of the relationship between subject and predicate are:</w:t>
      </w:r>
    </w:p>
    <w:p w14:paraId="30153425" w14:textId="77777777" w:rsidR="00025E30" w:rsidRDefault="00025E30" w:rsidP="00025E30">
      <w:pPr>
        <w:pStyle w:val="ListParagraph"/>
        <w:autoSpaceDE w:val="0"/>
        <w:autoSpaceDN w:val="0"/>
        <w:adjustRightInd w:val="0"/>
        <w:spacing w:after="0" w:line="240" w:lineRule="auto"/>
        <w:ind w:left="0" w:firstLine="720"/>
        <w:rPr>
          <w:rFonts w:asciiTheme="minorHAnsi" w:hAnsiTheme="minorHAnsi" w:cstheme="minorHAnsi"/>
          <w:szCs w:val="24"/>
          <w:lang w:bidi="ar-SY"/>
        </w:rPr>
      </w:pPr>
    </w:p>
    <w:p w14:paraId="387E4E00" w14:textId="77777777" w:rsidR="00276EA8" w:rsidRPr="00276EA8" w:rsidRDefault="00276EA8" w:rsidP="00025E30">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sidRPr="00276EA8">
        <w:rPr>
          <w:rFonts w:asciiTheme="minorHAnsi" w:hAnsiTheme="minorHAnsi" w:cstheme="minorHAnsi"/>
          <w:szCs w:val="24"/>
          <w:lang w:bidi="ar-SY"/>
        </w:rPr>
        <w:t xml:space="preserve">the subject and its </w:t>
      </w:r>
      <w:r w:rsidRPr="00276EA8">
        <w:rPr>
          <w:rFonts w:asciiTheme="minorHAnsi" w:hAnsiTheme="minorHAnsi" w:cstheme="minorHAnsi"/>
          <w:b/>
          <w:szCs w:val="24"/>
          <w:lang w:bidi="ar-SY"/>
        </w:rPr>
        <w:t>identity</w:t>
      </w:r>
      <w:r w:rsidRPr="00276EA8">
        <w:rPr>
          <w:rFonts w:asciiTheme="minorHAnsi" w:hAnsiTheme="minorHAnsi" w:cstheme="minorHAns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7"/>
      </w:tblGrid>
      <w:tr w:rsidR="00276EA8" w:rsidRPr="00BE045A" w14:paraId="3004A6C8" w14:textId="77777777" w:rsidTr="00025E30">
        <w:trPr>
          <w:trHeight w:val="99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08338AE" w14:textId="77777777" w:rsidR="00276EA8" w:rsidRPr="008479AA" w:rsidRDefault="00C029F0" w:rsidP="00025E30">
            <w:pPr>
              <w:spacing w:before="240"/>
              <w:jc w:val="right"/>
              <w:rPr>
                <w:rFonts w:ascii="Calibri" w:hAnsi="Calibri" w:cs="Calibri"/>
                <w:sz w:val="28"/>
                <w:rtl/>
                <w:lang w:bidi="ar-SY"/>
              </w:rPr>
            </w:pPr>
            <w:r w:rsidRPr="008479AA">
              <w:rPr>
                <w:rFonts w:ascii="Calibri" w:hAnsi="Calibri" w:cs="Calibri"/>
                <w:sz w:val="28"/>
              </w:rPr>
              <w:t>!</w:t>
            </w:r>
            <w:r w:rsidRPr="008479AA">
              <w:rPr>
                <w:sz w:val="28"/>
              </w:rPr>
              <w:t xml:space="preserve"> </w:t>
            </w:r>
            <w:proofErr w:type="spellStart"/>
            <w:r w:rsidRPr="008479AA">
              <w:rPr>
                <w:sz w:val="28"/>
              </w:rPr>
              <w:t>أَنْتِ</w:t>
            </w:r>
            <w:proofErr w:type="spellEnd"/>
            <w:r w:rsidRPr="008479AA">
              <w:rPr>
                <w:sz w:val="28"/>
              </w:rPr>
              <w:t xml:space="preserve"> </w:t>
            </w:r>
            <w:proofErr w:type="spellStart"/>
            <w:r w:rsidRPr="008479AA">
              <w:rPr>
                <w:sz w:val="28"/>
              </w:rPr>
              <w:t>هِيَ</w:t>
            </w:r>
            <w:proofErr w:type="spellEnd"/>
          </w:p>
        </w:tc>
        <w:tc>
          <w:tcPr>
            <w:tcW w:w="4257" w:type="dxa"/>
            <w:tcBorders>
              <w:top w:val="nil"/>
              <w:left w:val="nil"/>
              <w:bottom w:val="nil"/>
              <w:right w:val="nil"/>
            </w:tcBorders>
            <w:vAlign w:val="center"/>
          </w:tcPr>
          <w:p w14:paraId="25224D85" w14:textId="77777777" w:rsidR="00276EA8" w:rsidRPr="00BE045A" w:rsidRDefault="00276EA8" w:rsidP="00025E3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76EA8">
              <w:rPr>
                <w:rFonts w:cs="Calibri"/>
                <w:szCs w:val="24"/>
              </w:rPr>
              <w:t>You are she!</w:t>
            </w:r>
          </w:p>
        </w:tc>
      </w:tr>
      <w:tr w:rsidR="00276EA8" w14:paraId="0835FA03" w14:textId="77777777" w:rsidTr="00025E30">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D7F1ABA" w14:textId="77777777" w:rsidR="00276EA8" w:rsidRPr="008479AA" w:rsidRDefault="00220081" w:rsidP="00025E30">
            <w:pPr>
              <w:jc w:val="right"/>
              <w:rPr>
                <w:rFonts w:cs="Times New Roman"/>
                <w:sz w:val="28"/>
                <w:lang w:bidi="ar-SY"/>
              </w:rPr>
            </w:pPr>
            <w:proofErr w:type="spellStart"/>
            <w:r w:rsidRPr="008479AA">
              <w:rPr>
                <w:sz w:val="28"/>
              </w:rPr>
              <w:t>هَـٰذَا</w:t>
            </w:r>
            <w:proofErr w:type="spellEnd"/>
            <w:r w:rsidRPr="008479AA">
              <w:rPr>
                <w:sz w:val="28"/>
              </w:rPr>
              <w:t xml:space="preserve"> </w:t>
            </w:r>
            <w:proofErr w:type="spellStart"/>
            <w:r w:rsidRPr="008479AA">
              <w:rPr>
                <w:sz w:val="28"/>
              </w:rPr>
              <w:t>أَنَا</w:t>
            </w:r>
            <w:proofErr w:type="spellEnd"/>
          </w:p>
        </w:tc>
        <w:tc>
          <w:tcPr>
            <w:tcW w:w="4257" w:type="dxa"/>
            <w:tcBorders>
              <w:top w:val="nil"/>
              <w:left w:val="nil"/>
              <w:bottom w:val="nil"/>
              <w:right w:val="nil"/>
            </w:tcBorders>
            <w:vAlign w:val="center"/>
          </w:tcPr>
          <w:p w14:paraId="503123C4" w14:textId="77777777" w:rsidR="00276EA8" w:rsidRPr="00BE045A" w:rsidRDefault="00276EA8" w:rsidP="00025E30">
            <w:pPr>
              <w:cnfStyle w:val="000000000000" w:firstRow="0" w:lastRow="0" w:firstColumn="0" w:lastColumn="0" w:oddVBand="0" w:evenVBand="0" w:oddHBand="0" w:evenHBand="0" w:firstRowFirstColumn="0" w:firstRowLastColumn="0" w:lastRowFirstColumn="0" w:lastRowLastColumn="0"/>
              <w:rPr>
                <w:rFonts w:cs="Calibri"/>
                <w:szCs w:val="24"/>
              </w:rPr>
            </w:pPr>
            <w:r w:rsidRPr="00276EA8">
              <w:rPr>
                <w:rFonts w:cs="Calibri"/>
                <w:szCs w:val="24"/>
              </w:rPr>
              <w:t>It is I.</w:t>
            </w:r>
          </w:p>
        </w:tc>
      </w:tr>
      <w:tr w:rsidR="00276EA8" w14:paraId="367A2EC9" w14:textId="77777777" w:rsidTr="00025E30">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9C4F678" w14:textId="77777777" w:rsidR="00276EA8" w:rsidRPr="008479AA" w:rsidRDefault="00C029F0" w:rsidP="00025E30">
            <w:pPr>
              <w:spacing w:before="240"/>
              <w:jc w:val="right"/>
              <w:rPr>
                <w:rFonts w:cs="Times New Roman"/>
                <w:sz w:val="28"/>
                <w:rtl/>
                <w:lang w:bidi="ar-SY"/>
              </w:rPr>
            </w:pPr>
            <w:proofErr w:type="spellStart"/>
            <w:r w:rsidRPr="008479AA">
              <w:rPr>
                <w:sz w:val="28"/>
              </w:rPr>
              <w:t>أَنَا</w:t>
            </w:r>
            <w:proofErr w:type="spellEnd"/>
            <w:r w:rsidRPr="008479AA">
              <w:rPr>
                <w:sz w:val="28"/>
              </w:rPr>
              <w:t xml:space="preserve"> </w:t>
            </w:r>
            <w:proofErr w:type="spellStart"/>
            <w:r w:rsidRPr="008479AA">
              <w:rPr>
                <w:sz w:val="28"/>
              </w:rPr>
              <w:t>هُوَ</w:t>
            </w:r>
            <w:proofErr w:type="spellEnd"/>
          </w:p>
        </w:tc>
        <w:tc>
          <w:tcPr>
            <w:tcW w:w="4257" w:type="dxa"/>
            <w:tcBorders>
              <w:top w:val="nil"/>
              <w:left w:val="nil"/>
              <w:bottom w:val="nil"/>
              <w:right w:val="nil"/>
            </w:tcBorders>
            <w:vAlign w:val="center"/>
          </w:tcPr>
          <w:p w14:paraId="343027F8" w14:textId="77777777" w:rsidR="00276EA8" w:rsidRPr="00BE045A" w:rsidRDefault="00276EA8" w:rsidP="00025E30">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276EA8">
              <w:rPr>
                <w:rFonts w:cs="Calibri"/>
                <w:szCs w:val="24"/>
              </w:rPr>
              <w:t>I am he.</w:t>
            </w:r>
          </w:p>
        </w:tc>
      </w:tr>
      <w:tr w:rsidR="00276EA8" w14:paraId="379F3DDD" w14:textId="77777777" w:rsidTr="00025E30">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86198C2" w14:textId="77777777" w:rsidR="00276EA8" w:rsidRPr="008479AA" w:rsidRDefault="00C029F0" w:rsidP="00025E30">
            <w:pPr>
              <w:spacing w:before="240"/>
              <w:jc w:val="right"/>
              <w:rPr>
                <w:rFonts w:cs="Times New Roman"/>
                <w:sz w:val="28"/>
                <w:lang w:bidi="ar-SY"/>
              </w:rPr>
            </w:pPr>
            <w:r w:rsidRPr="008479AA">
              <w:rPr>
                <w:sz w:val="28"/>
              </w:rPr>
              <w:t>-</w:t>
            </w:r>
            <w:proofErr w:type="spellStart"/>
            <w:r w:rsidRPr="008479AA">
              <w:rPr>
                <w:sz w:val="28"/>
              </w:rPr>
              <w:t>هُوَ</w:t>
            </w:r>
            <w:proofErr w:type="spellEnd"/>
            <w:r w:rsidRPr="008479AA">
              <w:rPr>
                <w:sz w:val="28"/>
              </w:rPr>
              <w:t xml:space="preserve"> </w:t>
            </w:r>
            <w:proofErr w:type="spellStart"/>
            <w:r w:rsidRPr="008479AA">
              <w:rPr>
                <w:sz w:val="28"/>
              </w:rPr>
              <w:t>أَبُو</w:t>
            </w:r>
            <w:proofErr w:type="spellEnd"/>
            <w:r w:rsidRPr="008479AA">
              <w:rPr>
                <w:sz w:val="28"/>
              </w:rPr>
              <w:t xml:space="preserve"> </w:t>
            </w:r>
            <w:proofErr w:type="spellStart"/>
            <w:r w:rsidRPr="008479AA">
              <w:rPr>
                <w:sz w:val="28"/>
              </w:rPr>
              <w:t>عَبْد</w:t>
            </w:r>
            <w:r w:rsidR="00AA33CC" w:rsidRPr="008479AA">
              <w:rPr>
                <w:sz w:val="28"/>
              </w:rPr>
              <w:t>ِ</w:t>
            </w:r>
            <w:proofErr w:type="spellEnd"/>
            <w:r w:rsidRPr="008479AA">
              <w:rPr>
                <w:sz w:val="28"/>
              </w:rPr>
              <w:t xml:space="preserve"> </w:t>
            </w:r>
            <w:proofErr w:type="spellStart"/>
            <w:r w:rsidRPr="008479AA">
              <w:rPr>
                <w:sz w:val="28"/>
              </w:rPr>
              <w:t>الله</w:t>
            </w:r>
            <w:r w:rsidR="00AA33CC" w:rsidRPr="008479AA">
              <w:rPr>
                <w:sz w:val="28"/>
              </w:rPr>
              <w:t>ِ</w:t>
            </w:r>
            <w:proofErr w:type="spellEnd"/>
          </w:p>
        </w:tc>
        <w:tc>
          <w:tcPr>
            <w:tcW w:w="4257" w:type="dxa"/>
            <w:tcBorders>
              <w:top w:val="nil"/>
              <w:left w:val="nil"/>
              <w:bottom w:val="nil"/>
              <w:right w:val="nil"/>
            </w:tcBorders>
            <w:vAlign w:val="center"/>
          </w:tcPr>
          <w:p w14:paraId="232E05BF" w14:textId="77777777" w:rsidR="00276EA8" w:rsidRPr="00BE045A" w:rsidRDefault="00276EA8" w:rsidP="00025E30">
            <w:pPr>
              <w:cnfStyle w:val="000000000000" w:firstRow="0" w:lastRow="0" w:firstColumn="0" w:lastColumn="0" w:oddVBand="0" w:evenVBand="0" w:oddHBand="0" w:evenHBand="0" w:firstRowFirstColumn="0" w:firstRowLastColumn="0" w:lastRowFirstColumn="0" w:lastRowLastColumn="0"/>
              <w:rPr>
                <w:rFonts w:cs="Calibri"/>
                <w:szCs w:val="24"/>
              </w:rPr>
            </w:pPr>
            <w:r w:rsidRPr="00276EA8">
              <w:rPr>
                <w:rFonts w:cs="Calibri"/>
                <w:szCs w:val="24"/>
              </w:rPr>
              <w:t>He is Abu 'Abdallah</w:t>
            </w:r>
            <w:r>
              <w:rPr>
                <w:rFonts w:cs="Calibri"/>
                <w:szCs w:val="24"/>
              </w:rPr>
              <w:t>….</w:t>
            </w:r>
          </w:p>
        </w:tc>
      </w:tr>
    </w:tbl>
    <w:p w14:paraId="73151A14" w14:textId="77777777" w:rsidR="00FC48F8" w:rsidRDefault="00FC48F8" w:rsidP="00E52621">
      <w:pPr>
        <w:pStyle w:val="ListParagraph"/>
        <w:autoSpaceDE w:val="0"/>
        <w:autoSpaceDN w:val="0"/>
        <w:adjustRightInd w:val="0"/>
        <w:spacing w:after="0" w:line="240" w:lineRule="auto"/>
        <w:ind w:left="0"/>
        <w:jc w:val="center"/>
        <w:rPr>
          <w:rFonts w:asciiTheme="minorHAnsi" w:hAnsiTheme="minorHAnsi" w:cstheme="minorHAnsi"/>
          <w:szCs w:val="24"/>
          <w:lang w:bidi="ar-SY"/>
        </w:rPr>
        <w:sectPr w:rsidR="00FC48F8" w:rsidSect="00F91D22">
          <w:headerReference w:type="first" r:id="rId36"/>
          <w:footnotePr>
            <w:numStart w:val="4"/>
          </w:footnotePr>
          <w:pgSz w:w="12240" w:h="15840"/>
          <w:pgMar w:top="1440" w:right="1440" w:bottom="1440" w:left="1440" w:header="708" w:footer="708" w:gutter="0"/>
          <w:pgNumType w:start="5"/>
          <w:cols w:space="708"/>
          <w:titlePg/>
          <w:docGrid w:linePitch="360"/>
        </w:sectPr>
      </w:pPr>
    </w:p>
    <w:p w14:paraId="0B966675" w14:textId="77777777" w:rsidR="00276EA8" w:rsidRPr="00500B86" w:rsidRDefault="00437FF2" w:rsidP="00500B86">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sidRPr="00500B86">
        <w:rPr>
          <w:rFonts w:asciiTheme="minorHAnsi" w:hAnsiTheme="minorHAnsi" w:cstheme="minorHAnsi"/>
          <w:szCs w:val="24"/>
          <w:lang w:bidi="ar-SY"/>
        </w:rPr>
        <w:lastRenderedPageBreak/>
        <w:t xml:space="preserve">the subject and its </w:t>
      </w:r>
      <w:r w:rsidRPr="00500B86">
        <w:rPr>
          <w:rFonts w:asciiTheme="minorHAnsi" w:hAnsiTheme="minorHAnsi" w:cstheme="minorHAnsi"/>
          <w:b/>
          <w:szCs w:val="24"/>
          <w:lang w:bidi="ar-SY"/>
        </w:rPr>
        <w:t>comparison</w:t>
      </w:r>
      <w:r w:rsidRPr="00500B86">
        <w:rPr>
          <w:rFonts w:asciiTheme="minorHAnsi" w:hAnsiTheme="minorHAnsi" w:cstheme="minorHAns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7"/>
      </w:tblGrid>
      <w:tr w:rsidR="006E773F" w:rsidRPr="00BE045A" w14:paraId="59D92523" w14:textId="77777777" w:rsidTr="00453AE4">
        <w:trPr>
          <w:trHeight w:val="96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23E54D47" w14:textId="77777777" w:rsidR="006E773F" w:rsidRPr="00500B86" w:rsidRDefault="00500B86" w:rsidP="00500B86">
            <w:pPr>
              <w:tabs>
                <w:tab w:val="left" w:pos="2742"/>
                <w:tab w:val="right" w:pos="4167"/>
              </w:tabs>
              <w:spacing w:before="240"/>
              <w:jc w:val="right"/>
              <w:rPr>
                <w:rFonts w:ascii="Droid Arabic Naskh" w:hAnsi="Droid Arabic Naskh" w:cs="Droid Arabic Naskh"/>
                <w:sz w:val="28"/>
                <w:rtl/>
                <w:lang w:bidi="ar-SY"/>
              </w:rPr>
            </w:pPr>
            <w:r w:rsidRPr="00500B86">
              <w:rPr>
                <w:rFonts w:ascii="Droid Arabic Naskh" w:hAnsi="Droid Arabic Naskh" w:cs="Droid Arabic Naskh"/>
                <w:sz w:val="28"/>
                <w:rtl/>
              </w:rPr>
              <w:t>اَلْإِنْسَانِيَّةُ امْرَأَةٌ يَلَذُّ لَهَا الْبُكَاءُ</w:t>
            </w:r>
          </w:p>
        </w:tc>
        <w:tc>
          <w:tcPr>
            <w:tcW w:w="4257" w:type="dxa"/>
            <w:tcBorders>
              <w:top w:val="nil"/>
              <w:left w:val="nil"/>
              <w:bottom w:val="nil"/>
              <w:right w:val="nil"/>
            </w:tcBorders>
          </w:tcPr>
          <w:p w14:paraId="2ED26E2B" w14:textId="77777777" w:rsidR="006E773F" w:rsidRPr="00BE045A" w:rsidRDefault="006E773F" w:rsidP="00500B8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E773F">
              <w:rPr>
                <w:rFonts w:cs="Calibri"/>
                <w:szCs w:val="24"/>
              </w:rPr>
              <w:t>Humanity is like a woman who enjoys weeping.</w:t>
            </w:r>
          </w:p>
        </w:tc>
      </w:tr>
      <w:tr w:rsidR="006E773F" w:rsidRPr="00BE045A" w14:paraId="144E186D" w14:textId="77777777" w:rsidTr="00453AE4">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7A728E6C" w14:textId="77777777" w:rsidR="006E773F" w:rsidRPr="00500B86" w:rsidRDefault="00453AE4" w:rsidP="00500B86">
            <w:pPr>
              <w:tabs>
                <w:tab w:val="left" w:pos="2742"/>
                <w:tab w:val="right" w:pos="4167"/>
              </w:tabs>
              <w:jc w:val="right"/>
              <w:rPr>
                <w:rFonts w:ascii="Calibri" w:hAnsi="Calibri" w:cs="Calibri"/>
                <w:sz w:val="28"/>
                <w:rtl/>
                <w:lang w:bidi="ar-SY"/>
              </w:rPr>
            </w:pPr>
            <w:proofErr w:type="spellStart"/>
            <w:r w:rsidRPr="00500B86">
              <w:rPr>
                <w:sz w:val="28"/>
              </w:rPr>
              <w:t>اَلْإِنْسَانِيَّةُ</w:t>
            </w:r>
            <w:proofErr w:type="spellEnd"/>
            <w:r w:rsidRPr="00500B86">
              <w:rPr>
                <w:sz w:val="28"/>
              </w:rPr>
              <w:t xml:space="preserve"> </w:t>
            </w:r>
            <w:proofErr w:type="spellStart"/>
            <w:r w:rsidRPr="00500B86">
              <w:rPr>
                <w:sz w:val="28"/>
              </w:rPr>
              <w:t>طِفْلَةٌ</w:t>
            </w:r>
            <w:proofErr w:type="spellEnd"/>
            <w:r w:rsidRPr="00500B86">
              <w:rPr>
                <w:sz w:val="28"/>
              </w:rPr>
              <w:t xml:space="preserve"> </w:t>
            </w:r>
            <w:proofErr w:type="spellStart"/>
            <w:r w:rsidRPr="00500B86">
              <w:rPr>
                <w:sz w:val="28"/>
              </w:rPr>
              <w:t>تَقِفُ</w:t>
            </w:r>
            <w:proofErr w:type="spellEnd"/>
            <w:r w:rsidRPr="00500B86">
              <w:rPr>
                <w:sz w:val="28"/>
              </w:rPr>
              <w:t xml:space="preserve"> </w:t>
            </w:r>
            <w:proofErr w:type="spellStart"/>
            <w:r w:rsidR="00662DF5" w:rsidRPr="00500B86">
              <w:rPr>
                <w:sz w:val="28"/>
              </w:rPr>
              <w:t>مُتَأَوِّهَةً</w:t>
            </w:r>
            <w:proofErr w:type="spellEnd"/>
            <w:r w:rsidRPr="00500B86">
              <w:rPr>
                <w:sz w:val="28"/>
              </w:rPr>
              <w:t xml:space="preserve"> </w:t>
            </w:r>
            <w:proofErr w:type="spellStart"/>
            <w:r w:rsidRPr="00500B86">
              <w:rPr>
                <w:sz w:val="28"/>
              </w:rPr>
              <w:t>بِجَانِبِ</w:t>
            </w:r>
            <w:proofErr w:type="spellEnd"/>
            <w:r w:rsidRPr="00500B86">
              <w:rPr>
                <w:sz w:val="28"/>
              </w:rPr>
              <w:t xml:space="preserve"> </w:t>
            </w:r>
            <w:proofErr w:type="spellStart"/>
            <w:r w:rsidRPr="00500B86">
              <w:rPr>
                <w:sz w:val="28"/>
              </w:rPr>
              <w:t>الطَّائِرِ</w:t>
            </w:r>
            <w:proofErr w:type="spellEnd"/>
            <w:r w:rsidRPr="00500B86">
              <w:rPr>
                <w:sz w:val="28"/>
              </w:rPr>
              <w:t xml:space="preserve"> </w:t>
            </w:r>
            <w:proofErr w:type="spellStart"/>
            <w:r w:rsidRPr="00500B86">
              <w:rPr>
                <w:sz w:val="28"/>
              </w:rPr>
              <w:t>الذَّبِيح</w:t>
            </w:r>
            <w:proofErr w:type="spellEnd"/>
          </w:p>
        </w:tc>
        <w:tc>
          <w:tcPr>
            <w:tcW w:w="4257" w:type="dxa"/>
            <w:tcBorders>
              <w:top w:val="nil"/>
              <w:left w:val="nil"/>
              <w:bottom w:val="nil"/>
              <w:right w:val="nil"/>
            </w:tcBorders>
            <w:vAlign w:val="center"/>
          </w:tcPr>
          <w:p w14:paraId="17CEB5DB" w14:textId="77777777" w:rsidR="006E773F" w:rsidRPr="006E773F" w:rsidRDefault="006E773F" w:rsidP="00500B86">
            <w:pPr>
              <w:cnfStyle w:val="000000000000" w:firstRow="0" w:lastRow="0" w:firstColumn="0" w:lastColumn="0" w:oddVBand="0" w:evenVBand="0" w:oddHBand="0" w:evenHBand="0" w:firstRowFirstColumn="0" w:firstRowLastColumn="0" w:lastRowFirstColumn="0" w:lastRowLastColumn="0"/>
              <w:rPr>
                <w:rFonts w:cs="Calibri"/>
                <w:szCs w:val="24"/>
              </w:rPr>
            </w:pPr>
            <w:r w:rsidRPr="006E773F">
              <w:rPr>
                <w:rFonts w:cs="Calibri"/>
                <w:szCs w:val="24"/>
              </w:rPr>
              <w:t>Humanity is like a little girl who stands</w:t>
            </w:r>
          </w:p>
          <w:p w14:paraId="70234655" w14:textId="77777777" w:rsidR="006E773F" w:rsidRPr="00BE045A" w:rsidRDefault="006E773F" w:rsidP="00500B86">
            <w:pPr>
              <w:cnfStyle w:val="000000000000" w:firstRow="0" w:lastRow="0" w:firstColumn="0" w:lastColumn="0" w:oddVBand="0" w:evenVBand="0" w:oddHBand="0" w:evenHBand="0" w:firstRowFirstColumn="0" w:firstRowLastColumn="0" w:lastRowFirstColumn="0" w:lastRowLastColumn="0"/>
              <w:rPr>
                <w:rFonts w:cs="Calibri"/>
                <w:szCs w:val="24"/>
              </w:rPr>
            </w:pPr>
            <w:r w:rsidRPr="006E773F">
              <w:rPr>
                <w:rFonts w:cs="Calibri"/>
                <w:szCs w:val="24"/>
              </w:rPr>
              <w:t>moaning by a wounded bird.</w:t>
            </w:r>
          </w:p>
        </w:tc>
      </w:tr>
    </w:tbl>
    <w:p w14:paraId="130BD6A8" w14:textId="77777777" w:rsidR="003809FC" w:rsidRDefault="003809FC" w:rsidP="00E52621">
      <w:pPr>
        <w:pStyle w:val="ListParagraph"/>
        <w:autoSpaceDE w:val="0"/>
        <w:autoSpaceDN w:val="0"/>
        <w:adjustRightInd w:val="0"/>
        <w:spacing w:after="0" w:line="240" w:lineRule="auto"/>
        <w:ind w:left="1080"/>
        <w:jc w:val="center"/>
        <w:rPr>
          <w:rFonts w:asciiTheme="minorHAnsi" w:hAnsiTheme="minorHAnsi" w:cstheme="minorHAnsi"/>
          <w:szCs w:val="24"/>
          <w:lang w:bidi="ar-SY"/>
        </w:rPr>
      </w:pPr>
    </w:p>
    <w:p w14:paraId="4836A254" w14:textId="77777777" w:rsidR="006E773F" w:rsidRDefault="003809FC" w:rsidP="00500B86">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sidRPr="003809FC">
        <w:rPr>
          <w:rFonts w:asciiTheme="minorHAnsi" w:hAnsiTheme="minorHAnsi" w:cstheme="minorHAnsi"/>
          <w:szCs w:val="24"/>
          <w:lang w:bidi="ar-SY"/>
        </w:rPr>
        <w:t xml:space="preserve">the subject and its </w:t>
      </w:r>
      <w:r w:rsidRPr="003809FC">
        <w:rPr>
          <w:rFonts w:asciiTheme="minorHAnsi" w:hAnsiTheme="minorHAnsi" w:cstheme="minorHAnsi"/>
          <w:b/>
          <w:szCs w:val="24"/>
          <w:lang w:bidi="ar-SY"/>
        </w:rPr>
        <w:t>number</w:t>
      </w:r>
      <w:r w:rsidRPr="003809FC">
        <w:rPr>
          <w:rFonts w:asciiTheme="minorHAnsi" w:hAnsiTheme="minorHAnsi" w:cstheme="minorHAns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7"/>
      </w:tblGrid>
      <w:tr w:rsidR="003809FC" w:rsidRPr="00BE045A" w14:paraId="506DDE7B" w14:textId="77777777" w:rsidTr="003809FC">
        <w:trPr>
          <w:trHeight w:val="96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72FE4C4D" w14:textId="77777777" w:rsidR="003809FC" w:rsidRPr="00500B86" w:rsidRDefault="00B11D8C" w:rsidP="00500B86">
            <w:pPr>
              <w:tabs>
                <w:tab w:val="left" w:pos="2742"/>
                <w:tab w:val="right" w:pos="4167"/>
              </w:tabs>
              <w:spacing w:before="240"/>
              <w:jc w:val="right"/>
              <w:rPr>
                <w:rFonts w:ascii="Calibri" w:hAnsi="Calibri" w:cs="Calibri"/>
                <w:sz w:val="28"/>
                <w:rtl/>
                <w:lang w:bidi="ar-SY"/>
              </w:rPr>
            </w:pPr>
            <w:proofErr w:type="spellStart"/>
            <w:r w:rsidRPr="00500B86">
              <w:rPr>
                <w:sz w:val="28"/>
              </w:rPr>
              <w:t>اَلنَّاسُ</w:t>
            </w:r>
            <w:proofErr w:type="spellEnd"/>
            <w:r w:rsidRPr="00500B86">
              <w:rPr>
                <w:sz w:val="28"/>
              </w:rPr>
              <w:t xml:space="preserve"> </w:t>
            </w:r>
            <w:proofErr w:type="spellStart"/>
            <w:r w:rsidR="00616F59" w:rsidRPr="00500B86">
              <w:rPr>
                <w:sz w:val="28"/>
              </w:rPr>
              <w:t>فِي</w:t>
            </w:r>
            <w:proofErr w:type="spellEnd"/>
            <w:r w:rsidRPr="00500B86">
              <w:rPr>
                <w:sz w:val="28"/>
              </w:rPr>
              <w:t xml:space="preserve"> </w:t>
            </w:r>
            <w:proofErr w:type="spellStart"/>
            <w:r w:rsidR="00616F59" w:rsidRPr="00500B86">
              <w:rPr>
                <w:sz w:val="28"/>
              </w:rPr>
              <w:t>شِعْرِي</w:t>
            </w:r>
            <w:proofErr w:type="spellEnd"/>
            <w:r w:rsidRPr="00500B86">
              <w:rPr>
                <w:sz w:val="28"/>
              </w:rPr>
              <w:t xml:space="preserve"> </w:t>
            </w:r>
            <w:proofErr w:type="spellStart"/>
            <w:r w:rsidRPr="00500B86">
              <w:rPr>
                <w:sz w:val="28"/>
              </w:rPr>
              <w:t>ثَلَاثَةٌ</w:t>
            </w:r>
            <w:proofErr w:type="spellEnd"/>
          </w:p>
        </w:tc>
        <w:tc>
          <w:tcPr>
            <w:tcW w:w="4257" w:type="dxa"/>
            <w:tcBorders>
              <w:top w:val="nil"/>
              <w:left w:val="nil"/>
              <w:bottom w:val="nil"/>
              <w:right w:val="nil"/>
            </w:tcBorders>
          </w:tcPr>
          <w:p w14:paraId="20C2135F" w14:textId="77777777" w:rsidR="003809FC" w:rsidRPr="00BE045A" w:rsidRDefault="00361197" w:rsidP="00500B8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61197">
              <w:rPr>
                <w:rFonts w:cs="Calibri"/>
                <w:szCs w:val="24"/>
              </w:rPr>
              <w:t>I think there are three kinds of people.</w:t>
            </w:r>
          </w:p>
        </w:tc>
      </w:tr>
      <w:tr w:rsidR="003809FC" w:rsidRPr="00BE045A" w14:paraId="109E6AD2" w14:textId="77777777" w:rsidTr="00361197">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21FCECA7" w14:textId="77777777" w:rsidR="003809FC" w:rsidRPr="00500B86" w:rsidRDefault="00816565" w:rsidP="00500B86">
            <w:pPr>
              <w:tabs>
                <w:tab w:val="left" w:pos="2742"/>
                <w:tab w:val="right" w:pos="4167"/>
              </w:tabs>
              <w:jc w:val="right"/>
              <w:rPr>
                <w:rFonts w:ascii="Calibri" w:hAnsi="Calibri" w:cs="Calibri"/>
                <w:sz w:val="28"/>
                <w:rtl/>
                <w:lang w:bidi="ar-SY"/>
              </w:rPr>
            </w:pPr>
            <w:proofErr w:type="spellStart"/>
            <w:r w:rsidRPr="00500B86">
              <w:rPr>
                <w:sz w:val="28"/>
              </w:rPr>
              <w:t>أَعُمْرُهَا</w:t>
            </w:r>
            <w:proofErr w:type="spellEnd"/>
            <w:r w:rsidRPr="00500B86">
              <w:rPr>
                <w:sz w:val="28"/>
              </w:rPr>
              <w:t xml:space="preserve"> </w:t>
            </w:r>
            <w:proofErr w:type="spellStart"/>
            <w:r w:rsidRPr="00500B86">
              <w:rPr>
                <w:sz w:val="28"/>
              </w:rPr>
              <w:t>عِشْرُونَ</w:t>
            </w:r>
            <w:proofErr w:type="spellEnd"/>
            <w:r w:rsidRPr="00500B86">
              <w:rPr>
                <w:sz w:val="28"/>
              </w:rPr>
              <w:t xml:space="preserve"> </w:t>
            </w:r>
            <w:proofErr w:type="spellStart"/>
            <w:r w:rsidRPr="00500B86">
              <w:rPr>
                <w:sz w:val="28"/>
              </w:rPr>
              <w:t>عَامًا</w:t>
            </w:r>
            <w:proofErr w:type="spellEnd"/>
            <w:r w:rsidRPr="00500B86">
              <w:rPr>
                <w:sz w:val="28"/>
              </w:rPr>
              <w:t>؟</w:t>
            </w:r>
          </w:p>
        </w:tc>
        <w:tc>
          <w:tcPr>
            <w:tcW w:w="4257" w:type="dxa"/>
            <w:tcBorders>
              <w:top w:val="nil"/>
              <w:left w:val="nil"/>
              <w:bottom w:val="nil"/>
              <w:right w:val="nil"/>
            </w:tcBorders>
            <w:vAlign w:val="center"/>
          </w:tcPr>
          <w:p w14:paraId="7F0F7F95" w14:textId="77777777" w:rsidR="003809FC" w:rsidRPr="00BE045A" w:rsidRDefault="00361197" w:rsidP="00500B86">
            <w:pPr>
              <w:cnfStyle w:val="000000000000" w:firstRow="0" w:lastRow="0" w:firstColumn="0" w:lastColumn="0" w:oddVBand="0" w:evenVBand="0" w:oddHBand="0" w:evenHBand="0" w:firstRowFirstColumn="0" w:firstRowLastColumn="0" w:lastRowFirstColumn="0" w:lastRowLastColumn="0"/>
              <w:rPr>
                <w:rFonts w:cs="Calibri"/>
                <w:szCs w:val="24"/>
              </w:rPr>
            </w:pPr>
            <w:r w:rsidRPr="00361197">
              <w:rPr>
                <w:rFonts w:cs="Calibri"/>
                <w:szCs w:val="24"/>
              </w:rPr>
              <w:t>Is she twenty years old?</w:t>
            </w:r>
          </w:p>
        </w:tc>
      </w:tr>
      <w:tr w:rsidR="003809FC" w:rsidRPr="00BE045A" w14:paraId="26C6A666" w14:textId="77777777" w:rsidTr="00361197">
        <w:trPr>
          <w:trHeight w:val="96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2874BF26" w14:textId="77777777" w:rsidR="003809FC" w:rsidRPr="00500B86" w:rsidRDefault="00816565" w:rsidP="00500B86">
            <w:pPr>
              <w:tabs>
                <w:tab w:val="left" w:pos="2742"/>
                <w:tab w:val="right" w:pos="4167"/>
              </w:tabs>
              <w:spacing w:before="240"/>
              <w:jc w:val="right"/>
              <w:rPr>
                <w:rFonts w:ascii="Calibri" w:hAnsi="Calibri" w:cs="Calibri"/>
                <w:sz w:val="28"/>
                <w:rtl/>
                <w:lang w:bidi="ar-SY"/>
              </w:rPr>
            </w:pPr>
            <w:proofErr w:type="spellStart"/>
            <w:r w:rsidRPr="00500B86">
              <w:rPr>
                <w:sz w:val="28"/>
              </w:rPr>
              <w:t>اَلْحَيَاةُ</w:t>
            </w:r>
            <w:proofErr w:type="spellEnd"/>
            <w:r w:rsidRPr="00500B86">
              <w:rPr>
                <w:sz w:val="28"/>
              </w:rPr>
              <w:t xml:space="preserve"> </w:t>
            </w:r>
            <w:proofErr w:type="spellStart"/>
            <w:r w:rsidRPr="00500B86">
              <w:rPr>
                <w:sz w:val="28"/>
              </w:rPr>
              <w:t>نِصْفَانِ</w:t>
            </w:r>
            <w:proofErr w:type="spellEnd"/>
          </w:p>
        </w:tc>
        <w:tc>
          <w:tcPr>
            <w:tcW w:w="4257" w:type="dxa"/>
            <w:tcBorders>
              <w:top w:val="nil"/>
              <w:left w:val="nil"/>
              <w:bottom w:val="nil"/>
              <w:right w:val="nil"/>
            </w:tcBorders>
          </w:tcPr>
          <w:p w14:paraId="21D5EBE0" w14:textId="77777777" w:rsidR="003809FC" w:rsidRPr="00BE045A" w:rsidRDefault="00361197" w:rsidP="00500B8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61197">
              <w:rPr>
                <w:rFonts w:cs="Calibri"/>
                <w:szCs w:val="24"/>
              </w:rPr>
              <w:t>Life consists of two halves.</w:t>
            </w:r>
          </w:p>
        </w:tc>
      </w:tr>
      <w:tr w:rsidR="003809FC" w:rsidRPr="00BE045A" w14:paraId="7CE165C0" w14:textId="77777777" w:rsidTr="00361197">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2DEA6F79" w14:textId="77777777" w:rsidR="003809FC" w:rsidRPr="00500B86" w:rsidRDefault="008D0712" w:rsidP="00500B86">
            <w:pPr>
              <w:tabs>
                <w:tab w:val="left" w:pos="2742"/>
                <w:tab w:val="right" w:pos="4167"/>
              </w:tabs>
              <w:jc w:val="right"/>
              <w:rPr>
                <w:rFonts w:ascii="Calibri" w:hAnsi="Calibri" w:cs="Calibri"/>
                <w:sz w:val="28"/>
                <w:rtl/>
                <w:lang w:bidi="ar-SY"/>
              </w:rPr>
            </w:pPr>
            <w:proofErr w:type="spellStart"/>
            <w:r w:rsidRPr="00500B86">
              <w:rPr>
                <w:sz w:val="28"/>
              </w:rPr>
              <w:t>اَلنِّسَاءُ</w:t>
            </w:r>
            <w:proofErr w:type="spellEnd"/>
            <w:r w:rsidRPr="00500B86">
              <w:rPr>
                <w:sz w:val="28"/>
              </w:rPr>
              <w:t xml:space="preserve"> </w:t>
            </w:r>
            <w:proofErr w:type="spellStart"/>
            <w:r w:rsidRPr="00500B86">
              <w:rPr>
                <w:sz w:val="28"/>
              </w:rPr>
              <w:t>اثْنَتَانِ</w:t>
            </w:r>
            <w:proofErr w:type="spellEnd"/>
          </w:p>
        </w:tc>
        <w:tc>
          <w:tcPr>
            <w:tcW w:w="4257" w:type="dxa"/>
            <w:tcBorders>
              <w:top w:val="nil"/>
              <w:left w:val="nil"/>
              <w:bottom w:val="nil"/>
              <w:right w:val="nil"/>
            </w:tcBorders>
            <w:vAlign w:val="center"/>
          </w:tcPr>
          <w:p w14:paraId="15C33553" w14:textId="77777777" w:rsidR="003809FC" w:rsidRPr="00BE045A" w:rsidRDefault="00361197" w:rsidP="00500B86">
            <w:pPr>
              <w:cnfStyle w:val="000000000000" w:firstRow="0" w:lastRow="0" w:firstColumn="0" w:lastColumn="0" w:oddVBand="0" w:evenVBand="0" w:oddHBand="0" w:evenHBand="0" w:firstRowFirstColumn="0" w:firstRowLastColumn="0" w:lastRowFirstColumn="0" w:lastRowLastColumn="0"/>
              <w:rPr>
                <w:rFonts w:cs="Calibri"/>
                <w:szCs w:val="24"/>
              </w:rPr>
            </w:pPr>
            <w:r w:rsidRPr="00361197">
              <w:rPr>
                <w:rFonts w:cs="Calibri"/>
                <w:szCs w:val="24"/>
              </w:rPr>
              <w:t>Women are of two sorts.</w:t>
            </w:r>
          </w:p>
        </w:tc>
      </w:tr>
    </w:tbl>
    <w:p w14:paraId="6E096438" w14:textId="77777777" w:rsidR="003809FC" w:rsidRDefault="003809FC"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7956A0B7" w14:textId="77777777" w:rsidR="007B162D" w:rsidRDefault="007B162D" w:rsidP="00500B86">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The subject and its </w:t>
      </w:r>
      <w:r w:rsidRPr="007B162D">
        <w:rPr>
          <w:rFonts w:asciiTheme="minorHAnsi" w:hAnsiTheme="minorHAnsi" w:cstheme="minorHAnsi"/>
          <w:b/>
          <w:szCs w:val="24"/>
          <w:lang w:bidi="ar-SY"/>
        </w:rPr>
        <w:t>measure</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F0619" w:rsidRPr="00BE045A" w14:paraId="75EDDF9D" w14:textId="77777777" w:rsidTr="00BC586C">
        <w:trPr>
          <w:trHeight w:val="436"/>
        </w:trPr>
        <w:tc>
          <w:tcPr>
            <w:cnfStyle w:val="001000000000" w:firstRow="0" w:lastRow="0" w:firstColumn="1" w:lastColumn="0" w:oddVBand="0" w:evenVBand="0" w:oddHBand="0" w:evenHBand="0" w:firstRowFirstColumn="0" w:firstRowLastColumn="0" w:lastRowFirstColumn="0" w:lastRowLastColumn="0"/>
            <w:tcW w:w="4383" w:type="dxa"/>
          </w:tcPr>
          <w:p w14:paraId="0B608DBC" w14:textId="77777777" w:rsidR="005F0619" w:rsidRPr="00500B86" w:rsidRDefault="005F0619" w:rsidP="00500B86">
            <w:pPr>
              <w:tabs>
                <w:tab w:val="left" w:pos="2742"/>
                <w:tab w:val="right" w:pos="4167"/>
              </w:tabs>
              <w:jc w:val="right"/>
              <w:rPr>
                <w:rFonts w:ascii="Calibri" w:hAnsi="Calibri" w:cs="Calibri"/>
                <w:sz w:val="28"/>
                <w:rtl/>
                <w:lang w:bidi="ar-SY"/>
              </w:rPr>
            </w:pPr>
            <w:proofErr w:type="spellStart"/>
            <w:r w:rsidRPr="00500B86">
              <w:rPr>
                <w:sz w:val="28"/>
              </w:rPr>
              <w:t>اَلضَّحْكُ</w:t>
            </w:r>
            <w:proofErr w:type="spellEnd"/>
            <w:r w:rsidRPr="00500B86">
              <w:rPr>
                <w:sz w:val="28"/>
              </w:rPr>
              <w:t xml:space="preserve"> </w:t>
            </w:r>
            <w:proofErr w:type="spellStart"/>
            <w:r w:rsidRPr="00500B86">
              <w:rPr>
                <w:sz w:val="28"/>
              </w:rPr>
              <w:t>مَلْءُ</w:t>
            </w:r>
            <w:proofErr w:type="spellEnd"/>
            <w:r w:rsidRPr="00500B86">
              <w:rPr>
                <w:sz w:val="28"/>
              </w:rPr>
              <w:t xml:space="preserve"> </w:t>
            </w:r>
            <w:proofErr w:type="spellStart"/>
            <w:r w:rsidRPr="00500B86">
              <w:rPr>
                <w:sz w:val="28"/>
              </w:rPr>
              <w:t>أَفْوَاهُمْ</w:t>
            </w:r>
            <w:proofErr w:type="spellEnd"/>
          </w:p>
        </w:tc>
        <w:tc>
          <w:tcPr>
            <w:tcW w:w="4257" w:type="dxa"/>
            <w:vAlign w:val="center"/>
          </w:tcPr>
          <w:p w14:paraId="122A2583" w14:textId="77777777" w:rsidR="005F0619" w:rsidRPr="00BE045A" w:rsidRDefault="005F0619" w:rsidP="00500B8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F0619">
              <w:rPr>
                <w:rFonts w:cs="Calibri"/>
                <w:szCs w:val="24"/>
              </w:rPr>
              <w:t>They laughed heartily.</w:t>
            </w:r>
          </w:p>
        </w:tc>
      </w:tr>
      <w:tr w:rsidR="005F0619" w:rsidRPr="00BE045A" w14:paraId="573C16F2" w14:textId="77777777" w:rsidTr="00BC586C">
        <w:tc>
          <w:tcPr>
            <w:cnfStyle w:val="001000000000" w:firstRow="0" w:lastRow="0" w:firstColumn="1" w:lastColumn="0" w:oddVBand="0" w:evenVBand="0" w:oddHBand="0" w:evenHBand="0" w:firstRowFirstColumn="0" w:firstRowLastColumn="0" w:lastRowFirstColumn="0" w:lastRowLastColumn="0"/>
            <w:tcW w:w="4383" w:type="dxa"/>
          </w:tcPr>
          <w:p w14:paraId="41A87FBF" w14:textId="77777777" w:rsidR="005F0619" w:rsidRPr="00500B86" w:rsidRDefault="005F0619" w:rsidP="00500B86">
            <w:pPr>
              <w:tabs>
                <w:tab w:val="left" w:pos="2742"/>
                <w:tab w:val="right" w:pos="4167"/>
              </w:tabs>
              <w:jc w:val="right"/>
              <w:rPr>
                <w:rFonts w:ascii="Calibri" w:hAnsi="Calibri" w:cs="Calibri"/>
                <w:sz w:val="28"/>
                <w:rtl/>
                <w:lang w:bidi="ar-SY"/>
              </w:rPr>
            </w:pPr>
            <w:proofErr w:type="spellStart"/>
            <w:r w:rsidRPr="00500B86">
              <w:rPr>
                <w:sz w:val="28"/>
              </w:rPr>
              <w:t>هُوَ</w:t>
            </w:r>
            <w:proofErr w:type="spellEnd"/>
            <w:r w:rsidRPr="00500B86">
              <w:rPr>
                <w:sz w:val="28"/>
              </w:rPr>
              <w:t xml:space="preserve"> </w:t>
            </w:r>
            <w:proofErr w:type="spellStart"/>
            <w:r w:rsidRPr="00500B86">
              <w:rPr>
                <w:sz w:val="28"/>
              </w:rPr>
              <w:t>مَسِيرُ</w:t>
            </w:r>
            <w:proofErr w:type="spellEnd"/>
            <w:r w:rsidRPr="00500B86">
              <w:rPr>
                <w:sz w:val="28"/>
              </w:rPr>
              <w:t xml:space="preserve"> </w:t>
            </w:r>
            <w:proofErr w:type="spellStart"/>
            <w:r w:rsidRPr="00500B86">
              <w:rPr>
                <w:sz w:val="28"/>
              </w:rPr>
              <w:t>سِتِّ</w:t>
            </w:r>
            <w:proofErr w:type="spellEnd"/>
            <w:r w:rsidRPr="00500B86">
              <w:rPr>
                <w:sz w:val="28"/>
              </w:rPr>
              <w:t xml:space="preserve"> </w:t>
            </w:r>
            <w:proofErr w:type="spellStart"/>
            <w:r w:rsidRPr="00500B86">
              <w:rPr>
                <w:sz w:val="28"/>
              </w:rPr>
              <w:t>سَاعَاتٍ</w:t>
            </w:r>
            <w:proofErr w:type="spellEnd"/>
          </w:p>
        </w:tc>
        <w:tc>
          <w:tcPr>
            <w:tcW w:w="4257" w:type="dxa"/>
            <w:vAlign w:val="center"/>
          </w:tcPr>
          <w:p w14:paraId="7839AA02" w14:textId="77777777" w:rsidR="005F0619" w:rsidRPr="00BE045A" w:rsidRDefault="005F0619" w:rsidP="00500B86">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5F0619">
              <w:rPr>
                <w:rFonts w:cs="Calibri"/>
                <w:szCs w:val="24"/>
              </w:rPr>
              <w:t>It is six hours away.</w:t>
            </w:r>
          </w:p>
        </w:tc>
      </w:tr>
    </w:tbl>
    <w:p w14:paraId="37492472" w14:textId="77777777" w:rsidR="005F0619" w:rsidRDefault="005F0619" w:rsidP="00E52621">
      <w:pPr>
        <w:pStyle w:val="ListParagraph"/>
        <w:autoSpaceDE w:val="0"/>
        <w:autoSpaceDN w:val="0"/>
        <w:adjustRightInd w:val="0"/>
        <w:spacing w:after="0" w:line="240" w:lineRule="auto"/>
        <w:ind w:left="0"/>
        <w:jc w:val="center"/>
        <w:rPr>
          <w:rFonts w:asciiTheme="minorHAnsi" w:hAnsiTheme="minorHAnsi" w:cstheme="minorHAnsi"/>
          <w:szCs w:val="24"/>
          <w:lang w:bidi="ar-SY"/>
        </w:rPr>
      </w:pPr>
    </w:p>
    <w:p w14:paraId="0C07FDC9" w14:textId="77777777" w:rsidR="005F0619" w:rsidRDefault="005F0619" w:rsidP="00500B86">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the subject and its </w:t>
      </w:r>
      <w:r w:rsidRPr="005F0619">
        <w:rPr>
          <w:rFonts w:asciiTheme="minorHAnsi" w:hAnsiTheme="minorHAnsi" w:cstheme="minorHAnsi"/>
          <w:b/>
          <w:szCs w:val="24"/>
          <w:lang w:bidi="ar-SY"/>
        </w:rPr>
        <w:t>content</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5F0619" w14:paraId="1EB03512" w14:textId="77777777" w:rsidTr="00116FBA">
        <w:tc>
          <w:tcPr>
            <w:cnfStyle w:val="001000000000" w:firstRow="0" w:lastRow="0" w:firstColumn="1" w:lastColumn="0" w:oddVBand="0" w:evenVBand="0" w:oddHBand="0" w:evenHBand="0" w:firstRowFirstColumn="0" w:firstRowLastColumn="0" w:lastRowFirstColumn="0" w:lastRowLastColumn="0"/>
            <w:tcW w:w="4312" w:type="dxa"/>
          </w:tcPr>
          <w:p w14:paraId="299FCFBA" w14:textId="77777777" w:rsidR="005F0619" w:rsidRPr="00500B86" w:rsidRDefault="005F0619" w:rsidP="00500B86">
            <w:pPr>
              <w:jc w:val="right"/>
              <w:rPr>
                <w:sz w:val="28"/>
              </w:rPr>
            </w:pPr>
            <w:proofErr w:type="spellStart"/>
            <w:r w:rsidRPr="00500B86">
              <w:rPr>
                <w:sz w:val="28"/>
              </w:rPr>
              <w:t>هِيَ</w:t>
            </w:r>
            <w:proofErr w:type="spellEnd"/>
            <w:r w:rsidRPr="00500B86">
              <w:rPr>
                <w:sz w:val="28"/>
              </w:rPr>
              <w:t xml:space="preserve"> </w:t>
            </w:r>
            <w:proofErr w:type="spellStart"/>
            <w:r w:rsidRPr="00500B86">
              <w:rPr>
                <w:sz w:val="28"/>
              </w:rPr>
              <w:t>تَنْظُرُ</w:t>
            </w:r>
            <w:proofErr w:type="spellEnd"/>
            <w:r w:rsidRPr="00500B86">
              <w:rPr>
                <w:sz w:val="28"/>
              </w:rPr>
              <w:t xml:space="preserve"> </w:t>
            </w:r>
            <w:proofErr w:type="spellStart"/>
            <w:r w:rsidRPr="00500B86">
              <w:rPr>
                <w:sz w:val="28"/>
              </w:rPr>
              <w:t>إِلَيْهِ</w:t>
            </w:r>
            <w:proofErr w:type="spellEnd"/>
            <w:r w:rsidRPr="00500B86">
              <w:rPr>
                <w:sz w:val="28"/>
              </w:rPr>
              <w:t xml:space="preserve"> </w:t>
            </w:r>
            <w:proofErr w:type="spellStart"/>
            <w:r w:rsidRPr="00500B86">
              <w:rPr>
                <w:sz w:val="28"/>
              </w:rPr>
              <w:t>بِعَيْنٍ</w:t>
            </w:r>
            <w:proofErr w:type="spellEnd"/>
            <w:r w:rsidRPr="00500B86">
              <w:rPr>
                <w:sz w:val="28"/>
              </w:rPr>
              <w:t xml:space="preserve"> </w:t>
            </w:r>
            <w:proofErr w:type="spellStart"/>
            <w:r w:rsidRPr="00500B86">
              <w:rPr>
                <w:sz w:val="28"/>
              </w:rPr>
              <w:t>مَلْؤُهَا</w:t>
            </w:r>
            <w:proofErr w:type="spellEnd"/>
            <w:r w:rsidRPr="00500B86">
              <w:rPr>
                <w:sz w:val="28"/>
              </w:rPr>
              <w:t xml:space="preserve"> </w:t>
            </w:r>
            <w:proofErr w:type="spellStart"/>
            <w:r w:rsidRPr="00500B86">
              <w:rPr>
                <w:sz w:val="28"/>
              </w:rPr>
              <w:t>الْحُبُّ</w:t>
            </w:r>
            <w:proofErr w:type="spellEnd"/>
          </w:p>
        </w:tc>
        <w:tc>
          <w:tcPr>
            <w:tcW w:w="4318" w:type="dxa"/>
            <w:vAlign w:val="center"/>
          </w:tcPr>
          <w:p w14:paraId="72F0E5E3" w14:textId="77777777" w:rsidR="005F0619" w:rsidRPr="00BE045A" w:rsidRDefault="005F0619" w:rsidP="00500B86">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5F0619">
              <w:rPr>
                <w:rFonts w:cs="Calibri"/>
                <w:szCs w:val="24"/>
              </w:rPr>
              <w:t>She was looking at him with eyes full of love.</w:t>
            </w:r>
          </w:p>
        </w:tc>
      </w:tr>
    </w:tbl>
    <w:p w14:paraId="68F0B3E6" w14:textId="77777777" w:rsidR="005F0619" w:rsidRDefault="005F0619"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75327FE1" w14:textId="77777777" w:rsidR="005F0619" w:rsidRDefault="005F0619" w:rsidP="00500B86">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the subject and its </w:t>
      </w:r>
      <w:r w:rsidRPr="005F0619">
        <w:rPr>
          <w:rFonts w:asciiTheme="minorHAnsi" w:hAnsiTheme="minorHAnsi" w:cstheme="minorHAnsi"/>
          <w:b/>
          <w:szCs w:val="24"/>
          <w:lang w:bidi="ar-SY"/>
        </w:rPr>
        <w:t>material</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318"/>
      </w:tblGrid>
      <w:tr w:rsidR="005F0619" w14:paraId="5692D84D" w14:textId="77777777" w:rsidTr="00116FBA">
        <w:tc>
          <w:tcPr>
            <w:cnfStyle w:val="001000000000" w:firstRow="0" w:lastRow="0" w:firstColumn="1" w:lastColumn="0" w:oddVBand="0" w:evenVBand="0" w:oddHBand="0" w:evenHBand="0" w:firstRowFirstColumn="0" w:firstRowLastColumn="0" w:lastRowFirstColumn="0" w:lastRowLastColumn="0"/>
            <w:tcW w:w="4312" w:type="dxa"/>
          </w:tcPr>
          <w:p w14:paraId="2D60C836" w14:textId="77777777" w:rsidR="005F0619" w:rsidRPr="00500B86" w:rsidRDefault="005F0619" w:rsidP="00500B86">
            <w:pPr>
              <w:jc w:val="right"/>
              <w:rPr>
                <w:sz w:val="28"/>
              </w:rPr>
            </w:pPr>
            <w:proofErr w:type="spellStart"/>
            <w:r w:rsidRPr="00500B86">
              <w:rPr>
                <w:sz w:val="28"/>
              </w:rPr>
              <w:t>رَأْسُهُ</w:t>
            </w:r>
            <w:proofErr w:type="spellEnd"/>
            <w:r w:rsidRPr="00500B86">
              <w:rPr>
                <w:sz w:val="28"/>
              </w:rPr>
              <w:t xml:space="preserve"> </w:t>
            </w:r>
            <w:proofErr w:type="spellStart"/>
            <w:r w:rsidRPr="00500B86">
              <w:rPr>
                <w:sz w:val="28"/>
              </w:rPr>
              <w:t>ذَهَبٌ</w:t>
            </w:r>
            <w:proofErr w:type="spellEnd"/>
            <w:r w:rsidRPr="00500B86">
              <w:rPr>
                <w:sz w:val="28"/>
              </w:rPr>
              <w:t xml:space="preserve"> </w:t>
            </w:r>
            <w:proofErr w:type="spellStart"/>
            <w:r w:rsidRPr="00500B86">
              <w:rPr>
                <w:sz w:val="28"/>
              </w:rPr>
              <w:t>إِبْرِيزٌ</w:t>
            </w:r>
            <w:proofErr w:type="spellEnd"/>
          </w:p>
        </w:tc>
        <w:tc>
          <w:tcPr>
            <w:tcW w:w="4318" w:type="dxa"/>
            <w:vAlign w:val="center"/>
          </w:tcPr>
          <w:p w14:paraId="74ED81A0" w14:textId="77777777" w:rsidR="005F0619" w:rsidRPr="00BE045A" w:rsidRDefault="005F0619" w:rsidP="00500B86">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5F0619">
              <w:rPr>
                <w:rFonts w:cs="Calibri"/>
                <w:szCs w:val="24"/>
              </w:rPr>
              <w:t>Its head is of pure gold.</w:t>
            </w:r>
          </w:p>
        </w:tc>
      </w:tr>
    </w:tbl>
    <w:p w14:paraId="5A80E181" w14:textId="77777777" w:rsidR="00BC586C" w:rsidRDefault="00BC586C" w:rsidP="00E52621">
      <w:pPr>
        <w:pStyle w:val="ListParagraph"/>
        <w:autoSpaceDE w:val="0"/>
        <w:autoSpaceDN w:val="0"/>
        <w:adjustRightInd w:val="0"/>
        <w:spacing w:after="0" w:line="240" w:lineRule="auto"/>
        <w:ind w:left="1080"/>
        <w:jc w:val="center"/>
        <w:rPr>
          <w:rFonts w:asciiTheme="minorHAnsi" w:hAnsiTheme="minorHAnsi" w:cstheme="minorHAnsi"/>
          <w:szCs w:val="24"/>
          <w:lang w:bidi="ar-SY"/>
        </w:rPr>
      </w:pPr>
    </w:p>
    <w:p w14:paraId="1D580268" w14:textId="77777777" w:rsidR="005F0619" w:rsidRDefault="00953D5D" w:rsidP="00500B86">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sidRPr="00953D5D">
        <w:rPr>
          <w:rFonts w:asciiTheme="minorHAnsi" w:hAnsiTheme="minorHAnsi" w:cstheme="minorHAnsi"/>
          <w:szCs w:val="24"/>
          <w:lang w:bidi="ar-SY"/>
        </w:rPr>
        <w:t xml:space="preserve">the subject and its </w:t>
      </w:r>
      <w:r w:rsidRPr="00953D5D">
        <w:rPr>
          <w:rFonts w:asciiTheme="minorHAnsi" w:hAnsiTheme="minorHAnsi" w:cstheme="minorHAnsi"/>
          <w:b/>
          <w:szCs w:val="24"/>
          <w:lang w:bidi="ar-SY"/>
        </w:rPr>
        <w:t>abstract</w:t>
      </w:r>
      <w:r w:rsidRPr="00953D5D">
        <w:rPr>
          <w:rFonts w:asciiTheme="minorHAnsi" w:hAnsiTheme="minorHAnsi" w:cstheme="minorHAnsi"/>
          <w:szCs w:val="24"/>
          <w:lang w:bidi="ar-SY"/>
        </w:rPr>
        <w:t xml:space="preserve"> and </w:t>
      </w:r>
      <w:r w:rsidRPr="00953D5D">
        <w:rPr>
          <w:rFonts w:asciiTheme="minorHAnsi" w:hAnsiTheme="minorHAnsi" w:cstheme="minorHAnsi"/>
          <w:b/>
          <w:szCs w:val="24"/>
          <w:lang w:bidi="ar-SY"/>
        </w:rPr>
        <w:t>concrete qualities</w:t>
      </w:r>
      <w:r w:rsidRPr="00953D5D">
        <w:rPr>
          <w:rFonts w:asciiTheme="minorHAnsi" w:hAnsiTheme="minorHAnsi" w:cstheme="minorHAnsi"/>
          <w:szCs w:val="24"/>
          <w:lang w:bidi="ar-SY"/>
        </w:rPr>
        <w:t xml:space="preserve"> and aspects:</w:t>
      </w:r>
    </w:p>
    <w:tbl>
      <w:tblPr>
        <w:tblStyle w:val="TableGrid"/>
        <w:tblW w:w="891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607"/>
      </w:tblGrid>
      <w:tr w:rsidR="00953D5D" w:rsidRPr="00BE045A" w14:paraId="35B8638E" w14:textId="77777777" w:rsidTr="00BC586C">
        <w:trPr>
          <w:trHeight w:val="889"/>
        </w:trPr>
        <w:tc>
          <w:tcPr>
            <w:cnfStyle w:val="001000000000" w:firstRow="0" w:lastRow="0" w:firstColumn="1" w:lastColumn="0" w:oddVBand="0" w:evenVBand="0" w:oddHBand="0" w:evenHBand="0" w:firstRowFirstColumn="0" w:firstRowLastColumn="0" w:lastRowFirstColumn="0" w:lastRowLastColumn="0"/>
            <w:tcW w:w="4312" w:type="dxa"/>
          </w:tcPr>
          <w:p w14:paraId="546122E0" w14:textId="77777777" w:rsidR="00953D5D" w:rsidRPr="00500B86" w:rsidRDefault="00220081" w:rsidP="00500B86">
            <w:pPr>
              <w:spacing w:before="240"/>
              <w:jc w:val="right"/>
              <w:rPr>
                <w:sz w:val="28"/>
              </w:rPr>
            </w:pPr>
            <w:proofErr w:type="spellStart"/>
            <w:r w:rsidRPr="00500B86">
              <w:rPr>
                <w:sz w:val="28"/>
              </w:rPr>
              <w:t>هَـٰذَا</w:t>
            </w:r>
            <w:proofErr w:type="spellEnd"/>
            <w:r w:rsidRPr="00500B86">
              <w:rPr>
                <w:sz w:val="28"/>
              </w:rPr>
              <w:t xml:space="preserve"> </w:t>
            </w:r>
            <w:proofErr w:type="spellStart"/>
            <w:r w:rsidRPr="00500B86">
              <w:rPr>
                <w:sz w:val="28"/>
              </w:rPr>
              <w:t>حَلَالٌ</w:t>
            </w:r>
            <w:proofErr w:type="spellEnd"/>
            <w:r w:rsidRPr="00500B86">
              <w:rPr>
                <w:sz w:val="28"/>
              </w:rPr>
              <w:t xml:space="preserve"> </w:t>
            </w:r>
            <w:proofErr w:type="spellStart"/>
            <w:r w:rsidRPr="00500B86">
              <w:rPr>
                <w:sz w:val="28"/>
              </w:rPr>
              <w:t>وَهَـٰذَا</w:t>
            </w:r>
            <w:proofErr w:type="spellEnd"/>
            <w:r w:rsidRPr="00500B86">
              <w:rPr>
                <w:sz w:val="28"/>
              </w:rPr>
              <w:t xml:space="preserve"> </w:t>
            </w:r>
            <w:proofErr w:type="spellStart"/>
            <w:r w:rsidRPr="00500B86">
              <w:rPr>
                <w:sz w:val="28"/>
              </w:rPr>
              <w:t>حَرَامٌ</w:t>
            </w:r>
            <w:proofErr w:type="spellEnd"/>
          </w:p>
        </w:tc>
        <w:tc>
          <w:tcPr>
            <w:tcW w:w="4607" w:type="dxa"/>
            <w:vAlign w:val="center"/>
          </w:tcPr>
          <w:p w14:paraId="2D83D613" w14:textId="77777777" w:rsidR="00953D5D" w:rsidRPr="00BE045A" w:rsidRDefault="00953D5D" w:rsidP="00500B8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53D5D">
              <w:rPr>
                <w:rFonts w:cs="Calibri"/>
                <w:szCs w:val="24"/>
              </w:rPr>
              <w:t>One is permitted but the other is forbidden.</w:t>
            </w:r>
          </w:p>
        </w:tc>
      </w:tr>
      <w:tr w:rsidR="00953D5D" w:rsidRPr="00BE045A" w14:paraId="0AFEBBB4" w14:textId="77777777" w:rsidTr="00BC586C">
        <w:tc>
          <w:tcPr>
            <w:cnfStyle w:val="001000000000" w:firstRow="0" w:lastRow="0" w:firstColumn="1" w:lastColumn="0" w:oddVBand="0" w:evenVBand="0" w:oddHBand="0" w:evenHBand="0" w:firstRowFirstColumn="0" w:firstRowLastColumn="0" w:lastRowFirstColumn="0" w:lastRowLastColumn="0"/>
            <w:tcW w:w="4312" w:type="dxa"/>
            <w:vAlign w:val="center"/>
          </w:tcPr>
          <w:p w14:paraId="7DD01174" w14:textId="77777777" w:rsidR="00953D5D" w:rsidRPr="00500B86" w:rsidRDefault="00953D5D" w:rsidP="00500B86">
            <w:pPr>
              <w:jc w:val="right"/>
              <w:rPr>
                <w:sz w:val="28"/>
              </w:rPr>
            </w:pPr>
            <w:r w:rsidRPr="00500B86">
              <w:rPr>
                <w:rFonts w:ascii="Calibri" w:hAnsi="Calibri" w:cs="Calibri"/>
                <w:sz w:val="28"/>
              </w:rPr>
              <w:t>!</w:t>
            </w:r>
            <w:r w:rsidRPr="00500B86">
              <w:rPr>
                <w:sz w:val="28"/>
              </w:rPr>
              <w:t xml:space="preserve"> </w:t>
            </w:r>
            <w:proofErr w:type="spellStart"/>
            <w:r w:rsidRPr="00500B86">
              <w:rPr>
                <w:sz w:val="28"/>
              </w:rPr>
              <w:t>أَنْتِ</w:t>
            </w:r>
            <w:proofErr w:type="spellEnd"/>
            <w:r w:rsidRPr="00500B86">
              <w:rPr>
                <w:sz w:val="28"/>
              </w:rPr>
              <w:t xml:space="preserve"> </w:t>
            </w:r>
            <w:proofErr w:type="spellStart"/>
            <w:r w:rsidRPr="00500B86">
              <w:rPr>
                <w:sz w:val="28"/>
              </w:rPr>
              <w:t>طَلَاقٌ</w:t>
            </w:r>
            <w:proofErr w:type="spellEnd"/>
          </w:p>
        </w:tc>
        <w:tc>
          <w:tcPr>
            <w:tcW w:w="4607" w:type="dxa"/>
            <w:vAlign w:val="center"/>
          </w:tcPr>
          <w:p w14:paraId="323A8B4C" w14:textId="77777777" w:rsidR="00953D5D" w:rsidRPr="00BE045A" w:rsidRDefault="00953D5D" w:rsidP="00500B8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53D5D">
              <w:rPr>
                <w:rFonts w:cs="Calibri"/>
                <w:szCs w:val="24"/>
              </w:rPr>
              <w:t>You are divorced!</w:t>
            </w:r>
          </w:p>
        </w:tc>
      </w:tr>
      <w:tr w:rsidR="00953D5D" w:rsidRPr="00BE045A" w14:paraId="262E9FD2" w14:textId="77777777" w:rsidTr="00BC586C">
        <w:trPr>
          <w:trHeight w:val="994"/>
        </w:trPr>
        <w:tc>
          <w:tcPr>
            <w:cnfStyle w:val="001000000000" w:firstRow="0" w:lastRow="0" w:firstColumn="1" w:lastColumn="0" w:oddVBand="0" w:evenVBand="0" w:oddHBand="0" w:evenHBand="0" w:firstRowFirstColumn="0" w:firstRowLastColumn="0" w:lastRowFirstColumn="0" w:lastRowLastColumn="0"/>
            <w:tcW w:w="4312" w:type="dxa"/>
            <w:vAlign w:val="center"/>
          </w:tcPr>
          <w:p w14:paraId="69739ABE" w14:textId="77777777" w:rsidR="00953D5D" w:rsidRPr="00500B86" w:rsidRDefault="00953D5D" w:rsidP="00500B86">
            <w:pPr>
              <w:jc w:val="right"/>
              <w:rPr>
                <w:sz w:val="28"/>
              </w:rPr>
            </w:pPr>
            <w:proofErr w:type="spellStart"/>
            <w:r w:rsidRPr="00500B86">
              <w:rPr>
                <w:sz w:val="28"/>
              </w:rPr>
              <w:t>هُوَ</w:t>
            </w:r>
            <w:proofErr w:type="spellEnd"/>
            <w:r w:rsidRPr="00500B86">
              <w:rPr>
                <w:sz w:val="28"/>
              </w:rPr>
              <w:t xml:space="preserve"> </w:t>
            </w:r>
            <w:proofErr w:type="spellStart"/>
            <w:r w:rsidRPr="00500B86">
              <w:rPr>
                <w:sz w:val="28"/>
              </w:rPr>
              <w:t>بِهِنَّ</w:t>
            </w:r>
            <w:proofErr w:type="spellEnd"/>
            <w:r w:rsidRPr="00500B86">
              <w:rPr>
                <w:sz w:val="28"/>
              </w:rPr>
              <w:t xml:space="preserve"> </w:t>
            </w:r>
            <w:proofErr w:type="spellStart"/>
            <w:r w:rsidRPr="00500B86">
              <w:rPr>
                <w:sz w:val="28"/>
              </w:rPr>
              <w:t>الْبِرُّ</w:t>
            </w:r>
            <w:proofErr w:type="spellEnd"/>
            <w:r w:rsidRPr="00500B86">
              <w:rPr>
                <w:sz w:val="28"/>
              </w:rPr>
              <w:t xml:space="preserve"> </w:t>
            </w:r>
            <w:proofErr w:type="spellStart"/>
            <w:r w:rsidRPr="00500B86">
              <w:rPr>
                <w:sz w:val="28"/>
              </w:rPr>
              <w:t>وَالشَّفَقَةُ</w:t>
            </w:r>
            <w:proofErr w:type="spellEnd"/>
          </w:p>
        </w:tc>
        <w:tc>
          <w:tcPr>
            <w:tcW w:w="4607" w:type="dxa"/>
            <w:vAlign w:val="center"/>
          </w:tcPr>
          <w:p w14:paraId="13044743" w14:textId="77777777" w:rsidR="00953D5D" w:rsidRPr="00BE045A" w:rsidRDefault="00953D5D" w:rsidP="00500B8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53D5D">
              <w:rPr>
                <w:rFonts w:cs="Calibri"/>
                <w:szCs w:val="24"/>
              </w:rPr>
              <w:t>He showed kindness and sympathy</w:t>
            </w:r>
            <w:r>
              <w:rPr>
                <w:rFonts w:cs="Calibri"/>
                <w:szCs w:val="24"/>
              </w:rPr>
              <w:t xml:space="preserve"> </w:t>
            </w:r>
            <w:r w:rsidRPr="00953D5D">
              <w:rPr>
                <w:rFonts w:cs="Calibri"/>
                <w:szCs w:val="24"/>
              </w:rPr>
              <w:t>toward them.</w:t>
            </w:r>
          </w:p>
        </w:tc>
      </w:tr>
    </w:tbl>
    <w:p w14:paraId="65B603E5" w14:textId="77777777" w:rsidR="00E52F3B" w:rsidRDefault="00E52F3B"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E52F3B" w:rsidSect="00F91D22">
          <w:headerReference w:type="first" r:id="rId37"/>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E52F3B" w:rsidRPr="00BE045A" w14:paraId="12E05E9D" w14:textId="77777777" w:rsidTr="002946F4">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12C04268" w14:textId="77777777" w:rsidR="00E52F3B" w:rsidRPr="00500B86" w:rsidRDefault="00220081" w:rsidP="00500B86">
            <w:pPr>
              <w:tabs>
                <w:tab w:val="left" w:pos="2742"/>
                <w:tab w:val="right" w:pos="4167"/>
              </w:tabs>
              <w:jc w:val="right"/>
              <w:rPr>
                <w:rFonts w:ascii="Calibri" w:hAnsi="Calibri" w:cs="Calibri"/>
                <w:sz w:val="28"/>
                <w:rtl/>
                <w:lang w:bidi="ar-SY"/>
              </w:rPr>
            </w:pPr>
            <w:proofErr w:type="spellStart"/>
            <w:r w:rsidRPr="00500B86">
              <w:rPr>
                <w:sz w:val="28"/>
              </w:rPr>
              <w:lastRenderedPageBreak/>
              <w:t>ذَ</w:t>
            </w:r>
            <w:r w:rsidR="00E32CFC" w:rsidRPr="00500B86">
              <w:rPr>
                <w:sz w:val="28"/>
              </w:rPr>
              <w:t>لِكَ</w:t>
            </w:r>
            <w:proofErr w:type="spellEnd"/>
            <w:r w:rsidR="00E32CFC" w:rsidRPr="00500B86">
              <w:rPr>
                <w:sz w:val="28"/>
              </w:rPr>
              <w:t xml:space="preserve"> </w:t>
            </w:r>
            <w:proofErr w:type="spellStart"/>
            <w:r w:rsidR="00E32CFC" w:rsidRPr="00500B86">
              <w:rPr>
                <w:sz w:val="28"/>
              </w:rPr>
              <w:t>فَوْقَ</w:t>
            </w:r>
            <w:proofErr w:type="spellEnd"/>
            <w:r w:rsidR="00E32CFC" w:rsidRPr="00500B86">
              <w:rPr>
                <w:sz w:val="28"/>
              </w:rPr>
              <w:t xml:space="preserve"> </w:t>
            </w:r>
            <w:proofErr w:type="spellStart"/>
            <w:r w:rsidR="00E32CFC" w:rsidRPr="00500B86">
              <w:rPr>
                <w:sz w:val="28"/>
              </w:rPr>
              <w:t>الْاِحْتِمَالِ</w:t>
            </w:r>
            <w:proofErr w:type="spellEnd"/>
          </w:p>
        </w:tc>
        <w:tc>
          <w:tcPr>
            <w:tcW w:w="4257" w:type="dxa"/>
            <w:vAlign w:val="center"/>
          </w:tcPr>
          <w:p w14:paraId="74C05DEE" w14:textId="77777777" w:rsidR="00E52F3B" w:rsidRPr="00BE045A" w:rsidRDefault="00E52F3B" w:rsidP="00500B8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52F3B">
              <w:rPr>
                <w:rFonts w:cs="Calibri"/>
                <w:szCs w:val="24"/>
              </w:rPr>
              <w:t>That is more than a man can bear.</w:t>
            </w:r>
          </w:p>
        </w:tc>
      </w:tr>
      <w:tr w:rsidR="00E52F3B" w:rsidRPr="00BE045A" w14:paraId="19D318BA" w14:textId="77777777" w:rsidTr="002946F4">
        <w:tc>
          <w:tcPr>
            <w:cnfStyle w:val="001000000000" w:firstRow="0" w:lastRow="0" w:firstColumn="1" w:lastColumn="0" w:oddVBand="0" w:evenVBand="0" w:oddHBand="0" w:evenHBand="0" w:firstRowFirstColumn="0" w:firstRowLastColumn="0" w:lastRowFirstColumn="0" w:lastRowLastColumn="0"/>
            <w:tcW w:w="4383" w:type="dxa"/>
          </w:tcPr>
          <w:p w14:paraId="449A56EC" w14:textId="77777777" w:rsidR="00E52F3B" w:rsidRPr="00500B86" w:rsidRDefault="009E0D3B" w:rsidP="00500B86">
            <w:pPr>
              <w:tabs>
                <w:tab w:val="left" w:pos="2742"/>
                <w:tab w:val="right" w:pos="4167"/>
              </w:tabs>
              <w:jc w:val="right"/>
              <w:rPr>
                <w:rFonts w:ascii="Calibri" w:hAnsi="Calibri" w:cs="Calibri"/>
                <w:sz w:val="28"/>
                <w:rtl/>
                <w:lang w:bidi="ar-SY"/>
              </w:rPr>
            </w:pPr>
            <w:proofErr w:type="spellStart"/>
            <w:r w:rsidRPr="00500B86">
              <w:rPr>
                <w:sz w:val="28"/>
              </w:rPr>
              <w:t>سَفْكُ</w:t>
            </w:r>
            <w:proofErr w:type="spellEnd"/>
            <w:r w:rsidRPr="00500B86">
              <w:rPr>
                <w:sz w:val="28"/>
              </w:rPr>
              <w:t xml:space="preserve"> </w:t>
            </w:r>
            <w:proofErr w:type="spellStart"/>
            <w:r w:rsidRPr="00500B86">
              <w:rPr>
                <w:sz w:val="28"/>
              </w:rPr>
              <w:t>الدِّمَاءِ</w:t>
            </w:r>
            <w:proofErr w:type="spellEnd"/>
            <w:r w:rsidRPr="00500B86">
              <w:rPr>
                <w:sz w:val="28"/>
              </w:rPr>
              <w:t xml:space="preserve"> </w:t>
            </w:r>
            <w:proofErr w:type="spellStart"/>
            <w:r w:rsidRPr="00500B86">
              <w:rPr>
                <w:sz w:val="28"/>
              </w:rPr>
              <w:t>مُحَرَّمٌ</w:t>
            </w:r>
            <w:proofErr w:type="spellEnd"/>
          </w:p>
        </w:tc>
        <w:tc>
          <w:tcPr>
            <w:tcW w:w="4257" w:type="dxa"/>
            <w:vAlign w:val="center"/>
          </w:tcPr>
          <w:p w14:paraId="700563D0" w14:textId="77777777" w:rsidR="00E52F3B" w:rsidRPr="00BE045A" w:rsidRDefault="00E52F3B" w:rsidP="00500B86">
            <w:pPr>
              <w:cnfStyle w:val="000000000000" w:firstRow="0" w:lastRow="0" w:firstColumn="0" w:lastColumn="0" w:oddVBand="0" w:evenVBand="0" w:oddHBand="0" w:evenHBand="0" w:firstRowFirstColumn="0" w:firstRowLastColumn="0" w:lastRowFirstColumn="0" w:lastRowLastColumn="0"/>
              <w:rPr>
                <w:rFonts w:cs="Calibri"/>
                <w:szCs w:val="24"/>
              </w:rPr>
            </w:pPr>
            <w:r w:rsidRPr="00E52F3B">
              <w:rPr>
                <w:rFonts w:cs="Calibri"/>
                <w:szCs w:val="24"/>
              </w:rPr>
              <w:t>Shedding of blood is forbidden.</w:t>
            </w:r>
          </w:p>
        </w:tc>
      </w:tr>
      <w:tr w:rsidR="00E52F3B" w:rsidRPr="00BE045A" w14:paraId="56567826" w14:textId="77777777" w:rsidTr="002946F4">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2685C47" w14:textId="77777777" w:rsidR="00E52F3B" w:rsidRPr="00500B86" w:rsidRDefault="00220081" w:rsidP="00500B86">
            <w:pPr>
              <w:tabs>
                <w:tab w:val="left" w:pos="2742"/>
                <w:tab w:val="right" w:pos="4167"/>
              </w:tabs>
              <w:jc w:val="right"/>
              <w:rPr>
                <w:rFonts w:ascii="Calibri" w:hAnsi="Calibri" w:cs="Calibri"/>
                <w:sz w:val="28"/>
                <w:rtl/>
                <w:lang w:bidi="ar-SY"/>
              </w:rPr>
            </w:pPr>
            <w:proofErr w:type="spellStart"/>
            <w:r w:rsidRPr="00500B86">
              <w:rPr>
                <w:sz w:val="28"/>
              </w:rPr>
              <w:t>ذَ</w:t>
            </w:r>
            <w:r w:rsidR="009E0D3B" w:rsidRPr="00500B86">
              <w:rPr>
                <w:sz w:val="28"/>
              </w:rPr>
              <w:t>لِكَ</w:t>
            </w:r>
            <w:proofErr w:type="spellEnd"/>
            <w:r w:rsidR="009E0D3B" w:rsidRPr="00500B86">
              <w:rPr>
                <w:sz w:val="28"/>
              </w:rPr>
              <w:t xml:space="preserve"> </w:t>
            </w:r>
            <w:proofErr w:type="spellStart"/>
            <w:r w:rsidR="009E0D3B" w:rsidRPr="00500B86">
              <w:rPr>
                <w:sz w:val="28"/>
              </w:rPr>
              <w:t>طَبِيعِيٌّ</w:t>
            </w:r>
            <w:proofErr w:type="spellEnd"/>
          </w:p>
        </w:tc>
        <w:tc>
          <w:tcPr>
            <w:tcW w:w="4257" w:type="dxa"/>
            <w:vAlign w:val="center"/>
          </w:tcPr>
          <w:p w14:paraId="08A8FF4A" w14:textId="77777777" w:rsidR="00E52F3B" w:rsidRPr="00BE045A" w:rsidRDefault="00E52F3B" w:rsidP="00500B8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52F3B">
              <w:rPr>
                <w:rFonts w:cs="Calibri"/>
                <w:szCs w:val="24"/>
              </w:rPr>
              <w:t>That is natural.</w:t>
            </w:r>
          </w:p>
        </w:tc>
      </w:tr>
      <w:tr w:rsidR="00E52F3B" w:rsidRPr="00BE045A" w14:paraId="590E5B98" w14:textId="77777777" w:rsidTr="002946F4">
        <w:tc>
          <w:tcPr>
            <w:cnfStyle w:val="001000000000" w:firstRow="0" w:lastRow="0" w:firstColumn="1" w:lastColumn="0" w:oddVBand="0" w:evenVBand="0" w:oddHBand="0" w:evenHBand="0" w:firstRowFirstColumn="0" w:firstRowLastColumn="0" w:lastRowFirstColumn="0" w:lastRowLastColumn="0"/>
            <w:tcW w:w="4383" w:type="dxa"/>
          </w:tcPr>
          <w:p w14:paraId="4E4C2178" w14:textId="77777777" w:rsidR="00E52F3B" w:rsidRPr="00500B86" w:rsidRDefault="00C75A25" w:rsidP="00500B86">
            <w:pPr>
              <w:tabs>
                <w:tab w:val="left" w:pos="2742"/>
                <w:tab w:val="right" w:pos="4167"/>
              </w:tabs>
              <w:jc w:val="right"/>
              <w:rPr>
                <w:rFonts w:ascii="Calibri" w:hAnsi="Calibri" w:cs="Calibri"/>
                <w:sz w:val="28"/>
                <w:rtl/>
                <w:lang w:bidi="ar-SY"/>
              </w:rPr>
            </w:pPr>
            <w:proofErr w:type="spellStart"/>
            <w:r w:rsidRPr="00500B86">
              <w:rPr>
                <w:sz w:val="28"/>
              </w:rPr>
              <w:t>هُوَ</w:t>
            </w:r>
            <w:proofErr w:type="spellEnd"/>
            <w:r w:rsidRPr="00500B86">
              <w:rPr>
                <w:sz w:val="28"/>
              </w:rPr>
              <w:t xml:space="preserve"> </w:t>
            </w:r>
            <w:proofErr w:type="spellStart"/>
            <w:r w:rsidRPr="00500B86">
              <w:rPr>
                <w:sz w:val="28"/>
              </w:rPr>
              <w:t>لَك</w:t>
            </w:r>
            <w:proofErr w:type="spellEnd"/>
          </w:p>
        </w:tc>
        <w:tc>
          <w:tcPr>
            <w:tcW w:w="4257" w:type="dxa"/>
            <w:vAlign w:val="center"/>
          </w:tcPr>
          <w:p w14:paraId="59ACE65D" w14:textId="77777777" w:rsidR="00E52F3B" w:rsidRPr="00BE045A" w:rsidRDefault="00E52F3B" w:rsidP="00500B86">
            <w:pPr>
              <w:cnfStyle w:val="000000000000" w:firstRow="0" w:lastRow="0" w:firstColumn="0" w:lastColumn="0" w:oddVBand="0" w:evenVBand="0" w:oddHBand="0" w:evenHBand="0" w:firstRowFirstColumn="0" w:firstRowLastColumn="0" w:lastRowFirstColumn="0" w:lastRowLastColumn="0"/>
              <w:rPr>
                <w:rFonts w:cs="Calibri"/>
                <w:szCs w:val="24"/>
              </w:rPr>
            </w:pPr>
            <w:r w:rsidRPr="00E52F3B">
              <w:rPr>
                <w:rFonts w:cs="Calibri"/>
                <w:szCs w:val="24"/>
              </w:rPr>
              <w:t>It belongs to you.</w:t>
            </w:r>
          </w:p>
        </w:tc>
      </w:tr>
      <w:tr w:rsidR="00E52F3B" w14:paraId="2F968C79" w14:textId="77777777" w:rsidTr="002946F4">
        <w:tc>
          <w:tcPr>
            <w:cnfStyle w:val="001000000000" w:firstRow="0" w:lastRow="0" w:firstColumn="1" w:lastColumn="0" w:oddVBand="0" w:evenVBand="0" w:oddHBand="0" w:evenHBand="0" w:firstRowFirstColumn="0" w:firstRowLastColumn="0" w:lastRowFirstColumn="0" w:lastRowLastColumn="0"/>
            <w:tcW w:w="4383" w:type="dxa"/>
            <w:vAlign w:val="center"/>
          </w:tcPr>
          <w:p w14:paraId="16DCBFF2" w14:textId="77777777" w:rsidR="00E52F3B" w:rsidRPr="00BE6DA9" w:rsidRDefault="00BE6DA9" w:rsidP="00500B86">
            <w:pPr>
              <w:jc w:val="right"/>
              <w:rPr>
                <w:rFonts w:ascii="Droid Arabic Naskh" w:hAnsi="Droid Arabic Naskh" w:cs="Droid Arabic Naskh"/>
                <w:sz w:val="28"/>
              </w:rPr>
            </w:pPr>
            <w:r w:rsidRPr="00BE6DA9">
              <w:rPr>
                <w:rFonts w:ascii="Droid Arabic Naskh" w:hAnsi="Droid Arabic Naskh" w:cs="Droid Arabic Naskh"/>
                <w:sz w:val="28"/>
                <w:rtl/>
              </w:rPr>
              <w:t>لَكَ إِذَنْ ثَلَاثُ وَعِشْرُونَ عَصًا</w:t>
            </w:r>
          </w:p>
        </w:tc>
        <w:tc>
          <w:tcPr>
            <w:tcW w:w="4257" w:type="dxa"/>
            <w:vAlign w:val="center"/>
          </w:tcPr>
          <w:p w14:paraId="2DBC65B5" w14:textId="77777777" w:rsidR="00E52F3B" w:rsidRPr="00BE045A" w:rsidRDefault="00E52F3B" w:rsidP="00500B86">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E52F3B">
              <w:rPr>
                <w:rFonts w:cs="Calibri"/>
                <w:szCs w:val="24"/>
              </w:rPr>
              <w:t>Then you must get twenty-three blows.</w:t>
            </w:r>
          </w:p>
        </w:tc>
      </w:tr>
    </w:tbl>
    <w:p w14:paraId="3D97CEE1" w14:textId="77777777" w:rsidR="00953D5D" w:rsidRDefault="00953D5D"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03E86E2D" w14:textId="77777777" w:rsidR="00C55CBA" w:rsidRDefault="00C55CBA" w:rsidP="00500B86">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sidRPr="00C55CBA">
        <w:rPr>
          <w:rFonts w:asciiTheme="minorHAnsi" w:hAnsiTheme="minorHAnsi" w:cstheme="minorHAnsi"/>
          <w:szCs w:val="24"/>
          <w:lang w:bidi="ar-SY"/>
        </w:rPr>
        <w:t xml:space="preserve">the </w:t>
      </w:r>
      <w:r w:rsidRPr="0012123C">
        <w:rPr>
          <w:rFonts w:asciiTheme="minorHAnsi" w:hAnsiTheme="minorHAnsi" w:cstheme="minorHAnsi"/>
          <w:szCs w:val="24"/>
          <w:lang w:bidi="ar-SY"/>
        </w:rPr>
        <w:t>subject</w:t>
      </w:r>
      <w:r w:rsidRPr="00C55CBA">
        <w:rPr>
          <w:rFonts w:asciiTheme="minorHAnsi" w:hAnsiTheme="minorHAnsi" w:cstheme="minorHAnsi"/>
          <w:szCs w:val="24"/>
          <w:lang w:bidi="ar-SY"/>
        </w:rPr>
        <w:t xml:space="preserve"> and its </w:t>
      </w:r>
      <w:r w:rsidRPr="00004E7C">
        <w:rPr>
          <w:rFonts w:asciiTheme="minorHAnsi" w:hAnsiTheme="minorHAnsi" w:cstheme="minorHAnsi"/>
          <w:b/>
          <w:szCs w:val="24"/>
          <w:lang w:bidi="ar-SY"/>
        </w:rPr>
        <w:t>temporary circumstances</w:t>
      </w:r>
      <w:r w:rsidRPr="00C55CBA">
        <w:rPr>
          <w:rFonts w:asciiTheme="minorHAnsi" w:hAnsiTheme="minorHAnsi" w:cstheme="minorHAnsi"/>
          <w:szCs w:val="24"/>
          <w:lang w:bidi="ar-SY"/>
        </w:rPr>
        <w:t xml:space="preserve"> and </w:t>
      </w:r>
      <w:r w:rsidRPr="00004E7C">
        <w:rPr>
          <w:rFonts w:asciiTheme="minorHAnsi" w:hAnsiTheme="minorHAnsi" w:cstheme="minorHAnsi"/>
          <w:b/>
          <w:szCs w:val="24"/>
          <w:lang w:bidi="ar-SY"/>
        </w:rPr>
        <w:t>conditions</w:t>
      </w:r>
      <w:r w:rsidRPr="00C55CBA">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12123C" w:rsidRPr="00BE045A" w14:paraId="6BDA7355"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06D75F10" w14:textId="77777777" w:rsidR="0012123C" w:rsidRPr="00500B86" w:rsidRDefault="007872C7" w:rsidP="00500B86">
            <w:pPr>
              <w:tabs>
                <w:tab w:val="left" w:pos="2742"/>
                <w:tab w:val="right" w:pos="4167"/>
              </w:tabs>
              <w:spacing w:before="240"/>
              <w:jc w:val="right"/>
              <w:rPr>
                <w:rFonts w:ascii="Calibri" w:hAnsi="Calibri" w:cs="Calibri"/>
                <w:sz w:val="28"/>
                <w:rtl/>
                <w:lang w:bidi="ar-SY"/>
              </w:rPr>
            </w:pPr>
            <w:r w:rsidRPr="00500B86">
              <w:rPr>
                <w:sz w:val="28"/>
              </w:rPr>
              <w:t>-</w:t>
            </w:r>
            <w:proofErr w:type="spellStart"/>
            <w:r w:rsidRPr="00500B86">
              <w:rPr>
                <w:sz w:val="28"/>
              </w:rPr>
              <w:t>أَنَا</w:t>
            </w:r>
            <w:proofErr w:type="spellEnd"/>
            <w:r w:rsidRPr="00500B86">
              <w:rPr>
                <w:sz w:val="28"/>
              </w:rPr>
              <w:t xml:space="preserve"> </w:t>
            </w:r>
            <w:proofErr w:type="spellStart"/>
            <w:r w:rsidR="00220081" w:rsidRPr="00500B86">
              <w:rPr>
                <w:sz w:val="28"/>
              </w:rPr>
              <w:t>كَذَ</w:t>
            </w:r>
            <w:r w:rsidRPr="00500B86">
              <w:rPr>
                <w:sz w:val="28"/>
              </w:rPr>
              <w:t>لِكَ</w:t>
            </w:r>
            <w:proofErr w:type="spellEnd"/>
            <w:r w:rsidRPr="00500B86">
              <w:rPr>
                <w:sz w:val="28"/>
              </w:rPr>
              <w:t xml:space="preserve"> </w:t>
            </w:r>
            <w:proofErr w:type="spellStart"/>
            <w:r w:rsidRPr="00500B86">
              <w:rPr>
                <w:sz w:val="28"/>
              </w:rPr>
              <w:t>وَ</w:t>
            </w:r>
            <w:proofErr w:type="spellEnd"/>
          </w:p>
        </w:tc>
        <w:tc>
          <w:tcPr>
            <w:tcW w:w="4257" w:type="dxa"/>
            <w:vAlign w:val="center"/>
          </w:tcPr>
          <w:p w14:paraId="0F668A75" w14:textId="77777777" w:rsidR="0012123C" w:rsidRPr="00BE045A" w:rsidRDefault="0012123C" w:rsidP="00500B8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2123C">
              <w:rPr>
                <w:rFonts w:cs="Calibri"/>
                <w:szCs w:val="24"/>
              </w:rPr>
              <w:t>I was in such a situation, as</w:t>
            </w:r>
            <w:r>
              <w:rPr>
                <w:rFonts w:cs="Calibri"/>
                <w:szCs w:val="24"/>
              </w:rPr>
              <w:t>….</w:t>
            </w:r>
          </w:p>
        </w:tc>
      </w:tr>
      <w:tr w:rsidR="0012123C" w:rsidRPr="00BE045A" w14:paraId="70B65329"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36877300" w14:textId="77777777" w:rsidR="0012123C" w:rsidRPr="00500B86" w:rsidRDefault="007872C7" w:rsidP="00500B86">
            <w:pPr>
              <w:tabs>
                <w:tab w:val="left" w:pos="2742"/>
                <w:tab w:val="right" w:pos="4167"/>
              </w:tabs>
              <w:jc w:val="right"/>
              <w:rPr>
                <w:rFonts w:ascii="Calibri" w:hAnsi="Calibri" w:cs="Calibri"/>
                <w:sz w:val="28"/>
                <w:rtl/>
                <w:lang w:bidi="ar-SY"/>
              </w:rPr>
            </w:pPr>
            <w:proofErr w:type="spellStart"/>
            <w:r w:rsidRPr="00500B86">
              <w:rPr>
                <w:sz w:val="28"/>
              </w:rPr>
              <w:t>كَأَنَّ</w:t>
            </w:r>
            <w:proofErr w:type="spellEnd"/>
            <w:r w:rsidRPr="00500B86">
              <w:rPr>
                <w:sz w:val="28"/>
              </w:rPr>
              <w:t xml:space="preserve"> </w:t>
            </w:r>
            <w:proofErr w:type="spellStart"/>
            <w:r w:rsidRPr="00500B86">
              <w:rPr>
                <w:sz w:val="28"/>
              </w:rPr>
              <w:t>عَلَيْكَ</w:t>
            </w:r>
            <w:proofErr w:type="spellEnd"/>
            <w:r w:rsidRPr="00500B86">
              <w:rPr>
                <w:sz w:val="28"/>
              </w:rPr>
              <w:t xml:space="preserve"> </w:t>
            </w:r>
            <w:proofErr w:type="spellStart"/>
            <w:r w:rsidRPr="00500B86">
              <w:rPr>
                <w:sz w:val="28"/>
              </w:rPr>
              <w:t>الْبَيْضَةَ</w:t>
            </w:r>
            <w:proofErr w:type="spellEnd"/>
          </w:p>
        </w:tc>
        <w:tc>
          <w:tcPr>
            <w:tcW w:w="4257" w:type="dxa"/>
            <w:vAlign w:val="center"/>
          </w:tcPr>
          <w:p w14:paraId="055388DE" w14:textId="77777777" w:rsidR="0012123C" w:rsidRPr="00BE045A" w:rsidRDefault="0012123C" w:rsidP="00500B86">
            <w:pPr>
              <w:cnfStyle w:val="000000000000" w:firstRow="0" w:lastRow="0" w:firstColumn="0" w:lastColumn="0" w:oddVBand="0" w:evenVBand="0" w:oddHBand="0" w:evenHBand="0" w:firstRowFirstColumn="0" w:firstRowLastColumn="0" w:lastRowFirstColumn="0" w:lastRowLastColumn="0"/>
              <w:rPr>
                <w:rFonts w:cs="Calibri"/>
                <w:szCs w:val="24"/>
              </w:rPr>
            </w:pPr>
            <w:r w:rsidRPr="0012123C">
              <w:rPr>
                <w:rFonts w:cs="Calibri"/>
                <w:szCs w:val="24"/>
              </w:rPr>
              <w:t xml:space="preserve">as if </w:t>
            </w:r>
            <w:r>
              <w:rPr>
                <w:rFonts w:cs="Calibri"/>
                <w:szCs w:val="24"/>
              </w:rPr>
              <w:t>yo</w:t>
            </w:r>
            <w:r w:rsidRPr="0012123C">
              <w:rPr>
                <w:rFonts w:cs="Calibri"/>
                <w:szCs w:val="24"/>
              </w:rPr>
              <w:t xml:space="preserve">u had </w:t>
            </w:r>
            <w:r>
              <w:rPr>
                <w:rFonts w:cs="Calibri"/>
                <w:szCs w:val="24"/>
              </w:rPr>
              <w:t>to</w:t>
            </w:r>
            <w:r w:rsidRPr="0012123C">
              <w:rPr>
                <w:rFonts w:cs="Calibri"/>
                <w:szCs w:val="24"/>
              </w:rPr>
              <w:t xml:space="preserve"> lay an e</w:t>
            </w:r>
            <w:r>
              <w:rPr>
                <w:rFonts w:cs="Calibri"/>
                <w:szCs w:val="24"/>
              </w:rPr>
              <w:t>gg.</w:t>
            </w:r>
          </w:p>
        </w:tc>
      </w:tr>
      <w:tr w:rsidR="0012123C" w:rsidRPr="00BE045A" w14:paraId="04A6C905" w14:textId="77777777" w:rsidTr="00116FBA">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DA133AC" w14:textId="77777777" w:rsidR="0012123C" w:rsidRPr="00500B86" w:rsidRDefault="00220081" w:rsidP="00500B86">
            <w:pPr>
              <w:tabs>
                <w:tab w:val="left" w:pos="2742"/>
                <w:tab w:val="right" w:pos="4167"/>
              </w:tabs>
              <w:jc w:val="right"/>
              <w:rPr>
                <w:rFonts w:ascii="Calibri" w:hAnsi="Calibri" w:cs="Calibri"/>
                <w:sz w:val="28"/>
                <w:rtl/>
                <w:lang w:bidi="ar-SY"/>
              </w:rPr>
            </w:pPr>
            <w:proofErr w:type="spellStart"/>
            <w:r w:rsidRPr="00500B86">
              <w:rPr>
                <w:sz w:val="28"/>
              </w:rPr>
              <w:t>وَكَذَ</w:t>
            </w:r>
            <w:r w:rsidR="00E576E4" w:rsidRPr="00500B86">
              <w:rPr>
                <w:sz w:val="28"/>
              </w:rPr>
              <w:t>لِكَ</w:t>
            </w:r>
            <w:proofErr w:type="spellEnd"/>
            <w:r w:rsidR="00E576E4" w:rsidRPr="00500B86">
              <w:rPr>
                <w:sz w:val="28"/>
              </w:rPr>
              <w:t xml:space="preserve"> </w:t>
            </w:r>
            <w:proofErr w:type="spellStart"/>
            <w:r w:rsidR="00E576E4" w:rsidRPr="00500B86">
              <w:rPr>
                <w:sz w:val="28"/>
              </w:rPr>
              <w:t>الْحَالُ</w:t>
            </w:r>
            <w:proofErr w:type="spellEnd"/>
            <w:r w:rsidR="00E576E4" w:rsidRPr="00500B86">
              <w:rPr>
                <w:sz w:val="28"/>
              </w:rPr>
              <w:t xml:space="preserve"> </w:t>
            </w:r>
            <w:proofErr w:type="spellStart"/>
            <w:r w:rsidR="00E576E4" w:rsidRPr="00500B86">
              <w:rPr>
                <w:sz w:val="28"/>
              </w:rPr>
              <w:t>فِي</w:t>
            </w:r>
            <w:proofErr w:type="spellEnd"/>
            <w:r w:rsidR="00E576E4" w:rsidRPr="00500B86">
              <w:rPr>
                <w:sz w:val="28"/>
              </w:rPr>
              <w:t xml:space="preserve"> </w:t>
            </w:r>
            <w:proofErr w:type="spellStart"/>
            <w:r w:rsidR="00E576E4" w:rsidRPr="00500B86">
              <w:rPr>
                <w:sz w:val="28"/>
              </w:rPr>
              <w:t>الْأَدِيبِ</w:t>
            </w:r>
            <w:proofErr w:type="spellEnd"/>
          </w:p>
        </w:tc>
        <w:tc>
          <w:tcPr>
            <w:tcW w:w="4257" w:type="dxa"/>
            <w:vAlign w:val="center"/>
          </w:tcPr>
          <w:p w14:paraId="4C4816FD" w14:textId="77777777" w:rsidR="0012123C" w:rsidRPr="00BE045A" w:rsidRDefault="0012123C" w:rsidP="00500B8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2123C">
              <w:rPr>
                <w:rFonts w:cs="Calibri"/>
                <w:szCs w:val="24"/>
              </w:rPr>
              <w:t>and the situation of the writer is similar.</w:t>
            </w:r>
          </w:p>
        </w:tc>
      </w:tr>
      <w:tr w:rsidR="0012123C" w:rsidRPr="00BE045A" w14:paraId="25F76805"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0D7A87E1" w14:textId="77777777" w:rsidR="0012123C" w:rsidRPr="00500B86" w:rsidRDefault="008E7CCF" w:rsidP="00500B86">
            <w:pPr>
              <w:tabs>
                <w:tab w:val="left" w:pos="2742"/>
                <w:tab w:val="right" w:pos="4167"/>
              </w:tabs>
              <w:jc w:val="right"/>
              <w:rPr>
                <w:rFonts w:ascii="Calibri" w:hAnsi="Calibri" w:cs="Calibri"/>
                <w:sz w:val="28"/>
                <w:rtl/>
                <w:lang w:bidi="ar-SY"/>
              </w:rPr>
            </w:pPr>
            <w:proofErr w:type="spellStart"/>
            <w:proofErr w:type="gramStart"/>
            <w:r w:rsidRPr="00500B86">
              <w:rPr>
                <w:sz w:val="28"/>
              </w:rPr>
              <w:t>اَلسِّي</w:t>
            </w:r>
            <w:r w:rsidR="00E35C3E" w:rsidRPr="00500B86">
              <w:rPr>
                <w:sz w:val="28"/>
              </w:rPr>
              <w:t>َ</w:t>
            </w:r>
            <w:r w:rsidRPr="00500B86">
              <w:rPr>
                <w:sz w:val="28"/>
              </w:rPr>
              <w:t>اح</w:t>
            </w:r>
            <w:r w:rsidR="00E35C3E" w:rsidRPr="00500B86">
              <w:rPr>
                <w:sz w:val="28"/>
              </w:rPr>
              <w:t>َ</w:t>
            </w:r>
            <w:r w:rsidRPr="00500B86">
              <w:rPr>
                <w:sz w:val="28"/>
              </w:rPr>
              <w:t>ات</w:t>
            </w:r>
            <w:r w:rsidR="00E35C3E" w:rsidRPr="00500B86">
              <w:rPr>
                <w:sz w:val="28"/>
              </w:rPr>
              <w:t>ُ</w:t>
            </w:r>
            <w:proofErr w:type="spellEnd"/>
            <w:r w:rsidRPr="00500B86">
              <w:rPr>
                <w:rFonts w:ascii="Calibri" w:hAnsi="Calibri" w:cs="Calibri"/>
                <w:sz w:val="28"/>
              </w:rPr>
              <w:t>(</w:t>
            </w:r>
            <w:r w:rsidRPr="00500B86">
              <w:rPr>
                <w:sz w:val="28"/>
              </w:rPr>
              <w:t xml:space="preserve"> </w:t>
            </w:r>
            <w:proofErr w:type="spellStart"/>
            <w:r w:rsidRPr="00500B86">
              <w:rPr>
                <w:sz w:val="28"/>
              </w:rPr>
              <w:t>كُلُّهَا</w:t>
            </w:r>
            <w:proofErr w:type="spellEnd"/>
            <w:proofErr w:type="gramEnd"/>
            <w:r w:rsidRPr="00500B86">
              <w:rPr>
                <w:sz w:val="28"/>
              </w:rPr>
              <w:t xml:space="preserve"> </w:t>
            </w:r>
            <w:proofErr w:type="spellStart"/>
            <w:r w:rsidRPr="00500B86">
              <w:rPr>
                <w:sz w:val="28"/>
              </w:rPr>
              <w:t>مَشَقَّاتٌ</w:t>
            </w:r>
            <w:proofErr w:type="spellEnd"/>
            <w:r w:rsidRPr="00500B86">
              <w:rPr>
                <w:sz w:val="28"/>
              </w:rPr>
              <w:t xml:space="preserve"> </w:t>
            </w:r>
            <w:proofErr w:type="spellStart"/>
            <w:r w:rsidRPr="00500B86">
              <w:rPr>
                <w:sz w:val="28"/>
              </w:rPr>
              <w:t>وَأَخْطَارٌ</w:t>
            </w:r>
            <w:proofErr w:type="spellEnd"/>
            <w:r w:rsidRPr="00500B86">
              <w:rPr>
                <w:rFonts w:ascii="Calibri" w:hAnsi="Calibri" w:cs="Calibri"/>
                <w:sz w:val="28"/>
              </w:rPr>
              <w:t>)</w:t>
            </w:r>
          </w:p>
        </w:tc>
        <w:tc>
          <w:tcPr>
            <w:tcW w:w="4257" w:type="dxa"/>
            <w:vAlign w:val="center"/>
          </w:tcPr>
          <w:p w14:paraId="30BB8C05" w14:textId="77777777" w:rsidR="0012123C" w:rsidRPr="00BE045A" w:rsidRDefault="0012123C" w:rsidP="00500B86">
            <w:pPr>
              <w:cnfStyle w:val="000000000000" w:firstRow="0" w:lastRow="0" w:firstColumn="0" w:lastColumn="0" w:oddVBand="0" w:evenVBand="0" w:oddHBand="0" w:evenHBand="0" w:firstRowFirstColumn="0" w:firstRowLastColumn="0" w:lastRowFirstColumn="0" w:lastRowLastColumn="0"/>
              <w:rPr>
                <w:rFonts w:cs="Calibri"/>
                <w:szCs w:val="24"/>
              </w:rPr>
            </w:pPr>
            <w:r w:rsidRPr="0012123C">
              <w:rPr>
                <w:rFonts w:cs="Calibri"/>
                <w:szCs w:val="24"/>
              </w:rPr>
              <w:t>[the journeys] all of them are full of hardship and danger.</w:t>
            </w:r>
          </w:p>
        </w:tc>
      </w:tr>
    </w:tbl>
    <w:p w14:paraId="1F5E573E" w14:textId="77777777" w:rsidR="00004E7C" w:rsidRDefault="00004E7C"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0145ADAF" w14:textId="77777777" w:rsidR="00694DE7" w:rsidRDefault="005F506A" w:rsidP="00ED167F">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sidRPr="005F506A">
        <w:rPr>
          <w:rFonts w:asciiTheme="minorHAnsi" w:hAnsiTheme="minorHAnsi" w:cstheme="minorHAnsi"/>
          <w:szCs w:val="24"/>
          <w:lang w:bidi="ar-SY"/>
        </w:rPr>
        <w:t xml:space="preserve">the subject and its origin, e.g., with the preposition </w:t>
      </w:r>
      <w:r>
        <w:rPr>
          <w:rFonts w:asciiTheme="minorHAnsi" w:hAnsiTheme="minorHAnsi" w:cstheme="minorHAnsi"/>
          <w:szCs w:val="24"/>
          <w:lang w:bidi="ar-SY"/>
        </w:rPr>
        <w:t>“</w:t>
      </w:r>
      <w:proofErr w:type="gramStart"/>
      <w:r w:rsidRPr="005F506A">
        <w:rPr>
          <w:rFonts w:ascii="Droid Arabic Naskh" w:hAnsi="Droid Arabic Naskh"/>
          <w:rtl/>
          <w:lang w:bidi="ar-SY"/>
        </w:rPr>
        <w:t>مِنْ</w:t>
      </w:r>
      <w:r>
        <w:rPr>
          <w:rFonts w:asciiTheme="minorHAnsi" w:hAnsiTheme="minorHAnsi" w:cstheme="minorHAnsi"/>
          <w:szCs w:val="24"/>
          <w:lang w:bidi="ar-SY"/>
        </w:rPr>
        <w:t>“</w:t>
      </w:r>
      <w:proofErr w:type="gramEnd"/>
      <w:r w:rsidRPr="005F506A">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F506A" w:rsidRPr="00BE045A" w14:paraId="6557BC07"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6924C2FA" w14:textId="77777777" w:rsidR="005F506A" w:rsidRPr="00ED167F" w:rsidRDefault="00220081" w:rsidP="00ED167F">
            <w:pPr>
              <w:tabs>
                <w:tab w:val="left" w:pos="2742"/>
                <w:tab w:val="right" w:pos="4167"/>
              </w:tabs>
              <w:jc w:val="right"/>
              <w:rPr>
                <w:rFonts w:ascii="Calibri" w:hAnsi="Calibri" w:cs="Calibri"/>
                <w:sz w:val="28"/>
                <w:rtl/>
                <w:lang w:bidi="ar-SY"/>
              </w:rPr>
            </w:pPr>
            <w:proofErr w:type="spellStart"/>
            <w:r w:rsidRPr="00ED167F">
              <w:rPr>
                <w:sz w:val="28"/>
              </w:rPr>
              <w:t>هَـٰذَا</w:t>
            </w:r>
            <w:proofErr w:type="spellEnd"/>
            <w:r w:rsidRPr="00ED167F">
              <w:rPr>
                <w:sz w:val="28"/>
              </w:rPr>
              <w:t xml:space="preserve"> </w:t>
            </w:r>
            <w:proofErr w:type="spellStart"/>
            <w:r w:rsidRPr="00ED167F">
              <w:rPr>
                <w:sz w:val="28"/>
              </w:rPr>
              <w:t>مِنْ</w:t>
            </w:r>
            <w:proofErr w:type="spellEnd"/>
            <w:r w:rsidRPr="00ED167F">
              <w:rPr>
                <w:sz w:val="28"/>
              </w:rPr>
              <w:t xml:space="preserve"> </w:t>
            </w:r>
            <w:proofErr w:type="spellStart"/>
            <w:r w:rsidRPr="00ED167F">
              <w:rPr>
                <w:sz w:val="28"/>
              </w:rPr>
              <w:t>رَجُلِ</w:t>
            </w:r>
            <w:proofErr w:type="spellEnd"/>
            <w:r w:rsidRPr="00ED167F">
              <w:rPr>
                <w:sz w:val="28"/>
              </w:rPr>
              <w:t xml:space="preserve"> </w:t>
            </w:r>
            <w:proofErr w:type="spellStart"/>
            <w:r w:rsidRPr="00ED167F">
              <w:rPr>
                <w:sz w:val="28"/>
              </w:rPr>
              <w:t>دِينٍ</w:t>
            </w:r>
            <w:proofErr w:type="spellEnd"/>
          </w:p>
        </w:tc>
        <w:tc>
          <w:tcPr>
            <w:tcW w:w="4257" w:type="dxa"/>
            <w:vAlign w:val="center"/>
          </w:tcPr>
          <w:p w14:paraId="4258D7B3" w14:textId="77777777" w:rsidR="005F506A" w:rsidRPr="00BE045A" w:rsidRDefault="006E6A4F" w:rsidP="00ED167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E6A4F">
              <w:rPr>
                <w:rFonts w:cs="Calibri"/>
                <w:szCs w:val="24"/>
              </w:rPr>
              <w:t>That came from a clergyman.</w:t>
            </w:r>
          </w:p>
        </w:tc>
      </w:tr>
      <w:tr w:rsidR="005F506A" w:rsidRPr="00BE045A" w14:paraId="7FEA12F8"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71D535C0" w14:textId="77777777" w:rsidR="005F506A" w:rsidRPr="00ED167F" w:rsidRDefault="00E156B9" w:rsidP="00ED167F">
            <w:pPr>
              <w:tabs>
                <w:tab w:val="left" w:pos="2742"/>
                <w:tab w:val="right" w:pos="4167"/>
              </w:tabs>
              <w:jc w:val="right"/>
              <w:rPr>
                <w:rFonts w:ascii="Calibri" w:hAnsi="Calibri" w:cs="Calibri"/>
                <w:sz w:val="28"/>
                <w:rtl/>
                <w:lang w:bidi="ar-SY"/>
              </w:rPr>
            </w:pPr>
            <w:proofErr w:type="spellStart"/>
            <w:r w:rsidRPr="00ED167F">
              <w:rPr>
                <w:sz w:val="28"/>
              </w:rPr>
              <w:t>إِنَّي</w:t>
            </w:r>
            <w:proofErr w:type="spellEnd"/>
            <w:r w:rsidRPr="00ED167F">
              <w:rPr>
                <w:sz w:val="28"/>
              </w:rPr>
              <w:t xml:space="preserve"> </w:t>
            </w:r>
            <w:proofErr w:type="spellStart"/>
            <w:r w:rsidRPr="00ED167F">
              <w:rPr>
                <w:sz w:val="28"/>
              </w:rPr>
              <w:t>مِنْ</w:t>
            </w:r>
            <w:proofErr w:type="spellEnd"/>
            <w:r w:rsidRPr="00ED167F">
              <w:rPr>
                <w:sz w:val="28"/>
              </w:rPr>
              <w:t xml:space="preserve"> </w:t>
            </w:r>
            <w:proofErr w:type="spellStart"/>
            <w:r w:rsidRPr="00ED167F">
              <w:rPr>
                <w:sz w:val="28"/>
              </w:rPr>
              <w:t>جُبَيْلٍ</w:t>
            </w:r>
            <w:proofErr w:type="spellEnd"/>
          </w:p>
        </w:tc>
        <w:tc>
          <w:tcPr>
            <w:tcW w:w="4257" w:type="dxa"/>
            <w:vAlign w:val="center"/>
          </w:tcPr>
          <w:p w14:paraId="1B7C0575" w14:textId="77777777" w:rsidR="005F506A" w:rsidRPr="00BE045A" w:rsidRDefault="006E6A4F" w:rsidP="00ED167F">
            <w:pPr>
              <w:cnfStyle w:val="000000000000" w:firstRow="0" w:lastRow="0" w:firstColumn="0" w:lastColumn="0" w:oddVBand="0" w:evenVBand="0" w:oddHBand="0" w:evenHBand="0" w:firstRowFirstColumn="0" w:firstRowLastColumn="0" w:lastRowFirstColumn="0" w:lastRowLastColumn="0"/>
              <w:rPr>
                <w:rFonts w:cs="Calibri"/>
                <w:szCs w:val="24"/>
              </w:rPr>
            </w:pPr>
            <w:r w:rsidRPr="006E6A4F">
              <w:rPr>
                <w:rFonts w:cs="Calibri"/>
                <w:szCs w:val="24"/>
              </w:rPr>
              <w:t>I come from Jubail.</w:t>
            </w:r>
          </w:p>
        </w:tc>
      </w:tr>
    </w:tbl>
    <w:p w14:paraId="51E6C082" w14:textId="77777777" w:rsidR="00E156B9" w:rsidRDefault="00E156B9" w:rsidP="00E52621">
      <w:pPr>
        <w:pStyle w:val="ListParagraph"/>
        <w:autoSpaceDE w:val="0"/>
        <w:autoSpaceDN w:val="0"/>
        <w:adjustRightInd w:val="0"/>
        <w:spacing w:after="0" w:line="240" w:lineRule="auto"/>
        <w:ind w:left="1080"/>
        <w:jc w:val="center"/>
        <w:rPr>
          <w:rFonts w:asciiTheme="minorHAnsi" w:hAnsiTheme="minorHAnsi" w:cstheme="minorHAnsi"/>
          <w:szCs w:val="24"/>
          <w:lang w:bidi="ar-SY"/>
        </w:rPr>
      </w:pPr>
    </w:p>
    <w:p w14:paraId="1C74245A" w14:textId="77777777" w:rsidR="005F506A" w:rsidRDefault="005F506A" w:rsidP="00ED167F">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sidRPr="005F506A">
        <w:rPr>
          <w:rFonts w:asciiTheme="minorHAnsi" w:hAnsiTheme="minorHAnsi" w:cstheme="minorHAnsi"/>
          <w:szCs w:val="24"/>
          <w:lang w:bidi="ar-SY"/>
        </w:rPr>
        <w:t xml:space="preserve">the subject and its </w:t>
      </w:r>
      <w:r w:rsidRPr="005F506A">
        <w:rPr>
          <w:rFonts w:asciiTheme="minorHAnsi" w:hAnsiTheme="minorHAnsi" w:cstheme="minorHAnsi"/>
          <w:b/>
          <w:szCs w:val="24"/>
          <w:lang w:bidi="ar-SY"/>
        </w:rPr>
        <w:t>explanation</w:t>
      </w:r>
      <w:r w:rsidRPr="005F506A">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F506A" w:rsidRPr="00BE045A" w14:paraId="5EB9D64C"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2EA36477" w14:textId="77777777" w:rsidR="005F506A" w:rsidRPr="00ED167F" w:rsidRDefault="00ED167F" w:rsidP="00ED167F">
            <w:pPr>
              <w:tabs>
                <w:tab w:val="left" w:pos="2742"/>
                <w:tab w:val="right" w:pos="4167"/>
              </w:tabs>
              <w:spacing w:before="240"/>
              <w:jc w:val="right"/>
              <w:rPr>
                <w:rFonts w:ascii="Droid Arabic Naskh" w:hAnsi="Droid Arabic Naskh" w:cs="Droid Arabic Naskh"/>
                <w:sz w:val="28"/>
                <w:rtl/>
                <w:lang w:bidi="ar-SY"/>
              </w:rPr>
            </w:pPr>
            <w:r w:rsidRPr="00ED167F">
              <w:rPr>
                <w:rFonts w:ascii="Droid Arabic Naskh" w:hAnsi="Droid Arabic Naskh" w:cs="Droid Arabic Naskh"/>
                <w:sz w:val="28"/>
                <w:rtl/>
              </w:rPr>
              <w:t>ذَلِكَ أَنِّى فَرَضْتُ جَدَلًا أَنِّى مَالْطِي</w:t>
            </w:r>
          </w:p>
        </w:tc>
        <w:tc>
          <w:tcPr>
            <w:tcW w:w="4257" w:type="dxa"/>
            <w:vAlign w:val="center"/>
          </w:tcPr>
          <w:p w14:paraId="4D5205EB" w14:textId="77777777" w:rsidR="005F506A" w:rsidRPr="00BE045A" w:rsidRDefault="00757DC9" w:rsidP="00ED167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57DC9">
              <w:rPr>
                <w:rFonts w:cs="Calibri"/>
                <w:szCs w:val="24"/>
              </w:rPr>
              <w:t>[It was that] I assumed, for the sake of argument, that I was Maltese.</w:t>
            </w:r>
          </w:p>
        </w:tc>
      </w:tr>
    </w:tbl>
    <w:p w14:paraId="1A5EF7DB" w14:textId="77777777" w:rsidR="00C25B5E" w:rsidRDefault="00C25B5E" w:rsidP="00E52621">
      <w:pPr>
        <w:pStyle w:val="ListParagraph"/>
        <w:autoSpaceDE w:val="0"/>
        <w:autoSpaceDN w:val="0"/>
        <w:adjustRightInd w:val="0"/>
        <w:spacing w:after="0" w:line="240" w:lineRule="auto"/>
        <w:ind w:left="1080"/>
        <w:jc w:val="center"/>
        <w:rPr>
          <w:rFonts w:asciiTheme="minorHAnsi" w:hAnsiTheme="minorHAnsi" w:cstheme="minorHAnsi"/>
          <w:szCs w:val="24"/>
          <w:lang w:bidi="ar-SY"/>
        </w:rPr>
      </w:pPr>
    </w:p>
    <w:p w14:paraId="485742A8" w14:textId="77777777" w:rsidR="005F506A" w:rsidRDefault="005F506A" w:rsidP="00ED167F">
      <w:pPr>
        <w:pStyle w:val="ListParagraph"/>
        <w:numPr>
          <w:ilvl w:val="0"/>
          <w:numId w:val="4"/>
        </w:numPr>
        <w:autoSpaceDE w:val="0"/>
        <w:autoSpaceDN w:val="0"/>
        <w:adjustRightInd w:val="0"/>
        <w:spacing w:after="0" w:line="240" w:lineRule="auto"/>
        <w:rPr>
          <w:rFonts w:asciiTheme="minorHAnsi" w:hAnsiTheme="minorHAnsi" w:cstheme="minorHAnsi"/>
          <w:szCs w:val="24"/>
          <w:lang w:bidi="ar-SY"/>
        </w:rPr>
      </w:pPr>
      <w:r w:rsidRPr="005F506A">
        <w:rPr>
          <w:rFonts w:asciiTheme="minorHAnsi" w:hAnsiTheme="minorHAnsi" w:cstheme="minorHAnsi"/>
          <w:szCs w:val="24"/>
          <w:lang w:bidi="ar-SY"/>
        </w:rPr>
        <w:t xml:space="preserve">the subject and its </w:t>
      </w:r>
      <w:r w:rsidRPr="00ED167F">
        <w:rPr>
          <w:rFonts w:asciiTheme="minorHAnsi" w:hAnsiTheme="minorHAnsi" w:cstheme="minorHAnsi"/>
          <w:b/>
          <w:bCs/>
          <w:szCs w:val="24"/>
          <w:lang w:bidi="ar-SY"/>
        </w:rPr>
        <w:t>cause</w:t>
      </w:r>
      <w:r w:rsidRPr="005F506A">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F506A" w:rsidRPr="00BE045A" w14:paraId="10C27AE0"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56A5066A" w14:textId="77777777" w:rsidR="005F506A" w:rsidRPr="00ED167F" w:rsidRDefault="00220081" w:rsidP="00ED167F">
            <w:pPr>
              <w:tabs>
                <w:tab w:val="left" w:pos="2742"/>
                <w:tab w:val="right" w:pos="4167"/>
              </w:tabs>
              <w:spacing w:before="240"/>
              <w:jc w:val="right"/>
              <w:rPr>
                <w:rFonts w:ascii="Calibri" w:hAnsi="Calibri" w:cs="Times New Roman"/>
                <w:sz w:val="28"/>
                <w:rtl/>
                <w:lang w:bidi="ar-SY"/>
              </w:rPr>
            </w:pPr>
            <w:proofErr w:type="spellStart"/>
            <w:r w:rsidRPr="00ED167F">
              <w:rPr>
                <w:sz w:val="28"/>
              </w:rPr>
              <w:t>ذَ</w:t>
            </w:r>
            <w:r w:rsidR="0013796A" w:rsidRPr="00ED167F">
              <w:rPr>
                <w:sz w:val="28"/>
              </w:rPr>
              <w:t>لِكَ</w:t>
            </w:r>
            <w:proofErr w:type="spellEnd"/>
            <w:r w:rsidR="0013796A" w:rsidRPr="00ED167F">
              <w:rPr>
                <w:sz w:val="28"/>
              </w:rPr>
              <w:t xml:space="preserve"> </w:t>
            </w:r>
            <w:proofErr w:type="spellStart"/>
            <w:r w:rsidR="0013796A" w:rsidRPr="00ED167F">
              <w:rPr>
                <w:sz w:val="28"/>
              </w:rPr>
              <w:t>لِلْخَوْفِ</w:t>
            </w:r>
            <w:proofErr w:type="spellEnd"/>
            <w:r w:rsidR="0013796A" w:rsidRPr="00ED167F">
              <w:rPr>
                <w:sz w:val="28"/>
              </w:rPr>
              <w:t xml:space="preserve"> </w:t>
            </w:r>
            <w:proofErr w:type="spellStart"/>
            <w:r w:rsidR="0013796A" w:rsidRPr="00ED167F">
              <w:rPr>
                <w:sz w:val="28"/>
              </w:rPr>
              <w:t>مِنَ</w:t>
            </w:r>
            <w:proofErr w:type="spellEnd"/>
            <w:r w:rsidR="0013796A" w:rsidRPr="00ED167F">
              <w:rPr>
                <w:sz w:val="28"/>
              </w:rPr>
              <w:t xml:space="preserve"> </w:t>
            </w:r>
            <w:proofErr w:type="spellStart"/>
            <w:r w:rsidR="0013796A" w:rsidRPr="00ED167F">
              <w:rPr>
                <w:sz w:val="28"/>
              </w:rPr>
              <w:t>الْمُسْتَقْبَلِ</w:t>
            </w:r>
            <w:proofErr w:type="spellEnd"/>
          </w:p>
        </w:tc>
        <w:tc>
          <w:tcPr>
            <w:tcW w:w="4257" w:type="dxa"/>
            <w:vAlign w:val="center"/>
          </w:tcPr>
          <w:p w14:paraId="13F3F31E" w14:textId="77777777" w:rsidR="005F506A" w:rsidRPr="00BE045A" w:rsidRDefault="00757DC9" w:rsidP="00ED167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57DC9">
              <w:rPr>
                <w:rFonts w:cs="Calibri"/>
                <w:szCs w:val="24"/>
              </w:rPr>
              <w:t>That happens because of fear of the future.</w:t>
            </w:r>
          </w:p>
        </w:tc>
      </w:tr>
      <w:tr w:rsidR="005F506A" w:rsidRPr="00BE045A" w14:paraId="64E2DE87"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0FF0A6F7" w14:textId="77777777" w:rsidR="005F506A" w:rsidRPr="00ED167F" w:rsidRDefault="00ED167F" w:rsidP="00ED167F">
            <w:pPr>
              <w:tabs>
                <w:tab w:val="left" w:pos="2742"/>
                <w:tab w:val="right" w:pos="4167"/>
              </w:tabs>
              <w:spacing w:before="240"/>
              <w:jc w:val="right"/>
              <w:rPr>
                <w:rFonts w:ascii="Droid Arabic Naskh" w:hAnsi="Droid Arabic Naskh" w:cs="Droid Arabic Naskh"/>
                <w:sz w:val="28"/>
                <w:rtl/>
                <w:lang w:bidi="ar-SY"/>
              </w:rPr>
            </w:pPr>
            <w:r w:rsidRPr="00ED167F">
              <w:rPr>
                <w:rFonts w:ascii="Droid Arabic Naskh" w:hAnsi="Droid Arabic Naskh" w:cs="Droid Arabic Naskh"/>
                <w:sz w:val="28"/>
                <w:rtl/>
              </w:rPr>
              <w:t>ذَلِكَ لِأَنَّ الْمُسْلِمِينَ لَيْسُوا وَحْدَةً تَحْصُرُها حُدُودٌ أَقْلِيمِيَّةٌ مُعَيَّنَةٌ</w:t>
            </w:r>
          </w:p>
        </w:tc>
        <w:tc>
          <w:tcPr>
            <w:tcW w:w="4257" w:type="dxa"/>
            <w:vAlign w:val="center"/>
          </w:tcPr>
          <w:p w14:paraId="1E41FF11" w14:textId="77777777" w:rsidR="005F506A" w:rsidRPr="00BE045A" w:rsidRDefault="00757DC9" w:rsidP="00ED167F">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757DC9">
              <w:rPr>
                <w:rFonts w:cs="Calibri"/>
                <w:szCs w:val="24"/>
              </w:rPr>
              <w:t>That happens because the Muslims do not form a unity delimited by fixed territorial borders.</w:t>
            </w:r>
          </w:p>
        </w:tc>
      </w:tr>
    </w:tbl>
    <w:p w14:paraId="6E7FD973" w14:textId="77777777" w:rsidR="007C0F38" w:rsidRDefault="007C0F38"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7C0F38" w:rsidSect="00F91D22">
          <w:headerReference w:type="first" r:id="rId38"/>
          <w:footnotePr>
            <w:numStart w:val="4"/>
          </w:footnotePr>
          <w:pgSz w:w="12240" w:h="15840"/>
          <w:pgMar w:top="1440" w:right="1440" w:bottom="1440" w:left="1440" w:header="708" w:footer="708" w:gutter="0"/>
          <w:pgNumType w:start="5"/>
          <w:cols w:space="708"/>
          <w:titlePg/>
          <w:docGrid w:linePitch="360"/>
        </w:sectPr>
      </w:pPr>
    </w:p>
    <w:p w14:paraId="39C60D02" w14:textId="77777777" w:rsidR="005F506A" w:rsidRPr="007C0F38" w:rsidRDefault="00AB6D86" w:rsidP="00AB6D86">
      <w:pPr>
        <w:pStyle w:val="ListParagraph"/>
        <w:autoSpaceDE w:val="0"/>
        <w:autoSpaceDN w:val="0"/>
        <w:adjustRightInd w:val="0"/>
        <w:spacing w:after="0" w:line="240" w:lineRule="auto"/>
        <w:rPr>
          <w:rFonts w:asciiTheme="minorHAnsi" w:hAnsiTheme="minorHAnsi" w:cstheme="minorHAnsi"/>
          <w:lang w:bidi="ar-SY"/>
        </w:rPr>
      </w:pPr>
      <w:r w:rsidRPr="00D272A8">
        <w:rPr>
          <w:rFonts w:ascii="Cambria Math" w:hAnsi="Cambria Math" w:cs="Cambria Math"/>
          <w:sz w:val="28"/>
          <w:szCs w:val="32"/>
          <w:lang w:bidi="ar-SY"/>
        </w:rPr>
        <w:lastRenderedPageBreak/>
        <w:t>∮</w:t>
      </w:r>
      <w:r>
        <w:rPr>
          <w:rFonts w:ascii="Cambria Math" w:hAnsi="Cambria Math" w:cs="Cambria Math"/>
          <w:lang w:bidi="ar-SY"/>
        </w:rPr>
        <w:t xml:space="preserve"> </w:t>
      </w:r>
      <w:r w:rsidR="007C0F38" w:rsidRPr="00AB6D86">
        <w:rPr>
          <w:rFonts w:asciiTheme="minorHAnsi" w:hAnsiTheme="minorHAnsi" w:cstheme="minorHAnsi"/>
          <w:sz w:val="28"/>
          <w:szCs w:val="32"/>
          <w:lang w:bidi="ar-SY"/>
        </w:rPr>
        <w:t xml:space="preserve">5 </w:t>
      </w:r>
      <w:r w:rsidR="007C0F38" w:rsidRPr="00CD70FB">
        <w:rPr>
          <w:rFonts w:asciiTheme="minorHAnsi" w:hAnsiTheme="minorHAnsi" w:cstheme="minorHAnsi"/>
          <w:sz w:val="28"/>
          <w:szCs w:val="32"/>
          <w:lang w:bidi="ar-SY"/>
        </w:rPr>
        <w:t>TEMPORAL</w:t>
      </w:r>
      <w:r w:rsidR="007C0F38" w:rsidRPr="00AB6D86">
        <w:rPr>
          <w:rFonts w:asciiTheme="minorHAnsi" w:hAnsiTheme="minorHAnsi" w:cstheme="minorHAnsi"/>
          <w:sz w:val="28"/>
          <w:szCs w:val="32"/>
          <w:lang w:bidi="ar-SY"/>
        </w:rPr>
        <w:t xml:space="preserve"> ASPECTS OF THE NOMINAL SENTENCE</w:t>
      </w:r>
    </w:p>
    <w:p w14:paraId="7DEDE5DB" w14:textId="77777777" w:rsidR="007C0F38" w:rsidRDefault="007C0F38"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2A98047C" w14:textId="77777777" w:rsidR="008E5FB0" w:rsidRPr="008E5FB0" w:rsidRDefault="007C0F38" w:rsidP="00AB6D86">
      <w:pPr>
        <w:pStyle w:val="ListParagraph"/>
        <w:ind w:firstLine="720"/>
        <w:rPr>
          <w:rFonts w:asciiTheme="minorHAnsi" w:hAnsiTheme="minorHAnsi" w:cstheme="minorHAnsi"/>
          <w:szCs w:val="24"/>
          <w:lang w:bidi="ar-SY"/>
        </w:rPr>
      </w:pPr>
      <w:r w:rsidRPr="007C0F38">
        <w:rPr>
          <w:rFonts w:asciiTheme="minorHAnsi" w:hAnsiTheme="minorHAnsi" w:cstheme="minorHAnsi"/>
          <w:szCs w:val="24"/>
          <w:lang w:bidi="ar-SY"/>
        </w:rPr>
        <w:t>The nominal sentence in itself has no necessary relationship to any specific</w:t>
      </w:r>
      <w:r w:rsidR="00AB6D86">
        <w:rPr>
          <w:rFonts w:asciiTheme="minorHAnsi" w:hAnsiTheme="minorHAnsi" w:cstheme="minorHAnsi"/>
          <w:szCs w:val="24"/>
          <w:lang w:bidi="ar-SY"/>
        </w:rPr>
        <w:t xml:space="preserve"> </w:t>
      </w:r>
      <w:r w:rsidRPr="007C0F38">
        <w:rPr>
          <w:rFonts w:asciiTheme="minorHAnsi" w:hAnsiTheme="minorHAnsi" w:cstheme="minorHAnsi"/>
          <w:szCs w:val="24"/>
          <w:lang w:bidi="ar-SY"/>
        </w:rPr>
        <w:t>time.</w:t>
      </w:r>
      <w:r w:rsidR="008E5FB0" w:rsidRPr="008E5FB0">
        <w:t xml:space="preserve"> </w:t>
      </w:r>
      <w:r w:rsidR="008E5FB0" w:rsidRPr="008E5FB0">
        <w:rPr>
          <w:rFonts w:asciiTheme="minorHAnsi" w:hAnsiTheme="minorHAnsi" w:cstheme="minorHAnsi"/>
          <w:szCs w:val="24"/>
          <w:lang w:bidi="ar-SY"/>
        </w:rPr>
        <w:t>Thus, for instance, while "</w:t>
      </w:r>
      <w:r w:rsidR="008E5FB0" w:rsidRPr="008E5FB0">
        <w:rPr>
          <w:rFonts w:ascii="Droid Arabic Naskh" w:hAnsi="Droid Arabic Naskh"/>
          <w:rtl/>
          <w:lang w:bidi="ar-SY"/>
        </w:rPr>
        <w:t>م</w:t>
      </w:r>
      <w:r w:rsidR="008E5FB0" w:rsidRPr="008E5FB0">
        <w:rPr>
          <w:rFonts w:ascii="Droid Arabic Naskh" w:hAnsi="Droid Arabic Naskh" w:hint="cs"/>
          <w:rtl/>
          <w:lang w:bidi="ar-SY"/>
        </w:rPr>
        <w:t>َ</w:t>
      </w:r>
      <w:r w:rsidR="008E5FB0" w:rsidRPr="008E5FB0">
        <w:rPr>
          <w:rFonts w:ascii="Droid Arabic Naskh" w:hAnsi="Droid Arabic Naskh"/>
          <w:rtl/>
          <w:lang w:bidi="ar-SY"/>
        </w:rPr>
        <w:t>ل</w:t>
      </w:r>
      <w:r w:rsidR="008E5FB0" w:rsidRPr="008E5FB0">
        <w:rPr>
          <w:rFonts w:ascii="Droid Arabic Naskh" w:hAnsi="Droid Arabic Naskh" w:hint="cs"/>
          <w:rtl/>
          <w:lang w:bidi="ar-SY"/>
        </w:rPr>
        <w:t>َ</w:t>
      </w:r>
      <w:r w:rsidR="008E5FB0" w:rsidRPr="008E5FB0">
        <w:rPr>
          <w:rFonts w:ascii="Droid Arabic Naskh" w:hAnsi="Droid Arabic Naskh"/>
          <w:rtl/>
          <w:lang w:bidi="ar-SY"/>
        </w:rPr>
        <w:t>ك</w:t>
      </w:r>
      <w:r w:rsidR="008E5FB0" w:rsidRPr="008E5FB0">
        <w:rPr>
          <w:rFonts w:ascii="Droid Arabic Naskh" w:hAnsi="Droid Arabic Naskh" w:hint="cs"/>
          <w:rtl/>
          <w:lang w:bidi="ar-SY"/>
        </w:rPr>
        <w:t>َ</w:t>
      </w:r>
      <w:r w:rsidR="008E5FB0" w:rsidRPr="008E5FB0">
        <w:rPr>
          <w:rFonts w:ascii="Droid Arabic Naskh" w:hAnsi="Droid Arabic Naskh"/>
          <w:rtl/>
          <w:lang w:bidi="ar-SY"/>
        </w:rPr>
        <w:t xml:space="preserve"> ال</w:t>
      </w:r>
      <w:r w:rsidR="008E5FB0" w:rsidRPr="008E5FB0">
        <w:rPr>
          <w:rFonts w:ascii="Droid Arabic Naskh" w:hAnsi="Droid Arabic Naskh" w:hint="cs"/>
          <w:rtl/>
          <w:lang w:bidi="ar-SY"/>
        </w:rPr>
        <w:t>ْ</w:t>
      </w:r>
      <w:r w:rsidR="008E5FB0" w:rsidRPr="008E5FB0">
        <w:rPr>
          <w:rFonts w:ascii="Droid Arabic Naskh" w:hAnsi="Droid Arabic Naskh"/>
          <w:rtl/>
          <w:lang w:bidi="ar-SY"/>
        </w:rPr>
        <w:t>م</w:t>
      </w:r>
      <w:r w:rsidR="008E5FB0" w:rsidRPr="008E5FB0">
        <w:rPr>
          <w:rFonts w:ascii="Droid Arabic Naskh" w:hAnsi="Droid Arabic Naskh" w:hint="cs"/>
          <w:rtl/>
          <w:lang w:bidi="ar-SY"/>
        </w:rPr>
        <w:t>َ</w:t>
      </w:r>
      <w:r w:rsidR="008E5FB0" w:rsidRPr="008E5FB0">
        <w:rPr>
          <w:rFonts w:ascii="Droid Arabic Naskh" w:hAnsi="Droid Arabic Naskh"/>
          <w:rtl/>
          <w:lang w:bidi="ar-SY"/>
        </w:rPr>
        <w:t>ن</w:t>
      </w:r>
      <w:r w:rsidR="008E5FB0" w:rsidRPr="008E5FB0">
        <w:rPr>
          <w:rFonts w:ascii="Droid Arabic Naskh" w:hAnsi="Droid Arabic Naskh" w:hint="cs"/>
          <w:rtl/>
          <w:lang w:bidi="ar-SY"/>
        </w:rPr>
        <w:t>ْ</w:t>
      </w:r>
      <w:r w:rsidR="008E5FB0" w:rsidRPr="008E5FB0">
        <w:rPr>
          <w:rFonts w:ascii="Droid Arabic Naskh" w:hAnsi="Droid Arabic Naskh"/>
          <w:rtl/>
          <w:lang w:bidi="ar-SY"/>
        </w:rPr>
        <w:t>ص</w:t>
      </w:r>
      <w:r w:rsidR="008E5FB0" w:rsidRPr="008E5FB0">
        <w:rPr>
          <w:rFonts w:ascii="Droid Arabic Naskh" w:hAnsi="Droid Arabic Naskh" w:hint="cs"/>
          <w:rtl/>
          <w:lang w:bidi="ar-SY"/>
        </w:rPr>
        <w:t>ُ</w:t>
      </w:r>
      <w:r w:rsidR="008E5FB0" w:rsidRPr="008E5FB0">
        <w:rPr>
          <w:rFonts w:ascii="Droid Arabic Naskh" w:hAnsi="Droid Arabic Naskh"/>
          <w:rtl/>
          <w:lang w:bidi="ar-SY"/>
        </w:rPr>
        <w:t>ور</w:t>
      </w:r>
      <w:r w:rsidR="008E5FB0" w:rsidRPr="008E5FB0">
        <w:rPr>
          <w:rFonts w:ascii="Droid Arabic Naskh" w:hAnsi="Droid Arabic Naskh" w:hint="cs"/>
          <w:rtl/>
          <w:lang w:bidi="ar-SY"/>
        </w:rPr>
        <w:t>ُ</w:t>
      </w:r>
      <w:r w:rsidR="008E5FB0" w:rsidRPr="008E5FB0">
        <w:rPr>
          <w:rFonts w:asciiTheme="minorHAnsi" w:hAnsiTheme="minorHAnsi" w:cstheme="minorHAnsi"/>
          <w:szCs w:val="24"/>
          <w:lang w:bidi="ar-SY"/>
        </w:rPr>
        <w:t xml:space="preserve">" means </w:t>
      </w:r>
      <w:r w:rsidR="008E5FB0" w:rsidRPr="001C633F">
        <w:rPr>
          <w:rFonts w:asciiTheme="minorHAnsi" w:hAnsiTheme="minorHAnsi" w:cstheme="minorHAnsi"/>
          <w:i/>
          <w:szCs w:val="24"/>
          <w:lang w:bidi="ar-SY"/>
        </w:rPr>
        <w:t>al-Mansur came to power</w:t>
      </w:r>
      <w:r w:rsidR="008E5FB0" w:rsidRPr="008E5FB0">
        <w:rPr>
          <w:rFonts w:asciiTheme="minorHAnsi" w:hAnsiTheme="minorHAnsi" w:cstheme="minorHAnsi"/>
          <w:szCs w:val="24"/>
          <w:lang w:bidi="ar-SY"/>
        </w:rPr>
        <w:t xml:space="preserve"> or </w:t>
      </w:r>
      <w:r w:rsidR="008E5FB0" w:rsidRPr="001C633F">
        <w:rPr>
          <w:rFonts w:asciiTheme="minorHAnsi" w:hAnsiTheme="minorHAnsi" w:cstheme="minorHAnsi"/>
          <w:i/>
          <w:szCs w:val="24"/>
          <w:lang w:bidi="ar-SY"/>
        </w:rPr>
        <w:t>reigned</w:t>
      </w:r>
      <w:r w:rsidR="008E5FB0" w:rsidRPr="008E5FB0">
        <w:rPr>
          <w:rFonts w:asciiTheme="minorHAnsi" w:hAnsiTheme="minorHAnsi" w:cstheme="minorHAnsi"/>
          <w:szCs w:val="24"/>
          <w:lang w:bidi="ar-SY"/>
        </w:rPr>
        <w:t>, "</w:t>
      </w:r>
      <w:proofErr w:type="spellStart"/>
      <w:r w:rsidR="001C633F" w:rsidRPr="00CD70FB">
        <w:rPr>
          <w:rFonts w:ascii="Droid Arabic Naskh" w:hAnsi="Droid Arabic Naskh"/>
          <w:sz w:val="28"/>
          <w:szCs w:val="32"/>
          <w:lang w:bidi="ar-SY"/>
        </w:rPr>
        <w:t>اَلْمَنْصُورُ</w:t>
      </w:r>
      <w:proofErr w:type="spellEnd"/>
      <w:r w:rsidR="001C633F" w:rsidRPr="00CD70FB">
        <w:rPr>
          <w:rFonts w:ascii="Droid Arabic Naskh" w:hAnsi="Droid Arabic Naskh"/>
          <w:sz w:val="28"/>
          <w:szCs w:val="32"/>
          <w:lang w:bidi="ar-SY"/>
        </w:rPr>
        <w:t xml:space="preserve"> </w:t>
      </w:r>
      <w:proofErr w:type="spellStart"/>
      <w:r w:rsidR="001C633F" w:rsidRPr="00CD70FB">
        <w:rPr>
          <w:rFonts w:ascii="Droid Arabic Naskh" w:hAnsi="Droid Arabic Naskh"/>
          <w:sz w:val="28"/>
          <w:szCs w:val="32"/>
          <w:lang w:bidi="ar-SY"/>
        </w:rPr>
        <w:t>مَلِكٌ</w:t>
      </w:r>
      <w:proofErr w:type="spellEnd"/>
      <w:r w:rsidR="008E5FB0" w:rsidRPr="008E5FB0">
        <w:rPr>
          <w:rFonts w:asciiTheme="minorHAnsi" w:hAnsiTheme="minorHAnsi" w:cstheme="minorHAnsi"/>
          <w:szCs w:val="24"/>
          <w:lang w:bidi="ar-SY"/>
        </w:rPr>
        <w:t xml:space="preserve">" might mean al-Mansur </w:t>
      </w:r>
      <w:r w:rsidR="008E5FB0" w:rsidRPr="00EC628E">
        <w:rPr>
          <w:rFonts w:asciiTheme="minorHAnsi" w:hAnsiTheme="minorHAnsi" w:cstheme="minorHAnsi"/>
          <w:i/>
          <w:szCs w:val="24"/>
          <w:lang w:bidi="ar-SY"/>
        </w:rPr>
        <w:t>was</w:t>
      </w:r>
      <w:r w:rsidR="008E5FB0" w:rsidRPr="008E5FB0">
        <w:rPr>
          <w:rFonts w:asciiTheme="minorHAnsi" w:hAnsiTheme="minorHAnsi" w:cstheme="minorHAnsi"/>
          <w:szCs w:val="24"/>
          <w:lang w:bidi="ar-SY"/>
        </w:rPr>
        <w:t xml:space="preserve">, </w:t>
      </w:r>
      <w:r w:rsidR="008E5FB0" w:rsidRPr="00EC628E">
        <w:rPr>
          <w:rFonts w:asciiTheme="minorHAnsi" w:hAnsiTheme="minorHAnsi" w:cstheme="minorHAnsi"/>
          <w:i/>
          <w:szCs w:val="24"/>
          <w:lang w:bidi="ar-SY"/>
        </w:rPr>
        <w:t>is</w:t>
      </w:r>
      <w:r w:rsidR="008E5FB0" w:rsidRPr="008E5FB0">
        <w:rPr>
          <w:rFonts w:asciiTheme="minorHAnsi" w:hAnsiTheme="minorHAnsi" w:cstheme="minorHAnsi"/>
          <w:szCs w:val="24"/>
          <w:lang w:bidi="ar-SY"/>
        </w:rPr>
        <w:t xml:space="preserve">, or </w:t>
      </w:r>
      <w:r w:rsidR="008E5FB0" w:rsidRPr="00EC628E">
        <w:rPr>
          <w:rFonts w:asciiTheme="minorHAnsi" w:hAnsiTheme="minorHAnsi" w:cstheme="minorHAnsi"/>
          <w:i/>
          <w:szCs w:val="24"/>
          <w:lang w:bidi="ar-SY"/>
        </w:rPr>
        <w:t>will be king</w:t>
      </w:r>
      <w:r w:rsidR="008E5FB0" w:rsidRPr="008E5FB0">
        <w:rPr>
          <w:rFonts w:asciiTheme="minorHAnsi" w:hAnsiTheme="minorHAnsi" w:cstheme="minorHAnsi"/>
          <w:szCs w:val="24"/>
          <w:lang w:bidi="ar-SY"/>
        </w:rPr>
        <w:t>, timeless attribution and the present being the most frequent meanings.</w:t>
      </w:r>
    </w:p>
    <w:p w14:paraId="24F0E1B0" w14:textId="77777777" w:rsidR="007C0F38" w:rsidRDefault="008E5FB0" w:rsidP="00AB6D86">
      <w:pPr>
        <w:pStyle w:val="ListParagraph"/>
        <w:autoSpaceDE w:val="0"/>
        <w:autoSpaceDN w:val="0"/>
        <w:adjustRightInd w:val="0"/>
        <w:spacing w:after="0" w:line="276" w:lineRule="auto"/>
        <w:ind w:firstLine="720"/>
        <w:rPr>
          <w:rFonts w:asciiTheme="minorHAnsi" w:hAnsiTheme="minorHAnsi" w:cstheme="minorHAnsi"/>
          <w:szCs w:val="24"/>
          <w:lang w:bidi="ar-SY"/>
        </w:rPr>
      </w:pPr>
      <w:r w:rsidRPr="008E5FB0">
        <w:rPr>
          <w:rFonts w:asciiTheme="minorHAnsi" w:hAnsiTheme="minorHAnsi" w:cstheme="minorHAnsi"/>
          <w:szCs w:val="24"/>
          <w:lang w:bidi="ar-SY"/>
        </w:rPr>
        <w:t xml:space="preserve">A </w:t>
      </w:r>
      <w:r w:rsidRPr="00EC628E">
        <w:rPr>
          <w:rFonts w:asciiTheme="minorHAnsi" w:hAnsiTheme="minorHAnsi" w:cstheme="minorHAnsi"/>
          <w:b/>
          <w:szCs w:val="24"/>
          <w:lang w:bidi="ar-SY"/>
        </w:rPr>
        <w:t>temporal determination</w:t>
      </w:r>
      <w:r w:rsidRPr="008E5FB0">
        <w:rPr>
          <w:rFonts w:asciiTheme="minorHAnsi" w:hAnsiTheme="minorHAnsi" w:cstheme="minorHAnsi"/>
          <w:szCs w:val="24"/>
          <w:lang w:bidi="ar-SY"/>
        </w:rPr>
        <w:t>, however, may be give</w:t>
      </w:r>
      <w:r>
        <w:rPr>
          <w:rFonts w:asciiTheme="minorHAnsi" w:hAnsiTheme="minorHAnsi" w:cstheme="minorHAnsi"/>
          <w:szCs w:val="24"/>
          <w:lang w:bidi="ar-SY"/>
        </w:rPr>
        <w:t xml:space="preserve">n by the </w:t>
      </w:r>
      <w:r w:rsidRPr="00EC628E">
        <w:rPr>
          <w:rFonts w:asciiTheme="minorHAnsi" w:hAnsiTheme="minorHAnsi" w:cstheme="minorHAnsi"/>
          <w:b/>
          <w:szCs w:val="24"/>
          <w:lang w:bidi="ar-SY"/>
        </w:rPr>
        <w:t>subject matter</w:t>
      </w:r>
      <w:r>
        <w:rPr>
          <w:rFonts w:asciiTheme="minorHAnsi" w:hAnsiTheme="minorHAnsi" w:cstheme="minorHAnsi"/>
          <w:szCs w:val="24"/>
          <w:lang w:bidi="ar-SY"/>
        </w:rPr>
        <w:t xml:space="preserve">, by the </w:t>
      </w:r>
      <w:r w:rsidRPr="00EC628E">
        <w:rPr>
          <w:rFonts w:asciiTheme="minorHAnsi" w:hAnsiTheme="minorHAnsi" w:cstheme="minorHAnsi"/>
          <w:b/>
          <w:szCs w:val="24"/>
          <w:lang w:bidi="ar-SY"/>
        </w:rPr>
        <w:t>context</w:t>
      </w:r>
      <w:r w:rsidRPr="008E5FB0">
        <w:rPr>
          <w:rFonts w:asciiTheme="minorHAnsi" w:hAnsiTheme="minorHAnsi" w:cstheme="minorHAnsi"/>
          <w:szCs w:val="24"/>
          <w:lang w:bidi="ar-SY"/>
        </w:rPr>
        <w:t xml:space="preserve">, or by </w:t>
      </w:r>
      <w:r w:rsidRPr="00EC628E">
        <w:rPr>
          <w:rFonts w:asciiTheme="minorHAnsi" w:hAnsiTheme="minorHAnsi" w:cstheme="minorHAnsi"/>
          <w:b/>
          <w:szCs w:val="24"/>
          <w:lang w:bidi="ar-SY"/>
        </w:rPr>
        <w:t>some temporal particles</w:t>
      </w:r>
      <w:r w:rsidRPr="008E5FB0">
        <w:rPr>
          <w:rFonts w:asciiTheme="minorHAnsi" w:hAnsiTheme="minorHAnsi" w:cstheme="minorHAnsi"/>
          <w:szCs w:val="24"/>
          <w:lang w:bidi="ar-SY"/>
        </w:rPr>
        <w:t xml:space="preserve"> within the sentence which either</w:t>
      </w:r>
      <w:r>
        <w:rPr>
          <w:rFonts w:asciiTheme="minorHAnsi" w:hAnsiTheme="minorHAnsi" w:cstheme="minorHAnsi"/>
          <w:szCs w:val="24"/>
          <w:lang w:bidi="ar-SY"/>
        </w:rPr>
        <w:t xml:space="preserve"> </w:t>
      </w:r>
      <w:r w:rsidRPr="008E5FB0">
        <w:rPr>
          <w:rFonts w:asciiTheme="minorHAnsi" w:hAnsiTheme="minorHAnsi" w:cstheme="minorHAnsi"/>
          <w:szCs w:val="24"/>
          <w:lang w:bidi="ar-SY"/>
        </w:rPr>
        <w:t>emphasize the timeless validity of the sentence or restrict it to a definite time.</w:t>
      </w:r>
    </w:p>
    <w:p w14:paraId="480EF235" w14:textId="77777777" w:rsidR="00EC628E" w:rsidRDefault="00EC628E" w:rsidP="00E52621">
      <w:pPr>
        <w:pStyle w:val="ListParagraph"/>
        <w:autoSpaceDE w:val="0"/>
        <w:autoSpaceDN w:val="0"/>
        <w:adjustRightInd w:val="0"/>
        <w:spacing w:after="0" w:line="240" w:lineRule="auto"/>
        <w:ind w:left="1080"/>
        <w:jc w:val="center"/>
        <w:rPr>
          <w:rFonts w:asciiTheme="minorHAnsi" w:hAnsiTheme="minorHAnsi" w:cstheme="minorHAnsi"/>
          <w:szCs w:val="24"/>
          <w:lang w:bidi="ar-SY"/>
        </w:rPr>
      </w:pPr>
    </w:p>
    <w:p w14:paraId="006EA9DC" w14:textId="77777777" w:rsidR="00EC628E" w:rsidRDefault="00EC628E" w:rsidP="00AB6D86">
      <w:pPr>
        <w:pStyle w:val="ListParagraph"/>
        <w:numPr>
          <w:ilvl w:val="0"/>
          <w:numId w:val="5"/>
        </w:numPr>
        <w:autoSpaceDE w:val="0"/>
        <w:autoSpaceDN w:val="0"/>
        <w:adjustRightInd w:val="0"/>
        <w:spacing w:after="0" w:line="240" w:lineRule="auto"/>
        <w:rPr>
          <w:rFonts w:asciiTheme="minorHAnsi" w:hAnsiTheme="minorHAnsi" w:cstheme="minorHAnsi"/>
          <w:szCs w:val="24"/>
          <w:lang w:bidi="ar-SY"/>
        </w:rPr>
      </w:pPr>
      <w:r w:rsidRPr="00EC628E">
        <w:rPr>
          <w:rFonts w:asciiTheme="minorHAnsi" w:hAnsiTheme="minorHAnsi" w:cstheme="minorHAnsi"/>
          <w:b/>
          <w:szCs w:val="24"/>
          <w:lang w:bidi="ar-SY"/>
        </w:rPr>
        <w:t>indefinite</w:t>
      </w:r>
      <w:r>
        <w:rPr>
          <w:rFonts w:asciiTheme="minorHAnsi" w:hAnsiTheme="minorHAnsi" w:cstheme="minorHAnsi"/>
          <w:szCs w:val="24"/>
          <w:lang w:bidi="ar-SY"/>
        </w:rPr>
        <w:t xml:space="preserve"> </w:t>
      </w:r>
      <w:r w:rsidRPr="00EC628E">
        <w:rPr>
          <w:rFonts w:asciiTheme="minorHAnsi" w:hAnsiTheme="minorHAnsi" w:cstheme="minorHAnsi"/>
          <w:b/>
          <w:szCs w:val="24"/>
          <w:lang w:bidi="ar-SY"/>
        </w:rPr>
        <w:t>or timeless present</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8C59CC" w:rsidRPr="00BE045A" w14:paraId="49E29228"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3076FECA" w14:textId="77777777" w:rsidR="008C59CC" w:rsidRPr="00CD70FB" w:rsidRDefault="00573F9E" w:rsidP="00AB6D86">
            <w:pPr>
              <w:tabs>
                <w:tab w:val="left" w:pos="2742"/>
                <w:tab w:val="right" w:pos="4167"/>
              </w:tabs>
              <w:spacing w:before="240"/>
              <w:jc w:val="right"/>
              <w:rPr>
                <w:rFonts w:ascii="Calibri" w:hAnsi="Calibri" w:cs="Calibri"/>
                <w:sz w:val="28"/>
                <w:szCs w:val="32"/>
                <w:rtl/>
                <w:lang w:bidi="ar-SY"/>
              </w:rPr>
            </w:pPr>
            <w:proofErr w:type="spellStart"/>
            <w:r w:rsidRPr="00CD70FB">
              <w:rPr>
                <w:sz w:val="28"/>
                <w:szCs w:val="32"/>
              </w:rPr>
              <w:t>إِنَّ</w:t>
            </w:r>
            <w:proofErr w:type="spellEnd"/>
            <w:r w:rsidRPr="00CD70FB">
              <w:rPr>
                <w:sz w:val="28"/>
                <w:szCs w:val="32"/>
              </w:rPr>
              <w:t xml:space="preserve"> </w:t>
            </w:r>
            <w:proofErr w:type="spellStart"/>
            <w:r w:rsidRPr="00CD70FB">
              <w:rPr>
                <w:sz w:val="28"/>
                <w:szCs w:val="32"/>
              </w:rPr>
              <w:t>فَصْلَ</w:t>
            </w:r>
            <w:proofErr w:type="spellEnd"/>
            <w:r w:rsidRPr="00CD70FB">
              <w:rPr>
                <w:sz w:val="28"/>
                <w:szCs w:val="32"/>
              </w:rPr>
              <w:t xml:space="preserve"> </w:t>
            </w:r>
            <w:proofErr w:type="spellStart"/>
            <w:r w:rsidRPr="00CD70FB">
              <w:rPr>
                <w:sz w:val="28"/>
                <w:szCs w:val="32"/>
              </w:rPr>
              <w:t>الرَّبِيعِ</w:t>
            </w:r>
            <w:proofErr w:type="spellEnd"/>
            <w:r w:rsidRPr="00CD70FB">
              <w:rPr>
                <w:sz w:val="28"/>
                <w:szCs w:val="32"/>
              </w:rPr>
              <w:t xml:space="preserve"> </w:t>
            </w:r>
            <w:proofErr w:type="spellStart"/>
            <w:r w:rsidRPr="00CD70FB">
              <w:rPr>
                <w:sz w:val="28"/>
                <w:szCs w:val="32"/>
              </w:rPr>
              <w:t>فَصْلُ</w:t>
            </w:r>
            <w:proofErr w:type="spellEnd"/>
            <w:r w:rsidRPr="00CD70FB">
              <w:rPr>
                <w:sz w:val="28"/>
                <w:szCs w:val="32"/>
              </w:rPr>
              <w:t xml:space="preserve"> </w:t>
            </w:r>
            <w:proofErr w:type="spellStart"/>
            <w:r w:rsidRPr="00CD70FB">
              <w:rPr>
                <w:sz w:val="28"/>
                <w:szCs w:val="32"/>
              </w:rPr>
              <w:t>الْحُبِّ</w:t>
            </w:r>
            <w:proofErr w:type="spellEnd"/>
          </w:p>
        </w:tc>
        <w:tc>
          <w:tcPr>
            <w:tcW w:w="4257" w:type="dxa"/>
            <w:vAlign w:val="center"/>
          </w:tcPr>
          <w:p w14:paraId="6019691E" w14:textId="77777777" w:rsidR="008C59CC" w:rsidRPr="00BE045A" w:rsidRDefault="00573F9E" w:rsidP="00AB6D8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Spring is the season of love.</w:t>
            </w:r>
          </w:p>
        </w:tc>
      </w:tr>
      <w:tr w:rsidR="008C59CC" w:rsidRPr="00BE045A" w14:paraId="4434829A"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140DDA0E" w14:textId="77777777" w:rsidR="008C59CC" w:rsidRPr="00CD70FB" w:rsidRDefault="00C74464" w:rsidP="00AB6D86">
            <w:pPr>
              <w:tabs>
                <w:tab w:val="left" w:pos="2742"/>
                <w:tab w:val="right" w:pos="4167"/>
              </w:tabs>
              <w:jc w:val="right"/>
              <w:rPr>
                <w:rFonts w:ascii="Calibri" w:hAnsi="Calibri" w:cs="Calibri"/>
                <w:sz w:val="28"/>
                <w:szCs w:val="32"/>
                <w:rtl/>
                <w:lang w:bidi="ar-SY"/>
              </w:rPr>
            </w:pPr>
            <w:proofErr w:type="spellStart"/>
            <w:r w:rsidRPr="00CD70FB">
              <w:rPr>
                <w:sz w:val="28"/>
                <w:szCs w:val="32"/>
              </w:rPr>
              <w:t>ذَلِكَ</w:t>
            </w:r>
            <w:proofErr w:type="spellEnd"/>
            <w:r w:rsidRPr="00CD70FB">
              <w:rPr>
                <w:sz w:val="28"/>
                <w:szCs w:val="32"/>
              </w:rPr>
              <w:t xml:space="preserve"> </w:t>
            </w:r>
            <w:proofErr w:type="spellStart"/>
            <w:r w:rsidRPr="00CD70FB">
              <w:rPr>
                <w:sz w:val="28"/>
                <w:szCs w:val="32"/>
              </w:rPr>
              <w:t>شَأْنُ</w:t>
            </w:r>
            <w:proofErr w:type="spellEnd"/>
            <w:r w:rsidRPr="00CD70FB">
              <w:rPr>
                <w:sz w:val="28"/>
                <w:szCs w:val="32"/>
              </w:rPr>
              <w:t xml:space="preserve"> </w:t>
            </w:r>
            <w:proofErr w:type="spellStart"/>
            <w:r w:rsidRPr="00CD70FB">
              <w:rPr>
                <w:sz w:val="28"/>
                <w:szCs w:val="32"/>
              </w:rPr>
              <w:t>الشُّعَرَاءِ</w:t>
            </w:r>
            <w:proofErr w:type="spellEnd"/>
            <w:r w:rsidRPr="00CD70FB">
              <w:rPr>
                <w:sz w:val="28"/>
                <w:szCs w:val="32"/>
              </w:rPr>
              <w:t xml:space="preserve"> </w:t>
            </w:r>
            <w:proofErr w:type="spellStart"/>
            <w:r w:rsidRPr="00CD70FB">
              <w:rPr>
                <w:sz w:val="28"/>
                <w:szCs w:val="32"/>
              </w:rPr>
              <w:t>دَائِمًا</w:t>
            </w:r>
            <w:proofErr w:type="spellEnd"/>
          </w:p>
        </w:tc>
        <w:tc>
          <w:tcPr>
            <w:tcW w:w="4257" w:type="dxa"/>
            <w:vAlign w:val="center"/>
          </w:tcPr>
          <w:p w14:paraId="72731689" w14:textId="77777777" w:rsidR="008C59CC" w:rsidRPr="00BE045A" w:rsidRDefault="00573F9E" w:rsidP="00AB6D86">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This is always the case with poets.</w:t>
            </w:r>
          </w:p>
        </w:tc>
      </w:tr>
      <w:tr w:rsidR="008C59CC" w:rsidRPr="00BE045A" w14:paraId="143C1C20" w14:textId="77777777" w:rsidTr="00116FBA">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D83191A" w14:textId="77777777" w:rsidR="008C59CC" w:rsidRPr="00CD70FB" w:rsidRDefault="00CD70FB" w:rsidP="00AB6D86">
            <w:pPr>
              <w:tabs>
                <w:tab w:val="left" w:pos="2742"/>
                <w:tab w:val="right" w:pos="4167"/>
              </w:tabs>
              <w:jc w:val="right"/>
              <w:rPr>
                <w:rFonts w:ascii="Droid Arabic Naskh" w:hAnsi="Droid Arabic Naskh" w:cs="Droid Arabic Naskh"/>
                <w:rtl/>
                <w:lang w:bidi="ar-SY"/>
              </w:rPr>
            </w:pPr>
            <w:r w:rsidRPr="00CD70FB">
              <w:rPr>
                <w:rFonts w:ascii="Droid Arabic Naskh" w:hAnsi="Droid Arabic Naskh" w:cs="Droid Arabic Naskh"/>
                <w:rtl/>
              </w:rPr>
              <w:t>إِنَّ الْبُكَاءَ قَبِيحٌ بِمِثْلِي</w:t>
            </w:r>
          </w:p>
        </w:tc>
        <w:tc>
          <w:tcPr>
            <w:tcW w:w="4257" w:type="dxa"/>
            <w:vAlign w:val="center"/>
          </w:tcPr>
          <w:p w14:paraId="1966B50B" w14:textId="77777777" w:rsidR="008C59CC" w:rsidRPr="00BE045A" w:rsidRDefault="00573F9E" w:rsidP="00AB6D8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Tears are not proper for a man like me.</w:t>
            </w:r>
          </w:p>
        </w:tc>
      </w:tr>
      <w:tr w:rsidR="008C59CC" w:rsidRPr="00BE045A" w14:paraId="76522C6C"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610FA2C8" w14:textId="77777777" w:rsidR="008C59CC" w:rsidRPr="00CD70FB" w:rsidRDefault="002376A4" w:rsidP="00AB6D86">
            <w:pPr>
              <w:tabs>
                <w:tab w:val="left" w:pos="2742"/>
                <w:tab w:val="right" w:pos="4167"/>
              </w:tabs>
              <w:jc w:val="right"/>
              <w:rPr>
                <w:rFonts w:ascii="Calibri" w:hAnsi="Calibri" w:cs="Calibri"/>
                <w:sz w:val="28"/>
                <w:szCs w:val="32"/>
                <w:rtl/>
                <w:lang w:bidi="ar-SY"/>
              </w:rPr>
            </w:pPr>
            <w:proofErr w:type="spellStart"/>
            <w:r w:rsidRPr="00CD70FB">
              <w:rPr>
                <w:sz w:val="28"/>
                <w:szCs w:val="32"/>
              </w:rPr>
              <w:t>اَلرَّبِيعُ</w:t>
            </w:r>
            <w:proofErr w:type="spellEnd"/>
            <w:r w:rsidRPr="00CD70FB">
              <w:rPr>
                <w:sz w:val="28"/>
                <w:szCs w:val="32"/>
              </w:rPr>
              <w:t xml:space="preserve"> </w:t>
            </w:r>
            <w:proofErr w:type="spellStart"/>
            <w:r w:rsidRPr="00CD70FB">
              <w:rPr>
                <w:sz w:val="28"/>
                <w:szCs w:val="32"/>
              </w:rPr>
              <w:t>جَمِيلٌ</w:t>
            </w:r>
            <w:proofErr w:type="spellEnd"/>
            <w:r w:rsidRPr="00CD70FB">
              <w:rPr>
                <w:sz w:val="28"/>
                <w:szCs w:val="32"/>
              </w:rPr>
              <w:t xml:space="preserve"> </w:t>
            </w:r>
            <w:proofErr w:type="spellStart"/>
            <w:r w:rsidRPr="00CD70FB">
              <w:rPr>
                <w:sz w:val="28"/>
                <w:szCs w:val="32"/>
              </w:rPr>
              <w:t>فِي</w:t>
            </w:r>
            <w:proofErr w:type="spellEnd"/>
            <w:r w:rsidRPr="00CD70FB">
              <w:rPr>
                <w:sz w:val="28"/>
                <w:szCs w:val="32"/>
              </w:rPr>
              <w:t xml:space="preserve"> </w:t>
            </w:r>
            <w:proofErr w:type="spellStart"/>
            <w:r w:rsidRPr="00CD70FB">
              <w:rPr>
                <w:sz w:val="28"/>
                <w:szCs w:val="32"/>
              </w:rPr>
              <w:t>كُلِّ</w:t>
            </w:r>
            <w:proofErr w:type="spellEnd"/>
            <w:r w:rsidRPr="00CD70FB">
              <w:rPr>
                <w:sz w:val="28"/>
                <w:szCs w:val="32"/>
              </w:rPr>
              <w:t xml:space="preserve"> </w:t>
            </w:r>
            <w:proofErr w:type="spellStart"/>
            <w:r w:rsidRPr="00CD70FB">
              <w:rPr>
                <w:sz w:val="28"/>
                <w:szCs w:val="32"/>
              </w:rPr>
              <w:t>مَكَانٍ</w:t>
            </w:r>
            <w:proofErr w:type="spellEnd"/>
          </w:p>
        </w:tc>
        <w:tc>
          <w:tcPr>
            <w:tcW w:w="4257" w:type="dxa"/>
            <w:vAlign w:val="center"/>
          </w:tcPr>
          <w:p w14:paraId="2FE4C479" w14:textId="77777777" w:rsidR="008C59CC" w:rsidRPr="00BE045A" w:rsidRDefault="00573F9E" w:rsidP="00AB6D86">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Spring is beautiful everywhere.</w:t>
            </w:r>
          </w:p>
        </w:tc>
      </w:tr>
      <w:tr w:rsidR="008C59CC" w:rsidRPr="00BE045A" w14:paraId="3BDC5155" w14:textId="77777777" w:rsidTr="00116FBA">
        <w:tc>
          <w:tcPr>
            <w:cnfStyle w:val="001000000000" w:firstRow="0" w:lastRow="0" w:firstColumn="1" w:lastColumn="0" w:oddVBand="0" w:evenVBand="0" w:oddHBand="0" w:evenHBand="0" w:firstRowFirstColumn="0" w:firstRowLastColumn="0" w:lastRowFirstColumn="0" w:lastRowLastColumn="0"/>
            <w:tcW w:w="4383" w:type="dxa"/>
            <w:vAlign w:val="center"/>
          </w:tcPr>
          <w:p w14:paraId="497F1C9A" w14:textId="77777777" w:rsidR="008C59CC" w:rsidRPr="00CD70FB" w:rsidRDefault="002376A4" w:rsidP="00AB6D86">
            <w:pPr>
              <w:jc w:val="right"/>
              <w:rPr>
                <w:sz w:val="28"/>
                <w:szCs w:val="32"/>
              </w:rPr>
            </w:pPr>
            <w:proofErr w:type="spellStart"/>
            <w:r w:rsidRPr="00CD70FB">
              <w:rPr>
                <w:sz w:val="28"/>
                <w:szCs w:val="32"/>
              </w:rPr>
              <w:t>اَلْمَرْأَةُ</w:t>
            </w:r>
            <w:proofErr w:type="spellEnd"/>
            <w:r w:rsidRPr="00CD70FB">
              <w:rPr>
                <w:sz w:val="28"/>
                <w:szCs w:val="32"/>
              </w:rPr>
              <w:t xml:space="preserve"> </w:t>
            </w:r>
            <w:proofErr w:type="spellStart"/>
            <w:r w:rsidRPr="00CD70FB">
              <w:rPr>
                <w:sz w:val="28"/>
                <w:szCs w:val="32"/>
              </w:rPr>
              <w:t>شَرِيكُ</w:t>
            </w:r>
            <w:proofErr w:type="spellEnd"/>
            <w:r w:rsidRPr="00CD70FB">
              <w:rPr>
                <w:sz w:val="28"/>
                <w:szCs w:val="32"/>
              </w:rPr>
              <w:t xml:space="preserve"> </w:t>
            </w:r>
            <w:proofErr w:type="spellStart"/>
            <w:r w:rsidRPr="00CD70FB">
              <w:rPr>
                <w:sz w:val="28"/>
                <w:szCs w:val="32"/>
              </w:rPr>
              <w:t>الرَّجُلِ</w:t>
            </w:r>
            <w:proofErr w:type="spellEnd"/>
            <w:r w:rsidRPr="00CD70FB">
              <w:rPr>
                <w:sz w:val="28"/>
                <w:szCs w:val="32"/>
              </w:rPr>
              <w:t xml:space="preserve"> </w:t>
            </w:r>
            <w:proofErr w:type="spellStart"/>
            <w:r w:rsidRPr="00CD70FB">
              <w:rPr>
                <w:sz w:val="28"/>
                <w:szCs w:val="32"/>
              </w:rPr>
              <w:t>فِي</w:t>
            </w:r>
            <w:proofErr w:type="spellEnd"/>
            <w:r w:rsidRPr="00CD70FB">
              <w:rPr>
                <w:sz w:val="28"/>
                <w:szCs w:val="32"/>
              </w:rPr>
              <w:t xml:space="preserve"> </w:t>
            </w:r>
            <w:proofErr w:type="spellStart"/>
            <w:r w:rsidRPr="00CD70FB">
              <w:rPr>
                <w:sz w:val="28"/>
                <w:szCs w:val="32"/>
              </w:rPr>
              <w:t>حَيَاتِهِ</w:t>
            </w:r>
            <w:proofErr w:type="spellEnd"/>
          </w:p>
        </w:tc>
        <w:tc>
          <w:tcPr>
            <w:tcW w:w="4257" w:type="dxa"/>
            <w:vAlign w:val="center"/>
          </w:tcPr>
          <w:p w14:paraId="2C79130B" w14:textId="77777777" w:rsidR="008C59CC" w:rsidRPr="00BE045A" w:rsidRDefault="00573F9E" w:rsidP="00AB6D86">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Pr>
                <w:rFonts w:cs="Calibri"/>
                <w:szCs w:val="24"/>
              </w:rPr>
              <w:t>Woman is man’s companion during his life.</w:t>
            </w:r>
          </w:p>
        </w:tc>
      </w:tr>
    </w:tbl>
    <w:p w14:paraId="0E28F689" w14:textId="77777777" w:rsidR="00EC628E" w:rsidRDefault="00EC628E" w:rsidP="00E52621">
      <w:pPr>
        <w:pStyle w:val="ListParagraph"/>
        <w:autoSpaceDE w:val="0"/>
        <w:autoSpaceDN w:val="0"/>
        <w:adjustRightInd w:val="0"/>
        <w:spacing w:after="0" w:line="240" w:lineRule="auto"/>
        <w:ind w:left="1080"/>
        <w:jc w:val="center"/>
        <w:rPr>
          <w:rFonts w:asciiTheme="minorHAnsi" w:hAnsiTheme="minorHAnsi" w:cstheme="minorHAnsi"/>
          <w:szCs w:val="24"/>
          <w:lang w:bidi="ar-SY"/>
        </w:rPr>
      </w:pPr>
    </w:p>
    <w:p w14:paraId="54869247" w14:textId="77777777" w:rsidR="002376A4" w:rsidRDefault="002376A4" w:rsidP="00AB6D86">
      <w:pPr>
        <w:pStyle w:val="ListParagraph"/>
        <w:numPr>
          <w:ilvl w:val="0"/>
          <w:numId w:val="5"/>
        </w:numPr>
        <w:autoSpaceDE w:val="0"/>
        <w:autoSpaceDN w:val="0"/>
        <w:adjustRightInd w:val="0"/>
        <w:spacing w:after="0" w:line="240" w:lineRule="auto"/>
        <w:rPr>
          <w:rFonts w:asciiTheme="minorHAnsi" w:hAnsiTheme="minorHAnsi" w:cstheme="minorHAnsi"/>
          <w:szCs w:val="24"/>
          <w:lang w:bidi="ar-SY"/>
        </w:rPr>
      </w:pPr>
      <w:r w:rsidRPr="002376A4">
        <w:rPr>
          <w:rFonts w:asciiTheme="minorHAnsi" w:hAnsiTheme="minorHAnsi" w:cstheme="minorHAnsi"/>
          <w:b/>
          <w:szCs w:val="24"/>
          <w:lang w:bidi="ar-SY"/>
        </w:rPr>
        <w:t>actual present</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2376A4" w:rsidRPr="00BE045A" w14:paraId="34BB4EF9"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49A68396" w14:textId="77777777" w:rsidR="002376A4" w:rsidRPr="00CD70FB" w:rsidRDefault="00CC22B2" w:rsidP="00AB6D86">
            <w:pPr>
              <w:tabs>
                <w:tab w:val="left" w:pos="2742"/>
                <w:tab w:val="right" w:pos="4167"/>
              </w:tabs>
              <w:spacing w:before="240"/>
              <w:jc w:val="right"/>
              <w:rPr>
                <w:rFonts w:ascii="Calibri" w:hAnsi="Calibri" w:cs="Calibri"/>
                <w:sz w:val="28"/>
                <w:szCs w:val="32"/>
                <w:rtl/>
                <w:lang w:bidi="ar-SY"/>
              </w:rPr>
            </w:pPr>
            <w:proofErr w:type="spellStart"/>
            <w:r w:rsidRPr="00CD70FB">
              <w:rPr>
                <w:sz w:val="28"/>
                <w:szCs w:val="32"/>
              </w:rPr>
              <w:t>أَنْتَ</w:t>
            </w:r>
            <w:proofErr w:type="spellEnd"/>
            <w:r w:rsidRPr="00CD70FB">
              <w:rPr>
                <w:sz w:val="28"/>
                <w:szCs w:val="32"/>
              </w:rPr>
              <w:t xml:space="preserve"> </w:t>
            </w:r>
            <w:proofErr w:type="spellStart"/>
            <w:r w:rsidRPr="00CD70FB">
              <w:rPr>
                <w:sz w:val="28"/>
                <w:szCs w:val="32"/>
              </w:rPr>
              <w:t>الْيَوْمَ</w:t>
            </w:r>
            <w:proofErr w:type="spellEnd"/>
            <w:r w:rsidRPr="00CD70FB">
              <w:rPr>
                <w:sz w:val="28"/>
                <w:szCs w:val="32"/>
              </w:rPr>
              <w:t xml:space="preserve"> </w:t>
            </w:r>
            <w:proofErr w:type="spellStart"/>
            <w:r w:rsidRPr="00CD70FB">
              <w:rPr>
                <w:sz w:val="28"/>
                <w:szCs w:val="32"/>
              </w:rPr>
              <w:t>حَبِيبِي</w:t>
            </w:r>
            <w:proofErr w:type="spellEnd"/>
          </w:p>
        </w:tc>
        <w:tc>
          <w:tcPr>
            <w:tcW w:w="4257" w:type="dxa"/>
            <w:vAlign w:val="center"/>
          </w:tcPr>
          <w:p w14:paraId="1412EA83" w14:textId="77777777" w:rsidR="002376A4" w:rsidRPr="00BE045A" w:rsidRDefault="00AE376D" w:rsidP="00AB6D8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376D">
              <w:rPr>
                <w:rFonts w:cs="Calibri"/>
                <w:szCs w:val="24"/>
              </w:rPr>
              <w:t>Today you are my betrothed.</w:t>
            </w:r>
          </w:p>
        </w:tc>
      </w:tr>
      <w:tr w:rsidR="002376A4" w:rsidRPr="00BE045A" w14:paraId="64AC6108"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10D186D1" w14:textId="77777777" w:rsidR="002376A4" w:rsidRPr="00CD70FB" w:rsidRDefault="00CC22B2" w:rsidP="00AB6D86">
            <w:pPr>
              <w:tabs>
                <w:tab w:val="left" w:pos="2742"/>
                <w:tab w:val="right" w:pos="4167"/>
              </w:tabs>
              <w:jc w:val="right"/>
              <w:rPr>
                <w:rFonts w:ascii="Calibri" w:hAnsi="Calibri" w:cs="Calibri"/>
                <w:sz w:val="28"/>
                <w:szCs w:val="32"/>
                <w:rtl/>
                <w:lang w:bidi="ar-SY"/>
              </w:rPr>
            </w:pPr>
            <w:proofErr w:type="spellStart"/>
            <w:r w:rsidRPr="00CD70FB">
              <w:rPr>
                <w:sz w:val="28"/>
                <w:szCs w:val="32"/>
              </w:rPr>
              <w:t>إِنَّي</w:t>
            </w:r>
            <w:proofErr w:type="spellEnd"/>
            <w:r w:rsidRPr="00CD70FB">
              <w:rPr>
                <w:sz w:val="28"/>
                <w:szCs w:val="32"/>
              </w:rPr>
              <w:t xml:space="preserve"> </w:t>
            </w:r>
            <w:proofErr w:type="spellStart"/>
            <w:r w:rsidRPr="00CD70FB">
              <w:rPr>
                <w:sz w:val="28"/>
                <w:szCs w:val="32"/>
              </w:rPr>
              <w:t>الْآنَ</w:t>
            </w:r>
            <w:proofErr w:type="spellEnd"/>
            <w:r w:rsidRPr="00CD70FB">
              <w:rPr>
                <w:sz w:val="28"/>
                <w:szCs w:val="32"/>
              </w:rPr>
              <w:t xml:space="preserve"> </w:t>
            </w:r>
            <w:proofErr w:type="spellStart"/>
            <w:r w:rsidRPr="00CD70FB">
              <w:rPr>
                <w:sz w:val="28"/>
                <w:szCs w:val="32"/>
              </w:rPr>
              <w:t>سَعِيدَةٌ</w:t>
            </w:r>
            <w:proofErr w:type="spellEnd"/>
          </w:p>
        </w:tc>
        <w:tc>
          <w:tcPr>
            <w:tcW w:w="4257" w:type="dxa"/>
            <w:vAlign w:val="center"/>
          </w:tcPr>
          <w:p w14:paraId="512DCA07" w14:textId="77777777" w:rsidR="002376A4" w:rsidRPr="00BE045A" w:rsidRDefault="00AE376D" w:rsidP="00AB6D86">
            <w:pPr>
              <w:cnfStyle w:val="000000000000" w:firstRow="0" w:lastRow="0" w:firstColumn="0" w:lastColumn="0" w:oddVBand="0" w:evenVBand="0" w:oddHBand="0" w:evenHBand="0" w:firstRowFirstColumn="0" w:firstRowLastColumn="0" w:lastRowFirstColumn="0" w:lastRowLastColumn="0"/>
              <w:rPr>
                <w:rFonts w:cs="Calibri"/>
                <w:szCs w:val="24"/>
              </w:rPr>
            </w:pPr>
            <w:r w:rsidRPr="00AE376D">
              <w:rPr>
                <w:rFonts w:cs="Calibri"/>
                <w:szCs w:val="24"/>
              </w:rPr>
              <w:t>I am happy now.</w:t>
            </w:r>
          </w:p>
        </w:tc>
      </w:tr>
      <w:tr w:rsidR="002376A4" w:rsidRPr="00BE045A" w14:paraId="63F04839" w14:textId="77777777" w:rsidTr="00116FBA">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4135EBA" w14:textId="77777777" w:rsidR="002376A4" w:rsidRPr="00CD70FB" w:rsidRDefault="00CC22B2" w:rsidP="00AB6D86">
            <w:pPr>
              <w:tabs>
                <w:tab w:val="left" w:pos="2742"/>
                <w:tab w:val="right" w:pos="4167"/>
              </w:tabs>
              <w:jc w:val="right"/>
              <w:rPr>
                <w:rFonts w:ascii="Calibri" w:hAnsi="Calibri" w:cs="Calibri"/>
                <w:sz w:val="28"/>
                <w:szCs w:val="32"/>
                <w:rtl/>
                <w:lang w:bidi="ar-SY"/>
              </w:rPr>
            </w:pPr>
            <w:proofErr w:type="spellStart"/>
            <w:r w:rsidRPr="00CD70FB">
              <w:rPr>
                <w:sz w:val="28"/>
                <w:szCs w:val="32"/>
              </w:rPr>
              <w:t>أَنَّ</w:t>
            </w:r>
            <w:proofErr w:type="spellEnd"/>
            <w:r w:rsidRPr="00CD70FB">
              <w:rPr>
                <w:sz w:val="28"/>
                <w:szCs w:val="32"/>
              </w:rPr>
              <w:t xml:space="preserve"> </w:t>
            </w:r>
            <w:proofErr w:type="spellStart"/>
            <w:r w:rsidRPr="00CD70FB">
              <w:rPr>
                <w:sz w:val="28"/>
                <w:szCs w:val="32"/>
              </w:rPr>
              <w:t>وَالِدَكَ</w:t>
            </w:r>
            <w:proofErr w:type="spellEnd"/>
            <w:r w:rsidRPr="00CD70FB">
              <w:rPr>
                <w:sz w:val="28"/>
                <w:szCs w:val="32"/>
              </w:rPr>
              <w:t xml:space="preserve"> </w:t>
            </w:r>
            <w:proofErr w:type="spellStart"/>
            <w:r w:rsidRPr="00CD70FB">
              <w:rPr>
                <w:sz w:val="28"/>
                <w:szCs w:val="32"/>
              </w:rPr>
              <w:t>فَقِيرٌ</w:t>
            </w:r>
            <w:proofErr w:type="spellEnd"/>
          </w:p>
        </w:tc>
        <w:tc>
          <w:tcPr>
            <w:tcW w:w="4257" w:type="dxa"/>
            <w:vAlign w:val="center"/>
          </w:tcPr>
          <w:p w14:paraId="3625D1D9" w14:textId="77777777" w:rsidR="002376A4" w:rsidRPr="00BE045A" w:rsidRDefault="00AE376D" w:rsidP="00AB6D8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376D">
              <w:rPr>
                <w:rFonts w:cs="Calibri"/>
                <w:szCs w:val="24"/>
              </w:rPr>
              <w:t>that your father is poor.</w:t>
            </w:r>
          </w:p>
        </w:tc>
      </w:tr>
      <w:tr w:rsidR="002376A4" w:rsidRPr="00BE045A" w14:paraId="5C0AACA2"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140F9D1C" w14:textId="77777777" w:rsidR="002376A4" w:rsidRPr="00CD70FB" w:rsidRDefault="00CC22B2" w:rsidP="00AB6D86">
            <w:pPr>
              <w:tabs>
                <w:tab w:val="left" w:pos="2742"/>
                <w:tab w:val="right" w:pos="4167"/>
              </w:tabs>
              <w:jc w:val="right"/>
              <w:rPr>
                <w:rFonts w:ascii="Calibri" w:hAnsi="Calibri" w:cs="Calibri"/>
                <w:sz w:val="28"/>
                <w:szCs w:val="32"/>
                <w:rtl/>
                <w:lang w:bidi="ar-SY"/>
              </w:rPr>
            </w:pPr>
            <w:proofErr w:type="spellStart"/>
            <w:r w:rsidRPr="00CD70FB">
              <w:rPr>
                <w:sz w:val="28"/>
                <w:szCs w:val="32"/>
              </w:rPr>
              <w:t>أَنْتَ</w:t>
            </w:r>
            <w:proofErr w:type="spellEnd"/>
            <w:r w:rsidRPr="00CD70FB">
              <w:rPr>
                <w:sz w:val="28"/>
                <w:szCs w:val="32"/>
              </w:rPr>
              <w:t xml:space="preserve"> </w:t>
            </w:r>
            <w:proofErr w:type="spellStart"/>
            <w:r w:rsidRPr="00CD70FB">
              <w:rPr>
                <w:sz w:val="28"/>
                <w:szCs w:val="32"/>
              </w:rPr>
              <w:t>ضَيْفِي</w:t>
            </w:r>
            <w:proofErr w:type="spellEnd"/>
            <w:r w:rsidRPr="00CD70FB">
              <w:rPr>
                <w:sz w:val="28"/>
                <w:szCs w:val="32"/>
              </w:rPr>
              <w:t xml:space="preserve"> </w:t>
            </w:r>
            <w:proofErr w:type="spellStart"/>
            <w:r w:rsidRPr="00CD70FB">
              <w:rPr>
                <w:sz w:val="28"/>
                <w:szCs w:val="32"/>
              </w:rPr>
              <w:t>اللَّيْلَةَ</w:t>
            </w:r>
            <w:proofErr w:type="spellEnd"/>
          </w:p>
        </w:tc>
        <w:tc>
          <w:tcPr>
            <w:tcW w:w="4257" w:type="dxa"/>
            <w:vAlign w:val="center"/>
          </w:tcPr>
          <w:p w14:paraId="360AEBF3" w14:textId="77777777" w:rsidR="002376A4" w:rsidRPr="00BE045A" w:rsidRDefault="00AE376D" w:rsidP="00AB6D86">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Y</w:t>
            </w:r>
            <w:r w:rsidRPr="00AE376D">
              <w:rPr>
                <w:rFonts w:cs="Calibri"/>
                <w:szCs w:val="24"/>
              </w:rPr>
              <w:t>ou are my guest ton</w:t>
            </w:r>
            <w:r>
              <w:rPr>
                <w:rFonts w:cs="Calibri"/>
                <w:szCs w:val="24"/>
              </w:rPr>
              <w:t>ig</w:t>
            </w:r>
            <w:r w:rsidRPr="00AE376D">
              <w:rPr>
                <w:rFonts w:cs="Calibri"/>
                <w:szCs w:val="24"/>
              </w:rPr>
              <w:t>ht.</w:t>
            </w:r>
          </w:p>
        </w:tc>
      </w:tr>
      <w:tr w:rsidR="002376A4" w:rsidRPr="00BE045A" w14:paraId="6E67A4EF" w14:textId="77777777" w:rsidTr="00116FBA">
        <w:tc>
          <w:tcPr>
            <w:cnfStyle w:val="001000000000" w:firstRow="0" w:lastRow="0" w:firstColumn="1" w:lastColumn="0" w:oddVBand="0" w:evenVBand="0" w:oddHBand="0" w:evenHBand="0" w:firstRowFirstColumn="0" w:firstRowLastColumn="0" w:lastRowFirstColumn="0" w:lastRowLastColumn="0"/>
            <w:tcW w:w="4383" w:type="dxa"/>
            <w:vAlign w:val="center"/>
          </w:tcPr>
          <w:p w14:paraId="208D9726" w14:textId="77777777" w:rsidR="002376A4" w:rsidRPr="00CD70FB" w:rsidRDefault="00CC22B2" w:rsidP="00AB6D86">
            <w:pPr>
              <w:jc w:val="right"/>
              <w:rPr>
                <w:sz w:val="28"/>
                <w:szCs w:val="32"/>
              </w:rPr>
            </w:pPr>
            <w:proofErr w:type="spellStart"/>
            <w:r w:rsidRPr="00CD70FB">
              <w:rPr>
                <w:sz w:val="28"/>
                <w:szCs w:val="32"/>
              </w:rPr>
              <w:t>فَهُوَ</w:t>
            </w:r>
            <w:proofErr w:type="spellEnd"/>
            <w:r w:rsidRPr="00CD70FB">
              <w:rPr>
                <w:sz w:val="28"/>
                <w:szCs w:val="32"/>
              </w:rPr>
              <w:t xml:space="preserve"> </w:t>
            </w:r>
            <w:proofErr w:type="spellStart"/>
            <w:r w:rsidRPr="00CD70FB">
              <w:rPr>
                <w:sz w:val="28"/>
                <w:szCs w:val="32"/>
              </w:rPr>
              <w:t>الْآنَ</w:t>
            </w:r>
            <w:proofErr w:type="spellEnd"/>
            <w:r w:rsidRPr="00CD70FB">
              <w:rPr>
                <w:sz w:val="28"/>
                <w:szCs w:val="32"/>
              </w:rPr>
              <w:t xml:space="preserve"> </w:t>
            </w:r>
            <w:proofErr w:type="spellStart"/>
            <w:r w:rsidRPr="00CD70FB">
              <w:rPr>
                <w:sz w:val="28"/>
                <w:szCs w:val="32"/>
              </w:rPr>
              <w:t>مَشْغُولٌ</w:t>
            </w:r>
            <w:proofErr w:type="spellEnd"/>
          </w:p>
        </w:tc>
        <w:tc>
          <w:tcPr>
            <w:tcW w:w="4257" w:type="dxa"/>
            <w:vAlign w:val="center"/>
          </w:tcPr>
          <w:p w14:paraId="72EC4D8A" w14:textId="77777777" w:rsidR="002376A4" w:rsidRPr="00BE045A" w:rsidRDefault="00AE376D" w:rsidP="00AB6D86">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AE376D">
              <w:rPr>
                <w:rFonts w:cs="Calibri"/>
                <w:szCs w:val="24"/>
              </w:rPr>
              <w:t>for he is busy now.</w:t>
            </w:r>
          </w:p>
        </w:tc>
      </w:tr>
    </w:tbl>
    <w:p w14:paraId="192F6421" w14:textId="77777777" w:rsidR="002376A4" w:rsidRDefault="002376A4"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4A2110D7" w14:textId="77777777" w:rsidR="00CC22B2" w:rsidRDefault="00CC22B2" w:rsidP="00AB6D86">
      <w:pPr>
        <w:pStyle w:val="ListParagraph"/>
        <w:numPr>
          <w:ilvl w:val="0"/>
          <w:numId w:val="5"/>
        </w:numPr>
        <w:autoSpaceDE w:val="0"/>
        <w:autoSpaceDN w:val="0"/>
        <w:adjustRightInd w:val="0"/>
        <w:spacing w:after="0" w:line="240" w:lineRule="auto"/>
        <w:rPr>
          <w:rFonts w:asciiTheme="minorHAnsi" w:hAnsiTheme="minorHAnsi" w:cstheme="minorHAnsi"/>
          <w:szCs w:val="24"/>
          <w:lang w:bidi="ar-SY"/>
        </w:rPr>
      </w:pPr>
      <w:r w:rsidRPr="00CC22B2">
        <w:rPr>
          <w:rFonts w:asciiTheme="minorHAnsi" w:hAnsiTheme="minorHAnsi" w:cstheme="minorHAnsi"/>
          <w:b/>
          <w:szCs w:val="24"/>
          <w:lang w:bidi="ar-SY"/>
        </w:rPr>
        <w:t>past</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CC22B2" w:rsidRPr="00BE045A" w14:paraId="41CDD243"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718FF38D" w14:textId="77777777" w:rsidR="00CC22B2" w:rsidRPr="00CD70FB" w:rsidRDefault="00CD70FB" w:rsidP="00AB6D86">
            <w:pPr>
              <w:tabs>
                <w:tab w:val="left" w:pos="2742"/>
                <w:tab w:val="right" w:pos="4167"/>
              </w:tabs>
              <w:spacing w:before="240"/>
              <w:jc w:val="right"/>
              <w:rPr>
                <w:rFonts w:ascii="Droid Arabic Naskh" w:hAnsi="Droid Arabic Naskh" w:cs="Droid Arabic Naskh"/>
                <w:rtl/>
                <w:lang w:bidi="ar-SY"/>
              </w:rPr>
            </w:pPr>
            <w:r w:rsidRPr="00CD70FB">
              <w:rPr>
                <w:rFonts w:ascii="Droid Arabic Naskh" w:hAnsi="Droid Arabic Naskh" w:cs="Droid Arabic Naskh"/>
                <w:rtl/>
              </w:rPr>
              <w:t>مَمَاتُ زِيْدَانْ عَظِيمٌ كَحَيَاتِهِ</w:t>
            </w:r>
          </w:p>
        </w:tc>
        <w:tc>
          <w:tcPr>
            <w:tcW w:w="4257" w:type="dxa"/>
            <w:vAlign w:val="center"/>
          </w:tcPr>
          <w:p w14:paraId="3A7F5432" w14:textId="77777777" w:rsidR="00CC22B2" w:rsidRPr="00BE045A" w:rsidRDefault="00CC22B2" w:rsidP="00AB6D8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tl/>
                <w:lang w:bidi="ar-SY"/>
              </w:rPr>
            </w:pPr>
            <w:proofErr w:type="spellStart"/>
            <w:r w:rsidRPr="00CC22B2">
              <w:rPr>
                <w:rFonts w:cs="Calibri"/>
                <w:szCs w:val="24"/>
              </w:rPr>
              <w:t>Zaidan's</w:t>
            </w:r>
            <w:proofErr w:type="spellEnd"/>
            <w:r w:rsidRPr="00CC22B2">
              <w:rPr>
                <w:rFonts w:cs="Calibri"/>
                <w:szCs w:val="24"/>
              </w:rPr>
              <w:t xml:space="preserve"> death has been as magnificent as his life.</w:t>
            </w:r>
          </w:p>
        </w:tc>
      </w:tr>
    </w:tbl>
    <w:p w14:paraId="100834DA" w14:textId="77777777" w:rsidR="00A678A3" w:rsidRDefault="00A678A3"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A678A3" w:rsidSect="00F91D22">
          <w:headerReference w:type="first" r:id="rId39"/>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A276F4" w:rsidRPr="00BE045A" w14:paraId="67DBF48B"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25E040E0" w14:textId="77777777" w:rsidR="00A276F4" w:rsidRPr="00293918" w:rsidRDefault="00393192" w:rsidP="00D452FB">
            <w:pPr>
              <w:tabs>
                <w:tab w:val="left" w:pos="2742"/>
                <w:tab w:val="right" w:pos="4167"/>
              </w:tabs>
              <w:jc w:val="right"/>
              <w:rPr>
                <w:rFonts w:ascii="Calibri" w:hAnsi="Calibri" w:cs="Calibri"/>
                <w:sz w:val="28"/>
                <w:szCs w:val="32"/>
                <w:rtl/>
                <w:lang w:bidi="ar-SY"/>
              </w:rPr>
            </w:pPr>
            <w:proofErr w:type="spellStart"/>
            <w:r w:rsidRPr="00293918">
              <w:rPr>
                <w:sz w:val="28"/>
                <w:szCs w:val="32"/>
              </w:rPr>
              <w:lastRenderedPageBreak/>
              <w:t>نَحْنُ</w:t>
            </w:r>
            <w:proofErr w:type="spellEnd"/>
            <w:r w:rsidRPr="00293918">
              <w:rPr>
                <w:sz w:val="28"/>
                <w:szCs w:val="32"/>
              </w:rPr>
              <w:t xml:space="preserve"> </w:t>
            </w:r>
            <w:proofErr w:type="spellStart"/>
            <w:r w:rsidRPr="00293918">
              <w:rPr>
                <w:sz w:val="28"/>
                <w:szCs w:val="32"/>
              </w:rPr>
              <w:t>يَوْمَئِذٍ</w:t>
            </w:r>
            <w:proofErr w:type="spellEnd"/>
            <w:r w:rsidRPr="00293918">
              <w:rPr>
                <w:sz w:val="28"/>
                <w:szCs w:val="32"/>
              </w:rPr>
              <w:t xml:space="preserve"> </w:t>
            </w:r>
            <w:proofErr w:type="spellStart"/>
            <w:r w:rsidRPr="00293918">
              <w:rPr>
                <w:sz w:val="28"/>
                <w:szCs w:val="32"/>
              </w:rPr>
              <w:t>فِي</w:t>
            </w:r>
            <w:proofErr w:type="spellEnd"/>
            <w:r w:rsidRPr="00293918">
              <w:rPr>
                <w:sz w:val="28"/>
                <w:szCs w:val="32"/>
              </w:rPr>
              <w:t xml:space="preserve"> </w:t>
            </w:r>
            <w:proofErr w:type="spellStart"/>
            <w:r w:rsidRPr="00293918">
              <w:rPr>
                <w:sz w:val="28"/>
                <w:szCs w:val="32"/>
              </w:rPr>
              <w:t>مَدِينَةِ</w:t>
            </w:r>
            <w:proofErr w:type="spellEnd"/>
            <w:r w:rsidRPr="00293918">
              <w:rPr>
                <w:sz w:val="28"/>
                <w:szCs w:val="32"/>
              </w:rPr>
              <w:t xml:space="preserve"> </w:t>
            </w:r>
            <w:proofErr w:type="spellStart"/>
            <w:r w:rsidRPr="00293918">
              <w:rPr>
                <w:sz w:val="28"/>
                <w:szCs w:val="32"/>
              </w:rPr>
              <w:t>دَمَنْهُورْ</w:t>
            </w:r>
            <w:proofErr w:type="spellEnd"/>
          </w:p>
        </w:tc>
        <w:tc>
          <w:tcPr>
            <w:tcW w:w="4257" w:type="dxa"/>
            <w:vAlign w:val="center"/>
          </w:tcPr>
          <w:p w14:paraId="27259543" w14:textId="77777777" w:rsidR="00A276F4" w:rsidRPr="00BE045A" w:rsidRDefault="00393192" w:rsidP="00D452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3192">
              <w:rPr>
                <w:rFonts w:cs="Calibri"/>
                <w:szCs w:val="24"/>
              </w:rPr>
              <w:t xml:space="preserve">We were in </w:t>
            </w:r>
            <w:proofErr w:type="spellStart"/>
            <w:r w:rsidRPr="00393192">
              <w:rPr>
                <w:rFonts w:cs="Calibri"/>
                <w:szCs w:val="24"/>
              </w:rPr>
              <w:t>Darnanhur</w:t>
            </w:r>
            <w:proofErr w:type="spellEnd"/>
            <w:r w:rsidRPr="00393192">
              <w:rPr>
                <w:rFonts w:cs="Calibri"/>
                <w:szCs w:val="24"/>
              </w:rPr>
              <w:t xml:space="preserve"> at this time.</w:t>
            </w:r>
          </w:p>
        </w:tc>
      </w:tr>
      <w:tr w:rsidR="00A276F4" w:rsidRPr="00BE045A" w14:paraId="5241B88F"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7C416417" w14:textId="77777777" w:rsidR="00A276F4" w:rsidRPr="00293918" w:rsidRDefault="00393192" w:rsidP="00D452FB">
            <w:pPr>
              <w:tabs>
                <w:tab w:val="left" w:pos="2742"/>
                <w:tab w:val="right" w:pos="4167"/>
              </w:tabs>
              <w:spacing w:before="240"/>
              <w:jc w:val="right"/>
              <w:rPr>
                <w:rFonts w:ascii="Calibri" w:hAnsi="Calibri" w:cs="Calibri"/>
                <w:sz w:val="28"/>
                <w:szCs w:val="32"/>
                <w:rtl/>
                <w:lang w:bidi="ar-SY"/>
              </w:rPr>
            </w:pPr>
            <w:proofErr w:type="spellStart"/>
            <w:r w:rsidRPr="00293918">
              <w:rPr>
                <w:sz w:val="28"/>
                <w:szCs w:val="32"/>
              </w:rPr>
              <w:t>أَلَمْ</w:t>
            </w:r>
            <w:proofErr w:type="spellEnd"/>
            <w:r w:rsidRPr="00293918">
              <w:rPr>
                <w:sz w:val="28"/>
                <w:szCs w:val="32"/>
              </w:rPr>
              <w:t xml:space="preserve"> </w:t>
            </w:r>
            <w:proofErr w:type="spellStart"/>
            <w:r w:rsidRPr="00293918">
              <w:rPr>
                <w:sz w:val="28"/>
                <w:szCs w:val="32"/>
              </w:rPr>
              <w:t>يَرَنِي</w:t>
            </w:r>
            <w:proofErr w:type="spellEnd"/>
            <w:r w:rsidRPr="00293918">
              <w:rPr>
                <w:sz w:val="28"/>
                <w:szCs w:val="32"/>
              </w:rPr>
              <w:t xml:space="preserve"> </w:t>
            </w:r>
            <w:proofErr w:type="spellStart"/>
            <w:r w:rsidRPr="00293918">
              <w:rPr>
                <w:sz w:val="28"/>
                <w:szCs w:val="32"/>
              </w:rPr>
              <w:t>أَحَدٌ</w:t>
            </w:r>
            <w:proofErr w:type="spellEnd"/>
            <w:r w:rsidRPr="00293918">
              <w:rPr>
                <w:sz w:val="28"/>
                <w:szCs w:val="32"/>
              </w:rPr>
              <w:t xml:space="preserve"> </w:t>
            </w:r>
            <w:proofErr w:type="spellStart"/>
            <w:r w:rsidRPr="00293918">
              <w:rPr>
                <w:sz w:val="28"/>
                <w:szCs w:val="32"/>
              </w:rPr>
              <w:t>وَأَنَا</w:t>
            </w:r>
            <w:proofErr w:type="spellEnd"/>
            <w:r w:rsidRPr="00293918">
              <w:rPr>
                <w:sz w:val="28"/>
                <w:szCs w:val="32"/>
              </w:rPr>
              <w:t xml:space="preserve"> </w:t>
            </w:r>
            <w:proofErr w:type="spellStart"/>
            <w:r w:rsidRPr="00293918">
              <w:rPr>
                <w:sz w:val="28"/>
                <w:szCs w:val="32"/>
              </w:rPr>
              <w:t>آتِيَةٌ</w:t>
            </w:r>
            <w:proofErr w:type="spellEnd"/>
            <w:r w:rsidRPr="00293918">
              <w:rPr>
                <w:sz w:val="28"/>
                <w:szCs w:val="32"/>
              </w:rPr>
              <w:t xml:space="preserve"> </w:t>
            </w:r>
            <w:proofErr w:type="spellStart"/>
            <w:r w:rsidRPr="00293918">
              <w:rPr>
                <w:sz w:val="28"/>
                <w:szCs w:val="32"/>
              </w:rPr>
              <w:t>هُنَا</w:t>
            </w:r>
            <w:proofErr w:type="spellEnd"/>
            <w:r w:rsidRPr="00293918">
              <w:rPr>
                <w:sz w:val="28"/>
                <w:szCs w:val="32"/>
              </w:rPr>
              <w:t>؟</w:t>
            </w:r>
          </w:p>
        </w:tc>
        <w:tc>
          <w:tcPr>
            <w:tcW w:w="4257" w:type="dxa"/>
            <w:vAlign w:val="center"/>
          </w:tcPr>
          <w:p w14:paraId="73A9C043" w14:textId="77777777" w:rsidR="00A276F4" w:rsidRPr="00BE045A" w:rsidRDefault="00393192" w:rsidP="00D452FB">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393192">
              <w:rPr>
                <w:rFonts w:cs="Calibri"/>
                <w:szCs w:val="24"/>
              </w:rPr>
              <w:t>Didn't anyone see me while I was coming here?</w:t>
            </w:r>
          </w:p>
        </w:tc>
      </w:tr>
      <w:tr w:rsidR="00A276F4" w:rsidRPr="00BE045A" w14:paraId="22FF018B" w14:textId="77777777" w:rsidTr="00116FBA">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E522748" w14:textId="77777777" w:rsidR="00A276F4" w:rsidRPr="00293918" w:rsidRDefault="00393192" w:rsidP="00D452FB">
            <w:pPr>
              <w:tabs>
                <w:tab w:val="left" w:pos="2742"/>
                <w:tab w:val="right" w:pos="4167"/>
              </w:tabs>
              <w:spacing w:before="240"/>
              <w:jc w:val="right"/>
              <w:rPr>
                <w:rFonts w:ascii="Calibri" w:hAnsi="Calibri" w:cs="Calibri"/>
                <w:sz w:val="28"/>
                <w:szCs w:val="32"/>
                <w:rtl/>
                <w:lang w:bidi="ar-SY"/>
              </w:rPr>
            </w:pPr>
            <w:proofErr w:type="spellStart"/>
            <w:r w:rsidRPr="00293918">
              <w:rPr>
                <w:sz w:val="28"/>
                <w:szCs w:val="32"/>
              </w:rPr>
              <w:t>مَاتَ</w:t>
            </w:r>
            <w:proofErr w:type="spellEnd"/>
            <w:r w:rsidRPr="00293918">
              <w:rPr>
                <w:sz w:val="28"/>
                <w:szCs w:val="32"/>
              </w:rPr>
              <w:t xml:space="preserve"> </w:t>
            </w:r>
            <w:proofErr w:type="spellStart"/>
            <w:r w:rsidRPr="00293918">
              <w:rPr>
                <w:sz w:val="28"/>
                <w:szCs w:val="32"/>
              </w:rPr>
              <w:t>وَالِدُهَا</w:t>
            </w:r>
            <w:proofErr w:type="spellEnd"/>
            <w:r w:rsidRPr="00293918">
              <w:rPr>
                <w:sz w:val="28"/>
                <w:szCs w:val="32"/>
              </w:rPr>
              <w:t xml:space="preserve"> </w:t>
            </w:r>
            <w:proofErr w:type="spellStart"/>
            <w:r w:rsidRPr="00293918">
              <w:rPr>
                <w:sz w:val="28"/>
                <w:szCs w:val="32"/>
              </w:rPr>
              <w:t>وَهِيَ</w:t>
            </w:r>
            <w:proofErr w:type="spellEnd"/>
            <w:r w:rsidRPr="00293918">
              <w:rPr>
                <w:sz w:val="28"/>
                <w:szCs w:val="32"/>
              </w:rPr>
              <w:t xml:space="preserve"> </w:t>
            </w:r>
            <w:proofErr w:type="spellStart"/>
            <w:r w:rsidRPr="00293918">
              <w:rPr>
                <w:sz w:val="28"/>
                <w:szCs w:val="32"/>
              </w:rPr>
              <w:t>فِي</w:t>
            </w:r>
            <w:proofErr w:type="spellEnd"/>
            <w:r w:rsidRPr="00293918">
              <w:rPr>
                <w:sz w:val="28"/>
                <w:szCs w:val="32"/>
              </w:rPr>
              <w:t xml:space="preserve"> </w:t>
            </w:r>
            <w:proofErr w:type="spellStart"/>
            <w:r w:rsidRPr="00293918">
              <w:rPr>
                <w:sz w:val="28"/>
                <w:szCs w:val="32"/>
              </w:rPr>
              <w:t>الْمَهْدِ</w:t>
            </w:r>
            <w:proofErr w:type="spellEnd"/>
          </w:p>
        </w:tc>
        <w:tc>
          <w:tcPr>
            <w:tcW w:w="4257" w:type="dxa"/>
            <w:vAlign w:val="center"/>
          </w:tcPr>
          <w:p w14:paraId="70B9CD1F" w14:textId="77777777" w:rsidR="00A276F4" w:rsidRPr="00BE045A" w:rsidRDefault="00393192" w:rsidP="00D452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3192">
              <w:rPr>
                <w:rFonts w:cs="Calibri"/>
                <w:szCs w:val="24"/>
              </w:rPr>
              <w:t>Her father died while she was still an infant.</w:t>
            </w:r>
          </w:p>
        </w:tc>
      </w:tr>
      <w:tr w:rsidR="00A276F4" w:rsidRPr="00BE045A" w14:paraId="7A40478B"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2BEAFEE6" w14:textId="77777777" w:rsidR="00A276F4" w:rsidRPr="00293918" w:rsidRDefault="00393192" w:rsidP="00D452FB">
            <w:pPr>
              <w:tabs>
                <w:tab w:val="left" w:pos="2742"/>
                <w:tab w:val="right" w:pos="4167"/>
              </w:tabs>
              <w:jc w:val="right"/>
              <w:rPr>
                <w:rFonts w:ascii="Calibri" w:hAnsi="Calibri" w:cs="Calibri"/>
                <w:sz w:val="28"/>
                <w:szCs w:val="32"/>
                <w:rtl/>
                <w:lang w:bidi="ar-SY"/>
              </w:rPr>
            </w:pPr>
            <w:proofErr w:type="spellStart"/>
            <w:r w:rsidRPr="00293918">
              <w:rPr>
                <w:sz w:val="28"/>
                <w:szCs w:val="32"/>
              </w:rPr>
              <w:t>وَجَدْتُ</w:t>
            </w:r>
            <w:proofErr w:type="spellEnd"/>
            <w:r w:rsidRPr="00293918">
              <w:rPr>
                <w:sz w:val="28"/>
                <w:szCs w:val="32"/>
              </w:rPr>
              <w:t xml:space="preserve"> </w:t>
            </w:r>
            <w:proofErr w:type="spellStart"/>
            <w:r w:rsidRPr="00293918">
              <w:rPr>
                <w:sz w:val="28"/>
                <w:szCs w:val="32"/>
              </w:rPr>
              <w:t>أَنَّ</w:t>
            </w:r>
            <w:proofErr w:type="spellEnd"/>
            <w:r w:rsidRPr="00293918">
              <w:rPr>
                <w:sz w:val="28"/>
                <w:szCs w:val="32"/>
              </w:rPr>
              <w:t xml:space="preserve"> </w:t>
            </w:r>
            <w:proofErr w:type="spellStart"/>
            <w:r w:rsidRPr="00293918">
              <w:rPr>
                <w:sz w:val="28"/>
                <w:szCs w:val="32"/>
              </w:rPr>
              <w:t>أَمْرِي</w:t>
            </w:r>
            <w:proofErr w:type="spellEnd"/>
            <w:r w:rsidRPr="00293918">
              <w:rPr>
                <w:sz w:val="28"/>
                <w:szCs w:val="32"/>
              </w:rPr>
              <w:t xml:space="preserve"> </w:t>
            </w:r>
            <w:proofErr w:type="spellStart"/>
            <w:r w:rsidRPr="00293918">
              <w:rPr>
                <w:sz w:val="28"/>
                <w:szCs w:val="32"/>
              </w:rPr>
              <w:t>مُوَكَّلٌ</w:t>
            </w:r>
            <w:proofErr w:type="spellEnd"/>
            <w:r w:rsidRPr="00293918">
              <w:rPr>
                <w:sz w:val="28"/>
                <w:szCs w:val="32"/>
              </w:rPr>
              <w:t xml:space="preserve"> </w:t>
            </w:r>
            <w:proofErr w:type="spellStart"/>
            <w:r w:rsidRPr="00293918">
              <w:rPr>
                <w:sz w:val="28"/>
                <w:szCs w:val="32"/>
              </w:rPr>
              <w:t>بِرِجَالِ</w:t>
            </w:r>
            <w:proofErr w:type="spellEnd"/>
            <w:r w:rsidRPr="00293918">
              <w:rPr>
                <w:sz w:val="28"/>
                <w:szCs w:val="32"/>
              </w:rPr>
              <w:t xml:space="preserve"> </w:t>
            </w:r>
            <w:proofErr w:type="spellStart"/>
            <w:r w:rsidRPr="00293918">
              <w:rPr>
                <w:sz w:val="28"/>
                <w:szCs w:val="32"/>
              </w:rPr>
              <w:t>الشُّرْطَةِ</w:t>
            </w:r>
            <w:proofErr w:type="spellEnd"/>
          </w:p>
        </w:tc>
        <w:tc>
          <w:tcPr>
            <w:tcW w:w="4257" w:type="dxa"/>
            <w:vAlign w:val="center"/>
          </w:tcPr>
          <w:p w14:paraId="71418961" w14:textId="77777777" w:rsidR="00A276F4" w:rsidRPr="00BE045A" w:rsidRDefault="00393192" w:rsidP="00D452FB">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393192">
              <w:rPr>
                <w:rFonts w:cs="Calibri"/>
                <w:szCs w:val="24"/>
              </w:rPr>
              <w:t>I found that my case had been placed in the hands of the local police.</w:t>
            </w:r>
          </w:p>
        </w:tc>
      </w:tr>
    </w:tbl>
    <w:p w14:paraId="0F05A2B3" w14:textId="77777777" w:rsidR="00CC22B2" w:rsidRDefault="00CC22B2"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663F6299" w14:textId="77777777" w:rsidR="00393192" w:rsidRDefault="00393192" w:rsidP="00D452FB">
      <w:pPr>
        <w:pStyle w:val="ListParagraph"/>
        <w:numPr>
          <w:ilvl w:val="0"/>
          <w:numId w:val="5"/>
        </w:numPr>
        <w:autoSpaceDE w:val="0"/>
        <w:autoSpaceDN w:val="0"/>
        <w:adjustRightInd w:val="0"/>
        <w:spacing w:after="0" w:line="240" w:lineRule="auto"/>
        <w:rPr>
          <w:rFonts w:asciiTheme="minorHAnsi" w:hAnsiTheme="minorHAnsi" w:cstheme="minorHAnsi"/>
          <w:szCs w:val="24"/>
          <w:lang w:bidi="ar-SY"/>
        </w:rPr>
      </w:pPr>
      <w:r w:rsidRPr="00393192">
        <w:rPr>
          <w:rFonts w:asciiTheme="minorHAnsi" w:hAnsiTheme="minorHAnsi" w:cstheme="minorHAnsi"/>
          <w:b/>
          <w:szCs w:val="24"/>
          <w:lang w:bidi="ar-SY"/>
        </w:rPr>
        <w:t>future</w:t>
      </w:r>
      <w:r>
        <w:rPr>
          <w:rFonts w:asciiTheme="minorHAnsi" w:hAnsiTheme="minorHAnsi" w:cstheme="minorHAnsi"/>
          <w:szCs w:val="24"/>
          <w:lang w:bidi="ar-SY"/>
        </w:rPr>
        <w:t>:</w:t>
      </w:r>
    </w:p>
    <w:p w14:paraId="28B682EA" w14:textId="77777777" w:rsidR="00393192" w:rsidRDefault="00393192" w:rsidP="00E52621">
      <w:pPr>
        <w:pStyle w:val="ListParagraph"/>
        <w:autoSpaceDE w:val="0"/>
        <w:autoSpaceDN w:val="0"/>
        <w:adjustRightInd w:val="0"/>
        <w:spacing w:after="0" w:line="240" w:lineRule="auto"/>
        <w:jc w:val="center"/>
        <w:rPr>
          <w:rFonts w:asciiTheme="minorHAnsi" w:hAnsiTheme="minorHAnsi" w:cstheme="minorHAnsi"/>
          <w:szCs w:val="24"/>
          <w:rtl/>
          <w:lang w:bidi="ar-SY"/>
        </w:rPr>
      </w:pPr>
    </w:p>
    <w:p w14:paraId="7CC92418" w14:textId="77777777" w:rsidR="00393192" w:rsidRDefault="00393192" w:rsidP="00D452FB">
      <w:pPr>
        <w:pStyle w:val="ListParagraph"/>
        <w:ind w:firstLine="360"/>
        <w:rPr>
          <w:rFonts w:asciiTheme="minorHAnsi" w:hAnsiTheme="minorHAnsi" w:cstheme="minorHAnsi"/>
          <w:szCs w:val="24"/>
          <w:lang w:bidi="ar-SY"/>
        </w:rPr>
      </w:pPr>
      <w:r w:rsidRPr="00393192">
        <w:rPr>
          <w:rFonts w:asciiTheme="minorHAnsi" w:hAnsiTheme="minorHAnsi" w:cstheme="minorHAnsi"/>
          <w:szCs w:val="24"/>
          <w:lang w:bidi="ar-SY"/>
        </w:rPr>
        <w:t>A future meaning is especially common when the nominal predicate is a</w:t>
      </w:r>
      <w:r w:rsidR="00D452FB">
        <w:rPr>
          <w:rFonts w:asciiTheme="minorHAnsi" w:hAnsiTheme="minorHAnsi" w:cstheme="minorHAnsi" w:hint="cs"/>
          <w:szCs w:val="24"/>
          <w:rtl/>
          <w:lang w:bidi="ar-SY"/>
        </w:rPr>
        <w:t xml:space="preserve"> </w:t>
      </w:r>
      <w:r w:rsidRPr="00393192">
        <w:rPr>
          <w:rFonts w:asciiTheme="minorHAnsi" w:hAnsiTheme="minorHAnsi" w:cstheme="minorHAnsi"/>
          <w:szCs w:val="24"/>
          <w:lang w:bidi="ar-SY"/>
        </w:rPr>
        <w:t>participle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393192" w:rsidRPr="00BE045A" w14:paraId="54C459CF"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4B7AABCC" w14:textId="77777777" w:rsidR="00393192" w:rsidRPr="00293918" w:rsidRDefault="005C0329" w:rsidP="00D452FB">
            <w:pPr>
              <w:tabs>
                <w:tab w:val="left" w:pos="2742"/>
                <w:tab w:val="right" w:pos="4167"/>
              </w:tabs>
              <w:spacing w:before="240"/>
              <w:jc w:val="right"/>
              <w:rPr>
                <w:rFonts w:ascii="Calibri" w:hAnsi="Calibri" w:cs="Calibri"/>
                <w:sz w:val="28"/>
                <w:szCs w:val="32"/>
                <w:rtl/>
                <w:lang w:bidi="ar-SY"/>
              </w:rPr>
            </w:pPr>
            <w:proofErr w:type="spellStart"/>
            <w:r w:rsidRPr="00293918">
              <w:rPr>
                <w:sz w:val="28"/>
                <w:szCs w:val="32"/>
              </w:rPr>
              <w:t>أَنَّهُ</w:t>
            </w:r>
            <w:proofErr w:type="spellEnd"/>
            <w:r w:rsidRPr="00293918">
              <w:rPr>
                <w:sz w:val="28"/>
                <w:szCs w:val="32"/>
              </w:rPr>
              <w:t xml:space="preserve"> </w:t>
            </w:r>
            <w:proofErr w:type="spellStart"/>
            <w:r w:rsidR="002A7B1F" w:rsidRPr="00293918">
              <w:rPr>
                <w:sz w:val="28"/>
                <w:szCs w:val="32"/>
              </w:rPr>
              <w:t>مُسَافِرٌ</w:t>
            </w:r>
            <w:proofErr w:type="spellEnd"/>
            <w:r w:rsidRPr="00293918">
              <w:rPr>
                <w:sz w:val="28"/>
                <w:szCs w:val="32"/>
              </w:rPr>
              <w:t xml:space="preserve"> </w:t>
            </w:r>
            <w:proofErr w:type="spellStart"/>
            <w:r w:rsidRPr="00293918">
              <w:rPr>
                <w:sz w:val="28"/>
                <w:szCs w:val="32"/>
              </w:rPr>
              <w:t>بَعْدَ</w:t>
            </w:r>
            <w:proofErr w:type="spellEnd"/>
            <w:r w:rsidRPr="00293918">
              <w:rPr>
                <w:sz w:val="28"/>
                <w:szCs w:val="32"/>
              </w:rPr>
              <w:t xml:space="preserve"> </w:t>
            </w:r>
            <w:proofErr w:type="spellStart"/>
            <w:r w:rsidRPr="00293918">
              <w:rPr>
                <w:sz w:val="28"/>
                <w:szCs w:val="32"/>
              </w:rPr>
              <w:t>أَيَّامٍ</w:t>
            </w:r>
            <w:proofErr w:type="spellEnd"/>
          </w:p>
        </w:tc>
        <w:tc>
          <w:tcPr>
            <w:tcW w:w="4257" w:type="dxa"/>
            <w:vAlign w:val="center"/>
          </w:tcPr>
          <w:p w14:paraId="3C1D8D59" w14:textId="77777777" w:rsidR="00393192" w:rsidRPr="00BE045A" w:rsidRDefault="00393192" w:rsidP="00D452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3192">
              <w:rPr>
                <w:rFonts w:cs="Calibri"/>
                <w:szCs w:val="24"/>
              </w:rPr>
              <w:t>that he will go within a few days.</w:t>
            </w:r>
          </w:p>
        </w:tc>
      </w:tr>
      <w:tr w:rsidR="00393192" w:rsidRPr="00BE045A" w14:paraId="0B556FE5"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0BB6492C" w14:textId="77777777" w:rsidR="00393192" w:rsidRPr="00293918" w:rsidRDefault="002A7B1F" w:rsidP="00D452FB">
            <w:pPr>
              <w:tabs>
                <w:tab w:val="left" w:pos="2742"/>
                <w:tab w:val="right" w:pos="4167"/>
              </w:tabs>
              <w:spacing w:before="240"/>
              <w:jc w:val="right"/>
              <w:rPr>
                <w:rFonts w:ascii="Calibri" w:hAnsi="Calibri" w:cs="Calibri"/>
                <w:sz w:val="28"/>
                <w:szCs w:val="32"/>
                <w:rtl/>
                <w:lang w:bidi="ar-SY"/>
              </w:rPr>
            </w:pPr>
            <w:proofErr w:type="spellStart"/>
            <w:r w:rsidRPr="00293918">
              <w:rPr>
                <w:sz w:val="28"/>
                <w:szCs w:val="32"/>
              </w:rPr>
              <w:t>وَهَا</w:t>
            </w:r>
            <w:proofErr w:type="spellEnd"/>
            <w:r w:rsidRPr="00293918">
              <w:rPr>
                <w:sz w:val="28"/>
                <w:szCs w:val="32"/>
              </w:rPr>
              <w:t xml:space="preserve"> </w:t>
            </w:r>
            <w:proofErr w:type="spellStart"/>
            <w:r w:rsidRPr="00293918">
              <w:rPr>
                <w:sz w:val="28"/>
                <w:szCs w:val="32"/>
              </w:rPr>
              <w:t>أَنَا</w:t>
            </w:r>
            <w:proofErr w:type="spellEnd"/>
            <w:r w:rsidRPr="00293918">
              <w:rPr>
                <w:sz w:val="28"/>
                <w:szCs w:val="32"/>
              </w:rPr>
              <w:t xml:space="preserve"> </w:t>
            </w:r>
            <w:proofErr w:type="spellStart"/>
            <w:r w:rsidRPr="00293918">
              <w:rPr>
                <w:sz w:val="28"/>
                <w:szCs w:val="32"/>
              </w:rPr>
              <w:t>ذَا</w:t>
            </w:r>
            <w:proofErr w:type="spellEnd"/>
            <w:r w:rsidRPr="00293918">
              <w:rPr>
                <w:sz w:val="28"/>
                <w:szCs w:val="32"/>
              </w:rPr>
              <w:t xml:space="preserve"> </w:t>
            </w:r>
            <w:proofErr w:type="spellStart"/>
            <w:r w:rsidRPr="00293918">
              <w:rPr>
                <w:sz w:val="28"/>
                <w:szCs w:val="32"/>
              </w:rPr>
              <w:t>قَادِمٌ</w:t>
            </w:r>
            <w:proofErr w:type="spellEnd"/>
            <w:r w:rsidRPr="00293918">
              <w:rPr>
                <w:sz w:val="28"/>
                <w:szCs w:val="32"/>
              </w:rPr>
              <w:t xml:space="preserve"> </w:t>
            </w:r>
            <w:proofErr w:type="spellStart"/>
            <w:r w:rsidRPr="00293918">
              <w:rPr>
                <w:sz w:val="28"/>
                <w:szCs w:val="32"/>
              </w:rPr>
              <w:t>إِلَيْكَ</w:t>
            </w:r>
            <w:proofErr w:type="spellEnd"/>
            <w:r w:rsidRPr="00293918">
              <w:rPr>
                <w:sz w:val="28"/>
                <w:szCs w:val="32"/>
              </w:rPr>
              <w:t xml:space="preserve"> </w:t>
            </w:r>
            <w:proofErr w:type="spellStart"/>
            <w:r w:rsidRPr="00293918">
              <w:rPr>
                <w:sz w:val="28"/>
                <w:szCs w:val="32"/>
              </w:rPr>
              <w:t>بَعْدَ</w:t>
            </w:r>
            <w:proofErr w:type="spellEnd"/>
            <w:r w:rsidRPr="00293918">
              <w:rPr>
                <w:sz w:val="28"/>
                <w:szCs w:val="32"/>
              </w:rPr>
              <w:t xml:space="preserve"> </w:t>
            </w:r>
            <w:proofErr w:type="spellStart"/>
            <w:r w:rsidRPr="00293918">
              <w:rPr>
                <w:sz w:val="28"/>
                <w:szCs w:val="32"/>
              </w:rPr>
              <w:t>قَلِيلٍ</w:t>
            </w:r>
            <w:proofErr w:type="spellEnd"/>
          </w:p>
        </w:tc>
        <w:tc>
          <w:tcPr>
            <w:tcW w:w="4257" w:type="dxa"/>
            <w:vAlign w:val="center"/>
          </w:tcPr>
          <w:p w14:paraId="6B21D0D5" w14:textId="77777777" w:rsidR="00393192" w:rsidRPr="00BE045A" w:rsidRDefault="00393192" w:rsidP="00D452FB">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393192">
              <w:rPr>
                <w:rFonts w:cs="Calibri"/>
                <w:szCs w:val="24"/>
              </w:rPr>
              <w:t xml:space="preserve"> wi</w:t>
            </w:r>
            <w:r>
              <w:rPr>
                <w:rFonts w:cs="Calibri"/>
                <w:szCs w:val="24"/>
              </w:rPr>
              <w:t>ll</w:t>
            </w:r>
            <w:r w:rsidRPr="00393192">
              <w:rPr>
                <w:rFonts w:cs="Calibri"/>
                <w:szCs w:val="24"/>
              </w:rPr>
              <w:t xml:space="preserve"> come </w:t>
            </w:r>
            <w:r>
              <w:rPr>
                <w:rFonts w:cs="Calibri"/>
                <w:szCs w:val="24"/>
              </w:rPr>
              <w:t>to</w:t>
            </w:r>
            <w:r w:rsidRPr="00393192">
              <w:rPr>
                <w:rFonts w:cs="Calibri"/>
                <w:szCs w:val="24"/>
              </w:rPr>
              <w:t xml:space="preserve"> you shortly.</w:t>
            </w:r>
          </w:p>
        </w:tc>
      </w:tr>
      <w:tr w:rsidR="00393192" w:rsidRPr="00BE045A" w14:paraId="1AF997C6" w14:textId="77777777" w:rsidTr="00116FBA">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7B2690C" w14:textId="77777777" w:rsidR="00393192" w:rsidRPr="00293918" w:rsidRDefault="002A7B1F" w:rsidP="00D452FB">
            <w:pPr>
              <w:tabs>
                <w:tab w:val="left" w:pos="2742"/>
                <w:tab w:val="right" w:pos="4167"/>
              </w:tabs>
              <w:spacing w:before="240"/>
              <w:jc w:val="right"/>
              <w:rPr>
                <w:rFonts w:ascii="Calibri" w:hAnsi="Calibri" w:cs="Calibri"/>
                <w:sz w:val="28"/>
                <w:szCs w:val="32"/>
                <w:rtl/>
                <w:lang w:bidi="ar-SY"/>
              </w:rPr>
            </w:pPr>
            <w:proofErr w:type="spellStart"/>
            <w:r w:rsidRPr="00293918">
              <w:rPr>
                <w:sz w:val="28"/>
                <w:szCs w:val="32"/>
              </w:rPr>
              <w:t>لَـٰكِنَّنِي</w:t>
            </w:r>
            <w:proofErr w:type="spellEnd"/>
            <w:r w:rsidRPr="00293918">
              <w:rPr>
                <w:sz w:val="28"/>
                <w:szCs w:val="32"/>
              </w:rPr>
              <w:t xml:space="preserve"> </w:t>
            </w:r>
            <w:proofErr w:type="spellStart"/>
            <w:r w:rsidRPr="00293918">
              <w:rPr>
                <w:sz w:val="28"/>
                <w:szCs w:val="32"/>
              </w:rPr>
              <w:t>ذَاهِبَةٌ</w:t>
            </w:r>
            <w:proofErr w:type="spellEnd"/>
            <w:r w:rsidRPr="00293918">
              <w:rPr>
                <w:sz w:val="28"/>
                <w:szCs w:val="32"/>
              </w:rPr>
              <w:t xml:space="preserve"> </w:t>
            </w:r>
            <w:proofErr w:type="spellStart"/>
            <w:r w:rsidRPr="00293918">
              <w:rPr>
                <w:sz w:val="28"/>
                <w:szCs w:val="32"/>
              </w:rPr>
              <w:t>قَرِيبًا</w:t>
            </w:r>
            <w:proofErr w:type="spellEnd"/>
            <w:r w:rsidRPr="00293918">
              <w:rPr>
                <w:sz w:val="28"/>
                <w:szCs w:val="32"/>
              </w:rPr>
              <w:t xml:space="preserve"> </w:t>
            </w:r>
            <w:proofErr w:type="spellStart"/>
            <w:r w:rsidRPr="00293918">
              <w:rPr>
                <w:sz w:val="28"/>
                <w:szCs w:val="32"/>
              </w:rPr>
              <w:t>إِلَيْهِ</w:t>
            </w:r>
            <w:proofErr w:type="spellEnd"/>
          </w:p>
        </w:tc>
        <w:tc>
          <w:tcPr>
            <w:tcW w:w="4257" w:type="dxa"/>
            <w:vAlign w:val="center"/>
          </w:tcPr>
          <w:p w14:paraId="4274EECA" w14:textId="77777777" w:rsidR="00393192" w:rsidRPr="00BE045A" w:rsidRDefault="00393192" w:rsidP="00D452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3192">
              <w:rPr>
                <w:rFonts w:cs="Calibri"/>
                <w:szCs w:val="24"/>
              </w:rPr>
              <w:t>But I shall go to him presently.</w:t>
            </w:r>
          </w:p>
        </w:tc>
      </w:tr>
      <w:tr w:rsidR="00393192" w:rsidRPr="00BE045A" w14:paraId="73BF54AE"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744038FB" w14:textId="77777777" w:rsidR="00393192" w:rsidRPr="00293918" w:rsidRDefault="002A7B1F" w:rsidP="00D452FB">
            <w:pPr>
              <w:tabs>
                <w:tab w:val="left" w:pos="2742"/>
                <w:tab w:val="right" w:pos="4167"/>
              </w:tabs>
              <w:spacing w:before="240"/>
              <w:jc w:val="right"/>
              <w:rPr>
                <w:rFonts w:ascii="Calibri" w:hAnsi="Calibri" w:cs="Calibri"/>
                <w:sz w:val="28"/>
                <w:szCs w:val="32"/>
                <w:rtl/>
                <w:lang w:bidi="ar-SY"/>
              </w:rPr>
            </w:pPr>
            <w:r w:rsidRPr="00293918">
              <w:rPr>
                <w:sz w:val="28"/>
                <w:szCs w:val="32"/>
              </w:rPr>
              <w:t>_</w:t>
            </w:r>
            <w:proofErr w:type="spellStart"/>
            <w:r w:rsidRPr="00293918">
              <w:rPr>
                <w:sz w:val="28"/>
                <w:szCs w:val="32"/>
              </w:rPr>
              <w:t>نَحْنُ</w:t>
            </w:r>
            <w:proofErr w:type="spellEnd"/>
            <w:r w:rsidRPr="00293918">
              <w:rPr>
                <w:sz w:val="28"/>
                <w:szCs w:val="32"/>
              </w:rPr>
              <w:t xml:space="preserve"> </w:t>
            </w:r>
            <w:proofErr w:type="spellStart"/>
            <w:r w:rsidRPr="00293918">
              <w:rPr>
                <w:sz w:val="28"/>
                <w:szCs w:val="32"/>
              </w:rPr>
              <w:t>ذَاكِرُونَ</w:t>
            </w:r>
            <w:proofErr w:type="spellEnd"/>
            <w:r w:rsidRPr="00293918">
              <w:rPr>
                <w:sz w:val="28"/>
                <w:szCs w:val="32"/>
              </w:rPr>
              <w:t xml:space="preserve"> </w:t>
            </w:r>
            <w:proofErr w:type="spellStart"/>
            <w:r w:rsidRPr="00293918">
              <w:rPr>
                <w:sz w:val="28"/>
                <w:szCs w:val="32"/>
              </w:rPr>
              <w:t>فِيمَا</w:t>
            </w:r>
            <w:proofErr w:type="spellEnd"/>
            <w:r w:rsidRPr="00293918">
              <w:rPr>
                <w:sz w:val="28"/>
                <w:szCs w:val="32"/>
              </w:rPr>
              <w:t xml:space="preserve"> </w:t>
            </w:r>
            <w:proofErr w:type="spellStart"/>
            <w:r w:rsidRPr="00293918">
              <w:rPr>
                <w:sz w:val="28"/>
                <w:szCs w:val="32"/>
              </w:rPr>
              <w:t>يَلِي</w:t>
            </w:r>
            <w:proofErr w:type="spellEnd"/>
          </w:p>
        </w:tc>
        <w:tc>
          <w:tcPr>
            <w:tcW w:w="4257" w:type="dxa"/>
            <w:vAlign w:val="center"/>
          </w:tcPr>
          <w:p w14:paraId="5ED6DBE9" w14:textId="77777777" w:rsidR="00393192" w:rsidRPr="00BE045A" w:rsidRDefault="00393192" w:rsidP="00D452FB">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393192">
              <w:rPr>
                <w:rFonts w:cs="Calibri"/>
                <w:szCs w:val="24"/>
              </w:rPr>
              <w:t>We shall mention in the following ....</w:t>
            </w:r>
          </w:p>
        </w:tc>
      </w:tr>
      <w:tr w:rsidR="00393192" w:rsidRPr="00BE045A" w14:paraId="66218001" w14:textId="77777777" w:rsidTr="00116FBA">
        <w:tc>
          <w:tcPr>
            <w:cnfStyle w:val="001000000000" w:firstRow="0" w:lastRow="0" w:firstColumn="1" w:lastColumn="0" w:oddVBand="0" w:evenVBand="0" w:oddHBand="0" w:evenHBand="0" w:firstRowFirstColumn="0" w:firstRowLastColumn="0" w:lastRowFirstColumn="0" w:lastRowLastColumn="0"/>
            <w:tcW w:w="4383" w:type="dxa"/>
            <w:vAlign w:val="center"/>
          </w:tcPr>
          <w:p w14:paraId="0E208BA7" w14:textId="77777777" w:rsidR="00393192" w:rsidRPr="00293918" w:rsidRDefault="00283E72" w:rsidP="00D452FB">
            <w:pPr>
              <w:spacing w:before="240"/>
              <w:jc w:val="right"/>
              <w:rPr>
                <w:sz w:val="28"/>
                <w:szCs w:val="32"/>
              </w:rPr>
            </w:pPr>
            <w:proofErr w:type="spellStart"/>
            <w:r w:rsidRPr="00293918">
              <w:rPr>
                <w:sz w:val="28"/>
                <w:szCs w:val="32"/>
              </w:rPr>
              <w:t>مَاذَا</w:t>
            </w:r>
            <w:proofErr w:type="spellEnd"/>
            <w:r w:rsidRPr="00293918">
              <w:rPr>
                <w:sz w:val="28"/>
                <w:szCs w:val="32"/>
              </w:rPr>
              <w:t xml:space="preserve"> </w:t>
            </w:r>
            <w:proofErr w:type="spellStart"/>
            <w:r w:rsidRPr="00293918">
              <w:rPr>
                <w:sz w:val="28"/>
                <w:szCs w:val="32"/>
              </w:rPr>
              <w:t>هُوَ</w:t>
            </w:r>
            <w:proofErr w:type="spellEnd"/>
            <w:r w:rsidRPr="00293918">
              <w:rPr>
                <w:sz w:val="28"/>
                <w:szCs w:val="32"/>
              </w:rPr>
              <w:t xml:space="preserve"> </w:t>
            </w:r>
            <w:proofErr w:type="spellStart"/>
            <w:r w:rsidRPr="00293918">
              <w:rPr>
                <w:sz w:val="28"/>
                <w:szCs w:val="32"/>
              </w:rPr>
              <w:t>صَانِعٌ</w:t>
            </w:r>
            <w:proofErr w:type="spellEnd"/>
            <w:r w:rsidRPr="00293918">
              <w:rPr>
                <w:sz w:val="28"/>
                <w:szCs w:val="32"/>
              </w:rPr>
              <w:t>؟</w:t>
            </w:r>
          </w:p>
        </w:tc>
        <w:tc>
          <w:tcPr>
            <w:tcW w:w="4257" w:type="dxa"/>
            <w:vAlign w:val="center"/>
          </w:tcPr>
          <w:p w14:paraId="119A43A3" w14:textId="77777777" w:rsidR="00393192" w:rsidRPr="00BE045A" w:rsidRDefault="00393192" w:rsidP="00D452FB">
            <w:pPr>
              <w:spacing w:before="240"/>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393192">
              <w:rPr>
                <w:rFonts w:cs="Calibri"/>
                <w:szCs w:val="24"/>
              </w:rPr>
              <w:t>What is he to do?</w:t>
            </w:r>
          </w:p>
        </w:tc>
      </w:tr>
    </w:tbl>
    <w:p w14:paraId="2E38A49E" w14:textId="77777777" w:rsidR="00393192" w:rsidRDefault="00393192"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4E101DB6" w14:textId="77777777" w:rsidR="00283E72" w:rsidRDefault="00283E72" w:rsidP="00D452FB">
      <w:pPr>
        <w:pStyle w:val="ListParagraph"/>
        <w:numPr>
          <w:ilvl w:val="0"/>
          <w:numId w:val="5"/>
        </w:numPr>
        <w:autoSpaceDE w:val="0"/>
        <w:autoSpaceDN w:val="0"/>
        <w:adjustRightInd w:val="0"/>
        <w:spacing w:after="0" w:line="240" w:lineRule="auto"/>
        <w:rPr>
          <w:rFonts w:asciiTheme="minorHAnsi" w:hAnsiTheme="minorHAnsi" w:cstheme="minorHAnsi"/>
          <w:szCs w:val="24"/>
          <w:lang w:bidi="ar-SY"/>
        </w:rPr>
      </w:pPr>
      <w:r w:rsidRPr="00283E72">
        <w:rPr>
          <w:rFonts w:asciiTheme="minorHAnsi" w:hAnsiTheme="minorHAnsi" w:cstheme="minorHAnsi"/>
          <w:b/>
          <w:szCs w:val="24"/>
          <w:lang w:bidi="ar-SY"/>
        </w:rPr>
        <w:t>hypothetical</w:t>
      </w:r>
      <w:r w:rsidRPr="00283E72">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283E72" w:rsidRPr="00BE045A" w14:paraId="2DE2C27C"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5B50A090" w14:textId="77777777" w:rsidR="00283E72" w:rsidRPr="00293918" w:rsidRDefault="001D29FE" w:rsidP="00D452FB">
            <w:pPr>
              <w:tabs>
                <w:tab w:val="left" w:pos="2742"/>
                <w:tab w:val="right" w:pos="4167"/>
              </w:tabs>
              <w:spacing w:before="240"/>
              <w:jc w:val="right"/>
              <w:rPr>
                <w:rFonts w:ascii="Calibri" w:hAnsi="Calibri" w:cs="Calibri"/>
                <w:sz w:val="28"/>
                <w:szCs w:val="32"/>
                <w:rtl/>
                <w:lang w:bidi="ar-SY"/>
              </w:rPr>
            </w:pPr>
            <w:proofErr w:type="spellStart"/>
            <w:r w:rsidRPr="00293918">
              <w:rPr>
                <w:sz w:val="28"/>
                <w:szCs w:val="32"/>
              </w:rPr>
              <w:t>بَيْتُ</w:t>
            </w:r>
            <w:proofErr w:type="spellEnd"/>
            <w:r w:rsidRPr="00293918">
              <w:rPr>
                <w:sz w:val="28"/>
                <w:szCs w:val="32"/>
              </w:rPr>
              <w:t xml:space="preserve"> </w:t>
            </w:r>
            <w:proofErr w:type="spellStart"/>
            <w:r w:rsidRPr="00293918">
              <w:rPr>
                <w:sz w:val="28"/>
                <w:szCs w:val="32"/>
              </w:rPr>
              <w:t>الصَّدَفَةِ</w:t>
            </w:r>
            <w:proofErr w:type="spellEnd"/>
            <w:r w:rsidRPr="00293918">
              <w:rPr>
                <w:sz w:val="28"/>
                <w:szCs w:val="32"/>
              </w:rPr>
              <w:t xml:space="preserve"> </w:t>
            </w:r>
            <w:proofErr w:type="spellStart"/>
            <w:r w:rsidRPr="00293918">
              <w:rPr>
                <w:sz w:val="28"/>
                <w:szCs w:val="32"/>
              </w:rPr>
              <w:t>الْبَحْرُ</w:t>
            </w:r>
            <w:proofErr w:type="spellEnd"/>
            <w:r w:rsidRPr="00293918">
              <w:rPr>
                <w:sz w:val="28"/>
                <w:szCs w:val="32"/>
              </w:rPr>
              <w:t xml:space="preserve"> </w:t>
            </w:r>
            <w:proofErr w:type="spellStart"/>
            <w:r w:rsidRPr="00293918">
              <w:rPr>
                <w:sz w:val="28"/>
                <w:szCs w:val="32"/>
              </w:rPr>
              <w:t>عَلَى</w:t>
            </w:r>
            <w:proofErr w:type="spellEnd"/>
            <w:r w:rsidRPr="00293918">
              <w:rPr>
                <w:sz w:val="28"/>
                <w:szCs w:val="32"/>
              </w:rPr>
              <w:t xml:space="preserve"> </w:t>
            </w:r>
            <w:proofErr w:type="spellStart"/>
            <w:r w:rsidRPr="00293918">
              <w:rPr>
                <w:sz w:val="28"/>
                <w:szCs w:val="32"/>
              </w:rPr>
              <w:t>الدَّوَامِ</w:t>
            </w:r>
            <w:proofErr w:type="spellEnd"/>
            <w:r w:rsidRPr="00293918">
              <w:rPr>
                <w:sz w:val="28"/>
                <w:szCs w:val="32"/>
              </w:rPr>
              <w:t xml:space="preserve"> </w:t>
            </w:r>
            <w:proofErr w:type="spellStart"/>
            <w:r w:rsidRPr="00293918">
              <w:rPr>
                <w:sz w:val="28"/>
                <w:szCs w:val="32"/>
              </w:rPr>
              <w:t>لَوْ</w:t>
            </w:r>
            <w:proofErr w:type="spellEnd"/>
            <w:r w:rsidR="008053B7" w:rsidRPr="00293918">
              <w:rPr>
                <w:sz w:val="28"/>
                <w:szCs w:val="32"/>
              </w:rPr>
              <w:t xml:space="preserve"> </w:t>
            </w:r>
            <w:proofErr w:type="spellStart"/>
            <w:r w:rsidRPr="00293918">
              <w:rPr>
                <w:sz w:val="28"/>
                <w:szCs w:val="32"/>
              </w:rPr>
              <w:t>لَا</w:t>
            </w:r>
            <w:proofErr w:type="spellEnd"/>
            <w:r w:rsidRPr="00293918">
              <w:rPr>
                <w:sz w:val="28"/>
                <w:szCs w:val="32"/>
              </w:rPr>
              <w:t xml:space="preserve"> </w:t>
            </w:r>
            <w:proofErr w:type="spellStart"/>
            <w:r w:rsidRPr="00293918">
              <w:rPr>
                <w:sz w:val="28"/>
                <w:szCs w:val="32"/>
              </w:rPr>
              <w:t>يَدُ</w:t>
            </w:r>
            <w:proofErr w:type="spellEnd"/>
            <w:r w:rsidRPr="00293918">
              <w:rPr>
                <w:sz w:val="28"/>
                <w:szCs w:val="32"/>
              </w:rPr>
              <w:t xml:space="preserve"> </w:t>
            </w:r>
            <w:proofErr w:type="spellStart"/>
            <w:r w:rsidRPr="00293918">
              <w:rPr>
                <w:sz w:val="28"/>
                <w:szCs w:val="32"/>
              </w:rPr>
              <w:t>الْإِنْسَانِ</w:t>
            </w:r>
            <w:proofErr w:type="spellEnd"/>
          </w:p>
        </w:tc>
        <w:tc>
          <w:tcPr>
            <w:tcW w:w="4257" w:type="dxa"/>
            <w:vAlign w:val="center"/>
          </w:tcPr>
          <w:p w14:paraId="3F2C9F29" w14:textId="77777777" w:rsidR="00283E72" w:rsidRPr="00BE045A" w:rsidRDefault="00283E72" w:rsidP="00D452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83E72">
              <w:rPr>
                <w:rFonts w:cs="Calibri"/>
                <w:szCs w:val="24"/>
              </w:rPr>
              <w:t>The home of the shell would always be the sea, if it were not for human hands.</w:t>
            </w:r>
          </w:p>
        </w:tc>
      </w:tr>
      <w:tr w:rsidR="00283E72" w:rsidRPr="00BE045A" w14:paraId="01E50661"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6F4BD9AC" w14:textId="77777777" w:rsidR="00283E72" w:rsidRPr="00293918" w:rsidRDefault="006A03E8" w:rsidP="00D452FB">
            <w:pPr>
              <w:tabs>
                <w:tab w:val="left" w:pos="2742"/>
                <w:tab w:val="right" w:pos="4167"/>
              </w:tabs>
              <w:spacing w:before="240"/>
              <w:jc w:val="right"/>
              <w:rPr>
                <w:rFonts w:ascii="Calibri" w:hAnsi="Calibri" w:cs="Calibri"/>
                <w:sz w:val="28"/>
                <w:szCs w:val="32"/>
                <w:rtl/>
                <w:lang w:bidi="ar-SY"/>
              </w:rPr>
            </w:pPr>
            <w:proofErr w:type="spellStart"/>
            <w:r w:rsidRPr="00293918">
              <w:rPr>
                <w:sz w:val="28"/>
                <w:szCs w:val="32"/>
              </w:rPr>
              <w:t>لَوْ</w:t>
            </w:r>
            <w:proofErr w:type="spellEnd"/>
            <w:r w:rsidRPr="00293918">
              <w:rPr>
                <w:sz w:val="28"/>
                <w:szCs w:val="32"/>
              </w:rPr>
              <w:t xml:space="preserve"> </w:t>
            </w:r>
            <w:proofErr w:type="spellStart"/>
            <w:r w:rsidRPr="00293918">
              <w:rPr>
                <w:sz w:val="28"/>
                <w:szCs w:val="32"/>
              </w:rPr>
              <w:t>أَنَّ</w:t>
            </w:r>
            <w:proofErr w:type="spellEnd"/>
            <w:r w:rsidRPr="00293918">
              <w:rPr>
                <w:sz w:val="28"/>
                <w:szCs w:val="32"/>
              </w:rPr>
              <w:t xml:space="preserve"> </w:t>
            </w:r>
            <w:proofErr w:type="spellStart"/>
            <w:r w:rsidRPr="00293918">
              <w:rPr>
                <w:sz w:val="28"/>
                <w:szCs w:val="32"/>
              </w:rPr>
              <w:t>مَا</w:t>
            </w:r>
            <w:proofErr w:type="spellEnd"/>
            <w:r w:rsidRPr="00293918">
              <w:rPr>
                <w:sz w:val="28"/>
                <w:szCs w:val="32"/>
              </w:rPr>
              <w:t xml:space="preserve"> </w:t>
            </w:r>
            <w:proofErr w:type="spellStart"/>
            <w:r w:rsidRPr="00293918">
              <w:rPr>
                <w:sz w:val="28"/>
                <w:szCs w:val="32"/>
              </w:rPr>
              <w:t>تَقُولُ</w:t>
            </w:r>
            <w:proofErr w:type="spellEnd"/>
            <w:r w:rsidRPr="00293918">
              <w:rPr>
                <w:sz w:val="28"/>
                <w:szCs w:val="32"/>
              </w:rPr>
              <w:t xml:space="preserve"> </w:t>
            </w:r>
            <w:proofErr w:type="spellStart"/>
            <w:r w:rsidRPr="00293918">
              <w:rPr>
                <w:sz w:val="28"/>
                <w:szCs w:val="32"/>
              </w:rPr>
              <w:t>صَحِيحٌ</w:t>
            </w:r>
            <w:proofErr w:type="spellEnd"/>
          </w:p>
        </w:tc>
        <w:tc>
          <w:tcPr>
            <w:tcW w:w="4257" w:type="dxa"/>
            <w:vAlign w:val="center"/>
          </w:tcPr>
          <w:p w14:paraId="4BEA9864" w14:textId="77777777" w:rsidR="00283E72" w:rsidRPr="00BE045A" w:rsidRDefault="00283E72" w:rsidP="00D452FB">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283E72">
              <w:rPr>
                <w:rFonts w:cs="Calibri"/>
                <w:szCs w:val="24"/>
              </w:rPr>
              <w:t>If only what you say were true!</w:t>
            </w:r>
          </w:p>
        </w:tc>
      </w:tr>
    </w:tbl>
    <w:p w14:paraId="4A3266BE" w14:textId="77777777" w:rsidR="00283E72" w:rsidRDefault="00283E72"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0A9C6703" w14:textId="77777777" w:rsidR="000D3778" w:rsidRDefault="00283E72" w:rsidP="00D452FB">
      <w:pPr>
        <w:pStyle w:val="ListParagraph"/>
        <w:autoSpaceDE w:val="0"/>
        <w:autoSpaceDN w:val="0"/>
        <w:adjustRightInd w:val="0"/>
        <w:spacing w:after="0" w:line="240" w:lineRule="auto"/>
        <w:ind w:firstLine="720"/>
        <w:rPr>
          <w:rFonts w:asciiTheme="minorHAnsi" w:hAnsiTheme="minorHAnsi" w:cstheme="minorHAnsi"/>
          <w:szCs w:val="24"/>
          <w:lang w:bidi="ar-SY"/>
        </w:rPr>
        <w:sectPr w:rsidR="000D3778" w:rsidSect="00F91D22">
          <w:headerReference w:type="first" r:id="rId40"/>
          <w:footnotePr>
            <w:numStart w:val="4"/>
          </w:footnotePr>
          <w:pgSz w:w="12240" w:h="15840"/>
          <w:pgMar w:top="1440" w:right="1440" w:bottom="1440" w:left="1440" w:header="708" w:footer="708" w:gutter="0"/>
          <w:pgNumType w:start="5"/>
          <w:cols w:space="708"/>
          <w:titlePg/>
          <w:docGrid w:linePitch="360"/>
        </w:sectPr>
      </w:pPr>
      <w:r w:rsidRPr="00283E72">
        <w:rPr>
          <w:rFonts w:asciiTheme="minorHAnsi" w:hAnsiTheme="minorHAnsi" w:cstheme="minorHAnsi"/>
          <w:szCs w:val="24"/>
          <w:lang w:bidi="ar-SY"/>
        </w:rPr>
        <w:t>(For the use of "</w:t>
      </w:r>
      <w:r w:rsidR="008053B7" w:rsidRPr="008053B7">
        <w:rPr>
          <w:rFonts w:ascii="Droid Arabic Naskh" w:hAnsi="Droid Arabic Naskh"/>
          <w:rtl/>
          <w:lang w:bidi="ar-SY"/>
        </w:rPr>
        <w:t>كَانَ</w:t>
      </w:r>
      <w:r w:rsidR="008053B7" w:rsidRPr="00283E72">
        <w:rPr>
          <w:rFonts w:asciiTheme="minorHAnsi" w:hAnsiTheme="minorHAnsi" w:cstheme="minorHAnsi"/>
          <w:szCs w:val="24"/>
          <w:lang w:bidi="ar-SY"/>
        </w:rPr>
        <w:t xml:space="preserve"> “</w:t>
      </w:r>
      <w:r w:rsidR="000D3778" w:rsidRPr="00283E72">
        <w:rPr>
          <w:rFonts w:asciiTheme="minorHAnsi" w:hAnsiTheme="minorHAnsi" w:cstheme="minorHAnsi"/>
          <w:szCs w:val="24"/>
          <w:lang w:bidi="ar-SY"/>
        </w:rPr>
        <w:t>,</w:t>
      </w:r>
      <w:r w:rsidRPr="00283E72">
        <w:rPr>
          <w:rFonts w:asciiTheme="minorHAnsi" w:hAnsiTheme="minorHAnsi" w:cstheme="minorHAnsi"/>
          <w:szCs w:val="24"/>
          <w:lang w:bidi="ar-SY"/>
        </w:rPr>
        <w:t xml:space="preserve"> "to be," as a temporal counterpart of a nominal sentence, see page 36.)</w:t>
      </w:r>
    </w:p>
    <w:p w14:paraId="2D289C5B" w14:textId="77777777" w:rsidR="00283E72" w:rsidRDefault="001E7518" w:rsidP="001E7518">
      <w:pPr>
        <w:pStyle w:val="ListParagraph"/>
        <w:autoSpaceDE w:val="0"/>
        <w:autoSpaceDN w:val="0"/>
        <w:adjustRightInd w:val="0"/>
        <w:spacing w:after="0" w:line="240" w:lineRule="auto"/>
        <w:rPr>
          <w:rFonts w:asciiTheme="minorHAnsi" w:hAnsiTheme="minorHAnsi" w:cstheme="minorHAnsi"/>
          <w:lang w:bidi="ar-SY"/>
        </w:rPr>
      </w:pPr>
      <w:r w:rsidRPr="00D272A8">
        <w:rPr>
          <w:rFonts w:ascii="Cambria Math" w:hAnsi="Cambria Math" w:cs="Cambria Math"/>
          <w:sz w:val="28"/>
          <w:szCs w:val="32"/>
          <w:lang w:bidi="ar-SY"/>
        </w:rPr>
        <w:lastRenderedPageBreak/>
        <w:t>∮</w:t>
      </w:r>
      <w:r>
        <w:rPr>
          <w:rFonts w:ascii="Cambria Math" w:hAnsi="Cambria Math" w:cs="Cambria Math" w:hint="cs"/>
          <w:rtl/>
          <w:lang w:bidi="ar-SY"/>
        </w:rPr>
        <w:t xml:space="preserve"> </w:t>
      </w:r>
      <w:r w:rsidR="00C245CD" w:rsidRPr="001E7518">
        <w:rPr>
          <w:rFonts w:asciiTheme="minorHAnsi" w:hAnsiTheme="minorHAnsi" w:cstheme="minorHAnsi"/>
          <w:sz w:val="28"/>
          <w:szCs w:val="32"/>
          <w:lang w:bidi="ar-SY"/>
        </w:rPr>
        <w:t>6 THE SUBJECT IN A NOMINAL SENTENCE</w:t>
      </w:r>
    </w:p>
    <w:p w14:paraId="0A0326BA" w14:textId="77777777" w:rsidR="00C245CD" w:rsidRDefault="00C245CD" w:rsidP="00E52621">
      <w:pPr>
        <w:pStyle w:val="ListParagraph"/>
        <w:autoSpaceDE w:val="0"/>
        <w:autoSpaceDN w:val="0"/>
        <w:adjustRightInd w:val="0"/>
        <w:spacing w:after="0" w:line="240" w:lineRule="auto"/>
        <w:ind w:firstLine="720"/>
        <w:jc w:val="center"/>
        <w:rPr>
          <w:rFonts w:asciiTheme="minorHAnsi" w:hAnsiTheme="minorHAnsi" w:cstheme="minorHAnsi"/>
          <w:szCs w:val="24"/>
          <w:lang w:bidi="ar-SY"/>
        </w:rPr>
      </w:pPr>
    </w:p>
    <w:p w14:paraId="35F174FA" w14:textId="77777777" w:rsidR="00C245CD" w:rsidRPr="001E7518" w:rsidRDefault="00C245CD" w:rsidP="001E7518">
      <w:pPr>
        <w:pStyle w:val="ListParagraph"/>
        <w:autoSpaceDE w:val="0"/>
        <w:autoSpaceDN w:val="0"/>
        <w:adjustRightInd w:val="0"/>
        <w:spacing w:after="0" w:line="240" w:lineRule="auto"/>
        <w:ind w:firstLine="720"/>
        <w:rPr>
          <w:rFonts w:asciiTheme="minorHAnsi" w:hAnsiTheme="minorHAnsi" w:cstheme="minorHAnsi"/>
          <w:szCs w:val="24"/>
          <w:lang w:bidi="ar-SY"/>
        </w:rPr>
      </w:pPr>
      <w:r w:rsidRPr="00C245CD">
        <w:rPr>
          <w:rFonts w:asciiTheme="minorHAnsi" w:hAnsiTheme="minorHAnsi" w:cstheme="minorHAnsi"/>
          <w:szCs w:val="24"/>
          <w:lang w:bidi="ar-SY"/>
        </w:rPr>
        <w:t>The frequent occurrence of the nominal sentence in modern Arabic leads to a broad concept of noun-equivalents that may be used as a subject in the sentence.</w:t>
      </w:r>
      <w:r w:rsidR="001E7518">
        <w:rPr>
          <w:rFonts w:asciiTheme="minorHAnsi" w:hAnsiTheme="minorHAnsi" w:cstheme="minorHAnsi" w:hint="cs"/>
          <w:szCs w:val="24"/>
          <w:rtl/>
          <w:lang w:bidi="ar-SY"/>
        </w:rPr>
        <w:t xml:space="preserve"> </w:t>
      </w:r>
      <w:r w:rsidRPr="001E7518">
        <w:rPr>
          <w:rFonts w:asciiTheme="minorHAnsi" w:hAnsiTheme="minorHAnsi" w:cstheme="minorHAnsi"/>
          <w:szCs w:val="24"/>
          <w:lang w:bidi="ar-SY"/>
        </w:rPr>
        <w:t xml:space="preserve">For example, the </w:t>
      </w:r>
      <w:r w:rsidRPr="001E7518">
        <w:rPr>
          <w:rFonts w:asciiTheme="minorHAnsi" w:hAnsiTheme="minorHAnsi" w:cstheme="minorHAnsi"/>
          <w:b/>
          <w:szCs w:val="24"/>
          <w:lang w:bidi="ar-SY"/>
        </w:rPr>
        <w:t>subject</w:t>
      </w:r>
      <w:r w:rsidRPr="001E7518">
        <w:rPr>
          <w:rFonts w:asciiTheme="minorHAnsi" w:hAnsiTheme="minorHAnsi" w:cstheme="minorHAnsi"/>
          <w:szCs w:val="24"/>
          <w:lang w:bidi="ar-SY"/>
        </w:rPr>
        <w:t xml:space="preserve"> can be:</w:t>
      </w:r>
    </w:p>
    <w:p w14:paraId="0B2178A2" w14:textId="77777777" w:rsidR="00C245CD" w:rsidRDefault="00C245CD"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1E1DA237" w14:textId="77777777" w:rsidR="00C245CD" w:rsidRDefault="00C245CD" w:rsidP="001E7518">
      <w:pPr>
        <w:pStyle w:val="ListParagraph"/>
        <w:numPr>
          <w:ilvl w:val="0"/>
          <w:numId w:val="7"/>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any </w:t>
      </w:r>
      <w:r w:rsidRPr="00C245CD">
        <w:rPr>
          <w:rFonts w:asciiTheme="minorHAnsi" w:hAnsiTheme="minorHAnsi" w:cstheme="minorHAnsi"/>
          <w:b/>
          <w:szCs w:val="24"/>
          <w:lang w:bidi="ar-SY"/>
        </w:rPr>
        <w:t>substantive</w:t>
      </w:r>
      <w:r>
        <w:rPr>
          <w:rFonts w:asciiTheme="minorHAnsi" w:hAnsiTheme="minorHAnsi" w:cstheme="minorHAnsi"/>
          <w:szCs w:val="24"/>
          <w:lang w:bidi="ar-SY"/>
        </w:rPr>
        <w:t>:</w:t>
      </w:r>
    </w:p>
    <w:p w14:paraId="71E4D6C5" w14:textId="77777777" w:rsidR="00C245CD" w:rsidRDefault="00C245CD"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C245CD" w:rsidRPr="00BE045A" w14:paraId="6E0DCB72"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731025A5" w14:textId="77777777" w:rsidR="00C245CD" w:rsidRPr="00293918" w:rsidRDefault="00232E55"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اَلسَّمَاءُ</w:t>
            </w:r>
            <w:proofErr w:type="spellEnd"/>
            <w:r w:rsidRPr="00293918">
              <w:rPr>
                <w:sz w:val="28"/>
                <w:szCs w:val="32"/>
              </w:rPr>
              <w:t xml:space="preserve"> </w:t>
            </w:r>
            <w:proofErr w:type="spellStart"/>
            <w:r w:rsidRPr="00293918">
              <w:rPr>
                <w:sz w:val="28"/>
                <w:szCs w:val="32"/>
              </w:rPr>
              <w:t>جَمِيلَةٌ</w:t>
            </w:r>
            <w:proofErr w:type="spellEnd"/>
          </w:p>
        </w:tc>
        <w:tc>
          <w:tcPr>
            <w:tcW w:w="4257" w:type="dxa"/>
            <w:vAlign w:val="center"/>
          </w:tcPr>
          <w:p w14:paraId="4D81224D" w14:textId="77777777" w:rsidR="00C245CD" w:rsidRPr="00BE045A" w:rsidRDefault="00C245CD" w:rsidP="00363F0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245CD">
              <w:rPr>
                <w:rFonts w:cs="Calibri"/>
                <w:szCs w:val="24"/>
              </w:rPr>
              <w:t>The sky is beautiful.</w:t>
            </w:r>
          </w:p>
        </w:tc>
      </w:tr>
      <w:tr w:rsidR="00C245CD" w:rsidRPr="00BE045A" w14:paraId="436D7591"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2242CEB3" w14:textId="77777777" w:rsidR="00C245CD" w:rsidRPr="00293918" w:rsidRDefault="00232E55"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أَنَّ</w:t>
            </w:r>
            <w:proofErr w:type="spellEnd"/>
            <w:r w:rsidRPr="00293918">
              <w:rPr>
                <w:sz w:val="28"/>
                <w:szCs w:val="32"/>
              </w:rPr>
              <w:t xml:space="preserve"> </w:t>
            </w:r>
            <w:proofErr w:type="spellStart"/>
            <w:r w:rsidRPr="00293918">
              <w:rPr>
                <w:sz w:val="28"/>
                <w:szCs w:val="32"/>
              </w:rPr>
              <w:t>وَاِلَكَ</w:t>
            </w:r>
            <w:proofErr w:type="spellEnd"/>
            <w:r w:rsidRPr="00293918">
              <w:rPr>
                <w:sz w:val="28"/>
                <w:szCs w:val="32"/>
              </w:rPr>
              <w:t xml:space="preserve"> </w:t>
            </w:r>
            <w:proofErr w:type="spellStart"/>
            <w:r w:rsidRPr="00293918">
              <w:rPr>
                <w:sz w:val="28"/>
                <w:szCs w:val="32"/>
              </w:rPr>
              <w:t>فَقِيرٌ</w:t>
            </w:r>
            <w:proofErr w:type="spellEnd"/>
          </w:p>
        </w:tc>
        <w:tc>
          <w:tcPr>
            <w:tcW w:w="4257" w:type="dxa"/>
            <w:vAlign w:val="center"/>
          </w:tcPr>
          <w:p w14:paraId="78006D49" w14:textId="77777777" w:rsidR="00C245CD" w:rsidRPr="00BE045A" w:rsidRDefault="00C245CD" w:rsidP="00363F02">
            <w:pPr>
              <w:cnfStyle w:val="000000000000" w:firstRow="0" w:lastRow="0" w:firstColumn="0" w:lastColumn="0" w:oddVBand="0" w:evenVBand="0" w:oddHBand="0" w:evenHBand="0" w:firstRowFirstColumn="0" w:firstRowLastColumn="0" w:lastRowFirstColumn="0" w:lastRowLastColumn="0"/>
              <w:rPr>
                <w:rFonts w:cs="Calibri"/>
                <w:szCs w:val="24"/>
              </w:rPr>
            </w:pPr>
            <w:r w:rsidRPr="00C245CD">
              <w:rPr>
                <w:rFonts w:cs="Calibri"/>
                <w:szCs w:val="24"/>
              </w:rPr>
              <w:t>that your father is poor.</w:t>
            </w:r>
          </w:p>
        </w:tc>
      </w:tr>
      <w:tr w:rsidR="00C245CD" w:rsidRPr="00BE045A" w14:paraId="4FC10173" w14:textId="77777777" w:rsidTr="00116FBA">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94412D1" w14:textId="77777777" w:rsidR="00C245CD" w:rsidRPr="00293918" w:rsidRDefault="00232E55" w:rsidP="00363F02">
            <w:pPr>
              <w:tabs>
                <w:tab w:val="left" w:pos="2742"/>
                <w:tab w:val="right" w:pos="4167"/>
              </w:tabs>
              <w:jc w:val="right"/>
              <w:rPr>
                <w:rFonts w:ascii="Calibri" w:hAnsi="Calibri" w:cs="Calibri"/>
                <w:sz w:val="28"/>
                <w:szCs w:val="32"/>
                <w:rtl/>
                <w:lang w:bidi="ar-SY"/>
              </w:rPr>
            </w:pPr>
            <w:proofErr w:type="gramStart"/>
            <w:r w:rsidRPr="00293918">
              <w:rPr>
                <w:sz w:val="28"/>
                <w:szCs w:val="32"/>
              </w:rPr>
              <w:t>!</w:t>
            </w:r>
            <w:proofErr w:type="spellStart"/>
            <w:r w:rsidRPr="00293918">
              <w:rPr>
                <w:sz w:val="28"/>
                <w:szCs w:val="32"/>
              </w:rPr>
              <w:t>إِنَّ</w:t>
            </w:r>
            <w:proofErr w:type="spellEnd"/>
            <w:proofErr w:type="gramEnd"/>
            <w:r w:rsidRPr="00293918">
              <w:rPr>
                <w:sz w:val="28"/>
                <w:szCs w:val="32"/>
              </w:rPr>
              <w:t xml:space="preserve"> </w:t>
            </w:r>
            <w:proofErr w:type="spellStart"/>
            <w:r w:rsidRPr="00293918">
              <w:rPr>
                <w:sz w:val="28"/>
                <w:szCs w:val="32"/>
              </w:rPr>
              <w:t>سَاقَيَّ</w:t>
            </w:r>
            <w:proofErr w:type="spellEnd"/>
            <w:r w:rsidRPr="00293918">
              <w:rPr>
                <w:sz w:val="28"/>
                <w:szCs w:val="32"/>
              </w:rPr>
              <w:t xml:space="preserve"> </w:t>
            </w:r>
            <w:proofErr w:type="spellStart"/>
            <w:r w:rsidRPr="00293918">
              <w:rPr>
                <w:sz w:val="28"/>
                <w:szCs w:val="32"/>
              </w:rPr>
              <w:t>جَمِيلَتَانِ</w:t>
            </w:r>
            <w:proofErr w:type="spellEnd"/>
          </w:p>
        </w:tc>
        <w:tc>
          <w:tcPr>
            <w:tcW w:w="4257" w:type="dxa"/>
            <w:vAlign w:val="center"/>
          </w:tcPr>
          <w:p w14:paraId="2392BF48" w14:textId="77777777" w:rsidR="00C245CD" w:rsidRPr="00BE045A" w:rsidRDefault="00C245CD" w:rsidP="00363F0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245CD">
              <w:rPr>
                <w:rFonts w:cs="Calibri"/>
                <w:szCs w:val="24"/>
              </w:rPr>
              <w:t xml:space="preserve">My legs </w:t>
            </w:r>
            <w:r>
              <w:rPr>
                <w:rFonts w:cs="Calibri"/>
                <w:szCs w:val="24"/>
              </w:rPr>
              <w:t>are</w:t>
            </w:r>
            <w:r w:rsidRPr="00C245CD">
              <w:rPr>
                <w:rFonts w:cs="Calibri"/>
                <w:szCs w:val="24"/>
              </w:rPr>
              <w:t xml:space="preserve"> good-looking!</w:t>
            </w:r>
          </w:p>
        </w:tc>
      </w:tr>
    </w:tbl>
    <w:p w14:paraId="3A617FE1" w14:textId="77777777" w:rsidR="00FF06C4" w:rsidRDefault="00FF06C4" w:rsidP="00E52621">
      <w:pPr>
        <w:pStyle w:val="ListParagraph"/>
        <w:autoSpaceDE w:val="0"/>
        <w:autoSpaceDN w:val="0"/>
        <w:adjustRightInd w:val="0"/>
        <w:spacing w:after="0" w:line="240" w:lineRule="auto"/>
        <w:ind w:left="0" w:firstLine="720"/>
        <w:jc w:val="center"/>
        <w:rPr>
          <w:rFonts w:asciiTheme="minorHAnsi" w:hAnsiTheme="minorHAnsi" w:cstheme="minorHAnsi"/>
          <w:szCs w:val="24"/>
          <w:lang w:bidi="ar-SY"/>
        </w:rPr>
      </w:pPr>
    </w:p>
    <w:p w14:paraId="4973B22E" w14:textId="77777777" w:rsidR="00C245CD" w:rsidRDefault="00FF06C4" w:rsidP="00363F02">
      <w:pPr>
        <w:pStyle w:val="ListParagraph"/>
        <w:autoSpaceDE w:val="0"/>
        <w:autoSpaceDN w:val="0"/>
        <w:adjustRightInd w:val="0"/>
        <w:spacing w:after="0" w:line="240" w:lineRule="auto"/>
        <w:ind w:firstLine="720"/>
        <w:rPr>
          <w:rFonts w:asciiTheme="minorHAnsi" w:hAnsiTheme="minorHAnsi" w:cstheme="minorHAnsi"/>
          <w:szCs w:val="24"/>
          <w:lang w:bidi="ar-SY"/>
        </w:rPr>
      </w:pPr>
      <w:r>
        <w:rPr>
          <w:rFonts w:asciiTheme="minorHAnsi" w:hAnsiTheme="minorHAnsi" w:cstheme="minorHAnsi"/>
          <w:szCs w:val="24"/>
          <w:lang w:bidi="ar-SY"/>
        </w:rPr>
        <w:t xml:space="preserve">and </w:t>
      </w:r>
      <w:proofErr w:type="gramStart"/>
      <w:r>
        <w:rPr>
          <w:rFonts w:asciiTheme="minorHAnsi" w:hAnsiTheme="minorHAnsi" w:cstheme="minorHAnsi"/>
          <w:szCs w:val="24"/>
          <w:lang w:bidi="ar-SY"/>
        </w:rPr>
        <w:t>thus</w:t>
      </w:r>
      <w:proofErr w:type="gramEnd"/>
      <w:r>
        <w:rPr>
          <w:rFonts w:asciiTheme="minorHAnsi" w:hAnsiTheme="minorHAnsi" w:cstheme="minorHAnsi"/>
          <w:szCs w:val="24"/>
          <w:lang w:bidi="ar-SY"/>
        </w:rPr>
        <w:t xml:space="preserve"> and infinitive: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FF06C4" w:rsidRPr="00BE045A" w14:paraId="06F55C15"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76876793" w14:textId="77777777" w:rsidR="00FF06C4" w:rsidRPr="00293918" w:rsidRDefault="00A916AF" w:rsidP="00363F02">
            <w:pPr>
              <w:tabs>
                <w:tab w:val="left" w:pos="2742"/>
                <w:tab w:val="right" w:pos="4167"/>
              </w:tabs>
              <w:spacing w:before="240"/>
              <w:jc w:val="right"/>
              <w:rPr>
                <w:rFonts w:ascii="Calibri" w:hAnsi="Calibri" w:cs="Calibri"/>
                <w:sz w:val="28"/>
                <w:szCs w:val="32"/>
                <w:rtl/>
                <w:lang w:bidi="ar-SY"/>
              </w:rPr>
            </w:pPr>
            <w:proofErr w:type="spellStart"/>
            <w:r w:rsidRPr="00293918">
              <w:rPr>
                <w:sz w:val="28"/>
                <w:szCs w:val="32"/>
              </w:rPr>
              <w:t>سَفْكُ</w:t>
            </w:r>
            <w:proofErr w:type="spellEnd"/>
            <w:r w:rsidRPr="00293918">
              <w:rPr>
                <w:sz w:val="28"/>
                <w:szCs w:val="32"/>
              </w:rPr>
              <w:t xml:space="preserve"> </w:t>
            </w:r>
            <w:proofErr w:type="spellStart"/>
            <w:r w:rsidRPr="00293918">
              <w:rPr>
                <w:sz w:val="28"/>
                <w:szCs w:val="32"/>
              </w:rPr>
              <w:t>الدِّمَاءِ</w:t>
            </w:r>
            <w:proofErr w:type="spellEnd"/>
            <w:r w:rsidRPr="00293918">
              <w:rPr>
                <w:sz w:val="28"/>
                <w:szCs w:val="32"/>
              </w:rPr>
              <w:t xml:space="preserve"> </w:t>
            </w:r>
            <w:proofErr w:type="spellStart"/>
            <w:r w:rsidRPr="00293918">
              <w:rPr>
                <w:sz w:val="28"/>
                <w:szCs w:val="32"/>
              </w:rPr>
              <w:t>مُحَرَّمٌ</w:t>
            </w:r>
            <w:proofErr w:type="spellEnd"/>
          </w:p>
        </w:tc>
        <w:tc>
          <w:tcPr>
            <w:tcW w:w="4257" w:type="dxa"/>
            <w:vAlign w:val="center"/>
          </w:tcPr>
          <w:p w14:paraId="439D5C93" w14:textId="77777777" w:rsidR="00FF06C4" w:rsidRPr="00BE045A" w:rsidRDefault="00FF06C4" w:rsidP="00363F0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06C4">
              <w:rPr>
                <w:rFonts w:cs="Calibri"/>
                <w:szCs w:val="24"/>
              </w:rPr>
              <w:t>Shedding of blood is forbidden.</w:t>
            </w:r>
          </w:p>
        </w:tc>
      </w:tr>
      <w:tr w:rsidR="00FF06C4" w:rsidRPr="00BE045A" w14:paraId="3C7035F6"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0DDA3B98" w14:textId="77777777" w:rsidR="00FF06C4" w:rsidRPr="00293918" w:rsidRDefault="00204B41"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لِمَاذَا</w:t>
            </w:r>
            <w:proofErr w:type="spellEnd"/>
            <w:r w:rsidRPr="00293918">
              <w:rPr>
                <w:sz w:val="28"/>
                <w:szCs w:val="32"/>
              </w:rPr>
              <w:t xml:space="preserve"> </w:t>
            </w:r>
            <w:proofErr w:type="spellStart"/>
            <w:r w:rsidRPr="00293918">
              <w:rPr>
                <w:sz w:val="28"/>
                <w:szCs w:val="32"/>
              </w:rPr>
              <w:t>الْبُكَاءُ</w:t>
            </w:r>
            <w:proofErr w:type="spellEnd"/>
            <w:r w:rsidRPr="00293918">
              <w:rPr>
                <w:sz w:val="28"/>
                <w:szCs w:val="32"/>
              </w:rPr>
              <w:t>؟</w:t>
            </w:r>
          </w:p>
        </w:tc>
        <w:tc>
          <w:tcPr>
            <w:tcW w:w="4257" w:type="dxa"/>
            <w:vAlign w:val="center"/>
          </w:tcPr>
          <w:p w14:paraId="082CDEE9" w14:textId="77777777" w:rsidR="00FF06C4" w:rsidRPr="00BE045A" w:rsidRDefault="00FF06C4" w:rsidP="00363F02">
            <w:pPr>
              <w:cnfStyle w:val="000000000000" w:firstRow="0" w:lastRow="0" w:firstColumn="0" w:lastColumn="0" w:oddVBand="0" w:evenVBand="0" w:oddHBand="0" w:evenHBand="0" w:firstRowFirstColumn="0" w:firstRowLastColumn="0" w:lastRowFirstColumn="0" w:lastRowLastColumn="0"/>
              <w:rPr>
                <w:rFonts w:cs="Calibri"/>
                <w:szCs w:val="24"/>
              </w:rPr>
            </w:pPr>
            <w:r w:rsidRPr="00FF06C4">
              <w:rPr>
                <w:rFonts w:cs="Calibri"/>
                <w:szCs w:val="24"/>
              </w:rPr>
              <w:t>Why this crying?</w:t>
            </w:r>
          </w:p>
        </w:tc>
      </w:tr>
      <w:tr w:rsidR="00FF06C4" w:rsidRPr="00BE045A" w14:paraId="3A056444" w14:textId="77777777" w:rsidTr="00116FBA">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7D2E361" w14:textId="77777777" w:rsidR="00FF06C4" w:rsidRPr="00293918" w:rsidRDefault="00511B8B"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إِنَّ</w:t>
            </w:r>
            <w:proofErr w:type="spellEnd"/>
            <w:r w:rsidR="00204B41" w:rsidRPr="00293918">
              <w:rPr>
                <w:sz w:val="28"/>
                <w:szCs w:val="32"/>
              </w:rPr>
              <w:t xml:space="preserve"> </w:t>
            </w:r>
            <w:proofErr w:type="spellStart"/>
            <w:r w:rsidRPr="00293918">
              <w:rPr>
                <w:sz w:val="28"/>
                <w:szCs w:val="32"/>
              </w:rPr>
              <w:t>عَلَيْهِ</w:t>
            </w:r>
            <w:proofErr w:type="spellEnd"/>
            <w:r w:rsidR="00204B41" w:rsidRPr="00293918">
              <w:rPr>
                <w:sz w:val="28"/>
                <w:szCs w:val="32"/>
              </w:rPr>
              <w:t xml:space="preserve"> </w:t>
            </w:r>
            <w:proofErr w:type="spellStart"/>
            <w:r w:rsidRPr="00293918">
              <w:rPr>
                <w:sz w:val="28"/>
                <w:szCs w:val="32"/>
              </w:rPr>
              <w:t>الرُّجُوعِ</w:t>
            </w:r>
            <w:proofErr w:type="spellEnd"/>
            <w:r w:rsidR="00204B41" w:rsidRPr="00293918">
              <w:rPr>
                <w:sz w:val="28"/>
                <w:szCs w:val="32"/>
              </w:rPr>
              <w:t xml:space="preserve"> </w:t>
            </w:r>
            <w:proofErr w:type="spellStart"/>
            <w:r w:rsidR="00204B41" w:rsidRPr="00293918">
              <w:rPr>
                <w:sz w:val="28"/>
                <w:szCs w:val="32"/>
              </w:rPr>
              <w:t>كُلَّ</w:t>
            </w:r>
            <w:proofErr w:type="spellEnd"/>
            <w:r w:rsidR="00204B41" w:rsidRPr="00293918">
              <w:rPr>
                <w:sz w:val="28"/>
                <w:szCs w:val="32"/>
              </w:rPr>
              <w:t xml:space="preserve"> </w:t>
            </w:r>
            <w:proofErr w:type="spellStart"/>
            <w:r w:rsidR="00204B41" w:rsidRPr="00293918">
              <w:rPr>
                <w:sz w:val="28"/>
                <w:szCs w:val="32"/>
              </w:rPr>
              <w:t>مَسَاءٍ</w:t>
            </w:r>
            <w:proofErr w:type="spellEnd"/>
            <w:r w:rsidR="00204B41" w:rsidRPr="00293918">
              <w:rPr>
                <w:sz w:val="28"/>
                <w:szCs w:val="32"/>
              </w:rPr>
              <w:t xml:space="preserve"> </w:t>
            </w:r>
            <w:proofErr w:type="spellStart"/>
            <w:r w:rsidR="00204B41" w:rsidRPr="00293918">
              <w:rPr>
                <w:sz w:val="28"/>
                <w:szCs w:val="32"/>
              </w:rPr>
              <w:t>بِخَمْسِينَ</w:t>
            </w:r>
            <w:proofErr w:type="spellEnd"/>
            <w:r w:rsidR="00204B41" w:rsidRPr="00293918">
              <w:rPr>
                <w:sz w:val="28"/>
                <w:szCs w:val="32"/>
              </w:rPr>
              <w:t xml:space="preserve"> </w:t>
            </w:r>
            <w:proofErr w:type="spellStart"/>
            <w:r w:rsidR="00204B41" w:rsidRPr="00293918">
              <w:rPr>
                <w:sz w:val="28"/>
                <w:szCs w:val="32"/>
              </w:rPr>
              <w:t>قِرْشًا</w:t>
            </w:r>
            <w:proofErr w:type="spellEnd"/>
          </w:p>
        </w:tc>
        <w:tc>
          <w:tcPr>
            <w:tcW w:w="4257" w:type="dxa"/>
            <w:vAlign w:val="center"/>
          </w:tcPr>
          <w:p w14:paraId="3069BEE1" w14:textId="77777777" w:rsidR="00FF06C4" w:rsidRPr="00FF06C4" w:rsidRDefault="00FF06C4" w:rsidP="00363F0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06C4">
              <w:rPr>
                <w:rFonts w:cs="Calibri"/>
                <w:szCs w:val="24"/>
              </w:rPr>
              <w:t>He had to bring back fifty piasters</w:t>
            </w:r>
          </w:p>
          <w:p w14:paraId="63CC91E2" w14:textId="77777777" w:rsidR="00FF06C4" w:rsidRPr="00BE045A" w:rsidRDefault="00FF06C4" w:rsidP="00363F0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06C4">
              <w:rPr>
                <w:rFonts w:cs="Calibri"/>
                <w:szCs w:val="24"/>
              </w:rPr>
              <w:t>every evening.</w:t>
            </w:r>
          </w:p>
        </w:tc>
      </w:tr>
      <w:tr w:rsidR="00FF06C4" w:rsidRPr="00BE045A" w14:paraId="1018AA7C"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7BE46462" w14:textId="77777777" w:rsidR="00FF06C4" w:rsidRPr="00293918" w:rsidRDefault="00511B8B"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فَأَمَّا</w:t>
            </w:r>
            <w:proofErr w:type="spellEnd"/>
            <w:r w:rsidRPr="00293918">
              <w:rPr>
                <w:sz w:val="28"/>
                <w:szCs w:val="32"/>
              </w:rPr>
              <w:t xml:space="preserve"> </w:t>
            </w:r>
            <w:proofErr w:type="spellStart"/>
            <w:r w:rsidRPr="00293918">
              <w:rPr>
                <w:sz w:val="28"/>
                <w:szCs w:val="32"/>
              </w:rPr>
              <w:t>الْأَدَبُ</w:t>
            </w:r>
            <w:proofErr w:type="spellEnd"/>
            <w:r w:rsidRPr="00293918">
              <w:rPr>
                <w:sz w:val="28"/>
                <w:szCs w:val="32"/>
              </w:rPr>
              <w:t xml:space="preserve"> </w:t>
            </w:r>
            <w:proofErr w:type="spellStart"/>
            <w:r w:rsidRPr="00293918">
              <w:rPr>
                <w:sz w:val="28"/>
                <w:szCs w:val="32"/>
              </w:rPr>
              <w:t>الْقَدِيمُ</w:t>
            </w:r>
            <w:proofErr w:type="spellEnd"/>
            <w:r w:rsidRPr="00293918">
              <w:rPr>
                <w:sz w:val="28"/>
                <w:szCs w:val="32"/>
              </w:rPr>
              <w:t xml:space="preserve"> </w:t>
            </w:r>
            <w:proofErr w:type="spellStart"/>
            <w:r w:rsidRPr="00293918">
              <w:rPr>
                <w:sz w:val="28"/>
                <w:szCs w:val="32"/>
              </w:rPr>
              <w:t>فَقِرَاءَتُ</w:t>
            </w:r>
            <w:r w:rsidR="003D6B2F" w:rsidRPr="00293918">
              <w:rPr>
                <w:sz w:val="28"/>
                <w:szCs w:val="32"/>
              </w:rPr>
              <w:t>هُ</w:t>
            </w:r>
            <w:proofErr w:type="spellEnd"/>
            <w:r w:rsidRPr="00293918">
              <w:rPr>
                <w:sz w:val="28"/>
                <w:szCs w:val="32"/>
              </w:rPr>
              <w:t xml:space="preserve"> </w:t>
            </w:r>
            <w:proofErr w:type="spellStart"/>
            <w:r w:rsidRPr="00293918">
              <w:rPr>
                <w:sz w:val="28"/>
                <w:szCs w:val="32"/>
              </w:rPr>
              <w:t>عَسِيرَةٌ</w:t>
            </w:r>
            <w:proofErr w:type="spellEnd"/>
            <w:r w:rsidRPr="00293918">
              <w:rPr>
                <w:sz w:val="28"/>
                <w:szCs w:val="32"/>
              </w:rPr>
              <w:t xml:space="preserve"> </w:t>
            </w:r>
            <w:proofErr w:type="spellStart"/>
            <w:r w:rsidR="003D6B2F" w:rsidRPr="00293918">
              <w:rPr>
                <w:sz w:val="28"/>
                <w:szCs w:val="32"/>
              </w:rPr>
              <w:t>وَفَهْمُهُ</w:t>
            </w:r>
            <w:proofErr w:type="spellEnd"/>
            <w:r w:rsidRPr="00293918">
              <w:rPr>
                <w:sz w:val="28"/>
                <w:szCs w:val="32"/>
              </w:rPr>
              <w:t xml:space="preserve"> </w:t>
            </w:r>
            <w:proofErr w:type="spellStart"/>
            <w:r w:rsidR="003D6B2F" w:rsidRPr="00293918">
              <w:rPr>
                <w:sz w:val="28"/>
                <w:szCs w:val="32"/>
              </w:rPr>
              <w:t>أَعْسَ</w:t>
            </w:r>
            <w:r w:rsidRPr="00293918">
              <w:rPr>
                <w:sz w:val="28"/>
                <w:szCs w:val="32"/>
              </w:rPr>
              <w:t>رُ</w:t>
            </w:r>
            <w:proofErr w:type="spellEnd"/>
            <w:r w:rsidRPr="00293918">
              <w:rPr>
                <w:sz w:val="28"/>
                <w:szCs w:val="32"/>
              </w:rPr>
              <w:t xml:space="preserve"> </w:t>
            </w:r>
            <w:proofErr w:type="spellStart"/>
            <w:r w:rsidRPr="00293918">
              <w:rPr>
                <w:sz w:val="28"/>
                <w:szCs w:val="32"/>
              </w:rPr>
              <w:t>و</w:t>
            </w:r>
            <w:r w:rsidR="003D6B2F" w:rsidRPr="00293918">
              <w:rPr>
                <w:sz w:val="28"/>
                <w:szCs w:val="32"/>
              </w:rPr>
              <w:t>َ</w:t>
            </w:r>
            <w:r w:rsidRPr="00293918">
              <w:rPr>
                <w:sz w:val="28"/>
                <w:szCs w:val="32"/>
              </w:rPr>
              <w:t>ت</w:t>
            </w:r>
            <w:r w:rsidR="003D6B2F" w:rsidRPr="00293918">
              <w:rPr>
                <w:sz w:val="28"/>
                <w:szCs w:val="32"/>
              </w:rPr>
              <w:t>َ</w:t>
            </w:r>
            <w:r w:rsidRPr="00293918">
              <w:rPr>
                <w:sz w:val="28"/>
                <w:szCs w:val="32"/>
              </w:rPr>
              <w:t>ذ</w:t>
            </w:r>
            <w:r w:rsidR="003D6B2F" w:rsidRPr="00293918">
              <w:rPr>
                <w:sz w:val="28"/>
                <w:szCs w:val="32"/>
              </w:rPr>
              <w:t>َ</w:t>
            </w:r>
            <w:r w:rsidRPr="00293918">
              <w:rPr>
                <w:sz w:val="28"/>
                <w:szCs w:val="32"/>
              </w:rPr>
              <w:t>و</w:t>
            </w:r>
            <w:r w:rsidR="003D6B2F" w:rsidRPr="00293918">
              <w:rPr>
                <w:sz w:val="28"/>
                <w:szCs w:val="32"/>
              </w:rPr>
              <w:t>ُّ</w:t>
            </w:r>
            <w:r w:rsidRPr="00293918">
              <w:rPr>
                <w:sz w:val="28"/>
                <w:szCs w:val="32"/>
              </w:rPr>
              <w:t>ق</w:t>
            </w:r>
            <w:r w:rsidR="003D6B2F" w:rsidRPr="00293918">
              <w:rPr>
                <w:sz w:val="28"/>
                <w:szCs w:val="32"/>
              </w:rPr>
              <w:t>ُهُ</w:t>
            </w:r>
            <w:proofErr w:type="spellEnd"/>
            <w:r w:rsidRPr="00293918">
              <w:rPr>
                <w:sz w:val="28"/>
                <w:szCs w:val="32"/>
              </w:rPr>
              <w:t xml:space="preserve"> </w:t>
            </w:r>
            <w:proofErr w:type="spellStart"/>
            <w:r w:rsidRPr="00293918">
              <w:rPr>
                <w:sz w:val="28"/>
                <w:szCs w:val="32"/>
              </w:rPr>
              <w:t>أَشَدُّ</w:t>
            </w:r>
            <w:proofErr w:type="spellEnd"/>
            <w:r w:rsidRPr="00293918">
              <w:rPr>
                <w:sz w:val="28"/>
                <w:szCs w:val="32"/>
              </w:rPr>
              <w:t xml:space="preserve"> </w:t>
            </w:r>
            <w:proofErr w:type="spellStart"/>
            <w:r w:rsidRPr="00293918">
              <w:rPr>
                <w:sz w:val="28"/>
                <w:szCs w:val="32"/>
              </w:rPr>
              <w:t>عُسْرًا</w:t>
            </w:r>
            <w:proofErr w:type="spellEnd"/>
          </w:p>
        </w:tc>
        <w:tc>
          <w:tcPr>
            <w:tcW w:w="4257" w:type="dxa"/>
            <w:vAlign w:val="center"/>
          </w:tcPr>
          <w:p w14:paraId="03EC0216" w14:textId="77777777" w:rsidR="00FF06C4" w:rsidRPr="00BE045A" w:rsidRDefault="00FF06C4" w:rsidP="00363F02">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FF06C4">
              <w:rPr>
                <w:rFonts w:cs="Calibri"/>
                <w:szCs w:val="24"/>
              </w:rPr>
              <w:t>As for ancient literature, reading it is difficult, and understanding it is very difficult, and savoring it is most difficult.</w:t>
            </w:r>
          </w:p>
        </w:tc>
      </w:tr>
    </w:tbl>
    <w:p w14:paraId="1D511C22" w14:textId="77777777" w:rsidR="00FF06C4" w:rsidRDefault="00FF06C4" w:rsidP="00E52621">
      <w:pPr>
        <w:pStyle w:val="ListParagraph"/>
        <w:autoSpaceDE w:val="0"/>
        <w:autoSpaceDN w:val="0"/>
        <w:adjustRightInd w:val="0"/>
        <w:spacing w:after="0" w:line="240" w:lineRule="auto"/>
        <w:ind w:left="0" w:firstLine="720"/>
        <w:jc w:val="center"/>
        <w:rPr>
          <w:rFonts w:asciiTheme="minorHAnsi" w:hAnsiTheme="minorHAnsi" w:cstheme="minorHAnsi"/>
          <w:szCs w:val="24"/>
          <w:lang w:bidi="ar-SY"/>
        </w:rPr>
      </w:pPr>
    </w:p>
    <w:p w14:paraId="4BB109F6" w14:textId="77777777" w:rsidR="00BB1724" w:rsidRDefault="00BB1724" w:rsidP="00363F02">
      <w:pPr>
        <w:pStyle w:val="ListParagraph"/>
        <w:numPr>
          <w:ilvl w:val="0"/>
          <w:numId w:val="7"/>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 </w:t>
      </w:r>
      <w:r w:rsidRPr="00BB1724">
        <w:rPr>
          <w:rFonts w:asciiTheme="minorHAnsi" w:hAnsiTheme="minorHAnsi" w:cstheme="minorHAnsi"/>
          <w:b/>
          <w:szCs w:val="24"/>
          <w:lang w:bidi="ar-SY"/>
        </w:rPr>
        <w:t>personal pronoun</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BB1724" w:rsidRPr="00BE045A" w14:paraId="641F83CF"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61D7F264" w14:textId="77777777" w:rsidR="00BB1724" w:rsidRPr="00293918" w:rsidRDefault="00BB1724" w:rsidP="00363F02">
            <w:pPr>
              <w:tabs>
                <w:tab w:val="left" w:pos="2742"/>
                <w:tab w:val="right" w:pos="4167"/>
              </w:tabs>
              <w:spacing w:before="240"/>
              <w:jc w:val="right"/>
              <w:rPr>
                <w:rFonts w:ascii="Calibri" w:hAnsi="Calibri" w:cs="Calibri"/>
                <w:sz w:val="28"/>
                <w:szCs w:val="32"/>
                <w:rtl/>
                <w:lang w:bidi="ar-SY"/>
              </w:rPr>
            </w:pPr>
            <w:proofErr w:type="spellStart"/>
            <w:r w:rsidRPr="00293918">
              <w:rPr>
                <w:sz w:val="28"/>
                <w:szCs w:val="32"/>
              </w:rPr>
              <w:t>أَنْتَ</w:t>
            </w:r>
            <w:proofErr w:type="spellEnd"/>
            <w:r w:rsidRPr="00293918">
              <w:rPr>
                <w:sz w:val="28"/>
                <w:szCs w:val="32"/>
              </w:rPr>
              <w:t xml:space="preserve"> </w:t>
            </w:r>
            <w:proofErr w:type="spellStart"/>
            <w:r w:rsidRPr="00293918">
              <w:rPr>
                <w:sz w:val="28"/>
                <w:szCs w:val="32"/>
              </w:rPr>
              <w:t>هُنَا</w:t>
            </w:r>
            <w:proofErr w:type="spellEnd"/>
            <w:r w:rsidRPr="00293918">
              <w:rPr>
                <w:sz w:val="28"/>
                <w:szCs w:val="32"/>
              </w:rPr>
              <w:t>؟</w:t>
            </w:r>
          </w:p>
        </w:tc>
        <w:tc>
          <w:tcPr>
            <w:tcW w:w="4257" w:type="dxa"/>
            <w:vAlign w:val="center"/>
          </w:tcPr>
          <w:p w14:paraId="347ABFDE" w14:textId="77777777" w:rsidR="00BB1724" w:rsidRPr="00BE045A" w:rsidRDefault="00BB1724" w:rsidP="00363F0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Are you here?</w:t>
            </w:r>
          </w:p>
        </w:tc>
      </w:tr>
      <w:tr w:rsidR="00BB1724" w:rsidRPr="00BE045A" w14:paraId="64392153"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28108613" w14:textId="77777777" w:rsidR="00BB1724" w:rsidRPr="00293918" w:rsidRDefault="00BB1724"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أَنْتَ</w:t>
            </w:r>
            <w:proofErr w:type="spellEnd"/>
            <w:r w:rsidRPr="00293918">
              <w:rPr>
                <w:sz w:val="28"/>
                <w:szCs w:val="32"/>
              </w:rPr>
              <w:t xml:space="preserve"> </w:t>
            </w:r>
            <w:proofErr w:type="spellStart"/>
            <w:r w:rsidRPr="00293918">
              <w:rPr>
                <w:sz w:val="28"/>
                <w:szCs w:val="32"/>
              </w:rPr>
              <w:t>شَاعِرٌ</w:t>
            </w:r>
            <w:proofErr w:type="spellEnd"/>
          </w:p>
        </w:tc>
        <w:tc>
          <w:tcPr>
            <w:tcW w:w="4257" w:type="dxa"/>
            <w:vAlign w:val="center"/>
          </w:tcPr>
          <w:p w14:paraId="1CF453A2" w14:textId="77777777" w:rsidR="00BB1724" w:rsidRPr="00BE045A" w:rsidRDefault="00BB1724" w:rsidP="00363F02">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You are a poet.</w:t>
            </w:r>
          </w:p>
        </w:tc>
      </w:tr>
      <w:tr w:rsidR="00BB1724" w:rsidRPr="00BE045A" w14:paraId="55908251" w14:textId="77777777" w:rsidTr="00116FBA">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EC0652F" w14:textId="77777777" w:rsidR="00BB1724" w:rsidRPr="00293918" w:rsidRDefault="00BB1724"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هُوَ</w:t>
            </w:r>
            <w:proofErr w:type="spellEnd"/>
            <w:r w:rsidRPr="00293918">
              <w:rPr>
                <w:sz w:val="28"/>
                <w:szCs w:val="32"/>
              </w:rPr>
              <w:t xml:space="preserve"> </w:t>
            </w:r>
            <w:proofErr w:type="spellStart"/>
            <w:r w:rsidRPr="00293918">
              <w:rPr>
                <w:sz w:val="28"/>
                <w:szCs w:val="32"/>
              </w:rPr>
              <w:t>حَيٌّ</w:t>
            </w:r>
            <w:proofErr w:type="spellEnd"/>
          </w:p>
        </w:tc>
        <w:tc>
          <w:tcPr>
            <w:tcW w:w="4257" w:type="dxa"/>
            <w:vAlign w:val="center"/>
          </w:tcPr>
          <w:p w14:paraId="35F6BBD4" w14:textId="77777777" w:rsidR="00BB1724" w:rsidRPr="00BE045A" w:rsidRDefault="00BB1724" w:rsidP="00363F0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tl/>
                <w:lang w:bidi="ar-SY"/>
              </w:rPr>
            </w:pPr>
            <w:r>
              <w:rPr>
                <w:rFonts w:cs="Calibri"/>
                <w:szCs w:val="24"/>
              </w:rPr>
              <w:t>He is alive.</w:t>
            </w:r>
          </w:p>
        </w:tc>
      </w:tr>
    </w:tbl>
    <w:p w14:paraId="23E43026" w14:textId="77777777" w:rsidR="00BB1724" w:rsidRDefault="00BB1724"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0417E9AA" w14:textId="77777777" w:rsidR="00BB1724" w:rsidRDefault="005676EB" w:rsidP="00363F02">
      <w:pPr>
        <w:pStyle w:val="ListParagraph"/>
        <w:numPr>
          <w:ilvl w:val="0"/>
          <w:numId w:val="7"/>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 </w:t>
      </w:r>
      <w:r w:rsidRPr="005676EB">
        <w:rPr>
          <w:rFonts w:asciiTheme="minorHAnsi" w:hAnsiTheme="minorHAnsi" w:cstheme="minorHAnsi"/>
          <w:b/>
          <w:szCs w:val="24"/>
          <w:lang w:bidi="ar-SY"/>
        </w:rPr>
        <w:t>demonstrative pronoun</w:t>
      </w:r>
      <w:r>
        <w:rPr>
          <w:rFonts w:asciiTheme="minorHAnsi" w:hAnsiTheme="minorHAnsi" w:cstheme="minorHAnsi"/>
          <w:szCs w:val="24"/>
          <w:lang w:bidi="ar-SY"/>
        </w:rPr>
        <w:t xml:space="preserve">, </w:t>
      </w:r>
      <w:r w:rsidRPr="005676EB">
        <w:rPr>
          <w:rFonts w:asciiTheme="minorHAnsi" w:hAnsiTheme="minorHAnsi" w:cstheme="minorHAnsi"/>
          <w:szCs w:val="24"/>
          <w:lang w:bidi="ar-SY"/>
        </w:rPr>
        <w:t>which can refer to a concrete substantive or to a preceding idea or situation: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676EB" w:rsidRPr="00BE045A" w14:paraId="34B1DD29"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246BD9A7" w14:textId="77777777" w:rsidR="005676EB" w:rsidRPr="00293918" w:rsidRDefault="005676EB"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هَـٰذَا</w:t>
            </w:r>
            <w:proofErr w:type="spellEnd"/>
            <w:r w:rsidRPr="00293918">
              <w:rPr>
                <w:sz w:val="28"/>
                <w:szCs w:val="32"/>
              </w:rPr>
              <w:t xml:space="preserve"> </w:t>
            </w:r>
            <w:proofErr w:type="spellStart"/>
            <w:r w:rsidRPr="00293918">
              <w:rPr>
                <w:sz w:val="28"/>
                <w:szCs w:val="32"/>
              </w:rPr>
              <w:t>أَنَا</w:t>
            </w:r>
            <w:proofErr w:type="spellEnd"/>
          </w:p>
        </w:tc>
        <w:tc>
          <w:tcPr>
            <w:tcW w:w="4257" w:type="dxa"/>
            <w:vAlign w:val="center"/>
          </w:tcPr>
          <w:p w14:paraId="5889ACAA" w14:textId="77777777" w:rsidR="005676EB" w:rsidRPr="00BE045A" w:rsidRDefault="005676EB" w:rsidP="00363F0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It is I.</w:t>
            </w:r>
          </w:p>
        </w:tc>
      </w:tr>
      <w:tr w:rsidR="005676EB" w:rsidRPr="00BE045A" w14:paraId="63E5864A"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267E3AD9" w14:textId="77777777" w:rsidR="005676EB" w:rsidRPr="00293918" w:rsidRDefault="005676EB"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هَـٰذَا</w:t>
            </w:r>
            <w:proofErr w:type="spellEnd"/>
            <w:r w:rsidRPr="00293918">
              <w:rPr>
                <w:sz w:val="28"/>
                <w:szCs w:val="32"/>
              </w:rPr>
              <w:t xml:space="preserve"> </w:t>
            </w:r>
            <w:proofErr w:type="spellStart"/>
            <w:r w:rsidRPr="00293918">
              <w:rPr>
                <w:sz w:val="28"/>
                <w:szCs w:val="32"/>
              </w:rPr>
              <w:t>كَثِيرٌ</w:t>
            </w:r>
            <w:proofErr w:type="spellEnd"/>
          </w:p>
        </w:tc>
        <w:tc>
          <w:tcPr>
            <w:tcW w:w="4257" w:type="dxa"/>
            <w:vAlign w:val="center"/>
          </w:tcPr>
          <w:p w14:paraId="53A45F36" w14:textId="77777777" w:rsidR="005676EB" w:rsidRPr="00BE045A" w:rsidRDefault="005676EB" w:rsidP="00363F02">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It is too much.</w:t>
            </w:r>
          </w:p>
        </w:tc>
      </w:tr>
      <w:tr w:rsidR="005676EB" w:rsidRPr="00BE045A" w14:paraId="16057A39" w14:textId="77777777" w:rsidTr="00116FBA">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75D9F65" w14:textId="77777777" w:rsidR="005676EB" w:rsidRPr="00293918" w:rsidRDefault="005676EB" w:rsidP="00363F02">
            <w:pPr>
              <w:tabs>
                <w:tab w:val="left" w:pos="2742"/>
                <w:tab w:val="right" w:pos="4167"/>
              </w:tabs>
              <w:jc w:val="right"/>
              <w:rPr>
                <w:rFonts w:ascii="Calibri" w:hAnsi="Calibri" w:cs="Calibri"/>
                <w:sz w:val="28"/>
                <w:szCs w:val="32"/>
                <w:rtl/>
                <w:lang w:bidi="ar-SY"/>
              </w:rPr>
            </w:pPr>
            <w:proofErr w:type="spellStart"/>
            <w:r w:rsidRPr="00293918">
              <w:rPr>
                <w:sz w:val="28"/>
                <w:szCs w:val="32"/>
              </w:rPr>
              <w:t>هَـٰذَا</w:t>
            </w:r>
            <w:proofErr w:type="spellEnd"/>
            <w:r w:rsidRPr="00293918">
              <w:rPr>
                <w:sz w:val="28"/>
                <w:szCs w:val="32"/>
              </w:rPr>
              <w:t xml:space="preserve"> </w:t>
            </w:r>
            <w:proofErr w:type="spellStart"/>
            <w:r w:rsidRPr="00293918">
              <w:rPr>
                <w:sz w:val="28"/>
                <w:szCs w:val="32"/>
              </w:rPr>
              <w:t>فَوْقَ</w:t>
            </w:r>
            <w:proofErr w:type="spellEnd"/>
            <w:r w:rsidRPr="00293918">
              <w:rPr>
                <w:sz w:val="28"/>
                <w:szCs w:val="32"/>
              </w:rPr>
              <w:t xml:space="preserve"> </w:t>
            </w:r>
            <w:proofErr w:type="spellStart"/>
            <w:r w:rsidRPr="00293918">
              <w:rPr>
                <w:sz w:val="28"/>
                <w:szCs w:val="32"/>
              </w:rPr>
              <w:t>الْاِحْتِمَالِ</w:t>
            </w:r>
            <w:proofErr w:type="spellEnd"/>
          </w:p>
        </w:tc>
        <w:tc>
          <w:tcPr>
            <w:tcW w:w="4257" w:type="dxa"/>
            <w:vAlign w:val="center"/>
          </w:tcPr>
          <w:p w14:paraId="5DB8CFB7" w14:textId="77777777" w:rsidR="005676EB" w:rsidRPr="00BE045A" w:rsidRDefault="005676EB" w:rsidP="00363F0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5676EB">
              <w:rPr>
                <w:rFonts w:cs="Calibri"/>
                <w:szCs w:val="24"/>
              </w:rPr>
              <w:t>That's more than a man can bear.</w:t>
            </w:r>
          </w:p>
        </w:tc>
      </w:tr>
    </w:tbl>
    <w:p w14:paraId="6B2E8EE8" w14:textId="77777777" w:rsidR="005676EB" w:rsidRDefault="00015228" w:rsidP="00346691">
      <w:pPr>
        <w:pStyle w:val="ListParagraph"/>
        <w:numPr>
          <w:ilvl w:val="0"/>
          <w:numId w:val="7"/>
        </w:numPr>
        <w:autoSpaceDE w:val="0"/>
        <w:autoSpaceDN w:val="0"/>
        <w:adjustRightInd w:val="0"/>
        <w:spacing w:after="0" w:line="240" w:lineRule="auto"/>
        <w:jc w:val="both"/>
        <w:rPr>
          <w:rFonts w:asciiTheme="minorHAnsi" w:hAnsiTheme="minorHAnsi" w:cstheme="minorHAnsi"/>
          <w:szCs w:val="24"/>
          <w:lang w:bidi="ar-SY"/>
        </w:rPr>
      </w:pPr>
      <w:r>
        <w:rPr>
          <w:rFonts w:asciiTheme="minorHAnsi" w:hAnsiTheme="minorHAnsi" w:cstheme="minorHAnsi"/>
          <w:szCs w:val="24"/>
          <w:lang w:bidi="ar-SY"/>
        </w:rPr>
        <w:lastRenderedPageBreak/>
        <w:t xml:space="preserve">a </w:t>
      </w:r>
      <w:r w:rsidRPr="00015228">
        <w:rPr>
          <w:rFonts w:asciiTheme="minorHAnsi" w:hAnsiTheme="minorHAnsi" w:cstheme="minorHAnsi"/>
          <w:b/>
          <w:szCs w:val="24"/>
          <w:lang w:bidi="ar-SY"/>
        </w:rPr>
        <w:t>relative</w:t>
      </w:r>
      <w:r w:rsidR="00405652">
        <w:rPr>
          <w:rFonts w:asciiTheme="minorHAnsi" w:hAnsiTheme="minorHAnsi" w:cstheme="minorHAnsi"/>
          <w:b/>
          <w:szCs w:val="24"/>
          <w:lang w:bidi="ar-SY"/>
        </w:rPr>
        <w:t xml:space="preserve"> </w:t>
      </w:r>
      <w:r w:rsidR="00405652" w:rsidRPr="00405652">
        <w:rPr>
          <w:rFonts w:asciiTheme="minorHAnsi" w:hAnsiTheme="minorHAnsi" w:cstheme="minorHAnsi"/>
          <w:szCs w:val="24"/>
          <w:lang w:bidi="ar-SY"/>
        </w:rPr>
        <w:t>or</w:t>
      </w:r>
      <w:r>
        <w:rPr>
          <w:rFonts w:asciiTheme="minorHAnsi" w:hAnsiTheme="minorHAnsi" w:cstheme="minorHAnsi"/>
          <w:szCs w:val="24"/>
          <w:lang w:bidi="ar-SY"/>
        </w:rPr>
        <w:t xml:space="preserve"> </w:t>
      </w:r>
      <w:r w:rsidRPr="00015228">
        <w:rPr>
          <w:rFonts w:asciiTheme="minorHAnsi" w:hAnsiTheme="minorHAnsi" w:cstheme="minorHAnsi"/>
          <w:b/>
          <w:szCs w:val="24"/>
          <w:lang w:bidi="ar-SY"/>
        </w:rPr>
        <w:t>interrogative pronoun</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2857FF" w:rsidRPr="00BE045A" w14:paraId="21695105" w14:textId="77777777" w:rsidTr="00346691">
        <w:trPr>
          <w:trHeight w:val="416"/>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42D4EF1" w14:textId="77777777" w:rsidR="002857FF" w:rsidRPr="00346691" w:rsidRDefault="000B6CAC" w:rsidP="00346691">
            <w:pPr>
              <w:tabs>
                <w:tab w:val="left" w:pos="2742"/>
                <w:tab w:val="right" w:pos="4167"/>
              </w:tabs>
              <w:spacing w:before="240"/>
              <w:jc w:val="right"/>
              <w:rPr>
                <w:rFonts w:ascii="Calibri" w:hAnsi="Calibri" w:cs="Calibri"/>
                <w:sz w:val="28"/>
                <w:szCs w:val="32"/>
                <w:rtl/>
                <w:lang w:bidi="ar-SY"/>
              </w:rPr>
            </w:pPr>
            <w:proofErr w:type="spellStart"/>
            <w:r w:rsidRPr="00346691">
              <w:rPr>
                <w:sz w:val="28"/>
                <w:szCs w:val="32"/>
              </w:rPr>
              <w:t>وَمَنْ</w:t>
            </w:r>
            <w:proofErr w:type="spellEnd"/>
            <w:r w:rsidRPr="00346691">
              <w:rPr>
                <w:sz w:val="28"/>
                <w:szCs w:val="32"/>
              </w:rPr>
              <w:t xml:space="preserve"> </w:t>
            </w:r>
            <w:proofErr w:type="spellStart"/>
            <w:r w:rsidRPr="00346691">
              <w:rPr>
                <w:sz w:val="28"/>
                <w:szCs w:val="32"/>
              </w:rPr>
              <w:t>فِيهِ</w:t>
            </w:r>
            <w:proofErr w:type="spellEnd"/>
          </w:p>
        </w:tc>
        <w:tc>
          <w:tcPr>
            <w:tcW w:w="4257" w:type="dxa"/>
            <w:vAlign w:val="center"/>
          </w:tcPr>
          <w:p w14:paraId="093A6CB7" w14:textId="77777777" w:rsidR="002857FF" w:rsidRPr="00BE045A" w:rsidRDefault="00ED09F8" w:rsidP="0034669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D09F8">
              <w:rPr>
                <w:rFonts w:cs="Calibri"/>
                <w:szCs w:val="24"/>
              </w:rPr>
              <w:t>and whoever is in it.</w:t>
            </w:r>
          </w:p>
        </w:tc>
      </w:tr>
      <w:tr w:rsidR="002857FF" w:rsidRPr="00BE045A" w14:paraId="327CB1C8" w14:textId="77777777" w:rsidTr="00346691">
        <w:tc>
          <w:tcPr>
            <w:cnfStyle w:val="001000000000" w:firstRow="0" w:lastRow="0" w:firstColumn="1" w:lastColumn="0" w:oddVBand="0" w:evenVBand="0" w:oddHBand="0" w:evenHBand="0" w:firstRowFirstColumn="0" w:firstRowLastColumn="0" w:lastRowFirstColumn="0" w:lastRowLastColumn="0"/>
            <w:tcW w:w="4383" w:type="dxa"/>
            <w:vAlign w:val="center"/>
          </w:tcPr>
          <w:p w14:paraId="6055EA8E" w14:textId="77777777" w:rsidR="002857FF" w:rsidRPr="00346691" w:rsidRDefault="000B6CAC" w:rsidP="00346691">
            <w:pPr>
              <w:tabs>
                <w:tab w:val="left" w:pos="2742"/>
                <w:tab w:val="right" w:pos="4167"/>
              </w:tabs>
              <w:spacing w:before="240"/>
              <w:jc w:val="right"/>
              <w:rPr>
                <w:rFonts w:ascii="Calibri" w:hAnsi="Calibri" w:cs="Calibri"/>
                <w:sz w:val="28"/>
                <w:szCs w:val="32"/>
                <w:rtl/>
                <w:lang w:bidi="ar-SY"/>
              </w:rPr>
            </w:pPr>
            <w:proofErr w:type="spellStart"/>
            <w:r w:rsidRPr="00346691">
              <w:rPr>
                <w:sz w:val="28"/>
                <w:szCs w:val="32"/>
              </w:rPr>
              <w:t>عِنْدَ</w:t>
            </w:r>
            <w:proofErr w:type="spellEnd"/>
            <w:r w:rsidRPr="00346691">
              <w:rPr>
                <w:sz w:val="28"/>
                <w:szCs w:val="32"/>
              </w:rPr>
              <w:t xml:space="preserve"> </w:t>
            </w:r>
            <w:proofErr w:type="spellStart"/>
            <w:r w:rsidRPr="00346691">
              <w:rPr>
                <w:sz w:val="28"/>
                <w:szCs w:val="32"/>
              </w:rPr>
              <w:t>مَا</w:t>
            </w:r>
            <w:proofErr w:type="spellEnd"/>
            <w:r w:rsidRPr="00346691">
              <w:rPr>
                <w:sz w:val="28"/>
                <w:szCs w:val="32"/>
              </w:rPr>
              <w:t xml:space="preserve"> </w:t>
            </w:r>
            <w:proofErr w:type="spellStart"/>
            <w:r w:rsidRPr="00346691">
              <w:rPr>
                <w:sz w:val="28"/>
                <w:szCs w:val="32"/>
              </w:rPr>
              <w:t>تَرَكَ</w:t>
            </w:r>
            <w:proofErr w:type="spellEnd"/>
            <w:r w:rsidRPr="00346691">
              <w:rPr>
                <w:sz w:val="28"/>
                <w:szCs w:val="32"/>
              </w:rPr>
              <w:t xml:space="preserve"> </w:t>
            </w:r>
            <w:proofErr w:type="spellStart"/>
            <w:r w:rsidRPr="00346691">
              <w:rPr>
                <w:sz w:val="28"/>
                <w:szCs w:val="32"/>
              </w:rPr>
              <w:t>الْعَالَمَ</w:t>
            </w:r>
            <w:proofErr w:type="spellEnd"/>
            <w:r w:rsidRPr="00346691">
              <w:rPr>
                <w:sz w:val="28"/>
                <w:szCs w:val="32"/>
              </w:rPr>
              <w:t xml:space="preserve"> </w:t>
            </w:r>
            <w:proofErr w:type="spellStart"/>
            <w:r w:rsidRPr="00346691">
              <w:rPr>
                <w:sz w:val="28"/>
                <w:szCs w:val="32"/>
              </w:rPr>
              <w:t>وَمَا</w:t>
            </w:r>
            <w:proofErr w:type="spellEnd"/>
            <w:r w:rsidRPr="00346691">
              <w:rPr>
                <w:sz w:val="28"/>
                <w:szCs w:val="32"/>
              </w:rPr>
              <w:t xml:space="preserve"> </w:t>
            </w:r>
            <w:proofErr w:type="spellStart"/>
            <w:r w:rsidRPr="00346691">
              <w:rPr>
                <w:sz w:val="28"/>
                <w:szCs w:val="32"/>
              </w:rPr>
              <w:t>فِيهِ</w:t>
            </w:r>
            <w:proofErr w:type="spellEnd"/>
          </w:p>
        </w:tc>
        <w:tc>
          <w:tcPr>
            <w:tcW w:w="4257" w:type="dxa"/>
            <w:vAlign w:val="center"/>
          </w:tcPr>
          <w:p w14:paraId="5B143D33" w14:textId="77777777" w:rsidR="002857FF" w:rsidRPr="00BE045A" w:rsidRDefault="00ED09F8" w:rsidP="00346691">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ED09F8">
              <w:rPr>
                <w:rFonts w:cs="Calibri"/>
                <w:szCs w:val="24"/>
              </w:rPr>
              <w:t>when he left the world and everything that is in it.</w:t>
            </w:r>
          </w:p>
        </w:tc>
      </w:tr>
      <w:tr w:rsidR="002857FF" w:rsidRPr="00BE045A" w14:paraId="5A477C9F" w14:textId="77777777" w:rsidTr="00346691">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4BD20D7" w14:textId="77777777" w:rsidR="002857FF" w:rsidRPr="00346691" w:rsidRDefault="000B6CAC" w:rsidP="00346691">
            <w:pPr>
              <w:tabs>
                <w:tab w:val="left" w:pos="2742"/>
                <w:tab w:val="right" w:pos="4167"/>
              </w:tabs>
              <w:spacing w:before="240"/>
              <w:jc w:val="right"/>
              <w:rPr>
                <w:rFonts w:ascii="Calibri" w:hAnsi="Calibri" w:cs="Calibri"/>
                <w:sz w:val="28"/>
                <w:szCs w:val="32"/>
                <w:rtl/>
                <w:lang w:bidi="ar-SY"/>
              </w:rPr>
            </w:pPr>
            <w:proofErr w:type="spellStart"/>
            <w:r w:rsidRPr="00346691">
              <w:rPr>
                <w:sz w:val="28"/>
                <w:szCs w:val="32"/>
              </w:rPr>
              <w:t>كُلُّ</w:t>
            </w:r>
            <w:proofErr w:type="spellEnd"/>
            <w:r w:rsidRPr="00346691">
              <w:rPr>
                <w:sz w:val="28"/>
                <w:szCs w:val="32"/>
              </w:rPr>
              <w:t xml:space="preserve"> </w:t>
            </w:r>
            <w:proofErr w:type="spellStart"/>
            <w:r w:rsidRPr="00346691">
              <w:rPr>
                <w:sz w:val="28"/>
                <w:szCs w:val="32"/>
              </w:rPr>
              <w:t>مَنْ</w:t>
            </w:r>
            <w:proofErr w:type="spellEnd"/>
            <w:r w:rsidRPr="00346691">
              <w:rPr>
                <w:sz w:val="28"/>
                <w:szCs w:val="32"/>
              </w:rPr>
              <w:t xml:space="preserve"> </w:t>
            </w:r>
            <w:proofErr w:type="spellStart"/>
            <w:r w:rsidRPr="00346691">
              <w:rPr>
                <w:sz w:val="28"/>
                <w:szCs w:val="32"/>
              </w:rPr>
              <w:t>بِالدَّارِ</w:t>
            </w:r>
            <w:proofErr w:type="spellEnd"/>
          </w:p>
        </w:tc>
        <w:tc>
          <w:tcPr>
            <w:tcW w:w="4257" w:type="dxa"/>
            <w:vAlign w:val="center"/>
          </w:tcPr>
          <w:p w14:paraId="16A1DA7C" w14:textId="77777777" w:rsidR="002857FF" w:rsidRPr="00BE045A" w:rsidRDefault="00ED09F8" w:rsidP="0034669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D09F8">
              <w:rPr>
                <w:rFonts w:cs="Calibri"/>
                <w:szCs w:val="24"/>
              </w:rPr>
              <w:t>whoever is in the house.</w:t>
            </w:r>
          </w:p>
        </w:tc>
      </w:tr>
      <w:tr w:rsidR="002857FF" w:rsidRPr="00BE045A" w14:paraId="121615E6" w14:textId="77777777" w:rsidTr="00346691">
        <w:tc>
          <w:tcPr>
            <w:cnfStyle w:val="001000000000" w:firstRow="0" w:lastRow="0" w:firstColumn="1" w:lastColumn="0" w:oddVBand="0" w:evenVBand="0" w:oddHBand="0" w:evenHBand="0" w:firstRowFirstColumn="0" w:firstRowLastColumn="0" w:lastRowFirstColumn="0" w:lastRowLastColumn="0"/>
            <w:tcW w:w="4383" w:type="dxa"/>
            <w:vAlign w:val="center"/>
          </w:tcPr>
          <w:p w14:paraId="0384B4BC" w14:textId="77777777" w:rsidR="002857FF" w:rsidRPr="00346691" w:rsidRDefault="000B6CAC" w:rsidP="00346691">
            <w:pPr>
              <w:tabs>
                <w:tab w:val="left" w:pos="2742"/>
                <w:tab w:val="right" w:pos="4167"/>
              </w:tabs>
              <w:spacing w:before="240"/>
              <w:jc w:val="right"/>
              <w:rPr>
                <w:rFonts w:ascii="Calibri" w:hAnsi="Calibri" w:cs="Calibri"/>
                <w:sz w:val="28"/>
                <w:szCs w:val="32"/>
                <w:rtl/>
                <w:lang w:bidi="ar-SY"/>
              </w:rPr>
            </w:pPr>
            <w:proofErr w:type="spellStart"/>
            <w:r w:rsidRPr="00346691">
              <w:rPr>
                <w:sz w:val="28"/>
                <w:szCs w:val="32"/>
              </w:rPr>
              <w:t>اَلْوَزِيرُ</w:t>
            </w:r>
            <w:proofErr w:type="spellEnd"/>
            <w:r w:rsidRPr="00346691">
              <w:rPr>
                <w:sz w:val="28"/>
                <w:szCs w:val="32"/>
              </w:rPr>
              <w:t xml:space="preserve">؟ </w:t>
            </w:r>
            <w:proofErr w:type="spellStart"/>
            <w:r w:rsidRPr="00346691">
              <w:rPr>
                <w:sz w:val="28"/>
                <w:szCs w:val="32"/>
              </w:rPr>
              <w:t>قَمَرٌ</w:t>
            </w:r>
            <w:proofErr w:type="spellEnd"/>
            <w:r w:rsidRPr="00346691">
              <w:rPr>
                <w:sz w:val="28"/>
                <w:szCs w:val="32"/>
              </w:rPr>
              <w:t xml:space="preserve">؟ </w:t>
            </w:r>
            <w:proofErr w:type="spellStart"/>
            <w:r w:rsidRPr="00346691">
              <w:rPr>
                <w:sz w:val="28"/>
                <w:szCs w:val="32"/>
              </w:rPr>
              <w:t>مَاذَا</w:t>
            </w:r>
            <w:proofErr w:type="spellEnd"/>
            <w:r w:rsidRPr="00346691">
              <w:rPr>
                <w:sz w:val="28"/>
                <w:szCs w:val="32"/>
              </w:rPr>
              <w:t xml:space="preserve"> </w:t>
            </w:r>
            <w:proofErr w:type="spellStart"/>
            <w:r w:rsidRPr="00346691">
              <w:rPr>
                <w:sz w:val="28"/>
                <w:szCs w:val="32"/>
              </w:rPr>
              <w:t>بِهِ</w:t>
            </w:r>
            <w:proofErr w:type="spellEnd"/>
            <w:r w:rsidRPr="00346691">
              <w:rPr>
                <w:sz w:val="28"/>
                <w:szCs w:val="32"/>
              </w:rPr>
              <w:t>؟</w:t>
            </w:r>
          </w:p>
        </w:tc>
        <w:tc>
          <w:tcPr>
            <w:tcW w:w="4257" w:type="dxa"/>
            <w:vAlign w:val="center"/>
          </w:tcPr>
          <w:p w14:paraId="15164307" w14:textId="77777777" w:rsidR="002857FF" w:rsidRPr="00BE045A" w:rsidRDefault="00ED09F8" w:rsidP="00346691">
            <w:pPr>
              <w:spacing w:before="240"/>
              <w:cnfStyle w:val="000000000000" w:firstRow="0" w:lastRow="0" w:firstColumn="0" w:lastColumn="0" w:oddVBand="0" w:evenVBand="0" w:oddHBand="0" w:evenHBand="0" w:firstRowFirstColumn="0" w:firstRowLastColumn="0" w:lastRowFirstColumn="0" w:lastRowLastColumn="0"/>
              <w:rPr>
                <w:rFonts w:cs="Calibri"/>
                <w:szCs w:val="24"/>
                <w:rtl/>
              </w:rPr>
            </w:pPr>
            <w:r w:rsidRPr="00ED09F8">
              <w:rPr>
                <w:rFonts w:cs="Calibri"/>
                <w:szCs w:val="24"/>
              </w:rPr>
              <w:t xml:space="preserve">"The </w:t>
            </w:r>
            <w:proofErr w:type="spellStart"/>
            <w:r w:rsidRPr="00ED09F8">
              <w:rPr>
                <w:rFonts w:cs="Calibri"/>
                <w:szCs w:val="24"/>
              </w:rPr>
              <w:t>wezir</w:t>
            </w:r>
            <w:proofErr w:type="spellEnd"/>
            <w:r w:rsidRPr="00ED09F8">
              <w:rPr>
                <w:rFonts w:cs="Calibri"/>
                <w:szCs w:val="24"/>
              </w:rPr>
              <w:t>? Qamar? What has happened to him?"</w:t>
            </w:r>
          </w:p>
        </w:tc>
      </w:tr>
      <w:tr w:rsidR="00ED09F8" w:rsidRPr="00BE045A" w14:paraId="763DE3CE" w14:textId="77777777" w:rsidTr="00346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452CE6D" w14:textId="77777777" w:rsidR="00ED09F8" w:rsidRPr="00346691" w:rsidRDefault="000B6CAC" w:rsidP="00346691">
            <w:pPr>
              <w:tabs>
                <w:tab w:val="left" w:pos="2742"/>
                <w:tab w:val="right" w:pos="4167"/>
              </w:tabs>
              <w:spacing w:before="240"/>
              <w:jc w:val="right"/>
              <w:rPr>
                <w:rFonts w:ascii="Calibri" w:hAnsi="Calibri" w:cs="Calibri"/>
                <w:sz w:val="28"/>
                <w:szCs w:val="32"/>
                <w:rtl/>
                <w:lang w:bidi="ar-SY"/>
              </w:rPr>
            </w:pPr>
            <w:proofErr w:type="spellStart"/>
            <w:r w:rsidRPr="00346691">
              <w:rPr>
                <w:sz w:val="28"/>
                <w:szCs w:val="32"/>
              </w:rPr>
              <w:t>مَا</w:t>
            </w:r>
            <w:proofErr w:type="spellEnd"/>
            <w:r w:rsidRPr="00346691">
              <w:rPr>
                <w:sz w:val="28"/>
                <w:szCs w:val="32"/>
              </w:rPr>
              <w:t xml:space="preserve"> </w:t>
            </w:r>
            <w:proofErr w:type="spellStart"/>
            <w:r w:rsidRPr="00346691">
              <w:rPr>
                <w:sz w:val="28"/>
                <w:szCs w:val="32"/>
              </w:rPr>
              <w:t>بِكَ</w:t>
            </w:r>
            <w:proofErr w:type="spellEnd"/>
            <w:r w:rsidRPr="00346691">
              <w:rPr>
                <w:sz w:val="28"/>
                <w:szCs w:val="32"/>
              </w:rPr>
              <w:t xml:space="preserve">؟ </w:t>
            </w:r>
            <w:proofErr w:type="spellStart"/>
            <w:r w:rsidRPr="00346691">
              <w:rPr>
                <w:sz w:val="28"/>
                <w:szCs w:val="32"/>
              </w:rPr>
              <w:t>مَا</w:t>
            </w:r>
            <w:proofErr w:type="spellEnd"/>
            <w:r w:rsidRPr="00346691">
              <w:rPr>
                <w:sz w:val="28"/>
                <w:szCs w:val="32"/>
              </w:rPr>
              <w:t xml:space="preserve"> </w:t>
            </w:r>
            <w:proofErr w:type="spellStart"/>
            <w:r w:rsidRPr="00346691">
              <w:rPr>
                <w:sz w:val="28"/>
                <w:szCs w:val="32"/>
              </w:rPr>
              <w:t>لَكَ</w:t>
            </w:r>
            <w:proofErr w:type="spellEnd"/>
            <w:r w:rsidRPr="00346691">
              <w:rPr>
                <w:sz w:val="28"/>
                <w:szCs w:val="32"/>
              </w:rPr>
              <w:t xml:space="preserve"> </w:t>
            </w:r>
            <w:proofErr w:type="spellStart"/>
            <w:r w:rsidRPr="00346691">
              <w:rPr>
                <w:sz w:val="28"/>
                <w:szCs w:val="32"/>
              </w:rPr>
              <w:t>تَرْتَجِفُ</w:t>
            </w:r>
            <w:proofErr w:type="spellEnd"/>
            <w:r w:rsidRPr="00346691">
              <w:rPr>
                <w:sz w:val="28"/>
                <w:szCs w:val="32"/>
              </w:rPr>
              <w:t>؟</w:t>
            </w:r>
          </w:p>
        </w:tc>
        <w:tc>
          <w:tcPr>
            <w:tcW w:w="4257" w:type="dxa"/>
            <w:tcBorders>
              <w:top w:val="nil"/>
              <w:left w:val="nil"/>
              <w:bottom w:val="nil"/>
              <w:right w:val="nil"/>
            </w:tcBorders>
            <w:vAlign w:val="center"/>
          </w:tcPr>
          <w:p w14:paraId="27C61C71" w14:textId="77777777" w:rsidR="00ED09F8" w:rsidRPr="00BE045A" w:rsidRDefault="00ED09F8" w:rsidP="00346691">
            <w:pPr>
              <w:spacing w:before="240"/>
              <w:cnfStyle w:val="000000000000" w:firstRow="0" w:lastRow="0" w:firstColumn="0" w:lastColumn="0" w:oddVBand="0" w:evenVBand="0" w:oddHBand="0" w:evenHBand="0" w:firstRowFirstColumn="0" w:firstRowLastColumn="0" w:lastRowFirstColumn="0" w:lastRowLastColumn="0"/>
              <w:rPr>
                <w:rFonts w:cs="Calibri"/>
                <w:szCs w:val="24"/>
                <w:rtl/>
              </w:rPr>
            </w:pPr>
            <w:r w:rsidRPr="00ED09F8">
              <w:rPr>
                <w:rFonts w:cs="Calibri"/>
                <w:szCs w:val="24"/>
              </w:rPr>
              <w:t>"What is the matter with you? Why are you trembling?"</w:t>
            </w:r>
          </w:p>
        </w:tc>
      </w:tr>
      <w:tr w:rsidR="00ED09F8" w:rsidRPr="00BE045A" w14:paraId="24AF7591" w14:textId="77777777" w:rsidTr="003466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F593DFD" w14:textId="77777777" w:rsidR="00ED09F8" w:rsidRPr="00346691" w:rsidRDefault="000B6CAC" w:rsidP="00346691">
            <w:pPr>
              <w:tabs>
                <w:tab w:val="left" w:pos="2742"/>
                <w:tab w:val="right" w:pos="4167"/>
              </w:tabs>
              <w:spacing w:before="240"/>
              <w:jc w:val="right"/>
              <w:rPr>
                <w:rFonts w:ascii="Calibri" w:hAnsi="Calibri" w:cs="Calibri"/>
                <w:sz w:val="28"/>
                <w:szCs w:val="32"/>
                <w:rtl/>
                <w:lang w:bidi="ar-SY"/>
              </w:rPr>
            </w:pPr>
            <w:proofErr w:type="spellStart"/>
            <w:r w:rsidRPr="00346691">
              <w:rPr>
                <w:sz w:val="28"/>
                <w:szCs w:val="32"/>
              </w:rPr>
              <w:t>مَا</w:t>
            </w:r>
            <w:proofErr w:type="spellEnd"/>
            <w:r w:rsidRPr="00346691">
              <w:rPr>
                <w:sz w:val="28"/>
                <w:szCs w:val="32"/>
              </w:rPr>
              <w:t xml:space="preserve"> </w:t>
            </w:r>
            <w:proofErr w:type="spellStart"/>
            <w:r w:rsidRPr="00346691">
              <w:rPr>
                <w:sz w:val="28"/>
                <w:szCs w:val="32"/>
              </w:rPr>
              <w:t>الَّذِي</w:t>
            </w:r>
            <w:proofErr w:type="spellEnd"/>
            <w:r w:rsidRPr="00346691">
              <w:rPr>
                <w:sz w:val="28"/>
                <w:szCs w:val="32"/>
              </w:rPr>
              <w:t xml:space="preserve"> </w:t>
            </w:r>
            <w:proofErr w:type="spellStart"/>
            <w:r w:rsidRPr="00346691">
              <w:rPr>
                <w:sz w:val="28"/>
                <w:szCs w:val="32"/>
              </w:rPr>
              <w:t>يُضْحِكُكِ</w:t>
            </w:r>
            <w:proofErr w:type="spellEnd"/>
            <w:r w:rsidRPr="00346691">
              <w:rPr>
                <w:sz w:val="28"/>
                <w:szCs w:val="32"/>
              </w:rPr>
              <w:t>؟</w:t>
            </w:r>
          </w:p>
        </w:tc>
        <w:tc>
          <w:tcPr>
            <w:tcW w:w="4257" w:type="dxa"/>
            <w:tcBorders>
              <w:top w:val="nil"/>
              <w:left w:val="nil"/>
              <w:bottom w:val="nil"/>
              <w:right w:val="nil"/>
            </w:tcBorders>
            <w:vAlign w:val="center"/>
          </w:tcPr>
          <w:p w14:paraId="5DABD8F7" w14:textId="77777777" w:rsidR="00ED09F8" w:rsidRPr="00BE045A" w:rsidRDefault="00ED09F8" w:rsidP="00346691">
            <w:pPr>
              <w:spacing w:before="240"/>
              <w:cnfStyle w:val="000000000000" w:firstRow="0" w:lastRow="0" w:firstColumn="0" w:lastColumn="0" w:oddVBand="0" w:evenVBand="0" w:oddHBand="0" w:evenHBand="0" w:firstRowFirstColumn="0" w:firstRowLastColumn="0" w:lastRowFirstColumn="0" w:lastRowLastColumn="0"/>
              <w:rPr>
                <w:rFonts w:cs="Calibri"/>
                <w:szCs w:val="24"/>
                <w:rtl/>
              </w:rPr>
            </w:pPr>
            <w:r w:rsidRPr="00ED09F8">
              <w:rPr>
                <w:rFonts w:cs="Calibri"/>
                <w:szCs w:val="24"/>
              </w:rPr>
              <w:t>"What [is it that] makes you laugh?"</w:t>
            </w:r>
          </w:p>
        </w:tc>
      </w:tr>
    </w:tbl>
    <w:p w14:paraId="7A3DFC7C" w14:textId="77777777" w:rsidR="00916EB3" w:rsidRDefault="00916EB3" w:rsidP="00E52621">
      <w:pPr>
        <w:pStyle w:val="ListParagraph"/>
        <w:autoSpaceDE w:val="0"/>
        <w:autoSpaceDN w:val="0"/>
        <w:adjustRightInd w:val="0"/>
        <w:spacing w:after="0" w:line="240" w:lineRule="auto"/>
        <w:ind w:left="0"/>
        <w:jc w:val="center"/>
        <w:rPr>
          <w:rFonts w:asciiTheme="minorHAnsi" w:hAnsiTheme="minorHAnsi" w:cstheme="minorHAnsi"/>
          <w:szCs w:val="24"/>
        </w:rPr>
      </w:pPr>
    </w:p>
    <w:p w14:paraId="370C25D2" w14:textId="77777777" w:rsidR="00015228" w:rsidRDefault="00F04498" w:rsidP="00346691">
      <w:pPr>
        <w:pStyle w:val="ListParagraph"/>
        <w:autoSpaceDE w:val="0"/>
        <w:autoSpaceDN w:val="0"/>
        <w:adjustRightInd w:val="0"/>
        <w:spacing w:after="0" w:line="240" w:lineRule="auto"/>
        <w:ind w:left="0" w:firstLine="720"/>
        <w:rPr>
          <w:rFonts w:asciiTheme="minorHAnsi" w:hAnsiTheme="minorHAnsi" w:cstheme="minorHAnsi"/>
          <w:szCs w:val="24"/>
        </w:rPr>
      </w:pPr>
      <w:r>
        <w:rPr>
          <w:rFonts w:asciiTheme="minorHAnsi" w:hAnsiTheme="minorHAnsi" w:cstheme="minorHAnsi"/>
          <w:szCs w:val="24"/>
        </w:rPr>
        <w:t>(For more on the relative pronoun, see vol. III)</w:t>
      </w:r>
    </w:p>
    <w:p w14:paraId="6813BE08" w14:textId="77777777" w:rsidR="00F04498" w:rsidRDefault="00F04498" w:rsidP="00E52621">
      <w:pPr>
        <w:pStyle w:val="ListParagraph"/>
        <w:autoSpaceDE w:val="0"/>
        <w:autoSpaceDN w:val="0"/>
        <w:adjustRightInd w:val="0"/>
        <w:spacing w:after="0" w:line="240" w:lineRule="auto"/>
        <w:jc w:val="center"/>
        <w:rPr>
          <w:rFonts w:asciiTheme="minorHAnsi" w:hAnsiTheme="minorHAnsi" w:cstheme="minorHAnsi"/>
          <w:szCs w:val="24"/>
        </w:rPr>
      </w:pPr>
    </w:p>
    <w:p w14:paraId="586E2374" w14:textId="77777777" w:rsidR="00F04498" w:rsidRDefault="00F04498" w:rsidP="00346691">
      <w:pPr>
        <w:pStyle w:val="ListParagraph"/>
        <w:numPr>
          <w:ilvl w:val="0"/>
          <w:numId w:val="7"/>
        </w:numPr>
        <w:autoSpaceDE w:val="0"/>
        <w:autoSpaceDN w:val="0"/>
        <w:adjustRightInd w:val="0"/>
        <w:spacing w:after="0" w:line="240" w:lineRule="auto"/>
        <w:rPr>
          <w:rFonts w:asciiTheme="minorHAnsi" w:hAnsiTheme="minorHAnsi" w:cstheme="minorHAnsi"/>
          <w:szCs w:val="24"/>
        </w:rPr>
      </w:pPr>
      <w:r w:rsidRPr="00F04498">
        <w:rPr>
          <w:rFonts w:asciiTheme="minorHAnsi" w:hAnsiTheme="minorHAnsi" w:cstheme="minorHAnsi"/>
          <w:szCs w:val="24"/>
        </w:rPr>
        <w:t xml:space="preserve">an </w:t>
      </w:r>
      <w:r w:rsidRPr="00F04498">
        <w:rPr>
          <w:rFonts w:asciiTheme="minorHAnsi" w:hAnsiTheme="minorHAnsi" w:cstheme="minorHAnsi"/>
          <w:b/>
          <w:szCs w:val="24"/>
        </w:rPr>
        <w:t>adjective</w:t>
      </w:r>
      <w:r w:rsidRPr="00F04498">
        <w:rPr>
          <w:rFonts w:asciiTheme="minorHAnsi" w:hAnsiTheme="minorHAnsi" w:cstheme="minorHAnsi"/>
          <w:szCs w:val="24"/>
        </w:rPr>
        <w:t xml:space="preserve"> or a </w:t>
      </w:r>
      <w:r w:rsidRPr="00F04498">
        <w:rPr>
          <w:rFonts w:asciiTheme="minorHAnsi" w:hAnsiTheme="minorHAnsi" w:cstheme="minorHAnsi"/>
          <w:b/>
          <w:szCs w:val="24"/>
        </w:rPr>
        <w:t>participle</w:t>
      </w:r>
      <w:r w:rsidRPr="00F04498">
        <w:rPr>
          <w:rFonts w:asciiTheme="minorHAnsi" w:hAnsiTheme="minorHAnsi" w:cstheme="minorHAnsi"/>
          <w:szCs w:val="24"/>
        </w:rPr>
        <w:t>, when used as a substantive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F42329" w:rsidRPr="00BE045A" w14:paraId="55DFAE8C"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1452FE39" w14:textId="77777777" w:rsidR="00F42329" w:rsidRPr="00346691" w:rsidRDefault="00F42329" w:rsidP="00346691">
            <w:pPr>
              <w:tabs>
                <w:tab w:val="left" w:pos="2742"/>
                <w:tab w:val="right" w:pos="4167"/>
              </w:tabs>
              <w:jc w:val="right"/>
              <w:rPr>
                <w:rFonts w:ascii="Calibri" w:hAnsi="Calibri" w:cs="Calibri"/>
                <w:sz w:val="28"/>
                <w:szCs w:val="32"/>
                <w:rtl/>
                <w:lang w:bidi="ar-SY"/>
              </w:rPr>
            </w:pPr>
            <w:proofErr w:type="spellStart"/>
            <w:r w:rsidRPr="00346691">
              <w:rPr>
                <w:sz w:val="28"/>
                <w:szCs w:val="32"/>
              </w:rPr>
              <w:t>مَنِ</w:t>
            </w:r>
            <w:proofErr w:type="spellEnd"/>
            <w:r w:rsidRPr="00346691">
              <w:rPr>
                <w:sz w:val="28"/>
                <w:szCs w:val="32"/>
              </w:rPr>
              <w:t xml:space="preserve"> </w:t>
            </w:r>
            <w:proofErr w:type="spellStart"/>
            <w:r w:rsidRPr="00346691">
              <w:rPr>
                <w:sz w:val="28"/>
                <w:szCs w:val="32"/>
              </w:rPr>
              <w:t>الْمُقْبِلُ</w:t>
            </w:r>
            <w:proofErr w:type="spellEnd"/>
            <w:r w:rsidRPr="00346691">
              <w:rPr>
                <w:sz w:val="28"/>
                <w:szCs w:val="32"/>
              </w:rPr>
              <w:t>؟</w:t>
            </w:r>
          </w:p>
        </w:tc>
        <w:tc>
          <w:tcPr>
            <w:tcW w:w="4257" w:type="dxa"/>
            <w:vAlign w:val="center"/>
          </w:tcPr>
          <w:p w14:paraId="4EEF8575" w14:textId="77777777" w:rsidR="00F42329" w:rsidRPr="00BE045A" w:rsidRDefault="00F42329" w:rsidP="0034669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2329">
              <w:rPr>
                <w:rFonts w:cs="Calibri"/>
                <w:szCs w:val="24"/>
              </w:rPr>
              <w:t>Who is this approaching?</w:t>
            </w:r>
          </w:p>
        </w:tc>
      </w:tr>
      <w:tr w:rsidR="00F42329" w:rsidRPr="00BE045A" w14:paraId="661C6F57"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013810EC" w14:textId="77777777" w:rsidR="00F42329" w:rsidRPr="00346691" w:rsidRDefault="00116FBA" w:rsidP="00346691">
            <w:pPr>
              <w:tabs>
                <w:tab w:val="left" w:pos="2742"/>
                <w:tab w:val="right" w:pos="4167"/>
              </w:tabs>
              <w:jc w:val="right"/>
              <w:rPr>
                <w:rFonts w:ascii="Calibri" w:hAnsi="Calibri" w:cs="Calibri"/>
                <w:sz w:val="28"/>
                <w:szCs w:val="32"/>
                <w:rtl/>
                <w:lang w:bidi="ar-SY"/>
              </w:rPr>
            </w:pPr>
            <w:proofErr w:type="spellStart"/>
            <w:r w:rsidRPr="00346691">
              <w:rPr>
                <w:sz w:val="28"/>
                <w:szCs w:val="32"/>
              </w:rPr>
              <w:t>غَيْرَ</w:t>
            </w:r>
            <w:proofErr w:type="spellEnd"/>
            <w:r w:rsidRPr="00346691">
              <w:rPr>
                <w:sz w:val="28"/>
                <w:szCs w:val="32"/>
              </w:rPr>
              <w:t xml:space="preserve"> </w:t>
            </w:r>
            <w:proofErr w:type="spellStart"/>
            <w:r w:rsidRPr="00346691">
              <w:rPr>
                <w:sz w:val="28"/>
                <w:szCs w:val="32"/>
              </w:rPr>
              <w:t>أَنَّ</w:t>
            </w:r>
            <w:proofErr w:type="spellEnd"/>
            <w:r w:rsidRPr="00346691">
              <w:rPr>
                <w:sz w:val="28"/>
                <w:szCs w:val="32"/>
              </w:rPr>
              <w:t xml:space="preserve"> </w:t>
            </w:r>
            <w:proofErr w:type="spellStart"/>
            <w:r w:rsidRPr="00346691">
              <w:rPr>
                <w:sz w:val="28"/>
                <w:szCs w:val="32"/>
              </w:rPr>
              <w:t>الْجَمِيلَ</w:t>
            </w:r>
            <w:proofErr w:type="spellEnd"/>
            <w:r w:rsidRPr="00346691">
              <w:rPr>
                <w:sz w:val="28"/>
                <w:szCs w:val="32"/>
              </w:rPr>
              <w:t xml:space="preserve"> </w:t>
            </w:r>
            <w:proofErr w:type="spellStart"/>
            <w:r w:rsidRPr="00346691">
              <w:rPr>
                <w:sz w:val="28"/>
                <w:szCs w:val="32"/>
              </w:rPr>
              <w:t>فِي</w:t>
            </w:r>
            <w:proofErr w:type="spellEnd"/>
            <w:r w:rsidRPr="00346691">
              <w:rPr>
                <w:sz w:val="28"/>
                <w:szCs w:val="32"/>
              </w:rPr>
              <w:t xml:space="preserve"> </w:t>
            </w:r>
            <w:proofErr w:type="spellStart"/>
            <w:r w:rsidRPr="00346691">
              <w:rPr>
                <w:sz w:val="28"/>
                <w:szCs w:val="32"/>
              </w:rPr>
              <w:t>هَـٰذَا</w:t>
            </w:r>
            <w:proofErr w:type="spellEnd"/>
            <w:r w:rsidRPr="00346691">
              <w:rPr>
                <w:sz w:val="28"/>
                <w:szCs w:val="32"/>
              </w:rPr>
              <w:t xml:space="preserve"> </w:t>
            </w:r>
            <w:proofErr w:type="spellStart"/>
            <w:r w:rsidRPr="00346691">
              <w:rPr>
                <w:sz w:val="28"/>
                <w:szCs w:val="32"/>
              </w:rPr>
              <w:t>أَنَّ</w:t>
            </w:r>
            <w:proofErr w:type="spellEnd"/>
            <w:r w:rsidRPr="00346691">
              <w:rPr>
                <w:sz w:val="28"/>
                <w:szCs w:val="32"/>
              </w:rPr>
              <w:t xml:space="preserve"> </w:t>
            </w:r>
            <w:proofErr w:type="spellStart"/>
            <w:r w:rsidRPr="00346691">
              <w:rPr>
                <w:sz w:val="28"/>
                <w:szCs w:val="32"/>
              </w:rPr>
              <w:t>ظُهُورَكُمْ</w:t>
            </w:r>
            <w:proofErr w:type="spellEnd"/>
            <w:r w:rsidRPr="00346691">
              <w:rPr>
                <w:sz w:val="28"/>
                <w:szCs w:val="32"/>
              </w:rPr>
              <w:t xml:space="preserve"> </w:t>
            </w:r>
            <w:proofErr w:type="spellStart"/>
            <w:r w:rsidRPr="00346691">
              <w:rPr>
                <w:sz w:val="28"/>
                <w:szCs w:val="32"/>
              </w:rPr>
              <w:t>فِي</w:t>
            </w:r>
            <w:proofErr w:type="spellEnd"/>
            <w:r w:rsidRPr="00346691">
              <w:rPr>
                <w:sz w:val="28"/>
                <w:szCs w:val="32"/>
              </w:rPr>
              <w:t xml:space="preserve"> </w:t>
            </w:r>
            <w:proofErr w:type="spellStart"/>
            <w:r w:rsidRPr="00346691">
              <w:rPr>
                <w:sz w:val="28"/>
                <w:szCs w:val="32"/>
              </w:rPr>
              <w:t>عَصْرِنَا</w:t>
            </w:r>
            <w:proofErr w:type="spellEnd"/>
            <w:r w:rsidRPr="00346691">
              <w:rPr>
                <w:sz w:val="28"/>
                <w:szCs w:val="32"/>
              </w:rPr>
              <w:t xml:space="preserve"> </w:t>
            </w:r>
            <w:proofErr w:type="spellStart"/>
            <w:r w:rsidRPr="00346691">
              <w:rPr>
                <w:sz w:val="28"/>
                <w:szCs w:val="32"/>
              </w:rPr>
              <w:t>نَحْنُ</w:t>
            </w:r>
            <w:proofErr w:type="spellEnd"/>
          </w:p>
        </w:tc>
        <w:tc>
          <w:tcPr>
            <w:tcW w:w="4257" w:type="dxa"/>
            <w:vAlign w:val="center"/>
          </w:tcPr>
          <w:p w14:paraId="5EEDDBF7" w14:textId="77777777" w:rsidR="00F42329" w:rsidRPr="00BE045A" w:rsidRDefault="00F42329" w:rsidP="00346691">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F42329">
              <w:rPr>
                <w:rFonts w:cs="Calibri"/>
                <w:szCs w:val="24"/>
              </w:rPr>
              <w:t>But the wonderful thing about this is that you appeared precisely in our time.</w:t>
            </w:r>
          </w:p>
        </w:tc>
      </w:tr>
    </w:tbl>
    <w:p w14:paraId="6BE85563" w14:textId="77777777" w:rsidR="00F42329" w:rsidRDefault="00F42329" w:rsidP="00E52621">
      <w:pPr>
        <w:pStyle w:val="ListParagraph"/>
        <w:autoSpaceDE w:val="0"/>
        <w:autoSpaceDN w:val="0"/>
        <w:adjustRightInd w:val="0"/>
        <w:spacing w:after="0" w:line="240" w:lineRule="auto"/>
        <w:jc w:val="center"/>
        <w:rPr>
          <w:rFonts w:asciiTheme="minorHAnsi" w:hAnsiTheme="minorHAnsi" w:cstheme="minorHAnsi"/>
          <w:szCs w:val="24"/>
        </w:rPr>
      </w:pPr>
    </w:p>
    <w:p w14:paraId="4B20AFAD" w14:textId="77777777" w:rsidR="00116FBA" w:rsidRDefault="00116FBA" w:rsidP="00346691">
      <w:pPr>
        <w:pStyle w:val="ListParagraph"/>
        <w:numPr>
          <w:ilvl w:val="0"/>
          <w:numId w:val="7"/>
        </w:numPr>
        <w:autoSpaceDE w:val="0"/>
        <w:autoSpaceDN w:val="0"/>
        <w:adjustRightInd w:val="0"/>
        <w:spacing w:after="0" w:line="240" w:lineRule="auto"/>
        <w:rPr>
          <w:rFonts w:asciiTheme="minorHAnsi" w:hAnsiTheme="minorHAnsi" w:cstheme="minorHAnsi"/>
          <w:szCs w:val="24"/>
        </w:rPr>
      </w:pPr>
      <w:r w:rsidRPr="00116FBA">
        <w:rPr>
          <w:rFonts w:asciiTheme="minorHAnsi" w:hAnsiTheme="minorHAnsi" w:cstheme="minorHAnsi"/>
          <w:szCs w:val="24"/>
        </w:rPr>
        <w:t xml:space="preserve">an </w:t>
      </w:r>
      <w:r w:rsidRPr="00116FBA">
        <w:rPr>
          <w:rFonts w:asciiTheme="minorHAnsi" w:hAnsiTheme="minorHAnsi" w:cstheme="minorHAnsi"/>
          <w:b/>
          <w:szCs w:val="24"/>
        </w:rPr>
        <w:t>adverbial expression</w:t>
      </w:r>
      <w:r w:rsidRPr="00116FBA">
        <w:rPr>
          <w:rFonts w:asciiTheme="minorHAnsi" w:hAnsiTheme="minorHAnsi" w:cstheme="minorHAnsi"/>
          <w:szCs w:val="24"/>
        </w:rPr>
        <w:t>, but only with "</w:t>
      </w:r>
      <w:proofErr w:type="gramStart"/>
      <w:r>
        <w:rPr>
          <w:rFonts w:ascii="Droid Arabic Naskh" w:hAnsi="Droid Arabic Naskh" w:hint="cs"/>
          <w:rtl/>
          <w:lang w:bidi="ar-SY"/>
        </w:rPr>
        <w:t>اَلْيَوْمَ</w:t>
      </w:r>
      <w:r w:rsidRPr="00116FBA">
        <w:rPr>
          <w:rFonts w:asciiTheme="minorHAnsi" w:hAnsiTheme="minorHAnsi" w:cstheme="minorHAnsi"/>
          <w:szCs w:val="24"/>
        </w:rPr>
        <w:t>“</w:t>
      </w:r>
      <w:proofErr w:type="gramEnd"/>
      <w:r w:rsidRPr="00116FBA">
        <w:rPr>
          <w:rFonts w:asciiTheme="minorHAnsi" w:hAnsiTheme="minorHAnsi" w:cstheme="minorHAnsi"/>
          <w:szCs w:val="24"/>
        </w:rPr>
        <w:t>, "today":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116FBA" w:rsidRPr="00BE045A" w14:paraId="7DD27D0D" w14:textId="77777777" w:rsidTr="00116FBA">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40004B4D" w14:textId="77777777" w:rsidR="00116FBA" w:rsidRPr="00346691" w:rsidRDefault="005537DF" w:rsidP="00346691">
            <w:pPr>
              <w:tabs>
                <w:tab w:val="left" w:pos="2742"/>
                <w:tab w:val="right" w:pos="4167"/>
              </w:tabs>
              <w:jc w:val="right"/>
              <w:rPr>
                <w:rFonts w:ascii="Calibri" w:hAnsi="Calibri" w:cs="Calibri"/>
                <w:sz w:val="28"/>
                <w:szCs w:val="32"/>
                <w:rtl/>
                <w:lang w:bidi="ar-SY"/>
              </w:rPr>
            </w:pPr>
            <w:proofErr w:type="spellStart"/>
            <w:r w:rsidRPr="00346691">
              <w:rPr>
                <w:sz w:val="28"/>
                <w:szCs w:val="32"/>
              </w:rPr>
              <w:t>أَمَ</w:t>
            </w:r>
            <w:r w:rsidR="00116FBA" w:rsidRPr="00346691">
              <w:rPr>
                <w:sz w:val="28"/>
                <w:szCs w:val="32"/>
              </w:rPr>
              <w:t>ا</w:t>
            </w:r>
            <w:proofErr w:type="spellEnd"/>
            <w:r w:rsidR="00116FBA" w:rsidRPr="00346691">
              <w:rPr>
                <w:sz w:val="28"/>
                <w:szCs w:val="32"/>
              </w:rPr>
              <w:t xml:space="preserve"> </w:t>
            </w:r>
            <w:proofErr w:type="spellStart"/>
            <w:r w:rsidR="00116FBA" w:rsidRPr="00346691">
              <w:rPr>
                <w:sz w:val="28"/>
                <w:szCs w:val="32"/>
              </w:rPr>
              <w:t>تَعْلَمِيْنَ</w:t>
            </w:r>
            <w:proofErr w:type="spellEnd"/>
            <w:r w:rsidR="00116FBA" w:rsidRPr="00346691">
              <w:rPr>
                <w:sz w:val="28"/>
                <w:szCs w:val="32"/>
              </w:rPr>
              <w:t xml:space="preserve"> </w:t>
            </w:r>
            <w:proofErr w:type="spellStart"/>
            <w:r w:rsidR="00116FBA" w:rsidRPr="00346691">
              <w:rPr>
                <w:sz w:val="28"/>
                <w:szCs w:val="32"/>
              </w:rPr>
              <w:t>أَنَّ</w:t>
            </w:r>
            <w:proofErr w:type="spellEnd"/>
            <w:r w:rsidR="00116FBA" w:rsidRPr="00346691">
              <w:rPr>
                <w:sz w:val="28"/>
                <w:szCs w:val="32"/>
              </w:rPr>
              <w:t xml:space="preserve"> </w:t>
            </w:r>
            <w:proofErr w:type="spellStart"/>
            <w:r w:rsidR="00116FBA" w:rsidRPr="00346691">
              <w:rPr>
                <w:sz w:val="28"/>
                <w:szCs w:val="32"/>
              </w:rPr>
              <w:t>الْيَوْمَ</w:t>
            </w:r>
            <w:proofErr w:type="spellEnd"/>
            <w:r w:rsidR="00116FBA" w:rsidRPr="00346691">
              <w:rPr>
                <w:sz w:val="28"/>
                <w:szCs w:val="32"/>
              </w:rPr>
              <w:t xml:space="preserve"> </w:t>
            </w:r>
            <w:proofErr w:type="spellStart"/>
            <w:r w:rsidR="00116FBA" w:rsidRPr="00346691">
              <w:rPr>
                <w:sz w:val="28"/>
                <w:szCs w:val="32"/>
              </w:rPr>
              <w:t>يَوْمُ</w:t>
            </w:r>
            <w:proofErr w:type="spellEnd"/>
            <w:r w:rsidR="00116FBA" w:rsidRPr="00346691">
              <w:rPr>
                <w:sz w:val="28"/>
                <w:szCs w:val="32"/>
              </w:rPr>
              <w:t xml:space="preserve"> </w:t>
            </w:r>
            <w:proofErr w:type="spellStart"/>
            <w:r w:rsidR="00116FBA" w:rsidRPr="00346691">
              <w:rPr>
                <w:sz w:val="28"/>
                <w:szCs w:val="32"/>
              </w:rPr>
              <w:t>الْأَحَدِ</w:t>
            </w:r>
            <w:proofErr w:type="spellEnd"/>
          </w:p>
        </w:tc>
        <w:tc>
          <w:tcPr>
            <w:tcW w:w="4257" w:type="dxa"/>
            <w:vAlign w:val="center"/>
          </w:tcPr>
          <w:p w14:paraId="66559F70" w14:textId="77777777" w:rsidR="00116FBA" w:rsidRPr="00BE045A" w:rsidRDefault="00116FBA" w:rsidP="0034669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16FBA">
              <w:rPr>
                <w:rFonts w:cs="Calibri"/>
                <w:szCs w:val="24"/>
              </w:rPr>
              <w:t>Don't you know that today is Sunday?</w:t>
            </w:r>
          </w:p>
        </w:tc>
      </w:tr>
      <w:tr w:rsidR="00116FBA" w:rsidRPr="00BE045A" w14:paraId="387A0EE8" w14:textId="77777777" w:rsidTr="00116FBA">
        <w:tc>
          <w:tcPr>
            <w:cnfStyle w:val="001000000000" w:firstRow="0" w:lastRow="0" w:firstColumn="1" w:lastColumn="0" w:oddVBand="0" w:evenVBand="0" w:oddHBand="0" w:evenHBand="0" w:firstRowFirstColumn="0" w:firstRowLastColumn="0" w:lastRowFirstColumn="0" w:lastRowLastColumn="0"/>
            <w:tcW w:w="4383" w:type="dxa"/>
          </w:tcPr>
          <w:p w14:paraId="0F14551C" w14:textId="77777777" w:rsidR="00116FBA" w:rsidRPr="00346691" w:rsidRDefault="00116FBA" w:rsidP="00346691">
            <w:pPr>
              <w:tabs>
                <w:tab w:val="left" w:pos="2742"/>
                <w:tab w:val="right" w:pos="4167"/>
              </w:tabs>
              <w:jc w:val="right"/>
              <w:rPr>
                <w:rFonts w:ascii="Calibri" w:hAnsi="Calibri" w:cs="Calibri"/>
                <w:sz w:val="28"/>
                <w:szCs w:val="32"/>
                <w:rtl/>
                <w:lang w:bidi="ar-SY"/>
              </w:rPr>
            </w:pPr>
            <w:proofErr w:type="spellStart"/>
            <w:r w:rsidRPr="00346691">
              <w:rPr>
                <w:sz w:val="28"/>
                <w:szCs w:val="32"/>
              </w:rPr>
              <w:t>ا</w:t>
            </w:r>
            <w:r w:rsidR="00FC51D1" w:rsidRPr="00346691">
              <w:rPr>
                <w:sz w:val="28"/>
                <w:szCs w:val="32"/>
              </w:rPr>
              <w:t>َ</w:t>
            </w:r>
            <w:r w:rsidRPr="00346691">
              <w:rPr>
                <w:sz w:val="28"/>
                <w:szCs w:val="32"/>
              </w:rPr>
              <w:t>ل</w:t>
            </w:r>
            <w:r w:rsidR="00FC51D1" w:rsidRPr="00346691">
              <w:rPr>
                <w:sz w:val="28"/>
                <w:szCs w:val="32"/>
              </w:rPr>
              <w:t>ْ</w:t>
            </w:r>
            <w:r w:rsidRPr="00346691">
              <w:rPr>
                <w:sz w:val="28"/>
                <w:szCs w:val="32"/>
              </w:rPr>
              <w:t>يَوْمَ</w:t>
            </w:r>
            <w:proofErr w:type="spellEnd"/>
            <w:r w:rsidRPr="00346691">
              <w:rPr>
                <w:sz w:val="28"/>
                <w:szCs w:val="32"/>
              </w:rPr>
              <w:t xml:space="preserve"> </w:t>
            </w:r>
            <w:proofErr w:type="spellStart"/>
            <w:r w:rsidRPr="00346691">
              <w:rPr>
                <w:sz w:val="28"/>
                <w:szCs w:val="32"/>
              </w:rPr>
              <w:t>الْخَمِيسُ</w:t>
            </w:r>
            <w:proofErr w:type="spellEnd"/>
          </w:p>
        </w:tc>
        <w:tc>
          <w:tcPr>
            <w:tcW w:w="4257" w:type="dxa"/>
            <w:vAlign w:val="center"/>
          </w:tcPr>
          <w:p w14:paraId="1A11D08A" w14:textId="77777777" w:rsidR="00116FBA" w:rsidRPr="00BE045A" w:rsidRDefault="00116FBA" w:rsidP="00346691">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116FBA">
              <w:rPr>
                <w:rFonts w:cs="Calibri"/>
                <w:szCs w:val="24"/>
              </w:rPr>
              <w:t>Today is Thursday.</w:t>
            </w:r>
          </w:p>
        </w:tc>
      </w:tr>
    </w:tbl>
    <w:p w14:paraId="3D9AACC7" w14:textId="77777777" w:rsidR="00116FBA" w:rsidRDefault="00116FBA"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71E3279B" w14:textId="77777777" w:rsidR="00CF2CC2" w:rsidRDefault="00CF2CC2" w:rsidP="00346691">
      <w:pPr>
        <w:pStyle w:val="ListParagraph"/>
        <w:numPr>
          <w:ilvl w:val="0"/>
          <w:numId w:val="7"/>
        </w:numPr>
        <w:autoSpaceDE w:val="0"/>
        <w:autoSpaceDN w:val="0"/>
        <w:adjustRightInd w:val="0"/>
        <w:spacing w:after="0" w:line="240" w:lineRule="auto"/>
        <w:rPr>
          <w:rFonts w:asciiTheme="minorHAnsi" w:hAnsiTheme="minorHAnsi" w:cstheme="minorHAnsi"/>
          <w:szCs w:val="24"/>
          <w:lang w:bidi="ar-SY"/>
        </w:rPr>
      </w:pPr>
      <w:r w:rsidRPr="00CF2CC2">
        <w:rPr>
          <w:rFonts w:asciiTheme="minorHAnsi" w:hAnsiTheme="minorHAnsi" w:cstheme="minorHAnsi"/>
          <w:szCs w:val="24"/>
          <w:lang w:bidi="ar-SY"/>
        </w:rPr>
        <w:t xml:space="preserve">a </w:t>
      </w:r>
      <w:r w:rsidRPr="00CF2CC2">
        <w:rPr>
          <w:rFonts w:asciiTheme="minorHAnsi" w:hAnsiTheme="minorHAnsi" w:cstheme="minorHAnsi"/>
          <w:b/>
          <w:szCs w:val="24"/>
          <w:lang w:bidi="ar-SY"/>
        </w:rPr>
        <w:t>prepositional phrase</w:t>
      </w:r>
      <w:r w:rsidRPr="00CF2CC2">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CF2CC2" w:rsidRPr="00BE045A" w14:paraId="1BEA42B8" w14:textId="77777777" w:rsidTr="00782AE1">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327352EE" w14:textId="77777777" w:rsidR="00CF2CC2" w:rsidRPr="00346691" w:rsidRDefault="002D5AA2" w:rsidP="00346691">
            <w:pPr>
              <w:tabs>
                <w:tab w:val="left" w:pos="2742"/>
                <w:tab w:val="right" w:pos="4167"/>
              </w:tabs>
              <w:jc w:val="right"/>
              <w:rPr>
                <w:rFonts w:ascii="Calibri" w:hAnsi="Calibri" w:cs="Calibri"/>
                <w:sz w:val="28"/>
                <w:szCs w:val="32"/>
                <w:rtl/>
                <w:lang w:bidi="ar-SY"/>
              </w:rPr>
            </w:pPr>
            <w:proofErr w:type="spellStart"/>
            <w:r w:rsidRPr="00346691">
              <w:rPr>
                <w:sz w:val="28"/>
                <w:szCs w:val="32"/>
              </w:rPr>
              <w:t>هَلْ</w:t>
            </w:r>
            <w:proofErr w:type="spellEnd"/>
            <w:r w:rsidRPr="00346691">
              <w:rPr>
                <w:sz w:val="28"/>
                <w:szCs w:val="32"/>
              </w:rPr>
              <w:t xml:space="preserve"> </w:t>
            </w:r>
            <w:proofErr w:type="spellStart"/>
            <w:r w:rsidRPr="00346691">
              <w:rPr>
                <w:sz w:val="28"/>
                <w:szCs w:val="32"/>
              </w:rPr>
              <w:t>إِلَى</w:t>
            </w:r>
            <w:proofErr w:type="spellEnd"/>
            <w:r w:rsidRPr="00346691">
              <w:rPr>
                <w:sz w:val="28"/>
                <w:szCs w:val="32"/>
              </w:rPr>
              <w:t xml:space="preserve"> </w:t>
            </w:r>
            <w:proofErr w:type="spellStart"/>
            <w:r w:rsidRPr="00346691">
              <w:rPr>
                <w:sz w:val="28"/>
                <w:szCs w:val="32"/>
              </w:rPr>
              <w:t>ذَلِكَ</w:t>
            </w:r>
            <w:proofErr w:type="spellEnd"/>
            <w:r w:rsidRPr="00346691">
              <w:rPr>
                <w:sz w:val="28"/>
                <w:szCs w:val="32"/>
              </w:rPr>
              <w:t xml:space="preserve"> </w:t>
            </w:r>
            <w:proofErr w:type="spellStart"/>
            <w:r w:rsidRPr="00346691">
              <w:rPr>
                <w:sz w:val="28"/>
                <w:szCs w:val="32"/>
              </w:rPr>
              <w:t>مِنْ</w:t>
            </w:r>
            <w:proofErr w:type="spellEnd"/>
            <w:r w:rsidRPr="00346691">
              <w:rPr>
                <w:sz w:val="28"/>
                <w:szCs w:val="32"/>
              </w:rPr>
              <w:t xml:space="preserve"> </w:t>
            </w:r>
            <w:proofErr w:type="spellStart"/>
            <w:r w:rsidRPr="00346691">
              <w:rPr>
                <w:sz w:val="28"/>
                <w:szCs w:val="32"/>
              </w:rPr>
              <w:t>سَبِيلٍ</w:t>
            </w:r>
            <w:proofErr w:type="spellEnd"/>
            <w:r w:rsidRPr="00346691">
              <w:rPr>
                <w:sz w:val="28"/>
                <w:szCs w:val="32"/>
              </w:rPr>
              <w:t>؟</w:t>
            </w:r>
          </w:p>
        </w:tc>
        <w:tc>
          <w:tcPr>
            <w:tcW w:w="4257" w:type="dxa"/>
            <w:vAlign w:val="center"/>
          </w:tcPr>
          <w:p w14:paraId="0D41446A" w14:textId="77777777" w:rsidR="00CF2CC2" w:rsidRPr="00BE045A" w:rsidRDefault="00CF2CC2" w:rsidP="0034669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F2CC2">
              <w:rPr>
                <w:rFonts w:cs="Calibri"/>
                <w:szCs w:val="24"/>
              </w:rPr>
              <w:t>Is there any way to achieve this?</w:t>
            </w:r>
          </w:p>
        </w:tc>
      </w:tr>
      <w:tr w:rsidR="00CF2CC2" w:rsidRPr="00BE045A" w14:paraId="765729DA" w14:textId="77777777" w:rsidTr="00782AE1">
        <w:tc>
          <w:tcPr>
            <w:cnfStyle w:val="001000000000" w:firstRow="0" w:lastRow="0" w:firstColumn="1" w:lastColumn="0" w:oddVBand="0" w:evenVBand="0" w:oddHBand="0" w:evenHBand="0" w:firstRowFirstColumn="0" w:firstRowLastColumn="0" w:lastRowFirstColumn="0" w:lastRowLastColumn="0"/>
            <w:tcW w:w="4383" w:type="dxa"/>
          </w:tcPr>
          <w:p w14:paraId="050E46C4" w14:textId="77777777" w:rsidR="00CF2CC2" w:rsidRPr="00346691" w:rsidRDefault="002D5AA2" w:rsidP="00346691">
            <w:pPr>
              <w:tabs>
                <w:tab w:val="left" w:pos="2742"/>
                <w:tab w:val="right" w:pos="4167"/>
              </w:tabs>
              <w:spacing w:before="240"/>
              <w:jc w:val="right"/>
              <w:rPr>
                <w:rFonts w:ascii="Calibri" w:hAnsi="Calibri" w:cs="Calibri"/>
                <w:sz w:val="28"/>
                <w:szCs w:val="32"/>
                <w:rtl/>
                <w:lang w:bidi="ar-SY"/>
              </w:rPr>
            </w:pPr>
            <w:proofErr w:type="spellStart"/>
            <w:r w:rsidRPr="00346691">
              <w:rPr>
                <w:sz w:val="28"/>
                <w:szCs w:val="32"/>
              </w:rPr>
              <w:t>أَلَكَ</w:t>
            </w:r>
            <w:proofErr w:type="spellEnd"/>
            <w:r w:rsidRPr="00346691">
              <w:rPr>
                <w:sz w:val="28"/>
                <w:szCs w:val="32"/>
              </w:rPr>
              <w:t xml:space="preserve"> </w:t>
            </w:r>
            <w:proofErr w:type="spellStart"/>
            <w:r w:rsidRPr="00346691">
              <w:rPr>
                <w:sz w:val="28"/>
                <w:szCs w:val="32"/>
              </w:rPr>
              <w:t>فِي</w:t>
            </w:r>
            <w:proofErr w:type="spellEnd"/>
            <w:r w:rsidRPr="00346691">
              <w:rPr>
                <w:sz w:val="28"/>
                <w:szCs w:val="32"/>
              </w:rPr>
              <w:t xml:space="preserve"> </w:t>
            </w:r>
            <w:proofErr w:type="spellStart"/>
            <w:r w:rsidRPr="00346691">
              <w:rPr>
                <w:sz w:val="28"/>
                <w:szCs w:val="32"/>
              </w:rPr>
              <w:t>أَنْ</w:t>
            </w:r>
            <w:proofErr w:type="spellEnd"/>
            <w:r w:rsidRPr="00346691">
              <w:rPr>
                <w:sz w:val="28"/>
                <w:szCs w:val="32"/>
              </w:rPr>
              <w:t xml:space="preserve"> </w:t>
            </w:r>
            <w:proofErr w:type="spellStart"/>
            <w:r w:rsidRPr="00346691">
              <w:rPr>
                <w:sz w:val="28"/>
                <w:szCs w:val="32"/>
              </w:rPr>
              <w:t>تَمْلَأَ</w:t>
            </w:r>
            <w:proofErr w:type="spellEnd"/>
            <w:r w:rsidRPr="00346691">
              <w:rPr>
                <w:sz w:val="28"/>
                <w:szCs w:val="32"/>
              </w:rPr>
              <w:t xml:space="preserve"> </w:t>
            </w:r>
            <w:proofErr w:type="spellStart"/>
            <w:r w:rsidRPr="00346691">
              <w:rPr>
                <w:sz w:val="28"/>
                <w:szCs w:val="32"/>
              </w:rPr>
              <w:t>دَارَكَ</w:t>
            </w:r>
            <w:proofErr w:type="spellEnd"/>
            <w:r w:rsidRPr="00346691">
              <w:rPr>
                <w:sz w:val="28"/>
                <w:szCs w:val="32"/>
              </w:rPr>
              <w:t xml:space="preserve"> </w:t>
            </w:r>
            <w:proofErr w:type="spellStart"/>
            <w:r w:rsidRPr="00346691">
              <w:rPr>
                <w:sz w:val="28"/>
                <w:szCs w:val="32"/>
              </w:rPr>
              <w:t>ذَهَبًا</w:t>
            </w:r>
            <w:proofErr w:type="spellEnd"/>
            <w:r w:rsidRPr="00346691">
              <w:rPr>
                <w:sz w:val="28"/>
                <w:szCs w:val="32"/>
              </w:rPr>
              <w:t>؟</w:t>
            </w:r>
          </w:p>
        </w:tc>
        <w:tc>
          <w:tcPr>
            <w:tcW w:w="4257" w:type="dxa"/>
            <w:vAlign w:val="center"/>
          </w:tcPr>
          <w:p w14:paraId="0FBD9058" w14:textId="77777777" w:rsidR="00CF2CC2" w:rsidRPr="00BE045A" w:rsidRDefault="00CF2CC2" w:rsidP="00346691">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CF2CC2">
              <w:rPr>
                <w:rFonts w:cs="Calibri"/>
                <w:szCs w:val="24"/>
              </w:rPr>
              <w:t>Do you want to fill your house with gold?</w:t>
            </w:r>
          </w:p>
        </w:tc>
      </w:tr>
      <w:tr w:rsidR="00CF2CC2" w:rsidRPr="00BE045A" w14:paraId="5EE5F29D" w14:textId="77777777" w:rsidTr="00782AE1">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8ED7EA5" w14:textId="77777777" w:rsidR="00CF2CC2" w:rsidRPr="00346691" w:rsidRDefault="002D5AA2" w:rsidP="00346691">
            <w:pPr>
              <w:tabs>
                <w:tab w:val="left" w:pos="2742"/>
                <w:tab w:val="right" w:pos="4167"/>
              </w:tabs>
              <w:jc w:val="right"/>
              <w:rPr>
                <w:rFonts w:ascii="Calibri" w:hAnsi="Calibri" w:cs="Calibri"/>
                <w:sz w:val="28"/>
                <w:szCs w:val="32"/>
                <w:rtl/>
                <w:lang w:bidi="ar-SY"/>
              </w:rPr>
            </w:pPr>
            <w:proofErr w:type="spellStart"/>
            <w:r w:rsidRPr="00346691">
              <w:rPr>
                <w:sz w:val="28"/>
                <w:szCs w:val="32"/>
              </w:rPr>
              <w:t>فِي</w:t>
            </w:r>
            <w:proofErr w:type="spellEnd"/>
            <w:r w:rsidRPr="00346691">
              <w:rPr>
                <w:sz w:val="28"/>
                <w:szCs w:val="32"/>
              </w:rPr>
              <w:t xml:space="preserve"> </w:t>
            </w:r>
            <w:proofErr w:type="spellStart"/>
            <w:r w:rsidRPr="00346691">
              <w:rPr>
                <w:sz w:val="28"/>
                <w:szCs w:val="32"/>
              </w:rPr>
              <w:t>الْبَحْرَيْنِ</w:t>
            </w:r>
            <w:proofErr w:type="spellEnd"/>
            <w:r w:rsidRPr="00346691">
              <w:rPr>
                <w:sz w:val="28"/>
                <w:szCs w:val="32"/>
              </w:rPr>
              <w:t xml:space="preserve"> </w:t>
            </w:r>
            <w:proofErr w:type="spellStart"/>
            <w:r w:rsidRPr="00346691">
              <w:rPr>
                <w:sz w:val="28"/>
                <w:szCs w:val="32"/>
              </w:rPr>
              <w:t>نَحْوَ</w:t>
            </w:r>
            <w:proofErr w:type="spellEnd"/>
            <w:r w:rsidRPr="00346691">
              <w:rPr>
                <w:sz w:val="28"/>
                <w:szCs w:val="32"/>
              </w:rPr>
              <w:t xml:space="preserve"> </w:t>
            </w:r>
            <w:proofErr w:type="spellStart"/>
            <w:r w:rsidRPr="00346691">
              <w:rPr>
                <w:sz w:val="28"/>
                <w:szCs w:val="32"/>
              </w:rPr>
              <w:t>جَمْسَةٍ</w:t>
            </w:r>
            <w:proofErr w:type="spellEnd"/>
            <w:r w:rsidRPr="00346691">
              <w:rPr>
                <w:sz w:val="28"/>
                <w:szCs w:val="32"/>
              </w:rPr>
              <w:t xml:space="preserve"> </w:t>
            </w:r>
            <w:proofErr w:type="spellStart"/>
            <w:r w:rsidRPr="00346691">
              <w:rPr>
                <w:sz w:val="28"/>
                <w:szCs w:val="32"/>
              </w:rPr>
              <w:t>وَعِشْرِينَ</w:t>
            </w:r>
            <w:proofErr w:type="spellEnd"/>
            <w:r w:rsidRPr="00346691">
              <w:rPr>
                <w:sz w:val="28"/>
                <w:szCs w:val="32"/>
              </w:rPr>
              <w:t xml:space="preserve"> </w:t>
            </w:r>
            <w:proofErr w:type="spellStart"/>
            <w:r w:rsidRPr="00346691">
              <w:rPr>
                <w:sz w:val="28"/>
                <w:szCs w:val="32"/>
              </w:rPr>
              <w:t>نَبْعًا</w:t>
            </w:r>
            <w:proofErr w:type="spellEnd"/>
            <w:r w:rsidRPr="00346691">
              <w:rPr>
                <w:sz w:val="28"/>
                <w:szCs w:val="32"/>
              </w:rPr>
              <w:t xml:space="preserve"> </w:t>
            </w:r>
            <w:proofErr w:type="spellStart"/>
            <w:r w:rsidRPr="00346691">
              <w:rPr>
                <w:sz w:val="28"/>
                <w:szCs w:val="32"/>
              </w:rPr>
              <w:t>مَشْهُورًا</w:t>
            </w:r>
            <w:proofErr w:type="spellEnd"/>
          </w:p>
        </w:tc>
        <w:tc>
          <w:tcPr>
            <w:tcW w:w="4257" w:type="dxa"/>
            <w:vAlign w:val="center"/>
          </w:tcPr>
          <w:p w14:paraId="1A202987" w14:textId="77777777" w:rsidR="00CF2CC2" w:rsidRPr="00BE045A" w:rsidRDefault="00CF2CC2" w:rsidP="0034669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F2CC2">
              <w:rPr>
                <w:rFonts w:cs="Calibri"/>
                <w:szCs w:val="24"/>
              </w:rPr>
              <w:t xml:space="preserve">There are about twenty-five famous wells in </w:t>
            </w:r>
            <w:r w:rsidRPr="00CF2CC2">
              <w:rPr>
                <w:rFonts w:cs="Calibri"/>
                <w:szCs w:val="24"/>
                <w:u w:val="single" w:color="4472C4" w:themeColor="accent1"/>
              </w:rPr>
              <w:t>Bahrain</w:t>
            </w:r>
            <w:r w:rsidRPr="00CF2CC2">
              <w:rPr>
                <w:rFonts w:cs="Calibri"/>
                <w:szCs w:val="24"/>
              </w:rPr>
              <w:t>.</w:t>
            </w:r>
          </w:p>
        </w:tc>
      </w:tr>
    </w:tbl>
    <w:p w14:paraId="36995152" w14:textId="77777777" w:rsidR="002D5AA2" w:rsidRDefault="002D5AA2"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2D5AA2" w:rsidSect="00F91D22">
          <w:headerReference w:type="default" r:id="rId41"/>
          <w:headerReference w:type="first" r:id="rId42"/>
          <w:footnotePr>
            <w:numStart w:val="4"/>
          </w:footnotePr>
          <w:pgSz w:w="12240" w:h="15840"/>
          <w:pgMar w:top="1440" w:right="1440" w:bottom="1440" w:left="1440" w:header="708" w:footer="708" w:gutter="0"/>
          <w:pgNumType w:start="5"/>
          <w:cols w:space="708"/>
          <w:titlePg/>
          <w:docGrid w:linePitch="360"/>
        </w:sectPr>
      </w:pPr>
    </w:p>
    <w:p w14:paraId="32D179ED" w14:textId="77777777" w:rsidR="00CF2CC2" w:rsidRDefault="003A5CDD" w:rsidP="00B56827">
      <w:pPr>
        <w:pStyle w:val="ListParagraph"/>
        <w:numPr>
          <w:ilvl w:val="0"/>
          <w:numId w:val="7"/>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lastRenderedPageBreak/>
        <w:t xml:space="preserve">a </w:t>
      </w:r>
      <w:r w:rsidRPr="003A5CDD">
        <w:rPr>
          <w:rFonts w:asciiTheme="minorHAnsi" w:hAnsiTheme="minorHAnsi" w:cstheme="minorHAnsi"/>
          <w:b/>
          <w:szCs w:val="24"/>
          <w:lang w:bidi="ar-SY"/>
        </w:rPr>
        <w:t>complete sentence</w:t>
      </w:r>
      <w:r>
        <w:rPr>
          <w:rFonts w:asciiTheme="minorHAnsi" w:hAnsiTheme="minorHAnsi" w:cstheme="minorHAnsi"/>
          <w:szCs w:val="24"/>
          <w:lang w:bidi="ar-SY"/>
        </w:rPr>
        <w:t>:</w:t>
      </w:r>
    </w:p>
    <w:p w14:paraId="293F4959" w14:textId="77777777" w:rsidR="003A5CDD" w:rsidRDefault="003A5CDD" w:rsidP="00B56827">
      <w:pPr>
        <w:pStyle w:val="ListParagraph"/>
        <w:autoSpaceDE w:val="0"/>
        <w:autoSpaceDN w:val="0"/>
        <w:adjustRightInd w:val="0"/>
        <w:spacing w:after="0" w:line="240" w:lineRule="auto"/>
        <w:ind w:left="1440" w:firstLine="360"/>
        <w:rPr>
          <w:rFonts w:asciiTheme="minorHAnsi" w:hAnsiTheme="minorHAnsi" w:cstheme="minorHAnsi"/>
          <w:szCs w:val="24"/>
          <w:lang w:bidi="ar-SY"/>
        </w:rPr>
      </w:pPr>
      <w:r w:rsidRPr="003A5CDD">
        <w:rPr>
          <w:rFonts w:asciiTheme="minorHAnsi" w:hAnsiTheme="minorHAnsi" w:cstheme="minorHAnsi"/>
          <w:szCs w:val="24"/>
          <w:lang w:bidi="ar-SY"/>
        </w:rPr>
        <w:t>either a pronominal relative clause (see vol.</w:t>
      </w:r>
      <w:r>
        <w:rPr>
          <w:rFonts w:asciiTheme="minorHAnsi" w:hAnsiTheme="minorHAnsi" w:cstheme="minorHAnsi"/>
          <w:szCs w:val="24"/>
          <w:lang w:bidi="ar-SY"/>
        </w:rPr>
        <w:t xml:space="preserve"> III</w:t>
      </w:r>
      <w:r w:rsidRPr="003A5CDD">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3A5CDD" w:rsidRPr="00BE045A" w14:paraId="12DD4069" w14:textId="77777777" w:rsidTr="00782AE1">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7BEDA369" w14:textId="77777777" w:rsidR="003A5CDD" w:rsidRPr="00B56827" w:rsidRDefault="005376B8" w:rsidP="00B56827">
            <w:pPr>
              <w:tabs>
                <w:tab w:val="left" w:pos="2742"/>
                <w:tab w:val="right" w:pos="4167"/>
              </w:tabs>
              <w:spacing w:before="240"/>
              <w:jc w:val="right"/>
              <w:rPr>
                <w:rFonts w:ascii="Calibri" w:hAnsi="Calibri" w:cs="Calibri"/>
                <w:sz w:val="28"/>
                <w:szCs w:val="32"/>
                <w:rtl/>
                <w:lang w:bidi="ar-SY"/>
              </w:rPr>
            </w:pPr>
            <w:proofErr w:type="spellStart"/>
            <w:r w:rsidRPr="00B56827">
              <w:rPr>
                <w:sz w:val="28"/>
                <w:szCs w:val="32"/>
              </w:rPr>
              <w:t>مَنْ</w:t>
            </w:r>
            <w:proofErr w:type="spellEnd"/>
            <w:r w:rsidRPr="00B56827">
              <w:rPr>
                <w:sz w:val="28"/>
                <w:szCs w:val="32"/>
              </w:rPr>
              <w:t xml:space="preserve"> </w:t>
            </w:r>
            <w:proofErr w:type="spellStart"/>
            <w:r w:rsidRPr="00B56827">
              <w:rPr>
                <w:sz w:val="28"/>
                <w:szCs w:val="32"/>
              </w:rPr>
              <w:t>صَوَّرَ</w:t>
            </w:r>
            <w:proofErr w:type="spellEnd"/>
            <w:r w:rsidRPr="00B56827">
              <w:rPr>
                <w:sz w:val="28"/>
                <w:szCs w:val="32"/>
              </w:rPr>
              <w:t xml:space="preserve"> </w:t>
            </w:r>
            <w:proofErr w:type="spellStart"/>
            <w:r w:rsidRPr="00B56827">
              <w:rPr>
                <w:sz w:val="28"/>
                <w:szCs w:val="32"/>
              </w:rPr>
              <w:t>صُورَةً</w:t>
            </w:r>
            <w:proofErr w:type="spellEnd"/>
            <w:r w:rsidRPr="00B56827">
              <w:rPr>
                <w:sz w:val="28"/>
                <w:szCs w:val="32"/>
              </w:rPr>
              <w:t xml:space="preserve"> </w:t>
            </w:r>
            <w:proofErr w:type="spellStart"/>
            <w:r w:rsidRPr="00B56827">
              <w:rPr>
                <w:sz w:val="28"/>
                <w:szCs w:val="32"/>
              </w:rPr>
              <w:t>جَمِيلَةً</w:t>
            </w:r>
            <w:proofErr w:type="spellEnd"/>
            <w:r w:rsidRPr="00B56827">
              <w:rPr>
                <w:sz w:val="28"/>
                <w:szCs w:val="32"/>
              </w:rPr>
              <w:t xml:space="preserve"> </w:t>
            </w:r>
            <w:proofErr w:type="spellStart"/>
            <w:r w:rsidRPr="00B56827">
              <w:rPr>
                <w:sz w:val="28"/>
                <w:szCs w:val="32"/>
              </w:rPr>
              <w:t>عَظِيمٌ</w:t>
            </w:r>
            <w:proofErr w:type="spellEnd"/>
          </w:p>
        </w:tc>
        <w:tc>
          <w:tcPr>
            <w:tcW w:w="4257" w:type="dxa"/>
            <w:vAlign w:val="center"/>
          </w:tcPr>
          <w:p w14:paraId="66A2E94E" w14:textId="77777777" w:rsidR="003A5CDD" w:rsidRPr="00BE045A" w:rsidRDefault="003A5CDD" w:rsidP="00F478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5CDD">
              <w:rPr>
                <w:rFonts w:cs="Calibri"/>
                <w:szCs w:val="24"/>
              </w:rPr>
              <w:t>The man who is able to mold a beautiful figure is great.</w:t>
            </w:r>
          </w:p>
        </w:tc>
      </w:tr>
      <w:tr w:rsidR="003A5CDD" w:rsidRPr="00BE045A" w14:paraId="76015E1D" w14:textId="77777777" w:rsidTr="00782AE1">
        <w:tc>
          <w:tcPr>
            <w:cnfStyle w:val="001000000000" w:firstRow="0" w:lastRow="0" w:firstColumn="1" w:lastColumn="0" w:oddVBand="0" w:evenVBand="0" w:oddHBand="0" w:evenHBand="0" w:firstRowFirstColumn="0" w:firstRowLastColumn="0" w:lastRowFirstColumn="0" w:lastRowLastColumn="0"/>
            <w:tcW w:w="4383" w:type="dxa"/>
          </w:tcPr>
          <w:p w14:paraId="4CFCC546" w14:textId="77777777" w:rsidR="003A5CDD" w:rsidRPr="00B56827" w:rsidRDefault="005376B8" w:rsidP="00B56827">
            <w:pPr>
              <w:tabs>
                <w:tab w:val="left" w:pos="2742"/>
                <w:tab w:val="right" w:pos="4167"/>
              </w:tabs>
              <w:spacing w:before="240"/>
              <w:jc w:val="right"/>
              <w:rPr>
                <w:rFonts w:ascii="Calibri" w:hAnsi="Calibri" w:cs="Calibri"/>
                <w:sz w:val="28"/>
                <w:szCs w:val="32"/>
                <w:rtl/>
                <w:lang w:bidi="ar-SY"/>
              </w:rPr>
            </w:pPr>
            <w:proofErr w:type="spellStart"/>
            <w:r w:rsidRPr="00B56827">
              <w:rPr>
                <w:sz w:val="28"/>
                <w:szCs w:val="32"/>
              </w:rPr>
              <w:t>أَصَحِيحٌ</w:t>
            </w:r>
            <w:proofErr w:type="spellEnd"/>
            <w:r w:rsidRPr="00B56827">
              <w:rPr>
                <w:sz w:val="28"/>
                <w:szCs w:val="32"/>
              </w:rPr>
              <w:t xml:space="preserve"> </w:t>
            </w:r>
            <w:proofErr w:type="spellStart"/>
            <w:r w:rsidRPr="00B56827">
              <w:rPr>
                <w:sz w:val="28"/>
                <w:szCs w:val="32"/>
              </w:rPr>
              <w:t>مَا</w:t>
            </w:r>
            <w:proofErr w:type="spellEnd"/>
            <w:r w:rsidRPr="00B56827">
              <w:rPr>
                <w:sz w:val="28"/>
                <w:szCs w:val="32"/>
              </w:rPr>
              <w:t xml:space="preserve"> </w:t>
            </w:r>
            <w:proofErr w:type="spellStart"/>
            <w:r w:rsidRPr="00B56827">
              <w:rPr>
                <w:sz w:val="28"/>
                <w:szCs w:val="32"/>
              </w:rPr>
              <w:t>يَرْوُونَهُ</w:t>
            </w:r>
            <w:proofErr w:type="spellEnd"/>
            <w:r w:rsidRPr="00B56827">
              <w:rPr>
                <w:sz w:val="28"/>
                <w:szCs w:val="32"/>
              </w:rPr>
              <w:t xml:space="preserve"> </w:t>
            </w:r>
            <w:proofErr w:type="spellStart"/>
            <w:r w:rsidRPr="00B56827">
              <w:rPr>
                <w:sz w:val="28"/>
                <w:szCs w:val="32"/>
              </w:rPr>
              <w:t>عَنْ</w:t>
            </w:r>
            <w:proofErr w:type="spellEnd"/>
            <w:r w:rsidRPr="00B56827">
              <w:rPr>
                <w:sz w:val="28"/>
                <w:szCs w:val="32"/>
              </w:rPr>
              <w:t xml:space="preserve"> _ ؟</w:t>
            </w:r>
          </w:p>
        </w:tc>
        <w:tc>
          <w:tcPr>
            <w:tcW w:w="4257" w:type="dxa"/>
            <w:vAlign w:val="center"/>
          </w:tcPr>
          <w:p w14:paraId="1828F310" w14:textId="77777777" w:rsidR="003A5CDD" w:rsidRPr="00BE045A" w:rsidRDefault="003D0A98" w:rsidP="00F47820">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003A5CDD" w:rsidRPr="003A5CDD">
              <w:rPr>
                <w:rFonts w:cs="Calibri"/>
                <w:szCs w:val="24"/>
              </w:rPr>
              <w:t>s it true what they say about</w:t>
            </w:r>
            <w:r w:rsidR="003A5CDD">
              <w:rPr>
                <w:rFonts w:cs="Calibri"/>
                <w:szCs w:val="24"/>
              </w:rPr>
              <w:t xml:space="preserve"> . . .?</w:t>
            </w:r>
          </w:p>
        </w:tc>
      </w:tr>
      <w:tr w:rsidR="003A5CDD" w:rsidRPr="00BE045A" w14:paraId="2CC9B70A" w14:textId="77777777" w:rsidTr="00782AE1">
        <w:trPr>
          <w:trHeight w:val="46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D846C4E" w14:textId="77777777" w:rsidR="003A5CDD" w:rsidRPr="00B56827" w:rsidRDefault="005376B8" w:rsidP="00B56827">
            <w:pPr>
              <w:tabs>
                <w:tab w:val="left" w:pos="2742"/>
                <w:tab w:val="right" w:pos="4167"/>
              </w:tabs>
              <w:spacing w:before="240"/>
              <w:jc w:val="right"/>
              <w:rPr>
                <w:rFonts w:ascii="Calibri" w:hAnsi="Calibri" w:cs="Calibri"/>
                <w:sz w:val="28"/>
                <w:szCs w:val="32"/>
                <w:rtl/>
                <w:lang w:bidi="ar-SY"/>
              </w:rPr>
            </w:pPr>
            <w:proofErr w:type="spellStart"/>
            <w:r w:rsidRPr="00B56827">
              <w:rPr>
                <w:sz w:val="28"/>
                <w:szCs w:val="32"/>
              </w:rPr>
              <w:t>مَا</w:t>
            </w:r>
            <w:proofErr w:type="spellEnd"/>
            <w:r w:rsidRPr="00B56827">
              <w:rPr>
                <w:sz w:val="28"/>
                <w:szCs w:val="32"/>
              </w:rPr>
              <w:t xml:space="preserve"> </w:t>
            </w:r>
            <w:proofErr w:type="spellStart"/>
            <w:r w:rsidRPr="00B56827">
              <w:rPr>
                <w:sz w:val="28"/>
                <w:szCs w:val="32"/>
              </w:rPr>
              <w:t>وَصَلَ</w:t>
            </w:r>
            <w:proofErr w:type="spellEnd"/>
            <w:r w:rsidRPr="00B56827">
              <w:rPr>
                <w:sz w:val="28"/>
                <w:szCs w:val="32"/>
              </w:rPr>
              <w:t xml:space="preserve"> </w:t>
            </w:r>
            <w:proofErr w:type="spellStart"/>
            <w:r w:rsidRPr="00B56827">
              <w:rPr>
                <w:sz w:val="28"/>
                <w:szCs w:val="32"/>
              </w:rPr>
              <w:t>إِلَيْنَا</w:t>
            </w:r>
            <w:proofErr w:type="spellEnd"/>
            <w:r w:rsidRPr="00B56827">
              <w:rPr>
                <w:sz w:val="28"/>
                <w:szCs w:val="32"/>
              </w:rPr>
              <w:t xml:space="preserve"> </w:t>
            </w:r>
            <w:proofErr w:type="spellStart"/>
            <w:r w:rsidRPr="00B56827">
              <w:rPr>
                <w:sz w:val="28"/>
                <w:szCs w:val="32"/>
              </w:rPr>
              <w:t>مِنَ</w:t>
            </w:r>
            <w:proofErr w:type="spellEnd"/>
            <w:r w:rsidRPr="00B56827">
              <w:rPr>
                <w:sz w:val="28"/>
                <w:szCs w:val="32"/>
              </w:rPr>
              <w:t xml:space="preserve"> </w:t>
            </w:r>
            <w:proofErr w:type="spellStart"/>
            <w:r w:rsidRPr="00B56827">
              <w:rPr>
                <w:sz w:val="28"/>
                <w:szCs w:val="32"/>
              </w:rPr>
              <w:t>الشِّعْرِ</w:t>
            </w:r>
            <w:proofErr w:type="spellEnd"/>
            <w:r w:rsidRPr="00B56827">
              <w:rPr>
                <w:sz w:val="28"/>
                <w:szCs w:val="32"/>
              </w:rPr>
              <w:t xml:space="preserve"> </w:t>
            </w:r>
            <w:proofErr w:type="spellStart"/>
            <w:r w:rsidRPr="00B56827">
              <w:rPr>
                <w:sz w:val="28"/>
                <w:szCs w:val="32"/>
              </w:rPr>
              <w:t>قَبْلَ</w:t>
            </w:r>
            <w:proofErr w:type="spellEnd"/>
            <w:r w:rsidRPr="00B56827">
              <w:rPr>
                <w:sz w:val="28"/>
                <w:szCs w:val="32"/>
              </w:rPr>
              <w:t xml:space="preserve"> </w:t>
            </w:r>
            <w:proofErr w:type="spellStart"/>
            <w:r w:rsidRPr="00B56827">
              <w:rPr>
                <w:sz w:val="28"/>
                <w:szCs w:val="32"/>
              </w:rPr>
              <w:t>ذَلِكَ</w:t>
            </w:r>
            <w:proofErr w:type="spellEnd"/>
            <w:r w:rsidRPr="00B56827">
              <w:rPr>
                <w:sz w:val="28"/>
                <w:szCs w:val="32"/>
              </w:rPr>
              <w:t xml:space="preserve"> </w:t>
            </w:r>
            <w:proofErr w:type="spellStart"/>
            <w:r w:rsidRPr="00B56827">
              <w:rPr>
                <w:sz w:val="28"/>
                <w:szCs w:val="32"/>
              </w:rPr>
              <w:t>قَلِيلٌ</w:t>
            </w:r>
            <w:proofErr w:type="spellEnd"/>
          </w:p>
        </w:tc>
        <w:tc>
          <w:tcPr>
            <w:tcW w:w="4257" w:type="dxa"/>
            <w:vAlign w:val="center"/>
          </w:tcPr>
          <w:p w14:paraId="4C3BCA38" w14:textId="77777777" w:rsidR="003A5CDD" w:rsidRPr="00BE045A" w:rsidRDefault="003A5CDD" w:rsidP="00F478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5CDD">
              <w:rPr>
                <w:rFonts w:cs="Calibri"/>
                <w:szCs w:val="24"/>
              </w:rPr>
              <w:t xml:space="preserve">The amount of poetry prior </w:t>
            </w:r>
            <w:proofErr w:type="spellStart"/>
            <w:r w:rsidRPr="003A5CDD">
              <w:rPr>
                <w:rFonts w:cs="Calibri"/>
                <w:szCs w:val="24"/>
              </w:rPr>
              <w:t>lo</w:t>
            </w:r>
            <w:proofErr w:type="spellEnd"/>
            <w:r w:rsidRPr="003A5CDD">
              <w:rPr>
                <w:rFonts w:cs="Calibri"/>
                <w:szCs w:val="24"/>
              </w:rPr>
              <w:t xml:space="preserve"> that [time] which has come down to us is very scant.</w:t>
            </w:r>
          </w:p>
        </w:tc>
      </w:tr>
    </w:tbl>
    <w:p w14:paraId="517FB54D" w14:textId="77777777" w:rsidR="00782AE1" w:rsidRDefault="00782AE1"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2B5B2D6E" w14:textId="77777777" w:rsidR="003A5CDD" w:rsidRDefault="00782AE1" w:rsidP="00F47820">
      <w:pPr>
        <w:pStyle w:val="ListParagraph"/>
        <w:autoSpaceDE w:val="0"/>
        <w:autoSpaceDN w:val="0"/>
        <w:adjustRightInd w:val="0"/>
        <w:spacing w:after="0" w:line="240" w:lineRule="auto"/>
        <w:ind w:left="1440"/>
        <w:rPr>
          <w:rFonts w:asciiTheme="minorHAnsi" w:hAnsiTheme="minorHAnsi" w:cstheme="minorHAnsi"/>
          <w:szCs w:val="24"/>
          <w:lang w:bidi="ar-SY"/>
        </w:rPr>
      </w:pPr>
      <w:r w:rsidRPr="00782AE1">
        <w:rPr>
          <w:rFonts w:asciiTheme="minorHAnsi" w:hAnsiTheme="minorHAnsi" w:cstheme="minorHAnsi"/>
          <w:szCs w:val="24"/>
          <w:lang w:bidi="ar-SY"/>
        </w:rPr>
        <w:t xml:space="preserve">or a noun clause (see vol. </w:t>
      </w:r>
      <w:r>
        <w:rPr>
          <w:rFonts w:asciiTheme="minorHAnsi" w:hAnsiTheme="minorHAnsi" w:cstheme="minorHAnsi"/>
          <w:szCs w:val="24"/>
          <w:lang w:bidi="ar-SY"/>
        </w:rPr>
        <w:t>III</w:t>
      </w:r>
      <w:r w:rsidRPr="00782AE1">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782AE1" w:rsidRPr="00BE045A" w14:paraId="766F7AFA" w14:textId="77777777" w:rsidTr="00782AE1">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63EAA25C" w14:textId="77777777" w:rsidR="00782AE1" w:rsidRPr="00B56827" w:rsidRDefault="005376B8" w:rsidP="00B56827">
            <w:pPr>
              <w:tabs>
                <w:tab w:val="left" w:pos="2742"/>
                <w:tab w:val="right" w:pos="4167"/>
              </w:tabs>
              <w:spacing w:before="240"/>
              <w:jc w:val="right"/>
              <w:rPr>
                <w:rFonts w:ascii="Calibri" w:hAnsi="Calibri" w:cs="Calibri"/>
                <w:sz w:val="28"/>
                <w:szCs w:val="32"/>
                <w:rtl/>
                <w:lang w:bidi="ar-SY"/>
              </w:rPr>
            </w:pPr>
            <w:proofErr w:type="spellStart"/>
            <w:r w:rsidRPr="00B56827">
              <w:rPr>
                <w:sz w:val="28"/>
                <w:szCs w:val="32"/>
              </w:rPr>
              <w:t>عَلَيْكَ</w:t>
            </w:r>
            <w:proofErr w:type="spellEnd"/>
            <w:r w:rsidRPr="00B56827">
              <w:rPr>
                <w:sz w:val="28"/>
                <w:szCs w:val="32"/>
              </w:rPr>
              <w:t xml:space="preserve"> </w:t>
            </w:r>
            <w:proofErr w:type="spellStart"/>
            <w:r w:rsidRPr="00B56827">
              <w:rPr>
                <w:sz w:val="28"/>
                <w:szCs w:val="32"/>
              </w:rPr>
              <w:t>أَنْ</w:t>
            </w:r>
            <w:proofErr w:type="spellEnd"/>
            <w:r w:rsidRPr="00B56827">
              <w:rPr>
                <w:sz w:val="28"/>
                <w:szCs w:val="32"/>
              </w:rPr>
              <w:t xml:space="preserve"> </w:t>
            </w:r>
            <w:proofErr w:type="spellStart"/>
            <w:r w:rsidRPr="00B56827">
              <w:rPr>
                <w:sz w:val="28"/>
                <w:szCs w:val="32"/>
              </w:rPr>
              <w:t>تَتَنَحَّى</w:t>
            </w:r>
            <w:proofErr w:type="spellEnd"/>
            <w:r w:rsidRPr="00B56827">
              <w:rPr>
                <w:sz w:val="28"/>
                <w:szCs w:val="32"/>
              </w:rPr>
              <w:t xml:space="preserve"> </w:t>
            </w:r>
            <w:proofErr w:type="spellStart"/>
            <w:r w:rsidRPr="00B56827">
              <w:rPr>
                <w:sz w:val="28"/>
                <w:szCs w:val="32"/>
              </w:rPr>
              <w:t>عَنْهُ</w:t>
            </w:r>
            <w:proofErr w:type="spellEnd"/>
          </w:p>
        </w:tc>
        <w:tc>
          <w:tcPr>
            <w:tcW w:w="4257" w:type="dxa"/>
            <w:vAlign w:val="center"/>
          </w:tcPr>
          <w:p w14:paraId="3B63959D" w14:textId="77777777" w:rsidR="00782AE1" w:rsidRPr="00BE045A" w:rsidRDefault="00782AE1" w:rsidP="00F478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82AE1">
              <w:rPr>
                <w:rFonts w:cs="Calibri"/>
                <w:szCs w:val="24"/>
              </w:rPr>
              <w:t>You have to go away from it!</w:t>
            </w:r>
          </w:p>
        </w:tc>
      </w:tr>
      <w:tr w:rsidR="00782AE1" w:rsidRPr="00BE045A" w14:paraId="200AB210" w14:textId="77777777" w:rsidTr="00782AE1">
        <w:tc>
          <w:tcPr>
            <w:cnfStyle w:val="001000000000" w:firstRow="0" w:lastRow="0" w:firstColumn="1" w:lastColumn="0" w:oddVBand="0" w:evenVBand="0" w:oddHBand="0" w:evenHBand="0" w:firstRowFirstColumn="0" w:firstRowLastColumn="0" w:lastRowFirstColumn="0" w:lastRowLastColumn="0"/>
            <w:tcW w:w="4383" w:type="dxa"/>
          </w:tcPr>
          <w:p w14:paraId="2DCDCBF2" w14:textId="77777777" w:rsidR="00782AE1" w:rsidRPr="00B56827" w:rsidRDefault="005376B8" w:rsidP="00B56827">
            <w:pPr>
              <w:tabs>
                <w:tab w:val="left" w:pos="2742"/>
                <w:tab w:val="right" w:pos="4167"/>
              </w:tabs>
              <w:spacing w:before="240"/>
              <w:jc w:val="right"/>
              <w:rPr>
                <w:rFonts w:ascii="Calibri" w:hAnsi="Calibri" w:cs="Calibri"/>
                <w:sz w:val="28"/>
                <w:szCs w:val="32"/>
                <w:rtl/>
                <w:lang w:bidi="ar-SY"/>
              </w:rPr>
            </w:pPr>
            <w:proofErr w:type="spellStart"/>
            <w:r w:rsidRPr="00B56827">
              <w:rPr>
                <w:sz w:val="28"/>
                <w:szCs w:val="32"/>
              </w:rPr>
              <w:t>خَيْرٌ</w:t>
            </w:r>
            <w:proofErr w:type="spellEnd"/>
            <w:r w:rsidRPr="00B56827">
              <w:rPr>
                <w:sz w:val="28"/>
                <w:szCs w:val="32"/>
              </w:rPr>
              <w:t xml:space="preserve"> </w:t>
            </w:r>
            <w:proofErr w:type="spellStart"/>
            <w:r w:rsidRPr="00B56827">
              <w:rPr>
                <w:sz w:val="28"/>
                <w:szCs w:val="32"/>
              </w:rPr>
              <w:t>لِي</w:t>
            </w:r>
            <w:proofErr w:type="spellEnd"/>
            <w:r w:rsidRPr="00B56827">
              <w:rPr>
                <w:sz w:val="28"/>
                <w:szCs w:val="32"/>
              </w:rPr>
              <w:t xml:space="preserve"> </w:t>
            </w:r>
            <w:proofErr w:type="spellStart"/>
            <w:r w:rsidRPr="00B56827">
              <w:rPr>
                <w:sz w:val="28"/>
                <w:szCs w:val="32"/>
              </w:rPr>
              <w:t>أَنْ</w:t>
            </w:r>
            <w:proofErr w:type="spellEnd"/>
            <w:r w:rsidRPr="00B56827">
              <w:rPr>
                <w:sz w:val="28"/>
                <w:szCs w:val="32"/>
              </w:rPr>
              <w:t xml:space="preserve"> </w:t>
            </w:r>
            <w:proofErr w:type="spellStart"/>
            <w:r w:rsidRPr="00B56827">
              <w:rPr>
                <w:sz w:val="28"/>
                <w:szCs w:val="32"/>
              </w:rPr>
              <w:t>أَكْتُبَ</w:t>
            </w:r>
            <w:proofErr w:type="spellEnd"/>
            <w:r w:rsidRPr="00B56827">
              <w:rPr>
                <w:sz w:val="28"/>
                <w:szCs w:val="32"/>
              </w:rPr>
              <w:t xml:space="preserve"> </w:t>
            </w:r>
            <w:proofErr w:type="spellStart"/>
            <w:r w:rsidRPr="00B56827">
              <w:rPr>
                <w:sz w:val="28"/>
                <w:szCs w:val="32"/>
              </w:rPr>
              <w:t>لَهَا</w:t>
            </w:r>
            <w:proofErr w:type="spellEnd"/>
            <w:r w:rsidRPr="00B56827">
              <w:rPr>
                <w:sz w:val="28"/>
                <w:szCs w:val="32"/>
              </w:rPr>
              <w:t xml:space="preserve"> </w:t>
            </w:r>
            <w:proofErr w:type="spellStart"/>
            <w:r w:rsidRPr="00B56827">
              <w:rPr>
                <w:sz w:val="28"/>
                <w:szCs w:val="32"/>
              </w:rPr>
              <w:t>كِتَابًا</w:t>
            </w:r>
            <w:proofErr w:type="spellEnd"/>
          </w:p>
        </w:tc>
        <w:tc>
          <w:tcPr>
            <w:tcW w:w="4257" w:type="dxa"/>
            <w:vAlign w:val="center"/>
          </w:tcPr>
          <w:p w14:paraId="4B15D7F5" w14:textId="77777777" w:rsidR="00782AE1" w:rsidRPr="00BE045A" w:rsidRDefault="00782AE1" w:rsidP="00F47820">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782AE1">
              <w:rPr>
                <w:rFonts w:cs="Calibri"/>
                <w:szCs w:val="24"/>
              </w:rPr>
              <w:t>It is better for me to write her a letter.</w:t>
            </w:r>
          </w:p>
        </w:tc>
      </w:tr>
      <w:tr w:rsidR="00A91F25" w:rsidRPr="00BE045A" w14:paraId="216957A7" w14:textId="77777777" w:rsidTr="00606333">
        <w:trPr>
          <w:trHeight w:val="465"/>
        </w:trPr>
        <w:tc>
          <w:tcPr>
            <w:cnfStyle w:val="001000000000" w:firstRow="0" w:lastRow="0" w:firstColumn="1" w:lastColumn="0" w:oddVBand="0" w:evenVBand="0" w:oddHBand="0" w:evenHBand="0" w:firstRowFirstColumn="0" w:firstRowLastColumn="0" w:lastRowFirstColumn="0" w:lastRowLastColumn="0"/>
            <w:tcW w:w="4383" w:type="dxa"/>
          </w:tcPr>
          <w:p w14:paraId="555DE468" w14:textId="77777777" w:rsidR="00A91F25" w:rsidRPr="00B56827" w:rsidRDefault="005376B8" w:rsidP="00B56827">
            <w:pPr>
              <w:tabs>
                <w:tab w:val="left" w:pos="2742"/>
                <w:tab w:val="right" w:pos="4167"/>
              </w:tabs>
              <w:spacing w:before="240"/>
              <w:jc w:val="right"/>
              <w:rPr>
                <w:rFonts w:ascii="Calibri" w:hAnsi="Calibri" w:cs="Calibri"/>
                <w:sz w:val="28"/>
                <w:szCs w:val="32"/>
                <w:rtl/>
                <w:lang w:bidi="ar-SY"/>
              </w:rPr>
            </w:pPr>
            <w:proofErr w:type="spellStart"/>
            <w:r w:rsidRPr="00B56827">
              <w:rPr>
                <w:sz w:val="28"/>
                <w:szCs w:val="32"/>
              </w:rPr>
              <w:t>خَيْرٌ</w:t>
            </w:r>
            <w:proofErr w:type="spellEnd"/>
            <w:r w:rsidRPr="00B56827">
              <w:rPr>
                <w:sz w:val="28"/>
                <w:szCs w:val="32"/>
              </w:rPr>
              <w:t xml:space="preserve"> </w:t>
            </w:r>
            <w:proofErr w:type="spellStart"/>
            <w:r w:rsidRPr="00B56827">
              <w:rPr>
                <w:sz w:val="28"/>
                <w:szCs w:val="32"/>
              </w:rPr>
              <w:t>لَكِ</w:t>
            </w:r>
            <w:proofErr w:type="spellEnd"/>
            <w:r w:rsidRPr="00B56827">
              <w:rPr>
                <w:sz w:val="28"/>
                <w:szCs w:val="32"/>
              </w:rPr>
              <w:t xml:space="preserve"> </w:t>
            </w:r>
            <w:proofErr w:type="spellStart"/>
            <w:r w:rsidRPr="00B56827">
              <w:rPr>
                <w:sz w:val="28"/>
                <w:szCs w:val="32"/>
              </w:rPr>
              <w:t>أَلَّا</w:t>
            </w:r>
            <w:proofErr w:type="spellEnd"/>
            <w:r w:rsidRPr="00B56827">
              <w:rPr>
                <w:sz w:val="28"/>
                <w:szCs w:val="32"/>
              </w:rPr>
              <w:t xml:space="preserve"> </w:t>
            </w:r>
            <w:proofErr w:type="spellStart"/>
            <w:r w:rsidRPr="00B56827">
              <w:rPr>
                <w:sz w:val="28"/>
                <w:szCs w:val="32"/>
              </w:rPr>
              <w:t>تَعْرِفِيهِ</w:t>
            </w:r>
            <w:proofErr w:type="spellEnd"/>
          </w:p>
        </w:tc>
        <w:tc>
          <w:tcPr>
            <w:tcW w:w="4257" w:type="dxa"/>
            <w:vAlign w:val="center"/>
          </w:tcPr>
          <w:p w14:paraId="0E104665" w14:textId="77777777" w:rsidR="00A91F25" w:rsidRPr="00BE045A" w:rsidRDefault="00A91F25" w:rsidP="00F478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lang w:bidi="ar-SY"/>
              </w:rPr>
              <w:t xml:space="preserve">It </w:t>
            </w:r>
            <w:r w:rsidRPr="00782AE1">
              <w:rPr>
                <w:rFonts w:cs="Calibri"/>
                <w:szCs w:val="24"/>
              </w:rPr>
              <w:t>is better f</w:t>
            </w:r>
            <w:r>
              <w:rPr>
                <w:rFonts w:cs="Calibri"/>
                <w:szCs w:val="24"/>
              </w:rPr>
              <w:t>or</w:t>
            </w:r>
            <w:r w:rsidRPr="00782AE1">
              <w:rPr>
                <w:rFonts w:cs="Calibri"/>
                <w:szCs w:val="24"/>
              </w:rPr>
              <w:t xml:space="preserve"> </w:t>
            </w:r>
            <w:r>
              <w:rPr>
                <w:rFonts w:cs="Calibri"/>
                <w:szCs w:val="24"/>
              </w:rPr>
              <w:t>yo</w:t>
            </w:r>
            <w:r w:rsidRPr="00782AE1">
              <w:rPr>
                <w:rFonts w:cs="Calibri"/>
                <w:szCs w:val="24"/>
              </w:rPr>
              <w:t xml:space="preserve">u not to know </w:t>
            </w:r>
            <w:r>
              <w:rPr>
                <w:rFonts w:cs="Calibri"/>
                <w:szCs w:val="24"/>
              </w:rPr>
              <w:t>it.</w:t>
            </w:r>
          </w:p>
        </w:tc>
      </w:tr>
      <w:tr w:rsidR="00A91F25" w:rsidRPr="00BE045A" w14:paraId="476F9D29" w14:textId="77777777" w:rsidTr="00606333">
        <w:tc>
          <w:tcPr>
            <w:cnfStyle w:val="001000000000" w:firstRow="0" w:lastRow="0" w:firstColumn="1" w:lastColumn="0" w:oddVBand="0" w:evenVBand="0" w:oddHBand="0" w:evenHBand="0" w:firstRowFirstColumn="0" w:firstRowLastColumn="0" w:lastRowFirstColumn="0" w:lastRowLastColumn="0"/>
            <w:tcW w:w="4383" w:type="dxa"/>
            <w:vAlign w:val="center"/>
          </w:tcPr>
          <w:p w14:paraId="615455AB" w14:textId="77777777" w:rsidR="00A91F25" w:rsidRPr="00F47820" w:rsidRDefault="00F47820" w:rsidP="00B56827">
            <w:pPr>
              <w:tabs>
                <w:tab w:val="left" w:pos="2742"/>
                <w:tab w:val="right" w:pos="4167"/>
              </w:tabs>
              <w:spacing w:before="240"/>
              <w:jc w:val="right"/>
              <w:rPr>
                <w:rFonts w:ascii="Droid Arabic Naskh" w:hAnsi="Droid Arabic Naskh" w:cs="Droid Arabic Naskh"/>
                <w:rtl/>
                <w:lang w:bidi="ar-SY"/>
              </w:rPr>
            </w:pPr>
            <w:r w:rsidRPr="00F47820">
              <w:rPr>
                <w:rFonts w:ascii="Droid Arabic Naskh" w:hAnsi="Droid Arabic Naskh" w:cs="Droid Arabic Naskh"/>
                <w:rtl/>
              </w:rPr>
              <w:t>هَلْ لَكِ أَنْ تَهْدِينِي؟</w:t>
            </w:r>
          </w:p>
        </w:tc>
        <w:tc>
          <w:tcPr>
            <w:tcW w:w="4257" w:type="dxa"/>
            <w:vAlign w:val="center"/>
          </w:tcPr>
          <w:p w14:paraId="7B675D34" w14:textId="77777777" w:rsidR="00A91F25" w:rsidRPr="00BE045A" w:rsidRDefault="00A91F25" w:rsidP="00F47820">
            <w:pPr>
              <w:spacing w:before="240"/>
              <w:cnfStyle w:val="000000000000" w:firstRow="0" w:lastRow="0" w:firstColumn="0" w:lastColumn="0" w:oddVBand="0" w:evenVBand="0" w:oddHBand="0" w:evenHBand="0" w:firstRowFirstColumn="0" w:firstRowLastColumn="0" w:lastRowFirstColumn="0" w:lastRowLastColumn="0"/>
              <w:rPr>
                <w:rFonts w:cs="Calibri"/>
                <w:szCs w:val="24"/>
                <w:rtl/>
              </w:rPr>
            </w:pPr>
            <w:r w:rsidRPr="00782AE1">
              <w:rPr>
                <w:rFonts w:cs="Calibri"/>
                <w:szCs w:val="24"/>
              </w:rPr>
              <w:t>Do you want to lead me?</w:t>
            </w:r>
          </w:p>
        </w:tc>
      </w:tr>
      <w:tr w:rsidR="00782AE1" w:rsidRPr="00BE045A" w14:paraId="25E7C89B" w14:textId="77777777" w:rsidTr="00F478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1FECFEBF" w14:textId="77777777" w:rsidR="00782AE1" w:rsidRPr="00F47820" w:rsidRDefault="00F47820" w:rsidP="00B56827">
            <w:pPr>
              <w:tabs>
                <w:tab w:val="left" w:pos="2742"/>
                <w:tab w:val="right" w:pos="4167"/>
              </w:tabs>
              <w:spacing w:before="240"/>
              <w:jc w:val="right"/>
              <w:rPr>
                <w:rFonts w:ascii="Droid Arabic Naskh" w:hAnsi="Droid Arabic Naskh" w:cs="Droid Arabic Naskh"/>
                <w:sz w:val="28"/>
                <w:rtl/>
                <w:lang w:bidi="ar-SY"/>
              </w:rPr>
            </w:pPr>
            <w:r w:rsidRPr="00F47820">
              <w:rPr>
                <w:rFonts w:ascii="Droid Arabic Naskh" w:hAnsi="Droid Arabic Naskh" w:cs="Droid Arabic Naskh"/>
                <w:sz w:val="28"/>
                <w:rtl/>
              </w:rPr>
              <w:t>عَلَيَّ أَنْ أَنْطَلِقَ قَبْلَ أَنْ يُدْرِكَنِي الفَجْرُ</w:t>
            </w:r>
          </w:p>
        </w:tc>
        <w:tc>
          <w:tcPr>
            <w:tcW w:w="4257" w:type="dxa"/>
            <w:tcBorders>
              <w:top w:val="nil"/>
              <w:left w:val="nil"/>
              <w:bottom w:val="nil"/>
              <w:right w:val="nil"/>
            </w:tcBorders>
            <w:vAlign w:val="center"/>
          </w:tcPr>
          <w:p w14:paraId="61F5987C" w14:textId="77777777" w:rsidR="00782AE1" w:rsidRPr="00BE045A" w:rsidRDefault="00782AE1" w:rsidP="00F47820">
            <w:pPr>
              <w:spacing w:before="240"/>
              <w:cnfStyle w:val="000000000000" w:firstRow="0" w:lastRow="0" w:firstColumn="0" w:lastColumn="0" w:oddVBand="0" w:evenVBand="0" w:oddHBand="0" w:evenHBand="0" w:firstRowFirstColumn="0" w:firstRowLastColumn="0" w:lastRowFirstColumn="0" w:lastRowLastColumn="0"/>
              <w:rPr>
                <w:rFonts w:cs="Calibri"/>
                <w:szCs w:val="24"/>
                <w:rtl/>
              </w:rPr>
            </w:pPr>
            <w:r w:rsidRPr="00782AE1">
              <w:rPr>
                <w:rFonts w:cs="Calibri"/>
                <w:szCs w:val="24"/>
              </w:rPr>
              <w:t>I have to leave before dawn comes.</w:t>
            </w:r>
          </w:p>
        </w:tc>
      </w:tr>
    </w:tbl>
    <w:p w14:paraId="4807A9F1" w14:textId="77777777" w:rsidR="00782AE1" w:rsidRDefault="00782AE1"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690F4EE7" w14:textId="77777777" w:rsidR="00A91F25" w:rsidRDefault="00A91F25" w:rsidP="00F47820">
      <w:pPr>
        <w:pStyle w:val="ListParagraph"/>
        <w:numPr>
          <w:ilvl w:val="0"/>
          <w:numId w:val="7"/>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 </w:t>
      </w:r>
      <w:r w:rsidRPr="00A91F25">
        <w:rPr>
          <w:rFonts w:asciiTheme="minorHAnsi" w:hAnsiTheme="minorHAnsi" w:cstheme="minorHAnsi"/>
          <w:b/>
          <w:szCs w:val="24"/>
          <w:lang w:bidi="ar-SY"/>
        </w:rPr>
        <w:t>correlative compound</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A91F25" w:rsidRPr="00BE045A" w14:paraId="686BC50E" w14:textId="77777777" w:rsidTr="00606333">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0B52D148" w14:textId="77777777" w:rsidR="00A91F25" w:rsidRPr="00B56827" w:rsidRDefault="005376B8" w:rsidP="00B56827">
            <w:pPr>
              <w:tabs>
                <w:tab w:val="left" w:pos="2742"/>
                <w:tab w:val="right" w:pos="4167"/>
              </w:tabs>
              <w:spacing w:before="240"/>
              <w:jc w:val="right"/>
              <w:rPr>
                <w:rFonts w:ascii="Calibri" w:hAnsi="Calibri" w:cs="Calibri"/>
                <w:sz w:val="28"/>
                <w:szCs w:val="32"/>
                <w:rtl/>
                <w:lang w:bidi="ar-SY"/>
              </w:rPr>
            </w:pPr>
            <w:proofErr w:type="spellStart"/>
            <w:r w:rsidRPr="00B56827">
              <w:rPr>
                <w:sz w:val="28"/>
                <w:szCs w:val="32"/>
              </w:rPr>
              <w:t>لَكَ</w:t>
            </w:r>
            <w:proofErr w:type="spellEnd"/>
            <w:r w:rsidRPr="00B56827">
              <w:rPr>
                <w:sz w:val="28"/>
                <w:szCs w:val="32"/>
              </w:rPr>
              <w:t xml:space="preserve"> </w:t>
            </w:r>
            <w:proofErr w:type="spellStart"/>
            <w:r w:rsidRPr="00B56827">
              <w:rPr>
                <w:sz w:val="28"/>
                <w:szCs w:val="32"/>
              </w:rPr>
              <w:t>أَنْ</w:t>
            </w:r>
            <w:proofErr w:type="spellEnd"/>
            <w:r w:rsidRPr="00B56827">
              <w:rPr>
                <w:sz w:val="28"/>
                <w:szCs w:val="32"/>
              </w:rPr>
              <w:t xml:space="preserve"> </w:t>
            </w:r>
            <w:proofErr w:type="spellStart"/>
            <w:r w:rsidR="0079281A" w:rsidRPr="00B56827">
              <w:rPr>
                <w:sz w:val="28"/>
                <w:szCs w:val="32"/>
              </w:rPr>
              <w:t>تَصَدِّ</w:t>
            </w:r>
            <w:r w:rsidRPr="00B56827">
              <w:rPr>
                <w:sz w:val="28"/>
                <w:szCs w:val="32"/>
              </w:rPr>
              <w:t>قَ</w:t>
            </w:r>
            <w:proofErr w:type="spellEnd"/>
            <w:r w:rsidRPr="00B56827">
              <w:rPr>
                <w:sz w:val="28"/>
                <w:szCs w:val="32"/>
              </w:rPr>
              <w:t xml:space="preserve"> </w:t>
            </w:r>
            <w:proofErr w:type="spellStart"/>
            <w:r w:rsidRPr="00B56827">
              <w:rPr>
                <w:sz w:val="28"/>
                <w:szCs w:val="32"/>
              </w:rPr>
              <w:t>أَوْ</w:t>
            </w:r>
            <w:proofErr w:type="spellEnd"/>
            <w:r w:rsidRPr="00B56827">
              <w:rPr>
                <w:sz w:val="28"/>
                <w:szCs w:val="32"/>
              </w:rPr>
              <w:t xml:space="preserve"> </w:t>
            </w:r>
            <w:proofErr w:type="spellStart"/>
            <w:r w:rsidRPr="00B56827">
              <w:rPr>
                <w:sz w:val="28"/>
                <w:szCs w:val="32"/>
              </w:rPr>
              <w:t>لَا</w:t>
            </w:r>
            <w:proofErr w:type="spellEnd"/>
            <w:r w:rsidRPr="00B56827">
              <w:rPr>
                <w:sz w:val="28"/>
                <w:szCs w:val="32"/>
              </w:rPr>
              <w:t xml:space="preserve"> </w:t>
            </w:r>
            <w:proofErr w:type="spellStart"/>
            <w:r w:rsidR="0079281A" w:rsidRPr="00B56827">
              <w:rPr>
                <w:sz w:val="28"/>
                <w:szCs w:val="32"/>
              </w:rPr>
              <w:t>تُصَدِّقَ</w:t>
            </w:r>
            <w:proofErr w:type="spellEnd"/>
          </w:p>
        </w:tc>
        <w:tc>
          <w:tcPr>
            <w:tcW w:w="4257" w:type="dxa"/>
            <w:vAlign w:val="center"/>
          </w:tcPr>
          <w:p w14:paraId="03337713" w14:textId="77777777" w:rsidR="00A91F25" w:rsidRPr="00BE045A" w:rsidRDefault="00A91F25" w:rsidP="00F478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91F25">
              <w:rPr>
                <w:rFonts w:cs="Calibri"/>
                <w:szCs w:val="24"/>
              </w:rPr>
              <w:t>It is up to you to believe it or not.</w:t>
            </w:r>
          </w:p>
        </w:tc>
      </w:tr>
      <w:tr w:rsidR="00A91F25" w:rsidRPr="00BE045A" w14:paraId="1233AA82" w14:textId="77777777" w:rsidTr="00606333">
        <w:tc>
          <w:tcPr>
            <w:cnfStyle w:val="001000000000" w:firstRow="0" w:lastRow="0" w:firstColumn="1" w:lastColumn="0" w:oddVBand="0" w:evenVBand="0" w:oddHBand="0" w:evenHBand="0" w:firstRowFirstColumn="0" w:firstRowLastColumn="0" w:lastRowFirstColumn="0" w:lastRowLastColumn="0"/>
            <w:tcW w:w="4383" w:type="dxa"/>
          </w:tcPr>
          <w:p w14:paraId="097389ED" w14:textId="77777777" w:rsidR="00A91F25" w:rsidRPr="00B56827" w:rsidRDefault="007670E4" w:rsidP="00B56827">
            <w:pPr>
              <w:tabs>
                <w:tab w:val="left" w:pos="2742"/>
                <w:tab w:val="right" w:pos="4167"/>
              </w:tabs>
              <w:spacing w:before="240"/>
              <w:jc w:val="right"/>
              <w:rPr>
                <w:rFonts w:ascii="Calibri" w:hAnsi="Calibri" w:cs="Calibri"/>
                <w:sz w:val="28"/>
                <w:szCs w:val="32"/>
                <w:rtl/>
                <w:lang w:bidi="ar-SY"/>
              </w:rPr>
            </w:pPr>
            <w:proofErr w:type="spellStart"/>
            <w:r w:rsidRPr="00B56827">
              <w:rPr>
                <w:sz w:val="28"/>
                <w:szCs w:val="32"/>
              </w:rPr>
              <w:t>عِنْدِ</w:t>
            </w:r>
            <w:r w:rsidR="005376B8" w:rsidRPr="00B56827">
              <w:rPr>
                <w:sz w:val="28"/>
                <w:szCs w:val="32"/>
              </w:rPr>
              <w:t>ي</w:t>
            </w:r>
            <w:proofErr w:type="spellEnd"/>
            <w:r w:rsidR="005376B8" w:rsidRPr="00B56827">
              <w:rPr>
                <w:sz w:val="28"/>
                <w:szCs w:val="32"/>
              </w:rPr>
              <w:t xml:space="preserve"> </w:t>
            </w:r>
            <w:proofErr w:type="spellStart"/>
            <w:r w:rsidR="005376B8" w:rsidRPr="00B56827">
              <w:rPr>
                <w:sz w:val="28"/>
                <w:szCs w:val="32"/>
              </w:rPr>
              <w:t>أَنَّهُمْ</w:t>
            </w:r>
            <w:proofErr w:type="spellEnd"/>
            <w:r w:rsidR="005376B8" w:rsidRPr="00B56827">
              <w:rPr>
                <w:sz w:val="28"/>
                <w:szCs w:val="32"/>
              </w:rPr>
              <w:t xml:space="preserve"> </w:t>
            </w:r>
            <w:proofErr w:type="spellStart"/>
            <w:r w:rsidR="005376B8" w:rsidRPr="00B56827">
              <w:rPr>
                <w:sz w:val="28"/>
                <w:szCs w:val="32"/>
              </w:rPr>
              <w:t>أَصَابُوا</w:t>
            </w:r>
            <w:proofErr w:type="spellEnd"/>
            <w:r w:rsidR="005376B8" w:rsidRPr="00B56827">
              <w:rPr>
                <w:sz w:val="28"/>
                <w:szCs w:val="32"/>
              </w:rPr>
              <w:t xml:space="preserve"> </w:t>
            </w:r>
            <w:proofErr w:type="spellStart"/>
            <w:r w:rsidR="005376B8" w:rsidRPr="00B56827">
              <w:rPr>
                <w:sz w:val="28"/>
                <w:szCs w:val="32"/>
              </w:rPr>
              <w:t>فِيمَا</w:t>
            </w:r>
            <w:proofErr w:type="spellEnd"/>
            <w:r w:rsidR="005376B8" w:rsidRPr="00B56827">
              <w:rPr>
                <w:sz w:val="28"/>
                <w:szCs w:val="32"/>
              </w:rPr>
              <w:t xml:space="preserve"> </w:t>
            </w:r>
            <w:proofErr w:type="spellStart"/>
            <w:r w:rsidR="005376B8" w:rsidRPr="00B56827">
              <w:rPr>
                <w:sz w:val="28"/>
                <w:szCs w:val="32"/>
              </w:rPr>
              <w:t>يَقُولُونَ</w:t>
            </w:r>
            <w:proofErr w:type="spellEnd"/>
            <w:r w:rsidR="005376B8" w:rsidRPr="00B56827">
              <w:rPr>
                <w:sz w:val="28"/>
                <w:szCs w:val="32"/>
              </w:rPr>
              <w:t xml:space="preserve"> </w:t>
            </w:r>
            <w:proofErr w:type="spellStart"/>
            <w:r w:rsidR="005376B8" w:rsidRPr="00B56827">
              <w:rPr>
                <w:sz w:val="28"/>
                <w:szCs w:val="32"/>
              </w:rPr>
              <w:t>وَأَنَّكَ</w:t>
            </w:r>
            <w:proofErr w:type="spellEnd"/>
            <w:r w:rsidR="005376B8" w:rsidRPr="00B56827">
              <w:rPr>
                <w:sz w:val="28"/>
                <w:szCs w:val="32"/>
              </w:rPr>
              <w:t xml:space="preserve"> </w:t>
            </w:r>
            <w:proofErr w:type="spellStart"/>
            <w:r w:rsidR="0079281A" w:rsidRPr="00B56827">
              <w:rPr>
                <w:sz w:val="28"/>
                <w:szCs w:val="32"/>
              </w:rPr>
              <w:t>مُخْطِئٌ</w:t>
            </w:r>
            <w:proofErr w:type="spellEnd"/>
            <w:r w:rsidR="005376B8" w:rsidRPr="00B56827">
              <w:rPr>
                <w:sz w:val="28"/>
                <w:szCs w:val="32"/>
              </w:rPr>
              <w:t xml:space="preserve"> </w:t>
            </w:r>
            <w:proofErr w:type="spellStart"/>
            <w:r w:rsidR="0079281A" w:rsidRPr="00B56827">
              <w:rPr>
                <w:sz w:val="28"/>
                <w:szCs w:val="32"/>
              </w:rPr>
              <w:t>فِيمَ</w:t>
            </w:r>
            <w:r w:rsidR="005376B8" w:rsidRPr="00B56827">
              <w:rPr>
                <w:sz w:val="28"/>
                <w:szCs w:val="32"/>
              </w:rPr>
              <w:t>ا</w:t>
            </w:r>
            <w:proofErr w:type="spellEnd"/>
            <w:r w:rsidR="005376B8" w:rsidRPr="00B56827">
              <w:rPr>
                <w:sz w:val="28"/>
                <w:szCs w:val="32"/>
              </w:rPr>
              <w:t xml:space="preserve"> </w:t>
            </w:r>
            <w:proofErr w:type="spellStart"/>
            <w:r w:rsidR="0079281A" w:rsidRPr="00B56827">
              <w:rPr>
                <w:sz w:val="28"/>
                <w:szCs w:val="32"/>
              </w:rPr>
              <w:t>فَعَلْتَ</w:t>
            </w:r>
            <w:proofErr w:type="spellEnd"/>
          </w:p>
        </w:tc>
        <w:tc>
          <w:tcPr>
            <w:tcW w:w="4257" w:type="dxa"/>
            <w:vAlign w:val="center"/>
          </w:tcPr>
          <w:p w14:paraId="307EF96D" w14:textId="77777777" w:rsidR="00A91F25" w:rsidRPr="00BE045A" w:rsidRDefault="00A91F25" w:rsidP="00F47820">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A91F25">
              <w:rPr>
                <w:rFonts w:cs="Calibri"/>
                <w:szCs w:val="24"/>
              </w:rPr>
              <w:t>I believe that they are right in what they say and that you are wrong in what you have done.</w:t>
            </w:r>
          </w:p>
        </w:tc>
      </w:tr>
      <w:tr w:rsidR="00A91F25" w:rsidRPr="00BE045A" w14:paraId="5D1C5236" w14:textId="77777777" w:rsidTr="00606333">
        <w:trPr>
          <w:trHeight w:val="465"/>
        </w:trPr>
        <w:tc>
          <w:tcPr>
            <w:cnfStyle w:val="001000000000" w:firstRow="0" w:lastRow="0" w:firstColumn="1" w:lastColumn="0" w:oddVBand="0" w:evenVBand="0" w:oddHBand="0" w:evenHBand="0" w:firstRowFirstColumn="0" w:firstRowLastColumn="0" w:lastRowFirstColumn="0" w:lastRowLastColumn="0"/>
            <w:tcW w:w="4383" w:type="dxa"/>
          </w:tcPr>
          <w:p w14:paraId="632103E2" w14:textId="77777777" w:rsidR="00A91F25" w:rsidRPr="00B56827" w:rsidRDefault="0079281A" w:rsidP="00B56827">
            <w:pPr>
              <w:tabs>
                <w:tab w:val="left" w:pos="2742"/>
                <w:tab w:val="right" w:pos="4167"/>
              </w:tabs>
              <w:spacing w:before="240"/>
              <w:jc w:val="right"/>
              <w:rPr>
                <w:rFonts w:ascii="Calibri" w:hAnsi="Calibri" w:cs="Calibri"/>
                <w:sz w:val="28"/>
                <w:szCs w:val="32"/>
                <w:rtl/>
                <w:lang w:bidi="ar-SY"/>
              </w:rPr>
            </w:pPr>
            <w:proofErr w:type="spellStart"/>
            <w:r w:rsidRPr="00B56827">
              <w:rPr>
                <w:sz w:val="28"/>
                <w:szCs w:val="32"/>
              </w:rPr>
              <w:t>سَوَاءٌ</w:t>
            </w:r>
            <w:proofErr w:type="spellEnd"/>
            <w:r w:rsidR="005376B8" w:rsidRPr="00B56827">
              <w:rPr>
                <w:sz w:val="28"/>
                <w:szCs w:val="32"/>
              </w:rPr>
              <w:t xml:space="preserve"> </w:t>
            </w:r>
            <w:proofErr w:type="spellStart"/>
            <w:r w:rsidR="005376B8" w:rsidRPr="00B56827">
              <w:rPr>
                <w:sz w:val="28"/>
                <w:szCs w:val="32"/>
              </w:rPr>
              <w:t>أَكَانَ</w:t>
            </w:r>
            <w:proofErr w:type="spellEnd"/>
            <w:r w:rsidR="005376B8" w:rsidRPr="00B56827">
              <w:rPr>
                <w:sz w:val="28"/>
                <w:szCs w:val="32"/>
              </w:rPr>
              <w:t xml:space="preserve"> </w:t>
            </w:r>
            <w:proofErr w:type="spellStart"/>
            <w:r w:rsidRPr="00B56827">
              <w:rPr>
                <w:sz w:val="28"/>
                <w:szCs w:val="32"/>
              </w:rPr>
              <w:t>الْإِيمَانُ</w:t>
            </w:r>
            <w:proofErr w:type="spellEnd"/>
            <w:r w:rsidR="005376B8" w:rsidRPr="00B56827">
              <w:rPr>
                <w:sz w:val="28"/>
                <w:szCs w:val="32"/>
              </w:rPr>
              <w:t xml:space="preserve"> </w:t>
            </w:r>
            <w:proofErr w:type="spellStart"/>
            <w:r w:rsidR="005376B8" w:rsidRPr="00B56827">
              <w:rPr>
                <w:sz w:val="28"/>
                <w:szCs w:val="32"/>
              </w:rPr>
              <w:t>كَمَا</w:t>
            </w:r>
            <w:proofErr w:type="spellEnd"/>
            <w:r w:rsidR="005376B8" w:rsidRPr="00B56827">
              <w:rPr>
                <w:sz w:val="28"/>
                <w:szCs w:val="32"/>
              </w:rPr>
              <w:t xml:space="preserve"> </w:t>
            </w:r>
            <w:proofErr w:type="spellStart"/>
            <w:r w:rsidR="005376B8" w:rsidRPr="00B56827">
              <w:rPr>
                <w:sz w:val="28"/>
                <w:szCs w:val="32"/>
              </w:rPr>
              <w:t>تَقُولُ</w:t>
            </w:r>
            <w:proofErr w:type="spellEnd"/>
            <w:r w:rsidR="005376B8" w:rsidRPr="00B56827">
              <w:rPr>
                <w:sz w:val="28"/>
                <w:szCs w:val="32"/>
              </w:rPr>
              <w:t xml:space="preserve"> </w:t>
            </w:r>
            <w:proofErr w:type="spellStart"/>
            <w:r w:rsidR="005376B8" w:rsidRPr="00B56827">
              <w:rPr>
                <w:sz w:val="28"/>
                <w:szCs w:val="32"/>
              </w:rPr>
              <w:t>أَمْ</w:t>
            </w:r>
            <w:proofErr w:type="spellEnd"/>
            <w:r w:rsidR="005376B8" w:rsidRPr="00B56827">
              <w:rPr>
                <w:sz w:val="28"/>
                <w:szCs w:val="32"/>
              </w:rPr>
              <w:t xml:space="preserve"> </w:t>
            </w:r>
            <w:proofErr w:type="spellStart"/>
            <w:r w:rsidRPr="00B56827">
              <w:rPr>
                <w:sz w:val="28"/>
                <w:szCs w:val="32"/>
              </w:rPr>
              <w:t>غَيْرَهُ</w:t>
            </w:r>
            <w:proofErr w:type="spellEnd"/>
          </w:p>
        </w:tc>
        <w:tc>
          <w:tcPr>
            <w:tcW w:w="4257" w:type="dxa"/>
            <w:vAlign w:val="center"/>
          </w:tcPr>
          <w:p w14:paraId="049ED9F6" w14:textId="77777777" w:rsidR="00A91F25" w:rsidRPr="00BE045A" w:rsidRDefault="00A91F25" w:rsidP="00F478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91F25">
              <w:rPr>
                <w:rFonts w:cs="Calibri"/>
                <w:szCs w:val="24"/>
                <w:lang w:bidi="ar-SY"/>
              </w:rPr>
              <w:t>It does not make any difference whether faith consists in what you say or not.</w:t>
            </w:r>
          </w:p>
        </w:tc>
      </w:tr>
    </w:tbl>
    <w:p w14:paraId="228AC307" w14:textId="77777777" w:rsidR="009A06BB" w:rsidRDefault="009A06BB"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9A06BB" w:rsidSect="00F91D22">
          <w:headerReference w:type="first" r:id="rId43"/>
          <w:footnotePr>
            <w:numStart w:val="4"/>
          </w:footnotePr>
          <w:pgSz w:w="12240" w:h="15840"/>
          <w:pgMar w:top="1440" w:right="1440" w:bottom="1440" w:left="1440" w:header="708" w:footer="708" w:gutter="0"/>
          <w:pgNumType w:start="5"/>
          <w:cols w:space="708"/>
          <w:titlePg/>
          <w:docGrid w:linePitch="360"/>
        </w:sectPr>
      </w:pPr>
    </w:p>
    <w:p w14:paraId="40689C1D" w14:textId="77777777" w:rsidR="00055C00" w:rsidRDefault="00055C00" w:rsidP="00497637">
      <w:pPr>
        <w:pStyle w:val="ListParagraph"/>
        <w:autoSpaceDE w:val="0"/>
        <w:autoSpaceDN w:val="0"/>
        <w:adjustRightInd w:val="0"/>
        <w:spacing w:after="0" w:line="240" w:lineRule="auto"/>
        <w:ind w:left="0"/>
        <w:rPr>
          <w:rFonts w:ascii="Cambria Math" w:hAnsi="Cambria Math" w:cs="Cambria Math"/>
          <w:rtl/>
          <w:lang w:bidi="ar-SY"/>
        </w:rPr>
      </w:pPr>
    </w:p>
    <w:p w14:paraId="0839E3B3" w14:textId="77777777" w:rsidR="00055C00" w:rsidRDefault="00055C00" w:rsidP="00497637">
      <w:pPr>
        <w:pStyle w:val="ListParagraph"/>
        <w:autoSpaceDE w:val="0"/>
        <w:autoSpaceDN w:val="0"/>
        <w:adjustRightInd w:val="0"/>
        <w:spacing w:after="0" w:line="240" w:lineRule="auto"/>
        <w:ind w:left="0"/>
        <w:rPr>
          <w:rFonts w:ascii="Cambria Math" w:hAnsi="Cambria Math" w:cs="Cambria Math"/>
          <w:rtl/>
          <w:lang w:bidi="ar-SY"/>
        </w:rPr>
      </w:pPr>
    </w:p>
    <w:p w14:paraId="2FE0F15E" w14:textId="77777777" w:rsidR="00055C00" w:rsidRDefault="00055C00" w:rsidP="00497637">
      <w:pPr>
        <w:pStyle w:val="ListParagraph"/>
        <w:autoSpaceDE w:val="0"/>
        <w:autoSpaceDN w:val="0"/>
        <w:adjustRightInd w:val="0"/>
        <w:spacing w:after="0" w:line="240" w:lineRule="auto"/>
        <w:ind w:left="0"/>
        <w:rPr>
          <w:rFonts w:ascii="Cambria Math" w:hAnsi="Cambria Math" w:cs="Cambria Math"/>
          <w:rtl/>
          <w:lang w:bidi="ar-SY"/>
        </w:rPr>
      </w:pPr>
    </w:p>
    <w:p w14:paraId="6398647C" w14:textId="77777777" w:rsidR="00A91F25" w:rsidRDefault="00497637" w:rsidP="00497637">
      <w:pPr>
        <w:pStyle w:val="ListParagraph"/>
        <w:autoSpaceDE w:val="0"/>
        <w:autoSpaceDN w:val="0"/>
        <w:adjustRightInd w:val="0"/>
        <w:spacing w:after="0" w:line="240" w:lineRule="auto"/>
        <w:ind w:left="0"/>
        <w:rPr>
          <w:rFonts w:asciiTheme="minorHAnsi" w:hAnsiTheme="minorHAnsi" w:cstheme="minorHAnsi"/>
          <w:lang w:bidi="ar-SY"/>
        </w:rPr>
      </w:pPr>
      <w:r w:rsidRPr="00D272A8">
        <w:rPr>
          <w:rFonts w:ascii="Cambria Math" w:hAnsi="Cambria Math" w:cs="Cambria Math"/>
          <w:sz w:val="28"/>
          <w:szCs w:val="32"/>
          <w:lang w:bidi="ar-SY"/>
        </w:rPr>
        <w:lastRenderedPageBreak/>
        <w:t>∮</w:t>
      </w:r>
      <w:r>
        <w:rPr>
          <w:rFonts w:ascii="Cambria Math" w:hAnsi="Cambria Math" w:cs="Cambria Math" w:hint="cs"/>
          <w:rtl/>
          <w:lang w:bidi="ar-SY"/>
        </w:rPr>
        <w:t xml:space="preserve"> </w:t>
      </w:r>
      <w:r w:rsidR="009A06BB" w:rsidRPr="00497637">
        <w:rPr>
          <w:rFonts w:asciiTheme="minorHAnsi" w:hAnsiTheme="minorHAnsi" w:cstheme="minorHAnsi"/>
          <w:sz w:val="28"/>
          <w:lang w:bidi="ar-SY"/>
        </w:rPr>
        <w:t>7 THE PREDICATE IN A NOMINAL SENTENCE</w:t>
      </w:r>
    </w:p>
    <w:p w14:paraId="6853D1DF" w14:textId="77777777" w:rsidR="009A06BB" w:rsidRDefault="009A06BB" w:rsidP="00E52621">
      <w:pPr>
        <w:pStyle w:val="ListParagraph"/>
        <w:autoSpaceDE w:val="0"/>
        <w:autoSpaceDN w:val="0"/>
        <w:adjustRightInd w:val="0"/>
        <w:spacing w:after="0" w:line="240" w:lineRule="auto"/>
        <w:jc w:val="center"/>
        <w:rPr>
          <w:rFonts w:asciiTheme="minorHAnsi" w:hAnsiTheme="minorHAnsi" w:cstheme="minorHAnsi"/>
          <w:lang w:bidi="ar-SY"/>
        </w:rPr>
      </w:pPr>
    </w:p>
    <w:p w14:paraId="72A73645" w14:textId="77777777" w:rsidR="009A06BB" w:rsidRPr="00917C98" w:rsidRDefault="009A06BB" w:rsidP="00611D2D">
      <w:pPr>
        <w:pStyle w:val="ListParagraph"/>
        <w:autoSpaceDE w:val="0"/>
        <w:autoSpaceDN w:val="0"/>
        <w:adjustRightInd w:val="0"/>
        <w:spacing w:after="0" w:line="240" w:lineRule="auto"/>
        <w:ind w:left="0" w:firstLine="720"/>
        <w:rPr>
          <w:rFonts w:asciiTheme="minorHAnsi" w:hAnsiTheme="minorHAnsi" w:cstheme="minorHAnsi"/>
          <w:szCs w:val="24"/>
          <w:lang w:bidi="ar-SY"/>
        </w:rPr>
      </w:pPr>
      <w:r w:rsidRPr="00917C98">
        <w:rPr>
          <w:rFonts w:asciiTheme="minorHAnsi" w:hAnsiTheme="minorHAnsi" w:cstheme="minorHAnsi"/>
          <w:szCs w:val="24"/>
          <w:lang w:bidi="ar-SY"/>
        </w:rPr>
        <w:t>The predicate in a nominal sentence can assume as many grammatical forms as the subject. Since the nature of the nominal sentence is formal equivalence between both members represented by simple juxtaposition, it can and frequently does happen that there is no clear distinction between the two members</w:t>
      </w:r>
      <w:r w:rsidRPr="00917C98">
        <w:rPr>
          <w:rStyle w:val="FootnoteReference"/>
          <w:rFonts w:asciiTheme="minorHAnsi" w:hAnsiTheme="minorHAnsi" w:cstheme="minorHAnsi"/>
          <w:szCs w:val="24"/>
          <w:lang w:bidi="ar-SY"/>
        </w:rPr>
        <w:footnoteReference w:id="9"/>
      </w:r>
      <w:r w:rsidRPr="00917C98">
        <w:rPr>
          <w:rFonts w:asciiTheme="minorHAnsi" w:hAnsiTheme="minorHAnsi" w:cstheme="minorHAnsi"/>
          <w:szCs w:val="24"/>
          <w:lang w:bidi="ar-SY"/>
        </w:rPr>
        <w:t>. For Western grammarians, the subject will be the member about which the statement is logically made; for Arab philologists, however, the subject will be the first member, if this is a substantive</w:t>
      </w:r>
      <w:r w:rsidRPr="00917C98">
        <w:rPr>
          <w:rStyle w:val="FootnoteReference"/>
          <w:rFonts w:asciiTheme="minorHAnsi" w:hAnsiTheme="minorHAnsi" w:cstheme="minorHAnsi"/>
          <w:szCs w:val="24"/>
          <w:lang w:bidi="ar-SY"/>
        </w:rPr>
        <w:footnoteReference w:id="10"/>
      </w:r>
      <w:r w:rsidRPr="00917C98">
        <w:rPr>
          <w:rFonts w:asciiTheme="minorHAnsi" w:hAnsiTheme="minorHAnsi" w:cstheme="minorHAnsi"/>
          <w:szCs w:val="24"/>
          <w:lang w:bidi="ar-SY"/>
        </w:rPr>
        <w:t xml:space="preserve">. Thus, the </w:t>
      </w:r>
      <w:r w:rsidRPr="00917C98">
        <w:rPr>
          <w:rFonts w:asciiTheme="minorHAnsi" w:hAnsiTheme="minorHAnsi" w:cstheme="minorHAnsi"/>
          <w:b/>
          <w:szCs w:val="24"/>
          <w:lang w:bidi="ar-SY"/>
        </w:rPr>
        <w:t>predicate</w:t>
      </w:r>
      <w:r w:rsidRPr="00917C98">
        <w:rPr>
          <w:rFonts w:asciiTheme="minorHAnsi" w:hAnsiTheme="minorHAnsi" w:cstheme="minorHAnsi"/>
          <w:szCs w:val="24"/>
          <w:lang w:bidi="ar-SY"/>
        </w:rPr>
        <w:t xml:space="preserve"> in a nominal sentence can be:</w:t>
      </w:r>
    </w:p>
    <w:p w14:paraId="13D9E23D" w14:textId="77777777" w:rsidR="00917C98" w:rsidRPr="00917C98" w:rsidRDefault="00917C98" w:rsidP="00E52621">
      <w:pPr>
        <w:pStyle w:val="ListParagraph"/>
        <w:autoSpaceDE w:val="0"/>
        <w:autoSpaceDN w:val="0"/>
        <w:adjustRightInd w:val="0"/>
        <w:spacing w:after="0" w:line="240" w:lineRule="auto"/>
        <w:ind w:left="1080"/>
        <w:jc w:val="center"/>
        <w:rPr>
          <w:rFonts w:asciiTheme="minorHAnsi" w:hAnsiTheme="minorHAnsi" w:cstheme="minorHAnsi"/>
          <w:lang w:bidi="ar-SY"/>
        </w:rPr>
      </w:pPr>
    </w:p>
    <w:p w14:paraId="28C90AAA" w14:textId="77777777" w:rsidR="008B2E7D" w:rsidRPr="00DD79BB" w:rsidRDefault="00E06FD9" w:rsidP="00497637">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sidRPr="00DD79BB">
        <w:rPr>
          <w:rFonts w:asciiTheme="minorHAnsi" w:hAnsiTheme="minorHAnsi" w:cstheme="minorHAnsi"/>
          <w:szCs w:val="24"/>
          <w:lang w:bidi="ar-SY"/>
        </w:rPr>
        <w:t>a</w:t>
      </w:r>
      <w:r w:rsidRPr="00DD79BB">
        <w:rPr>
          <w:rFonts w:asciiTheme="minorHAnsi" w:hAnsiTheme="minorHAnsi" w:cstheme="minorHAnsi"/>
          <w:b/>
          <w:szCs w:val="24"/>
          <w:lang w:bidi="ar-SY"/>
        </w:rPr>
        <w:t xml:space="preserve"> </w:t>
      </w:r>
      <w:r w:rsidR="008B2E7D" w:rsidRPr="00DD79BB">
        <w:rPr>
          <w:rFonts w:asciiTheme="minorHAnsi" w:hAnsiTheme="minorHAnsi" w:cstheme="minorHAnsi"/>
          <w:b/>
          <w:szCs w:val="24"/>
          <w:lang w:bidi="ar-SY"/>
        </w:rPr>
        <w:t>substantive</w:t>
      </w:r>
      <w:r w:rsidR="008B2E7D" w:rsidRPr="00DD79BB">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E06FD9" w:rsidRPr="00BE045A" w14:paraId="39CAEF82" w14:textId="77777777" w:rsidTr="00606333">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43AAE0B1" w14:textId="77777777" w:rsidR="00E06FD9" w:rsidRPr="00084E66" w:rsidRDefault="005376B8" w:rsidP="00084E66">
            <w:pPr>
              <w:tabs>
                <w:tab w:val="left" w:pos="2742"/>
                <w:tab w:val="right" w:pos="4167"/>
              </w:tabs>
              <w:jc w:val="right"/>
              <w:rPr>
                <w:rFonts w:ascii="Calibri" w:hAnsi="Calibri" w:cs="Calibri"/>
                <w:sz w:val="28"/>
                <w:szCs w:val="32"/>
                <w:rtl/>
                <w:lang w:bidi="ar-SY"/>
              </w:rPr>
            </w:pPr>
            <w:proofErr w:type="spellStart"/>
            <w:r w:rsidRPr="00084E66">
              <w:rPr>
                <w:sz w:val="28"/>
                <w:szCs w:val="32"/>
              </w:rPr>
              <w:t>ذَلِكَ</w:t>
            </w:r>
            <w:proofErr w:type="spellEnd"/>
            <w:r w:rsidRPr="00084E66">
              <w:rPr>
                <w:sz w:val="28"/>
                <w:szCs w:val="32"/>
              </w:rPr>
              <w:t xml:space="preserve"> </w:t>
            </w:r>
            <w:proofErr w:type="spellStart"/>
            <w:r w:rsidRPr="00084E66">
              <w:rPr>
                <w:sz w:val="28"/>
                <w:szCs w:val="32"/>
              </w:rPr>
              <w:t>أَمْرٌ</w:t>
            </w:r>
            <w:proofErr w:type="spellEnd"/>
            <w:r w:rsidRPr="00084E66">
              <w:rPr>
                <w:sz w:val="28"/>
                <w:szCs w:val="32"/>
              </w:rPr>
              <w:t xml:space="preserve"> </w:t>
            </w:r>
            <w:proofErr w:type="spellStart"/>
            <w:r w:rsidRPr="00084E66">
              <w:rPr>
                <w:sz w:val="28"/>
                <w:szCs w:val="32"/>
              </w:rPr>
              <w:t>سَتَفْهَمُهُ</w:t>
            </w:r>
            <w:proofErr w:type="spellEnd"/>
            <w:r w:rsidRPr="00084E66">
              <w:rPr>
                <w:sz w:val="28"/>
                <w:szCs w:val="32"/>
              </w:rPr>
              <w:t xml:space="preserve"> </w:t>
            </w:r>
            <w:proofErr w:type="spellStart"/>
            <w:r w:rsidRPr="00084E66">
              <w:rPr>
                <w:sz w:val="28"/>
                <w:szCs w:val="32"/>
              </w:rPr>
              <w:t>فِيمَا</w:t>
            </w:r>
            <w:proofErr w:type="spellEnd"/>
            <w:r w:rsidRPr="00084E66">
              <w:rPr>
                <w:sz w:val="28"/>
                <w:szCs w:val="32"/>
              </w:rPr>
              <w:t xml:space="preserve"> </w:t>
            </w:r>
            <w:proofErr w:type="spellStart"/>
            <w:r w:rsidRPr="00084E66">
              <w:rPr>
                <w:sz w:val="28"/>
                <w:szCs w:val="32"/>
              </w:rPr>
              <w:t>بَعْدُ</w:t>
            </w:r>
            <w:proofErr w:type="spellEnd"/>
          </w:p>
        </w:tc>
        <w:tc>
          <w:tcPr>
            <w:tcW w:w="4257" w:type="dxa"/>
            <w:vAlign w:val="center"/>
          </w:tcPr>
          <w:p w14:paraId="0D7AC457" w14:textId="77777777" w:rsidR="00E06FD9" w:rsidRPr="00BE045A" w:rsidRDefault="00E06FD9" w:rsidP="00084E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06FD9">
              <w:rPr>
                <w:rFonts w:cs="Calibri"/>
                <w:szCs w:val="24"/>
              </w:rPr>
              <w:t>That is something you will understand</w:t>
            </w:r>
          </w:p>
        </w:tc>
      </w:tr>
      <w:tr w:rsidR="00E06FD9" w:rsidRPr="00BE045A" w14:paraId="6E88C4C0" w14:textId="77777777" w:rsidTr="00606333">
        <w:tc>
          <w:tcPr>
            <w:cnfStyle w:val="001000000000" w:firstRow="0" w:lastRow="0" w:firstColumn="1" w:lastColumn="0" w:oddVBand="0" w:evenVBand="0" w:oddHBand="0" w:evenHBand="0" w:firstRowFirstColumn="0" w:firstRowLastColumn="0" w:lastRowFirstColumn="0" w:lastRowLastColumn="0"/>
            <w:tcW w:w="4383" w:type="dxa"/>
          </w:tcPr>
          <w:p w14:paraId="39532704" w14:textId="77777777" w:rsidR="00E06FD9" w:rsidRPr="00084E66" w:rsidRDefault="005376B8" w:rsidP="00084E66">
            <w:pPr>
              <w:tabs>
                <w:tab w:val="left" w:pos="2742"/>
                <w:tab w:val="right" w:pos="4167"/>
              </w:tabs>
              <w:jc w:val="right"/>
              <w:rPr>
                <w:rFonts w:ascii="Calibri" w:hAnsi="Calibri" w:cs="Calibri"/>
                <w:sz w:val="28"/>
                <w:szCs w:val="32"/>
                <w:rtl/>
                <w:lang w:bidi="ar-SY"/>
              </w:rPr>
            </w:pPr>
            <w:proofErr w:type="spellStart"/>
            <w:r w:rsidRPr="00084E66">
              <w:rPr>
                <w:sz w:val="28"/>
                <w:szCs w:val="32"/>
              </w:rPr>
              <w:t>أَنَا</w:t>
            </w:r>
            <w:proofErr w:type="spellEnd"/>
            <w:r w:rsidRPr="00084E66">
              <w:rPr>
                <w:sz w:val="28"/>
                <w:szCs w:val="32"/>
              </w:rPr>
              <w:t xml:space="preserve"> </w:t>
            </w:r>
            <w:proofErr w:type="spellStart"/>
            <w:r w:rsidRPr="00084E66">
              <w:rPr>
                <w:sz w:val="28"/>
                <w:szCs w:val="32"/>
              </w:rPr>
              <w:t>رَجُلٌ</w:t>
            </w:r>
            <w:proofErr w:type="spellEnd"/>
            <w:r w:rsidRPr="00084E66">
              <w:rPr>
                <w:sz w:val="28"/>
                <w:szCs w:val="32"/>
              </w:rPr>
              <w:t xml:space="preserve"> </w:t>
            </w:r>
            <w:proofErr w:type="spellStart"/>
            <w:r w:rsidRPr="00084E66">
              <w:rPr>
                <w:sz w:val="28"/>
                <w:szCs w:val="32"/>
              </w:rPr>
              <w:t>لَا</w:t>
            </w:r>
            <w:proofErr w:type="spellEnd"/>
            <w:r w:rsidRPr="00084E66">
              <w:rPr>
                <w:sz w:val="28"/>
                <w:szCs w:val="32"/>
              </w:rPr>
              <w:t xml:space="preserve"> </w:t>
            </w:r>
            <w:proofErr w:type="spellStart"/>
            <w:r w:rsidR="0079281A" w:rsidRPr="00084E66">
              <w:rPr>
                <w:sz w:val="28"/>
                <w:szCs w:val="32"/>
              </w:rPr>
              <w:t>مَالَ</w:t>
            </w:r>
            <w:proofErr w:type="spellEnd"/>
            <w:r w:rsidRPr="00084E66">
              <w:rPr>
                <w:sz w:val="28"/>
                <w:szCs w:val="32"/>
              </w:rPr>
              <w:t xml:space="preserve"> </w:t>
            </w:r>
            <w:proofErr w:type="spellStart"/>
            <w:r w:rsidRPr="00084E66">
              <w:rPr>
                <w:sz w:val="28"/>
                <w:szCs w:val="32"/>
              </w:rPr>
              <w:t>لِي</w:t>
            </w:r>
            <w:proofErr w:type="spellEnd"/>
          </w:p>
        </w:tc>
        <w:tc>
          <w:tcPr>
            <w:tcW w:w="4257" w:type="dxa"/>
            <w:vAlign w:val="center"/>
          </w:tcPr>
          <w:p w14:paraId="460CA7A8" w14:textId="77777777" w:rsidR="00E06FD9" w:rsidRPr="00BE045A" w:rsidRDefault="00E06FD9" w:rsidP="00084E66">
            <w:pPr>
              <w:cnfStyle w:val="000000000000" w:firstRow="0" w:lastRow="0" w:firstColumn="0" w:lastColumn="0" w:oddVBand="0" w:evenVBand="0" w:oddHBand="0" w:evenHBand="0" w:firstRowFirstColumn="0" w:firstRowLastColumn="0" w:lastRowFirstColumn="0" w:lastRowLastColumn="0"/>
              <w:rPr>
                <w:rFonts w:cs="Calibri"/>
                <w:szCs w:val="24"/>
              </w:rPr>
            </w:pPr>
            <w:r w:rsidRPr="00E06FD9">
              <w:rPr>
                <w:rFonts w:cs="Calibri"/>
                <w:szCs w:val="24"/>
              </w:rPr>
              <w:t xml:space="preserve">l am a poor </w:t>
            </w:r>
            <w:r>
              <w:rPr>
                <w:rFonts w:cs="Calibri"/>
                <w:szCs w:val="24"/>
              </w:rPr>
              <w:t>man.</w:t>
            </w:r>
          </w:p>
        </w:tc>
      </w:tr>
      <w:tr w:rsidR="00E06FD9" w:rsidRPr="00BE045A" w14:paraId="17C09FCC" w14:textId="77777777" w:rsidTr="00606333">
        <w:trPr>
          <w:trHeight w:val="465"/>
        </w:trPr>
        <w:tc>
          <w:tcPr>
            <w:cnfStyle w:val="001000000000" w:firstRow="0" w:lastRow="0" w:firstColumn="1" w:lastColumn="0" w:oddVBand="0" w:evenVBand="0" w:oddHBand="0" w:evenHBand="0" w:firstRowFirstColumn="0" w:firstRowLastColumn="0" w:lastRowFirstColumn="0" w:lastRowLastColumn="0"/>
            <w:tcW w:w="4383" w:type="dxa"/>
          </w:tcPr>
          <w:p w14:paraId="0FF0E919" w14:textId="77777777" w:rsidR="00E06FD9" w:rsidRPr="00084E66" w:rsidRDefault="005376B8" w:rsidP="00084E66">
            <w:pPr>
              <w:tabs>
                <w:tab w:val="left" w:pos="2742"/>
                <w:tab w:val="right" w:pos="4167"/>
              </w:tabs>
              <w:jc w:val="right"/>
              <w:rPr>
                <w:rFonts w:ascii="Calibri" w:hAnsi="Calibri" w:cs="Calibri"/>
                <w:sz w:val="28"/>
                <w:szCs w:val="32"/>
                <w:rtl/>
                <w:lang w:bidi="ar-SY"/>
              </w:rPr>
            </w:pPr>
            <w:proofErr w:type="spellStart"/>
            <w:r w:rsidRPr="00084E66">
              <w:rPr>
                <w:sz w:val="28"/>
                <w:szCs w:val="32"/>
              </w:rPr>
              <w:t>أَنَا</w:t>
            </w:r>
            <w:proofErr w:type="spellEnd"/>
            <w:r w:rsidRPr="00084E66">
              <w:rPr>
                <w:sz w:val="28"/>
                <w:szCs w:val="32"/>
              </w:rPr>
              <w:t xml:space="preserve"> </w:t>
            </w:r>
            <w:proofErr w:type="spellStart"/>
            <w:r w:rsidRPr="00084E66">
              <w:rPr>
                <w:sz w:val="28"/>
                <w:szCs w:val="32"/>
              </w:rPr>
              <w:t>إِنْسَانٌ</w:t>
            </w:r>
            <w:proofErr w:type="spellEnd"/>
            <w:r w:rsidRPr="00084E66">
              <w:rPr>
                <w:sz w:val="28"/>
                <w:szCs w:val="32"/>
              </w:rPr>
              <w:t xml:space="preserve"> </w:t>
            </w:r>
            <w:proofErr w:type="spellStart"/>
            <w:r w:rsidRPr="00084E66">
              <w:rPr>
                <w:sz w:val="28"/>
                <w:szCs w:val="32"/>
              </w:rPr>
              <w:t>عَاقِلٌ</w:t>
            </w:r>
            <w:proofErr w:type="spellEnd"/>
          </w:p>
        </w:tc>
        <w:tc>
          <w:tcPr>
            <w:tcW w:w="4257" w:type="dxa"/>
            <w:vAlign w:val="center"/>
          </w:tcPr>
          <w:p w14:paraId="282B1490" w14:textId="77777777" w:rsidR="00E06FD9" w:rsidRPr="00BE045A" w:rsidRDefault="00E06FD9" w:rsidP="00084E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06FD9">
              <w:rPr>
                <w:rFonts w:cs="Calibri"/>
                <w:szCs w:val="24"/>
                <w:lang w:bidi="ar-SY"/>
              </w:rPr>
              <w:t>I am a sensible person.</w:t>
            </w:r>
          </w:p>
        </w:tc>
      </w:tr>
    </w:tbl>
    <w:p w14:paraId="53BF1386" w14:textId="77777777" w:rsidR="008B2E7D" w:rsidRDefault="008B2E7D" w:rsidP="00E52621">
      <w:pPr>
        <w:pStyle w:val="ListParagraph"/>
        <w:autoSpaceDE w:val="0"/>
        <w:autoSpaceDN w:val="0"/>
        <w:adjustRightInd w:val="0"/>
        <w:spacing w:after="0" w:line="240" w:lineRule="auto"/>
        <w:ind w:left="0"/>
        <w:jc w:val="center"/>
        <w:rPr>
          <w:rFonts w:asciiTheme="minorHAnsi" w:hAnsiTheme="minorHAnsi" w:cstheme="minorHAnsi"/>
          <w:lang w:bidi="ar-SY"/>
        </w:rPr>
      </w:pPr>
    </w:p>
    <w:p w14:paraId="645CE148" w14:textId="77777777" w:rsidR="00511A7A" w:rsidRPr="00DD79BB" w:rsidRDefault="00511A7A" w:rsidP="00084E66">
      <w:pPr>
        <w:pStyle w:val="ListParagraph"/>
        <w:autoSpaceDE w:val="0"/>
        <w:autoSpaceDN w:val="0"/>
        <w:adjustRightInd w:val="0"/>
        <w:spacing w:after="0" w:line="240" w:lineRule="auto"/>
        <w:ind w:firstLine="720"/>
        <w:rPr>
          <w:rFonts w:asciiTheme="minorHAnsi" w:hAnsiTheme="minorHAnsi" w:cstheme="minorHAnsi"/>
          <w:szCs w:val="24"/>
          <w:lang w:bidi="ar-SY"/>
        </w:rPr>
      </w:pPr>
      <w:r w:rsidRPr="00DD79BB">
        <w:rPr>
          <w:rFonts w:asciiTheme="minorHAnsi" w:hAnsiTheme="minorHAnsi" w:cstheme="minorHAnsi"/>
          <w:szCs w:val="24"/>
          <w:lang w:bidi="ar-SY"/>
        </w:rPr>
        <w:t>a proper name: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11A7A" w:rsidRPr="00BE045A" w14:paraId="11397F09" w14:textId="77777777" w:rsidTr="00606333">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5A3B6CAF" w14:textId="77777777" w:rsidR="00511A7A" w:rsidRPr="00084E66" w:rsidRDefault="0079281A" w:rsidP="00084E66">
            <w:pPr>
              <w:tabs>
                <w:tab w:val="left" w:pos="2742"/>
                <w:tab w:val="right" w:pos="4167"/>
              </w:tabs>
              <w:jc w:val="right"/>
              <w:rPr>
                <w:rFonts w:ascii="Calibri" w:hAnsi="Calibri" w:cs="Calibri"/>
                <w:sz w:val="28"/>
                <w:szCs w:val="32"/>
                <w:rtl/>
                <w:lang w:bidi="ar-SY"/>
              </w:rPr>
            </w:pPr>
            <w:proofErr w:type="spellStart"/>
            <w:r w:rsidRPr="00084E66">
              <w:rPr>
                <w:sz w:val="28"/>
                <w:szCs w:val="32"/>
              </w:rPr>
              <w:t>هَـٰذَا</w:t>
            </w:r>
            <w:proofErr w:type="spellEnd"/>
            <w:r w:rsidRPr="00084E66">
              <w:rPr>
                <w:sz w:val="28"/>
                <w:szCs w:val="32"/>
              </w:rPr>
              <w:t xml:space="preserve"> </w:t>
            </w:r>
            <w:proofErr w:type="spellStart"/>
            <w:r w:rsidRPr="00084E66">
              <w:rPr>
                <w:sz w:val="28"/>
                <w:szCs w:val="32"/>
              </w:rPr>
              <w:t>أَبُو</w:t>
            </w:r>
            <w:proofErr w:type="spellEnd"/>
            <w:r w:rsidRPr="00084E66">
              <w:rPr>
                <w:sz w:val="28"/>
                <w:szCs w:val="32"/>
              </w:rPr>
              <w:t xml:space="preserve"> </w:t>
            </w:r>
            <w:proofErr w:type="spellStart"/>
            <w:r w:rsidRPr="00084E66">
              <w:rPr>
                <w:sz w:val="28"/>
                <w:szCs w:val="32"/>
              </w:rPr>
              <w:t>بَكْرٍ</w:t>
            </w:r>
            <w:proofErr w:type="spellEnd"/>
          </w:p>
        </w:tc>
        <w:tc>
          <w:tcPr>
            <w:tcW w:w="4257" w:type="dxa"/>
            <w:vAlign w:val="center"/>
          </w:tcPr>
          <w:p w14:paraId="34C55422" w14:textId="77777777" w:rsidR="00511A7A" w:rsidRPr="00BE045A" w:rsidRDefault="00511A7A" w:rsidP="00084E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A7A">
              <w:rPr>
                <w:rFonts w:cs="Calibri"/>
                <w:szCs w:val="24"/>
              </w:rPr>
              <w:t>This is Abu Bakr.</w:t>
            </w:r>
          </w:p>
        </w:tc>
      </w:tr>
      <w:tr w:rsidR="00511A7A" w:rsidRPr="00BE045A" w14:paraId="4C32CA7C" w14:textId="77777777" w:rsidTr="00606333">
        <w:tc>
          <w:tcPr>
            <w:cnfStyle w:val="001000000000" w:firstRow="0" w:lastRow="0" w:firstColumn="1" w:lastColumn="0" w:oddVBand="0" w:evenVBand="0" w:oddHBand="0" w:evenHBand="0" w:firstRowFirstColumn="0" w:firstRowLastColumn="0" w:lastRowFirstColumn="0" w:lastRowLastColumn="0"/>
            <w:tcW w:w="4383" w:type="dxa"/>
          </w:tcPr>
          <w:p w14:paraId="65CB3836" w14:textId="77777777" w:rsidR="00511A7A" w:rsidRPr="00084E66" w:rsidRDefault="005376B8" w:rsidP="00084E66">
            <w:pPr>
              <w:tabs>
                <w:tab w:val="left" w:pos="2742"/>
                <w:tab w:val="right" w:pos="4167"/>
              </w:tabs>
              <w:jc w:val="right"/>
              <w:rPr>
                <w:rFonts w:ascii="Calibri" w:hAnsi="Calibri" w:cs="Calibri"/>
                <w:sz w:val="28"/>
                <w:szCs w:val="32"/>
                <w:rtl/>
                <w:lang w:bidi="ar-SY"/>
              </w:rPr>
            </w:pPr>
            <w:proofErr w:type="spellStart"/>
            <w:r w:rsidRPr="00084E66">
              <w:rPr>
                <w:sz w:val="28"/>
                <w:szCs w:val="32"/>
              </w:rPr>
              <w:t>اِسْمِي</w:t>
            </w:r>
            <w:proofErr w:type="spellEnd"/>
            <w:r w:rsidRPr="00084E66">
              <w:rPr>
                <w:sz w:val="28"/>
                <w:szCs w:val="32"/>
              </w:rPr>
              <w:t xml:space="preserve"> </w:t>
            </w:r>
            <w:proofErr w:type="spellStart"/>
            <w:r w:rsidRPr="00084E66">
              <w:rPr>
                <w:sz w:val="28"/>
                <w:szCs w:val="32"/>
              </w:rPr>
              <w:t>عَبْد</w:t>
            </w:r>
            <w:r w:rsidR="0079281A" w:rsidRPr="00084E66">
              <w:rPr>
                <w:sz w:val="28"/>
                <w:szCs w:val="32"/>
              </w:rPr>
              <w:t>ُ</w:t>
            </w:r>
            <w:proofErr w:type="spellEnd"/>
            <w:r w:rsidRPr="00084E66">
              <w:rPr>
                <w:sz w:val="28"/>
                <w:szCs w:val="32"/>
              </w:rPr>
              <w:t xml:space="preserve"> </w:t>
            </w:r>
            <w:proofErr w:type="spellStart"/>
            <w:r w:rsidRPr="00084E66">
              <w:rPr>
                <w:sz w:val="28"/>
                <w:szCs w:val="32"/>
              </w:rPr>
              <w:t>الله</w:t>
            </w:r>
            <w:r w:rsidR="0079281A" w:rsidRPr="00084E66">
              <w:rPr>
                <w:sz w:val="28"/>
                <w:szCs w:val="32"/>
              </w:rPr>
              <w:t>ِ</w:t>
            </w:r>
            <w:proofErr w:type="spellEnd"/>
          </w:p>
        </w:tc>
        <w:tc>
          <w:tcPr>
            <w:tcW w:w="4257" w:type="dxa"/>
            <w:vAlign w:val="center"/>
          </w:tcPr>
          <w:p w14:paraId="40385572" w14:textId="77777777" w:rsidR="00511A7A" w:rsidRPr="00BE045A" w:rsidRDefault="00511A7A" w:rsidP="00084E66">
            <w:pPr>
              <w:cnfStyle w:val="000000000000" w:firstRow="0" w:lastRow="0" w:firstColumn="0" w:lastColumn="0" w:oddVBand="0" w:evenVBand="0" w:oddHBand="0" w:evenHBand="0" w:firstRowFirstColumn="0" w:firstRowLastColumn="0" w:lastRowFirstColumn="0" w:lastRowLastColumn="0"/>
              <w:rPr>
                <w:rFonts w:cs="Calibri"/>
                <w:szCs w:val="24"/>
              </w:rPr>
            </w:pPr>
            <w:r w:rsidRPr="00511A7A">
              <w:rPr>
                <w:rFonts w:cs="Calibri"/>
                <w:szCs w:val="24"/>
              </w:rPr>
              <w:t>M</w:t>
            </w:r>
            <w:r>
              <w:rPr>
                <w:rFonts w:cs="Calibri"/>
                <w:szCs w:val="24"/>
              </w:rPr>
              <w:t>y</w:t>
            </w:r>
            <w:r w:rsidRPr="00511A7A">
              <w:rPr>
                <w:rFonts w:cs="Calibri"/>
                <w:szCs w:val="24"/>
              </w:rPr>
              <w:t xml:space="preserve"> name is 'Abdallah.</w:t>
            </w:r>
          </w:p>
        </w:tc>
      </w:tr>
    </w:tbl>
    <w:p w14:paraId="538EC93E" w14:textId="77777777" w:rsidR="00511A7A" w:rsidRDefault="00511A7A" w:rsidP="00E52621">
      <w:pPr>
        <w:pStyle w:val="ListParagraph"/>
        <w:autoSpaceDE w:val="0"/>
        <w:autoSpaceDN w:val="0"/>
        <w:adjustRightInd w:val="0"/>
        <w:spacing w:after="0" w:line="240" w:lineRule="auto"/>
        <w:ind w:left="0"/>
        <w:jc w:val="center"/>
        <w:rPr>
          <w:rFonts w:asciiTheme="minorHAnsi" w:hAnsiTheme="minorHAnsi" w:cstheme="minorHAnsi"/>
          <w:lang w:bidi="ar-SY"/>
        </w:rPr>
      </w:pPr>
    </w:p>
    <w:p w14:paraId="27CB3354" w14:textId="77777777" w:rsidR="00E802A1" w:rsidRPr="00DD79BB" w:rsidRDefault="00E802A1" w:rsidP="00084E66">
      <w:pPr>
        <w:pStyle w:val="ListParagraph"/>
        <w:autoSpaceDE w:val="0"/>
        <w:autoSpaceDN w:val="0"/>
        <w:adjustRightInd w:val="0"/>
        <w:spacing w:after="0" w:line="240" w:lineRule="auto"/>
        <w:ind w:firstLine="720"/>
        <w:rPr>
          <w:rFonts w:asciiTheme="minorHAnsi" w:hAnsiTheme="minorHAnsi" w:cstheme="minorHAnsi"/>
          <w:szCs w:val="24"/>
          <w:lang w:bidi="ar-SY"/>
        </w:rPr>
      </w:pPr>
      <w:r w:rsidRPr="00DD79BB">
        <w:rPr>
          <w:rFonts w:asciiTheme="minorHAnsi" w:hAnsiTheme="minorHAnsi" w:cstheme="minorHAnsi"/>
          <w:szCs w:val="24"/>
          <w:lang w:bidi="ar-SY"/>
        </w:rPr>
        <w:t>an infinite: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E802A1" w:rsidRPr="00BE045A" w14:paraId="7FC25D62" w14:textId="77777777" w:rsidTr="00E802A1">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397CF542" w14:textId="77777777" w:rsidR="00E802A1" w:rsidRPr="00084E66" w:rsidRDefault="00084E66" w:rsidP="00084E66">
            <w:pPr>
              <w:tabs>
                <w:tab w:val="left" w:pos="2742"/>
                <w:tab w:val="right" w:pos="4167"/>
              </w:tabs>
              <w:jc w:val="right"/>
              <w:rPr>
                <w:rFonts w:ascii="Droid Arabic Naskh" w:hAnsi="Droid Arabic Naskh" w:cs="Droid Arabic Naskh"/>
                <w:sz w:val="28"/>
                <w:szCs w:val="32"/>
                <w:rtl/>
                <w:lang w:bidi="ar-SY"/>
              </w:rPr>
            </w:pPr>
            <w:r w:rsidRPr="00084E66">
              <w:rPr>
                <w:rFonts w:ascii="Droid Arabic Naskh" w:hAnsi="Droid Arabic Naskh" w:cs="Droid Arabic Naskh"/>
                <w:sz w:val="28"/>
                <w:rtl/>
              </w:rPr>
              <w:t>اَلسَّبَبُ الثَّانِي _ اِنْتِقَالُ عَاصِمَةِ الْخِلَافَةِ</w:t>
            </w:r>
          </w:p>
        </w:tc>
        <w:tc>
          <w:tcPr>
            <w:tcW w:w="4257" w:type="dxa"/>
            <w:vAlign w:val="center"/>
          </w:tcPr>
          <w:p w14:paraId="09D9B35B" w14:textId="77777777" w:rsidR="00E802A1" w:rsidRPr="00BE045A" w:rsidRDefault="00E802A1" w:rsidP="00084E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802A1">
              <w:rPr>
                <w:rFonts w:cs="Calibri"/>
                <w:szCs w:val="24"/>
              </w:rPr>
              <w:t>The second reason ... is the transfer of the capital of the Caliphate.</w:t>
            </w:r>
          </w:p>
        </w:tc>
      </w:tr>
      <w:tr w:rsidR="00E802A1" w:rsidRPr="00BE045A" w14:paraId="2B5E76DF" w14:textId="77777777" w:rsidTr="00E802A1">
        <w:tc>
          <w:tcPr>
            <w:cnfStyle w:val="001000000000" w:firstRow="0" w:lastRow="0" w:firstColumn="1" w:lastColumn="0" w:oddVBand="0" w:evenVBand="0" w:oddHBand="0" w:evenHBand="0" w:firstRowFirstColumn="0" w:firstRowLastColumn="0" w:lastRowFirstColumn="0" w:lastRowLastColumn="0"/>
            <w:tcW w:w="4383" w:type="dxa"/>
          </w:tcPr>
          <w:p w14:paraId="5E8562B3" w14:textId="77777777" w:rsidR="00E802A1" w:rsidRPr="00084E66" w:rsidRDefault="0079281A" w:rsidP="00084E66">
            <w:pPr>
              <w:tabs>
                <w:tab w:val="left" w:pos="2742"/>
                <w:tab w:val="right" w:pos="4167"/>
              </w:tabs>
              <w:jc w:val="right"/>
              <w:rPr>
                <w:rFonts w:ascii="Calibri" w:hAnsi="Calibri" w:cs="Calibri"/>
                <w:sz w:val="28"/>
                <w:szCs w:val="32"/>
                <w:rtl/>
                <w:lang w:bidi="ar-SY"/>
              </w:rPr>
            </w:pPr>
            <w:proofErr w:type="spellStart"/>
            <w:r w:rsidRPr="00084E66">
              <w:rPr>
                <w:sz w:val="28"/>
                <w:szCs w:val="32"/>
              </w:rPr>
              <w:t>زَوَ</w:t>
            </w:r>
            <w:r w:rsidR="005376B8" w:rsidRPr="00084E66">
              <w:rPr>
                <w:sz w:val="28"/>
                <w:szCs w:val="32"/>
              </w:rPr>
              <w:t>اج</w:t>
            </w:r>
            <w:r w:rsidRPr="00084E66">
              <w:rPr>
                <w:sz w:val="28"/>
                <w:szCs w:val="32"/>
              </w:rPr>
              <w:t>ُ</w:t>
            </w:r>
            <w:r w:rsidR="005376B8" w:rsidRPr="00084E66">
              <w:rPr>
                <w:sz w:val="28"/>
                <w:szCs w:val="32"/>
              </w:rPr>
              <w:t>ه</w:t>
            </w:r>
            <w:r w:rsidRPr="00084E66">
              <w:rPr>
                <w:sz w:val="28"/>
                <w:szCs w:val="32"/>
              </w:rPr>
              <w:t>ُ</w:t>
            </w:r>
            <w:proofErr w:type="spellEnd"/>
            <w:r w:rsidR="005376B8" w:rsidRPr="00084E66">
              <w:rPr>
                <w:sz w:val="28"/>
                <w:szCs w:val="32"/>
              </w:rPr>
              <w:t xml:space="preserve"> </w:t>
            </w:r>
            <w:proofErr w:type="spellStart"/>
            <w:r w:rsidRPr="00084E66">
              <w:rPr>
                <w:sz w:val="28"/>
                <w:szCs w:val="32"/>
              </w:rPr>
              <w:t>تَزْوِيرٌ</w:t>
            </w:r>
            <w:proofErr w:type="spellEnd"/>
            <w:r w:rsidR="005376B8" w:rsidRPr="00084E66">
              <w:rPr>
                <w:sz w:val="28"/>
                <w:szCs w:val="32"/>
              </w:rPr>
              <w:t xml:space="preserve"> </w:t>
            </w:r>
            <w:proofErr w:type="spellStart"/>
            <w:r w:rsidRPr="00084E66">
              <w:rPr>
                <w:sz w:val="28"/>
                <w:szCs w:val="32"/>
              </w:rPr>
              <w:t>حَيَاتُهُ</w:t>
            </w:r>
            <w:proofErr w:type="spellEnd"/>
            <w:r w:rsidR="005376B8" w:rsidRPr="00084E66">
              <w:rPr>
                <w:sz w:val="28"/>
                <w:szCs w:val="32"/>
              </w:rPr>
              <w:t xml:space="preserve"> </w:t>
            </w:r>
            <w:proofErr w:type="spellStart"/>
            <w:r w:rsidRPr="00084E66">
              <w:rPr>
                <w:sz w:val="28"/>
                <w:szCs w:val="32"/>
              </w:rPr>
              <w:t>تَزْوِيرٌ</w:t>
            </w:r>
            <w:proofErr w:type="spellEnd"/>
          </w:p>
        </w:tc>
        <w:tc>
          <w:tcPr>
            <w:tcW w:w="4257" w:type="dxa"/>
            <w:vAlign w:val="center"/>
          </w:tcPr>
          <w:p w14:paraId="3E284EA9" w14:textId="77777777" w:rsidR="00E802A1" w:rsidRPr="00BE045A" w:rsidRDefault="00E802A1" w:rsidP="00084E66">
            <w:pPr>
              <w:cnfStyle w:val="000000000000" w:firstRow="0" w:lastRow="0" w:firstColumn="0" w:lastColumn="0" w:oddVBand="0" w:evenVBand="0" w:oddHBand="0" w:evenHBand="0" w:firstRowFirstColumn="0" w:firstRowLastColumn="0" w:lastRowFirstColumn="0" w:lastRowLastColumn="0"/>
              <w:rPr>
                <w:rFonts w:cs="Calibri"/>
                <w:szCs w:val="24"/>
              </w:rPr>
            </w:pPr>
            <w:r w:rsidRPr="00E802A1">
              <w:rPr>
                <w:rFonts w:cs="Calibri"/>
                <w:szCs w:val="24"/>
              </w:rPr>
              <w:t>His marriage was a fake and so was his life.</w:t>
            </w:r>
          </w:p>
        </w:tc>
      </w:tr>
      <w:tr w:rsidR="00E802A1" w:rsidRPr="00BE045A" w14:paraId="5FD0FA50" w14:textId="77777777" w:rsidTr="00E802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62031BCE" w14:textId="77777777" w:rsidR="00E802A1" w:rsidRPr="00084E66" w:rsidRDefault="005376B8" w:rsidP="00084E66">
            <w:pPr>
              <w:tabs>
                <w:tab w:val="left" w:pos="2742"/>
                <w:tab w:val="right" w:pos="4167"/>
              </w:tabs>
              <w:jc w:val="right"/>
              <w:rPr>
                <w:rFonts w:ascii="Calibri" w:hAnsi="Calibri" w:cs="Calibri"/>
                <w:sz w:val="28"/>
                <w:szCs w:val="32"/>
                <w:rtl/>
                <w:lang w:bidi="ar-SY"/>
              </w:rPr>
            </w:pPr>
            <w:proofErr w:type="spellStart"/>
            <w:r w:rsidRPr="00084E66">
              <w:rPr>
                <w:sz w:val="28"/>
                <w:szCs w:val="32"/>
              </w:rPr>
              <w:t>وَهُمْ</w:t>
            </w:r>
            <w:proofErr w:type="spellEnd"/>
            <w:r w:rsidRPr="00084E66">
              <w:rPr>
                <w:sz w:val="28"/>
                <w:szCs w:val="32"/>
              </w:rPr>
              <w:t xml:space="preserve"> </w:t>
            </w:r>
            <w:proofErr w:type="spellStart"/>
            <w:r w:rsidRPr="00084E66">
              <w:rPr>
                <w:sz w:val="28"/>
                <w:szCs w:val="32"/>
              </w:rPr>
              <w:t>وُقُوفٌ</w:t>
            </w:r>
            <w:proofErr w:type="spellEnd"/>
            <w:r w:rsidRPr="00084E66">
              <w:rPr>
                <w:sz w:val="28"/>
                <w:szCs w:val="32"/>
              </w:rPr>
              <w:t xml:space="preserve"> </w:t>
            </w:r>
            <w:proofErr w:type="spellStart"/>
            <w:r w:rsidRPr="00084E66">
              <w:rPr>
                <w:sz w:val="28"/>
                <w:szCs w:val="32"/>
              </w:rPr>
              <w:t>بِجَانِبِ</w:t>
            </w:r>
            <w:proofErr w:type="spellEnd"/>
            <w:r w:rsidRPr="00084E66">
              <w:rPr>
                <w:sz w:val="28"/>
                <w:szCs w:val="32"/>
              </w:rPr>
              <w:t xml:space="preserve"> </w:t>
            </w:r>
            <w:proofErr w:type="spellStart"/>
            <w:r w:rsidRPr="00084E66">
              <w:rPr>
                <w:sz w:val="28"/>
                <w:szCs w:val="32"/>
              </w:rPr>
              <w:t>قَائِدِهِمْ</w:t>
            </w:r>
            <w:proofErr w:type="spellEnd"/>
          </w:p>
        </w:tc>
        <w:tc>
          <w:tcPr>
            <w:tcW w:w="4257" w:type="dxa"/>
            <w:tcBorders>
              <w:top w:val="nil"/>
              <w:left w:val="nil"/>
              <w:bottom w:val="nil"/>
              <w:right w:val="nil"/>
            </w:tcBorders>
          </w:tcPr>
          <w:p w14:paraId="2C4EA306" w14:textId="77777777" w:rsidR="00E802A1" w:rsidRPr="00BE045A" w:rsidRDefault="00E802A1" w:rsidP="00084E66">
            <w:pPr>
              <w:cnfStyle w:val="000000000000" w:firstRow="0" w:lastRow="0" w:firstColumn="0" w:lastColumn="0" w:oddVBand="0" w:evenVBand="0" w:oddHBand="0" w:evenHBand="0" w:firstRowFirstColumn="0" w:firstRowLastColumn="0" w:lastRowFirstColumn="0" w:lastRowLastColumn="0"/>
              <w:rPr>
                <w:rFonts w:cs="Calibri"/>
                <w:szCs w:val="24"/>
              </w:rPr>
            </w:pPr>
            <w:r w:rsidRPr="00E802A1">
              <w:rPr>
                <w:rFonts w:cs="Calibri"/>
                <w:szCs w:val="24"/>
              </w:rPr>
              <w:t>[while] they were standing next to their leader.</w:t>
            </w:r>
          </w:p>
        </w:tc>
      </w:tr>
    </w:tbl>
    <w:p w14:paraId="6F1FC6CC" w14:textId="77777777" w:rsidR="00F15C7F" w:rsidRDefault="00F15C7F" w:rsidP="00E52621">
      <w:pPr>
        <w:pStyle w:val="ListParagraph"/>
        <w:autoSpaceDE w:val="0"/>
        <w:autoSpaceDN w:val="0"/>
        <w:adjustRightInd w:val="0"/>
        <w:spacing w:after="0" w:line="240" w:lineRule="auto"/>
        <w:ind w:left="0"/>
        <w:jc w:val="center"/>
        <w:rPr>
          <w:rFonts w:asciiTheme="minorHAnsi" w:hAnsiTheme="minorHAnsi" w:cstheme="minorHAnsi"/>
          <w:lang w:bidi="ar-SY"/>
        </w:rPr>
      </w:pPr>
    </w:p>
    <w:p w14:paraId="311A63FD" w14:textId="77777777" w:rsidR="00F15C7F" w:rsidRPr="00DD79BB" w:rsidRDefault="00F15C7F" w:rsidP="00497637">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sidRPr="00DD79BB">
        <w:rPr>
          <w:rFonts w:asciiTheme="minorHAnsi" w:hAnsiTheme="minorHAnsi" w:cstheme="minorHAnsi"/>
          <w:szCs w:val="24"/>
          <w:lang w:bidi="ar-SY"/>
        </w:rPr>
        <w:t xml:space="preserve">an </w:t>
      </w:r>
      <w:r w:rsidRPr="00DD79BB">
        <w:rPr>
          <w:rFonts w:asciiTheme="minorHAnsi" w:hAnsiTheme="minorHAnsi" w:cstheme="minorHAnsi"/>
          <w:b/>
          <w:szCs w:val="24"/>
          <w:lang w:bidi="ar-SY"/>
        </w:rPr>
        <w:t>adjective</w:t>
      </w:r>
      <w:r w:rsidRPr="00DD79BB">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F15C7F" w:rsidRPr="00BE045A" w14:paraId="11783A69" w14:textId="77777777" w:rsidTr="00606333">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5C7ABFB1" w14:textId="77777777" w:rsidR="00F15C7F" w:rsidRPr="00084E66" w:rsidRDefault="005376B8" w:rsidP="00084E66">
            <w:pPr>
              <w:tabs>
                <w:tab w:val="left" w:pos="2742"/>
                <w:tab w:val="right" w:pos="4167"/>
              </w:tabs>
              <w:jc w:val="right"/>
              <w:rPr>
                <w:rFonts w:ascii="Calibri" w:hAnsi="Calibri" w:cs="Calibri"/>
                <w:sz w:val="28"/>
                <w:szCs w:val="32"/>
                <w:rtl/>
                <w:lang w:bidi="ar-SY"/>
              </w:rPr>
            </w:pPr>
            <w:proofErr w:type="spellStart"/>
            <w:r w:rsidRPr="00084E66">
              <w:rPr>
                <w:sz w:val="28"/>
                <w:szCs w:val="32"/>
              </w:rPr>
              <w:t>هُوَ</w:t>
            </w:r>
            <w:proofErr w:type="spellEnd"/>
            <w:r w:rsidRPr="00084E66">
              <w:rPr>
                <w:sz w:val="28"/>
                <w:szCs w:val="32"/>
              </w:rPr>
              <w:t xml:space="preserve"> </w:t>
            </w:r>
            <w:proofErr w:type="spellStart"/>
            <w:r w:rsidRPr="00084E66">
              <w:rPr>
                <w:sz w:val="28"/>
                <w:szCs w:val="32"/>
              </w:rPr>
              <w:t>حَيٌّ</w:t>
            </w:r>
            <w:proofErr w:type="spellEnd"/>
          </w:p>
        </w:tc>
        <w:tc>
          <w:tcPr>
            <w:tcW w:w="4257" w:type="dxa"/>
            <w:vAlign w:val="center"/>
          </w:tcPr>
          <w:p w14:paraId="6C18E0E2" w14:textId="77777777" w:rsidR="00F15C7F" w:rsidRPr="00BE045A" w:rsidRDefault="00F15C7F" w:rsidP="00084E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15C7F">
              <w:rPr>
                <w:rFonts w:cs="Calibri"/>
                <w:szCs w:val="24"/>
              </w:rPr>
              <w:t>He is alive.</w:t>
            </w:r>
          </w:p>
        </w:tc>
      </w:tr>
      <w:tr w:rsidR="00F15C7F" w:rsidRPr="00BE045A" w14:paraId="63438278" w14:textId="77777777" w:rsidTr="00606333">
        <w:tc>
          <w:tcPr>
            <w:cnfStyle w:val="001000000000" w:firstRow="0" w:lastRow="0" w:firstColumn="1" w:lastColumn="0" w:oddVBand="0" w:evenVBand="0" w:oddHBand="0" w:evenHBand="0" w:firstRowFirstColumn="0" w:firstRowLastColumn="0" w:lastRowFirstColumn="0" w:lastRowLastColumn="0"/>
            <w:tcW w:w="4383" w:type="dxa"/>
          </w:tcPr>
          <w:p w14:paraId="4C658ECF" w14:textId="77777777" w:rsidR="00F15C7F" w:rsidRPr="00084E66" w:rsidRDefault="0079281A" w:rsidP="00084E66">
            <w:pPr>
              <w:tabs>
                <w:tab w:val="left" w:pos="2742"/>
                <w:tab w:val="right" w:pos="4167"/>
              </w:tabs>
              <w:jc w:val="right"/>
              <w:rPr>
                <w:rFonts w:ascii="Calibri" w:hAnsi="Calibri" w:cs="Calibri"/>
                <w:sz w:val="28"/>
                <w:szCs w:val="32"/>
                <w:rtl/>
                <w:lang w:bidi="ar-SY"/>
              </w:rPr>
            </w:pPr>
            <w:proofErr w:type="spellStart"/>
            <w:r w:rsidRPr="00084E66">
              <w:rPr>
                <w:sz w:val="28"/>
                <w:szCs w:val="32"/>
              </w:rPr>
              <w:t>ذَ</w:t>
            </w:r>
            <w:r w:rsidR="005376B8" w:rsidRPr="00084E66">
              <w:rPr>
                <w:sz w:val="28"/>
                <w:szCs w:val="32"/>
              </w:rPr>
              <w:t>لِكَ</w:t>
            </w:r>
            <w:proofErr w:type="spellEnd"/>
            <w:r w:rsidR="005376B8" w:rsidRPr="00084E66">
              <w:rPr>
                <w:sz w:val="28"/>
                <w:szCs w:val="32"/>
              </w:rPr>
              <w:t xml:space="preserve"> </w:t>
            </w:r>
            <w:proofErr w:type="spellStart"/>
            <w:r w:rsidR="005376B8" w:rsidRPr="00084E66">
              <w:rPr>
                <w:sz w:val="28"/>
                <w:szCs w:val="32"/>
              </w:rPr>
              <w:t>طَبِيعِيٌّ</w:t>
            </w:r>
            <w:proofErr w:type="spellEnd"/>
          </w:p>
        </w:tc>
        <w:tc>
          <w:tcPr>
            <w:tcW w:w="4257" w:type="dxa"/>
            <w:vAlign w:val="center"/>
          </w:tcPr>
          <w:p w14:paraId="6F246BAB" w14:textId="77777777" w:rsidR="00F15C7F" w:rsidRPr="00BE045A" w:rsidRDefault="00F15C7F" w:rsidP="00084E66">
            <w:pPr>
              <w:cnfStyle w:val="000000000000" w:firstRow="0" w:lastRow="0" w:firstColumn="0" w:lastColumn="0" w:oddVBand="0" w:evenVBand="0" w:oddHBand="0" w:evenHBand="0" w:firstRowFirstColumn="0" w:firstRowLastColumn="0" w:lastRowFirstColumn="0" w:lastRowLastColumn="0"/>
              <w:rPr>
                <w:rFonts w:cs="Calibri"/>
                <w:szCs w:val="24"/>
              </w:rPr>
            </w:pPr>
            <w:r w:rsidRPr="00F15C7F">
              <w:rPr>
                <w:rFonts w:cs="Calibri"/>
                <w:szCs w:val="24"/>
              </w:rPr>
              <w:t>That is natural.</w:t>
            </w:r>
          </w:p>
        </w:tc>
      </w:tr>
    </w:tbl>
    <w:p w14:paraId="2FF11F78" w14:textId="77777777" w:rsidR="003238D3" w:rsidRDefault="003238D3" w:rsidP="00E52621">
      <w:pPr>
        <w:pStyle w:val="ListParagraph"/>
        <w:autoSpaceDE w:val="0"/>
        <w:autoSpaceDN w:val="0"/>
        <w:adjustRightInd w:val="0"/>
        <w:spacing w:after="0" w:line="240" w:lineRule="auto"/>
        <w:jc w:val="center"/>
        <w:rPr>
          <w:rFonts w:asciiTheme="minorHAnsi" w:hAnsiTheme="minorHAnsi" w:cstheme="minorHAnsi"/>
          <w:lang w:bidi="ar-SY"/>
        </w:rPr>
        <w:sectPr w:rsidR="003238D3" w:rsidSect="00084E66">
          <w:headerReference w:type="default" r:id="rId44"/>
          <w:headerReference w:type="first" r:id="rId45"/>
          <w:type w:val="continuous"/>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3C1B1B" w:rsidRPr="00BE045A" w14:paraId="592B9A48" w14:textId="77777777" w:rsidTr="00606333">
        <w:trPr>
          <w:trHeight w:val="416"/>
        </w:trPr>
        <w:tc>
          <w:tcPr>
            <w:cnfStyle w:val="001000000000" w:firstRow="0" w:lastRow="0" w:firstColumn="1" w:lastColumn="0" w:oddVBand="0" w:evenVBand="0" w:oddHBand="0" w:evenHBand="0" w:firstRowFirstColumn="0" w:firstRowLastColumn="0" w:lastRowFirstColumn="0" w:lastRowLastColumn="0"/>
            <w:tcW w:w="4383" w:type="dxa"/>
          </w:tcPr>
          <w:p w14:paraId="50510B52" w14:textId="77777777" w:rsidR="003C1B1B" w:rsidRPr="00A51BED" w:rsidRDefault="003C1B1B" w:rsidP="00A51BED">
            <w:pPr>
              <w:tabs>
                <w:tab w:val="left" w:pos="2742"/>
                <w:tab w:val="right" w:pos="4167"/>
              </w:tabs>
              <w:jc w:val="right"/>
              <w:rPr>
                <w:rFonts w:ascii="Calibri" w:hAnsi="Calibri" w:cs="Calibri"/>
                <w:sz w:val="28"/>
                <w:szCs w:val="32"/>
                <w:rtl/>
                <w:lang w:bidi="ar-SY"/>
              </w:rPr>
            </w:pPr>
            <w:proofErr w:type="spellStart"/>
            <w:r w:rsidRPr="00A51BED">
              <w:rPr>
                <w:sz w:val="28"/>
                <w:szCs w:val="32"/>
              </w:rPr>
              <w:lastRenderedPageBreak/>
              <w:t>أَنَّ</w:t>
            </w:r>
            <w:proofErr w:type="spellEnd"/>
            <w:r w:rsidRPr="00A51BED">
              <w:rPr>
                <w:sz w:val="28"/>
                <w:szCs w:val="32"/>
              </w:rPr>
              <w:t xml:space="preserve"> </w:t>
            </w:r>
            <w:proofErr w:type="spellStart"/>
            <w:r w:rsidRPr="00A51BED">
              <w:rPr>
                <w:sz w:val="28"/>
                <w:szCs w:val="32"/>
              </w:rPr>
              <w:t>عِيرَ</w:t>
            </w:r>
            <w:proofErr w:type="spellEnd"/>
            <w:r w:rsidRPr="00A51BED">
              <w:rPr>
                <w:sz w:val="28"/>
                <w:szCs w:val="32"/>
              </w:rPr>
              <w:t xml:space="preserve"> </w:t>
            </w:r>
            <w:proofErr w:type="spellStart"/>
            <w:r w:rsidRPr="00A51BED">
              <w:rPr>
                <w:sz w:val="28"/>
                <w:szCs w:val="32"/>
              </w:rPr>
              <w:t>قُرَيْشٍ</w:t>
            </w:r>
            <w:proofErr w:type="spellEnd"/>
            <w:r w:rsidRPr="00A51BED">
              <w:rPr>
                <w:sz w:val="28"/>
                <w:szCs w:val="32"/>
              </w:rPr>
              <w:t xml:space="preserve"> </w:t>
            </w:r>
            <w:proofErr w:type="spellStart"/>
            <w:r w:rsidRPr="00A51BED">
              <w:rPr>
                <w:sz w:val="28"/>
                <w:szCs w:val="32"/>
              </w:rPr>
              <w:t>مِنْهُ</w:t>
            </w:r>
            <w:proofErr w:type="spellEnd"/>
            <w:r w:rsidRPr="00A51BED">
              <w:rPr>
                <w:sz w:val="28"/>
                <w:szCs w:val="32"/>
              </w:rPr>
              <w:t xml:space="preserve"> </w:t>
            </w:r>
            <w:proofErr w:type="spellStart"/>
            <w:r w:rsidRPr="00A51BED">
              <w:rPr>
                <w:sz w:val="28"/>
                <w:szCs w:val="32"/>
              </w:rPr>
              <w:t>قَرِيبٌ</w:t>
            </w:r>
            <w:proofErr w:type="spellEnd"/>
          </w:p>
        </w:tc>
        <w:tc>
          <w:tcPr>
            <w:tcW w:w="4257" w:type="dxa"/>
            <w:vAlign w:val="center"/>
          </w:tcPr>
          <w:p w14:paraId="502C22A1" w14:textId="77777777" w:rsidR="003C1B1B" w:rsidRPr="003C1B1B" w:rsidRDefault="003C1B1B" w:rsidP="00A51BE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1B1B">
              <w:rPr>
                <w:rFonts w:cs="Calibri"/>
                <w:szCs w:val="24"/>
              </w:rPr>
              <w:t xml:space="preserve">that the caravan of the </w:t>
            </w:r>
            <w:proofErr w:type="spellStart"/>
            <w:r w:rsidRPr="003C1B1B">
              <w:rPr>
                <w:rFonts w:cs="Calibri"/>
                <w:szCs w:val="24"/>
              </w:rPr>
              <w:t>Koreish</w:t>
            </w:r>
            <w:proofErr w:type="spellEnd"/>
            <w:r w:rsidRPr="003C1B1B">
              <w:rPr>
                <w:rFonts w:cs="Calibri"/>
                <w:szCs w:val="24"/>
              </w:rPr>
              <w:t xml:space="preserve"> was</w:t>
            </w:r>
          </w:p>
          <w:p w14:paraId="48394C29" w14:textId="77777777" w:rsidR="003C1B1B" w:rsidRPr="00BE045A" w:rsidRDefault="003C1B1B" w:rsidP="00A51BE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1B1B">
              <w:rPr>
                <w:rFonts w:cs="Calibri"/>
                <w:szCs w:val="24"/>
              </w:rPr>
              <w:t>near him.</w:t>
            </w:r>
          </w:p>
        </w:tc>
      </w:tr>
      <w:tr w:rsidR="003C1B1B" w:rsidRPr="00BE045A" w14:paraId="6A144021" w14:textId="77777777" w:rsidTr="00606333">
        <w:tc>
          <w:tcPr>
            <w:cnfStyle w:val="001000000000" w:firstRow="0" w:lastRow="0" w:firstColumn="1" w:lastColumn="0" w:oddVBand="0" w:evenVBand="0" w:oddHBand="0" w:evenHBand="0" w:firstRowFirstColumn="0" w:firstRowLastColumn="0" w:lastRowFirstColumn="0" w:lastRowLastColumn="0"/>
            <w:tcW w:w="4383" w:type="dxa"/>
          </w:tcPr>
          <w:p w14:paraId="78CAB0BE" w14:textId="77777777" w:rsidR="003C1B1B" w:rsidRPr="00A51BED" w:rsidRDefault="003C1B1B" w:rsidP="00A51BED">
            <w:pPr>
              <w:tabs>
                <w:tab w:val="left" w:pos="2742"/>
                <w:tab w:val="right" w:pos="4167"/>
              </w:tabs>
              <w:jc w:val="right"/>
              <w:rPr>
                <w:rFonts w:ascii="Calibri" w:hAnsi="Calibri" w:cs="Calibri"/>
                <w:sz w:val="28"/>
                <w:szCs w:val="32"/>
                <w:rtl/>
                <w:lang w:bidi="ar-SY"/>
              </w:rPr>
            </w:pPr>
            <w:proofErr w:type="spellStart"/>
            <w:r w:rsidRPr="00A51BED">
              <w:rPr>
                <w:sz w:val="28"/>
                <w:szCs w:val="32"/>
              </w:rPr>
              <w:t>اَلسَّمَاءُ</w:t>
            </w:r>
            <w:proofErr w:type="spellEnd"/>
            <w:r w:rsidRPr="00A51BED">
              <w:rPr>
                <w:sz w:val="28"/>
                <w:szCs w:val="32"/>
              </w:rPr>
              <w:t xml:space="preserve"> </w:t>
            </w:r>
            <w:proofErr w:type="spellStart"/>
            <w:r w:rsidRPr="00A51BED">
              <w:rPr>
                <w:sz w:val="28"/>
                <w:szCs w:val="32"/>
              </w:rPr>
              <w:t>جَمِيلَةٌ</w:t>
            </w:r>
            <w:proofErr w:type="spellEnd"/>
          </w:p>
        </w:tc>
        <w:tc>
          <w:tcPr>
            <w:tcW w:w="4257" w:type="dxa"/>
            <w:vAlign w:val="center"/>
          </w:tcPr>
          <w:p w14:paraId="12EB5B24" w14:textId="77777777" w:rsidR="003C1B1B" w:rsidRPr="00BE045A" w:rsidRDefault="003C1B1B" w:rsidP="00A51BED">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The sky is</w:t>
            </w:r>
            <w:r w:rsidRPr="003C1B1B">
              <w:rPr>
                <w:rFonts w:cs="Calibri"/>
                <w:szCs w:val="24"/>
              </w:rPr>
              <w:t xml:space="preserve"> beautiful.</w:t>
            </w:r>
          </w:p>
        </w:tc>
      </w:tr>
    </w:tbl>
    <w:p w14:paraId="25ED19D7" w14:textId="77777777" w:rsidR="00F15C7F" w:rsidRDefault="003C1B1B" w:rsidP="00A51BED">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 </w:t>
      </w:r>
      <w:r w:rsidRPr="003C1B1B">
        <w:rPr>
          <w:rFonts w:asciiTheme="minorHAnsi" w:hAnsiTheme="minorHAnsi" w:cstheme="minorHAnsi"/>
          <w:b/>
          <w:szCs w:val="24"/>
          <w:lang w:bidi="ar-SY"/>
        </w:rPr>
        <w:t>participle</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3C1B1B" w:rsidRPr="00BE045A" w14:paraId="5D86ACA8" w14:textId="77777777" w:rsidTr="003C1B1B">
        <w:trPr>
          <w:trHeight w:val="416"/>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4051D82" w14:textId="77777777" w:rsidR="003C1B1B" w:rsidRPr="00A51BED" w:rsidRDefault="003C1B1B" w:rsidP="00A51BED">
            <w:pPr>
              <w:tabs>
                <w:tab w:val="left" w:pos="2742"/>
                <w:tab w:val="right" w:pos="4167"/>
              </w:tabs>
              <w:spacing w:before="240"/>
              <w:jc w:val="right"/>
              <w:rPr>
                <w:rFonts w:ascii="Droid Arabic Naskh" w:hAnsi="Droid Arabic Naskh" w:cs="Droid Arabic Naskh"/>
                <w:sz w:val="28"/>
                <w:szCs w:val="32"/>
                <w:rtl/>
                <w:lang w:bidi="ar-SY"/>
              </w:rPr>
            </w:pPr>
            <w:r w:rsidRPr="00A51BED">
              <w:rPr>
                <w:rFonts w:ascii="Droid Arabic Naskh" w:hAnsi="Droid Arabic Naskh" w:cs="Droid Arabic Naskh"/>
                <w:sz w:val="28"/>
                <w:szCs w:val="32"/>
                <w:rtl/>
                <w:lang w:bidi="ar-SY"/>
              </w:rPr>
              <w:t>إِنَّكَ كَذِبٌ</w:t>
            </w:r>
          </w:p>
        </w:tc>
        <w:tc>
          <w:tcPr>
            <w:tcW w:w="4257" w:type="dxa"/>
            <w:vAlign w:val="center"/>
          </w:tcPr>
          <w:p w14:paraId="2349B3E2" w14:textId="77777777" w:rsidR="003C1B1B" w:rsidRPr="00BE045A" w:rsidRDefault="003C1B1B" w:rsidP="00A51BE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1B1B">
              <w:rPr>
                <w:rFonts w:cs="Calibri"/>
                <w:szCs w:val="24"/>
              </w:rPr>
              <w:t>You a</w:t>
            </w:r>
            <w:r>
              <w:rPr>
                <w:rFonts w:cs="Calibri"/>
                <w:szCs w:val="24"/>
              </w:rPr>
              <w:t>r</w:t>
            </w:r>
            <w:r w:rsidRPr="003C1B1B">
              <w:rPr>
                <w:rFonts w:cs="Calibri"/>
                <w:szCs w:val="24"/>
              </w:rPr>
              <w:t>e a liar.</w:t>
            </w:r>
          </w:p>
        </w:tc>
      </w:tr>
      <w:tr w:rsidR="003C1B1B" w:rsidRPr="00BE045A" w14:paraId="4F7BE26B" w14:textId="77777777" w:rsidTr="00606333">
        <w:tc>
          <w:tcPr>
            <w:cnfStyle w:val="001000000000" w:firstRow="0" w:lastRow="0" w:firstColumn="1" w:lastColumn="0" w:oddVBand="0" w:evenVBand="0" w:oddHBand="0" w:evenHBand="0" w:firstRowFirstColumn="0" w:firstRowLastColumn="0" w:lastRowFirstColumn="0" w:lastRowLastColumn="0"/>
            <w:tcW w:w="4383" w:type="dxa"/>
          </w:tcPr>
          <w:p w14:paraId="129A94C8" w14:textId="77777777" w:rsidR="003C1B1B" w:rsidRPr="00A51BED" w:rsidRDefault="003C1B1B" w:rsidP="00A51BED">
            <w:pPr>
              <w:tabs>
                <w:tab w:val="left" w:pos="2742"/>
                <w:tab w:val="right" w:pos="4167"/>
              </w:tabs>
              <w:jc w:val="right"/>
              <w:rPr>
                <w:rFonts w:ascii="Calibri" w:hAnsi="Calibri" w:cs="Calibri"/>
                <w:sz w:val="28"/>
                <w:szCs w:val="32"/>
                <w:rtl/>
                <w:lang w:bidi="ar-SY"/>
              </w:rPr>
            </w:pPr>
            <w:proofErr w:type="spellStart"/>
            <w:r w:rsidRPr="00A51BED">
              <w:rPr>
                <w:sz w:val="28"/>
                <w:szCs w:val="32"/>
              </w:rPr>
              <w:t>أَنَّكَ</w:t>
            </w:r>
            <w:proofErr w:type="spellEnd"/>
            <w:r w:rsidRPr="00A51BED">
              <w:rPr>
                <w:sz w:val="28"/>
                <w:szCs w:val="32"/>
              </w:rPr>
              <w:t xml:space="preserve"> </w:t>
            </w:r>
            <w:proofErr w:type="spellStart"/>
            <w:r w:rsidRPr="00A51BED">
              <w:rPr>
                <w:sz w:val="28"/>
                <w:szCs w:val="32"/>
              </w:rPr>
              <w:t>مُخْطِئٌ</w:t>
            </w:r>
            <w:proofErr w:type="spellEnd"/>
            <w:r w:rsidRPr="00A51BED">
              <w:rPr>
                <w:sz w:val="28"/>
                <w:szCs w:val="32"/>
              </w:rPr>
              <w:t xml:space="preserve"> </w:t>
            </w:r>
            <w:proofErr w:type="spellStart"/>
            <w:r w:rsidRPr="00A51BED">
              <w:rPr>
                <w:sz w:val="28"/>
                <w:szCs w:val="32"/>
              </w:rPr>
              <w:t>فِيمَا</w:t>
            </w:r>
            <w:proofErr w:type="spellEnd"/>
            <w:r w:rsidRPr="00A51BED">
              <w:rPr>
                <w:sz w:val="28"/>
                <w:szCs w:val="32"/>
              </w:rPr>
              <w:t xml:space="preserve"> </w:t>
            </w:r>
            <w:proofErr w:type="spellStart"/>
            <w:r w:rsidRPr="00A51BED">
              <w:rPr>
                <w:sz w:val="28"/>
                <w:szCs w:val="32"/>
              </w:rPr>
              <w:t>فَعَلْتَ</w:t>
            </w:r>
            <w:proofErr w:type="spellEnd"/>
          </w:p>
        </w:tc>
        <w:tc>
          <w:tcPr>
            <w:tcW w:w="4257" w:type="dxa"/>
            <w:vAlign w:val="center"/>
          </w:tcPr>
          <w:p w14:paraId="4F4A77C6" w14:textId="77777777" w:rsidR="003C1B1B" w:rsidRPr="003C1B1B" w:rsidRDefault="003C1B1B" w:rsidP="00A51BED">
            <w:pPr>
              <w:cnfStyle w:val="000000000000" w:firstRow="0" w:lastRow="0" w:firstColumn="0" w:lastColumn="0" w:oddVBand="0" w:evenVBand="0" w:oddHBand="0" w:evenHBand="0" w:firstRowFirstColumn="0" w:firstRowLastColumn="0" w:lastRowFirstColumn="0" w:lastRowLastColumn="0"/>
              <w:rPr>
                <w:rFonts w:cs="Calibri"/>
                <w:szCs w:val="24"/>
              </w:rPr>
            </w:pPr>
            <w:r w:rsidRPr="003C1B1B">
              <w:rPr>
                <w:rFonts w:cs="Calibri"/>
                <w:szCs w:val="24"/>
              </w:rPr>
              <w:t>that you ar</w:t>
            </w:r>
            <w:r>
              <w:rPr>
                <w:rFonts w:cs="Calibri"/>
                <w:szCs w:val="24"/>
              </w:rPr>
              <w:t>e</w:t>
            </w:r>
            <w:r w:rsidRPr="003C1B1B">
              <w:rPr>
                <w:rFonts w:cs="Calibri"/>
                <w:szCs w:val="24"/>
              </w:rPr>
              <w:t xml:space="preserve"> wrong in what you have</w:t>
            </w:r>
          </w:p>
          <w:p w14:paraId="76E1CCD4" w14:textId="77777777" w:rsidR="003C1B1B" w:rsidRPr="00BE045A" w:rsidRDefault="003C1B1B" w:rsidP="00A51BED">
            <w:pPr>
              <w:cnfStyle w:val="000000000000" w:firstRow="0" w:lastRow="0" w:firstColumn="0" w:lastColumn="0" w:oddVBand="0" w:evenVBand="0" w:oddHBand="0" w:evenHBand="0" w:firstRowFirstColumn="0" w:firstRowLastColumn="0" w:lastRowFirstColumn="0" w:lastRowLastColumn="0"/>
              <w:rPr>
                <w:rFonts w:cs="Calibri"/>
                <w:szCs w:val="24"/>
              </w:rPr>
            </w:pPr>
            <w:r w:rsidRPr="003C1B1B">
              <w:rPr>
                <w:rFonts w:cs="Calibri"/>
                <w:szCs w:val="24"/>
              </w:rPr>
              <w:t>done.</w:t>
            </w:r>
          </w:p>
        </w:tc>
      </w:tr>
    </w:tbl>
    <w:p w14:paraId="5EA9F105" w14:textId="77777777" w:rsidR="003C1B1B" w:rsidRDefault="003C1B1B"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389037F7" w14:textId="77777777" w:rsidR="00606333" w:rsidRDefault="00606333" w:rsidP="00A51BED">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 </w:t>
      </w:r>
      <w:r w:rsidRPr="00211447">
        <w:rPr>
          <w:rFonts w:asciiTheme="minorHAnsi" w:hAnsiTheme="minorHAnsi" w:cstheme="minorHAnsi"/>
          <w:b/>
          <w:szCs w:val="24"/>
          <w:lang w:bidi="ar-SY"/>
        </w:rPr>
        <w:t>numeral</w:t>
      </w:r>
      <w:r>
        <w:rPr>
          <w:rFonts w:asciiTheme="minorHAnsi" w:hAnsiTheme="minorHAnsi" w:cstheme="minorHAnsi"/>
          <w:szCs w:val="24"/>
          <w:lang w:bidi="ar-SY"/>
        </w:rPr>
        <w:t>:</w:t>
      </w:r>
    </w:p>
    <w:tbl>
      <w:tblPr>
        <w:tblStyle w:val="TableGrid"/>
        <w:tblW w:w="86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211447" w:rsidRPr="00BE045A" w14:paraId="45859BB8" w14:textId="77777777" w:rsidTr="00D760BF">
        <w:trPr>
          <w:trHeight w:val="416"/>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FBFCED5" w14:textId="77777777" w:rsidR="00211447" w:rsidRPr="00A51BED" w:rsidRDefault="00026BED" w:rsidP="00A51BED">
            <w:pPr>
              <w:tabs>
                <w:tab w:val="left" w:pos="2742"/>
                <w:tab w:val="right" w:pos="4167"/>
              </w:tabs>
              <w:jc w:val="right"/>
              <w:rPr>
                <w:rFonts w:ascii="Droid Arabic Naskh" w:hAnsi="Droid Arabic Naskh" w:cs="Droid Arabic Naskh"/>
                <w:sz w:val="28"/>
                <w:szCs w:val="32"/>
                <w:rtl/>
                <w:lang w:bidi="ar-SY"/>
              </w:rPr>
            </w:pPr>
            <w:proofErr w:type="spellStart"/>
            <w:r w:rsidRPr="00A51BED">
              <w:rPr>
                <w:rFonts w:ascii="Droid Arabic Naskh" w:hAnsi="Droid Arabic Naskh" w:cs="Droid Arabic Naskh"/>
                <w:sz w:val="28"/>
                <w:szCs w:val="32"/>
                <w:lang w:bidi="ar-SY"/>
              </w:rPr>
              <w:t>أَعُمْرُهَا</w:t>
            </w:r>
            <w:proofErr w:type="spellEnd"/>
            <w:r w:rsidRPr="00A51BED">
              <w:rPr>
                <w:rFonts w:ascii="Droid Arabic Naskh" w:hAnsi="Droid Arabic Naskh" w:cs="Droid Arabic Naskh"/>
                <w:sz w:val="28"/>
                <w:szCs w:val="32"/>
                <w:lang w:bidi="ar-SY"/>
              </w:rPr>
              <w:t xml:space="preserve"> </w:t>
            </w:r>
            <w:proofErr w:type="spellStart"/>
            <w:r w:rsidRPr="00A51BED">
              <w:rPr>
                <w:rFonts w:ascii="Droid Arabic Naskh" w:hAnsi="Droid Arabic Naskh" w:cs="Droid Arabic Naskh"/>
                <w:sz w:val="28"/>
                <w:szCs w:val="32"/>
                <w:lang w:bidi="ar-SY"/>
              </w:rPr>
              <w:t>عِشْرُونَ</w:t>
            </w:r>
            <w:proofErr w:type="spellEnd"/>
            <w:r w:rsidRPr="00A51BED">
              <w:rPr>
                <w:rFonts w:ascii="Droid Arabic Naskh" w:hAnsi="Droid Arabic Naskh" w:cs="Droid Arabic Naskh"/>
                <w:sz w:val="28"/>
                <w:szCs w:val="32"/>
                <w:lang w:bidi="ar-SY"/>
              </w:rPr>
              <w:t xml:space="preserve"> </w:t>
            </w:r>
            <w:proofErr w:type="spellStart"/>
            <w:r w:rsidRPr="00A51BED">
              <w:rPr>
                <w:rFonts w:ascii="Droid Arabic Naskh" w:hAnsi="Droid Arabic Naskh" w:cs="Droid Arabic Naskh"/>
                <w:sz w:val="28"/>
                <w:szCs w:val="32"/>
                <w:lang w:bidi="ar-SY"/>
              </w:rPr>
              <w:t>عَامًا</w:t>
            </w:r>
            <w:proofErr w:type="spellEnd"/>
            <w:r w:rsidRPr="00A51BED">
              <w:rPr>
                <w:rFonts w:ascii="Droid Arabic Naskh" w:hAnsi="Droid Arabic Naskh" w:cs="Droid Arabic Naskh"/>
                <w:sz w:val="28"/>
                <w:szCs w:val="32"/>
                <w:lang w:bidi="ar-SY"/>
              </w:rPr>
              <w:t>؟</w:t>
            </w:r>
          </w:p>
        </w:tc>
        <w:tc>
          <w:tcPr>
            <w:tcW w:w="4257" w:type="dxa"/>
            <w:vAlign w:val="center"/>
          </w:tcPr>
          <w:p w14:paraId="4C6E7B86" w14:textId="77777777" w:rsidR="00211447" w:rsidRPr="00A51BED" w:rsidRDefault="00211447" w:rsidP="00A51BED">
            <w:pPr>
              <w:cnfStyle w:val="000000000000" w:firstRow="0" w:lastRow="0" w:firstColumn="0" w:lastColumn="0" w:oddVBand="0" w:evenVBand="0" w:oddHBand="0" w:evenHBand="0" w:firstRowFirstColumn="0" w:firstRowLastColumn="0" w:lastRowFirstColumn="0" w:lastRowLastColumn="0"/>
              <w:rPr>
                <w:rFonts w:cs="Arial"/>
                <w:szCs w:val="24"/>
              </w:rPr>
            </w:pPr>
            <w:r w:rsidRPr="00211447">
              <w:rPr>
                <w:rFonts w:cs="Calibri"/>
                <w:szCs w:val="24"/>
              </w:rPr>
              <w:t>Is she twenty years old?</w:t>
            </w:r>
          </w:p>
        </w:tc>
      </w:tr>
      <w:tr w:rsidR="00211447" w:rsidRPr="00BE045A" w14:paraId="70D63A6C" w14:textId="77777777" w:rsidTr="00211447">
        <w:tc>
          <w:tcPr>
            <w:cnfStyle w:val="001000000000" w:firstRow="0" w:lastRow="0" w:firstColumn="1" w:lastColumn="0" w:oddVBand="0" w:evenVBand="0" w:oddHBand="0" w:evenHBand="0" w:firstRowFirstColumn="0" w:firstRowLastColumn="0" w:lastRowFirstColumn="0" w:lastRowLastColumn="0"/>
            <w:tcW w:w="4383" w:type="dxa"/>
            <w:vAlign w:val="center"/>
          </w:tcPr>
          <w:p w14:paraId="31B3CC18" w14:textId="77777777" w:rsidR="00211447" w:rsidRPr="00A51BED" w:rsidRDefault="00026BED" w:rsidP="00A51BED">
            <w:pPr>
              <w:tabs>
                <w:tab w:val="left" w:pos="2742"/>
                <w:tab w:val="right" w:pos="4167"/>
              </w:tabs>
              <w:jc w:val="right"/>
              <w:rPr>
                <w:rFonts w:ascii="Calibri" w:hAnsi="Calibri" w:cs="Calibri"/>
                <w:sz w:val="28"/>
                <w:szCs w:val="32"/>
                <w:rtl/>
                <w:lang w:bidi="ar-SY"/>
              </w:rPr>
            </w:pPr>
            <w:proofErr w:type="spellStart"/>
            <w:r w:rsidRPr="00A51BED">
              <w:rPr>
                <w:sz w:val="28"/>
                <w:szCs w:val="32"/>
              </w:rPr>
              <w:t>بَيْنَهَا</w:t>
            </w:r>
            <w:proofErr w:type="spellEnd"/>
            <w:r w:rsidRPr="00A51BED">
              <w:rPr>
                <w:sz w:val="28"/>
                <w:szCs w:val="32"/>
              </w:rPr>
              <w:t xml:space="preserve"> </w:t>
            </w:r>
            <w:proofErr w:type="spellStart"/>
            <w:r w:rsidRPr="00A51BED">
              <w:rPr>
                <w:sz w:val="28"/>
                <w:szCs w:val="32"/>
              </w:rPr>
              <w:t>وَبَيْنَ</w:t>
            </w:r>
            <w:proofErr w:type="spellEnd"/>
            <w:r w:rsidRPr="00A51BED">
              <w:rPr>
                <w:sz w:val="28"/>
                <w:szCs w:val="32"/>
              </w:rPr>
              <w:t xml:space="preserve"> </w:t>
            </w:r>
            <w:proofErr w:type="spellStart"/>
            <w:r w:rsidRPr="00A51BED">
              <w:rPr>
                <w:sz w:val="28"/>
                <w:szCs w:val="32"/>
              </w:rPr>
              <w:t>الْمَدِينَةِ</w:t>
            </w:r>
            <w:proofErr w:type="spellEnd"/>
            <w:r w:rsidRPr="00A51BED">
              <w:rPr>
                <w:sz w:val="28"/>
                <w:szCs w:val="32"/>
              </w:rPr>
              <w:t xml:space="preserve"> </w:t>
            </w:r>
            <w:proofErr w:type="spellStart"/>
            <w:r w:rsidRPr="00A51BED">
              <w:rPr>
                <w:sz w:val="28"/>
                <w:szCs w:val="32"/>
              </w:rPr>
              <w:t>ثَلَاثَةٌ</w:t>
            </w:r>
            <w:proofErr w:type="spellEnd"/>
            <w:r w:rsidRPr="00A51BED">
              <w:rPr>
                <w:sz w:val="28"/>
                <w:szCs w:val="32"/>
              </w:rPr>
              <w:t xml:space="preserve"> </w:t>
            </w:r>
            <w:proofErr w:type="spellStart"/>
            <w:r w:rsidRPr="00A51BED">
              <w:rPr>
                <w:sz w:val="28"/>
                <w:szCs w:val="32"/>
              </w:rPr>
              <w:t>وَعِشْرُونَ</w:t>
            </w:r>
            <w:proofErr w:type="spellEnd"/>
            <w:r w:rsidRPr="00A51BED">
              <w:rPr>
                <w:sz w:val="28"/>
                <w:szCs w:val="32"/>
              </w:rPr>
              <w:t xml:space="preserve"> </w:t>
            </w:r>
            <w:proofErr w:type="spellStart"/>
            <w:r w:rsidRPr="00A51BED">
              <w:rPr>
                <w:sz w:val="28"/>
                <w:szCs w:val="32"/>
              </w:rPr>
              <w:t>مِيلًا</w:t>
            </w:r>
            <w:proofErr w:type="spellEnd"/>
          </w:p>
        </w:tc>
        <w:tc>
          <w:tcPr>
            <w:tcW w:w="4257" w:type="dxa"/>
            <w:vAlign w:val="center"/>
          </w:tcPr>
          <w:p w14:paraId="59A97DEC" w14:textId="77777777" w:rsidR="00211447" w:rsidRPr="00211447" w:rsidRDefault="00211447" w:rsidP="00A51BED">
            <w:pPr>
              <w:cnfStyle w:val="000000000000" w:firstRow="0" w:lastRow="0" w:firstColumn="0" w:lastColumn="0" w:oddVBand="0" w:evenVBand="0" w:oddHBand="0" w:evenHBand="0" w:firstRowFirstColumn="0" w:firstRowLastColumn="0" w:lastRowFirstColumn="0" w:lastRowLastColumn="0"/>
              <w:rPr>
                <w:rFonts w:cs="Calibri"/>
                <w:szCs w:val="24"/>
              </w:rPr>
            </w:pPr>
            <w:r w:rsidRPr="00211447">
              <w:rPr>
                <w:rFonts w:cs="Calibri"/>
                <w:szCs w:val="24"/>
              </w:rPr>
              <w:t>[The distance] between there and</w:t>
            </w:r>
          </w:p>
          <w:p w14:paraId="5650B255" w14:textId="77777777" w:rsidR="00211447" w:rsidRPr="00BE045A" w:rsidRDefault="00211447" w:rsidP="00A51BED">
            <w:pPr>
              <w:cnfStyle w:val="000000000000" w:firstRow="0" w:lastRow="0" w:firstColumn="0" w:lastColumn="0" w:oddVBand="0" w:evenVBand="0" w:oddHBand="0" w:evenHBand="0" w:firstRowFirstColumn="0" w:firstRowLastColumn="0" w:lastRowFirstColumn="0" w:lastRowLastColumn="0"/>
              <w:rPr>
                <w:rFonts w:cs="Calibri"/>
                <w:szCs w:val="24"/>
              </w:rPr>
            </w:pPr>
            <w:r w:rsidRPr="00211447">
              <w:rPr>
                <w:rFonts w:cs="Calibri"/>
                <w:szCs w:val="24"/>
              </w:rPr>
              <w:t>Medina is twenty-three miles.</w:t>
            </w:r>
          </w:p>
        </w:tc>
      </w:tr>
      <w:tr w:rsidR="00211447" w:rsidRPr="00BE045A" w14:paraId="4F8FADE7" w14:textId="77777777" w:rsidTr="00211447">
        <w:trPr>
          <w:trHeight w:val="416"/>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58C2F61" w14:textId="77777777" w:rsidR="00211447" w:rsidRPr="00A51BED" w:rsidRDefault="00FE139A" w:rsidP="00A51BED">
            <w:pPr>
              <w:tabs>
                <w:tab w:val="left" w:pos="2742"/>
                <w:tab w:val="right" w:pos="4167"/>
              </w:tabs>
              <w:jc w:val="right"/>
              <w:rPr>
                <w:rFonts w:ascii="Calibri" w:hAnsi="Calibri" w:cs="Calibri"/>
                <w:sz w:val="28"/>
                <w:szCs w:val="32"/>
                <w:rtl/>
                <w:lang w:bidi="ar-SY"/>
              </w:rPr>
            </w:pPr>
            <w:proofErr w:type="spellStart"/>
            <w:r w:rsidRPr="00A51BED">
              <w:rPr>
                <w:rFonts w:ascii="Droid Arabic Naskh" w:hAnsi="Droid Arabic Naskh" w:cs="Droid Arabic Naskh"/>
                <w:sz w:val="28"/>
                <w:szCs w:val="32"/>
                <w:lang w:bidi="ar-SY"/>
              </w:rPr>
              <w:t>ا</w:t>
            </w:r>
            <w:r w:rsidR="002776B2" w:rsidRPr="00A51BED">
              <w:rPr>
                <w:rFonts w:ascii="Droid Arabic Naskh" w:hAnsi="Droid Arabic Naskh" w:cs="Droid Arabic Naskh"/>
                <w:sz w:val="28"/>
                <w:szCs w:val="32"/>
                <w:lang w:bidi="ar-SY"/>
              </w:rPr>
              <w:t>َ</w:t>
            </w:r>
            <w:r w:rsidRPr="00A51BED">
              <w:rPr>
                <w:rFonts w:ascii="Droid Arabic Naskh" w:hAnsi="Droid Arabic Naskh" w:cs="Droid Arabic Naskh"/>
                <w:sz w:val="28"/>
                <w:szCs w:val="32"/>
                <w:lang w:bidi="ar-SY"/>
              </w:rPr>
              <w:t>ل</w:t>
            </w:r>
            <w:r w:rsidR="002776B2" w:rsidRPr="00A51BED">
              <w:rPr>
                <w:rFonts w:ascii="Droid Arabic Naskh" w:hAnsi="Droid Arabic Naskh" w:cs="Droid Arabic Naskh"/>
                <w:sz w:val="28"/>
                <w:szCs w:val="32"/>
                <w:lang w:bidi="ar-SY"/>
              </w:rPr>
              <w:t>ْ</w:t>
            </w:r>
            <w:r w:rsidRPr="00A51BED">
              <w:rPr>
                <w:rFonts w:ascii="Droid Arabic Naskh" w:hAnsi="Droid Arabic Naskh" w:cs="Droid Arabic Naskh"/>
                <w:sz w:val="28"/>
                <w:szCs w:val="32"/>
                <w:lang w:bidi="ar-SY"/>
              </w:rPr>
              <w:t>أَبْوَابُ</w:t>
            </w:r>
            <w:proofErr w:type="spellEnd"/>
            <w:r w:rsidRPr="00A51BED">
              <w:rPr>
                <w:rFonts w:ascii="Droid Arabic Naskh" w:hAnsi="Droid Arabic Naskh" w:cs="Droid Arabic Naskh"/>
                <w:sz w:val="28"/>
                <w:szCs w:val="32"/>
                <w:lang w:bidi="ar-SY"/>
              </w:rPr>
              <w:t xml:space="preserve"> </w:t>
            </w:r>
            <w:proofErr w:type="spellStart"/>
            <w:r w:rsidRPr="00A51BED">
              <w:rPr>
                <w:rFonts w:ascii="Droid Arabic Naskh" w:hAnsi="Droid Arabic Naskh" w:cs="Droid Arabic Naskh"/>
                <w:sz w:val="28"/>
                <w:szCs w:val="32"/>
                <w:lang w:bidi="ar-SY"/>
              </w:rPr>
              <w:t>الهِنْدِيَّةُ</w:t>
            </w:r>
            <w:proofErr w:type="spellEnd"/>
            <w:r w:rsidRPr="00A51BED">
              <w:rPr>
                <w:rFonts w:ascii="Droid Arabic Naskh" w:hAnsi="Droid Arabic Naskh" w:cs="Droid Arabic Naskh"/>
                <w:sz w:val="28"/>
                <w:szCs w:val="32"/>
                <w:lang w:bidi="ar-SY"/>
              </w:rPr>
              <w:t xml:space="preserve"> </w:t>
            </w:r>
            <w:proofErr w:type="gramStart"/>
            <w:r w:rsidRPr="00A51BED">
              <w:rPr>
                <w:rFonts w:ascii="Droid Arabic Naskh" w:hAnsi="Droid Arabic Naskh" w:cs="Droid Arabic Naskh"/>
                <w:sz w:val="28"/>
                <w:szCs w:val="32"/>
                <w:lang w:bidi="ar-SY"/>
              </w:rPr>
              <w:t>١٢</w:t>
            </w:r>
            <w:r w:rsidR="002776B2" w:rsidRPr="00A51BED">
              <w:rPr>
                <w:rFonts w:ascii="Droid Arabic Naskh" w:hAnsi="Droid Arabic Naskh" w:cs="Droid Arabic Naskh"/>
                <w:sz w:val="28"/>
                <w:szCs w:val="32"/>
                <w:lang w:bidi="ar-SY"/>
              </w:rPr>
              <w:t xml:space="preserve"> </w:t>
            </w:r>
            <w:r w:rsidR="00846E6E" w:rsidRPr="00A51BED">
              <w:rPr>
                <w:rFonts w:ascii="Droid Arabic Naskh" w:hAnsi="Droid Arabic Naskh" w:cs="Droid Arabic Naskh"/>
                <w:sz w:val="28"/>
                <w:szCs w:val="32"/>
                <w:lang w:bidi="ar-SY"/>
              </w:rPr>
              <w:t xml:space="preserve"> </w:t>
            </w:r>
            <w:r w:rsidR="002776B2" w:rsidRPr="00A51BED">
              <w:rPr>
                <w:rFonts w:ascii="Calibri" w:hAnsi="Calibri" w:cs="Calibri"/>
                <w:sz w:val="28"/>
                <w:szCs w:val="32"/>
                <w:lang w:bidi="ar-SY"/>
              </w:rPr>
              <w:t>-</w:t>
            </w:r>
            <w:proofErr w:type="gramEnd"/>
            <w:r w:rsidR="002776B2" w:rsidRPr="00A51BED">
              <w:rPr>
                <w:rFonts w:ascii="Calibri" w:hAnsi="Calibri" w:cs="Calibri"/>
                <w:sz w:val="28"/>
                <w:szCs w:val="32"/>
                <w:lang w:bidi="ar-SY"/>
              </w:rPr>
              <w:t>̶</w:t>
            </w:r>
            <w:r w:rsidR="002776B2" w:rsidRPr="00A51BED">
              <w:rPr>
                <w:rFonts w:ascii="Droid Arabic Naskh" w:hAnsi="Droid Arabic Naskh" w:cs="Droid Arabic Naskh"/>
                <w:sz w:val="28"/>
                <w:szCs w:val="32"/>
                <w:lang w:bidi="ar-SY"/>
              </w:rPr>
              <w:t xml:space="preserve">    </w:t>
            </w:r>
            <w:proofErr w:type="spellStart"/>
            <w:r w:rsidR="00846E6E" w:rsidRPr="00A51BED">
              <w:rPr>
                <w:rFonts w:ascii="Droid Arabic Naskh" w:hAnsi="Droid Arabic Naskh" w:cs="Droid Arabic Naskh"/>
                <w:sz w:val="28"/>
                <w:szCs w:val="32"/>
                <w:lang w:bidi="ar-SY"/>
              </w:rPr>
              <w:t>وَالْ</w:t>
            </w:r>
            <w:r w:rsidR="002776B2" w:rsidRPr="00A51BED">
              <w:rPr>
                <w:rFonts w:ascii="Droid Arabic Naskh" w:hAnsi="Droid Arabic Naskh" w:cs="Droid Arabic Naskh"/>
                <w:sz w:val="28"/>
                <w:szCs w:val="32"/>
                <w:lang w:bidi="ar-SY"/>
              </w:rPr>
              <w:t>فَارِسِيَّةُ</w:t>
            </w:r>
            <w:proofErr w:type="spellEnd"/>
            <w:r w:rsidRPr="00A51BED">
              <w:rPr>
                <w:rFonts w:ascii="Droid Arabic Naskh" w:hAnsi="Droid Arabic Naskh" w:cs="Droid Arabic Naskh"/>
                <w:sz w:val="28"/>
                <w:szCs w:val="32"/>
                <w:lang w:bidi="ar-SY"/>
              </w:rPr>
              <w:t xml:space="preserve"> </w:t>
            </w:r>
            <w:proofErr w:type="spellStart"/>
            <w:r w:rsidRPr="00A51BED">
              <w:rPr>
                <w:rFonts w:ascii="Droid Arabic Naskh" w:hAnsi="Droid Arabic Naskh" w:cs="Droid Arabic Naskh"/>
                <w:sz w:val="28"/>
                <w:szCs w:val="32"/>
                <w:lang w:bidi="ar-SY"/>
              </w:rPr>
              <w:t>ثَلَاثَةٌ</w:t>
            </w:r>
            <w:proofErr w:type="spellEnd"/>
          </w:p>
        </w:tc>
        <w:tc>
          <w:tcPr>
            <w:tcW w:w="4257" w:type="dxa"/>
            <w:vAlign w:val="center"/>
          </w:tcPr>
          <w:p w14:paraId="4E0276AD" w14:textId="77777777" w:rsidR="00211447" w:rsidRPr="00BE045A" w:rsidRDefault="00211447" w:rsidP="00A51BED">
            <w:pPr>
              <w:cnfStyle w:val="000000000000" w:firstRow="0" w:lastRow="0" w:firstColumn="0" w:lastColumn="0" w:oddVBand="0" w:evenVBand="0" w:oddHBand="0" w:evenHBand="0" w:firstRowFirstColumn="0" w:firstRowLastColumn="0" w:lastRowFirstColumn="0" w:lastRowLastColumn="0"/>
              <w:rPr>
                <w:rFonts w:cs="Calibri"/>
                <w:szCs w:val="24"/>
              </w:rPr>
            </w:pPr>
            <w:r w:rsidRPr="00211447">
              <w:rPr>
                <w:rFonts w:cs="Calibri"/>
                <w:szCs w:val="24"/>
              </w:rPr>
              <w:t>The Indian chapters are twelve ...</w:t>
            </w:r>
            <w:r>
              <w:rPr>
                <w:rFonts w:cs="Calibri"/>
                <w:szCs w:val="24"/>
              </w:rPr>
              <w:t xml:space="preserve">        </w:t>
            </w:r>
            <w:r w:rsidRPr="00211447">
              <w:rPr>
                <w:rFonts w:cs="Calibri"/>
                <w:szCs w:val="24"/>
              </w:rPr>
              <w:t>and the Persian, three.</w:t>
            </w:r>
          </w:p>
        </w:tc>
      </w:tr>
      <w:tr w:rsidR="00211447" w:rsidRPr="00BE045A" w14:paraId="2F5F7BFB" w14:textId="77777777" w:rsidTr="00211447">
        <w:tc>
          <w:tcPr>
            <w:cnfStyle w:val="001000000000" w:firstRow="0" w:lastRow="0" w:firstColumn="1" w:lastColumn="0" w:oddVBand="0" w:evenVBand="0" w:oddHBand="0" w:evenHBand="0" w:firstRowFirstColumn="0" w:firstRowLastColumn="0" w:lastRowFirstColumn="0" w:lastRowLastColumn="0"/>
            <w:tcW w:w="4383" w:type="dxa"/>
            <w:vAlign w:val="center"/>
          </w:tcPr>
          <w:p w14:paraId="560F55B4" w14:textId="77777777" w:rsidR="00211447" w:rsidRPr="00A51BED" w:rsidRDefault="00846E6E" w:rsidP="00A51BED">
            <w:pPr>
              <w:tabs>
                <w:tab w:val="left" w:pos="2742"/>
                <w:tab w:val="right" w:pos="4167"/>
              </w:tabs>
              <w:jc w:val="right"/>
              <w:rPr>
                <w:rFonts w:ascii="Calibri" w:hAnsi="Calibri" w:cs="Calibri"/>
                <w:sz w:val="28"/>
                <w:szCs w:val="32"/>
                <w:rtl/>
                <w:lang w:bidi="ar-SY"/>
              </w:rPr>
            </w:pPr>
            <w:proofErr w:type="spellStart"/>
            <w:r w:rsidRPr="00A51BED">
              <w:rPr>
                <w:sz w:val="28"/>
                <w:szCs w:val="32"/>
              </w:rPr>
              <w:t>إِنَّ</w:t>
            </w:r>
            <w:proofErr w:type="spellEnd"/>
            <w:r w:rsidRPr="00A51BED">
              <w:rPr>
                <w:sz w:val="28"/>
                <w:szCs w:val="32"/>
              </w:rPr>
              <w:t xml:space="preserve"> </w:t>
            </w:r>
            <w:proofErr w:type="spellStart"/>
            <w:r w:rsidRPr="00A51BED">
              <w:rPr>
                <w:sz w:val="28"/>
                <w:szCs w:val="32"/>
              </w:rPr>
              <w:t>وَظِيفَتِي</w:t>
            </w:r>
            <w:proofErr w:type="spellEnd"/>
            <w:r w:rsidRPr="00A51BED">
              <w:rPr>
                <w:sz w:val="28"/>
                <w:szCs w:val="32"/>
              </w:rPr>
              <w:t xml:space="preserve"> </w:t>
            </w:r>
            <w:proofErr w:type="spellStart"/>
            <w:r w:rsidRPr="00A51BED">
              <w:rPr>
                <w:sz w:val="28"/>
                <w:szCs w:val="32"/>
              </w:rPr>
              <w:t>فِي</w:t>
            </w:r>
            <w:proofErr w:type="spellEnd"/>
            <w:r w:rsidRPr="00A51BED">
              <w:rPr>
                <w:sz w:val="28"/>
                <w:szCs w:val="32"/>
              </w:rPr>
              <w:t xml:space="preserve"> </w:t>
            </w:r>
            <w:proofErr w:type="spellStart"/>
            <w:r w:rsidRPr="00A51BED">
              <w:rPr>
                <w:sz w:val="28"/>
                <w:szCs w:val="32"/>
              </w:rPr>
              <w:t>الشَّهْرِ</w:t>
            </w:r>
            <w:proofErr w:type="spellEnd"/>
            <w:r w:rsidRPr="00A51BED">
              <w:rPr>
                <w:sz w:val="28"/>
                <w:szCs w:val="32"/>
              </w:rPr>
              <w:t xml:space="preserve"> </w:t>
            </w:r>
            <w:proofErr w:type="spellStart"/>
            <w:r w:rsidR="003C114E" w:rsidRPr="00A51BED">
              <w:rPr>
                <w:sz w:val="28"/>
                <w:szCs w:val="32"/>
                <w:highlight w:val="yellow"/>
              </w:rPr>
              <w:t>مِا</w:t>
            </w:r>
            <w:r w:rsidRPr="00A51BED">
              <w:rPr>
                <w:sz w:val="28"/>
                <w:szCs w:val="32"/>
                <w:highlight w:val="yellow"/>
              </w:rPr>
              <w:t>ئَتَا</w:t>
            </w:r>
            <w:proofErr w:type="spellEnd"/>
            <w:r w:rsidRPr="00A51BED">
              <w:rPr>
                <w:sz w:val="28"/>
                <w:szCs w:val="32"/>
              </w:rPr>
              <w:t xml:space="preserve"> </w:t>
            </w:r>
            <w:proofErr w:type="spellStart"/>
            <w:r w:rsidRPr="00A51BED">
              <w:rPr>
                <w:sz w:val="28"/>
                <w:szCs w:val="32"/>
              </w:rPr>
              <w:t>فَرَ</w:t>
            </w:r>
            <w:r w:rsidR="003C114E" w:rsidRPr="00A51BED">
              <w:rPr>
                <w:sz w:val="28"/>
                <w:szCs w:val="32"/>
              </w:rPr>
              <w:t>نْ</w:t>
            </w:r>
            <w:r w:rsidRPr="00A51BED">
              <w:rPr>
                <w:sz w:val="28"/>
                <w:szCs w:val="32"/>
              </w:rPr>
              <w:t>كَ</w:t>
            </w:r>
            <w:proofErr w:type="spellEnd"/>
          </w:p>
        </w:tc>
        <w:tc>
          <w:tcPr>
            <w:tcW w:w="4257" w:type="dxa"/>
            <w:vAlign w:val="center"/>
          </w:tcPr>
          <w:p w14:paraId="2557AB9D" w14:textId="77777777" w:rsidR="00211447" w:rsidRPr="00BE045A" w:rsidRDefault="00211447" w:rsidP="00A51BED">
            <w:pPr>
              <w:cnfStyle w:val="000000000000" w:firstRow="0" w:lastRow="0" w:firstColumn="0" w:lastColumn="0" w:oddVBand="0" w:evenVBand="0" w:oddHBand="0" w:evenHBand="0" w:firstRowFirstColumn="0" w:firstRowLastColumn="0" w:lastRowFirstColumn="0" w:lastRowLastColumn="0"/>
              <w:rPr>
                <w:rFonts w:cs="Calibri"/>
                <w:szCs w:val="24"/>
              </w:rPr>
            </w:pPr>
            <w:r w:rsidRPr="00211447">
              <w:rPr>
                <w:rFonts w:cs="Calibri"/>
                <w:szCs w:val="24"/>
              </w:rPr>
              <w:t xml:space="preserve">My </w:t>
            </w:r>
            <w:proofErr w:type="spellStart"/>
            <w:r w:rsidRPr="00211447">
              <w:rPr>
                <w:rFonts w:cs="Calibri"/>
                <w:szCs w:val="24"/>
              </w:rPr>
              <w:t>montlily</w:t>
            </w:r>
            <w:proofErr w:type="spellEnd"/>
            <w:r w:rsidRPr="00211447">
              <w:rPr>
                <w:rFonts w:cs="Calibri"/>
                <w:szCs w:val="24"/>
              </w:rPr>
              <w:t xml:space="preserve"> pay is 200 francs.</w:t>
            </w:r>
          </w:p>
        </w:tc>
      </w:tr>
    </w:tbl>
    <w:p w14:paraId="7D240CC5" w14:textId="77777777" w:rsidR="00606333" w:rsidRDefault="00606333"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6B0AD16F" w14:textId="77777777" w:rsidR="00FA7FE9" w:rsidRDefault="00FA7FE9" w:rsidP="00A51BED">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 </w:t>
      </w:r>
      <w:r w:rsidRPr="00FA7FE9">
        <w:rPr>
          <w:rFonts w:asciiTheme="minorHAnsi" w:hAnsiTheme="minorHAnsi" w:cstheme="minorHAnsi"/>
          <w:b/>
          <w:szCs w:val="24"/>
          <w:lang w:bidi="ar-SY"/>
        </w:rPr>
        <w:t>personal pronoun</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FA7FE9" w:rsidRPr="00BE045A" w14:paraId="5E718A01" w14:textId="77777777" w:rsidTr="00FA7FE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9117082" w14:textId="77777777" w:rsidR="00FA7FE9" w:rsidRPr="00A51BED" w:rsidRDefault="00FA7FE9" w:rsidP="00A51BED">
            <w:pPr>
              <w:tabs>
                <w:tab w:val="left" w:pos="2742"/>
                <w:tab w:val="right" w:pos="4167"/>
              </w:tabs>
              <w:jc w:val="right"/>
              <w:rPr>
                <w:rFonts w:ascii="Droid Arabic Naskh" w:hAnsi="Droid Arabic Naskh" w:cs="Droid Arabic Naskh"/>
                <w:sz w:val="28"/>
                <w:szCs w:val="32"/>
                <w:rtl/>
                <w:lang w:bidi="ar-SY"/>
              </w:rPr>
            </w:pPr>
            <w:r w:rsidRPr="00A51BED">
              <w:rPr>
                <w:rFonts w:ascii="Droid Arabic Naskh" w:hAnsi="Droid Arabic Naskh" w:cs="Droid Arabic Naskh" w:hint="cs"/>
                <w:sz w:val="28"/>
                <w:szCs w:val="32"/>
                <w:rtl/>
                <w:lang w:bidi="ar-SY"/>
              </w:rPr>
              <w:t>هَـ</w:t>
            </w:r>
            <w:r w:rsidRPr="00A51BED">
              <w:rPr>
                <w:rFonts w:ascii="Droid Arabic Naskh" w:hAnsi="Droid Arabic Naskh" w:cs="Droid Arabic Naskh"/>
                <w:sz w:val="28"/>
                <w:szCs w:val="32"/>
                <w:rtl/>
                <w:lang w:bidi="ar-SY"/>
              </w:rPr>
              <w:t>ٰ</w:t>
            </w:r>
            <w:r w:rsidRPr="00A51BED">
              <w:rPr>
                <w:rFonts w:ascii="Droid Arabic Naskh" w:hAnsi="Droid Arabic Naskh" w:cs="Droid Arabic Naskh" w:hint="cs"/>
                <w:sz w:val="28"/>
                <w:szCs w:val="32"/>
                <w:rtl/>
                <w:lang w:bidi="ar-SY"/>
              </w:rPr>
              <w:t>ذَا أَنَا</w:t>
            </w:r>
          </w:p>
        </w:tc>
        <w:tc>
          <w:tcPr>
            <w:tcW w:w="4257" w:type="dxa"/>
            <w:vAlign w:val="center"/>
          </w:tcPr>
          <w:p w14:paraId="4D15F555" w14:textId="77777777" w:rsidR="00FA7FE9" w:rsidRPr="00BE045A" w:rsidRDefault="00FA7FE9" w:rsidP="00A51BE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It is I.</w:t>
            </w:r>
          </w:p>
        </w:tc>
      </w:tr>
      <w:tr w:rsidR="00FA7FE9" w:rsidRPr="00BE045A" w14:paraId="3E079D17" w14:textId="77777777" w:rsidTr="00D760BF">
        <w:tc>
          <w:tcPr>
            <w:cnfStyle w:val="001000000000" w:firstRow="0" w:lastRow="0" w:firstColumn="1" w:lastColumn="0" w:oddVBand="0" w:evenVBand="0" w:oddHBand="0" w:evenHBand="0" w:firstRowFirstColumn="0" w:firstRowLastColumn="0" w:lastRowFirstColumn="0" w:lastRowLastColumn="0"/>
            <w:tcW w:w="4383" w:type="dxa"/>
          </w:tcPr>
          <w:p w14:paraId="44C8372F" w14:textId="77777777" w:rsidR="00FA7FE9" w:rsidRPr="00A51BED" w:rsidRDefault="00FA7FE9" w:rsidP="00A51BED">
            <w:pPr>
              <w:tabs>
                <w:tab w:val="left" w:pos="2742"/>
                <w:tab w:val="right" w:pos="4167"/>
              </w:tabs>
              <w:jc w:val="right"/>
              <w:rPr>
                <w:rFonts w:ascii="Calibri" w:hAnsi="Calibri" w:cs="Calibri"/>
                <w:sz w:val="28"/>
                <w:szCs w:val="32"/>
                <w:rtl/>
                <w:lang w:bidi="ar-SY"/>
              </w:rPr>
            </w:pPr>
            <w:r w:rsidRPr="00A51BED">
              <w:rPr>
                <w:rFonts w:ascii="Calibri" w:hAnsi="Calibri" w:cs="Calibri"/>
                <w:sz w:val="28"/>
                <w:szCs w:val="32"/>
              </w:rPr>
              <w:t xml:space="preserve">! </w:t>
            </w:r>
            <w:proofErr w:type="spellStart"/>
            <w:r w:rsidRPr="00A51BED">
              <w:rPr>
                <w:sz w:val="28"/>
                <w:szCs w:val="32"/>
              </w:rPr>
              <w:t>هُوَ</w:t>
            </w:r>
            <w:proofErr w:type="spellEnd"/>
            <w:r w:rsidRPr="00A51BED">
              <w:rPr>
                <w:sz w:val="28"/>
                <w:szCs w:val="32"/>
              </w:rPr>
              <w:t xml:space="preserve"> </w:t>
            </w:r>
            <w:proofErr w:type="spellStart"/>
            <w:r w:rsidRPr="00A51BED">
              <w:rPr>
                <w:sz w:val="28"/>
                <w:szCs w:val="32"/>
              </w:rPr>
              <w:t>أَنْتَ</w:t>
            </w:r>
            <w:proofErr w:type="spellEnd"/>
            <w:r w:rsidRPr="00A51BED">
              <w:rPr>
                <w:sz w:val="28"/>
                <w:szCs w:val="32"/>
              </w:rPr>
              <w:t xml:space="preserve"> </w:t>
            </w:r>
            <w:proofErr w:type="spellStart"/>
            <w:r w:rsidRPr="00A51BED">
              <w:rPr>
                <w:sz w:val="28"/>
                <w:szCs w:val="32"/>
              </w:rPr>
              <w:t>إِذًا</w:t>
            </w:r>
            <w:proofErr w:type="spellEnd"/>
          </w:p>
        </w:tc>
        <w:tc>
          <w:tcPr>
            <w:tcW w:w="4257" w:type="dxa"/>
            <w:vAlign w:val="center"/>
          </w:tcPr>
          <w:p w14:paraId="4FF9D25A" w14:textId="77777777" w:rsidR="00FA7FE9" w:rsidRPr="00BE045A" w:rsidRDefault="00FA7FE9" w:rsidP="00A51BED">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Then it is you!</w:t>
            </w:r>
          </w:p>
        </w:tc>
      </w:tr>
    </w:tbl>
    <w:p w14:paraId="45223F64" w14:textId="77777777" w:rsidR="00FA7FE9" w:rsidRDefault="00FA7FE9"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4DE6B678" w14:textId="77777777" w:rsidR="00FA7FE9" w:rsidRDefault="00FA7FE9" w:rsidP="00A51BED">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 </w:t>
      </w:r>
      <w:r w:rsidRPr="00FA7FE9">
        <w:rPr>
          <w:rFonts w:asciiTheme="minorHAnsi" w:hAnsiTheme="minorHAnsi" w:cstheme="minorHAnsi"/>
          <w:b/>
          <w:szCs w:val="24"/>
          <w:lang w:bidi="ar-SY"/>
        </w:rPr>
        <w:t>demonstrative pronoun</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D760BF" w:rsidRPr="00BE045A" w14:paraId="480E2A24" w14:textId="77777777" w:rsidTr="00D760B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6F2FCF3" w14:textId="77777777" w:rsidR="00D760BF" w:rsidRPr="00D760BF" w:rsidRDefault="00D760BF" w:rsidP="00A51BED">
            <w:pPr>
              <w:tabs>
                <w:tab w:val="left" w:pos="2742"/>
                <w:tab w:val="right" w:pos="4167"/>
              </w:tabs>
              <w:jc w:val="right"/>
              <w:rPr>
                <w:rFonts w:ascii="Droid Arabic Naskh" w:hAnsi="Droid Arabic Naskh" w:cs="Calibri"/>
                <w:lang w:bidi="ar-SY"/>
              </w:rPr>
            </w:pPr>
            <w:r>
              <w:rPr>
                <w:rFonts w:ascii="Droid Arabic Naskh" w:hAnsi="Droid Arabic Naskh" w:cs="Droid Arabic Naskh" w:hint="cs"/>
                <w:rtl/>
                <w:lang w:bidi="ar-SY"/>
              </w:rPr>
              <w:t>هَـ</w:t>
            </w:r>
            <w:r>
              <w:rPr>
                <w:rFonts w:ascii="Droid Arabic Naskh" w:hAnsi="Droid Arabic Naskh" w:cs="Droid Arabic Naskh"/>
                <w:rtl/>
                <w:lang w:bidi="ar-SY"/>
              </w:rPr>
              <w:t>ٰ</w:t>
            </w:r>
            <w:r>
              <w:rPr>
                <w:rFonts w:ascii="Droid Arabic Naskh" w:hAnsi="Droid Arabic Naskh" w:cs="Droid Arabic Naskh" w:hint="cs"/>
                <w:rtl/>
                <w:lang w:bidi="ar-SY"/>
              </w:rPr>
              <w:t>ذَا ذَاكَ</w:t>
            </w:r>
          </w:p>
        </w:tc>
        <w:tc>
          <w:tcPr>
            <w:tcW w:w="4257" w:type="dxa"/>
            <w:vAlign w:val="center"/>
          </w:tcPr>
          <w:p w14:paraId="52DECA92" w14:textId="77777777" w:rsidR="00D760BF" w:rsidRPr="00BE045A" w:rsidRDefault="00D760BF" w:rsidP="00A51BE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 xml:space="preserve">That </w:t>
            </w:r>
            <w:proofErr w:type="gramStart"/>
            <w:r w:rsidR="005353FC">
              <w:rPr>
                <w:rFonts w:cs="Calibri"/>
                <w:szCs w:val="24"/>
              </w:rPr>
              <w:t>is</w:t>
            </w:r>
            <w:proofErr w:type="gramEnd"/>
            <w:r>
              <w:rPr>
                <w:rFonts w:cs="Calibri"/>
                <w:szCs w:val="24"/>
              </w:rPr>
              <w:t xml:space="preserve"> it.</w:t>
            </w:r>
          </w:p>
        </w:tc>
      </w:tr>
    </w:tbl>
    <w:p w14:paraId="62737E85" w14:textId="77777777" w:rsidR="00D760BF" w:rsidRDefault="00D760BF"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03C98D2F" w14:textId="77777777" w:rsidR="00D760BF" w:rsidRDefault="00D760BF" w:rsidP="00A51BED">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an </w:t>
      </w:r>
      <w:r w:rsidRPr="00D760BF">
        <w:rPr>
          <w:rFonts w:asciiTheme="minorHAnsi" w:hAnsiTheme="minorHAnsi" w:cstheme="minorHAnsi"/>
          <w:b/>
          <w:szCs w:val="24"/>
          <w:lang w:bidi="ar-SY"/>
        </w:rPr>
        <w:t>interrogative pronoun</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D760BF" w:rsidRPr="00BE045A" w14:paraId="40442FBF" w14:textId="77777777" w:rsidTr="00D760B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63A07E2" w14:textId="77777777" w:rsidR="00D760BF" w:rsidRPr="00A51BED" w:rsidRDefault="005353FC" w:rsidP="00A51BED">
            <w:pPr>
              <w:tabs>
                <w:tab w:val="left" w:pos="2742"/>
                <w:tab w:val="right" w:pos="4167"/>
              </w:tabs>
              <w:jc w:val="right"/>
              <w:rPr>
                <w:rFonts w:ascii="Calibri" w:hAnsi="Calibri" w:cs="Calibri"/>
                <w:sz w:val="28"/>
                <w:szCs w:val="32"/>
                <w:rtl/>
                <w:lang w:bidi="ar-SY"/>
              </w:rPr>
            </w:pPr>
            <w:proofErr w:type="spellStart"/>
            <w:r w:rsidRPr="00A51BED">
              <w:rPr>
                <w:rFonts w:ascii="Droid Arabic Naskh" w:hAnsi="Droid Arabic Naskh" w:cs="Calibri"/>
                <w:sz w:val="28"/>
                <w:szCs w:val="32"/>
                <w:lang w:bidi="ar-SY"/>
              </w:rPr>
              <w:t>مَا</w:t>
            </w:r>
            <w:proofErr w:type="spellEnd"/>
            <w:r w:rsidRPr="00A51BED">
              <w:rPr>
                <w:rFonts w:ascii="Droid Arabic Naskh" w:hAnsi="Droid Arabic Naskh" w:cs="Calibri"/>
                <w:sz w:val="28"/>
                <w:szCs w:val="32"/>
                <w:lang w:bidi="ar-SY"/>
              </w:rPr>
              <w:t xml:space="preserve"> </w:t>
            </w:r>
            <w:proofErr w:type="spellStart"/>
            <w:r w:rsidRPr="00A51BED">
              <w:rPr>
                <w:rFonts w:ascii="Droid Arabic Naskh" w:hAnsi="Droid Arabic Naskh" w:cs="Calibri"/>
                <w:sz w:val="28"/>
                <w:szCs w:val="32"/>
                <w:lang w:bidi="ar-SY"/>
              </w:rPr>
              <w:t>ذَاكَ</w:t>
            </w:r>
            <w:proofErr w:type="spellEnd"/>
            <w:r w:rsidRPr="00A51BED">
              <w:rPr>
                <w:rFonts w:ascii="Droid Arabic Naskh" w:hAnsi="Droid Arabic Naskh" w:cs="Calibri"/>
                <w:sz w:val="28"/>
                <w:szCs w:val="32"/>
                <w:lang w:bidi="ar-SY"/>
              </w:rPr>
              <w:t xml:space="preserve"> ؟</w:t>
            </w:r>
          </w:p>
        </w:tc>
        <w:tc>
          <w:tcPr>
            <w:tcW w:w="4257" w:type="dxa"/>
            <w:vAlign w:val="center"/>
          </w:tcPr>
          <w:p w14:paraId="5B4D51B3" w14:textId="77777777" w:rsidR="00D760BF" w:rsidRPr="00BE045A" w:rsidRDefault="00023D8A" w:rsidP="00A51BE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23D8A">
              <w:rPr>
                <w:rFonts w:cs="Calibri"/>
                <w:szCs w:val="24"/>
              </w:rPr>
              <w:t>What is that?</w:t>
            </w:r>
          </w:p>
        </w:tc>
      </w:tr>
      <w:tr w:rsidR="005353FC" w:rsidRPr="00BE045A" w14:paraId="48BCA825" w14:textId="77777777" w:rsidTr="00D760BF">
        <w:tc>
          <w:tcPr>
            <w:cnfStyle w:val="001000000000" w:firstRow="0" w:lastRow="0" w:firstColumn="1" w:lastColumn="0" w:oddVBand="0" w:evenVBand="0" w:oddHBand="0" w:evenHBand="0" w:firstRowFirstColumn="0" w:firstRowLastColumn="0" w:lastRowFirstColumn="0" w:lastRowLastColumn="0"/>
            <w:tcW w:w="4383" w:type="dxa"/>
          </w:tcPr>
          <w:p w14:paraId="12E8858F" w14:textId="77777777" w:rsidR="005353FC" w:rsidRPr="00A51BED" w:rsidRDefault="005353FC" w:rsidP="00A51BED">
            <w:pPr>
              <w:tabs>
                <w:tab w:val="left" w:pos="2742"/>
                <w:tab w:val="right" w:pos="4167"/>
              </w:tabs>
              <w:jc w:val="right"/>
              <w:rPr>
                <w:rFonts w:ascii="Droid Arabic Naskh" w:hAnsi="Droid Arabic Naskh" w:cs="Times New Roman"/>
                <w:sz w:val="28"/>
                <w:szCs w:val="32"/>
                <w:rtl/>
                <w:lang w:bidi="ar-SY"/>
              </w:rPr>
            </w:pPr>
            <w:proofErr w:type="spellStart"/>
            <w:r w:rsidRPr="00A51BED">
              <w:rPr>
                <w:rFonts w:ascii="Droid Arabic Naskh" w:hAnsi="Droid Arabic Naskh" w:cs="Droid Arabic Naskh"/>
                <w:sz w:val="28"/>
                <w:szCs w:val="32"/>
              </w:rPr>
              <w:t>مَنْ</w:t>
            </w:r>
            <w:proofErr w:type="spellEnd"/>
            <w:r w:rsidRPr="00A51BED">
              <w:rPr>
                <w:rFonts w:ascii="Droid Arabic Naskh" w:hAnsi="Droid Arabic Naskh" w:cs="Droid Arabic Naskh"/>
                <w:sz w:val="28"/>
                <w:szCs w:val="32"/>
              </w:rPr>
              <w:t xml:space="preserve"> </w:t>
            </w:r>
            <w:proofErr w:type="spellStart"/>
            <w:r w:rsidRPr="00A51BED">
              <w:rPr>
                <w:rFonts w:ascii="Droid Arabic Naskh" w:hAnsi="Droid Arabic Naskh" w:cs="Droid Arabic Naskh"/>
                <w:sz w:val="28"/>
                <w:szCs w:val="32"/>
              </w:rPr>
              <w:t>هـٰذا</w:t>
            </w:r>
            <w:proofErr w:type="spellEnd"/>
            <w:r w:rsidRPr="00A51BED">
              <w:rPr>
                <w:rFonts w:ascii="Droid Arabic Naskh" w:hAnsi="Droid Arabic Naskh" w:cs="Droid Arabic Naskh"/>
                <w:sz w:val="28"/>
                <w:szCs w:val="32"/>
              </w:rPr>
              <w:t xml:space="preserve"> ؟</w:t>
            </w:r>
          </w:p>
        </w:tc>
        <w:tc>
          <w:tcPr>
            <w:tcW w:w="4257" w:type="dxa"/>
            <w:vAlign w:val="center"/>
          </w:tcPr>
          <w:p w14:paraId="7D588A40" w14:textId="77777777" w:rsidR="005353FC" w:rsidRPr="00BE045A" w:rsidRDefault="005353FC" w:rsidP="00A51BED">
            <w:pPr>
              <w:cnfStyle w:val="000000000000" w:firstRow="0" w:lastRow="0" w:firstColumn="0" w:lastColumn="0" w:oddVBand="0" w:evenVBand="0" w:oddHBand="0" w:evenHBand="0" w:firstRowFirstColumn="0" w:firstRowLastColumn="0" w:lastRowFirstColumn="0" w:lastRowLastColumn="0"/>
              <w:rPr>
                <w:rFonts w:cs="Calibri"/>
                <w:szCs w:val="24"/>
              </w:rPr>
            </w:pPr>
            <w:r w:rsidRPr="00023D8A">
              <w:rPr>
                <w:rFonts w:cs="Calibri"/>
                <w:szCs w:val="24"/>
              </w:rPr>
              <w:t>Who is this?</w:t>
            </w:r>
          </w:p>
        </w:tc>
      </w:tr>
      <w:tr w:rsidR="00D760BF" w:rsidRPr="00BE045A" w14:paraId="037F1C08" w14:textId="77777777" w:rsidTr="00D131F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88B66B1" w14:textId="77777777" w:rsidR="00D760BF" w:rsidRPr="00A51BED" w:rsidRDefault="00CE5AB4" w:rsidP="00A51BED">
            <w:pPr>
              <w:tabs>
                <w:tab w:val="left" w:pos="2742"/>
                <w:tab w:val="right" w:pos="4167"/>
              </w:tabs>
              <w:jc w:val="right"/>
              <w:rPr>
                <w:rFonts w:ascii="Droid Arabic Naskh" w:hAnsi="Droid Arabic Naskh" w:cs="Droid Arabic Naskh"/>
                <w:sz w:val="28"/>
                <w:szCs w:val="32"/>
                <w:rtl/>
                <w:lang w:bidi="ar-SY"/>
              </w:rPr>
            </w:pPr>
            <w:r w:rsidRPr="00A51BED">
              <w:rPr>
                <w:rFonts w:ascii="Droid Arabic Naskh" w:hAnsi="Droid Arabic Naskh" w:cs="Droid Arabic Naskh" w:hint="cs"/>
                <w:sz w:val="28"/>
                <w:szCs w:val="32"/>
                <w:rtl/>
                <w:lang w:bidi="ar-SY"/>
              </w:rPr>
              <w:t>مَا ا</w:t>
            </w:r>
            <w:r w:rsidR="00D131F7" w:rsidRPr="00A51BED">
              <w:rPr>
                <w:rFonts w:ascii="Droid Arabic Naskh" w:hAnsi="Droid Arabic Naskh" w:cs="Droid Arabic Naskh" w:hint="cs"/>
                <w:sz w:val="28"/>
                <w:szCs w:val="32"/>
                <w:rtl/>
                <w:lang w:bidi="ar-SY"/>
              </w:rPr>
              <w:t>سْمُكَ ؟</w:t>
            </w:r>
          </w:p>
        </w:tc>
        <w:tc>
          <w:tcPr>
            <w:tcW w:w="4257" w:type="dxa"/>
            <w:vAlign w:val="center"/>
          </w:tcPr>
          <w:p w14:paraId="66EF4035" w14:textId="77777777" w:rsidR="00D760BF" w:rsidRPr="00BE045A" w:rsidRDefault="00023D8A" w:rsidP="00A51BE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23D8A">
              <w:rPr>
                <w:rFonts w:cs="Calibri"/>
                <w:szCs w:val="24"/>
              </w:rPr>
              <w:t>What is your name?</w:t>
            </w:r>
          </w:p>
        </w:tc>
      </w:tr>
      <w:tr w:rsidR="00D760BF" w:rsidRPr="00BE045A" w14:paraId="567A00E5" w14:textId="77777777" w:rsidTr="00023D8A">
        <w:tc>
          <w:tcPr>
            <w:cnfStyle w:val="001000000000" w:firstRow="0" w:lastRow="0" w:firstColumn="1" w:lastColumn="0" w:oddVBand="0" w:evenVBand="0" w:oddHBand="0" w:evenHBand="0" w:firstRowFirstColumn="0" w:firstRowLastColumn="0" w:lastRowFirstColumn="0" w:lastRowLastColumn="0"/>
            <w:tcW w:w="4383" w:type="dxa"/>
          </w:tcPr>
          <w:p w14:paraId="3E630C2A" w14:textId="77777777" w:rsidR="00D760BF" w:rsidRPr="00A51BED" w:rsidRDefault="00005A94" w:rsidP="00A51BED">
            <w:pPr>
              <w:tabs>
                <w:tab w:val="left" w:pos="2742"/>
                <w:tab w:val="right" w:pos="4167"/>
              </w:tabs>
              <w:jc w:val="right"/>
              <w:rPr>
                <w:rFonts w:ascii="Droid Arabic Naskh" w:hAnsi="Droid Arabic Naskh" w:cs="Droid Arabic Naskh"/>
                <w:sz w:val="28"/>
                <w:szCs w:val="32"/>
                <w:rtl/>
                <w:lang w:bidi="ar-SY"/>
              </w:rPr>
            </w:pPr>
            <w:proofErr w:type="spellStart"/>
            <w:r w:rsidRPr="00A51BED">
              <w:rPr>
                <w:rFonts w:ascii="Droid Arabic Naskh" w:hAnsi="Droid Arabic Naskh" w:cs="Droid Arabic Naskh"/>
                <w:sz w:val="28"/>
                <w:szCs w:val="32"/>
              </w:rPr>
              <w:t>مَنْ</w:t>
            </w:r>
            <w:proofErr w:type="spellEnd"/>
            <w:r w:rsidRPr="00A51BED">
              <w:rPr>
                <w:rFonts w:ascii="Droid Arabic Naskh" w:hAnsi="Droid Arabic Naskh" w:cs="Droid Arabic Naskh"/>
                <w:sz w:val="28"/>
                <w:szCs w:val="32"/>
              </w:rPr>
              <w:t xml:space="preserve"> </w:t>
            </w:r>
            <w:proofErr w:type="spellStart"/>
            <w:r w:rsidRPr="00A51BED">
              <w:rPr>
                <w:rFonts w:ascii="Droid Arabic Naskh" w:hAnsi="Droid Arabic Naskh" w:cs="Droid Arabic Naskh"/>
                <w:sz w:val="28"/>
                <w:szCs w:val="32"/>
              </w:rPr>
              <w:t>هَـٰذَا</w:t>
            </w:r>
            <w:proofErr w:type="spellEnd"/>
            <w:r w:rsidR="00F478D4" w:rsidRPr="00A51BED">
              <w:rPr>
                <w:rFonts w:ascii="Droid Arabic Naskh" w:hAnsi="Droid Arabic Naskh" w:cs="Droid Arabic Naskh"/>
                <w:sz w:val="28"/>
                <w:szCs w:val="32"/>
              </w:rPr>
              <w:t xml:space="preserve"> </w:t>
            </w:r>
            <w:proofErr w:type="spellStart"/>
            <w:r w:rsidR="00F478D4" w:rsidRPr="00A51BED">
              <w:rPr>
                <w:rFonts w:ascii="Droid Arabic Naskh" w:hAnsi="Droid Arabic Naskh" w:cs="Droid Arabic Naskh"/>
                <w:sz w:val="28"/>
                <w:szCs w:val="32"/>
              </w:rPr>
              <w:t>الرَّجُلُ</w:t>
            </w:r>
            <w:proofErr w:type="spellEnd"/>
            <w:r w:rsidRPr="00A51BED">
              <w:rPr>
                <w:rFonts w:ascii="Droid Arabic Naskh" w:hAnsi="Droid Arabic Naskh" w:cs="Droid Arabic Naskh"/>
                <w:sz w:val="28"/>
                <w:szCs w:val="32"/>
              </w:rPr>
              <w:t xml:space="preserve"> ؟</w:t>
            </w:r>
          </w:p>
        </w:tc>
        <w:tc>
          <w:tcPr>
            <w:tcW w:w="4257" w:type="dxa"/>
            <w:vAlign w:val="center"/>
          </w:tcPr>
          <w:p w14:paraId="78D67601" w14:textId="77777777" w:rsidR="00D760BF" w:rsidRPr="00BE045A" w:rsidRDefault="00023D8A" w:rsidP="00A51BED">
            <w:pPr>
              <w:cnfStyle w:val="000000000000" w:firstRow="0" w:lastRow="0" w:firstColumn="0" w:lastColumn="0" w:oddVBand="0" w:evenVBand="0" w:oddHBand="0" w:evenHBand="0" w:firstRowFirstColumn="0" w:firstRowLastColumn="0" w:lastRowFirstColumn="0" w:lastRowLastColumn="0"/>
              <w:rPr>
                <w:rFonts w:cs="Calibri"/>
                <w:szCs w:val="24"/>
              </w:rPr>
            </w:pPr>
            <w:r w:rsidRPr="00023D8A">
              <w:rPr>
                <w:rFonts w:cs="Calibri"/>
                <w:szCs w:val="24"/>
              </w:rPr>
              <w:t>Who is this man?</w:t>
            </w:r>
          </w:p>
        </w:tc>
      </w:tr>
    </w:tbl>
    <w:p w14:paraId="218126D6" w14:textId="77777777" w:rsidR="002B13F2" w:rsidRDefault="002B13F2"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2B13F2" w:rsidSect="00F91D22">
          <w:headerReference w:type="first" r:id="rId46"/>
          <w:footnotePr>
            <w:numStart w:val="4"/>
          </w:footnotePr>
          <w:pgSz w:w="12240" w:h="15840"/>
          <w:pgMar w:top="1440" w:right="1440" w:bottom="1440" w:left="1440" w:header="708" w:footer="708" w:gutter="0"/>
          <w:pgNumType w:start="5"/>
          <w:cols w:space="708"/>
          <w:titlePg/>
          <w:docGrid w:linePitch="360"/>
        </w:sectPr>
      </w:pPr>
    </w:p>
    <w:p w14:paraId="72BBAAD1" w14:textId="77777777" w:rsidR="00D760BF" w:rsidRDefault="00431D6C" w:rsidP="00847DD1">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lastRenderedPageBreak/>
        <w:t xml:space="preserve">an </w:t>
      </w:r>
      <w:r w:rsidRPr="00E41884">
        <w:rPr>
          <w:rFonts w:asciiTheme="minorHAnsi" w:hAnsiTheme="minorHAnsi" w:cstheme="minorHAnsi"/>
          <w:b/>
          <w:szCs w:val="24"/>
          <w:lang w:bidi="ar-SY"/>
        </w:rPr>
        <w:t>adverb</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431D6C" w:rsidRPr="00BE045A" w14:paraId="24EC6B70" w14:textId="77777777" w:rsidTr="00431D6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4951448" w14:textId="77777777" w:rsidR="00431D6C" w:rsidRPr="00847DD1" w:rsidRDefault="00D97500" w:rsidP="00847DD1">
            <w:pPr>
              <w:tabs>
                <w:tab w:val="left" w:pos="2742"/>
                <w:tab w:val="right" w:pos="4167"/>
              </w:tabs>
              <w:jc w:val="right"/>
              <w:rPr>
                <w:rFonts w:ascii="Calibri" w:hAnsi="Calibri" w:cs="Calibri"/>
                <w:sz w:val="28"/>
                <w:rtl/>
                <w:lang w:bidi="ar-SY"/>
              </w:rPr>
            </w:pPr>
            <w:proofErr w:type="spellStart"/>
            <w:r w:rsidRPr="00847DD1">
              <w:rPr>
                <w:rFonts w:ascii="Droid Arabic Naskh" w:hAnsi="Droid Arabic Naskh" w:cs="Calibri"/>
                <w:sz w:val="28"/>
                <w:lang w:bidi="ar-SY"/>
              </w:rPr>
              <w:t>أَ</w:t>
            </w:r>
            <w:r w:rsidR="00431D6C" w:rsidRPr="00847DD1">
              <w:rPr>
                <w:rFonts w:ascii="Droid Arabic Naskh" w:hAnsi="Droid Arabic Naskh" w:cs="Calibri"/>
                <w:sz w:val="28"/>
                <w:lang w:bidi="ar-SY"/>
              </w:rPr>
              <w:t>ن</w:t>
            </w:r>
            <w:r w:rsidRPr="00847DD1">
              <w:rPr>
                <w:rFonts w:ascii="Droid Arabic Naskh" w:hAnsi="Droid Arabic Naskh" w:cs="Calibri"/>
                <w:sz w:val="28"/>
                <w:lang w:bidi="ar-SY"/>
              </w:rPr>
              <w:t>َ</w:t>
            </w:r>
            <w:r w:rsidR="00431D6C" w:rsidRPr="00847DD1">
              <w:rPr>
                <w:rFonts w:ascii="Droid Arabic Naskh" w:hAnsi="Droid Arabic Naskh" w:cs="Calibri"/>
                <w:sz w:val="28"/>
                <w:lang w:bidi="ar-SY"/>
              </w:rPr>
              <w:t>ا</w:t>
            </w:r>
            <w:proofErr w:type="spellEnd"/>
            <w:r w:rsidR="00431D6C" w:rsidRPr="00847DD1">
              <w:rPr>
                <w:rFonts w:ascii="Droid Arabic Naskh" w:hAnsi="Droid Arabic Naskh" w:cs="Calibri"/>
                <w:sz w:val="28"/>
                <w:lang w:bidi="ar-SY"/>
              </w:rPr>
              <w:t xml:space="preserve"> </w:t>
            </w:r>
            <w:proofErr w:type="spellStart"/>
            <w:r w:rsidR="00431D6C" w:rsidRPr="00847DD1">
              <w:rPr>
                <w:rFonts w:ascii="Droid Arabic Naskh" w:hAnsi="Droid Arabic Naskh" w:cs="Calibri"/>
                <w:sz w:val="28"/>
                <w:lang w:bidi="ar-SY"/>
              </w:rPr>
              <w:t>ه</w:t>
            </w:r>
            <w:r w:rsidRPr="00847DD1">
              <w:rPr>
                <w:rFonts w:ascii="Droid Arabic Naskh" w:hAnsi="Droid Arabic Naskh" w:cs="Calibri"/>
                <w:sz w:val="28"/>
                <w:lang w:bidi="ar-SY"/>
              </w:rPr>
              <w:t>ُ</w:t>
            </w:r>
            <w:r w:rsidR="00431D6C" w:rsidRPr="00847DD1">
              <w:rPr>
                <w:rFonts w:ascii="Droid Arabic Naskh" w:hAnsi="Droid Arabic Naskh" w:cs="Calibri"/>
                <w:sz w:val="28"/>
                <w:lang w:bidi="ar-SY"/>
              </w:rPr>
              <w:t>ن</w:t>
            </w:r>
            <w:r w:rsidRPr="00847DD1">
              <w:rPr>
                <w:rFonts w:ascii="Droid Arabic Naskh" w:hAnsi="Droid Arabic Naskh" w:cs="Calibri"/>
                <w:sz w:val="28"/>
                <w:lang w:bidi="ar-SY"/>
              </w:rPr>
              <w:t>َ</w:t>
            </w:r>
            <w:r w:rsidR="00431D6C" w:rsidRPr="00847DD1">
              <w:rPr>
                <w:rFonts w:ascii="Droid Arabic Naskh" w:hAnsi="Droid Arabic Naskh" w:cs="Calibri"/>
                <w:sz w:val="28"/>
                <w:lang w:bidi="ar-SY"/>
              </w:rPr>
              <w:t>ا</w:t>
            </w:r>
            <w:proofErr w:type="spellEnd"/>
            <w:r w:rsidR="00431D6C" w:rsidRPr="00847DD1">
              <w:rPr>
                <w:rFonts w:ascii="Droid Arabic Naskh" w:hAnsi="Droid Arabic Naskh" w:cs="Calibri"/>
                <w:sz w:val="28"/>
                <w:lang w:bidi="ar-SY"/>
              </w:rPr>
              <w:t xml:space="preserve"> </w:t>
            </w:r>
            <w:proofErr w:type="spellStart"/>
            <w:r w:rsidR="00431D6C" w:rsidRPr="00847DD1">
              <w:rPr>
                <w:rFonts w:ascii="Droid Arabic Naskh" w:hAnsi="Droid Arabic Naskh" w:cs="Calibri"/>
                <w:sz w:val="28"/>
                <w:lang w:bidi="ar-SY"/>
              </w:rPr>
              <w:t>ي</w:t>
            </w:r>
            <w:r w:rsidRPr="00847DD1">
              <w:rPr>
                <w:rFonts w:ascii="Droid Arabic Naskh" w:hAnsi="Droid Arabic Naskh" w:cs="Calibri"/>
                <w:sz w:val="28"/>
                <w:lang w:bidi="ar-SY"/>
              </w:rPr>
              <w:t>َ</w:t>
            </w:r>
            <w:r w:rsidR="00431D6C" w:rsidRPr="00847DD1">
              <w:rPr>
                <w:rFonts w:ascii="Droid Arabic Naskh" w:hAnsi="Droid Arabic Naskh" w:cs="Calibri"/>
                <w:sz w:val="28"/>
                <w:lang w:bidi="ar-SY"/>
              </w:rPr>
              <w:t>ا</w:t>
            </w:r>
            <w:proofErr w:type="spellEnd"/>
            <w:r w:rsidR="00431D6C" w:rsidRPr="00847DD1">
              <w:rPr>
                <w:rFonts w:ascii="Droid Arabic Naskh" w:hAnsi="Droid Arabic Naskh" w:cs="Calibri"/>
                <w:sz w:val="28"/>
                <w:lang w:bidi="ar-SY"/>
              </w:rPr>
              <w:t xml:space="preserve"> </w:t>
            </w:r>
            <w:proofErr w:type="spellStart"/>
            <w:r w:rsidR="00431D6C" w:rsidRPr="00847DD1">
              <w:rPr>
                <w:rFonts w:ascii="Droid Arabic Naskh" w:hAnsi="Droid Arabic Naskh" w:cs="Calibri"/>
                <w:sz w:val="28"/>
                <w:lang w:bidi="ar-SY"/>
              </w:rPr>
              <w:t>أ</w:t>
            </w:r>
            <w:r w:rsidRPr="00847DD1">
              <w:rPr>
                <w:rFonts w:ascii="Droid Arabic Naskh" w:hAnsi="Droid Arabic Naskh" w:cs="Calibri"/>
                <w:sz w:val="28"/>
                <w:lang w:bidi="ar-SY"/>
              </w:rPr>
              <w:t>َ</w:t>
            </w:r>
            <w:r w:rsidR="00431D6C" w:rsidRPr="00847DD1">
              <w:rPr>
                <w:rFonts w:ascii="Droid Arabic Naskh" w:hAnsi="Droid Arabic Naskh" w:cs="Calibri"/>
                <w:sz w:val="28"/>
                <w:lang w:bidi="ar-SY"/>
              </w:rPr>
              <w:t>ب</w:t>
            </w:r>
            <w:r w:rsidRPr="00847DD1">
              <w:rPr>
                <w:rFonts w:ascii="Droid Arabic Naskh" w:hAnsi="Droid Arabic Naskh" w:cs="Calibri"/>
                <w:sz w:val="28"/>
                <w:lang w:bidi="ar-SY"/>
              </w:rPr>
              <w:t>ِ</w:t>
            </w:r>
            <w:r w:rsidR="00431D6C" w:rsidRPr="00847DD1">
              <w:rPr>
                <w:rFonts w:ascii="Droid Arabic Naskh" w:hAnsi="Droid Arabic Naskh" w:cs="Calibri"/>
                <w:sz w:val="28"/>
                <w:lang w:bidi="ar-SY"/>
              </w:rPr>
              <w:t>ي</w:t>
            </w:r>
            <w:proofErr w:type="spellEnd"/>
          </w:p>
        </w:tc>
        <w:tc>
          <w:tcPr>
            <w:tcW w:w="4257" w:type="dxa"/>
            <w:vAlign w:val="center"/>
          </w:tcPr>
          <w:p w14:paraId="0637C77B" w14:textId="77777777" w:rsidR="00431D6C" w:rsidRPr="00BE045A" w:rsidRDefault="00431D6C" w:rsidP="00847DD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31D6C">
              <w:rPr>
                <w:rFonts w:cs="Calibri"/>
                <w:szCs w:val="24"/>
              </w:rPr>
              <w:t>Father, I am here.</w:t>
            </w:r>
          </w:p>
        </w:tc>
      </w:tr>
      <w:tr w:rsidR="00431D6C" w:rsidRPr="00BE045A" w14:paraId="5D0330BC" w14:textId="77777777" w:rsidTr="00431D6C">
        <w:tc>
          <w:tcPr>
            <w:cnfStyle w:val="001000000000" w:firstRow="0" w:lastRow="0" w:firstColumn="1" w:lastColumn="0" w:oddVBand="0" w:evenVBand="0" w:oddHBand="0" w:evenHBand="0" w:firstRowFirstColumn="0" w:firstRowLastColumn="0" w:lastRowFirstColumn="0" w:lastRowLastColumn="0"/>
            <w:tcW w:w="4383" w:type="dxa"/>
          </w:tcPr>
          <w:p w14:paraId="1CE2728B" w14:textId="77777777" w:rsidR="00431D6C" w:rsidRPr="00847DD1" w:rsidRDefault="00431D6C" w:rsidP="00847DD1">
            <w:pPr>
              <w:tabs>
                <w:tab w:val="left" w:pos="2742"/>
                <w:tab w:val="right" w:pos="4167"/>
              </w:tabs>
              <w:jc w:val="right"/>
              <w:rPr>
                <w:rFonts w:ascii="Droid Arabic Naskh" w:hAnsi="Droid Arabic Naskh" w:cs="Times New Roman"/>
                <w:sz w:val="28"/>
                <w:rtl/>
                <w:lang w:bidi="ar-SY"/>
              </w:rPr>
            </w:pPr>
            <w:proofErr w:type="spellStart"/>
            <w:r w:rsidRPr="00847DD1">
              <w:rPr>
                <w:rFonts w:ascii="Droid Arabic Naskh" w:hAnsi="Droid Arabic Naskh" w:cs="Droid Arabic Naskh"/>
                <w:sz w:val="28"/>
              </w:rPr>
              <w:t>ن</w:t>
            </w:r>
            <w:r w:rsidR="00D97500" w:rsidRPr="00847DD1">
              <w:rPr>
                <w:rFonts w:ascii="Droid Arabic Naskh" w:hAnsi="Droid Arabic Naskh" w:cs="Droid Arabic Naskh"/>
                <w:sz w:val="28"/>
              </w:rPr>
              <w:t>َ</w:t>
            </w:r>
            <w:r w:rsidRPr="00847DD1">
              <w:rPr>
                <w:rFonts w:ascii="Droid Arabic Naskh" w:hAnsi="Droid Arabic Naskh" w:cs="Droid Arabic Naskh"/>
                <w:sz w:val="28"/>
              </w:rPr>
              <w:t>ح</w:t>
            </w:r>
            <w:r w:rsidR="00D97500" w:rsidRPr="00847DD1">
              <w:rPr>
                <w:rFonts w:ascii="Droid Arabic Naskh" w:hAnsi="Droid Arabic Naskh" w:cs="Droid Arabic Naskh"/>
                <w:sz w:val="28"/>
              </w:rPr>
              <w:t>ْ</w:t>
            </w:r>
            <w:r w:rsidRPr="00847DD1">
              <w:rPr>
                <w:rFonts w:ascii="Droid Arabic Naskh" w:hAnsi="Droid Arabic Naskh" w:cs="Droid Arabic Naskh"/>
                <w:sz w:val="28"/>
              </w:rPr>
              <w:t>ن</w:t>
            </w:r>
            <w:r w:rsidR="00D97500" w:rsidRPr="00847DD1">
              <w:rPr>
                <w:rFonts w:ascii="Droid Arabic Naskh" w:hAnsi="Droid Arabic Naskh" w:cs="Droid Arabic Naskh"/>
                <w:sz w:val="28"/>
              </w:rPr>
              <w:t>ُ</w:t>
            </w:r>
            <w:proofErr w:type="spellEnd"/>
            <w:r w:rsidRPr="00847DD1">
              <w:rPr>
                <w:rFonts w:ascii="Droid Arabic Naskh" w:hAnsi="Droid Arabic Naskh" w:cs="Droid Arabic Naskh"/>
                <w:sz w:val="28"/>
              </w:rPr>
              <w:t xml:space="preserve"> </w:t>
            </w:r>
            <w:proofErr w:type="spellStart"/>
            <w:r w:rsidRPr="00847DD1">
              <w:rPr>
                <w:rFonts w:ascii="Droid Arabic Naskh" w:hAnsi="Droid Arabic Naskh" w:cs="Droid Arabic Naskh"/>
                <w:sz w:val="28"/>
              </w:rPr>
              <w:t>ك</w:t>
            </w:r>
            <w:r w:rsidR="00D97500" w:rsidRPr="00847DD1">
              <w:rPr>
                <w:rFonts w:ascii="Droid Arabic Naskh" w:hAnsi="Droid Arabic Naskh" w:cs="Droid Arabic Naskh"/>
                <w:sz w:val="28"/>
              </w:rPr>
              <w:t>َ</w:t>
            </w:r>
            <w:r w:rsidRPr="00847DD1">
              <w:rPr>
                <w:rFonts w:ascii="Droid Arabic Naskh" w:hAnsi="Droid Arabic Naskh" w:cs="Droid Arabic Naskh"/>
                <w:sz w:val="28"/>
              </w:rPr>
              <w:t>ذ</w:t>
            </w:r>
            <w:r w:rsidR="00D97500" w:rsidRPr="00847DD1">
              <w:rPr>
                <w:rFonts w:ascii="Droid Arabic Naskh" w:hAnsi="Droid Arabic Naskh" w:cs="Droid Arabic Naskh"/>
                <w:sz w:val="28"/>
              </w:rPr>
              <w:t>َ</w:t>
            </w:r>
            <w:r w:rsidRPr="00847DD1">
              <w:rPr>
                <w:rFonts w:ascii="Droid Arabic Naskh" w:hAnsi="Droid Arabic Naskh" w:cs="Droid Arabic Naskh"/>
                <w:sz w:val="28"/>
              </w:rPr>
              <w:t>ل</w:t>
            </w:r>
            <w:r w:rsidR="00D97500" w:rsidRPr="00847DD1">
              <w:rPr>
                <w:rFonts w:ascii="Droid Arabic Naskh" w:hAnsi="Droid Arabic Naskh" w:cs="Droid Arabic Naskh"/>
                <w:sz w:val="28"/>
              </w:rPr>
              <w:t>ِ</w:t>
            </w:r>
            <w:r w:rsidRPr="00847DD1">
              <w:rPr>
                <w:rFonts w:ascii="Droid Arabic Naskh" w:hAnsi="Droid Arabic Naskh" w:cs="Droid Arabic Naskh"/>
                <w:sz w:val="28"/>
              </w:rPr>
              <w:t>ك</w:t>
            </w:r>
            <w:r w:rsidR="00D97500" w:rsidRPr="00847DD1">
              <w:rPr>
                <w:rFonts w:ascii="Droid Arabic Naskh" w:hAnsi="Droid Arabic Naskh" w:cs="Droid Arabic Naskh"/>
                <w:sz w:val="28"/>
              </w:rPr>
              <w:t>َ</w:t>
            </w:r>
            <w:proofErr w:type="spellEnd"/>
          </w:p>
        </w:tc>
        <w:tc>
          <w:tcPr>
            <w:tcW w:w="4257" w:type="dxa"/>
            <w:vAlign w:val="center"/>
          </w:tcPr>
          <w:p w14:paraId="36510395" w14:textId="77777777" w:rsidR="00431D6C" w:rsidRPr="00BE045A" w:rsidRDefault="00431D6C" w:rsidP="00847DD1">
            <w:pPr>
              <w:cnfStyle w:val="000000000000" w:firstRow="0" w:lastRow="0" w:firstColumn="0" w:lastColumn="0" w:oddVBand="0" w:evenVBand="0" w:oddHBand="0" w:evenHBand="0" w:firstRowFirstColumn="0" w:firstRowLastColumn="0" w:lastRowFirstColumn="0" w:lastRowLastColumn="0"/>
              <w:rPr>
                <w:rFonts w:cs="Calibri"/>
                <w:szCs w:val="24"/>
              </w:rPr>
            </w:pPr>
            <w:r w:rsidRPr="00431D6C">
              <w:rPr>
                <w:rFonts w:cs="Calibri"/>
                <w:szCs w:val="24"/>
              </w:rPr>
              <w:t xml:space="preserve">We were like </w:t>
            </w:r>
            <w:r>
              <w:rPr>
                <w:rFonts w:cs="Calibri"/>
                <w:szCs w:val="24"/>
              </w:rPr>
              <w:t>that.</w:t>
            </w:r>
          </w:p>
        </w:tc>
      </w:tr>
      <w:tr w:rsidR="00431D6C" w:rsidRPr="00BE045A" w14:paraId="330ABDB3" w14:textId="77777777" w:rsidTr="00431D6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E7192AF" w14:textId="77777777" w:rsidR="00431D6C" w:rsidRPr="00847DD1" w:rsidRDefault="00431D6C" w:rsidP="00847DD1">
            <w:pPr>
              <w:tabs>
                <w:tab w:val="left" w:pos="2742"/>
                <w:tab w:val="right" w:pos="4167"/>
              </w:tabs>
              <w:jc w:val="right"/>
              <w:rPr>
                <w:rFonts w:ascii="Droid Arabic Naskh" w:hAnsi="Droid Arabic Naskh" w:cs="Droid Arabic Naskh"/>
                <w:sz w:val="28"/>
                <w:rtl/>
                <w:lang w:bidi="ar-SY"/>
              </w:rPr>
            </w:pPr>
            <w:r w:rsidRPr="00847DD1">
              <w:rPr>
                <w:rFonts w:ascii="Droid Arabic Naskh" w:hAnsi="Droid Arabic Naskh" w:cs="Droid Arabic Naskh" w:hint="cs"/>
                <w:sz w:val="28"/>
                <w:rtl/>
                <w:lang w:bidi="ar-SY"/>
              </w:rPr>
              <w:t>أ</w:t>
            </w:r>
            <w:r w:rsidR="00D97500" w:rsidRPr="00847DD1">
              <w:rPr>
                <w:rFonts w:ascii="Droid Arabic Naskh" w:hAnsi="Droid Arabic Naskh" w:cs="Droid Arabic Naskh" w:hint="cs"/>
                <w:sz w:val="28"/>
                <w:rtl/>
                <w:lang w:bidi="ar-SY"/>
              </w:rPr>
              <w:t>َ</w:t>
            </w:r>
            <w:r w:rsidRPr="00847DD1">
              <w:rPr>
                <w:rFonts w:ascii="Droid Arabic Naskh" w:hAnsi="Droid Arabic Naskh" w:cs="Droid Arabic Naskh" w:hint="cs"/>
                <w:sz w:val="28"/>
                <w:rtl/>
                <w:lang w:bidi="ar-SY"/>
              </w:rPr>
              <w:t>ي</w:t>
            </w:r>
            <w:r w:rsidR="00D97500" w:rsidRPr="00847DD1">
              <w:rPr>
                <w:rFonts w:ascii="Droid Arabic Naskh" w:hAnsi="Droid Arabic Naskh" w:cs="Droid Arabic Naskh" w:hint="cs"/>
                <w:sz w:val="28"/>
                <w:rtl/>
                <w:lang w:bidi="ar-SY"/>
              </w:rPr>
              <w:t>ْ</w:t>
            </w:r>
            <w:r w:rsidRPr="00847DD1">
              <w:rPr>
                <w:rFonts w:ascii="Droid Arabic Naskh" w:hAnsi="Droid Arabic Naskh" w:cs="Droid Arabic Naskh" w:hint="cs"/>
                <w:sz w:val="28"/>
                <w:rtl/>
                <w:lang w:bidi="ar-SY"/>
              </w:rPr>
              <w:t>ن</w:t>
            </w:r>
            <w:r w:rsidR="00D97500" w:rsidRPr="00847DD1">
              <w:rPr>
                <w:rFonts w:ascii="Droid Arabic Naskh" w:hAnsi="Droid Arabic Naskh" w:cs="Droid Arabic Naskh" w:hint="cs"/>
                <w:sz w:val="28"/>
                <w:rtl/>
                <w:lang w:bidi="ar-SY"/>
              </w:rPr>
              <w:t>َ</w:t>
            </w:r>
            <w:r w:rsidRPr="00847DD1">
              <w:rPr>
                <w:rFonts w:ascii="Droid Arabic Naskh" w:hAnsi="Droid Arabic Naskh" w:cs="Droid Arabic Naskh" w:hint="cs"/>
                <w:sz w:val="28"/>
                <w:rtl/>
                <w:lang w:bidi="ar-SY"/>
              </w:rPr>
              <w:t xml:space="preserve"> أ</w:t>
            </w:r>
            <w:r w:rsidR="00D97500" w:rsidRPr="00847DD1">
              <w:rPr>
                <w:rFonts w:ascii="Droid Arabic Naskh" w:hAnsi="Droid Arabic Naskh" w:cs="Droid Arabic Naskh" w:hint="cs"/>
                <w:sz w:val="28"/>
                <w:rtl/>
                <w:lang w:bidi="ar-SY"/>
              </w:rPr>
              <w:t>َ</w:t>
            </w:r>
            <w:r w:rsidRPr="00847DD1">
              <w:rPr>
                <w:rFonts w:ascii="Droid Arabic Naskh" w:hAnsi="Droid Arabic Naskh" w:cs="Droid Arabic Naskh" w:hint="cs"/>
                <w:sz w:val="28"/>
                <w:rtl/>
                <w:lang w:bidi="ar-SY"/>
              </w:rPr>
              <w:t>ن</w:t>
            </w:r>
            <w:r w:rsidR="00D97500" w:rsidRPr="00847DD1">
              <w:rPr>
                <w:rFonts w:ascii="Droid Arabic Naskh" w:hAnsi="Droid Arabic Naskh" w:cs="Droid Arabic Naskh" w:hint="cs"/>
                <w:sz w:val="28"/>
                <w:rtl/>
                <w:lang w:bidi="ar-SY"/>
              </w:rPr>
              <w:t>ْ</w:t>
            </w:r>
            <w:r w:rsidRPr="00847DD1">
              <w:rPr>
                <w:rFonts w:ascii="Droid Arabic Naskh" w:hAnsi="Droid Arabic Naskh" w:cs="Droid Arabic Naskh" w:hint="cs"/>
                <w:sz w:val="28"/>
                <w:rtl/>
                <w:lang w:bidi="ar-SY"/>
              </w:rPr>
              <w:t>ت</w:t>
            </w:r>
            <w:r w:rsidR="00D97500" w:rsidRPr="00847DD1">
              <w:rPr>
                <w:rFonts w:ascii="Droid Arabic Naskh" w:hAnsi="Droid Arabic Naskh" w:cs="Droid Arabic Naskh" w:hint="cs"/>
                <w:sz w:val="28"/>
                <w:rtl/>
                <w:lang w:bidi="ar-SY"/>
              </w:rPr>
              <w:t>َ</w:t>
            </w:r>
            <w:r w:rsidRPr="00847DD1">
              <w:rPr>
                <w:rFonts w:ascii="Droid Arabic Naskh" w:hAnsi="Droid Arabic Naskh" w:cs="Droid Arabic Naskh" w:hint="cs"/>
                <w:sz w:val="28"/>
                <w:rtl/>
                <w:lang w:bidi="ar-SY"/>
              </w:rPr>
              <w:t>؟</w:t>
            </w:r>
          </w:p>
        </w:tc>
        <w:tc>
          <w:tcPr>
            <w:tcW w:w="4257" w:type="dxa"/>
            <w:vAlign w:val="center"/>
          </w:tcPr>
          <w:p w14:paraId="46151D1D" w14:textId="77777777" w:rsidR="00431D6C" w:rsidRPr="00BE045A" w:rsidRDefault="00431D6C" w:rsidP="00847DD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31D6C">
              <w:rPr>
                <w:rFonts w:cs="Calibri"/>
                <w:szCs w:val="24"/>
              </w:rPr>
              <w:t>Where are you?</w:t>
            </w:r>
          </w:p>
        </w:tc>
      </w:tr>
      <w:tr w:rsidR="00431D6C" w:rsidRPr="00BE045A" w14:paraId="0E239AC4" w14:textId="77777777" w:rsidTr="00431D6C">
        <w:tc>
          <w:tcPr>
            <w:cnfStyle w:val="001000000000" w:firstRow="0" w:lastRow="0" w:firstColumn="1" w:lastColumn="0" w:oddVBand="0" w:evenVBand="0" w:oddHBand="0" w:evenHBand="0" w:firstRowFirstColumn="0" w:firstRowLastColumn="0" w:lastRowFirstColumn="0" w:lastRowLastColumn="0"/>
            <w:tcW w:w="4383" w:type="dxa"/>
          </w:tcPr>
          <w:p w14:paraId="3E1C3F8A" w14:textId="77777777" w:rsidR="00431D6C" w:rsidRPr="00847DD1" w:rsidRDefault="00431D6C" w:rsidP="00847DD1">
            <w:pPr>
              <w:tabs>
                <w:tab w:val="left" w:pos="2742"/>
                <w:tab w:val="right" w:pos="4167"/>
              </w:tabs>
              <w:jc w:val="right"/>
              <w:rPr>
                <w:rFonts w:ascii="Droid Arabic Naskh" w:hAnsi="Droid Arabic Naskh" w:cs="Droid Arabic Naskh"/>
                <w:sz w:val="28"/>
                <w:rtl/>
                <w:lang w:bidi="ar-SY"/>
              </w:rPr>
            </w:pPr>
            <w:proofErr w:type="spellStart"/>
            <w:r w:rsidRPr="00847DD1">
              <w:rPr>
                <w:rFonts w:ascii="Droid Arabic Naskh" w:hAnsi="Droid Arabic Naskh" w:cs="Droid Arabic Naskh"/>
                <w:sz w:val="28"/>
              </w:rPr>
              <w:t>ك</w:t>
            </w:r>
            <w:r w:rsidR="00D97500" w:rsidRPr="00847DD1">
              <w:rPr>
                <w:rFonts w:ascii="Droid Arabic Naskh" w:hAnsi="Droid Arabic Naskh" w:cs="Droid Arabic Naskh"/>
                <w:sz w:val="28"/>
              </w:rPr>
              <w:t>َ</w:t>
            </w:r>
            <w:r w:rsidRPr="00847DD1">
              <w:rPr>
                <w:rFonts w:ascii="Droid Arabic Naskh" w:hAnsi="Droid Arabic Naskh" w:cs="Droid Arabic Naskh"/>
                <w:sz w:val="28"/>
              </w:rPr>
              <w:t>ي</w:t>
            </w:r>
            <w:r w:rsidR="00D97500" w:rsidRPr="00847DD1">
              <w:rPr>
                <w:rFonts w:ascii="Droid Arabic Naskh" w:hAnsi="Droid Arabic Naskh" w:cs="Droid Arabic Naskh"/>
                <w:sz w:val="28"/>
              </w:rPr>
              <w:t>ْ</w:t>
            </w:r>
            <w:r w:rsidRPr="00847DD1">
              <w:rPr>
                <w:rFonts w:ascii="Droid Arabic Naskh" w:hAnsi="Droid Arabic Naskh" w:cs="Droid Arabic Naskh"/>
                <w:sz w:val="28"/>
              </w:rPr>
              <w:t>ف</w:t>
            </w:r>
            <w:r w:rsidR="00D97500" w:rsidRPr="00847DD1">
              <w:rPr>
                <w:rFonts w:ascii="Droid Arabic Naskh" w:hAnsi="Droid Arabic Naskh" w:cs="Droid Arabic Naskh"/>
                <w:sz w:val="28"/>
              </w:rPr>
              <w:t>َ</w:t>
            </w:r>
            <w:proofErr w:type="spellEnd"/>
            <w:r w:rsidRPr="00847DD1">
              <w:rPr>
                <w:rFonts w:ascii="Droid Arabic Naskh" w:hAnsi="Droid Arabic Naskh" w:cs="Droid Arabic Naskh"/>
                <w:sz w:val="28"/>
              </w:rPr>
              <w:t xml:space="preserve"> </w:t>
            </w:r>
            <w:proofErr w:type="spellStart"/>
            <w:r w:rsidRPr="00847DD1">
              <w:rPr>
                <w:rFonts w:ascii="Droid Arabic Naskh" w:hAnsi="Droid Arabic Naskh" w:cs="Droid Arabic Naskh"/>
                <w:sz w:val="28"/>
              </w:rPr>
              <w:t>ه</w:t>
            </w:r>
            <w:r w:rsidR="00D97500" w:rsidRPr="00847DD1">
              <w:rPr>
                <w:rFonts w:ascii="Droid Arabic Naskh" w:hAnsi="Droid Arabic Naskh" w:cs="Droid Arabic Naskh"/>
                <w:sz w:val="28"/>
              </w:rPr>
              <w:t>ُ</w:t>
            </w:r>
            <w:r w:rsidRPr="00847DD1">
              <w:rPr>
                <w:rFonts w:ascii="Droid Arabic Naskh" w:hAnsi="Droid Arabic Naskh" w:cs="Droid Arabic Naskh"/>
                <w:sz w:val="28"/>
              </w:rPr>
              <w:t>م</w:t>
            </w:r>
            <w:r w:rsidR="00D97500" w:rsidRPr="00847DD1">
              <w:rPr>
                <w:rFonts w:ascii="Droid Arabic Naskh" w:hAnsi="Droid Arabic Naskh" w:cs="Droid Arabic Naskh"/>
                <w:sz w:val="28"/>
              </w:rPr>
              <w:t>ْ</w:t>
            </w:r>
            <w:proofErr w:type="spellEnd"/>
            <w:r w:rsidRPr="00847DD1">
              <w:rPr>
                <w:rFonts w:ascii="Droid Arabic Naskh" w:hAnsi="Droid Arabic Naskh" w:cs="Droid Arabic Naskh"/>
                <w:sz w:val="28"/>
              </w:rPr>
              <w:t>؟</w:t>
            </w:r>
          </w:p>
        </w:tc>
        <w:tc>
          <w:tcPr>
            <w:tcW w:w="4257" w:type="dxa"/>
            <w:vAlign w:val="center"/>
          </w:tcPr>
          <w:p w14:paraId="5CBE5DDC" w14:textId="77777777" w:rsidR="00431D6C" w:rsidRPr="00BE045A" w:rsidRDefault="00431D6C" w:rsidP="00847DD1">
            <w:pPr>
              <w:cnfStyle w:val="000000000000" w:firstRow="0" w:lastRow="0" w:firstColumn="0" w:lastColumn="0" w:oddVBand="0" w:evenVBand="0" w:oddHBand="0" w:evenHBand="0" w:firstRowFirstColumn="0" w:firstRowLastColumn="0" w:lastRowFirstColumn="0" w:lastRowLastColumn="0"/>
              <w:rPr>
                <w:rFonts w:cs="Calibri"/>
                <w:szCs w:val="24"/>
              </w:rPr>
            </w:pPr>
            <w:r w:rsidRPr="00431D6C">
              <w:rPr>
                <w:rFonts w:cs="Calibri"/>
                <w:szCs w:val="24"/>
              </w:rPr>
              <w:t>How are they?</w:t>
            </w:r>
          </w:p>
        </w:tc>
      </w:tr>
      <w:tr w:rsidR="00431D6C" w:rsidRPr="00BE045A" w14:paraId="20809969" w14:textId="77777777" w:rsidTr="00431D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06F4FC84" w14:textId="77777777" w:rsidR="00431D6C" w:rsidRPr="00847DD1" w:rsidRDefault="00431D6C" w:rsidP="00847DD1">
            <w:pPr>
              <w:tabs>
                <w:tab w:val="left" w:pos="2742"/>
                <w:tab w:val="right" w:pos="4167"/>
              </w:tabs>
              <w:jc w:val="right"/>
              <w:rPr>
                <w:rFonts w:ascii="Droid Arabic Naskh" w:hAnsi="Droid Arabic Naskh" w:cs="Droid Arabic Naskh"/>
                <w:sz w:val="28"/>
                <w:rtl/>
                <w:lang w:bidi="ar-SY"/>
              </w:rPr>
            </w:pPr>
            <w:proofErr w:type="spellStart"/>
            <w:r w:rsidRPr="00847DD1">
              <w:rPr>
                <w:rFonts w:ascii="Droid Arabic Naskh" w:hAnsi="Droid Arabic Naskh" w:cs="Droid Arabic Naskh"/>
                <w:sz w:val="28"/>
              </w:rPr>
              <w:t>ا</w:t>
            </w:r>
            <w:r w:rsidR="00D97500" w:rsidRPr="00847DD1">
              <w:rPr>
                <w:rFonts w:ascii="Droid Arabic Naskh" w:hAnsi="Droid Arabic Naskh" w:cs="Droid Arabic Naskh"/>
                <w:sz w:val="28"/>
              </w:rPr>
              <w:t>َ</w:t>
            </w:r>
            <w:r w:rsidRPr="00847DD1">
              <w:rPr>
                <w:rFonts w:ascii="Droid Arabic Naskh" w:hAnsi="Droid Arabic Naskh" w:cs="Droid Arabic Naskh"/>
                <w:sz w:val="28"/>
              </w:rPr>
              <w:t>ل</w:t>
            </w:r>
            <w:r w:rsidR="00D97500" w:rsidRPr="00847DD1">
              <w:rPr>
                <w:rFonts w:ascii="Droid Arabic Naskh" w:hAnsi="Droid Arabic Naskh" w:cs="Droid Arabic Naskh"/>
                <w:sz w:val="28"/>
              </w:rPr>
              <w:t>ْ</w:t>
            </w:r>
            <w:r w:rsidRPr="00847DD1">
              <w:rPr>
                <w:rFonts w:ascii="Droid Arabic Naskh" w:hAnsi="Droid Arabic Naskh" w:cs="Droid Arabic Naskh"/>
                <w:sz w:val="28"/>
              </w:rPr>
              <w:t>ج</w:t>
            </w:r>
            <w:r w:rsidR="00D97500" w:rsidRPr="00847DD1">
              <w:rPr>
                <w:rFonts w:ascii="Droid Arabic Naskh" w:hAnsi="Droid Arabic Naskh" w:cs="Droid Arabic Naskh"/>
                <w:sz w:val="28"/>
              </w:rPr>
              <w:t>َ</w:t>
            </w:r>
            <w:r w:rsidRPr="00847DD1">
              <w:rPr>
                <w:rFonts w:ascii="Droid Arabic Naskh" w:hAnsi="Droid Arabic Naskh" w:cs="Droid Arabic Naskh"/>
                <w:sz w:val="28"/>
              </w:rPr>
              <w:t>و</w:t>
            </w:r>
            <w:r w:rsidR="00D97500" w:rsidRPr="00847DD1">
              <w:rPr>
                <w:rFonts w:ascii="Droid Arabic Naskh" w:hAnsi="Droid Arabic Naskh" w:cs="Droid Arabic Naskh"/>
                <w:sz w:val="28"/>
              </w:rPr>
              <w:t>َ</w:t>
            </w:r>
            <w:r w:rsidRPr="00847DD1">
              <w:rPr>
                <w:rFonts w:ascii="Droid Arabic Naskh" w:hAnsi="Droid Arabic Naskh" w:cs="Droid Arabic Naskh"/>
                <w:sz w:val="28"/>
              </w:rPr>
              <w:t>اب</w:t>
            </w:r>
            <w:r w:rsidR="00D97500" w:rsidRPr="00847DD1">
              <w:rPr>
                <w:rFonts w:ascii="Droid Arabic Naskh" w:hAnsi="Droid Arabic Naskh" w:cs="Droid Arabic Naskh"/>
                <w:sz w:val="28"/>
              </w:rPr>
              <w:t>ُ</w:t>
            </w:r>
            <w:proofErr w:type="spellEnd"/>
            <w:r w:rsidRPr="00847DD1">
              <w:rPr>
                <w:rFonts w:ascii="Droid Arabic Naskh" w:hAnsi="Droid Arabic Naskh" w:cs="Droid Arabic Naskh"/>
                <w:sz w:val="28"/>
              </w:rPr>
              <w:t xml:space="preserve"> </w:t>
            </w:r>
            <w:proofErr w:type="spellStart"/>
            <w:r w:rsidRPr="00847DD1">
              <w:rPr>
                <w:rFonts w:ascii="Droid Arabic Naskh" w:hAnsi="Droid Arabic Naskh" w:cs="Droid Arabic Naskh"/>
                <w:sz w:val="28"/>
              </w:rPr>
              <w:t>ل</w:t>
            </w:r>
            <w:r w:rsidR="00D97500" w:rsidRPr="00847DD1">
              <w:rPr>
                <w:rFonts w:ascii="Droid Arabic Naskh" w:hAnsi="Droid Arabic Naskh" w:cs="Droid Arabic Naskh"/>
                <w:sz w:val="28"/>
              </w:rPr>
              <w:t>َ</w:t>
            </w:r>
            <w:r w:rsidRPr="00847DD1">
              <w:rPr>
                <w:rFonts w:ascii="Droid Arabic Naskh" w:hAnsi="Droid Arabic Naskh" w:cs="Droid Arabic Naskh"/>
                <w:sz w:val="28"/>
              </w:rPr>
              <w:t>ا</w:t>
            </w:r>
            <w:proofErr w:type="spellEnd"/>
          </w:p>
        </w:tc>
        <w:tc>
          <w:tcPr>
            <w:tcW w:w="4257" w:type="dxa"/>
            <w:tcBorders>
              <w:top w:val="nil"/>
              <w:left w:val="nil"/>
              <w:bottom w:val="nil"/>
              <w:right w:val="nil"/>
            </w:tcBorders>
            <w:vAlign w:val="center"/>
          </w:tcPr>
          <w:p w14:paraId="7F8806FA" w14:textId="77777777" w:rsidR="00431D6C" w:rsidRPr="00BE045A" w:rsidRDefault="00431D6C" w:rsidP="00847DD1">
            <w:pPr>
              <w:cnfStyle w:val="000000000000" w:firstRow="0" w:lastRow="0" w:firstColumn="0" w:lastColumn="0" w:oddVBand="0" w:evenVBand="0" w:oddHBand="0" w:evenHBand="0" w:firstRowFirstColumn="0" w:firstRowLastColumn="0" w:lastRowFirstColumn="0" w:lastRowLastColumn="0"/>
              <w:rPr>
                <w:rFonts w:cs="Calibri"/>
                <w:szCs w:val="24"/>
              </w:rPr>
            </w:pPr>
            <w:r w:rsidRPr="00431D6C">
              <w:rPr>
                <w:rFonts w:cs="Calibri"/>
                <w:szCs w:val="24"/>
              </w:rPr>
              <w:t>The answer is "no".</w:t>
            </w:r>
          </w:p>
        </w:tc>
      </w:tr>
    </w:tbl>
    <w:p w14:paraId="008A1CE7" w14:textId="77777777" w:rsidR="00431D6C" w:rsidRDefault="000A41D5" w:rsidP="00F56C30">
      <w:pPr>
        <w:pStyle w:val="ListParagraph"/>
        <w:autoSpaceDE w:val="0"/>
        <w:autoSpaceDN w:val="0"/>
        <w:adjustRightInd w:val="0"/>
        <w:spacing w:before="240" w:after="0" w:line="240" w:lineRule="auto"/>
        <w:ind w:firstLine="720"/>
        <w:rPr>
          <w:rFonts w:asciiTheme="minorHAnsi" w:hAnsiTheme="minorHAnsi" w:cstheme="minorHAnsi"/>
          <w:szCs w:val="24"/>
          <w:lang w:bidi="ar-SY"/>
        </w:rPr>
      </w:pPr>
      <w:r w:rsidRPr="000A41D5">
        <w:rPr>
          <w:rFonts w:asciiTheme="minorHAnsi" w:hAnsiTheme="minorHAnsi" w:cstheme="minorHAnsi"/>
          <w:b/>
          <w:szCs w:val="24"/>
          <w:lang w:bidi="ar-SY"/>
        </w:rPr>
        <w:t>Note</w:t>
      </w:r>
      <w:r w:rsidRPr="000A41D5">
        <w:rPr>
          <w:rFonts w:asciiTheme="minorHAnsi" w:hAnsiTheme="minorHAnsi" w:cstheme="minorHAnsi"/>
          <w:szCs w:val="24"/>
          <w:lang w:bidi="ar-SY"/>
        </w:rPr>
        <w:t xml:space="preserve"> the following example with an adverbial accusative as the predicate: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0A41D5" w:rsidRPr="00BE045A" w14:paraId="1C1E17DE" w14:textId="77777777" w:rsidTr="000A41D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D836F88" w14:textId="77777777" w:rsidR="000A41D5" w:rsidRPr="00847DD1" w:rsidRDefault="000A41D5" w:rsidP="00847DD1">
            <w:pPr>
              <w:tabs>
                <w:tab w:val="left" w:pos="2742"/>
                <w:tab w:val="right" w:pos="4167"/>
              </w:tabs>
              <w:jc w:val="right"/>
              <w:rPr>
                <w:rFonts w:ascii="Calibri" w:hAnsi="Calibri" w:cs="Calibri"/>
                <w:sz w:val="28"/>
                <w:rtl/>
                <w:lang w:bidi="ar-SY"/>
              </w:rPr>
            </w:pPr>
            <w:proofErr w:type="spellStart"/>
            <w:r w:rsidRPr="00847DD1">
              <w:rPr>
                <w:rFonts w:ascii="Droid Arabic Naskh" w:hAnsi="Droid Arabic Naskh" w:cs="Calibri"/>
                <w:sz w:val="28"/>
                <w:lang w:bidi="ar-SY"/>
              </w:rPr>
              <w:t>أَحَقًّا</w:t>
            </w:r>
            <w:proofErr w:type="spellEnd"/>
            <w:r w:rsidRPr="00847DD1">
              <w:rPr>
                <w:rFonts w:ascii="Droid Arabic Naskh" w:hAnsi="Droid Arabic Naskh" w:cs="Calibri"/>
                <w:sz w:val="28"/>
                <w:lang w:bidi="ar-SY"/>
              </w:rPr>
              <w:t xml:space="preserve"> </w:t>
            </w:r>
            <w:proofErr w:type="spellStart"/>
            <w:r w:rsidRPr="00847DD1">
              <w:rPr>
                <w:rFonts w:ascii="Droid Arabic Naskh" w:hAnsi="Droid Arabic Naskh" w:cs="Calibri"/>
                <w:sz w:val="28"/>
                <w:lang w:bidi="ar-SY"/>
              </w:rPr>
              <w:t>مَا</w:t>
            </w:r>
            <w:proofErr w:type="spellEnd"/>
            <w:r w:rsidRPr="00847DD1">
              <w:rPr>
                <w:rFonts w:ascii="Droid Arabic Naskh" w:hAnsi="Droid Arabic Naskh" w:cs="Calibri"/>
                <w:sz w:val="28"/>
                <w:lang w:bidi="ar-SY"/>
              </w:rPr>
              <w:t xml:space="preserve"> </w:t>
            </w:r>
            <w:proofErr w:type="spellStart"/>
            <w:r w:rsidRPr="00847DD1">
              <w:rPr>
                <w:rFonts w:ascii="Droid Arabic Naskh" w:hAnsi="Droid Arabic Naskh" w:cs="Calibri"/>
                <w:sz w:val="28"/>
                <w:lang w:bidi="ar-SY"/>
              </w:rPr>
              <w:t>تَقُولُ</w:t>
            </w:r>
            <w:proofErr w:type="spellEnd"/>
            <w:r w:rsidRPr="00847DD1">
              <w:rPr>
                <w:rFonts w:ascii="Droid Arabic Naskh" w:hAnsi="Droid Arabic Naskh" w:cs="Calibri"/>
                <w:sz w:val="28"/>
                <w:lang w:bidi="ar-SY"/>
              </w:rPr>
              <w:t>؟</w:t>
            </w:r>
          </w:p>
        </w:tc>
        <w:tc>
          <w:tcPr>
            <w:tcW w:w="4257" w:type="dxa"/>
            <w:vAlign w:val="center"/>
          </w:tcPr>
          <w:p w14:paraId="465A954A" w14:textId="77777777" w:rsidR="000A41D5" w:rsidRPr="00BE045A" w:rsidRDefault="000A41D5" w:rsidP="00847DD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A41D5">
              <w:rPr>
                <w:rFonts w:cs="Calibri"/>
                <w:szCs w:val="24"/>
              </w:rPr>
              <w:t>Is what you say true?</w:t>
            </w:r>
          </w:p>
        </w:tc>
      </w:tr>
    </w:tbl>
    <w:p w14:paraId="49866D46" w14:textId="77777777" w:rsidR="000A41D5" w:rsidRDefault="000A41D5" w:rsidP="00E41884">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 </w:t>
      </w:r>
      <w:r w:rsidRPr="000A41D5">
        <w:rPr>
          <w:rFonts w:asciiTheme="minorHAnsi" w:hAnsiTheme="minorHAnsi" w:cstheme="minorHAnsi"/>
          <w:b/>
          <w:szCs w:val="24"/>
          <w:lang w:bidi="ar-SY"/>
        </w:rPr>
        <w:t>prepositional phrase</w:t>
      </w:r>
      <w:r>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0A41D5" w:rsidRPr="00BE045A" w14:paraId="392731FE" w14:textId="77777777" w:rsidTr="000A41D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51AF72A" w14:textId="77777777" w:rsidR="000A41D5" w:rsidRPr="00847DD1" w:rsidRDefault="000A41D5" w:rsidP="00847DD1">
            <w:pPr>
              <w:tabs>
                <w:tab w:val="left" w:pos="2742"/>
                <w:tab w:val="right" w:pos="4167"/>
              </w:tabs>
              <w:spacing w:before="240"/>
              <w:jc w:val="right"/>
              <w:rPr>
                <w:rFonts w:ascii="Calibri" w:hAnsi="Calibri" w:cs="Calibri"/>
                <w:sz w:val="28"/>
                <w:szCs w:val="32"/>
                <w:rtl/>
                <w:lang w:bidi="ar-SY"/>
              </w:rPr>
            </w:pPr>
            <w:proofErr w:type="spellStart"/>
            <w:r w:rsidRPr="00847DD1">
              <w:rPr>
                <w:rFonts w:ascii="Droid Arabic Naskh" w:hAnsi="Droid Arabic Naskh" w:cs="Calibri"/>
                <w:sz w:val="28"/>
                <w:szCs w:val="32"/>
                <w:lang w:bidi="ar-SY"/>
              </w:rPr>
              <w:t>وَأَنْتَ</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دُونَ</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الثَّلَاثِينَ</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وَأَنَا</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فَوْقَ</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الْخَمْسِينَ</w:t>
            </w:r>
            <w:proofErr w:type="spellEnd"/>
            <w:r w:rsidRPr="00847DD1">
              <w:rPr>
                <w:rFonts w:ascii="Droid Arabic Naskh" w:hAnsi="Droid Arabic Naskh" w:cs="Calibri"/>
                <w:sz w:val="28"/>
                <w:szCs w:val="32"/>
                <w:lang w:bidi="ar-SY"/>
              </w:rPr>
              <w:t>؟</w:t>
            </w:r>
          </w:p>
        </w:tc>
        <w:tc>
          <w:tcPr>
            <w:tcW w:w="4257" w:type="dxa"/>
            <w:vAlign w:val="center"/>
          </w:tcPr>
          <w:p w14:paraId="3688CCD7" w14:textId="77777777" w:rsidR="000A41D5" w:rsidRPr="00BE045A" w:rsidRDefault="000A41D5" w:rsidP="00847DD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A41D5">
              <w:rPr>
                <w:rFonts w:cs="Calibri"/>
                <w:szCs w:val="24"/>
              </w:rPr>
              <w:t>since you are younger than thirty and I, more than fifty years old?</w:t>
            </w:r>
          </w:p>
        </w:tc>
      </w:tr>
      <w:tr w:rsidR="000A41D5" w:rsidRPr="00BE045A" w14:paraId="78651C46" w14:textId="77777777" w:rsidTr="0081496E">
        <w:tc>
          <w:tcPr>
            <w:cnfStyle w:val="001000000000" w:firstRow="0" w:lastRow="0" w:firstColumn="1" w:lastColumn="0" w:oddVBand="0" w:evenVBand="0" w:oddHBand="0" w:evenHBand="0" w:firstRowFirstColumn="0" w:firstRowLastColumn="0" w:lastRowFirstColumn="0" w:lastRowLastColumn="0"/>
            <w:tcW w:w="4383" w:type="dxa"/>
            <w:vAlign w:val="center"/>
          </w:tcPr>
          <w:p w14:paraId="2FB5A79B" w14:textId="77777777" w:rsidR="000A41D5" w:rsidRPr="00847DD1" w:rsidRDefault="000A41D5" w:rsidP="00847DD1">
            <w:pPr>
              <w:tabs>
                <w:tab w:val="left" w:pos="2742"/>
                <w:tab w:val="right" w:pos="4167"/>
              </w:tabs>
              <w:jc w:val="right"/>
              <w:rPr>
                <w:rFonts w:ascii="Droid Arabic Naskh" w:hAnsi="Droid Arabic Naskh" w:cs="Times New Roman"/>
                <w:sz w:val="28"/>
                <w:szCs w:val="32"/>
                <w:rtl/>
                <w:lang w:bidi="ar-SY"/>
              </w:rPr>
            </w:pPr>
            <w:proofErr w:type="spellStart"/>
            <w:r w:rsidRPr="00847DD1">
              <w:rPr>
                <w:rFonts w:ascii="Droid Arabic Naskh" w:hAnsi="Droid Arabic Naskh" w:cs="Droid Arabic Naskh"/>
                <w:sz w:val="28"/>
                <w:szCs w:val="32"/>
              </w:rPr>
              <w:t>وَال</w:t>
            </w:r>
            <w:r w:rsidR="0081496E" w:rsidRPr="00847DD1">
              <w:rPr>
                <w:rFonts w:ascii="Droid Arabic Naskh" w:hAnsi="Droid Arabic Naskh" w:cs="Droid Arabic Naskh"/>
                <w:sz w:val="28"/>
                <w:szCs w:val="32"/>
              </w:rPr>
              <w:t>ْ</w:t>
            </w:r>
            <w:r w:rsidRPr="00847DD1">
              <w:rPr>
                <w:rFonts w:ascii="Droid Arabic Naskh" w:hAnsi="Droid Arabic Naskh" w:cs="Droid Arabic Naskh"/>
                <w:sz w:val="28"/>
                <w:szCs w:val="32"/>
              </w:rPr>
              <w:t>مَدْعُوُّونَ</w:t>
            </w:r>
            <w:proofErr w:type="spellEnd"/>
            <w:r w:rsidRPr="00847DD1">
              <w:rPr>
                <w:rFonts w:ascii="Droid Arabic Naskh" w:hAnsi="Droid Arabic Naskh" w:cs="Droid Arabic Naskh"/>
                <w:sz w:val="28"/>
                <w:szCs w:val="32"/>
              </w:rPr>
              <w:t xml:space="preserve"> </w:t>
            </w:r>
            <w:proofErr w:type="spellStart"/>
            <w:r w:rsidRPr="00847DD1">
              <w:rPr>
                <w:rFonts w:ascii="Droid Arabic Naskh" w:hAnsi="Droid Arabic Naskh" w:cs="Droid Arabic Naskh"/>
                <w:sz w:val="28"/>
                <w:szCs w:val="32"/>
              </w:rPr>
              <w:t>بَيْنَ</w:t>
            </w:r>
            <w:proofErr w:type="spellEnd"/>
            <w:r w:rsidRPr="00847DD1">
              <w:rPr>
                <w:rFonts w:ascii="Droid Arabic Naskh" w:hAnsi="Droid Arabic Naskh" w:cs="Droid Arabic Naskh"/>
                <w:sz w:val="28"/>
                <w:szCs w:val="32"/>
              </w:rPr>
              <w:t xml:space="preserve"> </w:t>
            </w:r>
            <w:proofErr w:type="spellStart"/>
            <w:r w:rsidRPr="00847DD1">
              <w:rPr>
                <w:rFonts w:ascii="Droid Arabic Naskh" w:hAnsi="Droid Arabic Naskh" w:cs="Droid Arabic Naskh"/>
                <w:sz w:val="28"/>
                <w:szCs w:val="32"/>
              </w:rPr>
              <w:t>جُلُوسٍ</w:t>
            </w:r>
            <w:proofErr w:type="spellEnd"/>
            <w:r w:rsidRPr="00847DD1">
              <w:rPr>
                <w:rFonts w:ascii="Droid Arabic Naskh" w:hAnsi="Droid Arabic Naskh" w:cs="Droid Arabic Naskh"/>
                <w:sz w:val="28"/>
                <w:szCs w:val="32"/>
              </w:rPr>
              <w:t xml:space="preserve"> </w:t>
            </w:r>
            <w:proofErr w:type="spellStart"/>
            <w:r w:rsidR="0081496E" w:rsidRPr="00847DD1">
              <w:rPr>
                <w:rFonts w:ascii="Droid Arabic Naskh" w:hAnsi="Droid Arabic Naskh" w:cs="Droid Arabic Naskh"/>
                <w:sz w:val="28"/>
                <w:szCs w:val="32"/>
              </w:rPr>
              <w:t>وَوُقُوفٍ</w:t>
            </w:r>
            <w:proofErr w:type="spellEnd"/>
          </w:p>
        </w:tc>
        <w:tc>
          <w:tcPr>
            <w:tcW w:w="4257" w:type="dxa"/>
            <w:vAlign w:val="center"/>
          </w:tcPr>
          <w:p w14:paraId="66EB9FFA" w14:textId="77777777" w:rsidR="000A41D5" w:rsidRPr="00BE045A" w:rsidRDefault="000A41D5" w:rsidP="00847DD1">
            <w:pPr>
              <w:cnfStyle w:val="000000000000" w:firstRow="0" w:lastRow="0" w:firstColumn="0" w:lastColumn="0" w:oddVBand="0" w:evenVBand="0" w:oddHBand="0" w:evenHBand="0" w:firstRowFirstColumn="0" w:firstRowLastColumn="0" w:lastRowFirstColumn="0" w:lastRowLastColumn="0"/>
              <w:rPr>
                <w:rFonts w:cs="Calibri"/>
                <w:szCs w:val="24"/>
              </w:rPr>
            </w:pPr>
            <w:r w:rsidRPr="000A41D5">
              <w:rPr>
                <w:rFonts w:cs="Calibri"/>
                <w:szCs w:val="24"/>
              </w:rPr>
              <w:t>While some of the guests were sitting, others were standing. [while the guests were between sitting and standing.]</w:t>
            </w:r>
          </w:p>
        </w:tc>
      </w:tr>
      <w:tr w:rsidR="000A41D5" w:rsidRPr="00BE045A" w14:paraId="43188D17" w14:textId="77777777" w:rsidTr="000A41D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9FA9D31" w14:textId="77777777" w:rsidR="000A41D5" w:rsidRPr="00847DD1" w:rsidRDefault="001B502B" w:rsidP="00847DD1">
            <w:pPr>
              <w:tabs>
                <w:tab w:val="left" w:pos="2742"/>
                <w:tab w:val="right" w:pos="4167"/>
              </w:tabs>
              <w:spacing w:before="240"/>
              <w:jc w:val="right"/>
              <w:rPr>
                <w:rFonts w:ascii="Droid Arabic Naskh" w:hAnsi="Droid Arabic Naskh" w:cs="Droid Arabic Naskh"/>
                <w:sz w:val="28"/>
                <w:szCs w:val="32"/>
                <w:rtl/>
                <w:lang w:bidi="ar-SY"/>
              </w:rPr>
            </w:pPr>
            <w:proofErr w:type="spellStart"/>
            <w:r w:rsidRPr="00847DD1">
              <w:rPr>
                <w:rFonts w:ascii="Droid Arabic Naskh" w:hAnsi="Droid Arabic Naskh" w:cs="Droid Arabic Naskh"/>
                <w:sz w:val="28"/>
                <w:szCs w:val="32"/>
                <w:lang w:bidi="ar-SY"/>
              </w:rPr>
              <w:t>أَنْتِ</w:t>
            </w:r>
            <w:proofErr w:type="spellEnd"/>
            <w:r w:rsidRPr="00847DD1">
              <w:rPr>
                <w:rFonts w:ascii="Droid Arabic Naskh" w:hAnsi="Droid Arabic Naskh" w:cs="Droid Arabic Naskh"/>
                <w:sz w:val="28"/>
                <w:szCs w:val="32"/>
                <w:lang w:bidi="ar-SY"/>
              </w:rPr>
              <w:t xml:space="preserve"> </w:t>
            </w:r>
            <w:proofErr w:type="spellStart"/>
            <w:r w:rsidRPr="00847DD1">
              <w:rPr>
                <w:rFonts w:ascii="Droid Arabic Naskh" w:hAnsi="Droid Arabic Naskh" w:cs="Droid Arabic Naskh"/>
                <w:sz w:val="28"/>
                <w:szCs w:val="32"/>
                <w:lang w:bidi="ar-SY"/>
              </w:rPr>
              <w:t>فِي</w:t>
            </w:r>
            <w:proofErr w:type="spellEnd"/>
            <w:r w:rsidRPr="00847DD1">
              <w:rPr>
                <w:rFonts w:ascii="Droid Arabic Naskh" w:hAnsi="Droid Arabic Naskh" w:cs="Droid Arabic Naskh"/>
                <w:sz w:val="28"/>
                <w:szCs w:val="32"/>
                <w:lang w:bidi="ar-SY"/>
              </w:rPr>
              <w:t xml:space="preserve"> </w:t>
            </w:r>
            <w:proofErr w:type="spellStart"/>
            <w:r w:rsidRPr="00847DD1">
              <w:rPr>
                <w:rFonts w:ascii="Droid Arabic Naskh" w:hAnsi="Droid Arabic Naskh" w:cs="Droid Arabic Naskh"/>
                <w:sz w:val="28"/>
                <w:szCs w:val="32"/>
                <w:lang w:bidi="ar-SY"/>
              </w:rPr>
              <w:t>التَّاسِعَةِ</w:t>
            </w:r>
            <w:proofErr w:type="spellEnd"/>
            <w:r w:rsidRPr="00847DD1">
              <w:rPr>
                <w:rFonts w:ascii="Droid Arabic Naskh" w:hAnsi="Droid Arabic Naskh" w:cs="Droid Arabic Naskh"/>
                <w:sz w:val="28"/>
                <w:szCs w:val="32"/>
                <w:lang w:bidi="ar-SY"/>
              </w:rPr>
              <w:t xml:space="preserve"> </w:t>
            </w:r>
            <w:proofErr w:type="spellStart"/>
            <w:r w:rsidRPr="00847DD1">
              <w:rPr>
                <w:rFonts w:ascii="Droid Arabic Naskh" w:hAnsi="Droid Arabic Naskh" w:cs="Droid Arabic Naskh"/>
                <w:sz w:val="28"/>
                <w:szCs w:val="32"/>
                <w:lang w:bidi="ar-SY"/>
              </w:rPr>
              <w:t>مِنْ</w:t>
            </w:r>
            <w:proofErr w:type="spellEnd"/>
            <w:r w:rsidRPr="00847DD1">
              <w:rPr>
                <w:rFonts w:ascii="Droid Arabic Naskh" w:hAnsi="Droid Arabic Naskh" w:cs="Droid Arabic Naskh"/>
                <w:sz w:val="28"/>
                <w:szCs w:val="32"/>
                <w:lang w:bidi="ar-SY"/>
              </w:rPr>
              <w:t xml:space="preserve"> </w:t>
            </w:r>
            <w:proofErr w:type="spellStart"/>
            <w:r w:rsidRPr="00847DD1">
              <w:rPr>
                <w:rFonts w:ascii="Droid Arabic Naskh" w:hAnsi="Droid Arabic Naskh" w:cs="Droid Arabic Naskh"/>
                <w:sz w:val="28"/>
                <w:szCs w:val="32"/>
                <w:lang w:bidi="ar-SY"/>
              </w:rPr>
              <w:t>عُمْرِكِ</w:t>
            </w:r>
            <w:proofErr w:type="spellEnd"/>
          </w:p>
        </w:tc>
        <w:tc>
          <w:tcPr>
            <w:tcW w:w="4257" w:type="dxa"/>
            <w:vAlign w:val="center"/>
          </w:tcPr>
          <w:p w14:paraId="7E6D5310" w14:textId="77777777" w:rsidR="000A41D5" w:rsidRPr="00BE045A" w:rsidRDefault="000A41D5" w:rsidP="00847DD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A41D5">
              <w:rPr>
                <w:rFonts w:cs="Calibri"/>
                <w:szCs w:val="24"/>
              </w:rPr>
              <w:t>You are seven years old [in the seventh year of your life].</w:t>
            </w:r>
          </w:p>
        </w:tc>
      </w:tr>
      <w:tr w:rsidR="000A41D5" w:rsidRPr="00BE045A" w14:paraId="416B6CE2" w14:textId="77777777" w:rsidTr="000A41D5">
        <w:tc>
          <w:tcPr>
            <w:cnfStyle w:val="001000000000" w:firstRow="0" w:lastRow="0" w:firstColumn="1" w:lastColumn="0" w:oddVBand="0" w:evenVBand="0" w:oddHBand="0" w:evenHBand="0" w:firstRowFirstColumn="0" w:firstRowLastColumn="0" w:lastRowFirstColumn="0" w:lastRowLastColumn="0"/>
            <w:tcW w:w="4383" w:type="dxa"/>
          </w:tcPr>
          <w:p w14:paraId="1FE983FF" w14:textId="77777777" w:rsidR="000A41D5" w:rsidRPr="00847DD1" w:rsidRDefault="001B502B" w:rsidP="00847DD1">
            <w:pPr>
              <w:tabs>
                <w:tab w:val="left" w:pos="2742"/>
                <w:tab w:val="right" w:pos="4167"/>
              </w:tabs>
              <w:jc w:val="right"/>
              <w:rPr>
                <w:rFonts w:ascii="Droid Arabic Naskh" w:hAnsi="Droid Arabic Naskh" w:cs="Droid Arabic Naskh"/>
                <w:sz w:val="28"/>
                <w:szCs w:val="32"/>
                <w:rtl/>
                <w:lang w:bidi="ar-SY"/>
              </w:rPr>
            </w:pPr>
            <w:proofErr w:type="spellStart"/>
            <w:r w:rsidRPr="00847DD1">
              <w:rPr>
                <w:rFonts w:ascii="Droid Arabic Naskh" w:hAnsi="Droid Arabic Naskh" w:cs="Droid Arabic Naskh"/>
                <w:sz w:val="28"/>
                <w:szCs w:val="32"/>
              </w:rPr>
              <w:t>وَالِدَتِي</w:t>
            </w:r>
            <w:proofErr w:type="spellEnd"/>
            <w:r w:rsidRPr="00847DD1">
              <w:rPr>
                <w:rFonts w:ascii="Droid Arabic Naskh" w:hAnsi="Droid Arabic Naskh" w:cs="Droid Arabic Naskh"/>
                <w:sz w:val="28"/>
                <w:szCs w:val="32"/>
              </w:rPr>
              <w:t xml:space="preserve"> </w:t>
            </w:r>
            <w:proofErr w:type="spellStart"/>
            <w:r w:rsidRPr="00847DD1">
              <w:rPr>
                <w:rFonts w:ascii="Droid Arabic Naskh" w:hAnsi="Droid Arabic Naskh" w:cs="Droid Arabic Naskh"/>
                <w:sz w:val="28"/>
                <w:szCs w:val="32"/>
              </w:rPr>
              <w:t>بِخَيْرٍ</w:t>
            </w:r>
            <w:proofErr w:type="spellEnd"/>
          </w:p>
        </w:tc>
        <w:tc>
          <w:tcPr>
            <w:tcW w:w="4257" w:type="dxa"/>
            <w:vAlign w:val="center"/>
          </w:tcPr>
          <w:p w14:paraId="5C79A2E7" w14:textId="77777777" w:rsidR="000A41D5" w:rsidRPr="00BE045A" w:rsidRDefault="000A41D5" w:rsidP="00847DD1">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0A41D5">
              <w:rPr>
                <w:rFonts w:cs="Calibri"/>
                <w:szCs w:val="24"/>
              </w:rPr>
              <w:t>My mother is in good health.</w:t>
            </w:r>
          </w:p>
        </w:tc>
      </w:tr>
    </w:tbl>
    <w:p w14:paraId="513CE255" w14:textId="77777777" w:rsidR="00854986" w:rsidRDefault="00854986"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27C3B49E" w14:textId="77777777" w:rsidR="000A41D5" w:rsidRPr="00F56C30" w:rsidRDefault="002575E1" w:rsidP="00F56C30">
      <w:pPr>
        <w:autoSpaceDE w:val="0"/>
        <w:autoSpaceDN w:val="0"/>
        <w:adjustRightInd w:val="0"/>
        <w:spacing w:after="0" w:line="240" w:lineRule="auto"/>
        <w:ind w:firstLine="720"/>
        <w:rPr>
          <w:rFonts w:asciiTheme="minorHAnsi" w:hAnsiTheme="minorHAnsi" w:cstheme="minorHAnsi"/>
          <w:szCs w:val="24"/>
          <w:lang w:bidi="ar-SY"/>
        </w:rPr>
      </w:pPr>
      <w:r w:rsidRPr="00F56C30">
        <w:rPr>
          <w:rFonts w:asciiTheme="minorHAnsi" w:hAnsiTheme="minorHAnsi" w:cstheme="minorHAnsi"/>
          <w:szCs w:val="24"/>
          <w:lang w:bidi="ar-SY"/>
        </w:rPr>
        <w:t>From the preceding cases, one should distinguish:</w:t>
      </w:r>
    </w:p>
    <w:p w14:paraId="19F4CDCB" w14:textId="77777777" w:rsidR="00734043" w:rsidRDefault="00734043" w:rsidP="00847DD1">
      <w:pPr>
        <w:pStyle w:val="ListParagraph"/>
        <w:numPr>
          <w:ilvl w:val="0"/>
          <w:numId w:val="9"/>
        </w:numPr>
        <w:autoSpaceDE w:val="0"/>
        <w:autoSpaceDN w:val="0"/>
        <w:adjustRightInd w:val="0"/>
        <w:spacing w:after="0" w:line="240" w:lineRule="auto"/>
        <w:rPr>
          <w:rFonts w:asciiTheme="minorHAnsi" w:hAnsiTheme="minorHAnsi" w:cstheme="minorHAnsi"/>
          <w:szCs w:val="24"/>
          <w:lang w:bidi="ar-SY"/>
        </w:rPr>
      </w:pPr>
      <w:r w:rsidRPr="00734043">
        <w:rPr>
          <w:rFonts w:asciiTheme="minorHAnsi" w:hAnsiTheme="minorHAnsi" w:cstheme="minorHAnsi"/>
          <w:szCs w:val="24"/>
          <w:lang w:bidi="ar-SY"/>
        </w:rPr>
        <w:t>those in which the predicate is introduced by the preposition "</w:t>
      </w:r>
      <w:r w:rsidRPr="00F56C30">
        <w:rPr>
          <w:rFonts w:ascii="Droid Arabic Naskh" w:hAnsi="Droid Arabic Naskh"/>
          <w:sz w:val="28"/>
          <w:rtl/>
          <w:lang w:bidi="ar-SY"/>
        </w:rPr>
        <w:t>بِ</w:t>
      </w:r>
      <w:r w:rsidRPr="00734043">
        <w:rPr>
          <w:rFonts w:asciiTheme="minorHAnsi" w:hAnsiTheme="minorHAnsi" w:cstheme="minorHAnsi"/>
          <w:szCs w:val="24"/>
          <w:lang w:bidi="ar-SY"/>
        </w:rPr>
        <w:t>", as in some negative constructions (see page 115).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734043" w:rsidRPr="00BE045A" w14:paraId="5EDD5C1A" w14:textId="77777777" w:rsidTr="00EA221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F87A7A8" w14:textId="77777777" w:rsidR="00734043" w:rsidRPr="00847DD1" w:rsidRDefault="00715963" w:rsidP="00847DD1">
            <w:pPr>
              <w:tabs>
                <w:tab w:val="left" w:pos="2742"/>
                <w:tab w:val="right" w:pos="4167"/>
              </w:tabs>
              <w:spacing w:before="240"/>
              <w:jc w:val="right"/>
              <w:rPr>
                <w:rFonts w:ascii="Calibri" w:hAnsi="Calibri" w:cs="Calibri"/>
                <w:sz w:val="28"/>
                <w:szCs w:val="32"/>
                <w:rtl/>
                <w:lang w:bidi="ar-SY"/>
              </w:rPr>
            </w:pPr>
            <w:proofErr w:type="spellStart"/>
            <w:r w:rsidRPr="00847DD1">
              <w:rPr>
                <w:rFonts w:ascii="Droid Arabic Naskh" w:hAnsi="Droid Arabic Naskh" w:cs="Calibri"/>
                <w:sz w:val="28"/>
                <w:szCs w:val="32"/>
                <w:lang w:bidi="ar-SY"/>
              </w:rPr>
              <w:t>مَا</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أَنَا</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بِضَنِيعَةِ</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أَحَدٍ</w:t>
            </w:r>
            <w:proofErr w:type="spellEnd"/>
          </w:p>
        </w:tc>
        <w:tc>
          <w:tcPr>
            <w:tcW w:w="4257" w:type="dxa"/>
            <w:vAlign w:val="center"/>
          </w:tcPr>
          <w:p w14:paraId="7237B9BC" w14:textId="77777777" w:rsidR="00734043" w:rsidRPr="00BE045A" w:rsidRDefault="00734043" w:rsidP="00847DD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34043">
              <w:rPr>
                <w:rFonts w:cs="Calibri"/>
                <w:szCs w:val="24"/>
              </w:rPr>
              <w:t xml:space="preserve">l am not anyone's </w:t>
            </w:r>
            <w:r>
              <w:rPr>
                <w:rFonts w:cs="Calibri"/>
                <w:szCs w:val="24"/>
              </w:rPr>
              <w:t>protégé</w:t>
            </w:r>
            <w:r w:rsidRPr="00734043">
              <w:rPr>
                <w:rFonts w:cs="Calibri"/>
                <w:szCs w:val="24"/>
              </w:rPr>
              <w:t>.</w:t>
            </w:r>
          </w:p>
        </w:tc>
      </w:tr>
      <w:tr w:rsidR="00734043" w:rsidRPr="00BE045A" w14:paraId="01FBFE8C" w14:textId="77777777" w:rsidTr="00EA2210">
        <w:tc>
          <w:tcPr>
            <w:cnfStyle w:val="001000000000" w:firstRow="0" w:lastRow="0" w:firstColumn="1" w:lastColumn="0" w:oddVBand="0" w:evenVBand="0" w:oddHBand="0" w:evenHBand="0" w:firstRowFirstColumn="0" w:firstRowLastColumn="0" w:lastRowFirstColumn="0" w:lastRowLastColumn="0"/>
            <w:tcW w:w="4383" w:type="dxa"/>
            <w:vAlign w:val="center"/>
          </w:tcPr>
          <w:p w14:paraId="6D23468E" w14:textId="77777777" w:rsidR="00734043" w:rsidRPr="00847DD1" w:rsidRDefault="00715963" w:rsidP="00847DD1">
            <w:pPr>
              <w:tabs>
                <w:tab w:val="left" w:pos="2742"/>
                <w:tab w:val="right" w:pos="4167"/>
              </w:tabs>
              <w:jc w:val="right"/>
              <w:rPr>
                <w:rFonts w:ascii="Droid Arabic Naskh" w:hAnsi="Droid Arabic Naskh" w:cs="Times New Roman"/>
                <w:sz w:val="28"/>
                <w:szCs w:val="32"/>
                <w:rtl/>
                <w:lang w:bidi="ar-SY"/>
              </w:rPr>
            </w:pPr>
            <w:proofErr w:type="spellStart"/>
            <w:r w:rsidRPr="00847DD1">
              <w:rPr>
                <w:rFonts w:ascii="Droid Arabic Naskh" w:hAnsi="Droid Arabic Naskh" w:cs="Droid Arabic Naskh"/>
                <w:sz w:val="28"/>
                <w:szCs w:val="32"/>
              </w:rPr>
              <w:t>لَسْتُ</w:t>
            </w:r>
            <w:proofErr w:type="spellEnd"/>
            <w:r w:rsidRPr="00847DD1">
              <w:rPr>
                <w:rFonts w:ascii="Droid Arabic Naskh" w:hAnsi="Droid Arabic Naskh" w:cs="Droid Arabic Naskh"/>
                <w:sz w:val="28"/>
                <w:szCs w:val="32"/>
              </w:rPr>
              <w:t xml:space="preserve"> </w:t>
            </w:r>
            <w:proofErr w:type="spellStart"/>
            <w:r w:rsidRPr="00847DD1">
              <w:rPr>
                <w:rFonts w:ascii="Droid Arabic Naskh" w:hAnsi="Droid Arabic Naskh" w:cs="Droid Arabic Naskh"/>
                <w:sz w:val="28"/>
                <w:szCs w:val="32"/>
              </w:rPr>
              <w:t>بِشَارِبٍ</w:t>
            </w:r>
            <w:proofErr w:type="spellEnd"/>
            <w:r w:rsidRPr="00847DD1">
              <w:rPr>
                <w:rFonts w:ascii="Droid Arabic Naskh" w:hAnsi="Droid Arabic Naskh" w:cs="Droid Arabic Naskh"/>
                <w:sz w:val="28"/>
                <w:szCs w:val="32"/>
              </w:rPr>
              <w:t xml:space="preserve"> </w:t>
            </w:r>
            <w:proofErr w:type="spellStart"/>
            <w:r w:rsidRPr="00847DD1">
              <w:rPr>
                <w:rFonts w:ascii="Droid Arabic Naskh" w:hAnsi="Droid Arabic Naskh" w:cs="Droid Arabic Naskh"/>
                <w:sz w:val="28"/>
                <w:szCs w:val="32"/>
              </w:rPr>
              <w:t>وَلَا</w:t>
            </w:r>
            <w:proofErr w:type="spellEnd"/>
            <w:r w:rsidRPr="00847DD1">
              <w:rPr>
                <w:rFonts w:ascii="Droid Arabic Naskh" w:hAnsi="Droid Arabic Naskh" w:cs="Droid Arabic Naskh"/>
                <w:sz w:val="28"/>
                <w:szCs w:val="32"/>
              </w:rPr>
              <w:t xml:space="preserve"> </w:t>
            </w:r>
            <w:proofErr w:type="spellStart"/>
            <w:r w:rsidRPr="00847DD1">
              <w:rPr>
                <w:rFonts w:ascii="Droid Arabic Naskh" w:hAnsi="Droid Arabic Naskh" w:cs="Droid Arabic Naskh"/>
                <w:sz w:val="28"/>
                <w:szCs w:val="32"/>
              </w:rPr>
              <w:t>بِمَجْنُونٍ</w:t>
            </w:r>
            <w:proofErr w:type="spellEnd"/>
          </w:p>
        </w:tc>
        <w:tc>
          <w:tcPr>
            <w:tcW w:w="4257" w:type="dxa"/>
            <w:vAlign w:val="center"/>
          </w:tcPr>
          <w:p w14:paraId="7D56B21D" w14:textId="77777777" w:rsidR="00734043" w:rsidRPr="00BE045A" w:rsidRDefault="00DB13F1" w:rsidP="00847DD1">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DB13F1">
              <w:rPr>
                <w:rFonts w:cs="Calibri"/>
                <w:szCs w:val="24"/>
              </w:rPr>
              <w:t xml:space="preserve"> am neither drunk nor mad.</w:t>
            </w:r>
          </w:p>
        </w:tc>
      </w:tr>
    </w:tbl>
    <w:p w14:paraId="3B60E5A6" w14:textId="77777777" w:rsidR="00EC5737" w:rsidRDefault="00EC5737" w:rsidP="00847DD1">
      <w:pPr>
        <w:pStyle w:val="ListParagraph"/>
        <w:autoSpaceDE w:val="0"/>
        <w:autoSpaceDN w:val="0"/>
        <w:adjustRightInd w:val="0"/>
        <w:spacing w:after="0" w:line="240" w:lineRule="auto"/>
        <w:ind w:left="1800"/>
        <w:rPr>
          <w:rFonts w:asciiTheme="minorHAnsi" w:hAnsiTheme="minorHAnsi" w:cstheme="minorHAnsi"/>
          <w:szCs w:val="24"/>
          <w:lang w:bidi="ar-SY"/>
        </w:rPr>
      </w:pPr>
    </w:p>
    <w:p w14:paraId="0F56F244" w14:textId="77777777" w:rsidR="00734043" w:rsidRPr="00F56C30" w:rsidRDefault="005E6516" w:rsidP="00F56C30">
      <w:pPr>
        <w:pStyle w:val="ListParagraph"/>
        <w:numPr>
          <w:ilvl w:val="0"/>
          <w:numId w:val="9"/>
        </w:numPr>
        <w:autoSpaceDE w:val="0"/>
        <w:autoSpaceDN w:val="0"/>
        <w:adjustRightInd w:val="0"/>
        <w:spacing w:after="0" w:line="240" w:lineRule="auto"/>
        <w:rPr>
          <w:rFonts w:asciiTheme="minorHAnsi" w:hAnsiTheme="minorHAnsi" w:cstheme="minorHAnsi"/>
          <w:szCs w:val="24"/>
          <w:lang w:bidi="ar-SY"/>
        </w:rPr>
      </w:pPr>
      <w:r w:rsidRPr="00F56C30">
        <w:rPr>
          <w:rFonts w:asciiTheme="minorHAnsi" w:hAnsiTheme="minorHAnsi" w:cstheme="minorHAnsi"/>
          <w:szCs w:val="24"/>
          <w:lang w:bidi="ar-SY"/>
        </w:rPr>
        <w:t>those introduced by the emphatic particle "</w:t>
      </w:r>
      <w:r w:rsidRPr="00F56C30">
        <w:rPr>
          <w:rFonts w:ascii="Droid Arabic Naskh" w:hAnsi="Droid Arabic Naskh"/>
          <w:sz w:val="28"/>
          <w:rtl/>
          <w:lang w:bidi="ar-SY"/>
        </w:rPr>
        <w:t>لَ</w:t>
      </w:r>
      <w:r w:rsidRPr="00F56C30">
        <w:rPr>
          <w:rFonts w:asciiTheme="minorHAnsi" w:hAnsiTheme="minorHAnsi" w:cstheme="minorHAnsi"/>
          <w:szCs w:val="24"/>
          <w:lang w:bidi="ar-SY"/>
        </w:rPr>
        <w:t>" following "</w:t>
      </w:r>
      <w:proofErr w:type="spellStart"/>
      <w:r w:rsidRPr="00F56C30">
        <w:rPr>
          <w:rFonts w:ascii="Droid Arabic Naskh" w:hAnsi="Droid Arabic Naskh"/>
          <w:sz w:val="28"/>
          <w:lang w:bidi="ar-SY"/>
        </w:rPr>
        <w:t>إِنَّ</w:t>
      </w:r>
      <w:proofErr w:type="spellEnd"/>
      <w:r w:rsidRPr="00F56C30">
        <w:rPr>
          <w:rFonts w:asciiTheme="minorHAnsi" w:hAnsiTheme="minorHAnsi" w:cstheme="minorHAnsi"/>
          <w:szCs w:val="24"/>
          <w:lang w:bidi="ar-SY"/>
        </w:rPr>
        <w:t>" (sec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E6516" w:rsidRPr="00BE045A" w14:paraId="0DD67B06" w14:textId="77777777" w:rsidTr="00EA221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598E6D5" w14:textId="77777777" w:rsidR="005E6516" w:rsidRPr="00847DD1" w:rsidRDefault="00715963" w:rsidP="00847DD1">
            <w:pPr>
              <w:tabs>
                <w:tab w:val="left" w:pos="2742"/>
                <w:tab w:val="right" w:pos="4167"/>
              </w:tabs>
              <w:spacing w:before="240"/>
              <w:jc w:val="right"/>
              <w:rPr>
                <w:rFonts w:ascii="Calibri" w:hAnsi="Calibri" w:cs="Calibri"/>
                <w:sz w:val="28"/>
                <w:szCs w:val="32"/>
                <w:rtl/>
                <w:lang w:bidi="ar-SY"/>
              </w:rPr>
            </w:pPr>
            <w:proofErr w:type="spellStart"/>
            <w:r w:rsidRPr="00847DD1">
              <w:rPr>
                <w:rFonts w:ascii="Droid Arabic Naskh" w:hAnsi="Droid Arabic Naskh" w:cs="Calibri"/>
                <w:sz w:val="28"/>
                <w:szCs w:val="32"/>
                <w:lang w:bidi="ar-SY"/>
              </w:rPr>
              <w:t>إِنَّكِ</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يَا</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ابْنَتِي</w:t>
            </w:r>
            <w:proofErr w:type="spellEnd"/>
            <w:r w:rsidRPr="00847DD1">
              <w:rPr>
                <w:rFonts w:ascii="Droid Arabic Naskh" w:hAnsi="Droid Arabic Naskh" w:cs="Calibri"/>
                <w:sz w:val="28"/>
                <w:szCs w:val="32"/>
                <w:lang w:bidi="ar-SY"/>
              </w:rPr>
              <w:t xml:space="preserve"> </w:t>
            </w:r>
            <w:proofErr w:type="spellStart"/>
            <w:r w:rsidRPr="00847DD1">
              <w:rPr>
                <w:rFonts w:ascii="Droid Arabic Naskh" w:hAnsi="Droid Arabic Naskh" w:cs="Calibri"/>
                <w:sz w:val="28"/>
                <w:szCs w:val="32"/>
                <w:lang w:bidi="ar-SY"/>
              </w:rPr>
              <w:t>لَسَاذِجَةٌ</w:t>
            </w:r>
            <w:proofErr w:type="spellEnd"/>
          </w:p>
        </w:tc>
        <w:tc>
          <w:tcPr>
            <w:tcW w:w="4257" w:type="dxa"/>
            <w:vAlign w:val="center"/>
          </w:tcPr>
          <w:p w14:paraId="25DC41D6" w14:textId="77777777" w:rsidR="005E6516" w:rsidRPr="00BE045A" w:rsidRDefault="005E6516" w:rsidP="00847DD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6516">
              <w:rPr>
                <w:rFonts w:cs="Calibri"/>
                <w:szCs w:val="24"/>
              </w:rPr>
              <w:t>You, my daughter, are certainly good-natured.</w:t>
            </w:r>
          </w:p>
        </w:tc>
      </w:tr>
    </w:tbl>
    <w:p w14:paraId="783A4535" w14:textId="77777777" w:rsidR="009B7A92" w:rsidRDefault="009B7A92" w:rsidP="00E52621">
      <w:pPr>
        <w:pStyle w:val="ListParagraph"/>
        <w:autoSpaceDE w:val="0"/>
        <w:autoSpaceDN w:val="0"/>
        <w:adjustRightInd w:val="0"/>
        <w:spacing w:after="0" w:line="240" w:lineRule="auto"/>
        <w:ind w:left="1440"/>
        <w:jc w:val="center"/>
        <w:rPr>
          <w:rFonts w:asciiTheme="minorHAnsi" w:hAnsiTheme="minorHAnsi" w:cstheme="minorHAnsi"/>
          <w:szCs w:val="24"/>
          <w:lang w:bidi="ar-SY"/>
        </w:rPr>
        <w:sectPr w:rsidR="009B7A92" w:rsidSect="00F91D22">
          <w:headerReference w:type="first" r:id="rId47"/>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9B7A92" w:rsidRPr="00BE045A" w14:paraId="62D57DA1" w14:textId="77777777" w:rsidTr="00EA2210">
        <w:tc>
          <w:tcPr>
            <w:cnfStyle w:val="001000000000" w:firstRow="0" w:lastRow="0" w:firstColumn="1" w:lastColumn="0" w:oddVBand="0" w:evenVBand="0" w:oddHBand="0" w:evenHBand="0" w:firstRowFirstColumn="0" w:firstRowLastColumn="0" w:lastRowFirstColumn="0" w:lastRowLastColumn="0"/>
            <w:tcW w:w="4383" w:type="dxa"/>
            <w:vAlign w:val="center"/>
          </w:tcPr>
          <w:p w14:paraId="6E7DECA6" w14:textId="77777777" w:rsidR="009B7A92" w:rsidRPr="00B7031F" w:rsidRDefault="0070704F" w:rsidP="00B7031F">
            <w:pPr>
              <w:tabs>
                <w:tab w:val="left" w:pos="2742"/>
                <w:tab w:val="right" w:pos="4167"/>
              </w:tabs>
              <w:jc w:val="right"/>
              <w:rPr>
                <w:rFonts w:ascii="Droid Arabic Naskh" w:hAnsi="Droid Arabic Naskh" w:cs="Times New Roman"/>
                <w:sz w:val="28"/>
                <w:szCs w:val="32"/>
                <w:rtl/>
                <w:lang w:bidi="ar-SY"/>
              </w:rPr>
            </w:pPr>
            <w:proofErr w:type="spellStart"/>
            <w:r w:rsidRPr="00B7031F">
              <w:rPr>
                <w:rFonts w:ascii="Droid Arabic Naskh" w:hAnsi="Droid Arabic Naskh" w:cs="Droid Arabic Naskh"/>
                <w:sz w:val="28"/>
                <w:szCs w:val="32"/>
              </w:rPr>
              <w:lastRenderedPageBreak/>
              <w:t>إ</w:t>
            </w:r>
            <w:r w:rsidR="00671E62" w:rsidRPr="00B7031F">
              <w:rPr>
                <w:rFonts w:ascii="Droid Arabic Naskh" w:hAnsi="Droid Arabic Naskh" w:cs="Droid Arabic Naskh"/>
                <w:sz w:val="28"/>
                <w:szCs w:val="32"/>
              </w:rPr>
              <w:t>ِ</w:t>
            </w:r>
            <w:r w:rsidRPr="00B7031F">
              <w:rPr>
                <w:rFonts w:ascii="Droid Arabic Naskh" w:hAnsi="Droid Arabic Naskh" w:cs="Droid Arabic Naskh"/>
                <w:sz w:val="28"/>
                <w:szCs w:val="32"/>
              </w:rPr>
              <w:t>ن</w:t>
            </w:r>
            <w:r w:rsidR="00671E62" w:rsidRPr="00B7031F">
              <w:rPr>
                <w:rFonts w:ascii="Droid Arabic Naskh" w:hAnsi="Droid Arabic Naskh" w:cs="Droid Arabic Naskh"/>
                <w:sz w:val="28"/>
                <w:szCs w:val="32"/>
              </w:rPr>
              <w:t>َّ</w:t>
            </w:r>
            <w:r w:rsidRPr="00B7031F">
              <w:rPr>
                <w:rFonts w:ascii="Droid Arabic Naskh" w:hAnsi="Droid Arabic Naskh" w:cs="Droid Arabic Naskh"/>
                <w:sz w:val="28"/>
                <w:szCs w:val="32"/>
              </w:rPr>
              <w:t>ه</w:t>
            </w:r>
            <w:r w:rsidR="00671E62" w:rsidRPr="00B7031F">
              <w:rPr>
                <w:rFonts w:ascii="Droid Arabic Naskh" w:hAnsi="Droid Arabic Naskh" w:cs="Droid Arabic Naskh"/>
                <w:sz w:val="28"/>
                <w:szCs w:val="32"/>
              </w:rPr>
              <w:t>ُ</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ل</w:t>
            </w:r>
            <w:r w:rsidR="00671E62" w:rsidRPr="00B7031F">
              <w:rPr>
                <w:rFonts w:ascii="Droid Arabic Naskh" w:hAnsi="Droid Arabic Naskh" w:cs="Droid Arabic Naskh"/>
                <w:sz w:val="28"/>
                <w:szCs w:val="32"/>
              </w:rPr>
              <w:t>َ</w:t>
            </w:r>
            <w:r w:rsidRPr="00B7031F">
              <w:rPr>
                <w:rFonts w:ascii="Droid Arabic Naskh" w:hAnsi="Droid Arabic Naskh" w:cs="Droid Arabic Naskh"/>
                <w:sz w:val="28"/>
                <w:szCs w:val="32"/>
              </w:rPr>
              <w:t>س</w:t>
            </w:r>
            <w:r w:rsidR="00671E62" w:rsidRPr="00B7031F">
              <w:rPr>
                <w:rFonts w:ascii="Droid Arabic Naskh" w:hAnsi="Droid Arabic Naskh" w:cs="Droid Arabic Naskh"/>
                <w:sz w:val="28"/>
                <w:szCs w:val="32"/>
              </w:rPr>
              <w:t>َ</w:t>
            </w:r>
            <w:r w:rsidRPr="00B7031F">
              <w:rPr>
                <w:rFonts w:ascii="Droid Arabic Naskh" w:hAnsi="Droid Arabic Naskh" w:cs="Droid Arabic Naskh"/>
                <w:sz w:val="28"/>
                <w:szCs w:val="32"/>
              </w:rPr>
              <w:t>اح</w:t>
            </w:r>
            <w:r w:rsidR="00671E62" w:rsidRPr="00B7031F">
              <w:rPr>
                <w:rFonts w:ascii="Droid Arabic Naskh" w:hAnsi="Droid Arabic Naskh" w:cs="Droid Arabic Naskh"/>
                <w:sz w:val="28"/>
                <w:szCs w:val="32"/>
              </w:rPr>
              <w:t>ِ</w:t>
            </w:r>
            <w:r w:rsidRPr="00B7031F">
              <w:rPr>
                <w:rFonts w:ascii="Droid Arabic Naskh" w:hAnsi="Droid Arabic Naskh" w:cs="Droid Arabic Naskh"/>
                <w:sz w:val="28"/>
                <w:szCs w:val="32"/>
              </w:rPr>
              <w:t>ر</w:t>
            </w:r>
            <w:r w:rsidR="00671E62" w:rsidRPr="00B7031F">
              <w:rPr>
                <w:rFonts w:ascii="Droid Arabic Naskh" w:hAnsi="Droid Arabic Naskh" w:cs="Droid Arabic Naskh"/>
                <w:sz w:val="28"/>
                <w:szCs w:val="32"/>
              </w:rPr>
              <w:t>ٌ</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خ</w:t>
            </w:r>
            <w:r w:rsidR="00671E62" w:rsidRPr="00B7031F">
              <w:rPr>
                <w:rFonts w:ascii="Droid Arabic Naskh" w:hAnsi="Droid Arabic Naskh" w:cs="Droid Arabic Naskh"/>
                <w:sz w:val="28"/>
                <w:szCs w:val="32"/>
              </w:rPr>
              <w:t>َسِ</w:t>
            </w:r>
            <w:r w:rsidRPr="00B7031F">
              <w:rPr>
                <w:rFonts w:ascii="Droid Arabic Naskh" w:hAnsi="Droid Arabic Naskh" w:cs="Droid Arabic Naskh"/>
                <w:sz w:val="28"/>
                <w:szCs w:val="32"/>
              </w:rPr>
              <w:t>يس</w:t>
            </w:r>
            <w:r w:rsidR="00671E62" w:rsidRPr="00B7031F">
              <w:rPr>
                <w:rFonts w:ascii="Droid Arabic Naskh" w:hAnsi="Droid Arabic Naskh" w:cs="Droid Arabic Naskh"/>
                <w:sz w:val="28"/>
                <w:szCs w:val="32"/>
              </w:rPr>
              <w:t>ٌ</w:t>
            </w:r>
            <w:proofErr w:type="spellEnd"/>
          </w:p>
        </w:tc>
        <w:tc>
          <w:tcPr>
            <w:tcW w:w="4257" w:type="dxa"/>
            <w:vAlign w:val="center"/>
          </w:tcPr>
          <w:p w14:paraId="6FEC99CF" w14:textId="77777777" w:rsidR="009B7A92" w:rsidRPr="00BE045A" w:rsidRDefault="009B7A92" w:rsidP="00B7031F">
            <w:pPr>
              <w:cnfStyle w:val="000000000000" w:firstRow="0" w:lastRow="0" w:firstColumn="0" w:lastColumn="0" w:oddVBand="0" w:evenVBand="0" w:oddHBand="0" w:evenHBand="0" w:firstRowFirstColumn="0" w:firstRowLastColumn="0" w:lastRowFirstColumn="0" w:lastRowLastColumn="0"/>
              <w:rPr>
                <w:rFonts w:cs="Calibri"/>
                <w:szCs w:val="24"/>
              </w:rPr>
            </w:pPr>
            <w:r w:rsidRPr="009B7A92">
              <w:rPr>
                <w:rFonts w:cs="Calibri"/>
                <w:szCs w:val="24"/>
              </w:rPr>
              <w:t>He is undoubtedly an evil sorcerer.</w:t>
            </w:r>
          </w:p>
        </w:tc>
      </w:tr>
    </w:tbl>
    <w:p w14:paraId="334164D4" w14:textId="77777777" w:rsidR="0070704F" w:rsidRDefault="0070704F" w:rsidP="00E52621">
      <w:pPr>
        <w:pStyle w:val="ListParagraph"/>
        <w:autoSpaceDE w:val="0"/>
        <w:autoSpaceDN w:val="0"/>
        <w:adjustRightInd w:val="0"/>
        <w:spacing w:after="0" w:line="240" w:lineRule="auto"/>
        <w:ind w:left="1080"/>
        <w:jc w:val="center"/>
        <w:rPr>
          <w:rFonts w:asciiTheme="minorHAnsi" w:hAnsiTheme="minorHAnsi" w:cstheme="minorHAnsi"/>
          <w:szCs w:val="24"/>
          <w:lang w:bidi="ar-SY"/>
        </w:rPr>
      </w:pPr>
    </w:p>
    <w:p w14:paraId="6EC5DC99" w14:textId="77777777" w:rsidR="005E6516" w:rsidRDefault="0070704F" w:rsidP="00B7031F">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sidRPr="0070704F">
        <w:rPr>
          <w:rFonts w:asciiTheme="minorHAnsi" w:hAnsiTheme="minorHAnsi" w:cstheme="minorHAnsi"/>
          <w:szCs w:val="24"/>
          <w:lang w:bidi="ar-SY"/>
        </w:rPr>
        <w:t xml:space="preserve">an </w:t>
      </w:r>
      <w:r w:rsidRPr="0070704F">
        <w:rPr>
          <w:rFonts w:asciiTheme="minorHAnsi" w:hAnsiTheme="minorHAnsi" w:cstheme="minorHAnsi"/>
          <w:b/>
          <w:szCs w:val="24"/>
          <w:lang w:bidi="ar-SY"/>
        </w:rPr>
        <w:t>elative</w:t>
      </w:r>
      <w:r w:rsidRPr="0070704F">
        <w:rPr>
          <w:rFonts w:asciiTheme="minorHAnsi" w:hAnsiTheme="minorHAnsi" w:cstheme="minorHAnsi"/>
          <w:szCs w:val="24"/>
          <w:lang w:bidi="ar-SY"/>
        </w:rPr>
        <w:t xml:space="preserve"> with or without a determinative </w:t>
      </w:r>
      <w:r>
        <w:rPr>
          <w:rFonts w:asciiTheme="minorHAnsi" w:hAnsiTheme="minorHAnsi" w:cstheme="minorHAnsi"/>
          <w:szCs w:val="24"/>
          <w:lang w:bidi="ar-SY"/>
        </w:rPr>
        <w:t>complement: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70704F" w:rsidRPr="00BE045A" w14:paraId="40C0E587" w14:textId="77777777" w:rsidTr="0070704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7ACD3A4" w14:textId="77777777" w:rsidR="0070704F" w:rsidRPr="00B7031F" w:rsidRDefault="00671E62" w:rsidP="00B7031F">
            <w:pPr>
              <w:tabs>
                <w:tab w:val="left" w:pos="2742"/>
                <w:tab w:val="right" w:pos="4167"/>
              </w:tabs>
              <w:spacing w:before="240"/>
              <w:jc w:val="right"/>
              <w:rPr>
                <w:rFonts w:ascii="Calibri" w:hAnsi="Calibri" w:cs="Calibri"/>
                <w:sz w:val="28"/>
                <w:szCs w:val="32"/>
                <w:rtl/>
                <w:lang w:bidi="ar-SY"/>
              </w:rPr>
            </w:pPr>
            <w:proofErr w:type="spellStart"/>
            <w:r w:rsidRPr="00B7031F">
              <w:rPr>
                <w:rFonts w:ascii="Droid Arabic Naskh" w:hAnsi="Droid Arabic Naskh" w:cs="Calibri"/>
                <w:sz w:val="28"/>
                <w:szCs w:val="32"/>
                <w:lang w:bidi="ar-SY"/>
              </w:rPr>
              <w:t>هَـٰذَا</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أَحْسَنُ</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مَا</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سَمِعْتُ</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مِنْكَ</w:t>
            </w:r>
            <w:proofErr w:type="spellEnd"/>
          </w:p>
        </w:tc>
        <w:tc>
          <w:tcPr>
            <w:tcW w:w="4257" w:type="dxa"/>
            <w:vAlign w:val="center"/>
          </w:tcPr>
          <w:p w14:paraId="7C40105E" w14:textId="77777777" w:rsidR="0070704F" w:rsidRPr="00BE045A" w:rsidRDefault="0070704F" w:rsidP="00B7031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0704F">
              <w:rPr>
                <w:rFonts w:cs="Calibri"/>
                <w:szCs w:val="24"/>
              </w:rPr>
              <w:t>That is the most beautiful tiling I ever heard you say.</w:t>
            </w:r>
          </w:p>
        </w:tc>
      </w:tr>
      <w:tr w:rsidR="0070704F" w:rsidRPr="00BE045A" w14:paraId="3DCE9921" w14:textId="77777777" w:rsidTr="0070704F">
        <w:tc>
          <w:tcPr>
            <w:cnfStyle w:val="001000000000" w:firstRow="0" w:lastRow="0" w:firstColumn="1" w:lastColumn="0" w:oddVBand="0" w:evenVBand="0" w:oddHBand="0" w:evenHBand="0" w:firstRowFirstColumn="0" w:firstRowLastColumn="0" w:lastRowFirstColumn="0" w:lastRowLastColumn="0"/>
            <w:tcW w:w="4383" w:type="dxa"/>
            <w:vAlign w:val="center"/>
          </w:tcPr>
          <w:p w14:paraId="43323DCA" w14:textId="77777777" w:rsidR="0070704F" w:rsidRPr="00B7031F" w:rsidRDefault="00671E62" w:rsidP="00B7031F">
            <w:pPr>
              <w:tabs>
                <w:tab w:val="left" w:pos="2742"/>
                <w:tab w:val="right" w:pos="4167"/>
              </w:tabs>
              <w:spacing w:before="240"/>
              <w:jc w:val="right"/>
              <w:rPr>
                <w:rFonts w:ascii="Droid Arabic Naskh" w:hAnsi="Droid Arabic Naskh" w:cs="Times New Roman"/>
                <w:sz w:val="28"/>
                <w:szCs w:val="32"/>
                <w:rtl/>
                <w:lang w:bidi="ar-SY"/>
              </w:rPr>
            </w:pPr>
            <w:proofErr w:type="spellStart"/>
            <w:r w:rsidRPr="00B7031F">
              <w:rPr>
                <w:rFonts w:ascii="Droid Arabic Naskh" w:hAnsi="Droid Arabic Naskh" w:cs="Droid Arabic Naskh"/>
                <w:sz w:val="28"/>
                <w:szCs w:val="32"/>
              </w:rPr>
              <w:t>أَنْتَ</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أَجْمَلُ</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النَّاسِ</w:t>
            </w:r>
            <w:proofErr w:type="spellEnd"/>
          </w:p>
        </w:tc>
        <w:tc>
          <w:tcPr>
            <w:tcW w:w="4257" w:type="dxa"/>
            <w:vAlign w:val="center"/>
          </w:tcPr>
          <w:p w14:paraId="79794EBD" w14:textId="77777777" w:rsidR="0070704F" w:rsidRPr="00BE045A" w:rsidRDefault="0070704F" w:rsidP="00B7031F">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70704F">
              <w:rPr>
                <w:rFonts w:cs="Calibri"/>
                <w:szCs w:val="24"/>
              </w:rPr>
              <w:t>You are the most handsome [person].</w:t>
            </w:r>
          </w:p>
        </w:tc>
      </w:tr>
      <w:tr w:rsidR="0070704F" w:rsidRPr="00BE045A" w14:paraId="42F6CF3A" w14:textId="77777777" w:rsidTr="007070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39D55331" w14:textId="77777777" w:rsidR="0070704F" w:rsidRPr="00B7031F" w:rsidRDefault="00671E62" w:rsidP="00B7031F">
            <w:pPr>
              <w:tabs>
                <w:tab w:val="left" w:pos="2742"/>
                <w:tab w:val="right" w:pos="4167"/>
              </w:tabs>
              <w:spacing w:before="240"/>
              <w:jc w:val="right"/>
              <w:rPr>
                <w:rFonts w:ascii="Calibri" w:hAnsi="Calibri" w:cs="Calibri"/>
                <w:sz w:val="28"/>
                <w:szCs w:val="32"/>
                <w:rtl/>
                <w:lang w:bidi="ar-SY"/>
              </w:rPr>
            </w:pPr>
            <w:proofErr w:type="spellStart"/>
            <w:r w:rsidRPr="00B7031F">
              <w:rPr>
                <w:rFonts w:ascii="Droid Arabic Naskh" w:hAnsi="Droid Arabic Naskh" w:cs="Calibri"/>
                <w:sz w:val="28"/>
                <w:szCs w:val="32"/>
                <w:lang w:bidi="ar-SY"/>
              </w:rPr>
              <w:t>قَلْبُهُ</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أَدْنَى</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إِلَى</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السَّذَاجَةِ</w:t>
            </w:r>
            <w:proofErr w:type="spellEnd"/>
          </w:p>
        </w:tc>
        <w:tc>
          <w:tcPr>
            <w:tcW w:w="4257" w:type="dxa"/>
            <w:tcBorders>
              <w:top w:val="nil"/>
              <w:left w:val="nil"/>
              <w:bottom w:val="nil"/>
              <w:right w:val="nil"/>
            </w:tcBorders>
            <w:vAlign w:val="center"/>
          </w:tcPr>
          <w:p w14:paraId="47E54E3A" w14:textId="77777777" w:rsidR="0070704F" w:rsidRPr="00BE045A" w:rsidRDefault="0070704F" w:rsidP="00B7031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0704F">
              <w:rPr>
                <w:rFonts w:cs="Calibri"/>
                <w:szCs w:val="24"/>
              </w:rPr>
              <w:t>He is very simple at heart. [His heart is very close to simplicity.]</w:t>
            </w:r>
          </w:p>
        </w:tc>
      </w:tr>
      <w:tr w:rsidR="0070704F" w:rsidRPr="00BE045A" w14:paraId="4666B84C" w14:textId="77777777" w:rsidTr="007070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1178BAD7" w14:textId="77777777" w:rsidR="0070704F" w:rsidRPr="00B7031F" w:rsidRDefault="00671E62" w:rsidP="00B7031F">
            <w:pPr>
              <w:tabs>
                <w:tab w:val="left" w:pos="2742"/>
                <w:tab w:val="right" w:pos="4167"/>
              </w:tabs>
              <w:spacing w:before="240"/>
              <w:jc w:val="right"/>
              <w:rPr>
                <w:rFonts w:ascii="Droid Arabic Naskh" w:hAnsi="Droid Arabic Naskh" w:cs="Times New Roman"/>
                <w:sz w:val="28"/>
                <w:szCs w:val="32"/>
                <w:rtl/>
                <w:lang w:bidi="ar-SY"/>
              </w:rPr>
            </w:pPr>
            <w:proofErr w:type="spellStart"/>
            <w:r w:rsidRPr="00B7031F">
              <w:rPr>
                <w:rFonts w:ascii="Droid Arabic Naskh" w:hAnsi="Droid Arabic Naskh" w:cs="Droid Arabic Naskh"/>
                <w:sz w:val="28"/>
                <w:szCs w:val="32"/>
              </w:rPr>
              <w:t>وَلـٰكِنَّهَا</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فِي</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مَجْمُوعِهَا</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أَطْوَلُ</w:t>
            </w:r>
            <w:proofErr w:type="spellEnd"/>
          </w:p>
        </w:tc>
        <w:tc>
          <w:tcPr>
            <w:tcW w:w="4257" w:type="dxa"/>
            <w:tcBorders>
              <w:top w:val="nil"/>
              <w:left w:val="nil"/>
              <w:bottom w:val="nil"/>
              <w:right w:val="nil"/>
            </w:tcBorders>
            <w:vAlign w:val="center"/>
          </w:tcPr>
          <w:p w14:paraId="5FA48A9E" w14:textId="77777777" w:rsidR="0070704F" w:rsidRPr="00BE045A" w:rsidRDefault="0070704F" w:rsidP="00B7031F">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B</w:t>
            </w:r>
            <w:r w:rsidRPr="0070704F">
              <w:rPr>
                <w:rFonts w:cs="Calibri"/>
                <w:szCs w:val="24"/>
              </w:rPr>
              <w:t>ut</w:t>
            </w:r>
            <w:r>
              <w:rPr>
                <w:rFonts w:cs="Calibri"/>
                <w:szCs w:val="24"/>
              </w:rPr>
              <w:t xml:space="preserve">, </w:t>
            </w:r>
            <w:r w:rsidRPr="0070704F">
              <w:rPr>
                <w:rFonts w:cs="Calibri"/>
                <w:szCs w:val="24"/>
              </w:rPr>
              <w:t xml:space="preserve">on </w:t>
            </w:r>
            <w:r>
              <w:rPr>
                <w:rFonts w:cs="Calibri"/>
                <w:szCs w:val="24"/>
              </w:rPr>
              <w:t>th</w:t>
            </w:r>
            <w:r w:rsidRPr="0070704F">
              <w:rPr>
                <w:rFonts w:cs="Calibri"/>
                <w:szCs w:val="24"/>
              </w:rPr>
              <w:t>e whole, they are longer.</w:t>
            </w:r>
          </w:p>
        </w:tc>
      </w:tr>
    </w:tbl>
    <w:p w14:paraId="6DB920D6" w14:textId="77777777" w:rsidR="0070704F" w:rsidRDefault="0070704F" w:rsidP="00E52621">
      <w:pPr>
        <w:pStyle w:val="ListParagraph"/>
        <w:autoSpaceDE w:val="0"/>
        <w:autoSpaceDN w:val="0"/>
        <w:adjustRightInd w:val="0"/>
        <w:spacing w:after="0" w:line="240" w:lineRule="auto"/>
        <w:ind w:left="1080"/>
        <w:jc w:val="center"/>
        <w:rPr>
          <w:rFonts w:asciiTheme="minorHAnsi" w:hAnsiTheme="minorHAnsi" w:cstheme="minorHAnsi"/>
          <w:szCs w:val="24"/>
          <w:lang w:bidi="ar-SY"/>
        </w:rPr>
      </w:pPr>
    </w:p>
    <w:p w14:paraId="722D9ACA" w14:textId="77777777" w:rsidR="0070704F" w:rsidRDefault="0070704F" w:rsidP="00B7031F">
      <w:pPr>
        <w:pStyle w:val="ListParagraph"/>
        <w:numPr>
          <w:ilvl w:val="0"/>
          <w:numId w:val="8"/>
        </w:numPr>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a </w:t>
      </w:r>
      <w:r w:rsidRPr="0070704F">
        <w:rPr>
          <w:rFonts w:asciiTheme="minorHAnsi" w:hAnsiTheme="minorHAnsi" w:cstheme="minorHAnsi"/>
          <w:b/>
          <w:szCs w:val="24"/>
          <w:lang w:bidi="ar-SY"/>
        </w:rPr>
        <w:t>complete sentence</w:t>
      </w:r>
      <w:r>
        <w:rPr>
          <w:rFonts w:asciiTheme="minorHAnsi" w:hAnsiTheme="minorHAnsi" w:cstheme="minorHAnsi"/>
          <w:szCs w:val="24"/>
          <w:lang w:bidi="ar-SY"/>
        </w:rPr>
        <w:t>:</w:t>
      </w:r>
    </w:p>
    <w:p w14:paraId="5A982AB2" w14:textId="77777777" w:rsidR="0070704F" w:rsidRDefault="0070704F" w:rsidP="00B7031F">
      <w:pPr>
        <w:pStyle w:val="ListParagraph"/>
        <w:autoSpaceDE w:val="0"/>
        <w:autoSpaceDN w:val="0"/>
        <w:adjustRightInd w:val="0"/>
        <w:spacing w:after="0" w:line="240" w:lineRule="auto"/>
        <w:ind w:left="1080"/>
        <w:rPr>
          <w:rFonts w:asciiTheme="minorHAnsi" w:hAnsiTheme="minorHAnsi" w:cstheme="minorHAnsi"/>
          <w:szCs w:val="24"/>
          <w:lang w:bidi="ar-SY"/>
        </w:rPr>
      </w:pPr>
      <w:r>
        <w:rPr>
          <w:rFonts w:asciiTheme="minorHAnsi" w:hAnsiTheme="minorHAnsi" w:cstheme="minorHAnsi"/>
          <w:szCs w:val="24"/>
          <w:lang w:bidi="ar-SY"/>
        </w:rPr>
        <w:t>a pronoun relative clause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70704F" w:rsidRPr="00BE045A" w14:paraId="1636088C" w14:textId="77777777" w:rsidTr="00EA221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AAADD7C" w14:textId="77777777" w:rsidR="0070704F" w:rsidRPr="00B7031F" w:rsidRDefault="00671E62" w:rsidP="00B7031F">
            <w:pPr>
              <w:tabs>
                <w:tab w:val="left" w:pos="2742"/>
                <w:tab w:val="right" w:pos="4167"/>
              </w:tabs>
              <w:spacing w:before="240"/>
              <w:jc w:val="right"/>
              <w:rPr>
                <w:rFonts w:ascii="Calibri" w:hAnsi="Calibri" w:cs="Calibri"/>
                <w:sz w:val="28"/>
                <w:szCs w:val="32"/>
                <w:rtl/>
                <w:lang w:bidi="ar-SY"/>
              </w:rPr>
            </w:pPr>
            <w:proofErr w:type="spellStart"/>
            <w:r w:rsidRPr="00B7031F">
              <w:rPr>
                <w:rFonts w:ascii="Droid Arabic Naskh" w:hAnsi="Droid Arabic Naskh" w:cs="Calibri"/>
                <w:sz w:val="28"/>
                <w:szCs w:val="32"/>
                <w:lang w:bidi="ar-SY"/>
              </w:rPr>
              <w:t>أَنْتَ</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الَّذِي</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خَلَّصْتَنِي</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مِنْ</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هَـٰذَا</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الْقُمْقُمِ</w:t>
            </w:r>
            <w:proofErr w:type="spellEnd"/>
            <w:r w:rsidRPr="00B7031F">
              <w:rPr>
                <w:rFonts w:ascii="Droid Arabic Naskh" w:hAnsi="Droid Arabic Naskh" w:cs="Calibri"/>
                <w:sz w:val="28"/>
                <w:szCs w:val="32"/>
                <w:lang w:bidi="ar-SY"/>
              </w:rPr>
              <w:t>؟</w:t>
            </w:r>
          </w:p>
        </w:tc>
        <w:tc>
          <w:tcPr>
            <w:tcW w:w="4257" w:type="dxa"/>
            <w:vAlign w:val="center"/>
          </w:tcPr>
          <w:p w14:paraId="27FFAA53" w14:textId="77777777" w:rsidR="0070704F" w:rsidRPr="00BE045A" w:rsidRDefault="0070704F" w:rsidP="00B7031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0704F">
              <w:rPr>
                <w:rFonts w:cs="Calibri"/>
                <w:szCs w:val="24"/>
              </w:rPr>
              <w:t>Are you the one who freed me from this bottle?</w:t>
            </w:r>
          </w:p>
        </w:tc>
      </w:tr>
      <w:tr w:rsidR="0070704F" w:rsidRPr="00BE045A" w14:paraId="313D7E3C" w14:textId="77777777" w:rsidTr="00EA2210">
        <w:tc>
          <w:tcPr>
            <w:cnfStyle w:val="001000000000" w:firstRow="0" w:lastRow="0" w:firstColumn="1" w:lastColumn="0" w:oddVBand="0" w:evenVBand="0" w:oddHBand="0" w:evenHBand="0" w:firstRowFirstColumn="0" w:firstRowLastColumn="0" w:lastRowFirstColumn="0" w:lastRowLastColumn="0"/>
            <w:tcW w:w="4383" w:type="dxa"/>
            <w:vAlign w:val="center"/>
          </w:tcPr>
          <w:p w14:paraId="31F2A6E5" w14:textId="77777777" w:rsidR="0070704F" w:rsidRPr="00B7031F" w:rsidRDefault="00671E62" w:rsidP="00B7031F">
            <w:pPr>
              <w:tabs>
                <w:tab w:val="left" w:pos="2742"/>
                <w:tab w:val="right" w:pos="4167"/>
              </w:tabs>
              <w:spacing w:before="240"/>
              <w:jc w:val="right"/>
              <w:rPr>
                <w:rFonts w:ascii="Droid Arabic Naskh" w:hAnsi="Droid Arabic Naskh" w:cs="Times New Roman"/>
                <w:sz w:val="28"/>
                <w:szCs w:val="32"/>
                <w:rtl/>
                <w:lang w:bidi="ar-SY"/>
              </w:rPr>
            </w:pPr>
            <w:proofErr w:type="spellStart"/>
            <w:r w:rsidRPr="00B7031F">
              <w:rPr>
                <w:rFonts w:ascii="Droid Arabic Naskh" w:hAnsi="Droid Arabic Naskh" w:cs="Droid Arabic Naskh"/>
                <w:sz w:val="28"/>
                <w:szCs w:val="32"/>
              </w:rPr>
              <w:t>هِيَ</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مَا</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سَنَتَكَلَّمُ</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فِيهِ</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الْآنَ</w:t>
            </w:r>
            <w:proofErr w:type="spellEnd"/>
          </w:p>
        </w:tc>
        <w:tc>
          <w:tcPr>
            <w:tcW w:w="4257" w:type="dxa"/>
            <w:vAlign w:val="center"/>
          </w:tcPr>
          <w:p w14:paraId="44F97655" w14:textId="77777777" w:rsidR="0070704F" w:rsidRPr="00BE045A" w:rsidRDefault="0070704F" w:rsidP="00B7031F">
            <w:pPr>
              <w:spacing w:before="240"/>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70704F">
              <w:rPr>
                <w:rFonts w:cs="Calibri"/>
                <w:szCs w:val="24"/>
              </w:rPr>
              <w:t>That is what we shall talk about now.</w:t>
            </w:r>
          </w:p>
        </w:tc>
      </w:tr>
    </w:tbl>
    <w:p w14:paraId="1F209818" w14:textId="77777777" w:rsidR="0070704F" w:rsidRDefault="0070704F"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40779175" w14:textId="77777777" w:rsidR="0070704F" w:rsidRDefault="00B7031F" w:rsidP="00B7031F">
      <w:pPr>
        <w:pStyle w:val="ListParagraph"/>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szCs w:val="24"/>
          <w:lang w:bidi="ar-SY"/>
        </w:rPr>
        <w:t xml:space="preserve">        </w:t>
      </w:r>
      <w:r w:rsidR="0070704F">
        <w:rPr>
          <w:rFonts w:asciiTheme="minorHAnsi" w:hAnsiTheme="minorHAnsi" w:cstheme="minorHAnsi"/>
          <w:szCs w:val="24"/>
          <w:lang w:bidi="ar-SY"/>
        </w:rPr>
        <w:t>a noun clause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70704F" w:rsidRPr="00BE045A" w14:paraId="0CC35478" w14:textId="77777777" w:rsidTr="00EA221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6140CF2" w14:textId="77777777" w:rsidR="0070704F" w:rsidRPr="00B7031F" w:rsidRDefault="000F2B33" w:rsidP="00B7031F">
            <w:pPr>
              <w:tabs>
                <w:tab w:val="left" w:pos="2742"/>
                <w:tab w:val="right" w:pos="4167"/>
              </w:tabs>
              <w:spacing w:before="240"/>
              <w:jc w:val="right"/>
              <w:rPr>
                <w:rFonts w:ascii="Calibri" w:hAnsi="Calibri" w:cs="Calibri"/>
                <w:sz w:val="28"/>
                <w:szCs w:val="32"/>
                <w:rtl/>
                <w:lang w:bidi="ar-SY"/>
              </w:rPr>
            </w:pPr>
            <w:proofErr w:type="spellStart"/>
            <w:r w:rsidRPr="00B7031F">
              <w:rPr>
                <w:rFonts w:ascii="Droid Arabic Naskh" w:hAnsi="Droid Arabic Naskh" w:cs="Calibri"/>
                <w:sz w:val="28"/>
                <w:szCs w:val="32"/>
                <w:lang w:bidi="ar-SY"/>
              </w:rPr>
              <w:t>اَلْوَاقِعُ</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أَنَّ</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الْقِصَّةَ</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وَالْأُقْصُوصَةَ</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مَوْجُودَتَانِ</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الْآنَ</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عَلَى</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نِطَاقٍ</w:t>
            </w:r>
            <w:proofErr w:type="spellEnd"/>
            <w:r w:rsidRPr="00B7031F">
              <w:rPr>
                <w:rFonts w:ascii="Droid Arabic Naskh" w:hAnsi="Droid Arabic Naskh" w:cs="Calibri"/>
                <w:sz w:val="28"/>
                <w:szCs w:val="32"/>
                <w:lang w:bidi="ar-SY"/>
              </w:rPr>
              <w:t xml:space="preserve"> </w:t>
            </w:r>
            <w:proofErr w:type="spellStart"/>
            <w:r w:rsidRPr="00B7031F">
              <w:rPr>
                <w:rFonts w:ascii="Droid Arabic Naskh" w:hAnsi="Droid Arabic Naskh" w:cs="Calibri"/>
                <w:sz w:val="28"/>
                <w:szCs w:val="32"/>
                <w:lang w:bidi="ar-SY"/>
              </w:rPr>
              <w:t>وَاسِعٍ</w:t>
            </w:r>
            <w:proofErr w:type="spellEnd"/>
          </w:p>
        </w:tc>
        <w:tc>
          <w:tcPr>
            <w:tcW w:w="4257" w:type="dxa"/>
            <w:vAlign w:val="center"/>
          </w:tcPr>
          <w:p w14:paraId="0A4178C8" w14:textId="77777777" w:rsidR="0070704F" w:rsidRPr="00BE045A" w:rsidRDefault="00EA2210" w:rsidP="00B7031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A2210">
              <w:rPr>
                <w:rFonts w:cs="Calibri"/>
                <w:szCs w:val="24"/>
              </w:rPr>
              <w:t>The fact is that the novel and the short story now exist on a large scale.</w:t>
            </w:r>
          </w:p>
        </w:tc>
      </w:tr>
      <w:tr w:rsidR="0070704F" w:rsidRPr="00BE045A" w14:paraId="323A6C78" w14:textId="77777777" w:rsidTr="00EA2210">
        <w:tc>
          <w:tcPr>
            <w:cnfStyle w:val="001000000000" w:firstRow="0" w:lastRow="0" w:firstColumn="1" w:lastColumn="0" w:oddVBand="0" w:evenVBand="0" w:oddHBand="0" w:evenHBand="0" w:firstRowFirstColumn="0" w:firstRowLastColumn="0" w:lastRowFirstColumn="0" w:lastRowLastColumn="0"/>
            <w:tcW w:w="4383" w:type="dxa"/>
            <w:vAlign w:val="center"/>
          </w:tcPr>
          <w:p w14:paraId="3C8C41D5" w14:textId="77777777" w:rsidR="0070704F" w:rsidRPr="00B7031F" w:rsidRDefault="00D66000" w:rsidP="00B7031F">
            <w:pPr>
              <w:tabs>
                <w:tab w:val="left" w:pos="2742"/>
                <w:tab w:val="right" w:pos="4167"/>
              </w:tabs>
              <w:spacing w:before="240"/>
              <w:jc w:val="right"/>
              <w:rPr>
                <w:rFonts w:ascii="Droid Arabic Naskh" w:hAnsi="Droid Arabic Naskh" w:cs="Times New Roman"/>
                <w:sz w:val="28"/>
                <w:szCs w:val="32"/>
                <w:rtl/>
                <w:lang w:bidi="ar-SY"/>
              </w:rPr>
            </w:pPr>
            <w:proofErr w:type="spellStart"/>
            <w:r w:rsidRPr="00B7031F">
              <w:rPr>
                <w:rFonts w:ascii="Droid Arabic Naskh" w:hAnsi="Droid Arabic Naskh" w:cs="Droid Arabic Naskh"/>
                <w:sz w:val="28"/>
                <w:szCs w:val="32"/>
              </w:rPr>
              <w:t>ذَلِكَ</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لِأَنَّهُمْ</w:t>
            </w:r>
            <w:proofErr w:type="spellEnd"/>
            <w:r w:rsidRPr="00B7031F">
              <w:rPr>
                <w:rFonts w:ascii="Droid Arabic Naskh" w:hAnsi="Droid Arabic Naskh" w:cs="Droid Arabic Naskh"/>
                <w:sz w:val="28"/>
                <w:szCs w:val="32"/>
              </w:rPr>
              <w:t xml:space="preserve"> </w:t>
            </w:r>
            <w:proofErr w:type="spellStart"/>
            <w:r w:rsidRPr="00B7031F">
              <w:rPr>
                <w:rFonts w:ascii="Droid Arabic Naskh" w:hAnsi="Droid Arabic Naskh" w:cs="Droid Arabic Naskh"/>
                <w:sz w:val="28"/>
                <w:szCs w:val="32"/>
              </w:rPr>
              <w:t>شُبَّانٌ</w:t>
            </w:r>
            <w:proofErr w:type="spellEnd"/>
          </w:p>
        </w:tc>
        <w:tc>
          <w:tcPr>
            <w:tcW w:w="4257" w:type="dxa"/>
            <w:vAlign w:val="center"/>
          </w:tcPr>
          <w:p w14:paraId="6BC651BB" w14:textId="77777777" w:rsidR="0070704F" w:rsidRPr="00BE045A" w:rsidRDefault="00792EF5" w:rsidP="00B7031F">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792EF5">
              <w:rPr>
                <w:rFonts w:cs="Calibri"/>
                <w:szCs w:val="24"/>
              </w:rPr>
              <w:t>That was because they were young.</w:t>
            </w:r>
          </w:p>
        </w:tc>
      </w:tr>
      <w:tr w:rsidR="0070704F" w:rsidRPr="00BE045A" w14:paraId="3C22C505" w14:textId="77777777" w:rsidTr="00EA22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0660030D" w14:textId="77777777" w:rsidR="0070704F" w:rsidRPr="00B7031F" w:rsidRDefault="00B7031F" w:rsidP="00B7031F">
            <w:pPr>
              <w:tabs>
                <w:tab w:val="left" w:pos="2742"/>
                <w:tab w:val="right" w:pos="4167"/>
              </w:tabs>
              <w:spacing w:before="240"/>
              <w:jc w:val="right"/>
              <w:rPr>
                <w:rFonts w:ascii="Droid Arabic Naskh" w:hAnsi="Droid Arabic Naskh" w:cs="Droid Arabic Naskh"/>
                <w:sz w:val="28"/>
                <w:szCs w:val="32"/>
                <w:rtl/>
                <w:lang w:bidi="ar-SY"/>
              </w:rPr>
            </w:pPr>
            <w:proofErr w:type="gramStart"/>
            <w:r w:rsidRPr="00B7031F">
              <w:rPr>
                <w:rFonts w:ascii="Arial" w:hAnsi="Arial" w:cs="Arial"/>
                <w:sz w:val="28"/>
                <w:szCs w:val="32"/>
                <w:lang w:bidi="ar-SY"/>
              </w:rPr>
              <w:t>̶</w:t>
            </w:r>
            <w:r w:rsidRPr="00B7031F">
              <w:rPr>
                <w:rFonts w:ascii="Droid Arabic Naskh" w:hAnsi="Droid Arabic Naskh" w:cs="Droid Arabic Naskh"/>
                <w:sz w:val="28"/>
                <w:szCs w:val="32"/>
                <w:lang w:bidi="ar-SY"/>
              </w:rPr>
              <w:t xml:space="preserve">  </w:t>
            </w:r>
            <w:r w:rsidRPr="00B7031F">
              <w:rPr>
                <w:rFonts w:ascii="Droid Arabic Naskh" w:hAnsi="Droid Arabic Naskh" w:cs="Droid Arabic Naskh"/>
                <w:sz w:val="28"/>
                <w:szCs w:val="32"/>
                <w:rtl/>
                <w:lang w:bidi="ar-SY"/>
              </w:rPr>
              <w:t>اَلرَّأْيُ</w:t>
            </w:r>
            <w:proofErr w:type="gramEnd"/>
            <w:r w:rsidRPr="00B7031F">
              <w:rPr>
                <w:rFonts w:ascii="Droid Arabic Naskh" w:hAnsi="Droid Arabic Naskh" w:cs="Droid Arabic Naskh"/>
                <w:sz w:val="28"/>
                <w:szCs w:val="32"/>
                <w:rtl/>
                <w:lang w:bidi="ar-SY"/>
              </w:rPr>
              <w:t xml:space="preserve"> </w:t>
            </w:r>
            <w:r w:rsidRPr="00862C6F">
              <w:rPr>
                <w:rFonts w:ascii="Droid Arabic Naskh" w:hAnsi="Droid Arabic Naskh" w:cs="Droid Arabic Naskh"/>
                <w:sz w:val="28"/>
                <w:szCs w:val="32"/>
                <w:highlight w:val="cyan"/>
                <w:rtl/>
                <w:lang w:bidi="ar-SY"/>
              </w:rPr>
              <w:t>أَن</w:t>
            </w:r>
          </w:p>
        </w:tc>
        <w:tc>
          <w:tcPr>
            <w:tcW w:w="4257" w:type="dxa"/>
            <w:tcBorders>
              <w:top w:val="nil"/>
              <w:left w:val="nil"/>
              <w:bottom w:val="nil"/>
              <w:right w:val="nil"/>
            </w:tcBorders>
            <w:vAlign w:val="center"/>
          </w:tcPr>
          <w:p w14:paraId="2C61B9D4" w14:textId="77777777" w:rsidR="0070704F" w:rsidRPr="00BE045A" w:rsidRDefault="00792EF5" w:rsidP="00B7031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92EF5">
              <w:rPr>
                <w:rFonts w:cs="Calibri"/>
                <w:szCs w:val="24"/>
              </w:rPr>
              <w:t>The best thing [to do] is ....</w:t>
            </w:r>
          </w:p>
        </w:tc>
      </w:tr>
    </w:tbl>
    <w:p w14:paraId="1CED23D7" w14:textId="77777777" w:rsidR="0070704F" w:rsidRDefault="00D70E4D" w:rsidP="00D70E4D">
      <w:pPr>
        <w:pStyle w:val="ListParagraph"/>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hint="cs"/>
          <w:szCs w:val="24"/>
          <w:rtl/>
          <w:lang w:bidi="ar-SY"/>
        </w:rPr>
        <w:t xml:space="preserve">       </w:t>
      </w:r>
      <w:r w:rsidR="006E3D49" w:rsidRPr="006E3D49">
        <w:rPr>
          <w:rFonts w:asciiTheme="minorHAnsi" w:hAnsiTheme="minorHAnsi" w:cstheme="minorHAnsi"/>
          <w:szCs w:val="24"/>
          <w:lang w:bidi="ar-SY"/>
        </w:rPr>
        <w:t>an interrogative sentence: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EA39F4" w:rsidRPr="00BE045A" w14:paraId="0C79CE6F" w14:textId="77777777" w:rsidTr="001D6D4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084AC79" w14:textId="77777777" w:rsidR="00EA39F4" w:rsidRPr="00D70E4D" w:rsidRDefault="001D6D43" w:rsidP="00D70E4D">
            <w:pPr>
              <w:tabs>
                <w:tab w:val="left" w:pos="2742"/>
                <w:tab w:val="right" w:pos="4167"/>
              </w:tabs>
              <w:spacing w:before="240"/>
              <w:jc w:val="right"/>
              <w:rPr>
                <w:rFonts w:ascii="Droid Arabic Naskh" w:hAnsi="Droid Arabic Naskh" w:cs="Droid Arabic Naskh"/>
                <w:sz w:val="28"/>
                <w:szCs w:val="32"/>
                <w:rtl/>
              </w:rPr>
            </w:pPr>
            <w:proofErr w:type="spellStart"/>
            <w:proofErr w:type="gramStart"/>
            <w:r w:rsidRPr="00D70E4D">
              <w:rPr>
                <w:rFonts w:ascii="Droid Arabic Naskh" w:hAnsi="Droid Arabic Naskh" w:cs="Droid Arabic Naskh"/>
                <w:sz w:val="28"/>
                <w:szCs w:val="32"/>
              </w:rPr>
              <w:t>ا</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ل</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م</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س</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أ</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ل</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ة</w:t>
            </w:r>
            <w:r w:rsidR="00F17CF8" w:rsidRPr="00D70E4D">
              <w:rPr>
                <w:rFonts w:ascii="Droid Arabic Naskh" w:hAnsi="Droid Arabic Naskh" w:cs="Droid Arabic Naskh"/>
                <w:sz w:val="28"/>
                <w:szCs w:val="32"/>
              </w:rPr>
              <w:t>ُ</w:t>
            </w:r>
            <w:proofErr w:type="spellEnd"/>
            <w:r w:rsidRPr="00D70E4D">
              <w:rPr>
                <w:rFonts w:asciiTheme="minorHAnsi" w:hAnsiTheme="minorHAnsi" w:cstheme="minorHAnsi"/>
                <w:sz w:val="28"/>
                <w:szCs w:val="32"/>
              </w:rPr>
              <w:t>(</w:t>
            </w:r>
            <w:r w:rsidRPr="00D70E4D">
              <w:rPr>
                <w:rFonts w:ascii="Droid Arabic Naskh" w:hAnsi="Droid Arabic Naskh" w:cs="Droid Arabic Naskh"/>
                <w:sz w:val="28"/>
                <w:szCs w:val="32"/>
              </w:rPr>
              <w:t xml:space="preserve"> </w:t>
            </w:r>
            <w:proofErr w:type="spellStart"/>
            <w:r w:rsidRPr="00D70E4D">
              <w:rPr>
                <w:rFonts w:ascii="Droid Arabic Naskh" w:hAnsi="Droid Arabic Naskh" w:cs="Droid Arabic Naskh"/>
                <w:sz w:val="28"/>
                <w:szCs w:val="32"/>
              </w:rPr>
              <w:t>ه</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ي</w:t>
            </w:r>
            <w:r w:rsidR="00F17CF8" w:rsidRPr="00D70E4D">
              <w:rPr>
                <w:rFonts w:ascii="Droid Arabic Naskh" w:hAnsi="Droid Arabic Naskh" w:cs="Droid Arabic Naskh"/>
                <w:sz w:val="28"/>
                <w:szCs w:val="32"/>
              </w:rPr>
              <w:t>َ</w:t>
            </w:r>
            <w:proofErr w:type="spellEnd"/>
            <w:proofErr w:type="gramEnd"/>
            <w:r w:rsidRPr="00D70E4D">
              <w:rPr>
                <w:rFonts w:ascii="Droid Arabic Naskh" w:hAnsi="Droid Arabic Naskh" w:cs="Droid Arabic Naskh"/>
                <w:sz w:val="28"/>
                <w:szCs w:val="32"/>
              </w:rPr>
              <w:t xml:space="preserve"> </w:t>
            </w:r>
            <w:proofErr w:type="spellStart"/>
            <w:r w:rsidRPr="00D70E4D">
              <w:rPr>
                <w:rFonts w:ascii="Droid Arabic Naskh" w:hAnsi="Droid Arabic Naskh" w:cs="Droid Arabic Naskh"/>
                <w:sz w:val="28"/>
                <w:szCs w:val="32"/>
              </w:rPr>
              <w:t>ه</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ل</w:t>
            </w:r>
            <w:r w:rsidR="00F17CF8" w:rsidRPr="00D70E4D">
              <w:rPr>
                <w:rFonts w:ascii="Droid Arabic Naskh" w:hAnsi="Droid Arabic Naskh" w:cs="Droid Arabic Naskh"/>
                <w:sz w:val="28"/>
                <w:szCs w:val="32"/>
              </w:rPr>
              <w:t>ْ</w:t>
            </w:r>
            <w:proofErr w:type="spellEnd"/>
            <w:r w:rsidRPr="00D70E4D">
              <w:rPr>
                <w:rFonts w:ascii="Droid Arabic Naskh" w:hAnsi="Droid Arabic Naskh" w:cs="Droid Arabic Naskh"/>
                <w:sz w:val="28"/>
                <w:szCs w:val="32"/>
              </w:rPr>
              <w:t xml:space="preserve"> </w:t>
            </w:r>
            <w:proofErr w:type="spellStart"/>
            <w:r w:rsidRPr="00D70E4D">
              <w:rPr>
                <w:rFonts w:ascii="Droid Arabic Naskh" w:hAnsi="Droid Arabic Naskh" w:cs="Droid Arabic Naskh"/>
                <w:sz w:val="28"/>
                <w:szCs w:val="32"/>
              </w:rPr>
              <w:t>ه</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م</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ا</w:t>
            </w:r>
            <w:proofErr w:type="spellEnd"/>
            <w:r w:rsidRPr="00D70E4D">
              <w:rPr>
                <w:rFonts w:ascii="Droid Arabic Naskh" w:hAnsi="Droid Arabic Naskh" w:cs="Droid Arabic Naskh"/>
                <w:sz w:val="28"/>
                <w:szCs w:val="32"/>
              </w:rPr>
              <w:t xml:space="preserve"> </w:t>
            </w:r>
            <w:proofErr w:type="spellStart"/>
            <w:r w:rsidRPr="00D70E4D">
              <w:rPr>
                <w:rFonts w:ascii="Droid Arabic Naskh" w:hAnsi="Droid Arabic Naskh" w:cs="Droid Arabic Naskh"/>
                <w:sz w:val="28"/>
                <w:szCs w:val="32"/>
              </w:rPr>
              <w:t>م</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ؤ</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ل</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ف</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ان</w:t>
            </w:r>
            <w:r w:rsidR="00F17CF8" w:rsidRPr="00D70E4D">
              <w:rPr>
                <w:rFonts w:ascii="Droid Arabic Naskh" w:hAnsi="Droid Arabic Naskh" w:cs="Droid Arabic Naskh"/>
                <w:sz w:val="28"/>
                <w:szCs w:val="32"/>
              </w:rPr>
              <w:t>ِ</w:t>
            </w:r>
            <w:proofErr w:type="spellEnd"/>
            <w:r w:rsidRPr="00D70E4D">
              <w:rPr>
                <w:rFonts w:ascii="Droid Arabic Naskh" w:hAnsi="Droid Arabic Naskh" w:cs="Droid Arabic Naskh"/>
                <w:sz w:val="28"/>
                <w:szCs w:val="32"/>
              </w:rPr>
              <w:t xml:space="preserve"> </w:t>
            </w:r>
            <w:proofErr w:type="spellStart"/>
            <w:r w:rsidRPr="00D70E4D">
              <w:rPr>
                <w:rFonts w:ascii="Droid Arabic Naskh" w:hAnsi="Droid Arabic Naskh" w:cs="Droid Arabic Naskh"/>
                <w:sz w:val="28"/>
                <w:szCs w:val="32"/>
              </w:rPr>
              <w:t>أ</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و</w:t>
            </w:r>
            <w:r w:rsidR="00F17CF8" w:rsidRPr="00D70E4D">
              <w:rPr>
                <w:rFonts w:ascii="Droid Arabic Naskh" w:hAnsi="Droid Arabic Naskh" w:cs="Droid Arabic Naskh"/>
                <w:sz w:val="28"/>
                <w:szCs w:val="32"/>
              </w:rPr>
              <w:t>ْ</w:t>
            </w:r>
            <w:proofErr w:type="spellEnd"/>
            <w:r w:rsidRPr="00D70E4D">
              <w:rPr>
                <w:rFonts w:ascii="Calibri" w:hAnsi="Calibri" w:cs="Calibri"/>
                <w:sz w:val="28"/>
                <w:szCs w:val="32"/>
              </w:rPr>
              <w:t>)</w:t>
            </w:r>
            <w:r w:rsidRPr="00D70E4D">
              <w:rPr>
                <w:rFonts w:ascii="Droid Arabic Naskh" w:hAnsi="Droid Arabic Naskh" w:cs="Droid Arabic Naskh"/>
                <w:sz w:val="28"/>
                <w:szCs w:val="32"/>
              </w:rPr>
              <w:t xml:space="preserve"> </w:t>
            </w:r>
            <w:proofErr w:type="spellStart"/>
            <w:r w:rsidRPr="00D70E4D">
              <w:rPr>
                <w:rFonts w:ascii="Droid Arabic Naskh" w:hAnsi="Droid Arabic Naskh" w:cs="Droid Arabic Naskh"/>
                <w:sz w:val="28"/>
                <w:szCs w:val="32"/>
              </w:rPr>
              <w:t>م</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ت</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ر</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ج</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م</w:t>
            </w:r>
            <w:r w:rsidR="00F17CF8" w:rsidRPr="00D70E4D">
              <w:rPr>
                <w:rFonts w:ascii="Droid Arabic Naskh" w:hAnsi="Droid Arabic Naskh" w:cs="Droid Arabic Naskh"/>
                <w:sz w:val="28"/>
                <w:szCs w:val="32"/>
              </w:rPr>
              <w:t>َ</w:t>
            </w:r>
            <w:r w:rsidRPr="00D70E4D">
              <w:rPr>
                <w:rFonts w:ascii="Droid Arabic Naskh" w:hAnsi="Droid Arabic Naskh" w:cs="Droid Arabic Naskh"/>
                <w:sz w:val="28"/>
                <w:szCs w:val="32"/>
              </w:rPr>
              <w:t>ان</w:t>
            </w:r>
            <w:r w:rsidR="00F17CF8" w:rsidRPr="00D70E4D">
              <w:rPr>
                <w:rFonts w:ascii="Droid Arabic Naskh" w:hAnsi="Droid Arabic Naskh" w:cs="Droid Arabic Naskh"/>
                <w:sz w:val="28"/>
                <w:szCs w:val="32"/>
              </w:rPr>
              <w:t>ِ</w:t>
            </w:r>
            <w:proofErr w:type="spellEnd"/>
            <w:r w:rsidRPr="00D70E4D">
              <w:rPr>
                <w:rFonts w:ascii="Droid Arabic Naskh" w:hAnsi="Droid Arabic Naskh" w:cs="Droid Arabic Naskh"/>
                <w:sz w:val="28"/>
                <w:szCs w:val="32"/>
              </w:rPr>
              <w:t xml:space="preserve"> ؟</w:t>
            </w:r>
          </w:p>
        </w:tc>
        <w:tc>
          <w:tcPr>
            <w:tcW w:w="4257" w:type="dxa"/>
            <w:vAlign w:val="center"/>
          </w:tcPr>
          <w:p w14:paraId="0CD96EBC" w14:textId="77777777" w:rsidR="00EA39F4" w:rsidRPr="00BE045A" w:rsidRDefault="00EA39F4" w:rsidP="00B7031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E3D49">
              <w:rPr>
                <w:rFonts w:cs="Calibri"/>
                <w:szCs w:val="24"/>
              </w:rPr>
              <w:t>(The question) is whether they are two works or two translations?</w:t>
            </w:r>
          </w:p>
        </w:tc>
      </w:tr>
    </w:tbl>
    <w:p w14:paraId="37F12B47" w14:textId="77777777" w:rsidR="00362146" w:rsidRDefault="00362146"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362146" w:rsidSect="00F91D22">
          <w:headerReference w:type="first" r:id="rId48"/>
          <w:footnotePr>
            <w:numStart w:val="4"/>
          </w:footnotePr>
          <w:pgSz w:w="12240" w:h="15840"/>
          <w:pgMar w:top="1440" w:right="1440" w:bottom="1440" w:left="1440" w:header="708" w:footer="708" w:gutter="0"/>
          <w:pgNumType w:start="5"/>
          <w:cols w:space="708"/>
          <w:titlePg/>
          <w:docGrid w:linePitch="360"/>
        </w:sectPr>
      </w:pPr>
    </w:p>
    <w:p w14:paraId="3A160A0D" w14:textId="77777777" w:rsidR="006E3D49" w:rsidRPr="008D1873" w:rsidRDefault="00362146" w:rsidP="008D1873">
      <w:pPr>
        <w:pStyle w:val="ListParagraph"/>
        <w:autoSpaceDE w:val="0"/>
        <w:autoSpaceDN w:val="0"/>
        <w:adjustRightInd w:val="0"/>
        <w:spacing w:after="0" w:line="240" w:lineRule="auto"/>
        <w:rPr>
          <w:rFonts w:asciiTheme="minorHAnsi" w:hAnsiTheme="minorHAnsi" w:cstheme="minorHAnsi"/>
          <w:sz w:val="28"/>
          <w:szCs w:val="32"/>
        </w:rPr>
      </w:pPr>
      <w:r w:rsidRPr="008D1873">
        <w:rPr>
          <w:rFonts w:ascii="Cambria Math" w:hAnsi="Cambria Math" w:cs="Cambria Math"/>
          <w:sz w:val="28"/>
          <w:szCs w:val="32"/>
        </w:rPr>
        <w:lastRenderedPageBreak/>
        <w:t xml:space="preserve">∮ </w:t>
      </w:r>
      <w:r w:rsidRPr="008D1873">
        <w:rPr>
          <w:rFonts w:asciiTheme="minorHAnsi" w:hAnsiTheme="minorHAnsi" w:cstheme="minorHAnsi"/>
          <w:sz w:val="28"/>
          <w:szCs w:val="32"/>
        </w:rPr>
        <w:t>8 AGREEMENT IN A NOMINAL SENTENCE</w:t>
      </w:r>
    </w:p>
    <w:p w14:paraId="7A8C6498" w14:textId="77777777" w:rsidR="00362146" w:rsidRDefault="00362146" w:rsidP="00E52621">
      <w:pPr>
        <w:pStyle w:val="ListParagraph"/>
        <w:ind w:firstLine="720"/>
        <w:jc w:val="center"/>
        <w:rPr>
          <w:rFonts w:asciiTheme="minorHAnsi" w:hAnsiTheme="minorHAnsi" w:cstheme="minorHAnsi"/>
          <w:szCs w:val="24"/>
          <w:lang w:bidi="ar-SY"/>
        </w:rPr>
      </w:pPr>
    </w:p>
    <w:p w14:paraId="76FC0D2F" w14:textId="77777777" w:rsidR="00362146" w:rsidRDefault="00362146" w:rsidP="008D1873">
      <w:pPr>
        <w:pStyle w:val="ListParagraph"/>
        <w:ind w:firstLine="720"/>
        <w:rPr>
          <w:rFonts w:asciiTheme="minorHAnsi" w:hAnsiTheme="minorHAnsi" w:cstheme="minorHAnsi"/>
          <w:szCs w:val="24"/>
          <w:lang w:bidi="ar-SY"/>
        </w:rPr>
      </w:pPr>
      <w:r w:rsidRPr="00362146">
        <w:rPr>
          <w:rFonts w:asciiTheme="minorHAnsi" w:hAnsiTheme="minorHAnsi" w:cstheme="minorHAnsi"/>
          <w:szCs w:val="24"/>
          <w:lang w:bidi="ar-SY"/>
        </w:rPr>
        <w:t>The question of agreement between subject and predicate becomes relevant in</w:t>
      </w:r>
      <w:r w:rsidR="008D1873">
        <w:rPr>
          <w:rFonts w:asciiTheme="minorHAnsi" w:hAnsiTheme="minorHAnsi" w:cstheme="minorHAnsi" w:hint="cs"/>
          <w:szCs w:val="24"/>
          <w:rtl/>
          <w:lang w:bidi="ar-SY"/>
        </w:rPr>
        <w:t xml:space="preserve"> </w:t>
      </w:r>
      <w:r w:rsidRPr="00362146">
        <w:rPr>
          <w:rFonts w:asciiTheme="minorHAnsi" w:hAnsiTheme="minorHAnsi" w:cstheme="minorHAnsi"/>
          <w:szCs w:val="24"/>
          <w:lang w:bidi="ar-SY"/>
        </w:rPr>
        <w:t xml:space="preserve">a nominal sentence only when one of the two members can be inflected </w:t>
      </w:r>
      <w:r>
        <w:rPr>
          <w:rFonts w:asciiTheme="minorHAnsi" w:hAnsiTheme="minorHAnsi" w:cstheme="minorHAnsi"/>
          <w:szCs w:val="24"/>
          <w:lang w:bidi="ar-SY"/>
        </w:rPr>
        <w:t>in</w:t>
      </w:r>
      <w:r w:rsidRPr="00362146">
        <w:rPr>
          <w:rFonts w:asciiTheme="minorHAnsi" w:hAnsiTheme="minorHAnsi" w:cstheme="minorHAnsi"/>
          <w:szCs w:val="24"/>
          <w:lang w:bidi="ar-SY"/>
        </w:rPr>
        <w:t xml:space="preserve"> gender</w:t>
      </w:r>
      <w:r w:rsidR="008D1873">
        <w:rPr>
          <w:rFonts w:asciiTheme="minorHAnsi" w:hAnsiTheme="minorHAnsi" w:cstheme="minorHAnsi" w:hint="cs"/>
          <w:szCs w:val="24"/>
          <w:rtl/>
          <w:lang w:bidi="ar-SY"/>
        </w:rPr>
        <w:t xml:space="preserve"> </w:t>
      </w:r>
      <w:r w:rsidRPr="00362146">
        <w:rPr>
          <w:rFonts w:asciiTheme="minorHAnsi" w:hAnsiTheme="minorHAnsi" w:cstheme="minorHAnsi"/>
          <w:szCs w:val="24"/>
          <w:lang w:bidi="ar-SY"/>
        </w:rPr>
        <w:t>and/or number under the grammatical influence of the other member of the</w:t>
      </w:r>
      <w:r w:rsidR="008D1873">
        <w:rPr>
          <w:rFonts w:asciiTheme="minorHAnsi" w:hAnsiTheme="minorHAnsi" w:cstheme="minorHAnsi" w:hint="cs"/>
          <w:szCs w:val="24"/>
          <w:rtl/>
          <w:lang w:bidi="ar-SY"/>
        </w:rPr>
        <w:t xml:space="preserve"> </w:t>
      </w:r>
      <w:r w:rsidRPr="00362146">
        <w:rPr>
          <w:rFonts w:asciiTheme="minorHAnsi" w:hAnsiTheme="minorHAnsi" w:cstheme="minorHAnsi"/>
          <w:szCs w:val="24"/>
          <w:lang w:bidi="ar-SY"/>
        </w:rPr>
        <w:t>sentence. This occurs with adjectives, participles, and demonstratives used as</w:t>
      </w:r>
      <w:r w:rsidR="008D1873">
        <w:rPr>
          <w:rFonts w:asciiTheme="minorHAnsi" w:hAnsiTheme="minorHAnsi" w:cstheme="minorHAnsi" w:hint="cs"/>
          <w:szCs w:val="24"/>
          <w:rtl/>
          <w:lang w:bidi="ar-SY"/>
        </w:rPr>
        <w:t xml:space="preserve"> </w:t>
      </w:r>
      <w:r w:rsidRPr="00362146">
        <w:rPr>
          <w:rFonts w:asciiTheme="minorHAnsi" w:hAnsiTheme="minorHAnsi" w:cstheme="minorHAnsi"/>
          <w:szCs w:val="24"/>
          <w:lang w:bidi="ar-SY"/>
        </w:rPr>
        <w:t>adjectives (see vol. II).</w:t>
      </w:r>
    </w:p>
    <w:p w14:paraId="3E92A88E" w14:textId="77777777" w:rsidR="00362146" w:rsidRDefault="00362146" w:rsidP="008D1873">
      <w:pPr>
        <w:pStyle w:val="ListParagraph"/>
        <w:ind w:firstLine="720"/>
        <w:rPr>
          <w:rFonts w:asciiTheme="minorHAnsi" w:hAnsiTheme="minorHAnsi" w:cstheme="minorHAnsi"/>
          <w:szCs w:val="24"/>
          <w:lang w:bidi="ar-SY"/>
        </w:rPr>
      </w:pPr>
      <w:r w:rsidRPr="00362146">
        <w:rPr>
          <w:rFonts w:asciiTheme="minorHAnsi" w:hAnsiTheme="minorHAnsi" w:cstheme="minorHAnsi"/>
          <w:szCs w:val="24"/>
          <w:lang w:bidi="ar-SY"/>
        </w:rPr>
        <w:t>In general, modern Arabic has become more consent in gender agreement</w:t>
      </w:r>
      <w:r w:rsidR="008D1873">
        <w:rPr>
          <w:rFonts w:asciiTheme="minorHAnsi" w:hAnsiTheme="minorHAnsi" w:cstheme="minorHAnsi" w:hint="cs"/>
          <w:szCs w:val="24"/>
          <w:rtl/>
          <w:lang w:bidi="ar-SY"/>
        </w:rPr>
        <w:t xml:space="preserve"> </w:t>
      </w:r>
      <w:r w:rsidRPr="00362146">
        <w:rPr>
          <w:rFonts w:asciiTheme="minorHAnsi" w:hAnsiTheme="minorHAnsi" w:cstheme="minorHAnsi"/>
          <w:szCs w:val="24"/>
          <w:lang w:bidi="ar-SY"/>
        </w:rPr>
        <w:t xml:space="preserve">than </w:t>
      </w:r>
      <w:r>
        <w:rPr>
          <w:rFonts w:asciiTheme="minorHAnsi" w:hAnsiTheme="minorHAnsi" w:cstheme="minorHAnsi"/>
          <w:szCs w:val="24"/>
          <w:lang w:bidi="ar-SY"/>
        </w:rPr>
        <w:t>i</w:t>
      </w:r>
      <w:r w:rsidRPr="00362146">
        <w:rPr>
          <w:rFonts w:asciiTheme="minorHAnsi" w:hAnsiTheme="minorHAnsi" w:cstheme="minorHAnsi"/>
          <w:szCs w:val="24"/>
          <w:lang w:bidi="ar-SY"/>
        </w:rPr>
        <w:t xml:space="preserve">t was in former times. As for agreement in number, however </w:t>
      </w:r>
      <w:r>
        <w:rPr>
          <w:rFonts w:asciiTheme="minorHAnsi" w:hAnsiTheme="minorHAnsi" w:cstheme="minorHAnsi"/>
          <w:szCs w:val="24"/>
          <w:lang w:bidi="ar-SY"/>
        </w:rPr>
        <w:t>there</w:t>
      </w:r>
      <w:r w:rsidRPr="00362146">
        <w:rPr>
          <w:rFonts w:asciiTheme="minorHAnsi" w:hAnsiTheme="minorHAnsi" w:cstheme="minorHAnsi"/>
          <w:szCs w:val="24"/>
          <w:lang w:bidi="ar-SY"/>
        </w:rPr>
        <w:t xml:space="preserve"> are</w:t>
      </w:r>
      <w:r w:rsidR="008D1873">
        <w:rPr>
          <w:rFonts w:asciiTheme="minorHAnsi" w:hAnsiTheme="minorHAnsi" w:cstheme="minorHAnsi" w:hint="cs"/>
          <w:szCs w:val="24"/>
          <w:rtl/>
          <w:lang w:bidi="ar-SY"/>
        </w:rPr>
        <w:t xml:space="preserve"> </w:t>
      </w:r>
      <w:r w:rsidRPr="00362146">
        <w:rPr>
          <w:rFonts w:asciiTheme="minorHAnsi" w:hAnsiTheme="minorHAnsi" w:cstheme="minorHAnsi"/>
          <w:szCs w:val="24"/>
          <w:lang w:bidi="ar-SY"/>
        </w:rPr>
        <w:t>st</w:t>
      </w:r>
      <w:r>
        <w:rPr>
          <w:rFonts w:asciiTheme="minorHAnsi" w:hAnsiTheme="minorHAnsi" w:cstheme="minorHAnsi"/>
          <w:szCs w:val="24"/>
          <w:lang w:bidi="ar-SY"/>
        </w:rPr>
        <w:t>i</w:t>
      </w:r>
      <w:r w:rsidRPr="00362146">
        <w:rPr>
          <w:rFonts w:asciiTheme="minorHAnsi" w:hAnsiTheme="minorHAnsi" w:cstheme="minorHAnsi"/>
          <w:szCs w:val="24"/>
          <w:lang w:bidi="ar-SY"/>
        </w:rPr>
        <w:t xml:space="preserve">ll a great many different usages which cannot always be reduced to </w:t>
      </w:r>
      <w:r>
        <w:rPr>
          <w:rFonts w:asciiTheme="minorHAnsi" w:hAnsiTheme="minorHAnsi" w:cstheme="minorHAnsi"/>
          <w:szCs w:val="24"/>
          <w:lang w:bidi="ar-SY"/>
        </w:rPr>
        <w:t>simpl</w:t>
      </w:r>
      <w:r w:rsidRPr="00362146">
        <w:rPr>
          <w:rFonts w:asciiTheme="minorHAnsi" w:hAnsiTheme="minorHAnsi" w:cstheme="minorHAnsi"/>
          <w:szCs w:val="24"/>
          <w:lang w:bidi="ar-SY"/>
        </w:rPr>
        <w:t>e and</w:t>
      </w:r>
      <w:r w:rsidR="008D1873">
        <w:rPr>
          <w:rFonts w:asciiTheme="minorHAnsi" w:hAnsiTheme="minorHAnsi" w:cstheme="minorHAnsi" w:hint="cs"/>
          <w:szCs w:val="24"/>
          <w:rtl/>
          <w:lang w:bidi="ar-SY"/>
        </w:rPr>
        <w:t xml:space="preserve"> </w:t>
      </w:r>
      <w:r w:rsidRPr="00362146">
        <w:rPr>
          <w:rFonts w:asciiTheme="minorHAnsi" w:hAnsiTheme="minorHAnsi" w:cstheme="minorHAnsi"/>
          <w:szCs w:val="24"/>
          <w:lang w:bidi="ar-SY"/>
        </w:rPr>
        <w:t>concrete rules</w:t>
      </w:r>
      <w:r>
        <w:rPr>
          <w:rFonts w:asciiTheme="minorHAnsi" w:hAnsiTheme="minorHAnsi" w:cstheme="minorHAnsi"/>
          <w:szCs w:val="24"/>
          <w:lang w:bidi="ar-SY"/>
        </w:rPr>
        <w:t>.</w:t>
      </w:r>
      <w:r w:rsidRPr="00362146">
        <w:rPr>
          <w:rFonts w:asciiTheme="minorHAnsi" w:hAnsiTheme="minorHAnsi" w:cstheme="minorHAnsi"/>
          <w:szCs w:val="24"/>
          <w:lang w:bidi="ar-SY"/>
        </w:rPr>
        <w:t xml:space="preserve"> The position of the subject in relation to </w:t>
      </w:r>
      <w:proofErr w:type="spellStart"/>
      <w:r w:rsidRPr="00362146">
        <w:rPr>
          <w:rFonts w:asciiTheme="minorHAnsi" w:hAnsiTheme="minorHAnsi" w:cstheme="minorHAnsi"/>
          <w:szCs w:val="24"/>
          <w:lang w:bidi="ar-SY"/>
        </w:rPr>
        <w:t>rts</w:t>
      </w:r>
      <w:proofErr w:type="spellEnd"/>
      <w:r w:rsidRPr="00362146">
        <w:rPr>
          <w:rFonts w:asciiTheme="minorHAnsi" w:hAnsiTheme="minorHAnsi" w:cstheme="minorHAnsi"/>
          <w:szCs w:val="24"/>
          <w:lang w:bidi="ar-SY"/>
        </w:rPr>
        <w:t xml:space="preserve"> </w:t>
      </w:r>
      <w:proofErr w:type="spellStart"/>
      <w:r w:rsidRPr="00362146">
        <w:rPr>
          <w:rFonts w:asciiTheme="minorHAnsi" w:hAnsiTheme="minorHAnsi" w:cstheme="minorHAnsi"/>
          <w:szCs w:val="24"/>
          <w:lang w:bidi="ar-SY"/>
        </w:rPr>
        <w:t>normnal</w:t>
      </w:r>
      <w:proofErr w:type="spellEnd"/>
      <w:r w:rsidRPr="00362146">
        <w:rPr>
          <w:rFonts w:asciiTheme="minorHAnsi" w:hAnsiTheme="minorHAnsi" w:cstheme="minorHAnsi"/>
          <w:szCs w:val="24"/>
          <w:lang w:bidi="ar-SY"/>
        </w:rPr>
        <w:t xml:space="preserve"> predicate</w:t>
      </w:r>
      <w:r w:rsidR="008D1873">
        <w:rPr>
          <w:rFonts w:asciiTheme="minorHAnsi" w:hAnsiTheme="minorHAnsi" w:cstheme="minorHAnsi" w:hint="cs"/>
          <w:szCs w:val="24"/>
          <w:rtl/>
          <w:lang w:bidi="ar-SY"/>
        </w:rPr>
        <w:t xml:space="preserve"> </w:t>
      </w:r>
      <w:r w:rsidRPr="00362146">
        <w:rPr>
          <w:rFonts w:asciiTheme="minorHAnsi" w:hAnsiTheme="minorHAnsi" w:cstheme="minorHAnsi"/>
          <w:szCs w:val="24"/>
          <w:lang w:bidi="ar-SY"/>
        </w:rPr>
        <w:t xml:space="preserve">does not </w:t>
      </w:r>
      <w:r>
        <w:rPr>
          <w:rFonts w:asciiTheme="minorHAnsi" w:hAnsiTheme="minorHAnsi" w:cstheme="minorHAnsi"/>
          <w:szCs w:val="24"/>
          <w:lang w:bidi="ar-SY"/>
        </w:rPr>
        <w:t>i</w:t>
      </w:r>
      <w:r w:rsidRPr="00362146">
        <w:rPr>
          <w:rFonts w:asciiTheme="minorHAnsi" w:hAnsiTheme="minorHAnsi" w:cstheme="minorHAnsi"/>
          <w:szCs w:val="24"/>
          <w:lang w:bidi="ar-SY"/>
        </w:rPr>
        <w:t xml:space="preserve">nfluence </w:t>
      </w:r>
      <w:r>
        <w:rPr>
          <w:rFonts w:asciiTheme="minorHAnsi" w:hAnsiTheme="minorHAnsi" w:cstheme="minorHAnsi"/>
          <w:szCs w:val="24"/>
          <w:lang w:bidi="ar-SY"/>
        </w:rPr>
        <w:t>their</w:t>
      </w:r>
      <w:r w:rsidRPr="00362146">
        <w:rPr>
          <w:rFonts w:asciiTheme="minorHAnsi" w:hAnsiTheme="minorHAnsi" w:cstheme="minorHAnsi"/>
          <w:szCs w:val="24"/>
          <w:lang w:bidi="ar-SY"/>
        </w:rPr>
        <w:t xml:space="preserve"> agreement as we shall see in the examples quoted below.</w:t>
      </w:r>
    </w:p>
    <w:p w14:paraId="1B591965" w14:textId="77777777" w:rsidR="00362146" w:rsidRDefault="00362146" w:rsidP="008D1873">
      <w:pPr>
        <w:pStyle w:val="ListParagraph"/>
        <w:ind w:firstLine="720"/>
        <w:rPr>
          <w:rFonts w:asciiTheme="minorHAnsi" w:hAnsiTheme="minorHAnsi" w:cstheme="minorHAnsi"/>
          <w:szCs w:val="24"/>
          <w:lang w:bidi="ar-SY"/>
        </w:rPr>
      </w:pPr>
      <w:r w:rsidRPr="00362146">
        <w:rPr>
          <w:rFonts w:asciiTheme="minorHAnsi" w:hAnsiTheme="minorHAnsi" w:cstheme="minorHAnsi"/>
          <w:szCs w:val="24"/>
          <w:lang w:bidi="ar-SY"/>
        </w:rPr>
        <w:t>In the following paragraphs we shall try to present the most frequent</w:t>
      </w:r>
      <w:r w:rsidR="008D1873">
        <w:rPr>
          <w:rFonts w:asciiTheme="minorHAnsi" w:hAnsiTheme="minorHAnsi" w:cstheme="minorHAnsi" w:hint="cs"/>
          <w:szCs w:val="24"/>
          <w:rtl/>
          <w:lang w:bidi="ar-SY"/>
        </w:rPr>
        <w:t xml:space="preserve"> </w:t>
      </w:r>
      <w:r w:rsidRPr="00362146">
        <w:rPr>
          <w:rFonts w:asciiTheme="minorHAnsi" w:hAnsiTheme="minorHAnsi" w:cstheme="minorHAnsi"/>
          <w:szCs w:val="24"/>
          <w:lang w:bidi="ar-SY"/>
        </w:rPr>
        <w:t>patterns of agreement between subject and predicate.</w:t>
      </w:r>
    </w:p>
    <w:p w14:paraId="442FE7F2" w14:textId="77777777" w:rsidR="00362146" w:rsidRDefault="00362146"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7CE207DA" w14:textId="77777777" w:rsidR="00362146" w:rsidRDefault="00362146" w:rsidP="008D1873">
      <w:pPr>
        <w:pStyle w:val="ListParagraph"/>
        <w:autoSpaceDE w:val="0"/>
        <w:autoSpaceDN w:val="0"/>
        <w:adjustRightInd w:val="0"/>
        <w:spacing w:after="0" w:line="240" w:lineRule="auto"/>
        <w:rPr>
          <w:rFonts w:asciiTheme="minorHAnsi" w:hAnsiTheme="minorHAnsi" w:cstheme="minorHAnsi"/>
          <w:b/>
          <w:szCs w:val="24"/>
          <w:lang w:bidi="ar-SY"/>
        </w:rPr>
      </w:pPr>
      <w:proofErr w:type="spellStart"/>
      <w:proofErr w:type="gramStart"/>
      <w:r>
        <w:rPr>
          <w:rFonts w:asciiTheme="minorHAnsi" w:hAnsiTheme="minorHAnsi" w:cstheme="minorHAnsi"/>
          <w:szCs w:val="24"/>
          <w:lang w:bidi="ar-SY"/>
        </w:rPr>
        <w:t>A</w:t>
      </w:r>
      <w:proofErr w:type="spellEnd"/>
      <w:proofErr w:type="gramEnd"/>
      <w:r>
        <w:rPr>
          <w:rFonts w:asciiTheme="minorHAnsi" w:hAnsiTheme="minorHAnsi" w:cstheme="minorHAnsi"/>
          <w:szCs w:val="24"/>
          <w:lang w:bidi="ar-SY"/>
        </w:rPr>
        <w:t xml:space="preserve">   </w:t>
      </w:r>
      <w:r w:rsidRPr="00362146">
        <w:rPr>
          <w:rFonts w:asciiTheme="minorHAnsi" w:hAnsiTheme="minorHAnsi" w:cstheme="minorHAnsi"/>
          <w:b/>
          <w:szCs w:val="24"/>
          <w:lang w:bidi="ar-SY"/>
        </w:rPr>
        <w:t>Agreement in Gender</w:t>
      </w:r>
    </w:p>
    <w:p w14:paraId="06542757" w14:textId="77777777" w:rsidR="00362146" w:rsidRDefault="008D1873" w:rsidP="008D1873">
      <w:pPr>
        <w:pStyle w:val="ListParagraph"/>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hint="cs"/>
          <w:szCs w:val="24"/>
          <w:rtl/>
          <w:lang w:bidi="ar-SY"/>
        </w:rPr>
        <w:t xml:space="preserve">      </w:t>
      </w:r>
      <w:r w:rsidR="00362146" w:rsidRPr="00362146">
        <w:rPr>
          <w:rFonts w:asciiTheme="minorHAnsi" w:hAnsiTheme="minorHAnsi" w:cstheme="minorHAnsi"/>
          <w:szCs w:val="24"/>
          <w:lang w:bidi="ar-SY"/>
        </w:rPr>
        <w:t xml:space="preserve">When </w:t>
      </w:r>
      <w:r w:rsidR="00362146" w:rsidRPr="00362146">
        <w:rPr>
          <w:rFonts w:asciiTheme="minorHAnsi" w:hAnsiTheme="minorHAnsi" w:cstheme="minorHAnsi"/>
          <w:b/>
          <w:szCs w:val="24"/>
          <w:lang w:bidi="ar-SY"/>
        </w:rPr>
        <w:t>the subject is in the singular</w:t>
      </w:r>
      <w:r w:rsidR="00362146" w:rsidRPr="00362146">
        <w:rPr>
          <w:rFonts w:asciiTheme="minorHAnsi" w:hAnsiTheme="minorHAnsi" w:cstheme="minorHAnsi"/>
          <w:szCs w:val="24"/>
          <w:lang w:bidi="ar-SY"/>
        </w:rPr>
        <w:t xml:space="preserve">, the predicate always agrees in </w:t>
      </w:r>
      <w:r w:rsidR="00362146" w:rsidRPr="00362146">
        <w:rPr>
          <w:rFonts w:asciiTheme="minorHAnsi" w:hAnsiTheme="minorHAnsi" w:cstheme="minorHAnsi"/>
          <w:b/>
          <w:szCs w:val="24"/>
          <w:lang w:bidi="ar-SY"/>
        </w:rPr>
        <w:t>gender</w:t>
      </w:r>
      <w:r w:rsidR="00362146" w:rsidRPr="00362146">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362146" w:rsidRPr="00BE045A" w14:paraId="2405D69F" w14:textId="77777777" w:rsidTr="00AB453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575F2DE" w14:textId="77777777" w:rsidR="00362146" w:rsidRPr="008D1873" w:rsidRDefault="00085689" w:rsidP="008D1873">
            <w:pPr>
              <w:tabs>
                <w:tab w:val="left" w:pos="2742"/>
                <w:tab w:val="right" w:pos="4167"/>
              </w:tabs>
              <w:jc w:val="right"/>
              <w:rPr>
                <w:rFonts w:ascii="Calibri" w:hAnsi="Calibri" w:cs="Calibri"/>
                <w:sz w:val="28"/>
                <w:szCs w:val="32"/>
                <w:rtl/>
                <w:lang w:bidi="ar-SY"/>
              </w:rPr>
            </w:pPr>
            <w:proofErr w:type="spellStart"/>
            <w:r w:rsidRPr="008D1873">
              <w:rPr>
                <w:rFonts w:ascii="Droid Arabic Naskh" w:hAnsi="Droid Arabic Naskh" w:cs="Calibri"/>
                <w:sz w:val="28"/>
                <w:szCs w:val="32"/>
                <w:lang w:bidi="ar-SY"/>
              </w:rPr>
              <w:t>اَلْأَمْرُ</w:t>
            </w:r>
            <w:proofErr w:type="spellEnd"/>
            <w:r w:rsidRPr="008D1873">
              <w:rPr>
                <w:rFonts w:ascii="Droid Arabic Naskh" w:hAnsi="Droid Arabic Naskh" w:cs="Calibri"/>
                <w:sz w:val="28"/>
                <w:szCs w:val="32"/>
                <w:lang w:bidi="ar-SY"/>
              </w:rPr>
              <w:t xml:space="preserve"> </w:t>
            </w:r>
            <w:proofErr w:type="spellStart"/>
            <w:r w:rsidRPr="008D1873">
              <w:rPr>
                <w:rFonts w:ascii="Droid Arabic Naskh" w:hAnsi="Droid Arabic Naskh" w:cs="Calibri"/>
                <w:sz w:val="28"/>
                <w:szCs w:val="32"/>
                <w:lang w:bidi="ar-SY"/>
              </w:rPr>
              <w:t>بَسِيطٌ</w:t>
            </w:r>
            <w:proofErr w:type="spellEnd"/>
          </w:p>
        </w:tc>
        <w:tc>
          <w:tcPr>
            <w:tcW w:w="4257" w:type="dxa"/>
            <w:vAlign w:val="center"/>
          </w:tcPr>
          <w:p w14:paraId="78F32CAD" w14:textId="77777777" w:rsidR="00362146" w:rsidRPr="00BE045A" w:rsidRDefault="00362146" w:rsidP="008D187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62146">
              <w:rPr>
                <w:rFonts w:cs="Calibri"/>
                <w:szCs w:val="24"/>
              </w:rPr>
              <w:t>It's a simple matter.</w:t>
            </w:r>
          </w:p>
        </w:tc>
      </w:tr>
      <w:tr w:rsidR="00362146" w:rsidRPr="00BE045A" w14:paraId="1D0548DE" w14:textId="77777777" w:rsidTr="00AB453F">
        <w:tc>
          <w:tcPr>
            <w:cnfStyle w:val="001000000000" w:firstRow="0" w:lastRow="0" w:firstColumn="1" w:lastColumn="0" w:oddVBand="0" w:evenVBand="0" w:oddHBand="0" w:evenHBand="0" w:firstRowFirstColumn="0" w:firstRowLastColumn="0" w:lastRowFirstColumn="0" w:lastRowLastColumn="0"/>
            <w:tcW w:w="4383" w:type="dxa"/>
            <w:vAlign w:val="center"/>
          </w:tcPr>
          <w:p w14:paraId="0F074949" w14:textId="77777777" w:rsidR="00362146" w:rsidRPr="008D1873" w:rsidRDefault="00085689" w:rsidP="008D1873">
            <w:pPr>
              <w:tabs>
                <w:tab w:val="left" w:pos="2742"/>
                <w:tab w:val="right" w:pos="4167"/>
              </w:tabs>
              <w:jc w:val="right"/>
              <w:rPr>
                <w:rFonts w:ascii="Droid Arabic Naskh" w:hAnsi="Droid Arabic Naskh" w:cs="Times New Roman"/>
                <w:sz w:val="28"/>
                <w:szCs w:val="32"/>
                <w:rtl/>
                <w:lang w:bidi="ar-SY"/>
              </w:rPr>
            </w:pPr>
            <w:proofErr w:type="spellStart"/>
            <w:r w:rsidRPr="008D1873">
              <w:rPr>
                <w:rFonts w:ascii="Droid Arabic Naskh" w:hAnsi="Droid Arabic Naskh" w:cs="Droid Arabic Naskh"/>
                <w:sz w:val="28"/>
                <w:szCs w:val="32"/>
              </w:rPr>
              <w:t>وَلَـٰكِنَّ</w:t>
            </w:r>
            <w:proofErr w:type="spellEnd"/>
            <w:r w:rsidRPr="008D1873">
              <w:rPr>
                <w:rFonts w:ascii="Droid Arabic Naskh" w:hAnsi="Droid Arabic Naskh" w:cs="Droid Arabic Naskh"/>
                <w:sz w:val="28"/>
                <w:szCs w:val="32"/>
              </w:rPr>
              <w:t xml:space="preserve"> </w:t>
            </w:r>
            <w:proofErr w:type="spellStart"/>
            <w:r w:rsidRPr="008D1873">
              <w:rPr>
                <w:rFonts w:ascii="Droid Arabic Naskh" w:hAnsi="Droid Arabic Naskh" w:cs="Droid Arabic Naskh"/>
                <w:sz w:val="28"/>
                <w:szCs w:val="32"/>
              </w:rPr>
              <w:t>ذَاكِرَةَ</w:t>
            </w:r>
            <w:proofErr w:type="spellEnd"/>
            <w:r w:rsidRPr="008D1873">
              <w:rPr>
                <w:rFonts w:ascii="Droid Arabic Naskh" w:hAnsi="Droid Arabic Naskh" w:cs="Droid Arabic Naskh"/>
                <w:sz w:val="28"/>
                <w:szCs w:val="32"/>
              </w:rPr>
              <w:t xml:space="preserve"> </w:t>
            </w:r>
            <w:proofErr w:type="spellStart"/>
            <w:r w:rsidRPr="008D1873">
              <w:rPr>
                <w:rFonts w:ascii="Droid Arabic Naskh" w:hAnsi="Droid Arabic Naskh" w:cs="Droid Arabic Naskh"/>
                <w:sz w:val="28"/>
                <w:szCs w:val="32"/>
              </w:rPr>
              <w:t>الْأَطْفَالِ</w:t>
            </w:r>
            <w:proofErr w:type="spellEnd"/>
            <w:r w:rsidRPr="008D1873">
              <w:rPr>
                <w:rFonts w:ascii="Droid Arabic Naskh" w:hAnsi="Droid Arabic Naskh" w:cs="Droid Arabic Naskh"/>
                <w:sz w:val="28"/>
                <w:szCs w:val="32"/>
              </w:rPr>
              <w:t xml:space="preserve"> </w:t>
            </w:r>
            <w:proofErr w:type="spellStart"/>
            <w:r w:rsidRPr="008D1873">
              <w:rPr>
                <w:rFonts w:ascii="Droid Arabic Naskh" w:hAnsi="Droid Arabic Naskh" w:cs="Droid Arabic Naskh"/>
                <w:sz w:val="28"/>
                <w:szCs w:val="32"/>
              </w:rPr>
              <w:t>غَرِيبَةٌ</w:t>
            </w:r>
            <w:proofErr w:type="spellEnd"/>
          </w:p>
        </w:tc>
        <w:tc>
          <w:tcPr>
            <w:tcW w:w="4257" w:type="dxa"/>
            <w:vAlign w:val="center"/>
          </w:tcPr>
          <w:p w14:paraId="25933FDA" w14:textId="77777777" w:rsidR="00362146" w:rsidRPr="00BE045A" w:rsidRDefault="00362146" w:rsidP="008D1873">
            <w:pPr>
              <w:cnfStyle w:val="000000000000" w:firstRow="0" w:lastRow="0" w:firstColumn="0" w:lastColumn="0" w:oddVBand="0" w:evenVBand="0" w:oddHBand="0" w:evenHBand="0" w:firstRowFirstColumn="0" w:firstRowLastColumn="0" w:lastRowFirstColumn="0" w:lastRowLastColumn="0"/>
              <w:rPr>
                <w:rFonts w:cs="Calibri"/>
                <w:szCs w:val="24"/>
              </w:rPr>
            </w:pPr>
            <w:proofErr w:type="gramStart"/>
            <w:r w:rsidRPr="00362146">
              <w:rPr>
                <w:rFonts w:cs="Calibri"/>
                <w:szCs w:val="24"/>
              </w:rPr>
              <w:t>But,</w:t>
            </w:r>
            <w:proofErr w:type="gramEnd"/>
            <w:r w:rsidRPr="00362146">
              <w:rPr>
                <w:rFonts w:cs="Calibri"/>
                <w:szCs w:val="24"/>
              </w:rPr>
              <w:t xml:space="preserve"> children's memories are strange.</w:t>
            </w:r>
          </w:p>
        </w:tc>
      </w:tr>
      <w:tr w:rsidR="00362146" w:rsidRPr="00BE045A" w14:paraId="6FF7F77F" w14:textId="77777777" w:rsidTr="00AB45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6EC928BD" w14:textId="77777777" w:rsidR="00362146" w:rsidRPr="008D1873" w:rsidRDefault="0003585B" w:rsidP="008D1873">
            <w:pPr>
              <w:tabs>
                <w:tab w:val="left" w:pos="2742"/>
                <w:tab w:val="right" w:pos="4167"/>
              </w:tabs>
              <w:jc w:val="right"/>
              <w:rPr>
                <w:rFonts w:ascii="Calibri" w:hAnsi="Calibri" w:cs="Calibri"/>
                <w:sz w:val="28"/>
                <w:szCs w:val="32"/>
                <w:rtl/>
                <w:lang w:bidi="ar-SY"/>
              </w:rPr>
            </w:pPr>
            <w:proofErr w:type="spellStart"/>
            <w:r w:rsidRPr="008D1873">
              <w:rPr>
                <w:rFonts w:ascii="Droid Arabic Naskh" w:hAnsi="Droid Arabic Naskh" w:cs="Calibri"/>
                <w:sz w:val="28"/>
                <w:szCs w:val="32"/>
                <w:lang w:bidi="ar-SY"/>
              </w:rPr>
              <w:t>هَـٰذَا</w:t>
            </w:r>
            <w:proofErr w:type="spellEnd"/>
            <w:r w:rsidRPr="008D1873">
              <w:rPr>
                <w:rFonts w:ascii="Droid Arabic Naskh" w:hAnsi="Droid Arabic Naskh" w:cs="Calibri"/>
                <w:sz w:val="28"/>
                <w:szCs w:val="32"/>
                <w:lang w:bidi="ar-SY"/>
              </w:rPr>
              <w:t xml:space="preserve"> </w:t>
            </w:r>
            <w:proofErr w:type="spellStart"/>
            <w:r w:rsidR="00085689" w:rsidRPr="008D1873">
              <w:rPr>
                <w:rFonts w:ascii="Droid Arabic Naskh" w:hAnsi="Droid Arabic Naskh" w:cs="Calibri"/>
                <w:sz w:val="28"/>
                <w:szCs w:val="32"/>
                <w:lang w:bidi="ar-SY"/>
              </w:rPr>
              <w:t>كَثِيرٌ</w:t>
            </w:r>
            <w:proofErr w:type="spellEnd"/>
          </w:p>
        </w:tc>
        <w:tc>
          <w:tcPr>
            <w:tcW w:w="4257" w:type="dxa"/>
            <w:tcBorders>
              <w:top w:val="nil"/>
              <w:left w:val="nil"/>
              <w:bottom w:val="nil"/>
              <w:right w:val="nil"/>
            </w:tcBorders>
            <w:vAlign w:val="center"/>
          </w:tcPr>
          <w:p w14:paraId="362CCE6D" w14:textId="77777777" w:rsidR="00362146" w:rsidRPr="00BE045A" w:rsidRDefault="00362146" w:rsidP="008D187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62146">
              <w:rPr>
                <w:rFonts w:cs="Calibri"/>
                <w:szCs w:val="24"/>
              </w:rPr>
              <w:t>That is too much.</w:t>
            </w:r>
          </w:p>
        </w:tc>
      </w:tr>
      <w:tr w:rsidR="00362146" w:rsidRPr="00BE045A" w14:paraId="20229113" w14:textId="77777777" w:rsidTr="00AB45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16DEC36B" w14:textId="77777777" w:rsidR="00362146" w:rsidRPr="008D1873" w:rsidRDefault="0003585B" w:rsidP="008D1873">
            <w:pPr>
              <w:tabs>
                <w:tab w:val="left" w:pos="2742"/>
                <w:tab w:val="right" w:pos="4167"/>
              </w:tabs>
              <w:jc w:val="right"/>
              <w:rPr>
                <w:rFonts w:ascii="Droid Arabic Naskh" w:hAnsi="Droid Arabic Naskh" w:cs="Times New Roman"/>
                <w:sz w:val="28"/>
                <w:szCs w:val="32"/>
                <w:rtl/>
                <w:lang w:bidi="ar-SY"/>
              </w:rPr>
            </w:pPr>
            <w:proofErr w:type="spellStart"/>
            <w:r w:rsidRPr="008D1873">
              <w:rPr>
                <w:rFonts w:ascii="Droid Arabic Naskh" w:hAnsi="Droid Arabic Naskh" w:cs="Droid Arabic Naskh"/>
                <w:sz w:val="28"/>
                <w:szCs w:val="32"/>
                <w:highlight w:val="yellow"/>
              </w:rPr>
              <w:t>اَلسَّمَاءَ</w:t>
            </w:r>
            <w:proofErr w:type="spellEnd"/>
            <w:r w:rsidRPr="008D1873">
              <w:rPr>
                <w:rFonts w:ascii="Droid Arabic Naskh" w:hAnsi="Droid Arabic Naskh" w:cs="Droid Arabic Naskh"/>
                <w:sz w:val="28"/>
                <w:szCs w:val="32"/>
              </w:rPr>
              <w:t xml:space="preserve"> </w:t>
            </w:r>
            <w:proofErr w:type="spellStart"/>
            <w:r w:rsidRPr="008D1873">
              <w:rPr>
                <w:rFonts w:ascii="Droid Arabic Naskh" w:hAnsi="Droid Arabic Naskh" w:cs="Droid Arabic Naskh"/>
                <w:sz w:val="28"/>
                <w:szCs w:val="32"/>
              </w:rPr>
              <w:t>جَمِيلَةٌ</w:t>
            </w:r>
            <w:proofErr w:type="spellEnd"/>
          </w:p>
        </w:tc>
        <w:tc>
          <w:tcPr>
            <w:tcW w:w="4257" w:type="dxa"/>
            <w:tcBorders>
              <w:top w:val="nil"/>
              <w:left w:val="nil"/>
              <w:bottom w:val="nil"/>
              <w:right w:val="nil"/>
            </w:tcBorders>
            <w:vAlign w:val="center"/>
          </w:tcPr>
          <w:p w14:paraId="7AFB9225" w14:textId="77777777" w:rsidR="00362146" w:rsidRPr="00BE045A" w:rsidRDefault="00362146" w:rsidP="008D1873">
            <w:pPr>
              <w:cnfStyle w:val="000000000000" w:firstRow="0" w:lastRow="0" w:firstColumn="0" w:lastColumn="0" w:oddVBand="0" w:evenVBand="0" w:oddHBand="0" w:evenHBand="0" w:firstRowFirstColumn="0" w:firstRowLastColumn="0" w:lastRowFirstColumn="0" w:lastRowLastColumn="0"/>
              <w:rPr>
                <w:rFonts w:cs="Calibri"/>
                <w:szCs w:val="24"/>
              </w:rPr>
            </w:pPr>
            <w:r w:rsidRPr="00362146">
              <w:rPr>
                <w:rFonts w:cs="Calibri"/>
                <w:szCs w:val="24"/>
              </w:rPr>
              <w:t>The sky is beautiful.</w:t>
            </w:r>
          </w:p>
        </w:tc>
      </w:tr>
    </w:tbl>
    <w:p w14:paraId="692454A6" w14:textId="77777777" w:rsidR="00AB453F" w:rsidRDefault="00AB453F" w:rsidP="00E52621">
      <w:pPr>
        <w:pStyle w:val="ListParagraph"/>
        <w:jc w:val="center"/>
        <w:rPr>
          <w:rFonts w:asciiTheme="minorHAnsi" w:hAnsiTheme="minorHAnsi" w:cstheme="minorHAnsi"/>
          <w:szCs w:val="24"/>
          <w:lang w:bidi="ar-SY"/>
        </w:rPr>
      </w:pPr>
    </w:p>
    <w:p w14:paraId="31D060D6" w14:textId="77777777" w:rsidR="00362146" w:rsidRDefault="008D1873" w:rsidP="006A3E06">
      <w:pPr>
        <w:pStyle w:val="ListParagraph"/>
        <w:spacing w:after="0"/>
        <w:rPr>
          <w:rFonts w:asciiTheme="minorHAnsi" w:hAnsiTheme="minorHAnsi" w:cstheme="minorHAnsi"/>
          <w:szCs w:val="24"/>
          <w:lang w:bidi="ar-SY"/>
        </w:rPr>
      </w:pPr>
      <w:r>
        <w:rPr>
          <w:rFonts w:asciiTheme="minorHAnsi" w:hAnsiTheme="minorHAnsi" w:cstheme="minorHAnsi" w:hint="cs"/>
          <w:szCs w:val="24"/>
          <w:rtl/>
          <w:lang w:bidi="ar-SY"/>
        </w:rPr>
        <w:t xml:space="preserve">      </w:t>
      </w:r>
      <w:r w:rsidR="00AB453F" w:rsidRPr="00AB453F">
        <w:rPr>
          <w:rFonts w:asciiTheme="minorHAnsi" w:hAnsiTheme="minorHAnsi" w:cstheme="minorHAnsi"/>
          <w:szCs w:val="24"/>
          <w:lang w:bidi="ar-SY"/>
        </w:rPr>
        <w:t xml:space="preserve">When the subject is the </w:t>
      </w:r>
      <w:r w:rsidR="00AB453F" w:rsidRPr="00AB453F">
        <w:rPr>
          <w:rFonts w:asciiTheme="minorHAnsi" w:hAnsiTheme="minorHAnsi" w:cstheme="minorHAnsi"/>
          <w:b/>
          <w:szCs w:val="24"/>
          <w:lang w:bidi="ar-SY"/>
        </w:rPr>
        <w:t>personal pronoun of the first person</w:t>
      </w:r>
      <w:r w:rsidR="00AB453F" w:rsidRPr="00AB453F">
        <w:rPr>
          <w:rFonts w:asciiTheme="minorHAnsi" w:hAnsiTheme="minorHAnsi" w:cstheme="minorHAnsi"/>
          <w:szCs w:val="24"/>
          <w:lang w:bidi="ar-SY"/>
        </w:rPr>
        <w:t>, which is the</w:t>
      </w:r>
      <w:r>
        <w:rPr>
          <w:rFonts w:asciiTheme="minorHAnsi" w:hAnsiTheme="minorHAnsi" w:cstheme="minorHAnsi" w:hint="cs"/>
          <w:szCs w:val="24"/>
          <w:rtl/>
          <w:lang w:bidi="ar-SY"/>
        </w:rPr>
        <w:t xml:space="preserve"> </w:t>
      </w:r>
      <w:r w:rsidR="00AB453F" w:rsidRPr="00AB453F">
        <w:rPr>
          <w:rFonts w:asciiTheme="minorHAnsi" w:hAnsiTheme="minorHAnsi" w:cstheme="minorHAnsi"/>
          <w:szCs w:val="24"/>
          <w:lang w:bidi="ar-SY"/>
        </w:rPr>
        <w:t>same for both genders, the predicate agrees logically with the person speaking: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AB453F" w:rsidRPr="00BE045A" w14:paraId="6B4F6834" w14:textId="77777777" w:rsidTr="00AB453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21FC73D" w14:textId="77777777" w:rsidR="00AB453F" w:rsidRPr="008D1873" w:rsidRDefault="00AB453F" w:rsidP="008D1873">
            <w:pPr>
              <w:tabs>
                <w:tab w:val="left" w:pos="2742"/>
                <w:tab w:val="right" w:pos="4167"/>
              </w:tabs>
              <w:jc w:val="right"/>
              <w:rPr>
                <w:rFonts w:ascii="Droid Arabic Naskh" w:hAnsi="Droid Arabic Naskh" w:cs="Droid Arabic Naskh"/>
                <w:sz w:val="28"/>
                <w:rtl/>
                <w:lang w:bidi="ar-SY"/>
              </w:rPr>
            </w:pPr>
            <w:r w:rsidRPr="008D1873">
              <w:rPr>
                <w:rFonts w:ascii="Droid Arabic Naskh" w:hAnsi="Droid Arabic Naskh" w:cs="Droid Arabic Naskh"/>
                <w:sz w:val="28"/>
                <w:rtl/>
                <w:lang w:bidi="ar-SY"/>
              </w:rPr>
              <w:t>أ</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ن</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ا (ط</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ه</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 xml:space="preserve"> ح</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س</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ي</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ن) س</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ع</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يد</w:t>
            </w:r>
            <w:r w:rsidR="009156BF" w:rsidRPr="008D1873">
              <w:rPr>
                <w:rFonts w:ascii="Droid Arabic Naskh" w:hAnsi="Droid Arabic Naskh" w:cs="Droid Arabic Naskh" w:hint="cs"/>
                <w:sz w:val="28"/>
                <w:rtl/>
                <w:lang w:bidi="ar-SY"/>
              </w:rPr>
              <w:t>ٌ</w:t>
            </w:r>
          </w:p>
        </w:tc>
        <w:tc>
          <w:tcPr>
            <w:tcW w:w="4257" w:type="dxa"/>
            <w:vAlign w:val="center"/>
          </w:tcPr>
          <w:p w14:paraId="382B2C4D" w14:textId="77777777" w:rsidR="00AB453F" w:rsidRPr="00BE045A" w:rsidRDefault="00AB453F" w:rsidP="008D187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B453F">
              <w:rPr>
                <w:rFonts w:cs="Calibri"/>
                <w:szCs w:val="24"/>
              </w:rPr>
              <w:t>I (Taha Husain) am happy.</w:t>
            </w:r>
          </w:p>
        </w:tc>
      </w:tr>
      <w:tr w:rsidR="00AB453F" w:rsidRPr="00BE045A" w14:paraId="1B6D711E" w14:textId="77777777" w:rsidTr="00AB453F">
        <w:tc>
          <w:tcPr>
            <w:cnfStyle w:val="001000000000" w:firstRow="0" w:lastRow="0" w:firstColumn="1" w:lastColumn="0" w:oddVBand="0" w:evenVBand="0" w:oddHBand="0" w:evenHBand="0" w:firstRowFirstColumn="0" w:firstRowLastColumn="0" w:lastRowFirstColumn="0" w:lastRowLastColumn="0"/>
            <w:tcW w:w="4383" w:type="dxa"/>
            <w:vAlign w:val="center"/>
          </w:tcPr>
          <w:p w14:paraId="605D71C0" w14:textId="77777777" w:rsidR="00AB453F" w:rsidRPr="008D1873" w:rsidRDefault="00AB453F" w:rsidP="008D1873">
            <w:pPr>
              <w:tabs>
                <w:tab w:val="left" w:pos="2742"/>
                <w:tab w:val="right" w:pos="4167"/>
              </w:tabs>
              <w:jc w:val="right"/>
              <w:rPr>
                <w:rFonts w:ascii="Droid Arabic Naskh" w:hAnsi="Droid Arabic Naskh" w:cs="Droid Arabic Naskh"/>
                <w:sz w:val="28"/>
                <w:rtl/>
                <w:lang w:bidi="ar-SY"/>
              </w:rPr>
            </w:pPr>
            <w:r w:rsidRPr="008D1873">
              <w:rPr>
                <w:rFonts w:ascii="Droid Arabic Naskh" w:hAnsi="Droid Arabic Naskh" w:cs="Droid Arabic Naskh"/>
                <w:sz w:val="28"/>
                <w:rtl/>
                <w:lang w:bidi="ar-SY"/>
              </w:rPr>
              <w:t>أ</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ن</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ا (م</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اج</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د</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ول</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ين) س</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ع</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sz w:val="28"/>
                <w:rtl/>
                <w:lang w:bidi="ar-SY"/>
              </w:rPr>
              <w:t>يد</w:t>
            </w:r>
            <w:r w:rsidR="009156BF" w:rsidRPr="008D1873">
              <w:rPr>
                <w:rFonts w:ascii="Droid Arabic Naskh" w:hAnsi="Droid Arabic Naskh" w:cs="Droid Arabic Naskh" w:hint="cs"/>
                <w:sz w:val="28"/>
                <w:rtl/>
                <w:lang w:bidi="ar-SY"/>
              </w:rPr>
              <w:t>َ</w:t>
            </w:r>
            <w:r w:rsidRPr="008D1873">
              <w:rPr>
                <w:rFonts w:ascii="Droid Arabic Naskh" w:hAnsi="Droid Arabic Naskh" w:cs="Droid Arabic Naskh" w:hint="cs"/>
                <w:sz w:val="28"/>
                <w:rtl/>
                <w:lang w:bidi="ar-SY"/>
              </w:rPr>
              <w:t>ة</w:t>
            </w:r>
            <w:r w:rsidR="009156BF" w:rsidRPr="008D1873">
              <w:rPr>
                <w:rFonts w:ascii="Droid Arabic Naskh" w:hAnsi="Droid Arabic Naskh" w:cs="Droid Arabic Naskh" w:hint="cs"/>
                <w:sz w:val="28"/>
                <w:rtl/>
                <w:lang w:bidi="ar-SY"/>
              </w:rPr>
              <w:t>ٌ</w:t>
            </w:r>
          </w:p>
        </w:tc>
        <w:tc>
          <w:tcPr>
            <w:tcW w:w="4257" w:type="dxa"/>
            <w:vAlign w:val="center"/>
          </w:tcPr>
          <w:p w14:paraId="7BE1AB16" w14:textId="77777777" w:rsidR="00AB453F" w:rsidRPr="00BE045A" w:rsidRDefault="00AB453F" w:rsidP="008D1873">
            <w:pPr>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AB453F">
              <w:rPr>
                <w:rFonts w:cs="Calibri"/>
                <w:szCs w:val="24"/>
              </w:rPr>
              <w:t xml:space="preserve"> (</w:t>
            </w:r>
            <w:proofErr w:type="spellStart"/>
            <w:r w:rsidRPr="00AB453F">
              <w:rPr>
                <w:rFonts w:cs="Calibri"/>
                <w:szCs w:val="24"/>
              </w:rPr>
              <w:t>Magdelene</w:t>
            </w:r>
            <w:proofErr w:type="spellEnd"/>
            <w:r w:rsidRPr="00AB453F">
              <w:rPr>
                <w:rFonts w:cs="Calibri"/>
                <w:szCs w:val="24"/>
              </w:rPr>
              <w:t>) am</w:t>
            </w:r>
            <w:r>
              <w:rPr>
                <w:rFonts w:cs="Calibri"/>
                <w:szCs w:val="24"/>
              </w:rPr>
              <w:t xml:space="preserve"> happy.</w:t>
            </w:r>
          </w:p>
        </w:tc>
      </w:tr>
      <w:tr w:rsidR="00AB453F" w:rsidRPr="00BE045A" w14:paraId="6E5EF760" w14:textId="77777777" w:rsidTr="00AB45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509944C5" w14:textId="77777777" w:rsidR="00AB453F" w:rsidRPr="008D1873" w:rsidRDefault="009156BF" w:rsidP="008D1873">
            <w:pPr>
              <w:tabs>
                <w:tab w:val="left" w:pos="2742"/>
                <w:tab w:val="right" w:pos="4167"/>
              </w:tabs>
              <w:jc w:val="right"/>
              <w:rPr>
                <w:rFonts w:ascii="Calibri" w:hAnsi="Calibri" w:cs="Calibri"/>
                <w:sz w:val="28"/>
                <w:rtl/>
                <w:lang w:bidi="ar-SY"/>
              </w:rPr>
            </w:pPr>
            <w:proofErr w:type="spellStart"/>
            <w:r w:rsidRPr="008D1873">
              <w:rPr>
                <w:rFonts w:ascii="Droid Arabic Naskh" w:hAnsi="Droid Arabic Naskh" w:cs="Calibri"/>
                <w:sz w:val="28"/>
                <w:lang w:bidi="ar-SY"/>
              </w:rPr>
              <w:t>أَنَا</w:t>
            </w:r>
            <w:proofErr w:type="spellEnd"/>
            <w:r w:rsidRPr="008D1873">
              <w:rPr>
                <w:rFonts w:ascii="Droid Arabic Naskh" w:hAnsi="Droid Arabic Naskh" w:cs="Calibri"/>
                <w:sz w:val="28"/>
                <w:lang w:bidi="ar-SY"/>
              </w:rPr>
              <w:t xml:space="preserve"> </w:t>
            </w:r>
            <w:proofErr w:type="spellStart"/>
            <w:r w:rsidRPr="008D1873">
              <w:rPr>
                <w:rFonts w:ascii="Droid Arabic Naskh" w:hAnsi="Droid Arabic Naskh" w:cs="Calibri"/>
                <w:sz w:val="28"/>
                <w:lang w:bidi="ar-SY"/>
              </w:rPr>
              <w:t>رَاحِلَةٌ</w:t>
            </w:r>
            <w:proofErr w:type="spellEnd"/>
            <w:r w:rsidRPr="008D1873">
              <w:rPr>
                <w:rFonts w:ascii="Droid Arabic Naskh" w:hAnsi="Droid Arabic Naskh" w:cs="Calibri"/>
                <w:sz w:val="28"/>
                <w:lang w:bidi="ar-SY"/>
              </w:rPr>
              <w:t xml:space="preserve"> </w:t>
            </w:r>
            <w:proofErr w:type="spellStart"/>
            <w:r w:rsidRPr="008D1873">
              <w:rPr>
                <w:rFonts w:ascii="Droid Arabic Naskh" w:hAnsi="Droid Arabic Naskh" w:cs="Calibri"/>
                <w:sz w:val="28"/>
                <w:lang w:bidi="ar-SY"/>
              </w:rPr>
              <w:t>يَا</w:t>
            </w:r>
            <w:proofErr w:type="spellEnd"/>
            <w:r w:rsidRPr="008D1873">
              <w:rPr>
                <w:rFonts w:ascii="Droid Arabic Naskh" w:hAnsi="Droid Arabic Naskh" w:cs="Calibri"/>
                <w:sz w:val="28"/>
                <w:lang w:bidi="ar-SY"/>
              </w:rPr>
              <w:t xml:space="preserve"> </w:t>
            </w:r>
            <w:proofErr w:type="spellStart"/>
            <w:r w:rsidRPr="008D1873">
              <w:rPr>
                <w:rFonts w:ascii="Droid Arabic Naskh" w:hAnsi="Droid Arabic Naskh" w:cs="Calibri"/>
                <w:sz w:val="28"/>
                <w:lang w:bidi="ar-SY"/>
              </w:rPr>
              <w:t>حَبِيبِي</w:t>
            </w:r>
            <w:proofErr w:type="spellEnd"/>
            <w:r w:rsidRPr="008D1873">
              <w:rPr>
                <w:rFonts w:ascii="Droid Arabic Naskh" w:hAnsi="Droid Arabic Naskh" w:cs="Calibri"/>
                <w:sz w:val="28"/>
                <w:lang w:bidi="ar-SY"/>
              </w:rPr>
              <w:t xml:space="preserve"> </w:t>
            </w:r>
            <w:proofErr w:type="spellStart"/>
            <w:r w:rsidRPr="008D1873">
              <w:rPr>
                <w:rFonts w:ascii="Droid Arabic Naskh" w:hAnsi="Droid Arabic Naskh" w:cs="Calibri"/>
                <w:sz w:val="28"/>
                <w:lang w:bidi="ar-SY"/>
              </w:rPr>
              <w:t>إِلَى</w:t>
            </w:r>
            <w:proofErr w:type="spellEnd"/>
            <w:r w:rsidRPr="008D1873">
              <w:rPr>
                <w:rFonts w:ascii="Droid Arabic Naskh" w:hAnsi="Droid Arabic Naskh" w:cs="Calibri"/>
                <w:sz w:val="28"/>
                <w:lang w:bidi="ar-SY"/>
              </w:rPr>
              <w:t xml:space="preserve"> </w:t>
            </w:r>
            <w:proofErr w:type="spellStart"/>
            <w:r w:rsidRPr="008D1873">
              <w:rPr>
                <w:rFonts w:ascii="Droid Arabic Naskh" w:hAnsi="Droid Arabic Naskh" w:cs="Calibri"/>
                <w:sz w:val="28"/>
                <w:lang w:bidi="ar-SY"/>
              </w:rPr>
              <w:t>مَسَارِحَ</w:t>
            </w:r>
            <w:proofErr w:type="spellEnd"/>
            <w:r w:rsidRPr="008D1873">
              <w:rPr>
                <w:rFonts w:ascii="Droid Arabic Naskh" w:hAnsi="Droid Arabic Naskh" w:cs="Calibri"/>
                <w:sz w:val="28"/>
                <w:lang w:bidi="ar-SY"/>
              </w:rPr>
              <w:t xml:space="preserve"> </w:t>
            </w:r>
            <w:proofErr w:type="spellStart"/>
            <w:r w:rsidRPr="008D1873">
              <w:rPr>
                <w:rFonts w:ascii="Droid Arabic Naskh" w:hAnsi="Droid Arabic Naskh" w:cs="Calibri"/>
                <w:sz w:val="28"/>
                <w:lang w:bidi="ar-SY"/>
              </w:rPr>
              <w:t>الْأَرْوَاحِ</w:t>
            </w:r>
            <w:proofErr w:type="spellEnd"/>
          </w:p>
        </w:tc>
        <w:tc>
          <w:tcPr>
            <w:tcW w:w="4257" w:type="dxa"/>
            <w:tcBorders>
              <w:top w:val="nil"/>
              <w:left w:val="nil"/>
              <w:bottom w:val="nil"/>
              <w:right w:val="nil"/>
            </w:tcBorders>
            <w:vAlign w:val="center"/>
          </w:tcPr>
          <w:p w14:paraId="22F00E3D" w14:textId="77777777" w:rsidR="00AB453F" w:rsidRPr="00BE045A" w:rsidRDefault="00AB453F" w:rsidP="008D187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B453F">
              <w:rPr>
                <w:rFonts w:cs="Calibri"/>
                <w:szCs w:val="24"/>
              </w:rPr>
              <w:t>I am departing, my beloved, to the spirits' pastures.</w:t>
            </w:r>
          </w:p>
        </w:tc>
      </w:tr>
    </w:tbl>
    <w:p w14:paraId="4C450713" w14:textId="77777777" w:rsidR="00D822F7" w:rsidRDefault="008D1873" w:rsidP="008D1873">
      <w:pPr>
        <w:pStyle w:val="ListParagraph"/>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hint="cs"/>
          <w:szCs w:val="24"/>
          <w:rtl/>
          <w:lang w:bidi="ar-SY"/>
        </w:rPr>
        <w:t xml:space="preserve">      </w:t>
      </w:r>
      <w:r w:rsidR="00AB453F" w:rsidRPr="00AB453F">
        <w:rPr>
          <w:rFonts w:asciiTheme="minorHAnsi" w:hAnsiTheme="minorHAnsi" w:cstheme="minorHAnsi"/>
          <w:szCs w:val="24"/>
          <w:lang w:bidi="ar-SY"/>
        </w:rPr>
        <w:t xml:space="preserve">The </w:t>
      </w:r>
      <w:r w:rsidR="00AB453F" w:rsidRPr="00D822F7">
        <w:rPr>
          <w:rFonts w:asciiTheme="minorHAnsi" w:hAnsiTheme="minorHAnsi" w:cstheme="minorHAnsi"/>
          <w:b/>
          <w:szCs w:val="24"/>
          <w:lang w:bidi="ar-SY"/>
        </w:rPr>
        <w:t>personal pronoun of the third person</w:t>
      </w:r>
      <w:r w:rsidR="00AB453F" w:rsidRPr="00AB453F">
        <w:rPr>
          <w:rFonts w:asciiTheme="minorHAnsi" w:hAnsiTheme="minorHAnsi" w:cstheme="minorHAnsi"/>
          <w:szCs w:val="24"/>
          <w:lang w:bidi="ar-SY"/>
        </w:rPr>
        <w:t xml:space="preserve"> and the demonstrative pronoun as</w:t>
      </w:r>
      <w:r>
        <w:rPr>
          <w:rFonts w:asciiTheme="minorHAnsi" w:hAnsiTheme="minorHAnsi" w:cstheme="minorHAnsi" w:hint="cs"/>
          <w:szCs w:val="24"/>
          <w:rtl/>
          <w:lang w:bidi="ar-SY"/>
        </w:rPr>
        <w:t xml:space="preserve"> </w:t>
      </w:r>
      <w:r w:rsidR="00AB453F" w:rsidRPr="00AB453F">
        <w:rPr>
          <w:rFonts w:asciiTheme="minorHAnsi" w:hAnsiTheme="minorHAnsi" w:cstheme="minorHAnsi"/>
          <w:szCs w:val="24"/>
          <w:lang w:bidi="ar-SY"/>
        </w:rPr>
        <w:t>subject of a nominal sentence will both usually agree in gender with their predicates if</w:t>
      </w:r>
      <w:r>
        <w:rPr>
          <w:rFonts w:asciiTheme="minorHAnsi" w:hAnsiTheme="minorHAnsi" w:cstheme="minorHAnsi" w:hint="cs"/>
          <w:szCs w:val="24"/>
          <w:rtl/>
          <w:lang w:bidi="ar-SY"/>
        </w:rPr>
        <w:t xml:space="preserve"> </w:t>
      </w:r>
      <w:r w:rsidR="00AB453F" w:rsidRPr="00AB453F">
        <w:rPr>
          <w:rFonts w:asciiTheme="minorHAnsi" w:hAnsiTheme="minorHAnsi" w:cstheme="minorHAnsi"/>
          <w:szCs w:val="24"/>
          <w:lang w:bidi="ar-SY"/>
        </w:rPr>
        <w:t>they are substantives: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917938" w:rsidRPr="00BE045A" w14:paraId="18FE43BF" w14:textId="77777777" w:rsidTr="00D6600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F2D3EA5" w14:textId="77777777" w:rsidR="00917938" w:rsidRPr="00AB453F" w:rsidRDefault="00C15AA7" w:rsidP="008D1873">
            <w:pPr>
              <w:tabs>
                <w:tab w:val="left" w:pos="2742"/>
                <w:tab w:val="right" w:pos="4167"/>
              </w:tabs>
              <w:jc w:val="right"/>
              <w:rPr>
                <w:rFonts w:ascii="Droid Arabic Naskh" w:hAnsi="Droid Arabic Naskh" w:cs="Droid Arabic Naskh"/>
                <w:rtl/>
                <w:lang w:bidi="ar-SY"/>
              </w:rPr>
            </w:pPr>
            <w:r>
              <w:rPr>
                <w:rFonts w:ascii="Droid Arabic Naskh" w:hAnsi="Droid Arabic Naskh" w:cs="Droid Arabic Naskh" w:hint="cs"/>
                <w:rtl/>
                <w:lang w:bidi="ar-SY"/>
              </w:rPr>
              <w:t>ه</w:t>
            </w:r>
            <w:r w:rsidR="00813DF3">
              <w:rPr>
                <w:rFonts w:ascii="Droid Arabic Naskh" w:hAnsi="Droid Arabic Naskh" w:cs="Droid Arabic Naskh" w:hint="cs"/>
                <w:rtl/>
                <w:lang w:bidi="ar-SY"/>
              </w:rPr>
              <w:t>َ</w:t>
            </w:r>
            <w:r w:rsidR="009156BF">
              <w:rPr>
                <w:rFonts w:ascii="Droid Arabic Naskh" w:hAnsi="Droid Arabic Naskh" w:cs="Droid Arabic Naskh" w:hint="cs"/>
                <w:rtl/>
                <w:lang w:bidi="ar-SY"/>
              </w:rPr>
              <w:t>ـ</w:t>
            </w:r>
            <w:r w:rsidR="009156BF">
              <w:rPr>
                <w:rFonts w:ascii="Droid Arabic Naskh" w:hAnsi="Droid Arabic Naskh" w:cs="Droid Arabic Naskh"/>
                <w:rtl/>
                <w:lang w:bidi="ar-SY"/>
              </w:rPr>
              <w:t>ٰ</w:t>
            </w:r>
            <w:r>
              <w:rPr>
                <w:rFonts w:ascii="Droid Arabic Naskh" w:hAnsi="Droid Arabic Naskh" w:cs="Droid Arabic Naskh" w:hint="cs"/>
                <w:rtl/>
                <w:lang w:bidi="ar-SY"/>
              </w:rPr>
              <w:t>ذ</w:t>
            </w:r>
            <w:r w:rsidR="009156BF">
              <w:rPr>
                <w:rFonts w:ascii="Droid Arabic Naskh" w:hAnsi="Droid Arabic Naskh" w:cs="Droid Arabic Naskh" w:hint="cs"/>
                <w:rtl/>
                <w:lang w:bidi="ar-SY"/>
              </w:rPr>
              <w:t>ِ</w:t>
            </w:r>
            <w:r>
              <w:rPr>
                <w:rFonts w:ascii="Droid Arabic Naskh" w:hAnsi="Droid Arabic Naskh" w:cs="Droid Arabic Naskh" w:hint="cs"/>
                <w:rtl/>
                <w:lang w:bidi="ar-SY"/>
              </w:rPr>
              <w:t>ه</w:t>
            </w:r>
            <w:r w:rsidR="009156BF">
              <w:rPr>
                <w:rFonts w:ascii="Droid Arabic Naskh" w:hAnsi="Droid Arabic Naskh" w:cs="Droid Arabic Naskh" w:hint="cs"/>
                <w:rtl/>
                <w:lang w:bidi="ar-SY"/>
              </w:rPr>
              <w:t>ِ</w:t>
            </w:r>
            <w:r>
              <w:rPr>
                <w:rFonts w:ascii="Droid Arabic Naskh" w:hAnsi="Droid Arabic Naskh" w:cs="Droid Arabic Naskh" w:hint="cs"/>
                <w:rtl/>
                <w:lang w:bidi="ar-SY"/>
              </w:rPr>
              <w:t xml:space="preserve"> ه</w:t>
            </w:r>
            <w:r w:rsidR="009156BF">
              <w:rPr>
                <w:rFonts w:ascii="Droid Arabic Naskh" w:hAnsi="Droid Arabic Naskh" w:cs="Droid Arabic Naskh" w:hint="cs"/>
                <w:rtl/>
                <w:lang w:bidi="ar-SY"/>
              </w:rPr>
              <w:t>ِ</w:t>
            </w:r>
            <w:r>
              <w:rPr>
                <w:rFonts w:ascii="Droid Arabic Naskh" w:hAnsi="Droid Arabic Naskh" w:cs="Droid Arabic Naskh" w:hint="cs"/>
                <w:rtl/>
                <w:lang w:bidi="ar-SY"/>
              </w:rPr>
              <w:t>ي</w:t>
            </w:r>
            <w:r w:rsidR="009156BF">
              <w:rPr>
                <w:rFonts w:ascii="Droid Arabic Naskh" w:hAnsi="Droid Arabic Naskh" w:cs="Droid Arabic Naskh" w:hint="cs"/>
                <w:rtl/>
                <w:lang w:bidi="ar-SY"/>
              </w:rPr>
              <w:t>َ</w:t>
            </w:r>
            <w:r>
              <w:rPr>
                <w:rFonts w:ascii="Droid Arabic Naskh" w:hAnsi="Droid Arabic Naskh" w:cs="Droid Arabic Naskh" w:hint="cs"/>
                <w:rtl/>
                <w:lang w:bidi="ar-SY"/>
              </w:rPr>
              <w:t xml:space="preserve"> ح</w:t>
            </w:r>
            <w:r w:rsidR="009156BF">
              <w:rPr>
                <w:rFonts w:ascii="Droid Arabic Naskh" w:hAnsi="Droid Arabic Naskh" w:cs="Droid Arabic Naskh" w:hint="cs"/>
                <w:rtl/>
                <w:lang w:bidi="ar-SY"/>
              </w:rPr>
              <w:t>ِ</w:t>
            </w:r>
            <w:r>
              <w:rPr>
                <w:rFonts w:ascii="Droid Arabic Naskh" w:hAnsi="Droid Arabic Naskh" w:cs="Droid Arabic Naskh" w:hint="cs"/>
                <w:rtl/>
                <w:lang w:bidi="ar-SY"/>
              </w:rPr>
              <w:t>ك</w:t>
            </w:r>
            <w:r w:rsidR="009156BF">
              <w:rPr>
                <w:rFonts w:ascii="Droid Arabic Naskh" w:hAnsi="Droid Arabic Naskh" w:cs="Droid Arabic Naskh" w:hint="cs"/>
                <w:rtl/>
                <w:lang w:bidi="ar-SY"/>
              </w:rPr>
              <w:t>َ</w:t>
            </w:r>
            <w:r>
              <w:rPr>
                <w:rFonts w:ascii="Droid Arabic Naskh" w:hAnsi="Droid Arabic Naskh" w:cs="Droid Arabic Naskh" w:hint="cs"/>
                <w:rtl/>
                <w:lang w:bidi="ar-SY"/>
              </w:rPr>
              <w:t>اي</w:t>
            </w:r>
            <w:r w:rsidR="009156BF">
              <w:rPr>
                <w:rFonts w:ascii="Droid Arabic Naskh" w:hAnsi="Droid Arabic Naskh" w:cs="Droid Arabic Naskh" w:hint="cs"/>
                <w:rtl/>
                <w:lang w:bidi="ar-SY"/>
              </w:rPr>
              <w:t>َ</w:t>
            </w:r>
            <w:r>
              <w:rPr>
                <w:rFonts w:ascii="Droid Arabic Naskh" w:hAnsi="Droid Arabic Naskh" w:cs="Droid Arabic Naskh" w:hint="cs"/>
                <w:rtl/>
                <w:lang w:bidi="ar-SY"/>
              </w:rPr>
              <w:t>ت</w:t>
            </w:r>
            <w:r w:rsidR="009156BF">
              <w:rPr>
                <w:rFonts w:ascii="Droid Arabic Naskh" w:hAnsi="Droid Arabic Naskh" w:cs="Droid Arabic Naskh" w:hint="cs"/>
                <w:rtl/>
                <w:lang w:bidi="ar-SY"/>
              </w:rPr>
              <w:t>ِي</w:t>
            </w:r>
          </w:p>
        </w:tc>
        <w:tc>
          <w:tcPr>
            <w:tcW w:w="4257" w:type="dxa"/>
            <w:vAlign w:val="center"/>
          </w:tcPr>
          <w:p w14:paraId="55C8F224" w14:textId="77777777" w:rsidR="00917938" w:rsidRPr="00BE045A" w:rsidRDefault="00917938" w:rsidP="008D187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17938">
              <w:rPr>
                <w:rFonts w:cs="Calibri"/>
                <w:szCs w:val="24"/>
              </w:rPr>
              <w:t>That is my story.</w:t>
            </w:r>
          </w:p>
        </w:tc>
      </w:tr>
      <w:tr w:rsidR="00917938" w:rsidRPr="00BE045A" w14:paraId="3D84C8DB" w14:textId="77777777" w:rsidTr="00D66000">
        <w:tc>
          <w:tcPr>
            <w:cnfStyle w:val="001000000000" w:firstRow="0" w:lastRow="0" w:firstColumn="1" w:lastColumn="0" w:oddVBand="0" w:evenVBand="0" w:oddHBand="0" w:evenHBand="0" w:firstRowFirstColumn="0" w:firstRowLastColumn="0" w:lastRowFirstColumn="0" w:lastRowLastColumn="0"/>
            <w:tcW w:w="4383" w:type="dxa"/>
            <w:vAlign w:val="center"/>
          </w:tcPr>
          <w:p w14:paraId="6D79A2BE" w14:textId="77777777" w:rsidR="00917938" w:rsidRPr="00AB453F" w:rsidRDefault="00C15AA7" w:rsidP="008D1873">
            <w:pPr>
              <w:tabs>
                <w:tab w:val="left" w:pos="2742"/>
                <w:tab w:val="right" w:pos="4167"/>
              </w:tabs>
              <w:jc w:val="right"/>
              <w:rPr>
                <w:rFonts w:ascii="Droid Arabic Naskh" w:hAnsi="Droid Arabic Naskh" w:cs="Droid Arabic Naskh"/>
                <w:rtl/>
                <w:lang w:bidi="ar-SY"/>
              </w:rPr>
            </w:pPr>
            <w:r>
              <w:rPr>
                <w:rFonts w:ascii="Droid Arabic Naskh" w:hAnsi="Droid Arabic Naskh" w:cs="Droid Arabic Naskh" w:hint="cs"/>
                <w:rtl/>
                <w:lang w:bidi="ar-SY"/>
              </w:rPr>
              <w:t>ك</w:t>
            </w:r>
            <w:r w:rsidR="009156BF">
              <w:rPr>
                <w:rFonts w:ascii="Droid Arabic Naskh" w:hAnsi="Droid Arabic Naskh" w:cs="Droid Arabic Naskh" w:hint="cs"/>
                <w:rtl/>
                <w:lang w:bidi="ar-SY"/>
              </w:rPr>
              <w:t>َ</w:t>
            </w:r>
            <w:r>
              <w:rPr>
                <w:rFonts w:ascii="Droid Arabic Naskh" w:hAnsi="Droid Arabic Naskh" w:cs="Droid Arabic Naskh" w:hint="cs"/>
                <w:rtl/>
                <w:lang w:bidi="ar-SY"/>
              </w:rPr>
              <w:t>م</w:t>
            </w:r>
            <w:r w:rsidR="009156BF">
              <w:rPr>
                <w:rFonts w:ascii="Droid Arabic Naskh" w:hAnsi="Droid Arabic Naskh" w:cs="Droid Arabic Naskh" w:hint="cs"/>
                <w:rtl/>
                <w:lang w:bidi="ar-SY"/>
              </w:rPr>
              <w:t>َ</w:t>
            </w:r>
            <w:r>
              <w:rPr>
                <w:rFonts w:ascii="Droid Arabic Naskh" w:hAnsi="Droid Arabic Naskh" w:cs="Droid Arabic Naskh" w:hint="cs"/>
                <w:rtl/>
                <w:lang w:bidi="ar-SY"/>
              </w:rPr>
              <w:t>ا ه</w:t>
            </w:r>
            <w:r w:rsidR="009156BF">
              <w:rPr>
                <w:rFonts w:ascii="Droid Arabic Naskh" w:hAnsi="Droid Arabic Naskh" w:cs="Droid Arabic Naskh" w:hint="cs"/>
                <w:rtl/>
                <w:lang w:bidi="ar-SY"/>
              </w:rPr>
              <w:t>ِ</w:t>
            </w:r>
            <w:r>
              <w:rPr>
                <w:rFonts w:ascii="Droid Arabic Naskh" w:hAnsi="Droid Arabic Naskh" w:cs="Droid Arabic Naskh" w:hint="cs"/>
                <w:rtl/>
                <w:lang w:bidi="ar-SY"/>
              </w:rPr>
              <w:t>ي</w:t>
            </w:r>
            <w:r w:rsidR="009156BF">
              <w:rPr>
                <w:rFonts w:ascii="Droid Arabic Naskh" w:hAnsi="Droid Arabic Naskh" w:cs="Droid Arabic Naskh" w:hint="cs"/>
                <w:rtl/>
                <w:lang w:bidi="ar-SY"/>
              </w:rPr>
              <w:t>َ</w:t>
            </w:r>
            <w:r>
              <w:rPr>
                <w:rFonts w:ascii="Droid Arabic Naskh" w:hAnsi="Droid Arabic Naskh" w:cs="Droid Arabic Naskh" w:hint="cs"/>
                <w:rtl/>
                <w:lang w:bidi="ar-SY"/>
              </w:rPr>
              <w:t xml:space="preserve"> ال</w:t>
            </w:r>
            <w:r w:rsidR="009156BF">
              <w:rPr>
                <w:rFonts w:ascii="Droid Arabic Naskh" w:hAnsi="Droid Arabic Naskh" w:cs="Droid Arabic Naskh" w:hint="cs"/>
                <w:rtl/>
                <w:lang w:bidi="ar-SY"/>
              </w:rPr>
              <w:t>ْ</w:t>
            </w:r>
            <w:r>
              <w:rPr>
                <w:rFonts w:ascii="Droid Arabic Naskh" w:hAnsi="Droid Arabic Naskh" w:cs="Droid Arabic Naskh" w:hint="cs"/>
                <w:rtl/>
                <w:lang w:bidi="ar-SY"/>
              </w:rPr>
              <w:t>ع</w:t>
            </w:r>
            <w:r w:rsidR="009156BF">
              <w:rPr>
                <w:rFonts w:ascii="Droid Arabic Naskh" w:hAnsi="Droid Arabic Naskh" w:cs="Droid Arabic Naskh" w:hint="cs"/>
                <w:rtl/>
                <w:lang w:bidi="ar-SY"/>
              </w:rPr>
              <w:t>َ</w:t>
            </w:r>
            <w:r>
              <w:rPr>
                <w:rFonts w:ascii="Droid Arabic Naskh" w:hAnsi="Droid Arabic Naskh" w:cs="Droid Arabic Naskh" w:hint="cs"/>
                <w:rtl/>
                <w:lang w:bidi="ar-SY"/>
              </w:rPr>
              <w:t>اد</w:t>
            </w:r>
            <w:r w:rsidR="009156BF">
              <w:rPr>
                <w:rFonts w:ascii="Droid Arabic Naskh" w:hAnsi="Droid Arabic Naskh" w:cs="Droid Arabic Naskh" w:hint="cs"/>
                <w:rtl/>
                <w:lang w:bidi="ar-SY"/>
              </w:rPr>
              <w:t>َ</w:t>
            </w:r>
            <w:r>
              <w:rPr>
                <w:rFonts w:ascii="Droid Arabic Naskh" w:hAnsi="Droid Arabic Naskh" w:cs="Droid Arabic Naskh" w:hint="cs"/>
                <w:rtl/>
                <w:lang w:bidi="ar-SY"/>
              </w:rPr>
              <w:t>ة</w:t>
            </w:r>
            <w:r w:rsidR="009156BF">
              <w:rPr>
                <w:rFonts w:ascii="Droid Arabic Naskh" w:hAnsi="Droid Arabic Naskh" w:cs="Droid Arabic Naskh" w:hint="cs"/>
                <w:rtl/>
                <w:lang w:bidi="ar-SY"/>
              </w:rPr>
              <w:t>َ</w:t>
            </w:r>
          </w:p>
        </w:tc>
        <w:tc>
          <w:tcPr>
            <w:tcW w:w="4257" w:type="dxa"/>
            <w:vAlign w:val="center"/>
          </w:tcPr>
          <w:p w14:paraId="6E65413E" w14:textId="77777777" w:rsidR="00917938" w:rsidRPr="00BE045A" w:rsidRDefault="00917938" w:rsidP="008D1873">
            <w:pPr>
              <w:cnfStyle w:val="000000000000" w:firstRow="0" w:lastRow="0" w:firstColumn="0" w:lastColumn="0" w:oddVBand="0" w:evenVBand="0" w:oddHBand="0" w:evenHBand="0" w:firstRowFirstColumn="0" w:firstRowLastColumn="0" w:lastRowFirstColumn="0" w:lastRowLastColumn="0"/>
              <w:rPr>
                <w:rFonts w:cs="Calibri"/>
                <w:szCs w:val="24"/>
              </w:rPr>
            </w:pPr>
            <w:r w:rsidRPr="00917938">
              <w:rPr>
                <w:rFonts w:cs="Calibri"/>
                <w:szCs w:val="24"/>
              </w:rPr>
              <w:t>as it is customary.</w:t>
            </w:r>
          </w:p>
        </w:tc>
      </w:tr>
    </w:tbl>
    <w:p w14:paraId="2A1A519A" w14:textId="77777777" w:rsidR="00C15AA7" w:rsidRDefault="00C15AA7"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C15AA7" w:rsidSect="00F91D22">
          <w:headerReference w:type="first" r:id="rId49"/>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C15AA7" w:rsidRPr="00BE045A" w14:paraId="6FC307B9" w14:textId="77777777" w:rsidTr="00D6600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EB944D4" w14:textId="77777777" w:rsidR="00C15AA7" w:rsidRPr="00613DA0" w:rsidRDefault="00813DF3" w:rsidP="00613DA0">
            <w:pPr>
              <w:tabs>
                <w:tab w:val="left" w:pos="2742"/>
                <w:tab w:val="right" w:pos="4167"/>
              </w:tabs>
              <w:jc w:val="right"/>
              <w:rPr>
                <w:rFonts w:ascii="Droid Arabic Naskh" w:hAnsi="Droid Arabic Naskh" w:cs="Droid Arabic Naskh"/>
                <w:sz w:val="28"/>
                <w:szCs w:val="32"/>
                <w:rtl/>
                <w:lang w:bidi="ar-SY"/>
              </w:rPr>
            </w:pPr>
            <w:proofErr w:type="spellStart"/>
            <w:r w:rsidRPr="00613DA0">
              <w:rPr>
                <w:rFonts w:ascii="Droid Arabic Naskh" w:hAnsi="Droid Arabic Naskh" w:cs="Droid Arabic Naskh"/>
                <w:sz w:val="28"/>
                <w:szCs w:val="32"/>
                <w:lang w:bidi="ar-SY"/>
              </w:rPr>
              <w:lastRenderedPageBreak/>
              <w:t>هَـٰذِهِ</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هِيَ</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الْحَقِيقَةُ</w:t>
            </w:r>
            <w:proofErr w:type="spellEnd"/>
          </w:p>
        </w:tc>
        <w:tc>
          <w:tcPr>
            <w:tcW w:w="4257" w:type="dxa"/>
            <w:vAlign w:val="center"/>
          </w:tcPr>
          <w:p w14:paraId="34926896" w14:textId="77777777" w:rsidR="00C15AA7" w:rsidRPr="00BE045A" w:rsidRDefault="00C15AA7" w:rsidP="00613DA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15AA7">
              <w:rPr>
                <w:rFonts w:cs="Calibri"/>
                <w:szCs w:val="24"/>
              </w:rPr>
              <w:t>That is the truth.</w:t>
            </w:r>
          </w:p>
        </w:tc>
      </w:tr>
      <w:tr w:rsidR="00C15AA7" w:rsidRPr="00BE045A" w14:paraId="3E36E95F" w14:textId="77777777" w:rsidTr="00D66000">
        <w:tc>
          <w:tcPr>
            <w:cnfStyle w:val="001000000000" w:firstRow="0" w:lastRow="0" w:firstColumn="1" w:lastColumn="0" w:oddVBand="0" w:evenVBand="0" w:oddHBand="0" w:evenHBand="0" w:firstRowFirstColumn="0" w:firstRowLastColumn="0" w:lastRowFirstColumn="0" w:lastRowLastColumn="0"/>
            <w:tcW w:w="4383" w:type="dxa"/>
            <w:vAlign w:val="center"/>
          </w:tcPr>
          <w:p w14:paraId="280C3E1E" w14:textId="77777777" w:rsidR="00C15AA7" w:rsidRPr="00613DA0" w:rsidRDefault="00813DF3" w:rsidP="00613DA0">
            <w:pPr>
              <w:tabs>
                <w:tab w:val="left" w:pos="2742"/>
                <w:tab w:val="right" w:pos="4167"/>
              </w:tabs>
              <w:jc w:val="right"/>
              <w:rPr>
                <w:rFonts w:ascii="Droid Arabic Naskh" w:hAnsi="Droid Arabic Naskh" w:cs="Droid Arabic Naskh"/>
                <w:sz w:val="28"/>
                <w:szCs w:val="32"/>
                <w:rtl/>
                <w:lang w:bidi="ar-SY"/>
              </w:rPr>
            </w:pPr>
            <w:proofErr w:type="spellStart"/>
            <w:r w:rsidRPr="00613DA0">
              <w:rPr>
                <w:rFonts w:ascii="Droid Arabic Naskh" w:hAnsi="Droid Arabic Naskh" w:cs="Droid Arabic Naskh"/>
                <w:sz w:val="28"/>
                <w:szCs w:val="32"/>
                <w:lang w:bidi="ar-SY"/>
              </w:rPr>
              <w:t>إِنَّهَا</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هِيَ</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نُكْتَةٌ</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ظَرِيفَةٌ</w:t>
            </w:r>
            <w:proofErr w:type="spellEnd"/>
          </w:p>
        </w:tc>
        <w:tc>
          <w:tcPr>
            <w:tcW w:w="4257" w:type="dxa"/>
            <w:vAlign w:val="center"/>
          </w:tcPr>
          <w:p w14:paraId="78B7CCC0" w14:textId="77777777" w:rsidR="00C15AA7" w:rsidRPr="00BE045A" w:rsidRDefault="00C15AA7" w:rsidP="00613DA0">
            <w:pPr>
              <w:cnfStyle w:val="000000000000" w:firstRow="0" w:lastRow="0" w:firstColumn="0" w:lastColumn="0" w:oddVBand="0" w:evenVBand="0" w:oddHBand="0" w:evenHBand="0" w:firstRowFirstColumn="0" w:firstRowLastColumn="0" w:lastRowFirstColumn="0" w:lastRowLastColumn="0"/>
              <w:rPr>
                <w:rFonts w:cs="Calibri"/>
                <w:szCs w:val="24"/>
              </w:rPr>
            </w:pPr>
            <w:r w:rsidRPr="00C15AA7">
              <w:rPr>
                <w:rFonts w:cs="Calibri"/>
                <w:szCs w:val="24"/>
              </w:rPr>
              <w:t>That is a good joke.</w:t>
            </w:r>
          </w:p>
        </w:tc>
      </w:tr>
      <w:tr w:rsidR="00C15AA7" w:rsidRPr="00BE045A" w14:paraId="3CF21D39" w14:textId="77777777" w:rsidTr="00D660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5BA3B2A8" w14:textId="77777777" w:rsidR="00C15AA7" w:rsidRPr="00613DA0" w:rsidRDefault="00813DF3" w:rsidP="00613DA0">
            <w:pPr>
              <w:tabs>
                <w:tab w:val="left" w:pos="2742"/>
                <w:tab w:val="right" w:pos="4167"/>
              </w:tabs>
              <w:jc w:val="right"/>
              <w:rPr>
                <w:rFonts w:ascii="Calibri" w:hAnsi="Calibri" w:cs="Calibri"/>
                <w:sz w:val="28"/>
                <w:szCs w:val="32"/>
                <w:rtl/>
                <w:lang w:bidi="ar-SY"/>
              </w:rPr>
            </w:pPr>
            <w:proofErr w:type="spellStart"/>
            <w:r w:rsidRPr="00613DA0">
              <w:rPr>
                <w:rFonts w:ascii="Droid Arabic Naskh" w:hAnsi="Droid Arabic Naskh" w:cs="Calibri"/>
                <w:sz w:val="28"/>
                <w:szCs w:val="32"/>
                <w:lang w:bidi="ar-SY"/>
              </w:rPr>
              <w:t>مَا</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هَـٰذَا</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يَا</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اِدْوَارْ</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أَوَلِيمَةٌ</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هِيَ</w:t>
            </w:r>
            <w:proofErr w:type="spellEnd"/>
            <w:r w:rsidRPr="00613DA0">
              <w:rPr>
                <w:rFonts w:ascii="Droid Arabic Naskh" w:hAnsi="Droid Arabic Naskh" w:cs="Calibri"/>
                <w:sz w:val="28"/>
                <w:szCs w:val="32"/>
                <w:lang w:bidi="ar-SY"/>
              </w:rPr>
              <w:t>؟</w:t>
            </w:r>
          </w:p>
        </w:tc>
        <w:tc>
          <w:tcPr>
            <w:tcW w:w="4257" w:type="dxa"/>
            <w:tcBorders>
              <w:top w:val="nil"/>
              <w:left w:val="nil"/>
              <w:bottom w:val="nil"/>
              <w:right w:val="nil"/>
            </w:tcBorders>
            <w:vAlign w:val="center"/>
          </w:tcPr>
          <w:p w14:paraId="3209CC5F" w14:textId="77777777" w:rsidR="00C15AA7" w:rsidRPr="00BE045A" w:rsidRDefault="00C15AA7" w:rsidP="00613DA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15AA7">
              <w:rPr>
                <w:rFonts w:cs="Calibri"/>
                <w:szCs w:val="24"/>
              </w:rPr>
              <w:t>What is that, Edward? Is it a banquet?</w:t>
            </w:r>
          </w:p>
        </w:tc>
      </w:tr>
    </w:tbl>
    <w:p w14:paraId="2F57DCD7" w14:textId="77777777" w:rsidR="00AB453F" w:rsidRDefault="00C15AA7" w:rsidP="00613DA0">
      <w:pPr>
        <w:pStyle w:val="ListParagraph"/>
        <w:rPr>
          <w:rFonts w:asciiTheme="minorHAnsi" w:hAnsiTheme="minorHAnsi" w:cstheme="minorHAnsi"/>
          <w:szCs w:val="24"/>
          <w:lang w:bidi="ar-SY"/>
        </w:rPr>
      </w:pPr>
      <w:proofErr w:type="gramStart"/>
      <w:r>
        <w:rPr>
          <w:rFonts w:asciiTheme="minorHAnsi" w:hAnsiTheme="minorHAnsi" w:cstheme="minorHAnsi"/>
          <w:szCs w:val="24"/>
          <w:lang w:bidi="ar-SY"/>
        </w:rPr>
        <w:t>But,</w:t>
      </w:r>
      <w:proofErr w:type="gramEnd"/>
      <w:r w:rsidRPr="00C15AA7">
        <w:rPr>
          <w:rFonts w:asciiTheme="minorHAnsi" w:hAnsiTheme="minorHAnsi" w:cstheme="minorHAnsi"/>
          <w:szCs w:val="24"/>
          <w:lang w:bidi="ar-SY"/>
        </w:rPr>
        <w:t xml:space="preserve"> they can also be in agreement with a preceding noun or situation to which</w:t>
      </w:r>
      <w:r w:rsidR="00613DA0">
        <w:rPr>
          <w:rFonts w:asciiTheme="minorHAnsi" w:hAnsiTheme="minorHAnsi" w:cstheme="minorHAnsi" w:hint="cs"/>
          <w:szCs w:val="24"/>
          <w:rtl/>
          <w:lang w:bidi="ar-SY"/>
        </w:rPr>
        <w:t xml:space="preserve"> </w:t>
      </w:r>
      <w:r>
        <w:rPr>
          <w:rFonts w:asciiTheme="minorHAnsi" w:hAnsiTheme="minorHAnsi" w:cstheme="minorHAnsi"/>
          <w:szCs w:val="24"/>
          <w:lang w:bidi="ar-SY"/>
        </w:rPr>
        <w:t>they</w:t>
      </w:r>
      <w:r w:rsidRPr="00C15AA7">
        <w:rPr>
          <w:rFonts w:asciiTheme="minorHAnsi" w:hAnsiTheme="minorHAnsi" w:cstheme="minorHAnsi"/>
          <w:szCs w:val="24"/>
          <w:lang w:bidi="ar-SY"/>
        </w:rPr>
        <w:t xml:space="preserve"> refer: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C15AA7" w:rsidRPr="00BE045A" w14:paraId="6F64621D" w14:textId="77777777" w:rsidTr="006B75D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8BFE25F" w14:textId="77777777" w:rsidR="00C15AA7" w:rsidRPr="00613DA0" w:rsidRDefault="00813DF3" w:rsidP="00613DA0">
            <w:pPr>
              <w:tabs>
                <w:tab w:val="left" w:pos="2742"/>
                <w:tab w:val="right" w:pos="4167"/>
              </w:tabs>
              <w:jc w:val="right"/>
              <w:rPr>
                <w:rFonts w:ascii="Droid Arabic Naskh" w:hAnsi="Droid Arabic Naskh" w:cs="Droid Arabic Naskh"/>
                <w:sz w:val="28"/>
                <w:rtl/>
                <w:lang w:bidi="ar-SY"/>
              </w:rPr>
            </w:pPr>
            <w:proofErr w:type="spellStart"/>
            <w:r w:rsidRPr="00613DA0">
              <w:rPr>
                <w:rFonts w:ascii="Droid Arabic Naskh" w:hAnsi="Droid Arabic Naskh" w:cs="Droid Arabic Naskh"/>
                <w:sz w:val="28"/>
                <w:lang w:bidi="ar-SY"/>
              </w:rPr>
              <w:t>هَـٰذَا</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الَّذِي</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نَرَى</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دُنْيَا</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أُخْرَى</w:t>
            </w:r>
            <w:proofErr w:type="spellEnd"/>
          </w:p>
        </w:tc>
        <w:tc>
          <w:tcPr>
            <w:tcW w:w="4257" w:type="dxa"/>
            <w:vAlign w:val="center"/>
          </w:tcPr>
          <w:p w14:paraId="545C2E2D" w14:textId="77777777" w:rsidR="00C15AA7" w:rsidRPr="00BE045A" w:rsidRDefault="00C15AA7" w:rsidP="00613DA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15AA7">
              <w:rPr>
                <w:rFonts w:cs="Calibri"/>
                <w:szCs w:val="24"/>
              </w:rPr>
              <w:t>What we see is a different world.</w:t>
            </w:r>
          </w:p>
        </w:tc>
      </w:tr>
      <w:tr w:rsidR="00C15AA7" w:rsidRPr="00BE045A" w14:paraId="7F13988B" w14:textId="77777777" w:rsidTr="006B75DA">
        <w:tc>
          <w:tcPr>
            <w:cnfStyle w:val="001000000000" w:firstRow="0" w:lastRow="0" w:firstColumn="1" w:lastColumn="0" w:oddVBand="0" w:evenVBand="0" w:oddHBand="0" w:evenHBand="0" w:firstRowFirstColumn="0" w:firstRowLastColumn="0" w:lastRowFirstColumn="0" w:lastRowLastColumn="0"/>
            <w:tcW w:w="4383" w:type="dxa"/>
            <w:vAlign w:val="center"/>
          </w:tcPr>
          <w:p w14:paraId="7914F6B5" w14:textId="77777777" w:rsidR="00C15AA7" w:rsidRPr="00613DA0" w:rsidRDefault="00813DF3" w:rsidP="00613DA0">
            <w:pPr>
              <w:tabs>
                <w:tab w:val="left" w:pos="2742"/>
                <w:tab w:val="right" w:pos="4167"/>
              </w:tabs>
              <w:jc w:val="right"/>
              <w:rPr>
                <w:rFonts w:ascii="Droid Arabic Naskh" w:hAnsi="Droid Arabic Naskh" w:cs="Droid Arabic Naskh"/>
                <w:sz w:val="28"/>
                <w:rtl/>
                <w:lang w:bidi="ar-SY"/>
              </w:rPr>
            </w:pPr>
            <w:proofErr w:type="spellStart"/>
            <w:r w:rsidRPr="00613DA0">
              <w:rPr>
                <w:rFonts w:ascii="Droid Arabic Naskh" w:hAnsi="Droid Arabic Naskh" w:cs="Droid Arabic Naskh"/>
                <w:sz w:val="28"/>
                <w:lang w:bidi="ar-SY"/>
              </w:rPr>
              <w:t>اَلْمَالُ</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هُوَ</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السِّيَادَةُ</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وَهُوَ</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الْقُوَّةُ</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هُوَ</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كُلُّ</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شَيْءٍ</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فِي</w:t>
            </w:r>
            <w:proofErr w:type="spellEnd"/>
            <w:r w:rsidRPr="00613DA0">
              <w:rPr>
                <w:rFonts w:ascii="Droid Arabic Naskh" w:hAnsi="Droid Arabic Naskh" w:cs="Droid Arabic Naskh"/>
                <w:sz w:val="28"/>
                <w:lang w:bidi="ar-SY"/>
              </w:rPr>
              <w:t xml:space="preserve"> </w:t>
            </w:r>
            <w:proofErr w:type="spellStart"/>
            <w:r w:rsidRPr="00613DA0">
              <w:rPr>
                <w:rFonts w:ascii="Droid Arabic Naskh" w:hAnsi="Droid Arabic Naskh" w:cs="Droid Arabic Naskh"/>
                <w:sz w:val="28"/>
                <w:lang w:bidi="ar-SY"/>
              </w:rPr>
              <w:t>الدُّنْيَا</w:t>
            </w:r>
            <w:proofErr w:type="spellEnd"/>
          </w:p>
        </w:tc>
        <w:tc>
          <w:tcPr>
            <w:tcW w:w="4257" w:type="dxa"/>
            <w:vAlign w:val="center"/>
          </w:tcPr>
          <w:p w14:paraId="3449677B" w14:textId="77777777" w:rsidR="00C15AA7" w:rsidRPr="00BE045A" w:rsidRDefault="00C15AA7" w:rsidP="00613DA0">
            <w:pPr>
              <w:cnfStyle w:val="000000000000" w:firstRow="0" w:lastRow="0" w:firstColumn="0" w:lastColumn="0" w:oddVBand="0" w:evenVBand="0" w:oddHBand="0" w:evenHBand="0" w:firstRowFirstColumn="0" w:firstRowLastColumn="0" w:lastRowFirstColumn="0" w:lastRowLastColumn="0"/>
              <w:rPr>
                <w:rFonts w:cs="Calibri"/>
                <w:szCs w:val="24"/>
              </w:rPr>
            </w:pPr>
            <w:r w:rsidRPr="00C15AA7">
              <w:rPr>
                <w:rFonts w:cs="Calibri"/>
                <w:szCs w:val="24"/>
              </w:rPr>
              <w:t>Wealth is power and strength and everything in the world.</w:t>
            </w:r>
          </w:p>
        </w:tc>
      </w:tr>
      <w:tr w:rsidR="00C15AA7" w:rsidRPr="00BE045A" w14:paraId="51F763F6" w14:textId="77777777" w:rsidTr="006B75D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DD01BE9" w14:textId="77777777" w:rsidR="00C15AA7" w:rsidRPr="00613DA0" w:rsidRDefault="00813DF3" w:rsidP="00613DA0">
            <w:pPr>
              <w:tabs>
                <w:tab w:val="left" w:pos="2742"/>
                <w:tab w:val="right" w:pos="4167"/>
              </w:tabs>
              <w:jc w:val="right"/>
              <w:rPr>
                <w:rFonts w:ascii="Calibri" w:hAnsi="Calibri" w:cs="Calibri"/>
                <w:sz w:val="28"/>
                <w:rtl/>
                <w:lang w:bidi="ar-SY"/>
              </w:rPr>
            </w:pPr>
            <w:proofErr w:type="spellStart"/>
            <w:r w:rsidRPr="00613DA0">
              <w:rPr>
                <w:rFonts w:ascii="Droid Arabic Naskh" w:hAnsi="Droid Arabic Naskh" w:cs="Calibri"/>
                <w:sz w:val="28"/>
                <w:lang w:bidi="ar-SY"/>
              </w:rPr>
              <w:t>هُوَ</w:t>
            </w:r>
            <w:proofErr w:type="spellEnd"/>
            <w:r w:rsidRPr="00613DA0">
              <w:rPr>
                <w:rFonts w:ascii="Droid Arabic Naskh" w:hAnsi="Droid Arabic Naskh" w:cs="Calibri"/>
                <w:sz w:val="28"/>
                <w:lang w:bidi="ar-SY"/>
              </w:rPr>
              <w:t xml:space="preserve"> </w:t>
            </w:r>
            <w:proofErr w:type="spellStart"/>
            <w:r w:rsidRPr="00613DA0">
              <w:rPr>
                <w:rFonts w:ascii="Droid Arabic Naskh" w:hAnsi="Droid Arabic Naskh" w:cs="Calibri"/>
                <w:sz w:val="28"/>
                <w:lang w:bidi="ar-SY"/>
              </w:rPr>
              <w:t>عَادَةٌ</w:t>
            </w:r>
            <w:proofErr w:type="spellEnd"/>
            <w:r w:rsidRPr="00613DA0">
              <w:rPr>
                <w:rFonts w:ascii="Droid Arabic Naskh" w:hAnsi="Droid Arabic Naskh" w:cs="Calibri"/>
                <w:sz w:val="28"/>
                <w:lang w:bidi="ar-SY"/>
              </w:rPr>
              <w:t xml:space="preserve"> </w:t>
            </w:r>
            <w:proofErr w:type="spellStart"/>
            <w:r w:rsidR="003819C8" w:rsidRPr="00613DA0">
              <w:rPr>
                <w:rFonts w:ascii="Droid Arabic Naskh" w:hAnsi="Droid Arabic Naskh" w:cs="Calibri"/>
                <w:sz w:val="28"/>
                <w:lang w:bidi="ar-SY"/>
              </w:rPr>
              <w:t>ا</w:t>
            </w:r>
            <w:r w:rsidRPr="00613DA0">
              <w:rPr>
                <w:rFonts w:ascii="Droid Arabic Naskh" w:hAnsi="Droid Arabic Naskh" w:cs="Calibri"/>
                <w:sz w:val="28"/>
                <w:lang w:bidi="ar-SY"/>
              </w:rPr>
              <w:t>جْتِمَاعِيَّةٌ</w:t>
            </w:r>
            <w:proofErr w:type="spellEnd"/>
          </w:p>
        </w:tc>
        <w:tc>
          <w:tcPr>
            <w:tcW w:w="4257" w:type="dxa"/>
            <w:vAlign w:val="center"/>
          </w:tcPr>
          <w:p w14:paraId="23CB8699" w14:textId="77777777" w:rsidR="00C15AA7" w:rsidRPr="00BE045A" w:rsidRDefault="00C15AA7" w:rsidP="00613DA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15AA7">
              <w:rPr>
                <w:rFonts w:cs="Calibri"/>
                <w:szCs w:val="24"/>
              </w:rPr>
              <w:t>That is a social custom.</w:t>
            </w:r>
          </w:p>
        </w:tc>
      </w:tr>
      <w:tr w:rsidR="00C15AA7" w:rsidRPr="00BE045A" w14:paraId="1B4DE778" w14:textId="77777777" w:rsidTr="006B75DA">
        <w:tc>
          <w:tcPr>
            <w:cnfStyle w:val="001000000000" w:firstRow="0" w:lastRow="0" w:firstColumn="1" w:lastColumn="0" w:oddVBand="0" w:evenVBand="0" w:oddHBand="0" w:evenHBand="0" w:firstRowFirstColumn="0" w:firstRowLastColumn="0" w:lastRowFirstColumn="0" w:lastRowLastColumn="0"/>
            <w:tcW w:w="4383" w:type="dxa"/>
            <w:vAlign w:val="center"/>
          </w:tcPr>
          <w:p w14:paraId="1AC2C00B" w14:textId="77777777" w:rsidR="00C15AA7" w:rsidRPr="00613DA0" w:rsidRDefault="006B75DA" w:rsidP="00613DA0">
            <w:pPr>
              <w:tabs>
                <w:tab w:val="left" w:pos="2742"/>
                <w:tab w:val="right" w:pos="4167"/>
              </w:tabs>
              <w:jc w:val="right"/>
              <w:rPr>
                <w:rFonts w:ascii="Droid Arabic Naskh" w:hAnsi="Droid Arabic Naskh" w:cs="Droid Arabic Naskh"/>
                <w:sz w:val="28"/>
                <w:rtl/>
                <w:lang w:bidi="ar-SY"/>
              </w:rPr>
            </w:pPr>
            <w:r w:rsidRPr="00613DA0">
              <w:rPr>
                <w:rFonts w:ascii="Droid Arabic Naskh" w:hAnsi="Droid Arabic Naskh" w:cs="Droid Arabic Naskh"/>
                <w:sz w:val="28"/>
                <w:rtl/>
                <w:lang w:bidi="ar-SY"/>
              </w:rPr>
              <w:t>(ا</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س</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م</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 ه</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و</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 xml:space="preserve"> ال</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ح</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ي</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اة</w:t>
            </w:r>
            <w:r w:rsidR="00813DF3" w:rsidRPr="00613DA0">
              <w:rPr>
                <w:rFonts w:ascii="Droid Arabic Naskh" w:hAnsi="Droid Arabic Naskh" w:cs="Droid Arabic Naskh" w:hint="cs"/>
                <w:sz w:val="28"/>
                <w:rtl/>
                <w:lang w:bidi="ar-SY"/>
              </w:rPr>
              <w:t>ُ</w:t>
            </w:r>
          </w:p>
        </w:tc>
        <w:tc>
          <w:tcPr>
            <w:tcW w:w="4257" w:type="dxa"/>
            <w:vAlign w:val="center"/>
          </w:tcPr>
          <w:p w14:paraId="3C4E1A26" w14:textId="77777777" w:rsidR="00C15AA7" w:rsidRPr="00BE045A" w:rsidRDefault="00C15AA7" w:rsidP="00613DA0">
            <w:pPr>
              <w:cnfStyle w:val="000000000000" w:firstRow="0" w:lastRow="0" w:firstColumn="0" w:lastColumn="0" w:oddVBand="0" w:evenVBand="0" w:oddHBand="0" w:evenHBand="0" w:firstRowFirstColumn="0" w:firstRowLastColumn="0" w:lastRowFirstColumn="0" w:lastRowLastColumn="0"/>
              <w:rPr>
                <w:rFonts w:cs="Calibri"/>
                <w:szCs w:val="24"/>
              </w:rPr>
            </w:pPr>
            <w:r w:rsidRPr="00C15AA7">
              <w:rPr>
                <w:rFonts w:cs="Calibri"/>
                <w:szCs w:val="24"/>
              </w:rPr>
              <w:t>It (the name) is Life.</w:t>
            </w:r>
          </w:p>
        </w:tc>
      </w:tr>
      <w:tr w:rsidR="006B75DA" w:rsidRPr="00BE045A" w14:paraId="479E5BCE" w14:textId="77777777" w:rsidTr="006B75D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6B59AE6" w14:textId="77777777" w:rsidR="006B75DA" w:rsidRPr="00613DA0" w:rsidRDefault="006B75DA" w:rsidP="00613DA0">
            <w:pPr>
              <w:tabs>
                <w:tab w:val="left" w:pos="2742"/>
                <w:tab w:val="right" w:pos="4167"/>
              </w:tabs>
              <w:jc w:val="right"/>
              <w:rPr>
                <w:rFonts w:ascii="Droid Arabic Naskh" w:hAnsi="Droid Arabic Naskh" w:cs="Droid Arabic Naskh"/>
                <w:sz w:val="28"/>
                <w:rtl/>
                <w:lang w:bidi="ar-SY"/>
              </w:rPr>
            </w:pPr>
            <w:r w:rsidRPr="00613DA0">
              <w:rPr>
                <w:rFonts w:ascii="Droid Arabic Naskh" w:hAnsi="Droid Arabic Naskh" w:cs="Droid Arabic Naskh"/>
                <w:sz w:val="28"/>
                <w:rtl/>
                <w:lang w:bidi="ar-SY"/>
              </w:rPr>
              <w:t>(</w:t>
            </w:r>
            <w:r w:rsidRPr="00613DA0">
              <w:rPr>
                <w:rFonts w:ascii="Droid Arabic Naskh" w:hAnsi="Droid Arabic Naskh" w:cs="Droid Arabic Naskh" w:hint="cs"/>
                <w:sz w:val="28"/>
                <w:rtl/>
                <w:lang w:bidi="ar-SY"/>
              </w:rPr>
              <w:t>ص</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د</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اق</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ت</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ك</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 و</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ه</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ي</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sz w:val="28"/>
                <w:rtl/>
                <w:lang w:bidi="ar-SY"/>
              </w:rPr>
              <w:t xml:space="preserve"> </w:t>
            </w:r>
            <w:r w:rsidRPr="00613DA0">
              <w:rPr>
                <w:rFonts w:ascii="Droid Arabic Naskh" w:hAnsi="Droid Arabic Naskh" w:cs="Droid Arabic Naskh" w:hint="cs"/>
                <w:sz w:val="28"/>
                <w:rtl/>
                <w:lang w:bidi="ar-SY"/>
              </w:rPr>
              <w:t>ش</w:t>
            </w:r>
            <w:r w:rsidR="00813DF3" w:rsidRPr="00613DA0">
              <w:rPr>
                <w:rFonts w:ascii="Droid Arabic Naskh" w:hAnsi="Droid Arabic Naskh" w:cs="Droid Arabic Naskh" w:hint="cs"/>
                <w:sz w:val="28"/>
                <w:rtl/>
                <w:lang w:bidi="ar-SY"/>
              </w:rPr>
              <w:t>َيْءٌ</w:t>
            </w:r>
            <w:r w:rsidRPr="00613DA0">
              <w:rPr>
                <w:rFonts w:ascii="Droid Arabic Naskh" w:hAnsi="Droid Arabic Naskh" w:cs="Droid Arabic Naskh" w:hint="cs"/>
                <w:sz w:val="28"/>
                <w:rtl/>
                <w:lang w:bidi="ar-SY"/>
              </w:rPr>
              <w:t xml:space="preserve"> أ</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ع</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ظ</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م</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 xml:space="preserve"> م</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م</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ا أ</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س</w:t>
            </w:r>
            <w:r w:rsidR="00813DF3" w:rsidRPr="00613DA0">
              <w:rPr>
                <w:rFonts w:ascii="Droid Arabic Naskh" w:hAnsi="Droid Arabic Naskh" w:cs="Droid Arabic Naskh" w:hint="cs"/>
                <w:sz w:val="28"/>
                <w:rtl/>
                <w:lang w:bidi="ar-SY"/>
              </w:rPr>
              <w:t>ْ</w:t>
            </w:r>
            <w:r w:rsidR="00D67191" w:rsidRPr="00613DA0">
              <w:rPr>
                <w:rFonts w:ascii="Droid Arabic Naskh" w:hAnsi="Droid Arabic Naskh" w:cs="Droid Arabic Naskh" w:hint="cs"/>
                <w:sz w:val="28"/>
                <w:rtl/>
                <w:lang w:bidi="ar-SY"/>
              </w:rPr>
              <w:t>تَ</w:t>
            </w:r>
            <w:r w:rsidRPr="00613DA0">
              <w:rPr>
                <w:rFonts w:ascii="Droid Arabic Naskh" w:hAnsi="Droid Arabic Naskh" w:cs="Droid Arabic Naskh" w:hint="cs"/>
                <w:sz w:val="28"/>
                <w:rtl/>
                <w:lang w:bidi="ar-SY"/>
              </w:rPr>
              <w:t>ح</w:t>
            </w:r>
            <w:r w:rsidR="00813DF3" w:rsidRPr="00613DA0">
              <w:rPr>
                <w:rFonts w:ascii="Droid Arabic Naskh" w:hAnsi="Droid Arabic Naskh" w:cs="Droid Arabic Naskh" w:hint="cs"/>
                <w:sz w:val="28"/>
                <w:rtl/>
                <w:lang w:bidi="ar-SY"/>
              </w:rPr>
              <w:t>ِ</w:t>
            </w:r>
            <w:r w:rsidRPr="00613DA0">
              <w:rPr>
                <w:rFonts w:ascii="Droid Arabic Naskh" w:hAnsi="Droid Arabic Naskh" w:cs="Droid Arabic Naskh" w:hint="cs"/>
                <w:sz w:val="28"/>
                <w:rtl/>
                <w:lang w:bidi="ar-SY"/>
              </w:rPr>
              <w:t>ق</w:t>
            </w:r>
            <w:r w:rsidR="00D67191" w:rsidRPr="00613DA0">
              <w:rPr>
                <w:rFonts w:ascii="Droid Arabic Naskh" w:hAnsi="Droid Arabic Naskh" w:cs="Droid Arabic Naskh" w:hint="cs"/>
                <w:sz w:val="28"/>
                <w:rtl/>
                <w:lang w:bidi="ar-SY"/>
              </w:rPr>
              <w:t>ُّ</w:t>
            </w:r>
          </w:p>
        </w:tc>
        <w:tc>
          <w:tcPr>
            <w:tcW w:w="4257" w:type="dxa"/>
            <w:vAlign w:val="center"/>
          </w:tcPr>
          <w:p w14:paraId="500414CA" w14:textId="77777777" w:rsidR="006B75DA" w:rsidRPr="00BE045A" w:rsidRDefault="006B75DA" w:rsidP="00613DA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15AA7">
              <w:rPr>
                <w:rFonts w:cs="Calibri"/>
                <w:szCs w:val="24"/>
              </w:rPr>
              <w:t>And that (your friendship) is more than I deserve.</w:t>
            </w:r>
          </w:p>
        </w:tc>
      </w:tr>
    </w:tbl>
    <w:p w14:paraId="2134C02F" w14:textId="77777777" w:rsidR="00C15AA7" w:rsidRDefault="006B75DA" w:rsidP="00613DA0">
      <w:pPr>
        <w:pStyle w:val="ListParagraph"/>
        <w:autoSpaceDE w:val="0"/>
        <w:autoSpaceDN w:val="0"/>
        <w:adjustRightInd w:val="0"/>
        <w:spacing w:after="0" w:line="240" w:lineRule="auto"/>
        <w:jc w:val="both"/>
        <w:rPr>
          <w:rFonts w:asciiTheme="minorHAnsi" w:hAnsiTheme="minorHAnsi" w:cstheme="minorHAnsi"/>
          <w:b/>
          <w:szCs w:val="24"/>
          <w:lang w:bidi="ar-SY"/>
        </w:rPr>
      </w:pPr>
      <w:r w:rsidRPr="006B75DA">
        <w:rPr>
          <w:rFonts w:asciiTheme="minorHAnsi" w:hAnsiTheme="minorHAnsi" w:cstheme="minorHAnsi"/>
          <w:szCs w:val="24"/>
          <w:lang w:bidi="ar-SY"/>
        </w:rPr>
        <w:t xml:space="preserve">B </w:t>
      </w:r>
      <w:r>
        <w:rPr>
          <w:rFonts w:asciiTheme="minorHAnsi" w:hAnsiTheme="minorHAnsi" w:cstheme="minorHAnsi"/>
          <w:szCs w:val="24"/>
          <w:lang w:bidi="ar-SY"/>
        </w:rPr>
        <w:t xml:space="preserve">   </w:t>
      </w:r>
      <w:r w:rsidRPr="006B75DA">
        <w:rPr>
          <w:rFonts w:asciiTheme="minorHAnsi" w:hAnsiTheme="minorHAnsi" w:cstheme="minorHAnsi"/>
          <w:b/>
          <w:szCs w:val="24"/>
          <w:lang w:bidi="ar-SY"/>
        </w:rPr>
        <w:t>Agreement in Number</w:t>
      </w:r>
    </w:p>
    <w:p w14:paraId="7FBD9673" w14:textId="77777777" w:rsidR="006B75DA" w:rsidRDefault="006B75DA" w:rsidP="00E52621">
      <w:pPr>
        <w:pStyle w:val="ListParagraph"/>
        <w:autoSpaceDE w:val="0"/>
        <w:autoSpaceDN w:val="0"/>
        <w:adjustRightInd w:val="0"/>
        <w:spacing w:after="0" w:line="240" w:lineRule="auto"/>
        <w:jc w:val="center"/>
        <w:rPr>
          <w:rFonts w:asciiTheme="minorHAnsi" w:hAnsiTheme="minorHAnsi" w:cstheme="minorHAnsi"/>
          <w:b/>
          <w:szCs w:val="24"/>
          <w:lang w:bidi="ar-SY"/>
        </w:rPr>
      </w:pPr>
    </w:p>
    <w:p w14:paraId="2741AFA4" w14:textId="77777777" w:rsidR="006B75DA" w:rsidRDefault="00F024CE" w:rsidP="00F024CE">
      <w:pPr>
        <w:pStyle w:val="ListParagraph"/>
        <w:autoSpaceDE w:val="0"/>
        <w:autoSpaceDN w:val="0"/>
        <w:adjustRightInd w:val="0"/>
        <w:spacing w:after="0" w:line="240" w:lineRule="auto"/>
        <w:rPr>
          <w:rFonts w:asciiTheme="minorHAnsi" w:hAnsiTheme="minorHAnsi" w:cstheme="minorHAnsi"/>
          <w:szCs w:val="24"/>
          <w:lang w:bidi="ar-SY"/>
        </w:rPr>
      </w:pPr>
      <w:r>
        <w:rPr>
          <w:rFonts w:asciiTheme="minorHAnsi" w:hAnsiTheme="minorHAnsi" w:cstheme="minorHAnsi" w:hint="cs"/>
          <w:szCs w:val="24"/>
          <w:rtl/>
          <w:lang w:bidi="ar-SY"/>
        </w:rPr>
        <w:t xml:space="preserve">      </w:t>
      </w:r>
      <w:r w:rsidR="006B75DA">
        <w:rPr>
          <w:rFonts w:asciiTheme="minorHAnsi" w:hAnsiTheme="minorHAnsi" w:cstheme="minorHAnsi"/>
          <w:szCs w:val="24"/>
          <w:lang w:bidi="ar-SY"/>
        </w:rPr>
        <w:t xml:space="preserve">(a) </w:t>
      </w:r>
      <w:r w:rsidR="006B75DA" w:rsidRPr="006B75DA">
        <w:rPr>
          <w:rFonts w:asciiTheme="minorHAnsi" w:hAnsiTheme="minorHAnsi" w:cstheme="minorHAnsi"/>
          <w:szCs w:val="24"/>
          <w:lang w:bidi="ar-SY"/>
        </w:rPr>
        <w:t xml:space="preserve">When the </w:t>
      </w:r>
      <w:r w:rsidR="006B75DA" w:rsidRPr="006B75DA">
        <w:rPr>
          <w:rFonts w:asciiTheme="minorHAnsi" w:hAnsiTheme="minorHAnsi" w:cstheme="minorHAnsi"/>
          <w:b/>
          <w:szCs w:val="24"/>
          <w:lang w:bidi="ar-SY"/>
        </w:rPr>
        <w:t>subject</w:t>
      </w:r>
      <w:r w:rsidR="006B75DA" w:rsidRPr="006B75DA">
        <w:rPr>
          <w:rFonts w:asciiTheme="minorHAnsi" w:hAnsiTheme="minorHAnsi" w:cstheme="minorHAnsi"/>
          <w:szCs w:val="24"/>
          <w:lang w:bidi="ar-SY"/>
        </w:rPr>
        <w:t xml:space="preserve"> in the nominal sentence is </w:t>
      </w:r>
      <w:r w:rsidR="006B75DA" w:rsidRPr="006B75DA">
        <w:rPr>
          <w:rFonts w:asciiTheme="minorHAnsi" w:hAnsiTheme="minorHAnsi" w:cstheme="minorHAnsi"/>
          <w:b/>
          <w:szCs w:val="24"/>
          <w:lang w:bidi="ar-SY"/>
        </w:rPr>
        <w:t>a noun in the plural</w:t>
      </w:r>
      <w:r w:rsidR="006B75DA" w:rsidRPr="006B75DA">
        <w:rPr>
          <w:rFonts w:asciiTheme="minorHAnsi" w:hAnsiTheme="minorHAnsi" w:cstheme="minorHAnsi"/>
          <w:szCs w:val="24"/>
          <w:lang w:bidi="ar-SY"/>
        </w:rPr>
        <w:t>—either sound or broken—</w:t>
      </w:r>
      <w:r w:rsidR="006B75DA" w:rsidRPr="006B75DA">
        <w:rPr>
          <w:rFonts w:asciiTheme="minorHAnsi" w:hAnsiTheme="minorHAnsi" w:cstheme="minorHAnsi"/>
          <w:b/>
          <w:szCs w:val="24"/>
          <w:lang w:bidi="ar-SY"/>
        </w:rPr>
        <w:t>referring to persons</w:t>
      </w:r>
      <w:r w:rsidR="006B75DA" w:rsidRPr="006B75DA">
        <w:rPr>
          <w:rFonts w:asciiTheme="minorHAnsi" w:hAnsiTheme="minorHAnsi" w:cstheme="minorHAnsi"/>
          <w:szCs w:val="24"/>
          <w:lang w:bidi="ar-SY"/>
        </w:rPr>
        <w:t xml:space="preserve">, there is </w:t>
      </w:r>
      <w:r w:rsidR="006B75DA" w:rsidRPr="006B75DA">
        <w:rPr>
          <w:rFonts w:asciiTheme="minorHAnsi" w:hAnsiTheme="minorHAnsi" w:cstheme="minorHAnsi"/>
          <w:b/>
          <w:szCs w:val="24"/>
          <w:lang w:bidi="ar-SY"/>
        </w:rPr>
        <w:t>agreement in number</w:t>
      </w:r>
      <w:r w:rsidR="006B75DA" w:rsidRPr="006B75DA">
        <w:rPr>
          <w:rFonts w:asciiTheme="minorHAnsi" w:hAnsiTheme="minorHAnsi" w:cstheme="minorHAnsi"/>
          <w:szCs w:val="24"/>
          <w:lang w:bidi="ar-SY"/>
        </w:rPr>
        <w:t>. Therefore,</w:t>
      </w:r>
      <w:r w:rsidR="006B75DA">
        <w:rPr>
          <w:rFonts w:asciiTheme="minorHAnsi" w:hAnsiTheme="minorHAnsi" w:cstheme="minorHAnsi"/>
          <w:szCs w:val="24"/>
          <w:lang w:bidi="ar-SY"/>
        </w:rPr>
        <w:t xml:space="preserve"> the</w:t>
      </w:r>
      <w:r w:rsidR="006B75DA" w:rsidRPr="006B75DA">
        <w:rPr>
          <w:rFonts w:asciiTheme="minorHAnsi" w:hAnsiTheme="minorHAnsi" w:cstheme="minorHAnsi"/>
          <w:szCs w:val="24"/>
          <w:lang w:bidi="ar-SY"/>
        </w:rPr>
        <w:t xml:space="preserve"> predicate will also be in the plural—either sound or broken: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6B75DA" w:rsidRPr="00BE045A" w14:paraId="28C6236A" w14:textId="77777777" w:rsidTr="00D0350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DFBF5C8" w14:textId="77777777" w:rsidR="006B75DA" w:rsidRPr="00613DA0" w:rsidRDefault="00B63D80" w:rsidP="00613DA0">
            <w:pPr>
              <w:tabs>
                <w:tab w:val="left" w:pos="2742"/>
                <w:tab w:val="right" w:pos="4167"/>
              </w:tabs>
              <w:spacing w:before="240"/>
              <w:jc w:val="right"/>
              <w:rPr>
                <w:rFonts w:ascii="Droid Arabic Naskh" w:hAnsi="Droid Arabic Naskh" w:cs="Droid Arabic Naskh"/>
                <w:sz w:val="28"/>
                <w:szCs w:val="32"/>
                <w:rtl/>
                <w:lang w:bidi="ar-SY"/>
              </w:rPr>
            </w:pPr>
            <w:proofErr w:type="spellStart"/>
            <w:r w:rsidRPr="00613DA0">
              <w:rPr>
                <w:rFonts w:ascii="Droid Arabic Naskh" w:hAnsi="Droid Arabic Naskh" w:cs="Droid Arabic Naskh"/>
                <w:sz w:val="28"/>
                <w:szCs w:val="32"/>
                <w:lang w:bidi="ar-SY"/>
              </w:rPr>
              <w:t>حُرَّاسُ</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الْمَلِكِ</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أَحْرَارٌ</w:t>
            </w:r>
            <w:proofErr w:type="spellEnd"/>
          </w:p>
        </w:tc>
        <w:tc>
          <w:tcPr>
            <w:tcW w:w="4257" w:type="dxa"/>
            <w:vAlign w:val="center"/>
          </w:tcPr>
          <w:p w14:paraId="6610ACE8" w14:textId="77777777" w:rsidR="006B75DA" w:rsidRPr="00BE045A" w:rsidRDefault="00C8303F" w:rsidP="00613DA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8303F">
              <w:rPr>
                <w:rFonts w:cs="Calibri"/>
                <w:szCs w:val="24"/>
              </w:rPr>
              <w:t>The King's guards are free.</w:t>
            </w:r>
          </w:p>
        </w:tc>
      </w:tr>
      <w:tr w:rsidR="006B75DA" w:rsidRPr="00BE045A" w14:paraId="7AF7CF58" w14:textId="77777777" w:rsidTr="00D03509">
        <w:tc>
          <w:tcPr>
            <w:cnfStyle w:val="001000000000" w:firstRow="0" w:lastRow="0" w:firstColumn="1" w:lastColumn="0" w:oddVBand="0" w:evenVBand="0" w:oddHBand="0" w:evenHBand="0" w:firstRowFirstColumn="0" w:firstRowLastColumn="0" w:lastRowFirstColumn="0" w:lastRowLastColumn="0"/>
            <w:tcW w:w="4383" w:type="dxa"/>
            <w:vAlign w:val="center"/>
          </w:tcPr>
          <w:p w14:paraId="544958E5" w14:textId="77777777" w:rsidR="006B75DA" w:rsidRPr="00613DA0" w:rsidRDefault="00B63D80" w:rsidP="00613DA0">
            <w:pPr>
              <w:tabs>
                <w:tab w:val="left" w:pos="2742"/>
                <w:tab w:val="right" w:pos="4167"/>
              </w:tabs>
              <w:jc w:val="right"/>
              <w:rPr>
                <w:rFonts w:ascii="Droid Arabic Naskh" w:hAnsi="Droid Arabic Naskh" w:cs="Droid Arabic Naskh"/>
                <w:sz w:val="28"/>
                <w:szCs w:val="32"/>
                <w:rtl/>
                <w:lang w:bidi="ar-SY"/>
              </w:rPr>
            </w:pPr>
            <w:proofErr w:type="spellStart"/>
            <w:r w:rsidRPr="00613DA0">
              <w:rPr>
                <w:rFonts w:ascii="Droid Arabic Naskh" w:hAnsi="Droid Arabic Naskh" w:cs="Droid Arabic Naskh"/>
                <w:sz w:val="28"/>
                <w:szCs w:val="32"/>
                <w:lang w:bidi="ar-SY"/>
              </w:rPr>
              <w:t>غَيْرَ</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أَنَّ</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الْأَمْوَاتَ</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كَثِيرُونَ</w:t>
            </w:r>
            <w:proofErr w:type="spellEnd"/>
          </w:p>
        </w:tc>
        <w:tc>
          <w:tcPr>
            <w:tcW w:w="4257" w:type="dxa"/>
            <w:vAlign w:val="center"/>
          </w:tcPr>
          <w:p w14:paraId="1CE43CA9" w14:textId="77777777" w:rsidR="006B75DA" w:rsidRPr="00BE045A" w:rsidRDefault="00C8303F" w:rsidP="00613DA0">
            <w:pPr>
              <w:cnfStyle w:val="000000000000" w:firstRow="0" w:lastRow="0" w:firstColumn="0" w:lastColumn="0" w:oddVBand="0" w:evenVBand="0" w:oddHBand="0" w:evenHBand="0" w:firstRowFirstColumn="0" w:firstRowLastColumn="0" w:lastRowFirstColumn="0" w:lastRowLastColumn="0"/>
              <w:rPr>
                <w:rFonts w:cs="Calibri"/>
                <w:szCs w:val="24"/>
              </w:rPr>
            </w:pPr>
            <w:r w:rsidRPr="00C8303F">
              <w:rPr>
                <w:rFonts w:cs="Calibri"/>
                <w:szCs w:val="24"/>
              </w:rPr>
              <w:t>but the dead are numerous.</w:t>
            </w:r>
          </w:p>
        </w:tc>
      </w:tr>
      <w:tr w:rsidR="006B75DA" w:rsidRPr="00BE045A" w14:paraId="008FB84D" w14:textId="77777777" w:rsidTr="00D0350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FDA6CC4" w14:textId="77777777" w:rsidR="006B75DA" w:rsidRPr="00613DA0" w:rsidRDefault="00B63D80" w:rsidP="00613DA0">
            <w:pPr>
              <w:tabs>
                <w:tab w:val="left" w:pos="2742"/>
                <w:tab w:val="right" w:pos="4167"/>
              </w:tabs>
              <w:jc w:val="right"/>
              <w:rPr>
                <w:rFonts w:ascii="Calibri" w:hAnsi="Calibri" w:cs="Calibri"/>
                <w:sz w:val="28"/>
                <w:szCs w:val="32"/>
                <w:rtl/>
                <w:lang w:bidi="ar-SY"/>
              </w:rPr>
            </w:pPr>
            <w:proofErr w:type="spellStart"/>
            <w:r w:rsidRPr="00613DA0">
              <w:rPr>
                <w:rFonts w:ascii="Droid Arabic Naskh" w:hAnsi="Droid Arabic Naskh" w:cs="Calibri"/>
                <w:sz w:val="28"/>
                <w:szCs w:val="32"/>
                <w:lang w:bidi="ar-SY"/>
              </w:rPr>
              <w:t>صِبْيَانُ</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الشَّوَارِعِ</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الْمُهْمَلُونَ</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فِي</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بَيْرُوتَ</w:t>
            </w:r>
            <w:proofErr w:type="spellEnd"/>
            <w:r w:rsidRPr="00613DA0">
              <w:rPr>
                <w:rFonts w:ascii="Droid Arabic Naskh" w:hAnsi="Droid Arabic Naskh" w:cs="Calibri"/>
                <w:sz w:val="28"/>
                <w:szCs w:val="32"/>
                <w:lang w:bidi="ar-SY"/>
              </w:rPr>
              <w:t xml:space="preserve"> </w:t>
            </w:r>
            <w:proofErr w:type="spellStart"/>
            <w:r w:rsidRPr="00613DA0">
              <w:rPr>
                <w:rFonts w:ascii="Droid Arabic Naskh" w:hAnsi="Droid Arabic Naskh" w:cs="Calibri"/>
                <w:sz w:val="28"/>
                <w:szCs w:val="32"/>
                <w:lang w:bidi="ar-SY"/>
              </w:rPr>
              <w:t>كَثِيرُونَ</w:t>
            </w:r>
            <w:proofErr w:type="spellEnd"/>
          </w:p>
        </w:tc>
        <w:tc>
          <w:tcPr>
            <w:tcW w:w="4257" w:type="dxa"/>
            <w:vAlign w:val="center"/>
          </w:tcPr>
          <w:p w14:paraId="498B502D" w14:textId="77777777" w:rsidR="006B75DA" w:rsidRPr="00BE045A" w:rsidRDefault="00C8303F" w:rsidP="00613DA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8303F">
              <w:rPr>
                <w:rFonts w:cs="Calibri"/>
                <w:szCs w:val="24"/>
              </w:rPr>
              <w:t>The street loafers in Beirut are numerous.</w:t>
            </w:r>
          </w:p>
        </w:tc>
      </w:tr>
      <w:tr w:rsidR="006B75DA" w:rsidRPr="00BE045A" w14:paraId="13160A69" w14:textId="77777777" w:rsidTr="00D03509">
        <w:tc>
          <w:tcPr>
            <w:cnfStyle w:val="001000000000" w:firstRow="0" w:lastRow="0" w:firstColumn="1" w:lastColumn="0" w:oddVBand="0" w:evenVBand="0" w:oddHBand="0" w:evenHBand="0" w:firstRowFirstColumn="0" w:firstRowLastColumn="0" w:lastRowFirstColumn="0" w:lastRowLastColumn="0"/>
            <w:tcW w:w="4383" w:type="dxa"/>
            <w:vAlign w:val="center"/>
          </w:tcPr>
          <w:p w14:paraId="249E0F4E" w14:textId="77777777" w:rsidR="006B75DA" w:rsidRPr="00613DA0" w:rsidRDefault="00B63D80" w:rsidP="00613DA0">
            <w:pPr>
              <w:tabs>
                <w:tab w:val="left" w:pos="2742"/>
                <w:tab w:val="right" w:pos="4167"/>
              </w:tabs>
              <w:jc w:val="right"/>
              <w:rPr>
                <w:rFonts w:ascii="Droid Arabic Naskh" w:hAnsi="Droid Arabic Naskh" w:cs="Droid Arabic Naskh"/>
                <w:sz w:val="28"/>
                <w:szCs w:val="32"/>
                <w:rtl/>
                <w:lang w:bidi="ar-SY"/>
              </w:rPr>
            </w:pPr>
            <w:proofErr w:type="spellStart"/>
            <w:r w:rsidRPr="00613DA0">
              <w:rPr>
                <w:rFonts w:ascii="Droid Arabic Naskh" w:hAnsi="Droid Arabic Naskh" w:cs="Droid Arabic Naskh"/>
                <w:sz w:val="28"/>
                <w:szCs w:val="32"/>
                <w:lang w:bidi="ar-SY"/>
              </w:rPr>
              <w:t>حِينَ</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كَانَ</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الْمُسْلِمُونَ</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قَلِيلِينَ</w:t>
            </w:r>
            <w:proofErr w:type="spellEnd"/>
          </w:p>
        </w:tc>
        <w:tc>
          <w:tcPr>
            <w:tcW w:w="4257" w:type="dxa"/>
            <w:vAlign w:val="center"/>
          </w:tcPr>
          <w:p w14:paraId="5EBDF90E" w14:textId="77777777" w:rsidR="00C8303F" w:rsidRPr="00C8303F" w:rsidRDefault="00C8303F" w:rsidP="00613DA0">
            <w:pPr>
              <w:cnfStyle w:val="000000000000" w:firstRow="0" w:lastRow="0" w:firstColumn="0" w:lastColumn="0" w:oddVBand="0" w:evenVBand="0" w:oddHBand="0" w:evenHBand="0" w:firstRowFirstColumn="0" w:firstRowLastColumn="0" w:lastRowFirstColumn="0" w:lastRowLastColumn="0"/>
              <w:rPr>
                <w:rFonts w:cs="Calibri"/>
                <w:szCs w:val="24"/>
              </w:rPr>
            </w:pPr>
            <w:r w:rsidRPr="00C8303F">
              <w:rPr>
                <w:rFonts w:cs="Calibri"/>
                <w:szCs w:val="24"/>
              </w:rPr>
              <w:t>at a time when there were few</w:t>
            </w:r>
          </w:p>
          <w:p w14:paraId="39086BA2" w14:textId="77777777" w:rsidR="006B75DA" w:rsidRPr="00BE045A" w:rsidRDefault="00C8303F" w:rsidP="00613DA0">
            <w:pPr>
              <w:cnfStyle w:val="000000000000" w:firstRow="0" w:lastRow="0" w:firstColumn="0" w:lastColumn="0" w:oddVBand="0" w:evenVBand="0" w:oddHBand="0" w:evenHBand="0" w:firstRowFirstColumn="0" w:firstRowLastColumn="0" w:lastRowFirstColumn="0" w:lastRowLastColumn="0"/>
              <w:rPr>
                <w:rFonts w:cs="Calibri"/>
                <w:szCs w:val="24"/>
              </w:rPr>
            </w:pPr>
            <w:r w:rsidRPr="00C8303F">
              <w:rPr>
                <w:rFonts w:cs="Calibri"/>
                <w:szCs w:val="24"/>
              </w:rPr>
              <w:t>Muslims.</w:t>
            </w:r>
          </w:p>
        </w:tc>
      </w:tr>
      <w:tr w:rsidR="006B75DA" w:rsidRPr="00BE045A" w14:paraId="47E14F0D" w14:textId="77777777" w:rsidTr="00D0350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F9A087A" w14:textId="77777777" w:rsidR="006B75DA" w:rsidRPr="00613DA0" w:rsidRDefault="00B63D80" w:rsidP="00613DA0">
            <w:pPr>
              <w:tabs>
                <w:tab w:val="left" w:pos="2742"/>
                <w:tab w:val="right" w:pos="4167"/>
              </w:tabs>
              <w:jc w:val="right"/>
              <w:rPr>
                <w:rFonts w:ascii="Droid Arabic Naskh" w:hAnsi="Droid Arabic Naskh" w:cs="Droid Arabic Naskh"/>
                <w:sz w:val="28"/>
                <w:szCs w:val="32"/>
                <w:rtl/>
                <w:lang w:bidi="ar-SY"/>
              </w:rPr>
            </w:pPr>
            <w:proofErr w:type="spellStart"/>
            <w:r w:rsidRPr="00613DA0">
              <w:rPr>
                <w:rFonts w:ascii="Droid Arabic Naskh" w:hAnsi="Droid Arabic Naskh" w:cs="Droid Arabic Naskh"/>
                <w:sz w:val="28"/>
                <w:szCs w:val="32"/>
                <w:lang w:bidi="ar-SY"/>
              </w:rPr>
              <w:t>إِنَّهُنَّ</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كَثِيرَاتٌ</w:t>
            </w:r>
            <w:proofErr w:type="spellEnd"/>
          </w:p>
        </w:tc>
        <w:tc>
          <w:tcPr>
            <w:tcW w:w="4257" w:type="dxa"/>
            <w:vAlign w:val="center"/>
          </w:tcPr>
          <w:p w14:paraId="63442236" w14:textId="77777777" w:rsidR="006B75DA" w:rsidRPr="00BE045A" w:rsidRDefault="005613FC" w:rsidP="00613DA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613FC">
              <w:rPr>
                <w:rFonts w:cs="Calibri"/>
                <w:szCs w:val="24"/>
              </w:rPr>
              <w:t>They are numerous.</w:t>
            </w:r>
          </w:p>
        </w:tc>
      </w:tr>
      <w:tr w:rsidR="00C8303F" w:rsidRPr="00BE045A" w14:paraId="0C45269F" w14:textId="77777777" w:rsidTr="00D035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9A292F8" w14:textId="77777777" w:rsidR="00C8303F" w:rsidRPr="00613DA0" w:rsidRDefault="00B63D80" w:rsidP="00613DA0">
            <w:pPr>
              <w:tabs>
                <w:tab w:val="left" w:pos="2742"/>
                <w:tab w:val="right" w:pos="4167"/>
              </w:tabs>
              <w:jc w:val="right"/>
              <w:rPr>
                <w:rFonts w:ascii="Droid Arabic Naskh" w:hAnsi="Droid Arabic Naskh" w:cs="Droid Arabic Naskh"/>
                <w:sz w:val="28"/>
                <w:szCs w:val="32"/>
                <w:rtl/>
                <w:lang w:bidi="ar-SY"/>
              </w:rPr>
            </w:pPr>
            <w:proofErr w:type="spellStart"/>
            <w:r w:rsidRPr="00613DA0">
              <w:rPr>
                <w:rFonts w:ascii="Droid Arabic Naskh" w:hAnsi="Droid Arabic Naskh" w:cs="Droid Arabic Naskh"/>
                <w:sz w:val="28"/>
                <w:szCs w:val="32"/>
                <w:lang w:bidi="ar-SY"/>
              </w:rPr>
              <w:t>نَسِيتُ</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أَنَّكُمْ</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ثِقَالُ</w:t>
            </w:r>
            <w:proofErr w:type="spellEnd"/>
            <w:r w:rsidRPr="00613DA0">
              <w:rPr>
                <w:rFonts w:ascii="Droid Arabic Naskh" w:hAnsi="Droid Arabic Naskh" w:cs="Droid Arabic Naskh"/>
                <w:sz w:val="28"/>
                <w:szCs w:val="32"/>
                <w:lang w:bidi="ar-SY"/>
              </w:rPr>
              <w:t xml:space="preserve"> </w:t>
            </w:r>
            <w:proofErr w:type="spellStart"/>
            <w:r w:rsidRPr="00613DA0">
              <w:rPr>
                <w:rFonts w:ascii="Droid Arabic Naskh" w:hAnsi="Droid Arabic Naskh" w:cs="Droid Arabic Naskh"/>
                <w:sz w:val="28"/>
                <w:szCs w:val="32"/>
                <w:lang w:bidi="ar-SY"/>
              </w:rPr>
              <w:t>السَّمْعِ</w:t>
            </w:r>
            <w:proofErr w:type="spellEnd"/>
          </w:p>
        </w:tc>
        <w:tc>
          <w:tcPr>
            <w:tcW w:w="4257" w:type="dxa"/>
            <w:tcBorders>
              <w:top w:val="nil"/>
              <w:left w:val="nil"/>
              <w:bottom w:val="nil"/>
              <w:right w:val="nil"/>
            </w:tcBorders>
            <w:vAlign w:val="center"/>
          </w:tcPr>
          <w:p w14:paraId="5CED077D" w14:textId="77777777" w:rsidR="00C8303F" w:rsidRPr="00BE045A" w:rsidRDefault="005613FC" w:rsidP="00613DA0">
            <w:pPr>
              <w:cnfStyle w:val="000000000000" w:firstRow="0" w:lastRow="0" w:firstColumn="0" w:lastColumn="0" w:oddVBand="0" w:evenVBand="0" w:oddHBand="0" w:evenHBand="0" w:firstRowFirstColumn="0" w:firstRowLastColumn="0" w:lastRowFirstColumn="0" w:lastRowLastColumn="0"/>
              <w:rPr>
                <w:rFonts w:cs="Calibri"/>
                <w:szCs w:val="24"/>
              </w:rPr>
            </w:pPr>
            <w:r w:rsidRPr="005613FC">
              <w:rPr>
                <w:rFonts w:cs="Calibri"/>
                <w:szCs w:val="24"/>
              </w:rPr>
              <w:t>I forgot that you are a little deaf.</w:t>
            </w:r>
          </w:p>
        </w:tc>
      </w:tr>
    </w:tbl>
    <w:p w14:paraId="53E75DEE" w14:textId="77777777" w:rsidR="00D03509" w:rsidRDefault="00D03509" w:rsidP="00E52621">
      <w:pPr>
        <w:pStyle w:val="ListParagraph"/>
        <w:autoSpaceDE w:val="0"/>
        <w:autoSpaceDN w:val="0"/>
        <w:adjustRightInd w:val="0"/>
        <w:spacing w:after="0" w:line="240" w:lineRule="auto"/>
        <w:ind w:firstLine="720"/>
        <w:jc w:val="center"/>
        <w:rPr>
          <w:rFonts w:asciiTheme="minorHAnsi" w:hAnsiTheme="minorHAnsi" w:cstheme="minorHAnsi"/>
          <w:szCs w:val="24"/>
          <w:lang w:bidi="ar-SY"/>
        </w:rPr>
        <w:sectPr w:rsidR="00D03509" w:rsidSect="00F91D22">
          <w:headerReference w:type="first" r:id="rId50"/>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D03509" w:rsidRPr="00BE045A" w14:paraId="5024E563" w14:textId="77777777" w:rsidTr="00D6600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E0B47D4" w14:textId="77777777" w:rsidR="00D03509" w:rsidRPr="00F024CE" w:rsidRDefault="00D73BFF" w:rsidP="00F024CE">
            <w:pPr>
              <w:tabs>
                <w:tab w:val="left" w:pos="2742"/>
                <w:tab w:val="right" w:pos="4167"/>
              </w:tabs>
              <w:spacing w:before="240"/>
              <w:jc w:val="right"/>
              <w:rPr>
                <w:rFonts w:ascii="Droid Arabic Naskh" w:hAnsi="Droid Arabic Naskh" w:cs="Droid Arabic Naskh"/>
                <w:sz w:val="28"/>
                <w:szCs w:val="32"/>
                <w:rtl/>
                <w:lang w:bidi="ar-SY"/>
              </w:rPr>
            </w:pPr>
            <w:proofErr w:type="spellStart"/>
            <w:r w:rsidRPr="00F024CE">
              <w:rPr>
                <w:rFonts w:ascii="Droid Arabic Naskh" w:hAnsi="Droid Arabic Naskh" w:cs="Droid Arabic Naskh"/>
                <w:sz w:val="28"/>
                <w:szCs w:val="32"/>
                <w:lang w:bidi="ar-SY"/>
              </w:rPr>
              <w:lastRenderedPageBreak/>
              <w:t>أَنْتُمْ</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كِثَارٌ</w:t>
            </w:r>
            <w:proofErr w:type="spellEnd"/>
          </w:p>
        </w:tc>
        <w:tc>
          <w:tcPr>
            <w:tcW w:w="4257" w:type="dxa"/>
            <w:vAlign w:val="center"/>
          </w:tcPr>
          <w:p w14:paraId="41CF7E16" w14:textId="77777777" w:rsidR="00D03509" w:rsidRPr="00BE045A" w:rsidRDefault="00D03509" w:rsidP="00F024C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03509">
              <w:rPr>
                <w:rFonts w:cs="Calibri"/>
                <w:szCs w:val="24"/>
              </w:rPr>
              <w:t>You are numerous.</w:t>
            </w:r>
          </w:p>
        </w:tc>
      </w:tr>
      <w:tr w:rsidR="00D03509" w:rsidRPr="00BE045A" w14:paraId="00104D54" w14:textId="77777777" w:rsidTr="00D66000">
        <w:tc>
          <w:tcPr>
            <w:cnfStyle w:val="001000000000" w:firstRow="0" w:lastRow="0" w:firstColumn="1" w:lastColumn="0" w:oddVBand="0" w:evenVBand="0" w:oddHBand="0" w:evenHBand="0" w:firstRowFirstColumn="0" w:firstRowLastColumn="0" w:lastRowFirstColumn="0" w:lastRowLastColumn="0"/>
            <w:tcW w:w="4383" w:type="dxa"/>
            <w:vAlign w:val="center"/>
          </w:tcPr>
          <w:p w14:paraId="3280E72D" w14:textId="77777777" w:rsidR="00D03509" w:rsidRPr="00F024CE" w:rsidRDefault="00D73BFF" w:rsidP="00F024CE">
            <w:pPr>
              <w:tabs>
                <w:tab w:val="left" w:pos="2742"/>
                <w:tab w:val="right" w:pos="4167"/>
              </w:tabs>
              <w:jc w:val="right"/>
              <w:rPr>
                <w:rFonts w:ascii="Droid Arabic Naskh" w:hAnsi="Droid Arabic Naskh" w:cs="Droid Arabic Naskh"/>
                <w:sz w:val="28"/>
                <w:szCs w:val="32"/>
                <w:rtl/>
                <w:lang w:bidi="ar-SY"/>
              </w:rPr>
            </w:pPr>
            <w:proofErr w:type="spellStart"/>
            <w:r w:rsidRPr="00F024CE">
              <w:rPr>
                <w:rFonts w:ascii="Droid Arabic Naskh" w:hAnsi="Droid Arabic Naskh" w:cs="Droid Arabic Naskh"/>
                <w:sz w:val="28"/>
                <w:szCs w:val="32"/>
                <w:lang w:bidi="ar-SY"/>
              </w:rPr>
              <w:t>وَهُمْ</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أَيْقَاظٌ</w:t>
            </w:r>
            <w:proofErr w:type="spellEnd"/>
          </w:p>
        </w:tc>
        <w:tc>
          <w:tcPr>
            <w:tcW w:w="4257" w:type="dxa"/>
            <w:vAlign w:val="center"/>
          </w:tcPr>
          <w:p w14:paraId="16316585" w14:textId="77777777" w:rsidR="00D03509" w:rsidRPr="00BE045A" w:rsidRDefault="00D03509" w:rsidP="00F024CE">
            <w:pPr>
              <w:cnfStyle w:val="000000000000" w:firstRow="0" w:lastRow="0" w:firstColumn="0" w:lastColumn="0" w:oddVBand="0" w:evenVBand="0" w:oddHBand="0" w:evenHBand="0" w:firstRowFirstColumn="0" w:firstRowLastColumn="0" w:lastRowFirstColumn="0" w:lastRowLastColumn="0"/>
              <w:rPr>
                <w:rFonts w:cs="Calibri"/>
                <w:szCs w:val="24"/>
              </w:rPr>
            </w:pPr>
            <w:r w:rsidRPr="00D03509">
              <w:rPr>
                <w:rFonts w:cs="Calibri"/>
                <w:szCs w:val="24"/>
              </w:rPr>
              <w:t>when they are awake.</w:t>
            </w:r>
          </w:p>
        </w:tc>
      </w:tr>
      <w:tr w:rsidR="00D03509" w:rsidRPr="00BE045A" w14:paraId="67BBA06B" w14:textId="77777777" w:rsidTr="00D6600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C7330DD" w14:textId="77777777" w:rsidR="00D03509" w:rsidRPr="00F024CE" w:rsidRDefault="00D73BFF" w:rsidP="00F024CE">
            <w:pPr>
              <w:tabs>
                <w:tab w:val="left" w:pos="2742"/>
                <w:tab w:val="right" w:pos="4167"/>
              </w:tabs>
              <w:jc w:val="right"/>
              <w:rPr>
                <w:rFonts w:ascii="Calibri" w:hAnsi="Calibri" w:cs="Calibri"/>
                <w:sz w:val="28"/>
                <w:szCs w:val="32"/>
                <w:rtl/>
                <w:lang w:bidi="ar-SY"/>
              </w:rPr>
            </w:pPr>
            <w:proofErr w:type="spellStart"/>
            <w:r w:rsidRPr="00F024CE">
              <w:rPr>
                <w:rFonts w:ascii="Droid Arabic Naskh" w:hAnsi="Droid Arabic Naskh" w:cs="Calibri"/>
                <w:sz w:val="28"/>
                <w:szCs w:val="32"/>
                <w:lang w:bidi="ar-SY"/>
              </w:rPr>
              <w:t>نَحْنُ</w:t>
            </w:r>
            <w:proofErr w:type="spellEnd"/>
            <w:r w:rsidRPr="00F024CE">
              <w:rPr>
                <w:rFonts w:ascii="Droid Arabic Naskh" w:hAnsi="Droid Arabic Naskh" w:cs="Calibri"/>
                <w:sz w:val="28"/>
                <w:szCs w:val="32"/>
                <w:lang w:bidi="ar-SY"/>
              </w:rPr>
              <w:t xml:space="preserve"> </w:t>
            </w:r>
            <w:proofErr w:type="spellStart"/>
            <w:r w:rsidRPr="00F024CE">
              <w:rPr>
                <w:rFonts w:ascii="Droid Arabic Naskh" w:hAnsi="Droid Arabic Naskh" w:cs="Calibri"/>
                <w:sz w:val="28"/>
                <w:szCs w:val="32"/>
                <w:lang w:bidi="ar-SY"/>
              </w:rPr>
              <w:t>جَمِيعًا</w:t>
            </w:r>
            <w:proofErr w:type="spellEnd"/>
            <w:r w:rsidRPr="00F024CE">
              <w:rPr>
                <w:rFonts w:ascii="Droid Arabic Naskh" w:hAnsi="Droid Arabic Naskh" w:cs="Calibri"/>
                <w:sz w:val="28"/>
                <w:szCs w:val="32"/>
                <w:lang w:bidi="ar-SY"/>
              </w:rPr>
              <w:t xml:space="preserve"> </w:t>
            </w:r>
            <w:proofErr w:type="spellStart"/>
            <w:r w:rsidRPr="00F024CE">
              <w:rPr>
                <w:rFonts w:ascii="Droid Arabic Naskh" w:hAnsi="Droid Arabic Naskh" w:cs="Calibri"/>
                <w:sz w:val="28"/>
                <w:szCs w:val="32"/>
                <w:lang w:bidi="ar-SY"/>
              </w:rPr>
              <w:t>ضِعَافُ</w:t>
            </w:r>
            <w:proofErr w:type="spellEnd"/>
            <w:r w:rsidRPr="00F024CE">
              <w:rPr>
                <w:rFonts w:ascii="Droid Arabic Naskh" w:hAnsi="Droid Arabic Naskh" w:cs="Calibri"/>
                <w:sz w:val="28"/>
                <w:szCs w:val="32"/>
                <w:lang w:bidi="ar-SY"/>
              </w:rPr>
              <w:t xml:space="preserve"> </w:t>
            </w:r>
            <w:proofErr w:type="spellStart"/>
            <w:r w:rsidRPr="00F024CE">
              <w:rPr>
                <w:rFonts w:ascii="Droid Arabic Naskh" w:hAnsi="Droid Arabic Naskh" w:cs="Calibri"/>
                <w:sz w:val="28"/>
                <w:szCs w:val="32"/>
                <w:lang w:bidi="ar-SY"/>
              </w:rPr>
              <w:t>الْبَصَرِ</w:t>
            </w:r>
            <w:proofErr w:type="spellEnd"/>
          </w:p>
        </w:tc>
        <w:tc>
          <w:tcPr>
            <w:tcW w:w="4257" w:type="dxa"/>
            <w:vAlign w:val="center"/>
          </w:tcPr>
          <w:p w14:paraId="3A263B3F" w14:textId="77777777" w:rsidR="00D03509" w:rsidRPr="00BE045A" w:rsidRDefault="00D03509" w:rsidP="00F024C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03509">
              <w:rPr>
                <w:rFonts w:cs="Calibri"/>
                <w:szCs w:val="24"/>
              </w:rPr>
              <w:t>We are all shortsighted.</w:t>
            </w:r>
          </w:p>
        </w:tc>
      </w:tr>
    </w:tbl>
    <w:p w14:paraId="240609E8" w14:textId="77777777" w:rsidR="00A934A5" w:rsidRDefault="00A934A5" w:rsidP="00E52621">
      <w:pPr>
        <w:pStyle w:val="ListParagraph"/>
        <w:autoSpaceDE w:val="0"/>
        <w:autoSpaceDN w:val="0"/>
        <w:adjustRightInd w:val="0"/>
        <w:spacing w:after="0" w:line="240" w:lineRule="auto"/>
        <w:ind w:left="2160"/>
        <w:jc w:val="center"/>
        <w:rPr>
          <w:rFonts w:asciiTheme="minorHAnsi" w:hAnsiTheme="minorHAnsi" w:cstheme="minorHAnsi"/>
          <w:b/>
          <w:szCs w:val="24"/>
          <w:lang w:bidi="ar-SY"/>
        </w:rPr>
      </w:pPr>
    </w:p>
    <w:p w14:paraId="16B6C560" w14:textId="77777777" w:rsidR="009D54C7" w:rsidRDefault="00A934A5" w:rsidP="00F024CE">
      <w:pPr>
        <w:autoSpaceDE w:val="0"/>
        <w:autoSpaceDN w:val="0"/>
        <w:adjustRightInd w:val="0"/>
        <w:spacing w:after="0" w:line="240" w:lineRule="auto"/>
        <w:ind w:left="1440"/>
        <w:rPr>
          <w:rFonts w:asciiTheme="minorHAnsi" w:hAnsiTheme="minorHAnsi" w:cstheme="minorHAnsi"/>
          <w:szCs w:val="24"/>
          <w:lang w:bidi="ar-SY"/>
        </w:rPr>
        <w:sectPr w:rsidR="009D54C7" w:rsidSect="00F91D22">
          <w:headerReference w:type="first" r:id="rId51"/>
          <w:footnotePr>
            <w:numStart w:val="4"/>
          </w:footnotePr>
          <w:pgSz w:w="12240" w:h="15840"/>
          <w:pgMar w:top="1440" w:right="1440" w:bottom="1440" w:left="1440" w:header="708" w:footer="708" w:gutter="0"/>
          <w:pgNumType w:start="5"/>
          <w:cols w:space="708"/>
          <w:titlePg/>
          <w:docGrid w:linePitch="360"/>
        </w:sectPr>
      </w:pPr>
      <w:r w:rsidRPr="00F024CE">
        <w:rPr>
          <w:rFonts w:asciiTheme="minorHAnsi" w:hAnsiTheme="minorHAnsi" w:cstheme="minorHAnsi"/>
          <w:b/>
          <w:szCs w:val="24"/>
          <w:lang w:bidi="ar-SY"/>
        </w:rPr>
        <w:t>Note</w:t>
      </w:r>
      <w:r w:rsidRPr="00F024CE">
        <w:rPr>
          <w:rFonts w:asciiTheme="minorHAnsi" w:hAnsiTheme="minorHAnsi" w:cstheme="minorHAnsi"/>
          <w:szCs w:val="24"/>
          <w:lang w:bidi="ar-SY"/>
        </w:rPr>
        <w:t xml:space="preserve"> that "</w:t>
      </w:r>
      <w:proofErr w:type="spellStart"/>
      <w:r w:rsidR="003A4B6F" w:rsidRPr="00F024CE">
        <w:rPr>
          <w:rFonts w:ascii="Droid Arabic Naskh" w:hAnsi="Droid Arabic Naskh"/>
          <w:sz w:val="28"/>
          <w:szCs w:val="32"/>
          <w:lang w:bidi="ar-SY"/>
        </w:rPr>
        <w:t>كَثِيرٌ</w:t>
      </w:r>
      <w:proofErr w:type="spellEnd"/>
      <w:r w:rsidRPr="00F024CE">
        <w:rPr>
          <w:rFonts w:asciiTheme="minorHAnsi" w:hAnsiTheme="minorHAnsi" w:cstheme="minorHAnsi"/>
          <w:szCs w:val="24"/>
          <w:lang w:bidi="ar-SY"/>
        </w:rPr>
        <w:t>" can still be used without any gender and number agreement, as in the earlier days of the language</w:t>
      </w:r>
    </w:p>
    <w:p w14:paraId="7CBEC146" w14:textId="77777777" w:rsidR="006B75DA" w:rsidRPr="00F024CE" w:rsidRDefault="00A934A5" w:rsidP="00F024CE">
      <w:pPr>
        <w:autoSpaceDE w:val="0"/>
        <w:autoSpaceDN w:val="0"/>
        <w:adjustRightInd w:val="0"/>
        <w:spacing w:after="0" w:line="240" w:lineRule="auto"/>
        <w:ind w:left="1440"/>
        <w:rPr>
          <w:rFonts w:asciiTheme="minorHAnsi" w:hAnsiTheme="minorHAnsi" w:cstheme="minorHAnsi"/>
          <w:szCs w:val="24"/>
          <w:lang w:bidi="ar-SY"/>
        </w:rPr>
      </w:pPr>
      <w:r>
        <w:rPr>
          <w:rStyle w:val="FootnoteReference"/>
          <w:rFonts w:asciiTheme="minorHAnsi" w:hAnsiTheme="minorHAnsi" w:cstheme="minorHAnsi"/>
          <w:szCs w:val="24"/>
          <w:lang w:bidi="ar-SY"/>
        </w:rPr>
        <w:footnoteReference w:id="11"/>
      </w:r>
      <w:r w:rsidRPr="00F024CE">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A934A5" w:rsidRPr="00BE045A" w14:paraId="54F73684" w14:textId="77777777" w:rsidTr="00A934A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D098C9F" w14:textId="77777777" w:rsidR="00A934A5" w:rsidRPr="00F024CE" w:rsidRDefault="00A934A5" w:rsidP="00F024CE">
            <w:pPr>
              <w:tabs>
                <w:tab w:val="left" w:pos="2742"/>
                <w:tab w:val="right" w:pos="4167"/>
              </w:tabs>
              <w:jc w:val="right"/>
              <w:rPr>
                <w:rFonts w:ascii="Droid Arabic Naskh" w:hAnsi="Droid Arabic Naskh" w:cs="Droid Arabic Naskh"/>
                <w:sz w:val="28"/>
                <w:szCs w:val="32"/>
                <w:rtl/>
                <w:lang w:bidi="ar-SY"/>
              </w:rPr>
            </w:pPr>
            <w:proofErr w:type="spellStart"/>
            <w:r w:rsidRPr="00F024CE">
              <w:rPr>
                <w:rFonts w:ascii="Droid Arabic Naskh" w:hAnsi="Droid Arabic Naskh" w:cs="Droid Arabic Naskh"/>
                <w:sz w:val="28"/>
                <w:szCs w:val="32"/>
                <w:lang w:bidi="ar-SY"/>
              </w:rPr>
              <w:t>إِنَّ</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النِّسَاءَ</w:t>
            </w:r>
            <w:proofErr w:type="spellEnd"/>
            <w:r w:rsidRPr="00F024CE">
              <w:rPr>
                <w:rFonts w:ascii="Droid Arabic Naskh" w:hAnsi="Droid Arabic Naskh" w:cs="Droid Arabic Naskh"/>
                <w:sz w:val="28"/>
                <w:szCs w:val="32"/>
                <w:lang w:bidi="ar-SY"/>
              </w:rPr>
              <w:t xml:space="preserve"> </w:t>
            </w:r>
            <w:proofErr w:type="spellStart"/>
            <w:r w:rsidRPr="009D54C7">
              <w:rPr>
                <w:rFonts w:ascii="Droid Arabic Naskh" w:hAnsi="Droid Arabic Naskh" w:cs="Droid Arabic Naskh"/>
                <w:sz w:val="28"/>
                <w:szCs w:val="32"/>
                <w:highlight w:val="yellow"/>
                <w:lang w:bidi="ar-SY"/>
              </w:rPr>
              <w:t>لَكَثِيرٌ</w:t>
            </w:r>
            <w:proofErr w:type="spellEnd"/>
          </w:p>
        </w:tc>
        <w:tc>
          <w:tcPr>
            <w:tcW w:w="4257" w:type="dxa"/>
            <w:vAlign w:val="center"/>
          </w:tcPr>
          <w:p w14:paraId="326482B5" w14:textId="77777777" w:rsidR="00A934A5" w:rsidRPr="00BE045A" w:rsidRDefault="00A934A5" w:rsidP="00F024C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934A5">
              <w:rPr>
                <w:rFonts w:cs="Calibri"/>
                <w:szCs w:val="24"/>
              </w:rPr>
              <w:t>The women are numerous.</w:t>
            </w:r>
          </w:p>
        </w:tc>
      </w:tr>
      <w:tr w:rsidR="00A934A5" w:rsidRPr="00BE045A" w14:paraId="4638357A" w14:textId="77777777" w:rsidTr="00A934A5">
        <w:tc>
          <w:tcPr>
            <w:cnfStyle w:val="001000000000" w:firstRow="0" w:lastRow="0" w:firstColumn="1" w:lastColumn="0" w:oddVBand="0" w:evenVBand="0" w:oddHBand="0" w:evenHBand="0" w:firstRowFirstColumn="0" w:firstRowLastColumn="0" w:lastRowFirstColumn="0" w:lastRowLastColumn="0"/>
            <w:tcW w:w="4383" w:type="dxa"/>
            <w:vAlign w:val="center"/>
          </w:tcPr>
          <w:p w14:paraId="2AF33AD9" w14:textId="77777777" w:rsidR="00A934A5" w:rsidRPr="00F024CE" w:rsidRDefault="00A934A5" w:rsidP="00F024CE">
            <w:pPr>
              <w:tabs>
                <w:tab w:val="left" w:pos="2742"/>
                <w:tab w:val="right" w:pos="4167"/>
              </w:tabs>
              <w:jc w:val="right"/>
              <w:rPr>
                <w:rFonts w:ascii="Droid Arabic Naskh" w:hAnsi="Droid Arabic Naskh" w:cs="Droid Arabic Naskh"/>
                <w:sz w:val="28"/>
                <w:szCs w:val="32"/>
                <w:rtl/>
                <w:lang w:bidi="ar-SY"/>
              </w:rPr>
            </w:pPr>
            <w:proofErr w:type="spellStart"/>
            <w:r w:rsidRPr="00F024CE">
              <w:rPr>
                <w:rFonts w:ascii="Droid Arabic Naskh" w:hAnsi="Droid Arabic Naskh" w:cs="Droid Arabic Naskh"/>
                <w:sz w:val="28"/>
                <w:szCs w:val="32"/>
                <w:lang w:bidi="ar-SY"/>
              </w:rPr>
              <w:t>ا</w:t>
            </w:r>
            <w:r w:rsidR="00AB4004" w:rsidRPr="00F024CE">
              <w:rPr>
                <w:rFonts w:ascii="Droid Arabic Naskh" w:hAnsi="Droid Arabic Naskh" w:cs="Droid Arabic Naskh"/>
                <w:sz w:val="28"/>
                <w:szCs w:val="32"/>
                <w:lang w:bidi="ar-SY"/>
              </w:rPr>
              <w:t>َ</w:t>
            </w:r>
            <w:r w:rsidRPr="00F024CE">
              <w:rPr>
                <w:rFonts w:ascii="Droid Arabic Naskh" w:hAnsi="Droid Arabic Naskh" w:cs="Droid Arabic Naskh"/>
                <w:sz w:val="28"/>
                <w:szCs w:val="32"/>
                <w:lang w:bidi="ar-SY"/>
              </w:rPr>
              <w:t>لنِّسَاءُ</w:t>
            </w:r>
            <w:proofErr w:type="spellEnd"/>
            <w:r w:rsidRPr="00F024CE">
              <w:rPr>
                <w:rFonts w:ascii="Droid Arabic Naskh" w:hAnsi="Droid Arabic Naskh" w:cs="Droid Arabic Naskh"/>
                <w:sz w:val="28"/>
                <w:szCs w:val="32"/>
                <w:lang w:bidi="ar-SY"/>
              </w:rPr>
              <w:t xml:space="preserve"> </w:t>
            </w:r>
            <w:proofErr w:type="spellStart"/>
            <w:r w:rsidR="00AB4004" w:rsidRPr="00F024CE">
              <w:rPr>
                <w:rFonts w:ascii="Droid Arabic Naskh" w:hAnsi="Droid Arabic Naskh" w:cs="Droid Arabic Naskh"/>
                <w:sz w:val="28"/>
                <w:szCs w:val="32"/>
                <w:lang w:bidi="ar-SY"/>
              </w:rPr>
              <w:t>غَيْرُ</w:t>
            </w:r>
            <w:r w:rsidRPr="00F024CE">
              <w:rPr>
                <w:rFonts w:ascii="Droid Arabic Naskh" w:hAnsi="Droid Arabic Naskh" w:cs="Droid Arabic Naskh"/>
                <w:sz w:val="28"/>
                <w:szCs w:val="32"/>
                <w:lang w:bidi="ar-SY"/>
              </w:rPr>
              <w:t>هَا</w:t>
            </w:r>
            <w:proofErr w:type="spellEnd"/>
            <w:r w:rsidRPr="00F024CE">
              <w:rPr>
                <w:rFonts w:ascii="Droid Arabic Naskh" w:hAnsi="Droid Arabic Naskh" w:cs="Droid Arabic Naskh"/>
                <w:sz w:val="28"/>
                <w:szCs w:val="32"/>
                <w:lang w:bidi="ar-SY"/>
              </w:rPr>
              <w:t xml:space="preserve"> </w:t>
            </w:r>
            <w:proofErr w:type="spellStart"/>
            <w:r w:rsidRPr="009D54C7">
              <w:rPr>
                <w:rFonts w:ascii="Droid Arabic Naskh" w:hAnsi="Droid Arabic Naskh" w:cs="Droid Arabic Naskh"/>
                <w:sz w:val="28"/>
                <w:szCs w:val="32"/>
                <w:highlight w:val="yellow"/>
                <w:lang w:bidi="ar-SY"/>
              </w:rPr>
              <w:t>كَثِيرٌ</w:t>
            </w:r>
            <w:proofErr w:type="spellEnd"/>
          </w:p>
        </w:tc>
        <w:tc>
          <w:tcPr>
            <w:tcW w:w="4257" w:type="dxa"/>
            <w:vAlign w:val="center"/>
          </w:tcPr>
          <w:p w14:paraId="502568F4" w14:textId="77777777" w:rsidR="00A934A5" w:rsidRPr="00BE045A" w:rsidRDefault="00A934A5" w:rsidP="00F024CE">
            <w:pPr>
              <w:cnfStyle w:val="000000000000" w:firstRow="0" w:lastRow="0" w:firstColumn="0" w:lastColumn="0" w:oddVBand="0" w:evenVBand="0" w:oddHBand="0" w:evenHBand="0" w:firstRowFirstColumn="0" w:firstRowLastColumn="0" w:lastRowFirstColumn="0" w:lastRowLastColumn="0"/>
              <w:rPr>
                <w:rFonts w:cs="Calibri"/>
                <w:szCs w:val="24"/>
              </w:rPr>
            </w:pPr>
            <w:r w:rsidRPr="00A934A5">
              <w:rPr>
                <w:rFonts w:cs="Calibri"/>
                <w:szCs w:val="24"/>
              </w:rPr>
              <w:t>Women different from her are numerous.</w:t>
            </w:r>
          </w:p>
        </w:tc>
      </w:tr>
    </w:tbl>
    <w:p w14:paraId="7568652E" w14:textId="77777777" w:rsidR="00A934A5" w:rsidRDefault="00A934A5"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40FE8A13" w14:textId="77777777" w:rsidR="00A934A5" w:rsidRPr="00F024CE" w:rsidRDefault="00A934A5" w:rsidP="00F024CE">
      <w:pPr>
        <w:autoSpaceDE w:val="0"/>
        <w:autoSpaceDN w:val="0"/>
        <w:adjustRightInd w:val="0"/>
        <w:spacing w:after="0" w:line="240" w:lineRule="auto"/>
        <w:ind w:left="720" w:firstLine="720"/>
        <w:rPr>
          <w:rFonts w:asciiTheme="minorHAnsi" w:hAnsiTheme="minorHAnsi" w:cstheme="minorHAnsi"/>
          <w:szCs w:val="24"/>
          <w:lang w:bidi="ar-SY"/>
        </w:rPr>
      </w:pPr>
      <w:r w:rsidRPr="00F024CE">
        <w:rPr>
          <w:rFonts w:asciiTheme="minorHAnsi" w:hAnsiTheme="minorHAnsi" w:cstheme="minorHAnsi"/>
          <w:b/>
          <w:szCs w:val="24"/>
          <w:lang w:bidi="ar-SY"/>
        </w:rPr>
        <w:t>Note</w:t>
      </w:r>
      <w:r w:rsidRPr="00F024CE">
        <w:rPr>
          <w:rFonts w:asciiTheme="minorHAnsi" w:hAnsiTheme="minorHAnsi" w:cstheme="minorHAnsi"/>
          <w:szCs w:val="24"/>
          <w:lang w:bidi="ar-SY"/>
        </w:rPr>
        <w:t xml:space="preserve"> also the following: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A934A5" w:rsidRPr="00BE045A" w14:paraId="6D4FE306" w14:textId="77777777" w:rsidTr="00A934A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003D831" w14:textId="77777777" w:rsidR="00A934A5" w:rsidRPr="00D03509" w:rsidRDefault="00A934A5" w:rsidP="00F024CE">
            <w:pPr>
              <w:tabs>
                <w:tab w:val="left" w:pos="2742"/>
                <w:tab w:val="right" w:pos="4167"/>
              </w:tabs>
              <w:jc w:val="right"/>
              <w:rPr>
                <w:rFonts w:ascii="Droid Arabic Naskh" w:hAnsi="Droid Arabic Naskh" w:cs="Droid Arabic Naskh"/>
                <w:rtl/>
                <w:lang w:bidi="ar-SY"/>
              </w:rPr>
            </w:pPr>
            <w:proofErr w:type="spellStart"/>
            <w:r w:rsidRPr="00A934A5">
              <w:rPr>
                <w:rFonts w:ascii="Droid Arabic Naskh" w:hAnsi="Droid Arabic Naskh" w:cs="Droid Arabic Naskh"/>
                <w:lang w:bidi="ar-SY"/>
              </w:rPr>
              <w:t>إِنَّ</w:t>
            </w:r>
            <w:proofErr w:type="spellEnd"/>
            <w:r w:rsidRPr="00A934A5">
              <w:rPr>
                <w:rFonts w:ascii="Droid Arabic Naskh" w:hAnsi="Droid Arabic Naskh" w:cs="Droid Arabic Naskh"/>
                <w:lang w:bidi="ar-SY"/>
              </w:rPr>
              <w:t xml:space="preserve"> </w:t>
            </w:r>
            <w:proofErr w:type="spellStart"/>
            <w:r w:rsidR="00AB4004" w:rsidRPr="00F024CE">
              <w:rPr>
                <w:rFonts w:ascii="Droid Arabic Naskh" w:hAnsi="Droid Arabic Naskh" w:cs="Droid Arabic Naskh"/>
                <w:sz w:val="28"/>
                <w:szCs w:val="32"/>
                <w:lang w:bidi="ar-SY"/>
              </w:rPr>
              <w:t>رَحْمَةَ</w:t>
            </w:r>
            <w:proofErr w:type="spellEnd"/>
            <w:r w:rsidRPr="00A934A5">
              <w:rPr>
                <w:rFonts w:ascii="Droid Arabic Naskh" w:hAnsi="Droid Arabic Naskh" w:cs="Droid Arabic Naskh"/>
                <w:lang w:bidi="ar-SY"/>
              </w:rPr>
              <w:t xml:space="preserve"> </w:t>
            </w:r>
            <w:proofErr w:type="spellStart"/>
            <w:r w:rsidR="00AB4004">
              <w:rPr>
                <w:rFonts w:ascii="Droid Arabic Naskh" w:hAnsi="Droid Arabic Naskh" w:cs="Droid Arabic Naskh"/>
                <w:lang w:bidi="ar-SY"/>
              </w:rPr>
              <w:t>اللهِ</w:t>
            </w:r>
            <w:proofErr w:type="spellEnd"/>
            <w:r w:rsidRPr="00A934A5">
              <w:rPr>
                <w:rFonts w:ascii="Droid Arabic Naskh" w:hAnsi="Droid Arabic Naskh" w:cs="Droid Arabic Naskh"/>
                <w:lang w:bidi="ar-SY"/>
              </w:rPr>
              <w:t xml:space="preserve"> </w:t>
            </w:r>
            <w:proofErr w:type="spellStart"/>
            <w:r w:rsidRPr="00A934A5">
              <w:rPr>
                <w:rFonts w:ascii="Droid Arabic Naskh" w:hAnsi="Droid Arabic Naskh" w:cs="Droid Arabic Naskh"/>
                <w:lang w:bidi="ar-SY"/>
              </w:rPr>
              <w:t>قَرِيبٌ</w:t>
            </w:r>
            <w:proofErr w:type="spellEnd"/>
          </w:p>
        </w:tc>
        <w:tc>
          <w:tcPr>
            <w:tcW w:w="4257" w:type="dxa"/>
            <w:vAlign w:val="center"/>
          </w:tcPr>
          <w:p w14:paraId="2E8988BF" w14:textId="77777777" w:rsidR="00A934A5" w:rsidRPr="00BE045A" w:rsidRDefault="00A934A5" w:rsidP="00F024C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A934A5">
              <w:rPr>
                <w:rFonts w:cs="Calibri"/>
                <w:szCs w:val="24"/>
              </w:rPr>
              <w:t>ndeed, the mercy of God is at hand!</w:t>
            </w:r>
          </w:p>
        </w:tc>
      </w:tr>
    </w:tbl>
    <w:p w14:paraId="2CC54A77" w14:textId="77777777" w:rsidR="003A4B6F" w:rsidRDefault="003A4B6F"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27C67B0B" w14:textId="77777777" w:rsidR="00A934A5" w:rsidRDefault="00A934A5" w:rsidP="002E1B71">
      <w:pPr>
        <w:pStyle w:val="ListParagraph"/>
        <w:autoSpaceDE w:val="0"/>
        <w:autoSpaceDN w:val="0"/>
        <w:adjustRightInd w:val="0"/>
        <w:spacing w:after="0" w:line="240" w:lineRule="auto"/>
        <w:ind w:left="0" w:firstLine="720"/>
        <w:rPr>
          <w:rFonts w:asciiTheme="minorHAnsi" w:hAnsiTheme="minorHAnsi" w:cstheme="minorHAnsi"/>
          <w:szCs w:val="24"/>
          <w:lang w:bidi="ar-SY"/>
        </w:rPr>
      </w:pPr>
      <w:r>
        <w:rPr>
          <w:rFonts w:asciiTheme="minorHAnsi" w:hAnsiTheme="minorHAnsi" w:cstheme="minorHAnsi"/>
          <w:szCs w:val="24"/>
          <w:lang w:bidi="ar-SY"/>
        </w:rPr>
        <w:t>(</w:t>
      </w:r>
      <w:r w:rsidRPr="00A934A5">
        <w:rPr>
          <w:rFonts w:asciiTheme="minorHAnsi" w:hAnsiTheme="minorHAnsi" w:cstheme="minorHAnsi"/>
          <w:i/>
          <w:szCs w:val="24"/>
          <w:lang w:bidi="ar-SY"/>
        </w:rPr>
        <w:t>b</w:t>
      </w:r>
      <w:r>
        <w:rPr>
          <w:rFonts w:asciiTheme="minorHAnsi" w:hAnsiTheme="minorHAnsi" w:cstheme="minorHAnsi"/>
          <w:szCs w:val="24"/>
          <w:lang w:bidi="ar-SY"/>
        </w:rPr>
        <w:t xml:space="preserve">)        </w:t>
      </w:r>
      <w:r w:rsidRPr="00A934A5">
        <w:rPr>
          <w:rFonts w:asciiTheme="minorHAnsi" w:hAnsiTheme="minorHAnsi" w:cstheme="minorHAnsi"/>
          <w:szCs w:val="24"/>
          <w:lang w:bidi="ar-SY"/>
        </w:rPr>
        <w:t xml:space="preserve">When the subject is a plural that </w:t>
      </w:r>
      <w:r w:rsidRPr="00A934A5">
        <w:rPr>
          <w:rFonts w:asciiTheme="minorHAnsi" w:hAnsiTheme="minorHAnsi" w:cstheme="minorHAnsi"/>
          <w:b/>
          <w:szCs w:val="24"/>
          <w:lang w:bidi="ar-SY"/>
        </w:rPr>
        <w:t>refers to animals or inanimate objects</w:t>
      </w:r>
      <w:r w:rsidRPr="00A934A5">
        <w:rPr>
          <w:rFonts w:asciiTheme="minorHAnsi" w:hAnsiTheme="minorHAnsi" w:cstheme="minorHAnsi"/>
          <w:szCs w:val="24"/>
          <w:lang w:bidi="ar-SY"/>
        </w:rPr>
        <w:t xml:space="preserve">, the predicate is usually in the </w:t>
      </w:r>
      <w:r w:rsidRPr="00A934A5">
        <w:rPr>
          <w:rFonts w:asciiTheme="minorHAnsi" w:hAnsiTheme="minorHAnsi" w:cstheme="minorHAnsi"/>
          <w:b/>
          <w:szCs w:val="24"/>
          <w:lang w:bidi="ar-SY"/>
        </w:rPr>
        <w:t>feminine singular</w:t>
      </w:r>
      <w:r w:rsidRPr="00A934A5">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A16167" w:rsidRPr="00BE045A" w14:paraId="5E960556" w14:textId="77777777" w:rsidTr="006E273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46B173D" w14:textId="77777777" w:rsidR="00A16167" w:rsidRPr="00F024CE" w:rsidRDefault="00F63CFE" w:rsidP="00F024CE">
            <w:pPr>
              <w:tabs>
                <w:tab w:val="left" w:pos="2742"/>
                <w:tab w:val="right" w:pos="4167"/>
              </w:tabs>
              <w:spacing w:before="240"/>
              <w:jc w:val="right"/>
              <w:rPr>
                <w:rFonts w:ascii="Droid Arabic Naskh" w:hAnsi="Droid Arabic Naskh" w:cs="Droid Arabic Naskh"/>
                <w:sz w:val="28"/>
                <w:szCs w:val="32"/>
                <w:rtl/>
                <w:lang w:bidi="ar-SY"/>
              </w:rPr>
            </w:pPr>
            <w:proofErr w:type="spellStart"/>
            <w:r w:rsidRPr="00F024CE">
              <w:rPr>
                <w:rFonts w:ascii="Droid Arabic Naskh" w:hAnsi="Droid Arabic Naskh" w:cs="Droid Arabic Naskh"/>
                <w:sz w:val="28"/>
                <w:szCs w:val="32"/>
                <w:lang w:bidi="ar-SY"/>
              </w:rPr>
              <w:t>سَاعَاتُ</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عَمَلِكَ</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طَوِيلَةٌ</w:t>
            </w:r>
            <w:proofErr w:type="spellEnd"/>
          </w:p>
        </w:tc>
        <w:tc>
          <w:tcPr>
            <w:tcW w:w="4257" w:type="dxa"/>
            <w:vAlign w:val="center"/>
          </w:tcPr>
          <w:p w14:paraId="1B672227" w14:textId="77777777" w:rsidR="00A16167" w:rsidRPr="00BE045A" w:rsidRDefault="00A16167" w:rsidP="00F024C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16167">
              <w:rPr>
                <w:rFonts w:cs="Calibri"/>
                <w:szCs w:val="24"/>
              </w:rPr>
              <w:t>You have long working hours.</w:t>
            </w:r>
          </w:p>
        </w:tc>
      </w:tr>
      <w:tr w:rsidR="00A16167" w:rsidRPr="00BE045A" w14:paraId="409B2598" w14:textId="77777777" w:rsidTr="006E2739">
        <w:tc>
          <w:tcPr>
            <w:cnfStyle w:val="001000000000" w:firstRow="0" w:lastRow="0" w:firstColumn="1" w:lastColumn="0" w:oddVBand="0" w:evenVBand="0" w:oddHBand="0" w:evenHBand="0" w:firstRowFirstColumn="0" w:firstRowLastColumn="0" w:lastRowFirstColumn="0" w:lastRowLastColumn="0"/>
            <w:tcW w:w="4383" w:type="dxa"/>
            <w:vAlign w:val="center"/>
          </w:tcPr>
          <w:p w14:paraId="3C57A5E9" w14:textId="77777777" w:rsidR="00A16167" w:rsidRPr="00F024CE" w:rsidRDefault="00BC5D80" w:rsidP="00F024CE">
            <w:pPr>
              <w:tabs>
                <w:tab w:val="left" w:pos="2742"/>
                <w:tab w:val="right" w:pos="4167"/>
              </w:tabs>
              <w:jc w:val="right"/>
              <w:rPr>
                <w:rFonts w:ascii="Droid Arabic Naskh" w:hAnsi="Droid Arabic Naskh" w:cs="Droid Arabic Naskh"/>
                <w:sz w:val="28"/>
                <w:szCs w:val="32"/>
                <w:rtl/>
                <w:lang w:bidi="ar-SY"/>
              </w:rPr>
            </w:pPr>
            <w:proofErr w:type="spellStart"/>
            <w:r w:rsidRPr="00F024CE">
              <w:rPr>
                <w:rFonts w:ascii="Droid Arabic Naskh" w:hAnsi="Droid Arabic Naskh" w:cs="Droid Arabic Naskh"/>
                <w:sz w:val="28"/>
                <w:szCs w:val="32"/>
                <w:lang w:bidi="ar-SY"/>
              </w:rPr>
              <w:t>اَلْحُكُومَاتُ</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الْإِسْلَامِيَّةُ</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عَاجِزَةٌ</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فِي</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هَـٰذَا</w:t>
            </w:r>
            <w:proofErr w:type="spellEnd"/>
          </w:p>
        </w:tc>
        <w:tc>
          <w:tcPr>
            <w:tcW w:w="4257" w:type="dxa"/>
            <w:vAlign w:val="center"/>
          </w:tcPr>
          <w:p w14:paraId="0984A42E" w14:textId="77777777" w:rsidR="00A16167" w:rsidRPr="00BE045A" w:rsidRDefault="00A16167" w:rsidP="00F024CE">
            <w:pPr>
              <w:cnfStyle w:val="000000000000" w:firstRow="0" w:lastRow="0" w:firstColumn="0" w:lastColumn="0" w:oddVBand="0" w:evenVBand="0" w:oddHBand="0" w:evenHBand="0" w:firstRowFirstColumn="0" w:firstRowLastColumn="0" w:lastRowFirstColumn="0" w:lastRowLastColumn="0"/>
              <w:rPr>
                <w:rFonts w:cs="Calibri"/>
                <w:szCs w:val="24"/>
              </w:rPr>
            </w:pPr>
            <w:r w:rsidRPr="00A16167">
              <w:rPr>
                <w:rFonts w:cs="Calibri"/>
                <w:szCs w:val="24"/>
              </w:rPr>
              <w:t>The Muslim governments are powerless in this.</w:t>
            </w:r>
          </w:p>
        </w:tc>
      </w:tr>
      <w:tr w:rsidR="00A16167" w:rsidRPr="00BE045A" w14:paraId="5D0F06B1" w14:textId="77777777" w:rsidTr="006E273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AFE0A7E" w14:textId="77777777" w:rsidR="00A16167" w:rsidRPr="00F024CE" w:rsidRDefault="00F63CFE" w:rsidP="00F024CE">
            <w:pPr>
              <w:tabs>
                <w:tab w:val="left" w:pos="2742"/>
                <w:tab w:val="right" w:pos="4167"/>
              </w:tabs>
              <w:jc w:val="right"/>
              <w:rPr>
                <w:rFonts w:ascii="Calibri" w:hAnsi="Calibri" w:cs="Calibri"/>
                <w:sz w:val="28"/>
                <w:szCs w:val="32"/>
                <w:rtl/>
                <w:lang w:bidi="ar-SY"/>
              </w:rPr>
            </w:pPr>
            <w:proofErr w:type="spellStart"/>
            <w:r w:rsidRPr="00F024CE">
              <w:rPr>
                <w:rFonts w:ascii="Droid Arabic Naskh" w:hAnsi="Droid Arabic Naskh" w:cs="Calibri"/>
                <w:sz w:val="28"/>
                <w:szCs w:val="32"/>
                <w:lang w:bidi="ar-SY"/>
              </w:rPr>
              <w:t>شَوَارِعُ</w:t>
            </w:r>
            <w:proofErr w:type="spellEnd"/>
            <w:r w:rsidRPr="00F024CE">
              <w:rPr>
                <w:rFonts w:ascii="Droid Arabic Naskh" w:hAnsi="Droid Arabic Naskh" w:cs="Calibri"/>
                <w:sz w:val="28"/>
                <w:szCs w:val="32"/>
                <w:lang w:bidi="ar-SY"/>
              </w:rPr>
              <w:t xml:space="preserve"> </w:t>
            </w:r>
            <w:proofErr w:type="spellStart"/>
            <w:r w:rsidRPr="00F024CE">
              <w:rPr>
                <w:rFonts w:ascii="Droid Arabic Naskh" w:hAnsi="Droid Arabic Naskh" w:cs="Calibri"/>
                <w:sz w:val="28"/>
                <w:szCs w:val="32"/>
                <w:lang w:bidi="ar-SY"/>
              </w:rPr>
              <w:t>ال</w:t>
            </w:r>
            <w:r w:rsidR="00A2464F" w:rsidRPr="00F024CE">
              <w:rPr>
                <w:rFonts w:ascii="Droid Arabic Naskh" w:hAnsi="Droid Arabic Naskh" w:cs="Calibri"/>
                <w:sz w:val="28"/>
                <w:szCs w:val="32"/>
                <w:lang w:bidi="ar-SY"/>
              </w:rPr>
              <w:t>ْ</w:t>
            </w:r>
            <w:r w:rsidRPr="00F024CE">
              <w:rPr>
                <w:rFonts w:ascii="Droid Arabic Naskh" w:hAnsi="Droid Arabic Naskh" w:cs="Calibri"/>
                <w:sz w:val="28"/>
                <w:szCs w:val="32"/>
                <w:lang w:bidi="ar-SY"/>
              </w:rPr>
              <w:t>مَدِينَةِ</w:t>
            </w:r>
            <w:proofErr w:type="spellEnd"/>
            <w:r w:rsidR="00A2464F" w:rsidRPr="00F024CE">
              <w:rPr>
                <w:rFonts w:ascii="Droid Arabic Naskh" w:hAnsi="Droid Arabic Naskh" w:cs="Calibri"/>
                <w:sz w:val="28"/>
                <w:szCs w:val="32"/>
                <w:lang w:bidi="ar-SY"/>
              </w:rPr>
              <w:t xml:space="preserve"> </w:t>
            </w:r>
            <w:proofErr w:type="spellStart"/>
            <w:r w:rsidRPr="00F024CE">
              <w:rPr>
                <w:rFonts w:ascii="Droid Arabic Naskh" w:hAnsi="Droid Arabic Naskh" w:cs="Calibri"/>
                <w:sz w:val="28"/>
                <w:szCs w:val="32"/>
                <w:lang w:bidi="ar-SY"/>
              </w:rPr>
              <w:t>مُتَدَاخِلَةٌ</w:t>
            </w:r>
            <w:proofErr w:type="spellEnd"/>
          </w:p>
        </w:tc>
        <w:tc>
          <w:tcPr>
            <w:tcW w:w="4257" w:type="dxa"/>
            <w:vAlign w:val="center"/>
          </w:tcPr>
          <w:p w14:paraId="1EE5482F" w14:textId="77777777" w:rsidR="00A16167" w:rsidRPr="00BE045A" w:rsidRDefault="00A16167" w:rsidP="00F024C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16167">
              <w:rPr>
                <w:rFonts w:cs="Calibri"/>
                <w:szCs w:val="24"/>
              </w:rPr>
              <w:t>The streets of the city are labyrinthine.</w:t>
            </w:r>
          </w:p>
        </w:tc>
      </w:tr>
      <w:tr w:rsidR="00A16167" w:rsidRPr="00BE045A" w14:paraId="74AF4B57" w14:textId="77777777" w:rsidTr="006E2739">
        <w:tc>
          <w:tcPr>
            <w:cnfStyle w:val="001000000000" w:firstRow="0" w:lastRow="0" w:firstColumn="1" w:lastColumn="0" w:oddVBand="0" w:evenVBand="0" w:oddHBand="0" w:evenHBand="0" w:firstRowFirstColumn="0" w:firstRowLastColumn="0" w:lastRowFirstColumn="0" w:lastRowLastColumn="0"/>
            <w:tcW w:w="4383" w:type="dxa"/>
            <w:vAlign w:val="center"/>
          </w:tcPr>
          <w:p w14:paraId="2480A96A" w14:textId="77777777" w:rsidR="00A16167" w:rsidRPr="00F024CE" w:rsidRDefault="00A2464F" w:rsidP="00F024CE">
            <w:pPr>
              <w:tabs>
                <w:tab w:val="left" w:pos="2742"/>
                <w:tab w:val="right" w:pos="4167"/>
              </w:tabs>
              <w:jc w:val="right"/>
              <w:rPr>
                <w:rFonts w:ascii="Droid Arabic Naskh" w:hAnsi="Droid Arabic Naskh" w:cs="Droid Arabic Naskh"/>
                <w:sz w:val="28"/>
                <w:szCs w:val="32"/>
                <w:rtl/>
                <w:lang w:bidi="ar-SY"/>
              </w:rPr>
            </w:pPr>
            <w:proofErr w:type="spellStart"/>
            <w:r w:rsidRPr="00F024CE">
              <w:rPr>
                <w:rFonts w:ascii="Droid Arabic Naskh" w:hAnsi="Droid Arabic Naskh" w:cs="Droid Arabic Naskh"/>
                <w:sz w:val="28"/>
                <w:szCs w:val="32"/>
                <w:lang w:bidi="ar-SY"/>
              </w:rPr>
              <w:t>أَعْضَاؤُكِ</w:t>
            </w:r>
            <w:proofErr w:type="spellEnd"/>
            <w:r w:rsidR="00F63CFE" w:rsidRPr="00F024CE">
              <w:rPr>
                <w:rFonts w:ascii="Droid Arabic Naskh" w:hAnsi="Droid Arabic Naskh" w:cs="Droid Arabic Naskh"/>
                <w:sz w:val="28"/>
                <w:szCs w:val="32"/>
                <w:lang w:bidi="ar-SY"/>
              </w:rPr>
              <w:t xml:space="preserve"> </w:t>
            </w:r>
            <w:proofErr w:type="spellStart"/>
            <w:r w:rsidR="00F63CFE" w:rsidRPr="00F024CE">
              <w:rPr>
                <w:rFonts w:ascii="Droid Arabic Naskh" w:hAnsi="Droid Arabic Naskh" w:cs="Droid Arabic Naskh"/>
                <w:sz w:val="28"/>
                <w:szCs w:val="32"/>
                <w:lang w:bidi="ar-SY"/>
              </w:rPr>
              <w:t>سَلِيمَةٌ</w:t>
            </w:r>
            <w:proofErr w:type="spellEnd"/>
          </w:p>
        </w:tc>
        <w:tc>
          <w:tcPr>
            <w:tcW w:w="4257" w:type="dxa"/>
            <w:vAlign w:val="center"/>
          </w:tcPr>
          <w:p w14:paraId="76F01DAC" w14:textId="77777777" w:rsidR="00A16167" w:rsidRPr="00BE045A" w:rsidRDefault="00A16167" w:rsidP="00F024CE">
            <w:pPr>
              <w:cnfStyle w:val="000000000000" w:firstRow="0" w:lastRow="0" w:firstColumn="0" w:lastColumn="0" w:oddVBand="0" w:evenVBand="0" w:oddHBand="0" w:evenHBand="0" w:firstRowFirstColumn="0" w:firstRowLastColumn="0" w:lastRowFirstColumn="0" w:lastRowLastColumn="0"/>
              <w:rPr>
                <w:rFonts w:cs="Calibri"/>
                <w:szCs w:val="24"/>
              </w:rPr>
            </w:pPr>
            <w:r w:rsidRPr="00A16167">
              <w:rPr>
                <w:rFonts w:cs="Calibri"/>
                <w:szCs w:val="24"/>
              </w:rPr>
              <w:t xml:space="preserve">Your </w:t>
            </w:r>
            <w:r>
              <w:rPr>
                <w:rFonts w:cs="Calibri"/>
                <w:szCs w:val="24"/>
              </w:rPr>
              <w:t>li</w:t>
            </w:r>
            <w:r w:rsidRPr="00A16167">
              <w:rPr>
                <w:rFonts w:cs="Calibri"/>
                <w:szCs w:val="24"/>
              </w:rPr>
              <w:t xml:space="preserve">mbs are </w:t>
            </w:r>
            <w:r>
              <w:rPr>
                <w:rFonts w:cs="Calibri"/>
                <w:szCs w:val="24"/>
              </w:rPr>
              <w:t>sound.</w:t>
            </w:r>
          </w:p>
        </w:tc>
      </w:tr>
      <w:tr w:rsidR="00A16167" w:rsidRPr="00BE045A" w14:paraId="30EA680A" w14:textId="77777777" w:rsidTr="006E273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3EA2C30" w14:textId="77777777" w:rsidR="00A16167" w:rsidRPr="00F024CE" w:rsidRDefault="00F63CFE" w:rsidP="00F024CE">
            <w:pPr>
              <w:tabs>
                <w:tab w:val="left" w:pos="2742"/>
                <w:tab w:val="right" w:pos="4167"/>
              </w:tabs>
              <w:jc w:val="right"/>
              <w:rPr>
                <w:rFonts w:ascii="Droid Arabic Naskh" w:hAnsi="Droid Arabic Naskh" w:cs="Droid Arabic Naskh"/>
                <w:sz w:val="28"/>
                <w:szCs w:val="32"/>
                <w:rtl/>
                <w:lang w:bidi="ar-SY"/>
              </w:rPr>
            </w:pPr>
            <w:proofErr w:type="spellStart"/>
            <w:r w:rsidRPr="00F024CE">
              <w:rPr>
                <w:rFonts w:ascii="Droid Arabic Naskh" w:hAnsi="Droid Arabic Naskh" w:cs="Droid Arabic Naskh"/>
                <w:sz w:val="28"/>
                <w:szCs w:val="32"/>
                <w:lang w:bidi="ar-SY"/>
              </w:rPr>
              <w:t>ا</w:t>
            </w:r>
            <w:r w:rsidR="00A2464F" w:rsidRPr="00F024CE">
              <w:rPr>
                <w:rFonts w:ascii="Droid Arabic Naskh" w:hAnsi="Droid Arabic Naskh" w:cs="Droid Arabic Naskh"/>
                <w:sz w:val="28"/>
                <w:szCs w:val="32"/>
                <w:lang w:bidi="ar-SY"/>
              </w:rPr>
              <w:t>َ</w:t>
            </w:r>
            <w:r w:rsidRPr="00F024CE">
              <w:rPr>
                <w:rFonts w:ascii="Droid Arabic Naskh" w:hAnsi="Droid Arabic Naskh" w:cs="Droid Arabic Naskh"/>
                <w:sz w:val="28"/>
                <w:szCs w:val="32"/>
                <w:lang w:bidi="ar-SY"/>
              </w:rPr>
              <w:t>ل</w:t>
            </w:r>
            <w:r w:rsidR="00A2464F" w:rsidRPr="00F024CE">
              <w:rPr>
                <w:rFonts w:ascii="Droid Arabic Naskh" w:hAnsi="Droid Arabic Naskh" w:cs="Droid Arabic Naskh"/>
                <w:sz w:val="28"/>
                <w:szCs w:val="32"/>
                <w:lang w:bidi="ar-SY"/>
              </w:rPr>
              <w:t>ْ</w:t>
            </w:r>
            <w:r w:rsidRPr="00F024CE">
              <w:rPr>
                <w:rFonts w:ascii="Droid Arabic Naskh" w:hAnsi="Droid Arabic Naskh" w:cs="Droid Arabic Naskh"/>
                <w:sz w:val="28"/>
                <w:szCs w:val="32"/>
                <w:lang w:bidi="ar-SY"/>
              </w:rPr>
              <w:t>أَمْثِلَةُ</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عَلَى</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ذَلِكَ</w:t>
            </w:r>
            <w:proofErr w:type="spellEnd"/>
            <w:r w:rsidRPr="00F024CE">
              <w:rPr>
                <w:rFonts w:ascii="Droid Arabic Naskh" w:hAnsi="Droid Arabic Naskh" w:cs="Droid Arabic Naskh"/>
                <w:sz w:val="28"/>
                <w:szCs w:val="32"/>
                <w:lang w:bidi="ar-SY"/>
              </w:rPr>
              <w:t xml:space="preserve"> </w:t>
            </w:r>
            <w:proofErr w:type="spellStart"/>
            <w:r w:rsidRPr="00F024CE">
              <w:rPr>
                <w:rFonts w:ascii="Droid Arabic Naskh" w:hAnsi="Droid Arabic Naskh" w:cs="Droid Arabic Naskh"/>
                <w:sz w:val="28"/>
                <w:szCs w:val="32"/>
                <w:lang w:bidi="ar-SY"/>
              </w:rPr>
              <w:t>كَثِيرَةٌ</w:t>
            </w:r>
            <w:proofErr w:type="spellEnd"/>
          </w:p>
        </w:tc>
        <w:tc>
          <w:tcPr>
            <w:tcW w:w="4257" w:type="dxa"/>
            <w:vAlign w:val="center"/>
          </w:tcPr>
          <w:p w14:paraId="49ADF059" w14:textId="77777777" w:rsidR="00A16167" w:rsidRPr="00BE045A" w:rsidRDefault="00A16167" w:rsidP="00F024C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16167">
              <w:rPr>
                <w:rFonts w:cs="Calibri"/>
                <w:szCs w:val="24"/>
              </w:rPr>
              <w:t>There are numerous examples of this.</w:t>
            </w:r>
          </w:p>
        </w:tc>
      </w:tr>
    </w:tbl>
    <w:p w14:paraId="2BA61C14" w14:textId="77777777" w:rsidR="0067034F" w:rsidRDefault="0067034F"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1E8FF9F1" w14:textId="77777777" w:rsidR="00A16167" w:rsidRPr="009D54C7" w:rsidRDefault="0067034F" w:rsidP="009D54C7">
      <w:pPr>
        <w:autoSpaceDE w:val="0"/>
        <w:autoSpaceDN w:val="0"/>
        <w:adjustRightInd w:val="0"/>
        <w:spacing w:after="0" w:line="240" w:lineRule="auto"/>
        <w:ind w:firstLine="720"/>
        <w:rPr>
          <w:rFonts w:asciiTheme="minorHAnsi" w:hAnsiTheme="minorHAnsi" w:cstheme="minorHAnsi"/>
          <w:szCs w:val="24"/>
          <w:lang w:bidi="ar-SY"/>
        </w:rPr>
      </w:pPr>
      <w:r w:rsidRPr="009D54C7">
        <w:rPr>
          <w:rFonts w:asciiTheme="minorHAnsi" w:hAnsiTheme="minorHAnsi" w:cstheme="minorHAnsi"/>
          <w:szCs w:val="24"/>
          <w:lang w:bidi="ar-SY"/>
        </w:rPr>
        <w:t>(</w:t>
      </w:r>
      <w:r w:rsidRPr="009D54C7">
        <w:rPr>
          <w:rFonts w:asciiTheme="minorHAnsi" w:hAnsiTheme="minorHAnsi" w:cstheme="minorHAnsi"/>
          <w:i/>
          <w:szCs w:val="24"/>
          <w:lang w:bidi="ar-SY"/>
        </w:rPr>
        <w:t>c</w:t>
      </w:r>
      <w:r w:rsidRPr="009D54C7">
        <w:rPr>
          <w:rFonts w:asciiTheme="minorHAnsi" w:hAnsiTheme="minorHAnsi" w:cstheme="minorHAnsi"/>
          <w:szCs w:val="24"/>
          <w:lang w:bidi="ar-SY"/>
        </w:rPr>
        <w:t xml:space="preserve">)       When the subject is a </w:t>
      </w:r>
      <w:r w:rsidRPr="009D54C7">
        <w:rPr>
          <w:rFonts w:asciiTheme="minorHAnsi" w:hAnsiTheme="minorHAnsi" w:cstheme="minorHAnsi"/>
          <w:b/>
          <w:szCs w:val="24"/>
          <w:lang w:bidi="ar-SY"/>
        </w:rPr>
        <w:t>dual</w:t>
      </w:r>
      <w:r w:rsidRPr="009D54C7">
        <w:rPr>
          <w:rFonts w:asciiTheme="minorHAnsi" w:hAnsiTheme="minorHAnsi" w:cstheme="minorHAnsi"/>
          <w:szCs w:val="24"/>
          <w:lang w:bidi="ar-SY"/>
        </w:rPr>
        <w:t xml:space="preserve">, the predicate will always be in the </w:t>
      </w:r>
      <w:r w:rsidRPr="009D54C7">
        <w:rPr>
          <w:rFonts w:asciiTheme="minorHAnsi" w:hAnsiTheme="minorHAnsi" w:cstheme="minorHAnsi"/>
          <w:b/>
          <w:szCs w:val="24"/>
          <w:lang w:bidi="ar-SY"/>
        </w:rPr>
        <w:t>dual</w:t>
      </w:r>
      <w:r w:rsidRPr="009D54C7">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67034F" w:rsidRPr="00BE045A" w14:paraId="00D0BEEB" w14:textId="77777777" w:rsidTr="006E273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47461C1" w14:textId="77777777" w:rsidR="0067034F" w:rsidRPr="00D03509" w:rsidRDefault="00F63CFE" w:rsidP="00F024CE">
            <w:pPr>
              <w:tabs>
                <w:tab w:val="left" w:pos="2742"/>
                <w:tab w:val="right" w:pos="4167"/>
              </w:tabs>
              <w:spacing w:before="240"/>
              <w:jc w:val="right"/>
              <w:rPr>
                <w:rFonts w:ascii="Droid Arabic Naskh" w:hAnsi="Droid Arabic Naskh" w:cs="Droid Arabic Naskh"/>
                <w:rtl/>
                <w:lang w:bidi="ar-SY"/>
              </w:rPr>
            </w:pPr>
            <w:proofErr w:type="spellStart"/>
            <w:r w:rsidRPr="00F024CE">
              <w:rPr>
                <w:rFonts w:ascii="Droid Arabic Naskh" w:hAnsi="Droid Arabic Naskh" w:cs="Droid Arabic Naskh"/>
                <w:sz w:val="28"/>
                <w:szCs w:val="32"/>
                <w:lang w:bidi="ar-SY"/>
              </w:rPr>
              <w:t>ا</w:t>
            </w:r>
            <w:r w:rsidR="00A2464F" w:rsidRPr="00F024CE">
              <w:rPr>
                <w:rFonts w:ascii="Droid Arabic Naskh" w:hAnsi="Droid Arabic Naskh" w:cs="Droid Arabic Naskh"/>
                <w:sz w:val="28"/>
                <w:szCs w:val="32"/>
                <w:lang w:bidi="ar-SY"/>
              </w:rPr>
              <w:t>َ</w:t>
            </w:r>
            <w:r w:rsidRPr="00F024CE">
              <w:rPr>
                <w:rFonts w:ascii="Droid Arabic Naskh" w:hAnsi="Droid Arabic Naskh" w:cs="Droid Arabic Naskh"/>
                <w:sz w:val="28"/>
                <w:szCs w:val="32"/>
                <w:lang w:bidi="ar-SY"/>
              </w:rPr>
              <w:t>ل</w:t>
            </w:r>
            <w:r w:rsidR="00A2464F" w:rsidRPr="00F024CE">
              <w:rPr>
                <w:rFonts w:ascii="Droid Arabic Naskh" w:hAnsi="Droid Arabic Naskh" w:cs="Droid Arabic Naskh"/>
                <w:sz w:val="28"/>
                <w:szCs w:val="32"/>
                <w:lang w:bidi="ar-SY"/>
              </w:rPr>
              <w:t>ْ</w:t>
            </w:r>
            <w:r w:rsidRPr="00F024CE">
              <w:rPr>
                <w:rFonts w:ascii="Droid Arabic Naskh" w:hAnsi="Droid Arabic Naskh" w:cs="Droid Arabic Naskh"/>
                <w:sz w:val="28"/>
                <w:szCs w:val="32"/>
                <w:lang w:bidi="ar-SY"/>
              </w:rPr>
              <w:t>مَرْأَتَانِ</w:t>
            </w:r>
            <w:proofErr w:type="spellEnd"/>
            <w:r w:rsidRPr="00F63CFE">
              <w:rPr>
                <w:rFonts w:ascii="Droid Arabic Naskh" w:hAnsi="Droid Arabic Naskh" w:cs="Droid Arabic Naskh"/>
                <w:lang w:bidi="ar-SY"/>
              </w:rPr>
              <w:t xml:space="preserve"> </w:t>
            </w:r>
            <w:proofErr w:type="spellStart"/>
            <w:r w:rsidRPr="00F63CFE">
              <w:rPr>
                <w:rFonts w:ascii="Droid Arabic Naskh" w:hAnsi="Droid Arabic Naskh" w:cs="Droid Arabic Naskh"/>
                <w:lang w:bidi="ar-SY"/>
              </w:rPr>
              <w:t>جَالِسَتَانِ</w:t>
            </w:r>
            <w:proofErr w:type="spellEnd"/>
          </w:p>
        </w:tc>
        <w:tc>
          <w:tcPr>
            <w:tcW w:w="4257" w:type="dxa"/>
            <w:vAlign w:val="center"/>
          </w:tcPr>
          <w:p w14:paraId="4FD6DC5D" w14:textId="77777777" w:rsidR="0067034F" w:rsidRPr="00BE045A" w:rsidRDefault="0067034F" w:rsidP="00F024C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67034F">
              <w:rPr>
                <w:rFonts w:cs="Calibri"/>
                <w:szCs w:val="24"/>
              </w:rPr>
              <w:t>the two women were sitting.</w:t>
            </w:r>
          </w:p>
        </w:tc>
      </w:tr>
    </w:tbl>
    <w:p w14:paraId="6338FCC2" w14:textId="77777777" w:rsidR="00264E74" w:rsidRDefault="00264E74"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264E74" w:rsidSect="009D54C7">
          <w:type w:val="continuous"/>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F37AA9" w:rsidRPr="00BE045A" w14:paraId="7F6C144A" w14:textId="77777777" w:rsidTr="006E273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C4591F2" w14:textId="77777777" w:rsidR="00F37AA9" w:rsidRPr="000515A0" w:rsidRDefault="000515A0" w:rsidP="000515A0">
            <w:pPr>
              <w:tabs>
                <w:tab w:val="left" w:pos="2742"/>
                <w:tab w:val="right" w:pos="4167"/>
              </w:tabs>
              <w:spacing w:before="240"/>
              <w:jc w:val="right"/>
              <w:rPr>
                <w:rFonts w:ascii="Droid Arabic Naskh" w:hAnsi="Droid Arabic Naskh" w:cs="Droid Arabic Naskh"/>
                <w:rtl/>
                <w:lang w:bidi="ar-SY"/>
              </w:rPr>
            </w:pPr>
            <w:r w:rsidRPr="000515A0">
              <w:rPr>
                <w:rFonts w:ascii="Droid Arabic Naskh" w:hAnsi="Droid Arabic Naskh" w:cs="Droid Arabic Naskh"/>
                <w:rtl/>
                <w:lang w:bidi="ar-SY"/>
              </w:rPr>
              <w:lastRenderedPageBreak/>
              <w:t>أَنَّ الْقِصَّةَ وَالْأُقْصُوصَةَ مَوْجُودَتَانِ الْآنَ عَلَى نِطَاقٍ وَاسِعٍ</w:t>
            </w:r>
          </w:p>
        </w:tc>
        <w:tc>
          <w:tcPr>
            <w:tcW w:w="4257" w:type="dxa"/>
            <w:vAlign w:val="center"/>
          </w:tcPr>
          <w:p w14:paraId="33FCAC55" w14:textId="77777777" w:rsidR="00F37AA9" w:rsidRPr="00BE045A" w:rsidRDefault="00F37AA9" w:rsidP="000515A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420105">
              <w:rPr>
                <w:rFonts w:cs="Calibri"/>
                <w:szCs w:val="24"/>
              </w:rPr>
              <w:t>that</w:t>
            </w:r>
            <w:r w:rsidRPr="00F37AA9">
              <w:rPr>
                <w:rFonts w:cs="Calibri"/>
                <w:szCs w:val="24"/>
              </w:rPr>
              <w:t xml:space="preserve"> the novel and the short st</w:t>
            </w:r>
            <w:r w:rsidR="006E2739">
              <w:rPr>
                <w:rFonts w:cs="Calibri"/>
                <w:szCs w:val="24"/>
              </w:rPr>
              <w:t>ory now exist on a large scale.</w:t>
            </w:r>
          </w:p>
        </w:tc>
      </w:tr>
    </w:tbl>
    <w:p w14:paraId="70534BCC" w14:textId="77777777" w:rsidR="00F37AA9" w:rsidRDefault="00F37AA9"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468FC71F" w14:textId="77777777" w:rsidR="0067034F" w:rsidRDefault="00F37AA9" w:rsidP="000515A0">
      <w:pPr>
        <w:pStyle w:val="ListParagraph"/>
        <w:autoSpaceDE w:val="0"/>
        <w:autoSpaceDN w:val="0"/>
        <w:adjustRightInd w:val="0"/>
        <w:spacing w:after="0" w:line="240" w:lineRule="auto"/>
        <w:ind w:firstLine="720"/>
        <w:rPr>
          <w:rFonts w:asciiTheme="minorHAnsi" w:hAnsiTheme="minorHAnsi" w:cstheme="minorHAnsi"/>
          <w:szCs w:val="24"/>
          <w:lang w:bidi="ar-SY"/>
        </w:rPr>
      </w:pPr>
      <w:r w:rsidRPr="00F37AA9">
        <w:rPr>
          <w:rFonts w:asciiTheme="minorHAnsi" w:hAnsiTheme="minorHAnsi" w:cstheme="minorHAnsi"/>
          <w:szCs w:val="24"/>
          <w:lang w:bidi="ar-SY"/>
        </w:rPr>
        <w:t>(</w:t>
      </w:r>
      <w:r w:rsidRPr="00F37AA9">
        <w:rPr>
          <w:rFonts w:asciiTheme="minorHAnsi" w:hAnsiTheme="minorHAnsi" w:cstheme="minorHAnsi"/>
          <w:i/>
          <w:szCs w:val="24"/>
          <w:lang w:bidi="ar-SY"/>
        </w:rPr>
        <w:t>d</w:t>
      </w:r>
      <w:r>
        <w:rPr>
          <w:rFonts w:asciiTheme="minorHAnsi" w:hAnsiTheme="minorHAnsi" w:cstheme="minorHAnsi"/>
          <w:szCs w:val="24"/>
          <w:lang w:bidi="ar-SY"/>
        </w:rPr>
        <w:t xml:space="preserve">) </w:t>
      </w:r>
      <w:r>
        <w:rPr>
          <w:rFonts w:asciiTheme="minorHAnsi" w:hAnsiTheme="minorHAnsi" w:cstheme="minorHAnsi"/>
          <w:szCs w:val="24"/>
          <w:lang w:bidi="ar-SY"/>
        </w:rPr>
        <w:tab/>
      </w:r>
      <w:r w:rsidRPr="00F37AA9">
        <w:rPr>
          <w:rFonts w:asciiTheme="minorHAnsi" w:hAnsiTheme="minorHAnsi" w:cstheme="minorHAnsi"/>
          <w:szCs w:val="24"/>
          <w:lang w:bidi="ar-SY"/>
        </w:rPr>
        <w:t xml:space="preserve">When the personal </w:t>
      </w:r>
      <w:r w:rsidRPr="00F37AA9">
        <w:rPr>
          <w:rFonts w:asciiTheme="minorHAnsi" w:hAnsiTheme="minorHAnsi" w:cstheme="minorHAnsi"/>
          <w:b/>
          <w:szCs w:val="24"/>
          <w:lang w:bidi="ar-SY"/>
        </w:rPr>
        <w:t>pronoun</w:t>
      </w:r>
      <w:r w:rsidRPr="00F37AA9">
        <w:rPr>
          <w:rFonts w:asciiTheme="minorHAnsi" w:hAnsiTheme="minorHAnsi" w:cstheme="minorHAnsi"/>
          <w:szCs w:val="24"/>
          <w:lang w:bidi="ar-SY"/>
        </w:rPr>
        <w:t xml:space="preserve"> of the </w:t>
      </w:r>
      <w:proofErr w:type="gramStart"/>
      <w:r w:rsidRPr="00F37AA9">
        <w:rPr>
          <w:rFonts w:asciiTheme="minorHAnsi" w:hAnsiTheme="minorHAnsi" w:cstheme="minorHAnsi"/>
          <w:b/>
          <w:szCs w:val="24"/>
          <w:lang w:bidi="ar-SY"/>
        </w:rPr>
        <w:t>first person</w:t>
      </w:r>
      <w:proofErr w:type="gramEnd"/>
      <w:r w:rsidRPr="00F37AA9">
        <w:rPr>
          <w:rFonts w:asciiTheme="minorHAnsi" w:hAnsiTheme="minorHAnsi" w:cstheme="minorHAnsi"/>
          <w:b/>
          <w:szCs w:val="24"/>
          <w:lang w:bidi="ar-SY"/>
        </w:rPr>
        <w:t xml:space="preserve"> plural</w:t>
      </w:r>
      <w:r w:rsidRPr="00F37AA9">
        <w:rPr>
          <w:rFonts w:asciiTheme="minorHAnsi" w:hAnsiTheme="minorHAnsi" w:cstheme="minorHAnsi"/>
          <w:szCs w:val="24"/>
          <w:lang w:bidi="ar-SY"/>
        </w:rPr>
        <w:t>, as subject of the nominal sentence, refers to two persons</w:t>
      </w:r>
      <w:r w:rsidRPr="00F37AA9">
        <w:rPr>
          <w:rFonts w:asciiTheme="minorHAnsi" w:hAnsiTheme="minorHAnsi" w:cstheme="minorHAnsi"/>
          <w:b/>
          <w:szCs w:val="24"/>
          <w:lang w:bidi="ar-SY"/>
        </w:rPr>
        <w:t>, the predicate is in the dual</w:t>
      </w:r>
      <w:r w:rsidRPr="00F37AA9">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F37AA9" w:rsidRPr="00BE045A" w14:paraId="052EA07B" w14:textId="77777777" w:rsidTr="006E273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4D6CD67" w14:textId="77777777" w:rsidR="00F37AA9" w:rsidRPr="000515A0" w:rsidRDefault="006E2739" w:rsidP="000515A0">
            <w:pPr>
              <w:tabs>
                <w:tab w:val="left" w:pos="2742"/>
                <w:tab w:val="right" w:pos="4167"/>
              </w:tabs>
              <w:spacing w:before="240"/>
              <w:jc w:val="right"/>
              <w:rPr>
                <w:rFonts w:ascii="Droid Arabic Naskh" w:hAnsi="Droid Arabic Naskh" w:cs="Droid Arabic Naskh"/>
                <w:sz w:val="28"/>
                <w:szCs w:val="32"/>
                <w:rtl/>
                <w:lang w:bidi="ar-SY"/>
              </w:rPr>
            </w:pPr>
            <w:proofErr w:type="spellStart"/>
            <w:r w:rsidRPr="000515A0">
              <w:rPr>
                <w:rFonts w:ascii="Droid Arabic Naskh" w:hAnsi="Droid Arabic Naskh" w:cs="Droid Arabic Naskh"/>
                <w:sz w:val="28"/>
                <w:szCs w:val="32"/>
                <w:lang w:bidi="ar-SY"/>
              </w:rPr>
              <w:t>وَنَحْنُ</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صَغِيرَانِ</w:t>
            </w:r>
            <w:proofErr w:type="spellEnd"/>
          </w:p>
        </w:tc>
        <w:tc>
          <w:tcPr>
            <w:tcW w:w="4257" w:type="dxa"/>
            <w:vAlign w:val="center"/>
          </w:tcPr>
          <w:p w14:paraId="0F92936E" w14:textId="77777777" w:rsidR="00F37AA9" w:rsidRPr="00BE045A" w:rsidRDefault="006E2739" w:rsidP="000515A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E2739">
              <w:rPr>
                <w:rFonts w:cs="Calibri"/>
                <w:szCs w:val="24"/>
              </w:rPr>
              <w:t>when we were children.</w:t>
            </w:r>
          </w:p>
        </w:tc>
      </w:tr>
      <w:tr w:rsidR="00F37AA9" w:rsidRPr="00BE045A" w14:paraId="4DDFA6F5" w14:textId="77777777" w:rsidTr="006E2739">
        <w:tc>
          <w:tcPr>
            <w:cnfStyle w:val="001000000000" w:firstRow="0" w:lastRow="0" w:firstColumn="1" w:lastColumn="0" w:oddVBand="0" w:evenVBand="0" w:oddHBand="0" w:evenHBand="0" w:firstRowFirstColumn="0" w:firstRowLastColumn="0" w:lastRowFirstColumn="0" w:lastRowLastColumn="0"/>
            <w:tcW w:w="4383" w:type="dxa"/>
            <w:vAlign w:val="center"/>
          </w:tcPr>
          <w:p w14:paraId="68CF4707" w14:textId="77777777" w:rsidR="00F37AA9" w:rsidRPr="000515A0" w:rsidRDefault="006E2739" w:rsidP="000515A0">
            <w:pPr>
              <w:tabs>
                <w:tab w:val="left" w:pos="2742"/>
                <w:tab w:val="right" w:pos="4167"/>
              </w:tabs>
              <w:spacing w:before="240"/>
              <w:jc w:val="right"/>
              <w:rPr>
                <w:rFonts w:ascii="Droid Arabic Naskh" w:hAnsi="Droid Arabic Naskh" w:cs="Droid Arabic Naskh"/>
                <w:sz w:val="28"/>
                <w:szCs w:val="32"/>
                <w:rtl/>
                <w:lang w:bidi="ar-SY"/>
              </w:rPr>
            </w:pPr>
            <w:proofErr w:type="spellStart"/>
            <w:r w:rsidRPr="000515A0">
              <w:rPr>
                <w:rFonts w:ascii="Droid Arabic Naskh" w:hAnsi="Droid Arabic Naskh" w:cs="Droid Arabic Naskh"/>
                <w:sz w:val="28"/>
                <w:szCs w:val="32"/>
                <w:lang w:bidi="ar-SY"/>
              </w:rPr>
              <w:t>وَنَحْنُ</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خَارِجَانِ</w:t>
            </w:r>
            <w:proofErr w:type="spellEnd"/>
          </w:p>
        </w:tc>
        <w:tc>
          <w:tcPr>
            <w:tcW w:w="4257" w:type="dxa"/>
            <w:vAlign w:val="center"/>
          </w:tcPr>
          <w:p w14:paraId="72E4C828" w14:textId="77777777" w:rsidR="00F37AA9" w:rsidRPr="00BE045A" w:rsidRDefault="006E2739" w:rsidP="000515A0">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6E2739">
              <w:rPr>
                <w:rFonts w:cs="Calibri"/>
                <w:szCs w:val="24"/>
              </w:rPr>
              <w:t>when we were going out.</w:t>
            </w:r>
          </w:p>
        </w:tc>
      </w:tr>
      <w:tr w:rsidR="00F37AA9" w:rsidRPr="00BE045A" w14:paraId="393421AA" w14:textId="77777777" w:rsidTr="006E273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814EBBC" w14:textId="77777777" w:rsidR="00F37AA9" w:rsidRPr="000515A0" w:rsidRDefault="006E2739" w:rsidP="000515A0">
            <w:pPr>
              <w:tabs>
                <w:tab w:val="left" w:pos="2742"/>
                <w:tab w:val="right" w:pos="4167"/>
              </w:tabs>
              <w:spacing w:before="240"/>
              <w:jc w:val="right"/>
              <w:rPr>
                <w:rFonts w:ascii="Calibri" w:hAnsi="Calibri" w:cs="Calibri"/>
                <w:sz w:val="28"/>
                <w:szCs w:val="32"/>
                <w:rtl/>
                <w:lang w:bidi="ar-SY"/>
              </w:rPr>
            </w:pPr>
            <w:proofErr w:type="spellStart"/>
            <w:r w:rsidRPr="000515A0">
              <w:rPr>
                <w:rFonts w:ascii="Droid Arabic Naskh" w:hAnsi="Droid Arabic Naskh" w:cs="Calibri"/>
                <w:sz w:val="28"/>
                <w:szCs w:val="32"/>
                <w:lang w:bidi="ar-SY"/>
              </w:rPr>
              <w:t>نَحْنُ</w:t>
            </w:r>
            <w:proofErr w:type="spellEnd"/>
            <w:r w:rsidRPr="000515A0">
              <w:rPr>
                <w:rFonts w:ascii="Droid Arabic Naskh" w:hAnsi="Droid Arabic Naskh" w:cs="Calibri"/>
                <w:sz w:val="28"/>
                <w:szCs w:val="32"/>
                <w:lang w:bidi="ar-SY"/>
              </w:rPr>
              <w:t xml:space="preserve"> </w:t>
            </w:r>
            <w:proofErr w:type="spellStart"/>
            <w:r w:rsidRPr="000515A0">
              <w:rPr>
                <w:rFonts w:ascii="Droid Arabic Naskh" w:hAnsi="Droid Arabic Naskh" w:cs="Calibri"/>
                <w:sz w:val="28"/>
                <w:szCs w:val="32"/>
                <w:lang w:bidi="ar-SY"/>
              </w:rPr>
              <w:t>هَائِمَانِ</w:t>
            </w:r>
            <w:proofErr w:type="spellEnd"/>
            <w:r w:rsidRPr="000515A0">
              <w:rPr>
                <w:rFonts w:ascii="Droid Arabic Naskh" w:hAnsi="Droid Arabic Naskh" w:cs="Calibri"/>
                <w:sz w:val="28"/>
                <w:szCs w:val="32"/>
                <w:lang w:bidi="ar-SY"/>
              </w:rPr>
              <w:t xml:space="preserve"> </w:t>
            </w:r>
            <w:proofErr w:type="spellStart"/>
            <w:r w:rsidRPr="000515A0">
              <w:rPr>
                <w:rFonts w:ascii="Droid Arabic Naskh" w:hAnsi="Droid Arabic Naskh" w:cs="Calibri"/>
                <w:sz w:val="28"/>
                <w:szCs w:val="32"/>
                <w:lang w:bidi="ar-SY"/>
              </w:rPr>
              <w:t>فِي</w:t>
            </w:r>
            <w:proofErr w:type="spellEnd"/>
            <w:r w:rsidRPr="000515A0">
              <w:rPr>
                <w:rFonts w:ascii="Droid Arabic Naskh" w:hAnsi="Droid Arabic Naskh" w:cs="Calibri"/>
                <w:sz w:val="28"/>
                <w:szCs w:val="32"/>
                <w:lang w:bidi="ar-SY"/>
              </w:rPr>
              <w:t xml:space="preserve"> </w:t>
            </w:r>
            <w:proofErr w:type="spellStart"/>
            <w:r w:rsidRPr="000515A0">
              <w:rPr>
                <w:rFonts w:ascii="Droid Arabic Naskh" w:hAnsi="Droid Arabic Naskh" w:cs="Calibri"/>
                <w:sz w:val="28"/>
                <w:szCs w:val="32"/>
                <w:lang w:bidi="ar-SY"/>
              </w:rPr>
              <w:t>فَضَاءٍ</w:t>
            </w:r>
            <w:proofErr w:type="spellEnd"/>
          </w:p>
        </w:tc>
        <w:tc>
          <w:tcPr>
            <w:tcW w:w="4257" w:type="dxa"/>
            <w:vAlign w:val="center"/>
          </w:tcPr>
          <w:p w14:paraId="75A43FE5" w14:textId="77777777" w:rsidR="00F37AA9" w:rsidRPr="00BE045A" w:rsidRDefault="006E2739" w:rsidP="000515A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E2739">
              <w:rPr>
                <w:rFonts w:cs="Calibri"/>
                <w:szCs w:val="24"/>
              </w:rPr>
              <w:t>We are both dazed in infinite space.</w:t>
            </w:r>
          </w:p>
        </w:tc>
      </w:tr>
    </w:tbl>
    <w:p w14:paraId="1FFC38C6" w14:textId="77777777" w:rsidR="00F37AA9" w:rsidRDefault="00F37AA9"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2A1AB862" w14:textId="77777777" w:rsidR="00DC1A67" w:rsidRDefault="00DC1A67" w:rsidP="00E52621">
      <w:pPr>
        <w:pStyle w:val="ListParagraph"/>
        <w:autoSpaceDE w:val="0"/>
        <w:autoSpaceDN w:val="0"/>
        <w:adjustRightInd w:val="0"/>
        <w:spacing w:after="0" w:line="240" w:lineRule="auto"/>
        <w:ind w:firstLine="720"/>
        <w:jc w:val="center"/>
        <w:rPr>
          <w:rFonts w:asciiTheme="minorHAnsi" w:hAnsiTheme="minorHAnsi" w:cstheme="minorHAnsi"/>
          <w:szCs w:val="24"/>
          <w:lang w:bidi="ar-SY"/>
        </w:rPr>
      </w:pPr>
    </w:p>
    <w:p w14:paraId="5E2040C5" w14:textId="77777777" w:rsidR="006E2739" w:rsidRDefault="00D41254" w:rsidP="000515A0">
      <w:pPr>
        <w:pStyle w:val="ListParagraph"/>
        <w:autoSpaceDE w:val="0"/>
        <w:autoSpaceDN w:val="0"/>
        <w:adjustRightInd w:val="0"/>
        <w:spacing w:after="0" w:line="240" w:lineRule="auto"/>
        <w:ind w:firstLine="720"/>
        <w:rPr>
          <w:rFonts w:asciiTheme="minorHAnsi" w:hAnsiTheme="minorHAnsi" w:cstheme="minorHAnsi"/>
          <w:szCs w:val="24"/>
          <w:lang w:bidi="ar-SY"/>
        </w:rPr>
      </w:pPr>
      <w:r>
        <w:rPr>
          <w:rFonts w:asciiTheme="minorHAnsi" w:hAnsiTheme="minorHAnsi" w:cstheme="minorHAnsi"/>
          <w:szCs w:val="24"/>
          <w:lang w:bidi="ar-SY"/>
        </w:rPr>
        <w:t>(</w:t>
      </w:r>
      <w:r w:rsidRPr="00D41254">
        <w:rPr>
          <w:rFonts w:asciiTheme="minorHAnsi" w:hAnsiTheme="minorHAnsi" w:cstheme="minorHAnsi"/>
          <w:i/>
          <w:szCs w:val="24"/>
          <w:lang w:bidi="ar-SY"/>
        </w:rPr>
        <w:t>e</w:t>
      </w:r>
      <w:r>
        <w:rPr>
          <w:rFonts w:asciiTheme="minorHAnsi" w:hAnsiTheme="minorHAnsi" w:cstheme="minorHAnsi"/>
          <w:szCs w:val="24"/>
          <w:lang w:bidi="ar-SY"/>
        </w:rPr>
        <w:t>)</w:t>
      </w:r>
      <w:r>
        <w:rPr>
          <w:rFonts w:asciiTheme="minorHAnsi" w:hAnsiTheme="minorHAnsi" w:cstheme="minorHAnsi"/>
          <w:szCs w:val="24"/>
          <w:lang w:bidi="ar-SY"/>
        </w:rPr>
        <w:tab/>
      </w:r>
      <w:r w:rsidR="006E2739" w:rsidRPr="006E2739">
        <w:rPr>
          <w:rFonts w:asciiTheme="minorHAnsi" w:hAnsiTheme="minorHAnsi" w:cstheme="minorHAnsi"/>
          <w:szCs w:val="24"/>
          <w:lang w:bidi="ar-SY"/>
        </w:rPr>
        <w:t xml:space="preserve">When the subject is a </w:t>
      </w:r>
      <w:r w:rsidR="006E2739" w:rsidRPr="00D41254">
        <w:rPr>
          <w:rFonts w:asciiTheme="minorHAnsi" w:hAnsiTheme="minorHAnsi" w:cstheme="minorHAnsi"/>
          <w:b/>
          <w:szCs w:val="24"/>
          <w:lang w:bidi="ar-SY"/>
        </w:rPr>
        <w:t>substantive</w:t>
      </w:r>
      <w:r w:rsidR="006E2739" w:rsidRPr="006E2739">
        <w:rPr>
          <w:rFonts w:asciiTheme="minorHAnsi" w:hAnsiTheme="minorHAnsi" w:cstheme="minorHAnsi"/>
          <w:szCs w:val="24"/>
          <w:lang w:bidi="ar-SY"/>
        </w:rPr>
        <w:t xml:space="preserve"> naming a "</w:t>
      </w:r>
      <w:r w:rsidR="006E2739" w:rsidRPr="00D41254">
        <w:rPr>
          <w:rFonts w:asciiTheme="minorHAnsi" w:hAnsiTheme="minorHAnsi" w:cstheme="minorHAnsi"/>
          <w:b/>
          <w:szCs w:val="24"/>
          <w:lang w:bidi="ar-SY"/>
        </w:rPr>
        <w:t>collection</w:t>
      </w:r>
      <w:r w:rsidR="006E2739" w:rsidRPr="006E2739">
        <w:rPr>
          <w:rFonts w:asciiTheme="minorHAnsi" w:hAnsiTheme="minorHAnsi" w:cstheme="minorHAnsi"/>
          <w:szCs w:val="24"/>
          <w:lang w:bidi="ar-SY"/>
        </w:rPr>
        <w:t xml:space="preserve">" or "aggregate" of individuals and refers to persons, the </w:t>
      </w:r>
      <w:r w:rsidR="006E2739" w:rsidRPr="00D41254">
        <w:rPr>
          <w:rFonts w:asciiTheme="minorHAnsi" w:hAnsiTheme="minorHAnsi" w:cstheme="minorHAnsi"/>
          <w:b/>
          <w:szCs w:val="24"/>
          <w:lang w:bidi="ar-SY"/>
        </w:rPr>
        <w:t>predicate</w:t>
      </w:r>
      <w:r w:rsidR="006E2739" w:rsidRPr="006E2739">
        <w:rPr>
          <w:rFonts w:asciiTheme="minorHAnsi" w:hAnsiTheme="minorHAnsi" w:cstheme="minorHAnsi"/>
          <w:szCs w:val="24"/>
          <w:lang w:bidi="ar-SY"/>
        </w:rPr>
        <w:t xml:space="preserve"> can be </w:t>
      </w:r>
      <w:r w:rsidR="006E2739" w:rsidRPr="00D41254">
        <w:rPr>
          <w:rFonts w:asciiTheme="minorHAnsi" w:hAnsiTheme="minorHAnsi" w:cstheme="minorHAnsi"/>
          <w:b/>
          <w:szCs w:val="24"/>
          <w:lang w:bidi="ar-SY"/>
        </w:rPr>
        <w:t>in the singular</w:t>
      </w:r>
      <w:r w:rsidR="006E2739" w:rsidRPr="006E2739">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D41254" w:rsidRPr="00BE045A" w14:paraId="7719D266" w14:textId="77777777" w:rsidTr="00505B3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661B61D" w14:textId="77777777" w:rsidR="00D41254" w:rsidRPr="000515A0" w:rsidRDefault="001C3B46" w:rsidP="000515A0">
            <w:pPr>
              <w:tabs>
                <w:tab w:val="left" w:pos="2742"/>
                <w:tab w:val="right" w:pos="4167"/>
              </w:tabs>
              <w:spacing w:before="240"/>
              <w:jc w:val="right"/>
              <w:rPr>
                <w:rFonts w:ascii="Droid Arabic Naskh" w:hAnsi="Droid Arabic Naskh" w:cs="Droid Arabic Naskh"/>
                <w:sz w:val="28"/>
                <w:szCs w:val="32"/>
                <w:rtl/>
                <w:lang w:bidi="ar-SY"/>
              </w:rPr>
            </w:pPr>
            <w:proofErr w:type="spellStart"/>
            <w:r w:rsidRPr="000515A0">
              <w:rPr>
                <w:rFonts w:ascii="Droid Arabic Naskh" w:hAnsi="Droid Arabic Naskh" w:cs="Droid Arabic Naskh"/>
                <w:sz w:val="28"/>
                <w:szCs w:val="32"/>
                <w:lang w:bidi="ar-SY"/>
              </w:rPr>
              <w:t>كَانَ</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جُمْهُورُ</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الْمُشَاهِدِينَ</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فِي</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تِلْكَ</w:t>
            </w:r>
            <w:proofErr w:type="spellEnd"/>
            <w:r w:rsidRPr="000515A0">
              <w:rPr>
                <w:rFonts w:ascii="Droid Arabic Naskh" w:hAnsi="Droid Arabic Naskh" w:cs="Droid Arabic Naskh"/>
                <w:sz w:val="28"/>
                <w:szCs w:val="32"/>
                <w:lang w:bidi="ar-SY"/>
              </w:rPr>
              <w:t xml:space="preserve"> </w:t>
            </w:r>
            <w:proofErr w:type="spellStart"/>
            <w:proofErr w:type="gramStart"/>
            <w:r w:rsidRPr="000515A0">
              <w:rPr>
                <w:rFonts w:ascii="Droid Arabic Naskh" w:hAnsi="Droid Arabic Naskh" w:cs="Droid Arabic Naskh"/>
                <w:sz w:val="28"/>
                <w:szCs w:val="32"/>
                <w:lang w:bidi="ar-SY"/>
              </w:rPr>
              <w:t>الَّيْلَةِ</w:t>
            </w:r>
            <w:proofErr w:type="spellEnd"/>
            <w:r w:rsidRPr="000515A0">
              <w:rPr>
                <w:rFonts w:ascii="Droid Arabic Naskh" w:hAnsi="Droid Arabic Naskh" w:cs="Droid Arabic Naskh"/>
                <w:sz w:val="28"/>
                <w:szCs w:val="32"/>
                <w:lang w:bidi="ar-SY"/>
              </w:rPr>
              <w:t xml:space="preserve">  </w:t>
            </w:r>
            <w:r w:rsidRPr="000515A0">
              <w:rPr>
                <w:rFonts w:ascii="Calibri" w:hAnsi="Calibri" w:cs="Calibri"/>
                <w:sz w:val="28"/>
                <w:szCs w:val="32"/>
                <w:lang w:bidi="ar-SY"/>
              </w:rPr>
              <w:t>̶</w:t>
            </w:r>
            <w:proofErr w:type="gram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خَلِيطًا</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مِنَ</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الْعُمَّالِ</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وَ</w:t>
            </w:r>
            <w:proofErr w:type="spellEnd"/>
            <w:r w:rsidRPr="000515A0">
              <w:rPr>
                <w:rFonts w:ascii="Droid Arabic Naskh" w:hAnsi="Droid Arabic Naskh" w:cs="Droid Arabic Naskh"/>
                <w:sz w:val="28"/>
                <w:szCs w:val="32"/>
                <w:lang w:bidi="ar-SY"/>
              </w:rPr>
              <w:t xml:space="preserve"> </w:t>
            </w:r>
            <w:r w:rsidRPr="000515A0">
              <w:rPr>
                <w:rFonts w:ascii="Calibri" w:hAnsi="Calibri" w:cs="Calibri"/>
                <w:sz w:val="28"/>
                <w:szCs w:val="32"/>
                <w:lang w:bidi="ar-SY"/>
              </w:rPr>
              <w:t>̶</w:t>
            </w:r>
            <w:r w:rsidRPr="000515A0">
              <w:rPr>
                <w:rFonts w:ascii="Droid Arabic Naskh" w:hAnsi="Droid Arabic Naskh" w:cs="Droid Arabic Naskh"/>
                <w:sz w:val="28"/>
                <w:szCs w:val="32"/>
                <w:lang w:bidi="ar-SY"/>
              </w:rPr>
              <w:t xml:space="preserve"> </w:t>
            </w:r>
            <w:r w:rsidRPr="000515A0">
              <w:rPr>
                <w:rFonts w:ascii="Droid Arabic Naskh" w:hAnsi="Droid Arabic Naskh" w:cs="Droid Arabic Naskh"/>
                <w:color w:val="FFFFFF" w:themeColor="background1"/>
                <w:sz w:val="28"/>
                <w:szCs w:val="32"/>
                <w:lang w:bidi="ar-SY"/>
              </w:rPr>
              <w:t>ث</w:t>
            </w:r>
          </w:p>
        </w:tc>
        <w:tc>
          <w:tcPr>
            <w:tcW w:w="4257" w:type="dxa"/>
            <w:vAlign w:val="center"/>
          </w:tcPr>
          <w:p w14:paraId="3D942345" w14:textId="77777777" w:rsidR="00D41254" w:rsidRPr="00BE045A" w:rsidRDefault="001C3B46" w:rsidP="000515A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C3B46">
              <w:rPr>
                <w:rFonts w:cs="Calibri"/>
                <w:szCs w:val="24"/>
              </w:rPr>
              <w:t>That night the audience was a mixture of workers and ....</w:t>
            </w:r>
          </w:p>
        </w:tc>
      </w:tr>
      <w:tr w:rsidR="00D41254" w:rsidRPr="00BE045A" w14:paraId="3888F8CF" w14:textId="77777777" w:rsidTr="00505B3B">
        <w:tc>
          <w:tcPr>
            <w:cnfStyle w:val="001000000000" w:firstRow="0" w:lastRow="0" w:firstColumn="1" w:lastColumn="0" w:oddVBand="0" w:evenVBand="0" w:oddHBand="0" w:evenHBand="0" w:firstRowFirstColumn="0" w:firstRowLastColumn="0" w:lastRowFirstColumn="0" w:lastRowLastColumn="0"/>
            <w:tcW w:w="4383" w:type="dxa"/>
            <w:vAlign w:val="center"/>
          </w:tcPr>
          <w:p w14:paraId="34A98612" w14:textId="77777777" w:rsidR="00D41254" w:rsidRPr="000515A0" w:rsidRDefault="00280B2E" w:rsidP="000515A0">
            <w:pPr>
              <w:tabs>
                <w:tab w:val="left" w:pos="2742"/>
                <w:tab w:val="right" w:pos="4167"/>
              </w:tabs>
              <w:spacing w:before="240"/>
              <w:jc w:val="right"/>
              <w:rPr>
                <w:rFonts w:ascii="Droid Arabic Naskh" w:hAnsi="Droid Arabic Naskh" w:cs="Droid Arabic Naskh"/>
                <w:sz w:val="28"/>
                <w:szCs w:val="32"/>
                <w:rtl/>
                <w:lang w:bidi="ar-SY"/>
              </w:rPr>
            </w:pPr>
            <w:proofErr w:type="spellStart"/>
            <w:r w:rsidRPr="000515A0">
              <w:rPr>
                <w:rFonts w:ascii="Droid Arabic Naskh" w:hAnsi="Droid Arabic Naskh" w:cs="Droid Arabic Naskh"/>
                <w:sz w:val="28"/>
                <w:szCs w:val="32"/>
                <w:lang w:bidi="ar-SY"/>
              </w:rPr>
              <w:t>كُلُّنَا</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مَسْحُورٌ</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وَسَاحِرٌ</w:t>
            </w:r>
            <w:proofErr w:type="spellEnd"/>
          </w:p>
        </w:tc>
        <w:tc>
          <w:tcPr>
            <w:tcW w:w="4257" w:type="dxa"/>
            <w:vAlign w:val="center"/>
          </w:tcPr>
          <w:p w14:paraId="6689337C" w14:textId="77777777" w:rsidR="00D41254" w:rsidRPr="00BE045A" w:rsidRDefault="001C3B46" w:rsidP="000515A0">
            <w:pPr>
              <w:spacing w:before="240"/>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1C3B46">
              <w:rPr>
                <w:rFonts w:cs="Calibri"/>
                <w:szCs w:val="24"/>
              </w:rPr>
              <w:t>All of us are enchanted and are enchanters.</w:t>
            </w:r>
          </w:p>
        </w:tc>
      </w:tr>
    </w:tbl>
    <w:p w14:paraId="79BDF217" w14:textId="77777777" w:rsidR="00D41254" w:rsidRDefault="00D41254"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06FD54D8" w14:textId="77777777" w:rsidR="00D41254" w:rsidRDefault="00D41254" w:rsidP="00E52621">
      <w:pPr>
        <w:pStyle w:val="ListParagraph"/>
        <w:autoSpaceDE w:val="0"/>
        <w:autoSpaceDN w:val="0"/>
        <w:adjustRightInd w:val="0"/>
        <w:spacing w:after="0" w:line="240" w:lineRule="auto"/>
        <w:jc w:val="center"/>
        <w:rPr>
          <w:rFonts w:asciiTheme="minorHAnsi" w:hAnsiTheme="minorHAnsi" w:cstheme="minorHAnsi"/>
          <w:szCs w:val="24"/>
          <w:lang w:bidi="ar-SY"/>
        </w:rPr>
      </w:pPr>
    </w:p>
    <w:p w14:paraId="3FAC98F1" w14:textId="77777777" w:rsidR="00D41254" w:rsidRDefault="00D41254" w:rsidP="000515A0">
      <w:pPr>
        <w:pStyle w:val="ListParagraph"/>
        <w:autoSpaceDE w:val="0"/>
        <w:autoSpaceDN w:val="0"/>
        <w:adjustRightInd w:val="0"/>
        <w:spacing w:after="0" w:line="240" w:lineRule="auto"/>
        <w:rPr>
          <w:rFonts w:asciiTheme="minorHAnsi" w:hAnsiTheme="minorHAnsi" w:cstheme="minorHAnsi"/>
          <w:szCs w:val="24"/>
          <w:lang w:bidi="ar-SY"/>
        </w:rPr>
      </w:pPr>
      <w:r w:rsidRPr="00D41254">
        <w:rPr>
          <w:rFonts w:asciiTheme="minorHAnsi" w:hAnsiTheme="minorHAnsi" w:cstheme="minorHAnsi"/>
          <w:szCs w:val="24"/>
          <w:lang w:bidi="ar-SY"/>
        </w:rPr>
        <w:t xml:space="preserve">However, it is most </w:t>
      </w:r>
      <w:r w:rsidRPr="00D41254">
        <w:rPr>
          <w:rFonts w:asciiTheme="minorHAnsi" w:hAnsiTheme="minorHAnsi" w:cstheme="minorHAnsi"/>
          <w:b/>
          <w:szCs w:val="24"/>
          <w:lang w:bidi="ar-SY"/>
        </w:rPr>
        <w:t>usually</w:t>
      </w:r>
      <w:r w:rsidRPr="00D41254">
        <w:rPr>
          <w:rFonts w:asciiTheme="minorHAnsi" w:hAnsiTheme="minorHAnsi" w:cstheme="minorHAnsi"/>
          <w:szCs w:val="24"/>
          <w:lang w:bidi="ar-SY"/>
        </w:rPr>
        <w:t xml:space="preserve"> found </w:t>
      </w:r>
      <w:r w:rsidRPr="00D41254">
        <w:rPr>
          <w:rFonts w:asciiTheme="minorHAnsi" w:hAnsiTheme="minorHAnsi" w:cstheme="minorHAnsi"/>
          <w:b/>
          <w:szCs w:val="24"/>
          <w:lang w:bidi="ar-SY"/>
        </w:rPr>
        <w:t>in the plural</w:t>
      </w:r>
      <w:r w:rsidRPr="00D41254">
        <w:rPr>
          <w:rFonts w:asciiTheme="minorHAnsi" w:hAnsiTheme="minorHAnsi" w:cstheme="minorHAnsi"/>
          <w:szCs w:val="24"/>
          <w:lang w:bidi="ar-SY"/>
        </w:rPr>
        <w:t>-either sound or broken: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D41254" w:rsidRPr="00BE045A" w14:paraId="5C13C170" w14:textId="77777777" w:rsidTr="00505B3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B743169" w14:textId="77777777" w:rsidR="00D41254" w:rsidRPr="000515A0" w:rsidRDefault="000515A0" w:rsidP="000515A0">
            <w:pPr>
              <w:tabs>
                <w:tab w:val="left" w:pos="2742"/>
                <w:tab w:val="right" w:pos="4167"/>
              </w:tabs>
              <w:spacing w:before="240"/>
              <w:jc w:val="right"/>
              <w:rPr>
                <w:rFonts w:ascii="Droid Arabic Naskh" w:hAnsi="Droid Arabic Naskh" w:cs="Droid Arabic Naskh"/>
                <w:sz w:val="28"/>
                <w:rtl/>
                <w:lang w:bidi="ar-SY"/>
              </w:rPr>
            </w:pPr>
            <w:r w:rsidRPr="000515A0">
              <w:rPr>
                <w:rFonts w:ascii="Droid Arabic Naskh" w:hAnsi="Droid Arabic Naskh" w:cs="Droid Arabic Naskh"/>
                <w:sz w:val="28"/>
                <w:rtl/>
                <w:lang w:bidi="ar-SY"/>
              </w:rPr>
              <w:t>أَهْلُ هَـٰذِهِ الْبَلَدِ شُرَفَاءُ طَيِّبُونَ إِلَى حَدَّ الْسَّذَاجَةِ</w:t>
            </w:r>
          </w:p>
        </w:tc>
        <w:tc>
          <w:tcPr>
            <w:tcW w:w="4257" w:type="dxa"/>
            <w:vAlign w:val="center"/>
          </w:tcPr>
          <w:p w14:paraId="13987D83" w14:textId="77777777" w:rsidR="00D41254" w:rsidRPr="00BE045A" w:rsidRDefault="007D7284" w:rsidP="000515A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7284">
              <w:rPr>
                <w:rFonts w:cs="Calibri"/>
                <w:szCs w:val="24"/>
              </w:rPr>
              <w:t>The people of this country are honest and kind to the point of naïveté.</w:t>
            </w:r>
          </w:p>
        </w:tc>
      </w:tr>
      <w:tr w:rsidR="00D41254" w:rsidRPr="00BE045A" w14:paraId="177A5336" w14:textId="77777777" w:rsidTr="00505B3B">
        <w:tc>
          <w:tcPr>
            <w:cnfStyle w:val="001000000000" w:firstRow="0" w:lastRow="0" w:firstColumn="1" w:lastColumn="0" w:oddVBand="0" w:evenVBand="0" w:oddHBand="0" w:evenHBand="0" w:firstRowFirstColumn="0" w:firstRowLastColumn="0" w:lastRowFirstColumn="0" w:lastRowLastColumn="0"/>
            <w:tcW w:w="4383" w:type="dxa"/>
            <w:vAlign w:val="center"/>
          </w:tcPr>
          <w:p w14:paraId="7CF0BE06" w14:textId="77777777" w:rsidR="00D41254" w:rsidRPr="000515A0" w:rsidRDefault="006B4FBF" w:rsidP="000515A0">
            <w:pPr>
              <w:tabs>
                <w:tab w:val="left" w:pos="2742"/>
                <w:tab w:val="right" w:pos="4167"/>
              </w:tabs>
              <w:spacing w:before="240"/>
              <w:jc w:val="right"/>
              <w:rPr>
                <w:rFonts w:ascii="Droid Arabic Naskh" w:hAnsi="Droid Arabic Naskh" w:cs="Droid Arabic Naskh"/>
                <w:sz w:val="28"/>
                <w:szCs w:val="32"/>
                <w:rtl/>
                <w:lang w:bidi="ar-SY"/>
              </w:rPr>
            </w:pPr>
            <w:proofErr w:type="spellStart"/>
            <w:r w:rsidRPr="000515A0">
              <w:rPr>
                <w:rFonts w:ascii="Droid Arabic Naskh" w:hAnsi="Droid Arabic Naskh" w:cs="Droid Arabic Naskh"/>
                <w:sz w:val="28"/>
                <w:szCs w:val="32"/>
                <w:lang w:bidi="ar-SY"/>
              </w:rPr>
              <w:t>كَانَ</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أَهْلُ</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هَذِهِ</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الْفَتَاةِ</w:t>
            </w:r>
            <w:proofErr w:type="spellEnd"/>
            <w:r w:rsidRPr="000515A0">
              <w:rPr>
                <w:rFonts w:ascii="Droid Arabic Naskh" w:hAnsi="Droid Arabic Naskh" w:cs="Droid Arabic Naskh"/>
                <w:sz w:val="28"/>
                <w:szCs w:val="32"/>
                <w:lang w:bidi="ar-SY"/>
              </w:rPr>
              <w:t xml:space="preserve"> </w:t>
            </w:r>
            <w:proofErr w:type="spellStart"/>
            <w:r w:rsidRPr="000515A0">
              <w:rPr>
                <w:rFonts w:ascii="Droid Arabic Naskh" w:hAnsi="Droid Arabic Naskh" w:cs="Droid Arabic Naskh"/>
                <w:sz w:val="28"/>
                <w:szCs w:val="32"/>
                <w:lang w:bidi="ar-SY"/>
              </w:rPr>
              <w:t>أَغْنِيَاءَ</w:t>
            </w:r>
            <w:proofErr w:type="spellEnd"/>
          </w:p>
        </w:tc>
        <w:tc>
          <w:tcPr>
            <w:tcW w:w="4257" w:type="dxa"/>
            <w:vAlign w:val="center"/>
          </w:tcPr>
          <w:p w14:paraId="3AB6F24D" w14:textId="77777777" w:rsidR="00D41254" w:rsidRPr="00BE045A" w:rsidRDefault="007D7284" w:rsidP="000515A0">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7D7284">
              <w:rPr>
                <w:rFonts w:cs="Calibri"/>
                <w:szCs w:val="24"/>
              </w:rPr>
              <w:t>This girl's family is wealthy.</w:t>
            </w:r>
          </w:p>
        </w:tc>
      </w:tr>
      <w:tr w:rsidR="00D41254" w:rsidRPr="00BE045A" w14:paraId="2841CF43" w14:textId="77777777" w:rsidTr="00505B3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AD6ECEC" w14:textId="77777777" w:rsidR="00D41254" w:rsidRPr="000515A0" w:rsidRDefault="00196316" w:rsidP="000515A0">
            <w:pPr>
              <w:tabs>
                <w:tab w:val="left" w:pos="2742"/>
                <w:tab w:val="right" w:pos="4167"/>
              </w:tabs>
              <w:spacing w:before="240"/>
              <w:jc w:val="right"/>
              <w:rPr>
                <w:rFonts w:ascii="Calibri" w:hAnsi="Calibri" w:cs="Calibri"/>
                <w:sz w:val="28"/>
                <w:szCs w:val="32"/>
                <w:rtl/>
                <w:lang w:bidi="ar-SY"/>
              </w:rPr>
            </w:pPr>
            <w:proofErr w:type="spellStart"/>
            <w:r w:rsidRPr="000515A0">
              <w:rPr>
                <w:rFonts w:ascii="Droid Arabic Naskh" w:hAnsi="Droid Arabic Naskh" w:cs="Calibri"/>
                <w:sz w:val="28"/>
                <w:szCs w:val="32"/>
                <w:lang w:bidi="ar-SY"/>
              </w:rPr>
              <w:t>وَإِنْ</w:t>
            </w:r>
            <w:proofErr w:type="spellEnd"/>
            <w:r w:rsidRPr="000515A0">
              <w:rPr>
                <w:rFonts w:ascii="Droid Arabic Naskh" w:hAnsi="Droid Arabic Naskh" w:cs="Calibri"/>
                <w:sz w:val="28"/>
                <w:szCs w:val="32"/>
                <w:lang w:bidi="ar-SY"/>
              </w:rPr>
              <w:t xml:space="preserve"> </w:t>
            </w:r>
            <w:proofErr w:type="spellStart"/>
            <w:r w:rsidRPr="000515A0">
              <w:rPr>
                <w:rFonts w:ascii="Droid Arabic Naskh" w:hAnsi="Droid Arabic Naskh" w:cs="Calibri"/>
                <w:sz w:val="28"/>
                <w:szCs w:val="32"/>
                <w:lang w:bidi="ar-SY"/>
              </w:rPr>
              <w:t>هَبَط</w:t>
            </w:r>
            <w:r w:rsidR="002842C5" w:rsidRPr="000515A0">
              <w:rPr>
                <w:rFonts w:ascii="Droid Arabic Naskh" w:hAnsi="Droid Arabic Naskh" w:cs="Calibri"/>
                <w:sz w:val="28"/>
                <w:szCs w:val="32"/>
                <w:lang w:bidi="ar-SY"/>
              </w:rPr>
              <w:t>ْ</w:t>
            </w:r>
            <w:r w:rsidRPr="000515A0">
              <w:rPr>
                <w:rFonts w:ascii="Droid Arabic Naskh" w:hAnsi="Droid Arabic Naskh" w:cs="Calibri"/>
                <w:sz w:val="28"/>
                <w:szCs w:val="32"/>
                <w:lang w:bidi="ar-SY"/>
              </w:rPr>
              <w:t>ب</w:t>
            </w:r>
            <w:r w:rsidR="002842C5" w:rsidRPr="000515A0">
              <w:rPr>
                <w:rFonts w:ascii="Droid Arabic Naskh" w:hAnsi="Droid Arabic Naskh" w:cs="Calibri"/>
                <w:sz w:val="28"/>
                <w:szCs w:val="32"/>
                <w:lang w:bidi="ar-SY"/>
              </w:rPr>
              <w:t>ُ</w:t>
            </w:r>
            <w:proofErr w:type="spellEnd"/>
            <w:r w:rsidRPr="000515A0">
              <w:rPr>
                <w:rFonts w:ascii="Droid Arabic Naskh" w:hAnsi="Droid Arabic Naskh" w:cs="Calibri"/>
                <w:sz w:val="28"/>
                <w:szCs w:val="32"/>
                <w:lang w:bidi="ar-SY"/>
              </w:rPr>
              <w:t xml:space="preserve"> </w:t>
            </w:r>
            <w:proofErr w:type="spellStart"/>
            <w:r w:rsidRPr="000515A0">
              <w:rPr>
                <w:rFonts w:ascii="Droid Arabic Naskh" w:hAnsi="Droid Arabic Naskh" w:cs="Calibri"/>
                <w:sz w:val="28"/>
                <w:szCs w:val="32"/>
                <w:lang w:bidi="ar-SY"/>
              </w:rPr>
              <w:t>مَكَانًا</w:t>
            </w:r>
            <w:proofErr w:type="spellEnd"/>
            <w:r w:rsidRPr="000515A0">
              <w:rPr>
                <w:rFonts w:ascii="Droid Arabic Naskh" w:hAnsi="Droid Arabic Naskh" w:cs="Calibri"/>
                <w:sz w:val="28"/>
                <w:szCs w:val="32"/>
                <w:lang w:bidi="ar-SY"/>
              </w:rPr>
              <w:t xml:space="preserve"> </w:t>
            </w:r>
            <w:proofErr w:type="spellStart"/>
            <w:r w:rsidRPr="000515A0">
              <w:rPr>
                <w:rFonts w:ascii="Droid Arabic Naskh" w:hAnsi="Droid Arabic Naskh" w:cs="Calibri"/>
                <w:sz w:val="28"/>
                <w:szCs w:val="32"/>
                <w:lang w:bidi="ar-SY"/>
              </w:rPr>
              <w:t>فَالْكُلُّ</w:t>
            </w:r>
            <w:proofErr w:type="spellEnd"/>
            <w:r w:rsidRPr="000515A0">
              <w:rPr>
                <w:rFonts w:ascii="Droid Arabic Naskh" w:hAnsi="Droid Arabic Naskh" w:cs="Calibri"/>
                <w:sz w:val="28"/>
                <w:szCs w:val="32"/>
                <w:lang w:bidi="ar-SY"/>
              </w:rPr>
              <w:t xml:space="preserve"> </w:t>
            </w:r>
            <w:proofErr w:type="spellStart"/>
            <w:r w:rsidRPr="000515A0">
              <w:rPr>
                <w:rFonts w:ascii="Droid Arabic Naskh" w:hAnsi="Droid Arabic Naskh" w:cs="Calibri"/>
                <w:sz w:val="28"/>
                <w:szCs w:val="32"/>
                <w:lang w:bidi="ar-SY"/>
              </w:rPr>
              <w:t>هَارِبُونَ</w:t>
            </w:r>
            <w:proofErr w:type="spellEnd"/>
          </w:p>
        </w:tc>
        <w:tc>
          <w:tcPr>
            <w:tcW w:w="4257" w:type="dxa"/>
            <w:vAlign w:val="center"/>
          </w:tcPr>
          <w:p w14:paraId="324BFD51" w14:textId="77777777" w:rsidR="00D41254" w:rsidRPr="00BE045A" w:rsidRDefault="007D7284" w:rsidP="000515A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7284">
              <w:rPr>
                <w:rFonts w:cs="Calibri"/>
                <w:szCs w:val="24"/>
              </w:rPr>
              <w:t>If I settle anywhere, everyone will run away.</w:t>
            </w:r>
          </w:p>
        </w:tc>
      </w:tr>
      <w:tr w:rsidR="00D41254" w:rsidRPr="00BE045A" w14:paraId="20E3ACD5" w14:textId="77777777" w:rsidTr="00505B3B">
        <w:tc>
          <w:tcPr>
            <w:cnfStyle w:val="001000000000" w:firstRow="0" w:lastRow="0" w:firstColumn="1" w:lastColumn="0" w:oddVBand="0" w:evenVBand="0" w:oddHBand="0" w:evenHBand="0" w:firstRowFirstColumn="0" w:firstRowLastColumn="0" w:lastRowFirstColumn="0" w:lastRowLastColumn="0"/>
            <w:tcW w:w="4383" w:type="dxa"/>
            <w:vAlign w:val="center"/>
          </w:tcPr>
          <w:p w14:paraId="7FB91813" w14:textId="77777777" w:rsidR="00D41254" w:rsidRPr="000515A0" w:rsidRDefault="00725AA7" w:rsidP="000515A0">
            <w:pPr>
              <w:tabs>
                <w:tab w:val="left" w:pos="2742"/>
                <w:tab w:val="right" w:pos="4167"/>
              </w:tabs>
              <w:spacing w:before="240"/>
              <w:jc w:val="right"/>
              <w:rPr>
                <w:rFonts w:ascii="Droid Arabic Naskh" w:hAnsi="Droid Arabic Naskh" w:cs="Droid Arabic Naskh"/>
                <w:sz w:val="28"/>
                <w:szCs w:val="32"/>
                <w:rtl/>
                <w:lang w:bidi="ar-SY"/>
              </w:rPr>
            </w:pPr>
            <w:proofErr w:type="spellStart"/>
            <w:r w:rsidRPr="000515A0">
              <w:rPr>
                <w:rFonts w:ascii="Droid Arabic Naskh" w:hAnsi="Droid Arabic Naskh" w:cs="Droid Arabic Naskh"/>
                <w:sz w:val="28"/>
                <w:szCs w:val="32"/>
                <w:lang w:bidi="ar-SY"/>
              </w:rPr>
              <w:t>فَإِذَ</w:t>
            </w:r>
            <w:r w:rsidR="002842C5" w:rsidRPr="000515A0">
              <w:rPr>
                <w:rFonts w:ascii="Droid Arabic Naskh" w:hAnsi="Droid Arabic Naskh" w:cs="Droid Arabic Naskh"/>
                <w:sz w:val="28"/>
                <w:szCs w:val="32"/>
                <w:lang w:bidi="ar-SY"/>
              </w:rPr>
              <w:t>ا</w:t>
            </w:r>
            <w:proofErr w:type="spellEnd"/>
            <w:r w:rsidR="002842C5" w:rsidRPr="000515A0">
              <w:rPr>
                <w:rFonts w:ascii="Droid Arabic Naskh" w:hAnsi="Droid Arabic Naskh" w:cs="Droid Arabic Naskh"/>
                <w:sz w:val="28"/>
                <w:szCs w:val="32"/>
                <w:lang w:bidi="ar-SY"/>
              </w:rPr>
              <w:t xml:space="preserve"> </w:t>
            </w:r>
            <w:proofErr w:type="spellStart"/>
            <w:r w:rsidR="002842C5" w:rsidRPr="000515A0">
              <w:rPr>
                <w:rFonts w:ascii="Droid Arabic Naskh" w:hAnsi="Droid Arabic Naskh" w:cs="Droid Arabic Naskh"/>
                <w:sz w:val="28"/>
                <w:szCs w:val="32"/>
                <w:lang w:bidi="ar-SY"/>
              </w:rPr>
              <w:t>ال</w:t>
            </w:r>
            <w:r w:rsidRPr="000515A0">
              <w:rPr>
                <w:rFonts w:ascii="Droid Arabic Naskh" w:hAnsi="Droid Arabic Naskh" w:cs="Droid Arabic Naskh"/>
                <w:sz w:val="28"/>
                <w:szCs w:val="32"/>
                <w:lang w:bidi="ar-SY"/>
              </w:rPr>
              <w:t>ْ</w:t>
            </w:r>
            <w:r w:rsidR="002842C5" w:rsidRPr="000515A0">
              <w:rPr>
                <w:rFonts w:ascii="Droid Arabic Naskh" w:hAnsi="Droid Arabic Naskh" w:cs="Droid Arabic Naskh"/>
                <w:sz w:val="28"/>
                <w:szCs w:val="32"/>
                <w:lang w:bidi="ar-SY"/>
              </w:rPr>
              <w:t>قَوْمُ</w:t>
            </w:r>
            <w:proofErr w:type="spellEnd"/>
            <w:r w:rsidR="002842C5" w:rsidRPr="000515A0">
              <w:rPr>
                <w:rFonts w:ascii="Droid Arabic Naskh" w:hAnsi="Droid Arabic Naskh" w:cs="Droid Arabic Naskh"/>
                <w:sz w:val="28"/>
                <w:szCs w:val="32"/>
                <w:lang w:bidi="ar-SY"/>
              </w:rPr>
              <w:t xml:space="preserve"> </w:t>
            </w:r>
            <w:proofErr w:type="spellStart"/>
            <w:r w:rsidR="002842C5" w:rsidRPr="000515A0">
              <w:rPr>
                <w:rFonts w:ascii="Droid Arabic Naskh" w:hAnsi="Droid Arabic Naskh" w:cs="Droid Arabic Naskh"/>
                <w:sz w:val="28"/>
                <w:szCs w:val="32"/>
                <w:lang w:bidi="ar-SY"/>
              </w:rPr>
              <w:t>ج</w:t>
            </w:r>
            <w:r w:rsidRPr="000515A0">
              <w:rPr>
                <w:rFonts w:ascii="Droid Arabic Naskh" w:hAnsi="Droid Arabic Naskh" w:cs="Droid Arabic Naskh"/>
                <w:sz w:val="28"/>
                <w:szCs w:val="32"/>
                <w:lang w:bidi="ar-SY"/>
              </w:rPr>
              <w:t>َ</w:t>
            </w:r>
            <w:r w:rsidR="002842C5" w:rsidRPr="000515A0">
              <w:rPr>
                <w:rFonts w:ascii="Droid Arabic Naskh" w:hAnsi="Droid Arabic Naskh" w:cs="Droid Arabic Naskh"/>
                <w:sz w:val="28"/>
                <w:szCs w:val="32"/>
                <w:lang w:bidi="ar-SY"/>
              </w:rPr>
              <w:t>اث</w:t>
            </w:r>
            <w:r w:rsidRPr="000515A0">
              <w:rPr>
                <w:rFonts w:ascii="Droid Arabic Naskh" w:hAnsi="Droid Arabic Naskh" w:cs="Droid Arabic Naskh"/>
                <w:sz w:val="28"/>
                <w:szCs w:val="32"/>
                <w:lang w:bidi="ar-SY"/>
              </w:rPr>
              <w:t>ُ</w:t>
            </w:r>
            <w:r w:rsidR="002842C5" w:rsidRPr="000515A0">
              <w:rPr>
                <w:rFonts w:ascii="Droid Arabic Naskh" w:hAnsi="Droid Arabic Naskh" w:cs="Droid Arabic Naskh"/>
                <w:sz w:val="28"/>
                <w:szCs w:val="32"/>
                <w:lang w:bidi="ar-SY"/>
              </w:rPr>
              <w:t>ون</w:t>
            </w:r>
            <w:r w:rsidRPr="000515A0">
              <w:rPr>
                <w:rFonts w:ascii="Droid Arabic Naskh" w:hAnsi="Droid Arabic Naskh" w:cs="Droid Arabic Naskh"/>
                <w:sz w:val="28"/>
                <w:szCs w:val="32"/>
                <w:lang w:bidi="ar-SY"/>
              </w:rPr>
              <w:t>َ</w:t>
            </w:r>
            <w:proofErr w:type="spellEnd"/>
            <w:r w:rsidR="002842C5" w:rsidRPr="000515A0">
              <w:rPr>
                <w:rFonts w:ascii="Droid Arabic Naskh" w:hAnsi="Droid Arabic Naskh" w:cs="Droid Arabic Naskh"/>
                <w:sz w:val="28"/>
                <w:szCs w:val="32"/>
                <w:lang w:bidi="ar-SY"/>
              </w:rPr>
              <w:t xml:space="preserve"> </w:t>
            </w:r>
            <w:proofErr w:type="spellStart"/>
            <w:r w:rsidR="002842C5" w:rsidRPr="000515A0">
              <w:rPr>
                <w:rFonts w:ascii="Droid Arabic Naskh" w:hAnsi="Droid Arabic Naskh" w:cs="Droid Arabic Naskh"/>
                <w:sz w:val="28"/>
                <w:szCs w:val="32"/>
                <w:lang w:bidi="ar-SY"/>
              </w:rPr>
              <w:t>مِنْ</w:t>
            </w:r>
            <w:proofErr w:type="spellEnd"/>
            <w:r w:rsidR="002842C5" w:rsidRPr="000515A0">
              <w:rPr>
                <w:rFonts w:ascii="Droid Arabic Naskh" w:hAnsi="Droid Arabic Naskh" w:cs="Droid Arabic Naskh"/>
                <w:sz w:val="28"/>
                <w:szCs w:val="32"/>
                <w:lang w:bidi="ar-SY"/>
              </w:rPr>
              <w:t xml:space="preserve"> </w:t>
            </w:r>
            <w:proofErr w:type="spellStart"/>
            <w:r w:rsidR="002842C5" w:rsidRPr="000515A0">
              <w:rPr>
                <w:rFonts w:ascii="Droid Arabic Naskh" w:hAnsi="Droid Arabic Naskh" w:cs="Droid Arabic Naskh"/>
                <w:sz w:val="28"/>
                <w:szCs w:val="32"/>
                <w:lang w:bidi="ar-SY"/>
              </w:rPr>
              <w:t>حَوْلِهَا</w:t>
            </w:r>
            <w:proofErr w:type="spellEnd"/>
          </w:p>
        </w:tc>
        <w:tc>
          <w:tcPr>
            <w:tcW w:w="4257" w:type="dxa"/>
            <w:vAlign w:val="center"/>
          </w:tcPr>
          <w:p w14:paraId="7ADD8FD4" w14:textId="77777777" w:rsidR="00D41254" w:rsidRPr="00BE045A" w:rsidRDefault="007D7284" w:rsidP="000515A0">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7D7284">
              <w:rPr>
                <w:rFonts w:cs="Calibri"/>
                <w:szCs w:val="24"/>
              </w:rPr>
              <w:t>There were people kneeling around her.</w:t>
            </w:r>
          </w:p>
        </w:tc>
      </w:tr>
    </w:tbl>
    <w:p w14:paraId="596A21BF" w14:textId="77777777" w:rsidR="005E7733" w:rsidRDefault="005E7733" w:rsidP="00E52621">
      <w:pPr>
        <w:pStyle w:val="ListParagraph"/>
        <w:autoSpaceDE w:val="0"/>
        <w:autoSpaceDN w:val="0"/>
        <w:adjustRightInd w:val="0"/>
        <w:spacing w:after="0" w:line="240" w:lineRule="auto"/>
        <w:jc w:val="center"/>
        <w:rPr>
          <w:rFonts w:asciiTheme="minorHAnsi" w:hAnsiTheme="minorHAnsi" w:cstheme="minorHAnsi"/>
          <w:szCs w:val="24"/>
          <w:lang w:bidi="ar-SY"/>
        </w:rPr>
        <w:sectPr w:rsidR="005E7733" w:rsidSect="00F91D22">
          <w:headerReference w:type="first" r:id="rId52"/>
          <w:footnotePr>
            <w:numStart w:val="4"/>
          </w:footnotePr>
          <w:pgSz w:w="12240" w:h="15840"/>
          <w:pgMar w:top="1440" w:right="1440" w:bottom="1440" w:left="1440" w:header="708" w:footer="708" w:gutter="0"/>
          <w:pgNumType w:start="5"/>
          <w:cols w:space="708"/>
          <w:titlePg/>
          <w:docGrid w:linePitch="360"/>
        </w:sectPr>
      </w:pPr>
    </w:p>
    <w:p w14:paraId="579D8955" w14:textId="77777777" w:rsidR="00D41254" w:rsidRDefault="00D942D6" w:rsidP="00D942D6">
      <w:pPr>
        <w:spacing w:after="0"/>
        <w:ind w:left="720"/>
        <w:rPr>
          <w:rFonts w:asciiTheme="minorHAnsi" w:hAnsiTheme="minorHAnsi" w:cstheme="minorHAnsi"/>
          <w:szCs w:val="24"/>
          <w:lang w:bidi="ar-SY"/>
        </w:rPr>
      </w:pPr>
      <w:r>
        <w:rPr>
          <w:rFonts w:asciiTheme="minorHAnsi" w:hAnsiTheme="minorHAnsi" w:cstheme="minorHAnsi" w:hint="cs"/>
          <w:szCs w:val="24"/>
          <w:rtl/>
          <w:lang w:bidi="ar-SY"/>
        </w:rPr>
        <w:lastRenderedPageBreak/>
        <w:t xml:space="preserve">      </w:t>
      </w:r>
      <w:r w:rsidR="005C4AD1" w:rsidRPr="00D942D6">
        <w:rPr>
          <w:rFonts w:asciiTheme="minorHAnsi" w:hAnsiTheme="minorHAnsi" w:cstheme="minorHAnsi"/>
          <w:szCs w:val="24"/>
          <w:lang w:bidi="ar-SY"/>
        </w:rPr>
        <w:t xml:space="preserve">However, if the </w:t>
      </w:r>
      <w:r w:rsidR="005C4AD1" w:rsidRPr="00D942D6">
        <w:rPr>
          <w:rFonts w:asciiTheme="minorHAnsi" w:hAnsiTheme="minorHAnsi" w:cstheme="minorHAnsi"/>
          <w:b/>
          <w:szCs w:val="24"/>
          <w:lang w:bidi="ar-SY"/>
        </w:rPr>
        <w:t>collective</w:t>
      </w:r>
      <w:r w:rsidR="005C4AD1" w:rsidRPr="00D942D6">
        <w:rPr>
          <w:rFonts w:asciiTheme="minorHAnsi" w:hAnsiTheme="minorHAnsi" w:cstheme="minorHAnsi"/>
          <w:szCs w:val="24"/>
          <w:lang w:bidi="ar-SY"/>
        </w:rPr>
        <w:t xml:space="preserve"> noun </w:t>
      </w:r>
      <w:r w:rsidR="005C4AD1" w:rsidRPr="00D942D6">
        <w:rPr>
          <w:rFonts w:asciiTheme="minorHAnsi" w:hAnsiTheme="minorHAnsi" w:cstheme="minorHAnsi"/>
          <w:b/>
          <w:szCs w:val="24"/>
          <w:lang w:bidi="ar-SY"/>
        </w:rPr>
        <w:t>refers to animals</w:t>
      </w:r>
      <w:r w:rsidR="005C4AD1" w:rsidRPr="00D942D6">
        <w:rPr>
          <w:rFonts w:asciiTheme="minorHAnsi" w:hAnsiTheme="minorHAnsi" w:cstheme="minorHAnsi"/>
          <w:szCs w:val="24"/>
          <w:lang w:bidi="ar-SY"/>
        </w:rPr>
        <w:t xml:space="preserve"> or </w:t>
      </w:r>
      <w:r w:rsidR="005C4AD1" w:rsidRPr="00D942D6">
        <w:rPr>
          <w:rFonts w:asciiTheme="minorHAnsi" w:hAnsiTheme="minorHAnsi" w:cstheme="minorHAnsi"/>
          <w:b/>
          <w:szCs w:val="24"/>
          <w:lang w:bidi="ar-SY"/>
        </w:rPr>
        <w:t>inanimate objects</w:t>
      </w:r>
      <w:r w:rsidR="005C4AD1" w:rsidRPr="00D942D6">
        <w:rPr>
          <w:rFonts w:asciiTheme="minorHAnsi" w:hAnsiTheme="minorHAnsi" w:cstheme="minorHAnsi"/>
          <w:szCs w:val="24"/>
          <w:lang w:bidi="ar-SY"/>
        </w:rPr>
        <w:t>, the</w:t>
      </w:r>
      <w:r>
        <w:rPr>
          <w:rFonts w:asciiTheme="minorHAnsi" w:hAnsiTheme="minorHAnsi" w:cstheme="minorHAnsi" w:hint="cs"/>
          <w:szCs w:val="24"/>
          <w:rtl/>
          <w:lang w:bidi="ar-SY"/>
        </w:rPr>
        <w:t xml:space="preserve"> </w:t>
      </w:r>
      <w:r w:rsidR="005C4AD1" w:rsidRPr="005C4AD1">
        <w:rPr>
          <w:rFonts w:asciiTheme="minorHAnsi" w:hAnsiTheme="minorHAnsi" w:cstheme="minorHAnsi"/>
          <w:szCs w:val="24"/>
          <w:lang w:bidi="ar-SY"/>
        </w:rPr>
        <w:t xml:space="preserve">predicate will be </w:t>
      </w:r>
      <w:r w:rsidR="005C4AD1" w:rsidRPr="005C4AD1">
        <w:rPr>
          <w:rFonts w:asciiTheme="minorHAnsi" w:hAnsiTheme="minorHAnsi" w:cstheme="minorHAnsi"/>
          <w:b/>
          <w:szCs w:val="24"/>
          <w:lang w:bidi="ar-SY"/>
        </w:rPr>
        <w:t>in the singular</w:t>
      </w:r>
      <w:r w:rsidR="005C4AD1" w:rsidRPr="005C4AD1">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05B3B" w:rsidRPr="00BE045A" w14:paraId="036FBE71" w14:textId="77777777" w:rsidTr="00505B3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1AA5FC3" w14:textId="77777777" w:rsidR="00505B3B" w:rsidRPr="00D942D6" w:rsidRDefault="00D942D6" w:rsidP="00D942D6">
            <w:pPr>
              <w:tabs>
                <w:tab w:val="left" w:pos="2742"/>
                <w:tab w:val="right" w:pos="4167"/>
              </w:tabs>
              <w:spacing w:before="240"/>
              <w:jc w:val="right"/>
              <w:rPr>
                <w:rFonts w:ascii="Droid Arabic Naskh" w:hAnsi="Droid Arabic Naskh" w:cs="Droid Arabic Naskh"/>
                <w:sz w:val="28"/>
                <w:rtl/>
                <w:lang w:bidi="ar-SY"/>
              </w:rPr>
            </w:pPr>
            <w:r w:rsidRPr="00D942D6">
              <w:rPr>
                <w:rFonts w:ascii="Droid Arabic Naskh" w:hAnsi="Droid Arabic Naskh" w:cs="Droid Arabic Naskh"/>
                <w:sz w:val="28"/>
                <w:rtl/>
                <w:lang w:bidi="ar-SY"/>
              </w:rPr>
              <w:t>أَنَّ قَصَبَ هَـٰذَا السِّيَاجِ كَانَ أَطْوَلَ مِنْ قَامَتِهِ</w:t>
            </w:r>
          </w:p>
        </w:tc>
        <w:tc>
          <w:tcPr>
            <w:tcW w:w="4257" w:type="dxa"/>
            <w:vAlign w:val="center"/>
          </w:tcPr>
          <w:p w14:paraId="1028AC89" w14:textId="77777777" w:rsidR="00505B3B" w:rsidRPr="00BE045A" w:rsidRDefault="00505B3B" w:rsidP="00D942D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5B3B">
              <w:rPr>
                <w:rFonts w:cs="Calibri"/>
                <w:szCs w:val="24"/>
              </w:rPr>
              <w:t>that the canes of this hedge were taller than he.</w:t>
            </w:r>
          </w:p>
        </w:tc>
      </w:tr>
      <w:tr w:rsidR="00505B3B" w:rsidRPr="00BE045A" w14:paraId="68101B5E" w14:textId="77777777" w:rsidTr="00505B3B">
        <w:tc>
          <w:tcPr>
            <w:cnfStyle w:val="001000000000" w:firstRow="0" w:lastRow="0" w:firstColumn="1" w:lastColumn="0" w:oddVBand="0" w:evenVBand="0" w:oddHBand="0" w:evenHBand="0" w:firstRowFirstColumn="0" w:firstRowLastColumn="0" w:lastRowFirstColumn="0" w:lastRowLastColumn="0"/>
            <w:tcW w:w="4383" w:type="dxa"/>
            <w:vAlign w:val="center"/>
          </w:tcPr>
          <w:p w14:paraId="70E9B124" w14:textId="77777777" w:rsidR="00505B3B" w:rsidRPr="00D942D6" w:rsidRDefault="00F75A8C" w:rsidP="00D942D6">
            <w:pPr>
              <w:tabs>
                <w:tab w:val="left" w:pos="2742"/>
                <w:tab w:val="right" w:pos="4167"/>
              </w:tabs>
              <w:spacing w:before="240"/>
              <w:jc w:val="right"/>
              <w:rPr>
                <w:rFonts w:ascii="Droid Arabic Naskh" w:hAnsi="Droid Arabic Naskh" w:cs="Droid Arabic Naskh"/>
                <w:sz w:val="28"/>
                <w:szCs w:val="32"/>
                <w:rtl/>
                <w:lang w:bidi="ar-SY"/>
              </w:rPr>
            </w:pPr>
            <w:proofErr w:type="spellStart"/>
            <w:r w:rsidRPr="00D942D6">
              <w:rPr>
                <w:rFonts w:ascii="Droid Arabic Naskh" w:hAnsi="Droid Arabic Naskh" w:cs="Droid Arabic Naskh"/>
                <w:sz w:val="28"/>
                <w:szCs w:val="32"/>
                <w:lang w:bidi="ar-SY"/>
              </w:rPr>
              <w:t>فَإِذًا</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الْكُلُّ</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بَاطِلٌ</w:t>
            </w:r>
            <w:proofErr w:type="spellEnd"/>
          </w:p>
        </w:tc>
        <w:tc>
          <w:tcPr>
            <w:tcW w:w="4257" w:type="dxa"/>
            <w:vAlign w:val="center"/>
          </w:tcPr>
          <w:p w14:paraId="503DA5D7" w14:textId="77777777" w:rsidR="00505B3B" w:rsidRPr="00BE045A" w:rsidRDefault="00505B3B" w:rsidP="00D942D6">
            <w:pPr>
              <w:spacing w:before="240"/>
              <w:cnfStyle w:val="000000000000" w:firstRow="0" w:lastRow="0" w:firstColumn="0" w:lastColumn="0" w:oddVBand="0" w:evenVBand="0" w:oddHBand="0" w:evenHBand="0" w:firstRowFirstColumn="0" w:firstRowLastColumn="0" w:lastRowFirstColumn="0" w:lastRowLastColumn="0"/>
              <w:rPr>
                <w:rFonts w:cs="Calibri"/>
                <w:szCs w:val="24"/>
                <w:rtl/>
                <w:lang w:bidi="ar-SY"/>
              </w:rPr>
            </w:pPr>
            <w:proofErr w:type="gramStart"/>
            <w:r w:rsidRPr="00505B3B">
              <w:rPr>
                <w:rFonts w:cs="Calibri"/>
                <w:szCs w:val="24"/>
              </w:rPr>
              <w:t>Thus</w:t>
            </w:r>
            <w:proofErr w:type="gramEnd"/>
            <w:r w:rsidRPr="00505B3B">
              <w:rPr>
                <w:rFonts w:cs="Calibri"/>
                <w:szCs w:val="24"/>
              </w:rPr>
              <w:t xml:space="preserve"> everything is vanity.</w:t>
            </w:r>
          </w:p>
        </w:tc>
      </w:tr>
    </w:tbl>
    <w:p w14:paraId="4CF6E56D" w14:textId="77777777" w:rsidR="00505B3B" w:rsidRDefault="00505B3B" w:rsidP="00E52621">
      <w:pPr>
        <w:pStyle w:val="ListParagraph"/>
        <w:autoSpaceDE w:val="0"/>
        <w:autoSpaceDN w:val="0"/>
        <w:adjustRightInd w:val="0"/>
        <w:spacing w:after="0" w:line="240" w:lineRule="auto"/>
        <w:ind w:firstLine="720"/>
        <w:jc w:val="center"/>
        <w:rPr>
          <w:rFonts w:asciiTheme="minorHAnsi" w:hAnsiTheme="minorHAnsi" w:cstheme="minorHAnsi"/>
          <w:szCs w:val="24"/>
          <w:lang w:bidi="ar-SY"/>
        </w:rPr>
      </w:pPr>
    </w:p>
    <w:p w14:paraId="36CC5F3D" w14:textId="77777777" w:rsidR="00505B3B" w:rsidRDefault="00505B3B" w:rsidP="00D942D6">
      <w:pPr>
        <w:pStyle w:val="ListParagraph"/>
        <w:autoSpaceDE w:val="0"/>
        <w:autoSpaceDN w:val="0"/>
        <w:adjustRightInd w:val="0"/>
        <w:spacing w:after="0" w:line="240" w:lineRule="auto"/>
        <w:ind w:firstLine="720"/>
        <w:rPr>
          <w:rFonts w:asciiTheme="minorHAnsi" w:hAnsiTheme="minorHAnsi" w:cstheme="minorHAnsi"/>
          <w:szCs w:val="24"/>
          <w:lang w:bidi="ar-SY"/>
        </w:rPr>
      </w:pPr>
      <w:r>
        <w:rPr>
          <w:rFonts w:asciiTheme="minorHAnsi" w:hAnsiTheme="minorHAnsi" w:cstheme="minorHAnsi"/>
          <w:szCs w:val="24"/>
          <w:lang w:bidi="ar-SY"/>
        </w:rPr>
        <w:t>(</w:t>
      </w:r>
      <w:r w:rsidRPr="00505B3B">
        <w:rPr>
          <w:rFonts w:asciiTheme="minorHAnsi" w:hAnsiTheme="minorHAnsi" w:cstheme="minorHAnsi"/>
          <w:i/>
          <w:szCs w:val="24"/>
          <w:lang w:bidi="ar-SY"/>
        </w:rPr>
        <w:t>f</w:t>
      </w:r>
      <w:r>
        <w:rPr>
          <w:rFonts w:asciiTheme="minorHAnsi" w:hAnsiTheme="minorHAnsi" w:cstheme="minorHAnsi"/>
          <w:szCs w:val="24"/>
          <w:lang w:bidi="ar-SY"/>
        </w:rPr>
        <w:t xml:space="preserve">)       </w:t>
      </w:r>
      <w:r w:rsidRPr="00505B3B">
        <w:rPr>
          <w:rFonts w:asciiTheme="minorHAnsi" w:hAnsiTheme="minorHAnsi" w:cstheme="minorHAnsi"/>
          <w:szCs w:val="24"/>
          <w:lang w:bidi="ar-SY"/>
        </w:rPr>
        <w:t xml:space="preserve">When a collective noun as the subject is more closely defined by a </w:t>
      </w:r>
      <w:r w:rsidRPr="00505B3B">
        <w:rPr>
          <w:rFonts w:asciiTheme="minorHAnsi" w:hAnsiTheme="minorHAnsi" w:cstheme="minorHAnsi"/>
          <w:b/>
          <w:szCs w:val="24"/>
          <w:lang w:bidi="ar-SY"/>
        </w:rPr>
        <w:t>governed genitive</w:t>
      </w:r>
      <w:r w:rsidRPr="00505B3B">
        <w:rPr>
          <w:rFonts w:asciiTheme="minorHAnsi" w:hAnsiTheme="minorHAnsi" w:cstheme="minorHAnsi"/>
          <w:szCs w:val="24"/>
          <w:lang w:bidi="ar-SY"/>
        </w:rPr>
        <w:t xml:space="preserve">, the predicate can be brought into agreement </w:t>
      </w:r>
      <w:r w:rsidRPr="00505B3B">
        <w:rPr>
          <w:rFonts w:asciiTheme="minorHAnsi" w:hAnsiTheme="minorHAnsi" w:cstheme="minorHAnsi"/>
          <w:b/>
          <w:szCs w:val="24"/>
          <w:lang w:bidi="ar-SY"/>
        </w:rPr>
        <w:t>with the gender and number of the governed genitive</w:t>
      </w:r>
      <w:r w:rsidRPr="00505B3B">
        <w:rPr>
          <w:rFonts w:asciiTheme="minorHAnsi" w:hAnsiTheme="minorHAnsi" w:cstheme="minorHAnsi"/>
          <w:szCs w:val="24"/>
          <w:lang w:bidi="ar-SY"/>
        </w:rPr>
        <w:t xml:space="preserve"> rather than with the gender and number of</w:t>
      </w:r>
      <w:r w:rsidR="00D942D6">
        <w:rPr>
          <w:rFonts w:asciiTheme="minorHAnsi" w:hAnsiTheme="minorHAnsi" w:cstheme="minorHAnsi" w:hint="cs"/>
          <w:szCs w:val="24"/>
          <w:rtl/>
          <w:lang w:bidi="ar-SY"/>
        </w:rPr>
        <w:t xml:space="preserve"> </w:t>
      </w:r>
      <w:r w:rsidRPr="00505B3B">
        <w:rPr>
          <w:rFonts w:asciiTheme="minorHAnsi" w:hAnsiTheme="minorHAnsi" w:cstheme="minorHAnsi"/>
          <w:szCs w:val="24"/>
          <w:lang w:bidi="ar-SY"/>
        </w:rPr>
        <w:t>the governing noun, although the latter is the grammatical subject of the sentence: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05B3B" w:rsidRPr="00BE045A" w14:paraId="1B0D9A8C" w14:textId="77777777" w:rsidTr="00505B3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96E7C6D" w14:textId="77777777" w:rsidR="00505B3B" w:rsidRPr="00D942D6" w:rsidRDefault="004F1727" w:rsidP="00D942D6">
            <w:pPr>
              <w:tabs>
                <w:tab w:val="left" w:pos="2742"/>
                <w:tab w:val="right" w:pos="4167"/>
              </w:tabs>
              <w:spacing w:before="240"/>
              <w:jc w:val="right"/>
              <w:rPr>
                <w:rFonts w:ascii="Droid Arabic Naskh" w:hAnsi="Droid Arabic Naskh" w:cs="Droid Arabic Naskh"/>
                <w:sz w:val="28"/>
                <w:szCs w:val="32"/>
                <w:rtl/>
                <w:lang w:bidi="ar-SY"/>
              </w:rPr>
            </w:pPr>
            <w:proofErr w:type="spellStart"/>
            <w:r w:rsidRPr="00D942D6">
              <w:rPr>
                <w:rFonts w:ascii="Droid Arabic Naskh" w:hAnsi="Droid Arabic Naskh" w:cs="Droid Arabic Naskh"/>
                <w:sz w:val="28"/>
                <w:szCs w:val="32"/>
                <w:lang w:bidi="ar-SY"/>
              </w:rPr>
              <w:t>جَمِيعُهُنَّ</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نَاظِرَاتٌ</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إِلَى</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عَشْتَرُوتَ</w:t>
            </w:r>
            <w:proofErr w:type="spellEnd"/>
          </w:p>
        </w:tc>
        <w:tc>
          <w:tcPr>
            <w:tcW w:w="4257" w:type="dxa"/>
            <w:vAlign w:val="center"/>
          </w:tcPr>
          <w:p w14:paraId="7EA8568F" w14:textId="77777777" w:rsidR="00505B3B" w:rsidRPr="00BE045A" w:rsidRDefault="00505B3B" w:rsidP="00D942D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5B3B">
              <w:rPr>
                <w:rFonts w:cs="Calibri"/>
                <w:szCs w:val="24"/>
              </w:rPr>
              <w:t>All of them were looking at Astarte.</w:t>
            </w:r>
          </w:p>
        </w:tc>
      </w:tr>
      <w:tr w:rsidR="00505B3B" w:rsidRPr="00BE045A" w14:paraId="3D0770DD" w14:textId="77777777" w:rsidTr="00505B3B">
        <w:tc>
          <w:tcPr>
            <w:cnfStyle w:val="001000000000" w:firstRow="0" w:lastRow="0" w:firstColumn="1" w:lastColumn="0" w:oddVBand="0" w:evenVBand="0" w:oddHBand="0" w:evenHBand="0" w:firstRowFirstColumn="0" w:firstRowLastColumn="0" w:lastRowFirstColumn="0" w:lastRowLastColumn="0"/>
            <w:tcW w:w="4383" w:type="dxa"/>
            <w:vAlign w:val="center"/>
          </w:tcPr>
          <w:p w14:paraId="73EEA43B" w14:textId="77777777" w:rsidR="00505B3B" w:rsidRPr="00D942D6" w:rsidRDefault="004F1727" w:rsidP="00D942D6">
            <w:pPr>
              <w:tabs>
                <w:tab w:val="left" w:pos="2742"/>
                <w:tab w:val="right" w:pos="4167"/>
              </w:tabs>
              <w:spacing w:before="240"/>
              <w:jc w:val="right"/>
              <w:rPr>
                <w:rFonts w:ascii="Droid Arabic Naskh" w:hAnsi="Droid Arabic Naskh" w:cs="Droid Arabic Naskh"/>
                <w:sz w:val="28"/>
                <w:szCs w:val="32"/>
                <w:rtl/>
                <w:lang w:bidi="ar-SY"/>
              </w:rPr>
            </w:pPr>
            <w:proofErr w:type="spellStart"/>
            <w:r w:rsidRPr="00D942D6">
              <w:rPr>
                <w:rFonts w:ascii="Droid Arabic Naskh" w:hAnsi="Droid Arabic Naskh" w:cs="Droid Arabic Naskh"/>
                <w:sz w:val="28"/>
                <w:szCs w:val="32"/>
                <w:lang w:bidi="ar-SY"/>
              </w:rPr>
              <w:t>كُلُّ</w:t>
            </w:r>
            <w:proofErr w:type="spellEnd"/>
            <w:r w:rsidR="008F40BA"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امْرَأَةٍ</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فِي</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مِصْرَ</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مَحْزُونَةٌ</w:t>
            </w:r>
            <w:proofErr w:type="spellEnd"/>
            <w:r w:rsidR="008F40BA"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حِينَ</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تُرِيدُ</w:t>
            </w:r>
            <w:proofErr w:type="spellEnd"/>
          </w:p>
        </w:tc>
        <w:tc>
          <w:tcPr>
            <w:tcW w:w="4257" w:type="dxa"/>
            <w:vAlign w:val="center"/>
          </w:tcPr>
          <w:p w14:paraId="251F4E31" w14:textId="77777777" w:rsidR="00505B3B" w:rsidRPr="00BE045A" w:rsidRDefault="00505B3B" w:rsidP="00D942D6">
            <w:pPr>
              <w:spacing w:before="240"/>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505B3B">
              <w:rPr>
                <w:rFonts w:cs="Calibri"/>
                <w:szCs w:val="24"/>
              </w:rPr>
              <w:t>Women in Egypt are sad when they want to be.</w:t>
            </w:r>
          </w:p>
        </w:tc>
      </w:tr>
      <w:tr w:rsidR="00505B3B" w:rsidRPr="00BE045A" w14:paraId="7AD7C429" w14:textId="77777777" w:rsidTr="00505B3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1819790" w14:textId="77777777" w:rsidR="00505B3B" w:rsidRPr="00D942D6" w:rsidRDefault="004F1727" w:rsidP="00D942D6">
            <w:pPr>
              <w:tabs>
                <w:tab w:val="left" w:pos="2742"/>
                <w:tab w:val="right" w:pos="4167"/>
              </w:tabs>
              <w:jc w:val="right"/>
              <w:rPr>
                <w:rFonts w:ascii="Calibri" w:hAnsi="Calibri" w:cs="Calibri"/>
                <w:sz w:val="28"/>
                <w:szCs w:val="32"/>
                <w:rtl/>
                <w:lang w:bidi="ar-SY"/>
              </w:rPr>
            </w:pPr>
            <w:proofErr w:type="spellStart"/>
            <w:r w:rsidRPr="00D942D6">
              <w:rPr>
                <w:rFonts w:ascii="Droid Arabic Naskh" w:hAnsi="Droid Arabic Naskh" w:cs="Calibri"/>
                <w:sz w:val="28"/>
                <w:szCs w:val="32"/>
                <w:lang w:bidi="ar-SY"/>
              </w:rPr>
              <w:t>بَعْضُ</w:t>
            </w:r>
            <w:proofErr w:type="spellEnd"/>
            <w:r w:rsidRPr="00D942D6">
              <w:rPr>
                <w:rFonts w:ascii="Droid Arabic Naskh" w:hAnsi="Droid Arabic Naskh" w:cs="Calibri"/>
                <w:sz w:val="28"/>
                <w:szCs w:val="32"/>
                <w:lang w:bidi="ar-SY"/>
              </w:rPr>
              <w:t xml:space="preserve"> </w:t>
            </w:r>
            <w:proofErr w:type="spellStart"/>
            <w:r w:rsidRPr="00D942D6">
              <w:rPr>
                <w:rFonts w:ascii="Droid Arabic Naskh" w:hAnsi="Droid Arabic Naskh" w:cs="Calibri"/>
                <w:sz w:val="28"/>
                <w:szCs w:val="32"/>
                <w:lang w:bidi="ar-SY"/>
              </w:rPr>
              <w:t>ال</w:t>
            </w:r>
            <w:r w:rsidR="00665E21" w:rsidRPr="00D942D6">
              <w:rPr>
                <w:rFonts w:ascii="Droid Arabic Naskh" w:hAnsi="Droid Arabic Naskh" w:cs="Calibri"/>
                <w:sz w:val="28"/>
                <w:szCs w:val="32"/>
                <w:lang w:bidi="ar-SY"/>
              </w:rPr>
              <w:t>ْ</w:t>
            </w:r>
            <w:r w:rsidRPr="00D942D6">
              <w:rPr>
                <w:rFonts w:ascii="Droid Arabic Naskh" w:hAnsi="Droid Arabic Naskh" w:cs="Calibri"/>
                <w:sz w:val="28"/>
                <w:szCs w:val="32"/>
                <w:lang w:bidi="ar-SY"/>
              </w:rPr>
              <w:t>فَتَيَاتِ</w:t>
            </w:r>
            <w:proofErr w:type="spellEnd"/>
            <w:r w:rsidRPr="00D942D6">
              <w:rPr>
                <w:rFonts w:ascii="Droid Arabic Naskh" w:hAnsi="Droid Arabic Naskh" w:cs="Calibri"/>
                <w:sz w:val="28"/>
                <w:szCs w:val="32"/>
                <w:lang w:bidi="ar-SY"/>
              </w:rPr>
              <w:t xml:space="preserve"> </w:t>
            </w:r>
            <w:proofErr w:type="spellStart"/>
            <w:r w:rsidRPr="00D942D6">
              <w:rPr>
                <w:rFonts w:ascii="Droid Arabic Naskh" w:hAnsi="Droid Arabic Naskh" w:cs="Calibri"/>
                <w:sz w:val="28"/>
                <w:szCs w:val="32"/>
                <w:lang w:bidi="ar-SY"/>
              </w:rPr>
              <w:t>مَحْظُوظَاتٌ</w:t>
            </w:r>
            <w:proofErr w:type="spellEnd"/>
          </w:p>
        </w:tc>
        <w:tc>
          <w:tcPr>
            <w:tcW w:w="4257" w:type="dxa"/>
            <w:vAlign w:val="center"/>
          </w:tcPr>
          <w:p w14:paraId="43A061E1" w14:textId="77777777" w:rsidR="00505B3B" w:rsidRPr="00BE045A" w:rsidRDefault="00505B3B" w:rsidP="00D942D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5B3B">
              <w:rPr>
                <w:rFonts w:cs="Calibri"/>
                <w:szCs w:val="24"/>
              </w:rPr>
              <w:t>Some girls are fortunate.</w:t>
            </w:r>
          </w:p>
        </w:tc>
      </w:tr>
    </w:tbl>
    <w:p w14:paraId="428D476A" w14:textId="77777777" w:rsidR="00505B3B" w:rsidRDefault="00505B3B" w:rsidP="00E52621">
      <w:pPr>
        <w:pStyle w:val="ListParagraph"/>
        <w:autoSpaceDE w:val="0"/>
        <w:autoSpaceDN w:val="0"/>
        <w:adjustRightInd w:val="0"/>
        <w:spacing w:after="0" w:line="240" w:lineRule="auto"/>
        <w:ind w:firstLine="720"/>
        <w:jc w:val="center"/>
        <w:rPr>
          <w:rFonts w:asciiTheme="minorHAnsi" w:hAnsiTheme="minorHAnsi" w:cstheme="minorHAnsi"/>
          <w:szCs w:val="24"/>
          <w:lang w:bidi="ar-SY"/>
        </w:rPr>
      </w:pPr>
    </w:p>
    <w:p w14:paraId="40F9845A" w14:textId="77777777" w:rsidR="00505B3B" w:rsidRDefault="00505B3B" w:rsidP="00D942D6">
      <w:pPr>
        <w:pStyle w:val="ListParagraph"/>
        <w:autoSpaceDE w:val="0"/>
        <w:autoSpaceDN w:val="0"/>
        <w:adjustRightInd w:val="0"/>
        <w:spacing w:after="0" w:line="240" w:lineRule="auto"/>
        <w:ind w:firstLine="720"/>
        <w:rPr>
          <w:rFonts w:asciiTheme="minorHAnsi" w:hAnsiTheme="minorHAnsi" w:cstheme="minorHAnsi"/>
          <w:szCs w:val="24"/>
          <w:lang w:bidi="ar-SY"/>
        </w:rPr>
      </w:pPr>
      <w:r w:rsidRPr="00505B3B">
        <w:rPr>
          <w:rFonts w:asciiTheme="minorHAnsi" w:hAnsiTheme="minorHAnsi" w:cstheme="minorHAnsi"/>
          <w:szCs w:val="24"/>
          <w:lang w:bidi="ar-SY"/>
        </w:rPr>
        <w:t xml:space="preserve">However, this "logical agreement" is </w:t>
      </w:r>
      <w:r w:rsidRPr="00505B3B">
        <w:rPr>
          <w:rFonts w:asciiTheme="minorHAnsi" w:hAnsiTheme="minorHAnsi" w:cstheme="minorHAnsi"/>
          <w:b/>
          <w:szCs w:val="24"/>
          <w:lang w:bidi="ar-SY"/>
        </w:rPr>
        <w:t>not necessary</w:t>
      </w:r>
      <w:r w:rsidRPr="00505B3B">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05B3B" w:rsidRPr="00BE045A" w14:paraId="4338E03A" w14:textId="77777777" w:rsidTr="00505B3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F57382D" w14:textId="77777777" w:rsidR="00505B3B" w:rsidRPr="0034082A" w:rsidRDefault="0034082A" w:rsidP="00D942D6">
            <w:pPr>
              <w:tabs>
                <w:tab w:val="left" w:pos="2742"/>
                <w:tab w:val="right" w:pos="4167"/>
              </w:tabs>
              <w:spacing w:before="240"/>
              <w:jc w:val="right"/>
              <w:rPr>
                <w:rFonts w:ascii="Droid Arabic Naskh" w:hAnsi="Droid Arabic Naskh" w:cs="Droid Arabic Naskh"/>
                <w:rtl/>
                <w:lang w:bidi="ar-SY"/>
              </w:rPr>
            </w:pPr>
            <w:r w:rsidRPr="0034082A">
              <w:rPr>
                <w:rFonts w:ascii="Droid Arabic Naskh" w:hAnsi="Droid Arabic Naskh" w:cs="Droid Arabic Naskh"/>
                <w:rtl/>
                <w:lang w:bidi="ar-SY"/>
              </w:rPr>
              <w:t>أَسْبَابٌ كَثِيرَةٌ بَعْضُهَا دَاخِلِيٌّ وَبَعْضُهَا خَارِجِيٌّ</w:t>
            </w:r>
          </w:p>
        </w:tc>
        <w:tc>
          <w:tcPr>
            <w:tcW w:w="4257" w:type="dxa"/>
            <w:vAlign w:val="center"/>
          </w:tcPr>
          <w:p w14:paraId="1012FB21" w14:textId="77777777" w:rsidR="00505B3B" w:rsidRPr="00BE045A" w:rsidRDefault="007E7E9E" w:rsidP="00D942D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E7E9E">
              <w:rPr>
                <w:rFonts w:cs="Calibri"/>
                <w:szCs w:val="24"/>
              </w:rPr>
              <w:t>many reasons, some of which are internal, some external.</w:t>
            </w:r>
          </w:p>
        </w:tc>
      </w:tr>
      <w:tr w:rsidR="00505B3B" w:rsidRPr="00BE045A" w14:paraId="442889E9" w14:textId="77777777" w:rsidTr="00505B3B">
        <w:tc>
          <w:tcPr>
            <w:cnfStyle w:val="001000000000" w:firstRow="0" w:lastRow="0" w:firstColumn="1" w:lastColumn="0" w:oddVBand="0" w:evenVBand="0" w:oddHBand="0" w:evenHBand="0" w:firstRowFirstColumn="0" w:firstRowLastColumn="0" w:lastRowFirstColumn="0" w:lastRowLastColumn="0"/>
            <w:tcW w:w="4383" w:type="dxa"/>
            <w:vAlign w:val="center"/>
          </w:tcPr>
          <w:p w14:paraId="77FEF698" w14:textId="77777777" w:rsidR="00505B3B" w:rsidRPr="00D942D6" w:rsidRDefault="00E07169" w:rsidP="00D942D6">
            <w:pPr>
              <w:tabs>
                <w:tab w:val="left" w:pos="2742"/>
                <w:tab w:val="right" w:pos="4167"/>
              </w:tabs>
              <w:spacing w:before="240"/>
              <w:jc w:val="right"/>
              <w:rPr>
                <w:rFonts w:ascii="Droid Arabic Naskh" w:hAnsi="Droid Arabic Naskh" w:cs="Droid Arabic Naskh"/>
                <w:sz w:val="28"/>
                <w:szCs w:val="32"/>
                <w:rtl/>
                <w:lang w:bidi="ar-SY"/>
              </w:rPr>
            </w:pPr>
            <w:proofErr w:type="spellStart"/>
            <w:r w:rsidRPr="00D942D6">
              <w:rPr>
                <w:rFonts w:ascii="Droid Arabic Naskh" w:hAnsi="Droid Arabic Naskh" w:cs="Droid Arabic Naskh"/>
                <w:sz w:val="28"/>
                <w:szCs w:val="32"/>
                <w:lang w:bidi="ar-SY"/>
              </w:rPr>
              <w:t>بَعْضُ</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هَـٰؤُلَاءِ</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الْمُسْتَشْرِقِينَ</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مُخْلِصٌ</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فِي</w:t>
            </w:r>
            <w:proofErr w:type="spellEnd"/>
            <w:r w:rsidRPr="00D942D6">
              <w:rPr>
                <w:rFonts w:ascii="Droid Arabic Naskh" w:hAnsi="Droid Arabic Naskh" w:cs="Droid Arabic Naskh"/>
                <w:sz w:val="28"/>
                <w:szCs w:val="32"/>
                <w:lang w:bidi="ar-SY"/>
              </w:rPr>
              <w:t xml:space="preserve"> </w:t>
            </w:r>
            <w:proofErr w:type="spellStart"/>
            <w:r w:rsidRPr="00D942D6">
              <w:rPr>
                <w:rFonts w:ascii="Droid Arabic Naskh" w:hAnsi="Droid Arabic Naskh" w:cs="Droid Arabic Naskh"/>
                <w:sz w:val="28"/>
                <w:szCs w:val="32"/>
                <w:lang w:bidi="ar-SY"/>
              </w:rPr>
              <w:t>بَحَثِهِ</w:t>
            </w:r>
            <w:proofErr w:type="spellEnd"/>
          </w:p>
        </w:tc>
        <w:tc>
          <w:tcPr>
            <w:tcW w:w="4257" w:type="dxa"/>
            <w:vAlign w:val="center"/>
          </w:tcPr>
          <w:p w14:paraId="0B472A25" w14:textId="77777777" w:rsidR="00505B3B" w:rsidRPr="00BE045A" w:rsidRDefault="007E7E9E" w:rsidP="00D942D6">
            <w:pPr>
              <w:spacing w:before="240"/>
              <w:cnfStyle w:val="000000000000" w:firstRow="0" w:lastRow="0" w:firstColumn="0" w:lastColumn="0" w:oddVBand="0" w:evenVBand="0" w:oddHBand="0" w:evenHBand="0" w:firstRowFirstColumn="0" w:firstRowLastColumn="0" w:lastRowFirstColumn="0" w:lastRowLastColumn="0"/>
              <w:rPr>
                <w:rFonts w:cs="Calibri"/>
                <w:szCs w:val="24"/>
              </w:rPr>
            </w:pPr>
            <w:r w:rsidRPr="007E7E9E">
              <w:rPr>
                <w:rFonts w:cs="Calibri"/>
                <w:szCs w:val="24"/>
              </w:rPr>
              <w:t>Some of these Orientalists are sincere in their research.</w:t>
            </w:r>
          </w:p>
        </w:tc>
      </w:tr>
    </w:tbl>
    <w:p w14:paraId="623F7986" w14:textId="77777777" w:rsidR="00505B3B" w:rsidRPr="00D942D6" w:rsidRDefault="00505B3B" w:rsidP="00D942D6">
      <w:pPr>
        <w:autoSpaceDE w:val="0"/>
        <w:autoSpaceDN w:val="0"/>
        <w:adjustRightInd w:val="0"/>
        <w:spacing w:after="0" w:line="240" w:lineRule="auto"/>
        <w:ind w:firstLine="720"/>
        <w:rPr>
          <w:rFonts w:asciiTheme="minorHAnsi" w:hAnsiTheme="minorHAnsi" w:cstheme="minorHAnsi"/>
          <w:szCs w:val="24"/>
          <w:lang w:bidi="ar-SY"/>
        </w:rPr>
      </w:pPr>
      <w:r w:rsidRPr="00D942D6">
        <w:rPr>
          <w:rFonts w:asciiTheme="minorHAnsi" w:hAnsiTheme="minorHAnsi" w:cstheme="minorHAnsi"/>
          <w:szCs w:val="24"/>
          <w:lang w:bidi="ar-SY"/>
        </w:rPr>
        <w:t xml:space="preserve">(For additional information on agreement with </w:t>
      </w:r>
      <w:proofErr w:type="spellStart"/>
      <w:r w:rsidRPr="00D942D6">
        <w:rPr>
          <w:rFonts w:asciiTheme="minorHAnsi" w:hAnsiTheme="minorHAnsi" w:cstheme="minorHAnsi"/>
          <w:szCs w:val="24"/>
          <w:lang w:bidi="ar-SY"/>
        </w:rPr>
        <w:t>elatives</w:t>
      </w:r>
      <w:proofErr w:type="spellEnd"/>
      <w:r w:rsidRPr="00D942D6">
        <w:rPr>
          <w:rFonts w:asciiTheme="minorHAnsi" w:hAnsiTheme="minorHAnsi" w:cstheme="minorHAnsi"/>
          <w:szCs w:val="24"/>
          <w:lang w:bidi="ar-SY"/>
        </w:rPr>
        <w:t>, see vol. II.)</w:t>
      </w:r>
    </w:p>
    <w:p w14:paraId="3825E744" w14:textId="77777777" w:rsidR="00505B3B" w:rsidRDefault="00505B3B" w:rsidP="00E52621">
      <w:pPr>
        <w:pStyle w:val="ListParagraph"/>
        <w:autoSpaceDE w:val="0"/>
        <w:autoSpaceDN w:val="0"/>
        <w:adjustRightInd w:val="0"/>
        <w:spacing w:after="0" w:line="240" w:lineRule="auto"/>
        <w:ind w:firstLine="720"/>
        <w:jc w:val="center"/>
        <w:rPr>
          <w:rFonts w:asciiTheme="minorHAnsi" w:hAnsiTheme="minorHAnsi" w:cstheme="minorHAnsi"/>
          <w:szCs w:val="24"/>
          <w:lang w:bidi="ar-SY"/>
        </w:rPr>
      </w:pPr>
    </w:p>
    <w:p w14:paraId="2125F086" w14:textId="77777777" w:rsidR="00505B3B" w:rsidRPr="00D942D6" w:rsidRDefault="00505B3B" w:rsidP="00D942D6">
      <w:pPr>
        <w:ind w:left="720" w:firstLine="720"/>
        <w:rPr>
          <w:rFonts w:asciiTheme="minorHAnsi" w:hAnsiTheme="minorHAnsi" w:cstheme="minorHAnsi"/>
          <w:szCs w:val="24"/>
          <w:lang w:bidi="ar-SY"/>
        </w:rPr>
      </w:pPr>
      <w:r w:rsidRPr="00D942D6">
        <w:rPr>
          <w:rFonts w:asciiTheme="minorHAnsi" w:hAnsiTheme="minorHAnsi" w:cstheme="minorHAnsi"/>
          <w:b/>
          <w:szCs w:val="24"/>
          <w:lang w:bidi="ar-SY"/>
        </w:rPr>
        <w:t>Note</w:t>
      </w:r>
      <w:r w:rsidRPr="00D942D6">
        <w:rPr>
          <w:rFonts w:asciiTheme="minorHAnsi" w:hAnsiTheme="minorHAnsi" w:cstheme="minorHAnsi"/>
          <w:szCs w:val="24"/>
          <w:lang w:bidi="ar-SY"/>
        </w:rPr>
        <w:t xml:space="preserve"> that </w:t>
      </w:r>
      <w:r w:rsidRPr="00D942D6">
        <w:rPr>
          <w:rFonts w:asciiTheme="minorHAnsi" w:hAnsiTheme="minorHAnsi" w:cstheme="minorHAnsi"/>
          <w:b/>
          <w:szCs w:val="24"/>
          <w:lang w:bidi="ar-SY"/>
        </w:rPr>
        <w:t>in the case of inverted word order</w:t>
      </w:r>
      <w:r w:rsidRPr="00D942D6">
        <w:rPr>
          <w:rFonts w:asciiTheme="minorHAnsi" w:hAnsiTheme="minorHAnsi" w:cstheme="minorHAnsi"/>
          <w:szCs w:val="24"/>
          <w:lang w:bidi="ar-SY"/>
        </w:rPr>
        <w:t xml:space="preserve">, that is to say, when the    predicate precedes the subject, it usually agrees with the subject </w:t>
      </w:r>
      <w:r w:rsidRPr="00D942D6">
        <w:rPr>
          <w:rFonts w:asciiTheme="minorHAnsi" w:hAnsiTheme="minorHAnsi" w:cstheme="minorHAnsi"/>
          <w:b/>
          <w:szCs w:val="24"/>
          <w:lang w:bidi="ar-SY"/>
        </w:rPr>
        <w:t>as stated above</w:t>
      </w:r>
      <w:r w:rsidRPr="00D942D6">
        <w:rPr>
          <w:rFonts w:asciiTheme="minorHAnsi" w:hAnsiTheme="minorHAnsi" w:cstheme="minorHAnsi"/>
          <w:szCs w:val="24"/>
          <w:lang w:bidi="ar-SY"/>
        </w:rPr>
        <w:t>:</w:t>
      </w:r>
    </w:p>
    <w:p w14:paraId="47890FD5" w14:textId="77777777" w:rsidR="00505B3B" w:rsidRDefault="00505B3B" w:rsidP="00D942D6">
      <w:pPr>
        <w:pStyle w:val="ListParagraph"/>
        <w:ind w:left="1440" w:firstLine="270"/>
        <w:rPr>
          <w:rFonts w:asciiTheme="minorHAnsi" w:hAnsiTheme="minorHAnsi" w:cstheme="minorHAnsi"/>
          <w:szCs w:val="24"/>
          <w:lang w:bidi="ar-SY"/>
        </w:rPr>
      </w:pPr>
      <w:r>
        <w:rPr>
          <w:rFonts w:asciiTheme="minorHAnsi" w:hAnsiTheme="minorHAnsi" w:cstheme="minorHAnsi"/>
          <w:szCs w:val="24"/>
          <w:lang w:bidi="ar-SY"/>
        </w:rPr>
        <w:t>in gender: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505B3B" w:rsidRPr="00BE045A" w14:paraId="38E45488" w14:textId="77777777" w:rsidTr="00505B3B">
        <w:tc>
          <w:tcPr>
            <w:cnfStyle w:val="001000000000" w:firstRow="0" w:lastRow="0" w:firstColumn="1" w:lastColumn="0" w:oddVBand="0" w:evenVBand="0" w:oddHBand="0" w:evenHBand="0" w:firstRowFirstColumn="0" w:firstRowLastColumn="0" w:lastRowFirstColumn="0" w:lastRowLastColumn="0"/>
            <w:tcW w:w="4383" w:type="dxa"/>
            <w:vAlign w:val="center"/>
          </w:tcPr>
          <w:p w14:paraId="70313F55" w14:textId="77777777" w:rsidR="00505B3B" w:rsidRPr="0034082A" w:rsidRDefault="0034082A" w:rsidP="0034082A">
            <w:pPr>
              <w:tabs>
                <w:tab w:val="left" w:pos="2742"/>
                <w:tab w:val="right" w:pos="4167"/>
              </w:tabs>
              <w:jc w:val="right"/>
              <w:rPr>
                <w:rFonts w:ascii="Droid Arabic Naskh" w:hAnsi="Droid Arabic Naskh" w:cs="Calibri"/>
                <w:sz w:val="28"/>
                <w:szCs w:val="32"/>
                <w:rtl/>
                <w:lang w:bidi="ar-SY"/>
              </w:rPr>
            </w:pPr>
            <w:r>
              <w:rPr>
                <w:rFonts w:ascii="Droid Arabic Naskh" w:hAnsi="Droid Arabic Naskh" w:cs="Calibri" w:hint="cs"/>
                <w:sz w:val="28"/>
                <w:szCs w:val="32"/>
                <w:rtl/>
                <w:lang w:bidi="ar-SY"/>
              </w:rPr>
              <w:t xml:space="preserve"> </w:t>
            </w:r>
            <w:r w:rsidRPr="000515A0">
              <w:rPr>
                <w:rFonts w:ascii="Calibri" w:hAnsi="Calibri" w:cs="Calibri"/>
                <w:sz w:val="28"/>
                <w:szCs w:val="32"/>
                <w:lang w:bidi="ar-SY"/>
              </w:rPr>
              <w:t>̶</w:t>
            </w:r>
            <w:r w:rsidRPr="000515A0">
              <w:rPr>
                <w:rFonts w:ascii="Droid Arabic Naskh" w:hAnsi="Droid Arabic Naskh" w:cs="Droid Arabic Naskh"/>
                <w:sz w:val="28"/>
                <w:szCs w:val="32"/>
                <w:lang w:bidi="ar-SY"/>
              </w:rPr>
              <w:t xml:space="preserve"> </w:t>
            </w:r>
            <w:proofErr w:type="spellStart"/>
            <w:r w:rsidR="00E07169" w:rsidRPr="00D942D6">
              <w:rPr>
                <w:rFonts w:ascii="Droid Arabic Naskh" w:hAnsi="Droid Arabic Naskh" w:cs="Droid Arabic Naskh"/>
                <w:sz w:val="28"/>
                <w:szCs w:val="32"/>
                <w:lang w:bidi="ar-SY"/>
              </w:rPr>
              <w:t>بَاطِلَةٌ</w:t>
            </w:r>
            <w:proofErr w:type="spellEnd"/>
            <w:r w:rsidR="00E07169" w:rsidRPr="00D942D6">
              <w:rPr>
                <w:rFonts w:ascii="Droid Arabic Naskh" w:hAnsi="Droid Arabic Naskh" w:cs="Droid Arabic Naskh"/>
                <w:sz w:val="28"/>
                <w:szCs w:val="32"/>
                <w:lang w:bidi="ar-SY"/>
              </w:rPr>
              <w:t xml:space="preserve"> </w:t>
            </w:r>
            <w:proofErr w:type="spellStart"/>
            <w:r w:rsidR="00E07169" w:rsidRPr="00D942D6">
              <w:rPr>
                <w:rFonts w:ascii="Droid Arabic Naskh" w:hAnsi="Droid Arabic Naskh" w:cs="Droid Arabic Naskh"/>
                <w:sz w:val="28"/>
                <w:szCs w:val="32"/>
                <w:lang w:bidi="ar-SY"/>
              </w:rPr>
              <w:t>هِيَ</w:t>
            </w:r>
            <w:proofErr w:type="spellEnd"/>
            <w:r w:rsidR="00E07169" w:rsidRPr="00D942D6">
              <w:rPr>
                <w:rFonts w:ascii="Droid Arabic Naskh" w:hAnsi="Droid Arabic Naskh" w:cs="Droid Arabic Naskh"/>
                <w:sz w:val="28"/>
                <w:szCs w:val="32"/>
                <w:lang w:bidi="ar-SY"/>
              </w:rPr>
              <w:t xml:space="preserve"> </w:t>
            </w:r>
            <w:proofErr w:type="spellStart"/>
            <w:r w:rsidR="00E07169" w:rsidRPr="00D942D6">
              <w:rPr>
                <w:rFonts w:ascii="Droid Arabic Naskh" w:hAnsi="Droid Arabic Naskh" w:cs="Droid Arabic Naskh"/>
                <w:sz w:val="28"/>
                <w:szCs w:val="32"/>
                <w:lang w:bidi="ar-SY"/>
              </w:rPr>
              <w:t>الْاِعْتِقَادَاتُ</w:t>
            </w:r>
            <w:proofErr w:type="spellEnd"/>
            <w:r w:rsidR="00E07169" w:rsidRPr="00D942D6">
              <w:rPr>
                <w:rFonts w:ascii="Droid Arabic Naskh" w:hAnsi="Droid Arabic Naskh" w:cs="Droid Arabic Naskh"/>
                <w:sz w:val="28"/>
                <w:szCs w:val="32"/>
                <w:lang w:bidi="ar-SY"/>
              </w:rPr>
              <w:t xml:space="preserve"> </w:t>
            </w:r>
            <w:proofErr w:type="spellStart"/>
            <w:r w:rsidR="00E07169" w:rsidRPr="00D942D6">
              <w:rPr>
                <w:rFonts w:ascii="Droid Arabic Naskh" w:hAnsi="Droid Arabic Naskh" w:cs="Droid Arabic Naskh"/>
                <w:sz w:val="28"/>
                <w:szCs w:val="32"/>
                <w:lang w:bidi="ar-SY"/>
              </w:rPr>
              <w:t>وَالْتَّعَالِيمُ</w:t>
            </w:r>
            <w:proofErr w:type="spellEnd"/>
            <w:r>
              <w:rPr>
                <w:rFonts w:ascii="Droid Arabic Naskh" w:hAnsi="Droid Arabic Naskh" w:cs="Droid Arabic Naskh" w:hint="cs"/>
                <w:sz w:val="28"/>
                <w:szCs w:val="32"/>
                <w:rtl/>
                <w:lang w:bidi="ar-SY"/>
              </w:rPr>
              <w:t xml:space="preserve"> </w:t>
            </w:r>
          </w:p>
        </w:tc>
        <w:tc>
          <w:tcPr>
            <w:tcW w:w="4257" w:type="dxa"/>
            <w:vAlign w:val="center"/>
          </w:tcPr>
          <w:p w14:paraId="2C57A1BB" w14:textId="77777777" w:rsidR="00505B3B" w:rsidRPr="00BE045A" w:rsidRDefault="00C916C0" w:rsidP="0034082A">
            <w:pPr>
              <w:cnfStyle w:val="000000000000" w:firstRow="0" w:lastRow="0" w:firstColumn="0" w:lastColumn="0" w:oddVBand="0" w:evenVBand="0" w:oddHBand="0" w:evenHBand="0" w:firstRowFirstColumn="0" w:firstRowLastColumn="0" w:lastRowFirstColumn="0" w:lastRowLastColumn="0"/>
              <w:rPr>
                <w:rFonts w:cs="Calibri"/>
                <w:szCs w:val="24"/>
                <w:rtl/>
                <w:lang w:bidi="ar-SY"/>
              </w:rPr>
            </w:pPr>
            <w:r w:rsidRPr="00C916C0">
              <w:rPr>
                <w:rFonts w:cs="Calibri"/>
                <w:szCs w:val="24"/>
              </w:rPr>
              <w:t>Worthless are the teachings and the beliefs ....</w:t>
            </w:r>
          </w:p>
        </w:tc>
      </w:tr>
    </w:tbl>
    <w:p w14:paraId="2A8BB7D4" w14:textId="77777777" w:rsidR="00255A95" w:rsidRDefault="00255A95" w:rsidP="00E52621">
      <w:pPr>
        <w:pStyle w:val="ListParagraph"/>
        <w:ind w:left="1440" w:firstLine="270"/>
        <w:jc w:val="center"/>
        <w:rPr>
          <w:rFonts w:asciiTheme="minorHAnsi" w:hAnsiTheme="minorHAnsi" w:cstheme="minorHAnsi"/>
          <w:szCs w:val="24"/>
          <w:lang w:bidi="ar-SY"/>
        </w:rPr>
        <w:sectPr w:rsidR="00255A95" w:rsidSect="00F91D22">
          <w:headerReference w:type="first" r:id="rId53"/>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784420" w:rsidRPr="00BE045A" w14:paraId="26BB2BC2" w14:textId="77777777" w:rsidTr="007F289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D18125D" w14:textId="77777777" w:rsidR="00784420" w:rsidRPr="00B16D8B" w:rsidRDefault="00784420" w:rsidP="00B16D8B">
            <w:pPr>
              <w:tabs>
                <w:tab w:val="left" w:pos="2742"/>
                <w:tab w:val="right" w:pos="4167"/>
              </w:tabs>
              <w:jc w:val="right"/>
              <w:rPr>
                <w:rFonts w:ascii="Droid Arabic Naskh" w:hAnsi="Droid Arabic Naskh" w:cs="Droid Arabic Naskh"/>
                <w:sz w:val="28"/>
                <w:szCs w:val="32"/>
                <w:rtl/>
                <w:lang w:bidi="ar-SY"/>
              </w:rPr>
            </w:pPr>
            <w:proofErr w:type="spellStart"/>
            <w:r w:rsidRPr="00B16D8B">
              <w:rPr>
                <w:rFonts w:ascii="Droid Arabic Naskh" w:hAnsi="Droid Arabic Naskh" w:cs="Droid Arabic Naskh"/>
                <w:sz w:val="28"/>
                <w:szCs w:val="32"/>
                <w:lang w:bidi="ar-SY"/>
              </w:rPr>
              <w:lastRenderedPageBreak/>
              <w:t>أَمَرِيضَةٌ</w:t>
            </w:r>
            <w:proofErr w:type="spellEnd"/>
            <w:r w:rsidRPr="00B16D8B">
              <w:rPr>
                <w:rFonts w:ascii="Droid Arabic Naskh" w:hAnsi="Droid Arabic Naskh" w:cs="Droid Arabic Naskh"/>
                <w:sz w:val="28"/>
                <w:szCs w:val="32"/>
                <w:lang w:bidi="ar-SY"/>
              </w:rPr>
              <w:t xml:space="preserve"> </w:t>
            </w:r>
            <w:proofErr w:type="spellStart"/>
            <w:r w:rsidRPr="00B16D8B">
              <w:rPr>
                <w:rFonts w:ascii="Droid Arabic Naskh" w:hAnsi="Droid Arabic Naskh" w:cs="Droid Arabic Naskh"/>
                <w:sz w:val="28"/>
                <w:szCs w:val="32"/>
                <w:lang w:bidi="ar-SY"/>
              </w:rPr>
              <w:t>أَنْتِ</w:t>
            </w:r>
            <w:proofErr w:type="spellEnd"/>
            <w:r w:rsidRPr="00B16D8B">
              <w:rPr>
                <w:rFonts w:ascii="Droid Arabic Naskh" w:hAnsi="Droid Arabic Naskh" w:cs="Droid Arabic Naskh"/>
                <w:sz w:val="28"/>
                <w:szCs w:val="32"/>
                <w:lang w:bidi="ar-SY"/>
              </w:rPr>
              <w:t>؟</w:t>
            </w:r>
          </w:p>
        </w:tc>
        <w:tc>
          <w:tcPr>
            <w:tcW w:w="4257" w:type="dxa"/>
            <w:vAlign w:val="center"/>
          </w:tcPr>
          <w:p w14:paraId="2F85452A" w14:textId="77777777" w:rsidR="00784420" w:rsidRPr="00BE045A" w:rsidRDefault="00784420" w:rsidP="00B16D8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84420">
              <w:rPr>
                <w:rFonts w:cs="Calibri"/>
                <w:szCs w:val="24"/>
              </w:rPr>
              <w:t>Are you ill?</w:t>
            </w:r>
          </w:p>
        </w:tc>
      </w:tr>
      <w:tr w:rsidR="00784420" w:rsidRPr="00BE045A" w14:paraId="5590962E" w14:textId="77777777" w:rsidTr="007F2892">
        <w:tc>
          <w:tcPr>
            <w:cnfStyle w:val="001000000000" w:firstRow="0" w:lastRow="0" w:firstColumn="1" w:lastColumn="0" w:oddVBand="0" w:evenVBand="0" w:oddHBand="0" w:evenHBand="0" w:firstRowFirstColumn="0" w:firstRowLastColumn="0" w:lastRowFirstColumn="0" w:lastRowLastColumn="0"/>
            <w:tcW w:w="4383" w:type="dxa"/>
            <w:vAlign w:val="center"/>
          </w:tcPr>
          <w:p w14:paraId="758A8099" w14:textId="77777777" w:rsidR="00784420" w:rsidRPr="00B16D8B" w:rsidRDefault="00784420" w:rsidP="00B16D8B">
            <w:pPr>
              <w:tabs>
                <w:tab w:val="left" w:pos="2742"/>
                <w:tab w:val="right" w:pos="4167"/>
              </w:tabs>
              <w:jc w:val="right"/>
              <w:rPr>
                <w:rFonts w:ascii="Droid Arabic Naskh" w:hAnsi="Droid Arabic Naskh" w:cs="Droid Arabic Naskh"/>
                <w:sz w:val="28"/>
                <w:szCs w:val="32"/>
                <w:rtl/>
                <w:lang w:bidi="ar-SY"/>
              </w:rPr>
            </w:pPr>
            <w:proofErr w:type="spellStart"/>
            <w:r w:rsidRPr="00B16D8B">
              <w:rPr>
                <w:rFonts w:ascii="Droid Arabic Naskh" w:hAnsi="Droid Arabic Naskh" w:cs="Droid Arabic Naskh"/>
                <w:sz w:val="28"/>
                <w:szCs w:val="32"/>
                <w:lang w:bidi="ar-SY"/>
              </w:rPr>
              <w:t>أَسَعِيدَةٌ</w:t>
            </w:r>
            <w:proofErr w:type="spellEnd"/>
            <w:r w:rsidRPr="00B16D8B">
              <w:rPr>
                <w:rFonts w:ascii="Droid Arabic Naskh" w:hAnsi="Droid Arabic Naskh" w:cs="Droid Arabic Naskh"/>
                <w:sz w:val="28"/>
                <w:szCs w:val="32"/>
                <w:lang w:bidi="ar-SY"/>
              </w:rPr>
              <w:t xml:space="preserve"> </w:t>
            </w:r>
            <w:proofErr w:type="spellStart"/>
            <w:r w:rsidRPr="00B16D8B">
              <w:rPr>
                <w:rFonts w:ascii="Droid Arabic Naskh" w:hAnsi="Droid Arabic Naskh" w:cs="Droid Arabic Naskh"/>
                <w:sz w:val="28"/>
                <w:szCs w:val="32"/>
                <w:lang w:bidi="ar-SY"/>
              </w:rPr>
              <w:t>أَنَا</w:t>
            </w:r>
            <w:proofErr w:type="spellEnd"/>
            <w:r w:rsidRPr="00B16D8B">
              <w:rPr>
                <w:rFonts w:ascii="Droid Arabic Naskh" w:hAnsi="Droid Arabic Naskh" w:cs="Droid Arabic Naskh"/>
                <w:sz w:val="28"/>
                <w:szCs w:val="32"/>
                <w:lang w:bidi="ar-SY"/>
              </w:rPr>
              <w:t xml:space="preserve"> </w:t>
            </w:r>
            <w:proofErr w:type="spellStart"/>
            <w:proofErr w:type="gramStart"/>
            <w:r w:rsidRPr="00B16D8B">
              <w:rPr>
                <w:rFonts w:ascii="Droid Arabic Naskh" w:hAnsi="Droid Arabic Naskh" w:cs="Droid Arabic Naskh"/>
                <w:sz w:val="28"/>
                <w:szCs w:val="32"/>
                <w:lang w:bidi="ar-SY"/>
              </w:rPr>
              <w:t>بِ</w:t>
            </w:r>
            <w:proofErr w:type="spellEnd"/>
            <w:r w:rsidRPr="00B16D8B">
              <w:rPr>
                <w:rFonts w:ascii="Droid Arabic Naskh" w:hAnsi="Droid Arabic Naskh" w:cs="Droid Arabic Naskh"/>
                <w:sz w:val="28"/>
                <w:szCs w:val="32"/>
                <w:lang w:bidi="ar-SY"/>
              </w:rPr>
              <w:t xml:space="preserve">  </w:t>
            </w:r>
            <w:r w:rsidRPr="00B16D8B">
              <w:rPr>
                <w:rFonts w:ascii="Calibri" w:hAnsi="Calibri" w:cs="Calibri"/>
                <w:sz w:val="28"/>
                <w:szCs w:val="32"/>
                <w:lang w:bidi="ar-SY"/>
              </w:rPr>
              <w:t>̶</w:t>
            </w:r>
            <w:proofErr w:type="gramEnd"/>
            <w:r w:rsidRPr="00B16D8B">
              <w:rPr>
                <w:rFonts w:ascii="Droid Arabic Naskh" w:hAnsi="Droid Arabic Naskh" w:cs="Droid Arabic Naskh"/>
                <w:sz w:val="28"/>
                <w:szCs w:val="32"/>
                <w:lang w:bidi="ar-SY"/>
              </w:rPr>
              <w:t xml:space="preserve">  ؟</w:t>
            </w:r>
          </w:p>
        </w:tc>
        <w:tc>
          <w:tcPr>
            <w:tcW w:w="4257" w:type="dxa"/>
            <w:vAlign w:val="center"/>
          </w:tcPr>
          <w:p w14:paraId="5D746697" w14:textId="77777777" w:rsidR="00784420" w:rsidRPr="00BE045A" w:rsidRDefault="00784420" w:rsidP="00B16D8B">
            <w:pPr>
              <w:cnfStyle w:val="000000000000" w:firstRow="0" w:lastRow="0" w:firstColumn="0" w:lastColumn="0" w:oddVBand="0" w:evenVBand="0" w:oddHBand="0" w:evenHBand="0" w:firstRowFirstColumn="0" w:firstRowLastColumn="0" w:lastRowFirstColumn="0" w:lastRowLastColumn="0"/>
              <w:rPr>
                <w:rFonts w:cs="Calibri"/>
                <w:szCs w:val="24"/>
              </w:rPr>
            </w:pPr>
            <w:r w:rsidRPr="00784420">
              <w:rPr>
                <w:rFonts w:cs="Calibri"/>
                <w:szCs w:val="24"/>
              </w:rPr>
              <w:t>Am I happy with . . .</w:t>
            </w:r>
            <w:r>
              <w:rPr>
                <w:rFonts w:cs="Calibri"/>
                <w:szCs w:val="24"/>
              </w:rPr>
              <w:t>?</w:t>
            </w:r>
          </w:p>
        </w:tc>
      </w:tr>
    </w:tbl>
    <w:p w14:paraId="26DE4F0F" w14:textId="77777777" w:rsidR="00784420" w:rsidRDefault="00784420" w:rsidP="00E52621">
      <w:pPr>
        <w:pStyle w:val="ListParagraph"/>
        <w:ind w:left="1440"/>
        <w:jc w:val="center"/>
        <w:rPr>
          <w:rFonts w:asciiTheme="minorHAnsi" w:hAnsiTheme="minorHAnsi" w:cstheme="minorHAnsi"/>
          <w:szCs w:val="24"/>
          <w:lang w:bidi="ar-SY"/>
        </w:rPr>
      </w:pPr>
    </w:p>
    <w:p w14:paraId="398BBEF4" w14:textId="77777777" w:rsidR="00784420" w:rsidRDefault="00784420" w:rsidP="00B16D8B">
      <w:pPr>
        <w:pStyle w:val="ListParagraph"/>
        <w:ind w:left="1440"/>
        <w:jc w:val="both"/>
        <w:rPr>
          <w:rFonts w:asciiTheme="minorHAnsi" w:hAnsiTheme="minorHAnsi" w:cstheme="minorHAnsi"/>
          <w:szCs w:val="24"/>
          <w:lang w:bidi="ar-SY"/>
        </w:rPr>
      </w:pPr>
      <w:r w:rsidRPr="00784420">
        <w:rPr>
          <w:rFonts w:asciiTheme="minorHAnsi" w:hAnsiTheme="minorHAnsi" w:cstheme="minorHAnsi"/>
          <w:szCs w:val="24"/>
          <w:lang w:bidi="ar-SY"/>
        </w:rPr>
        <w:t>and, when referring to persons, also in number: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784420" w:rsidRPr="00BE045A" w14:paraId="3B7044F4" w14:textId="77777777" w:rsidTr="007F289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1295B93" w14:textId="77777777" w:rsidR="00784420" w:rsidRPr="009F092D" w:rsidRDefault="007F2892" w:rsidP="00B16D8B">
            <w:pPr>
              <w:tabs>
                <w:tab w:val="left" w:pos="2742"/>
                <w:tab w:val="right" w:pos="4167"/>
              </w:tabs>
              <w:spacing w:before="240"/>
              <w:jc w:val="right"/>
              <w:rPr>
                <w:rFonts w:ascii="Droid Arabic Naskh" w:hAnsi="Droid Arabic Naskh" w:cs="Droid Arabic Naskh"/>
                <w:sz w:val="28"/>
                <w:szCs w:val="32"/>
                <w:rtl/>
                <w:lang w:bidi="ar-SY"/>
              </w:rPr>
            </w:pPr>
            <w:proofErr w:type="spellStart"/>
            <w:r w:rsidRPr="009F092D">
              <w:rPr>
                <w:rFonts w:ascii="Droid Arabic Naskh" w:hAnsi="Droid Arabic Naskh" w:cs="Droid Arabic Naskh"/>
                <w:sz w:val="28"/>
                <w:szCs w:val="32"/>
                <w:lang w:bidi="ar-SY"/>
              </w:rPr>
              <w:t>كَث</w:t>
            </w:r>
            <w:r w:rsidR="00545DB6" w:rsidRPr="009F092D">
              <w:rPr>
                <w:rFonts w:ascii="Droid Arabic Naskh" w:hAnsi="Droid Arabic Naskh" w:cs="Droid Arabic Naskh"/>
                <w:sz w:val="28"/>
                <w:szCs w:val="32"/>
                <w:lang w:bidi="ar-SY"/>
              </w:rPr>
              <w:t>ِ</w:t>
            </w:r>
            <w:r w:rsidRPr="009F092D">
              <w:rPr>
                <w:rFonts w:ascii="Droid Arabic Naskh" w:hAnsi="Droid Arabic Naskh" w:cs="Droid Arabic Naskh"/>
                <w:sz w:val="28"/>
                <w:szCs w:val="32"/>
                <w:lang w:bidi="ar-SY"/>
              </w:rPr>
              <w:t>ير</w:t>
            </w:r>
            <w:r w:rsidR="00545DB6" w:rsidRPr="009F092D">
              <w:rPr>
                <w:rFonts w:ascii="Droid Arabic Naskh" w:hAnsi="Droid Arabic Naskh" w:cs="Droid Arabic Naskh"/>
                <w:sz w:val="28"/>
                <w:szCs w:val="32"/>
                <w:lang w:bidi="ar-SY"/>
              </w:rPr>
              <w:t>ُ</w:t>
            </w:r>
            <w:r w:rsidRPr="009F092D">
              <w:rPr>
                <w:rFonts w:ascii="Droid Arabic Naskh" w:hAnsi="Droid Arabic Naskh" w:cs="Droid Arabic Naskh"/>
                <w:sz w:val="28"/>
                <w:szCs w:val="32"/>
                <w:lang w:bidi="ar-SY"/>
              </w:rPr>
              <w:t>ونَ</w:t>
            </w:r>
            <w:proofErr w:type="spellEnd"/>
            <w:r w:rsidRPr="009F092D">
              <w:rPr>
                <w:rFonts w:ascii="Droid Arabic Naskh" w:hAnsi="Droid Arabic Naskh" w:cs="Droid Arabic Naskh"/>
                <w:sz w:val="28"/>
                <w:szCs w:val="32"/>
                <w:lang w:bidi="ar-SY"/>
              </w:rPr>
              <w:t xml:space="preserve"> </w:t>
            </w:r>
            <w:proofErr w:type="spellStart"/>
            <w:r w:rsidRPr="009F092D">
              <w:rPr>
                <w:rFonts w:ascii="Droid Arabic Naskh" w:hAnsi="Droid Arabic Naskh" w:cs="Droid Arabic Naskh"/>
                <w:sz w:val="28"/>
                <w:szCs w:val="32"/>
                <w:lang w:bidi="ar-SY"/>
              </w:rPr>
              <w:t>هُمُ</w:t>
            </w:r>
            <w:proofErr w:type="spellEnd"/>
            <w:r w:rsidRPr="009F092D">
              <w:rPr>
                <w:rFonts w:ascii="Droid Arabic Naskh" w:hAnsi="Droid Arabic Naskh" w:cs="Droid Arabic Naskh"/>
                <w:sz w:val="28"/>
                <w:szCs w:val="32"/>
                <w:lang w:bidi="ar-SY"/>
              </w:rPr>
              <w:t xml:space="preserve"> </w:t>
            </w:r>
            <w:proofErr w:type="spellStart"/>
            <w:proofErr w:type="gramStart"/>
            <w:r w:rsidRPr="009F092D">
              <w:rPr>
                <w:rFonts w:ascii="Droid Arabic Naskh" w:hAnsi="Droid Arabic Naskh" w:cs="Droid Arabic Naskh"/>
                <w:sz w:val="28"/>
                <w:szCs w:val="32"/>
                <w:lang w:bidi="ar-SY"/>
              </w:rPr>
              <w:t>الَّذِينَ</w:t>
            </w:r>
            <w:proofErr w:type="spellEnd"/>
            <w:r w:rsidR="00545DB6" w:rsidRPr="009F092D">
              <w:rPr>
                <w:rFonts w:ascii="Droid Arabic Naskh" w:hAnsi="Droid Arabic Naskh" w:cs="Droid Arabic Naskh"/>
                <w:sz w:val="28"/>
                <w:szCs w:val="32"/>
                <w:lang w:bidi="ar-SY"/>
              </w:rPr>
              <w:t xml:space="preserve">  </w:t>
            </w:r>
            <w:r w:rsidR="00545DB6" w:rsidRPr="009F092D">
              <w:rPr>
                <w:rFonts w:ascii="Calibri" w:hAnsi="Calibri" w:cs="Calibri"/>
                <w:sz w:val="28"/>
                <w:szCs w:val="32"/>
                <w:lang w:bidi="ar-SY"/>
              </w:rPr>
              <w:t>̶</w:t>
            </w:r>
            <w:proofErr w:type="gramEnd"/>
            <w:r w:rsidR="00545DB6" w:rsidRPr="009F092D">
              <w:rPr>
                <w:rFonts w:ascii="Droid Arabic Naskh" w:hAnsi="Droid Arabic Naskh" w:cs="Droid Arabic Naskh"/>
                <w:sz w:val="28"/>
                <w:szCs w:val="32"/>
                <w:lang w:bidi="ar-SY"/>
              </w:rPr>
              <w:t xml:space="preserve">  </w:t>
            </w:r>
            <w:r w:rsidR="00464733" w:rsidRPr="009F092D">
              <w:rPr>
                <w:rFonts w:ascii="Droid Arabic Naskh" w:hAnsi="Droid Arabic Naskh" w:cs="Droid Arabic Naskh"/>
                <w:color w:val="FFFFFF" w:themeColor="background1"/>
                <w:sz w:val="28"/>
                <w:szCs w:val="32"/>
                <w:lang w:bidi="ar-SY"/>
              </w:rPr>
              <w:t>ز</w:t>
            </w:r>
          </w:p>
        </w:tc>
        <w:tc>
          <w:tcPr>
            <w:tcW w:w="4257" w:type="dxa"/>
            <w:vAlign w:val="center"/>
          </w:tcPr>
          <w:p w14:paraId="6AAAF46F" w14:textId="77777777" w:rsidR="00784420" w:rsidRPr="00BE045A" w:rsidRDefault="00B04DA0" w:rsidP="00B16D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04DA0">
              <w:rPr>
                <w:rFonts w:cs="Calibri"/>
                <w:szCs w:val="24"/>
              </w:rPr>
              <w:t>Many are those who ...</w:t>
            </w:r>
          </w:p>
        </w:tc>
      </w:tr>
      <w:tr w:rsidR="00B04DA0" w:rsidRPr="00BE045A" w14:paraId="667A7FFA" w14:textId="77777777" w:rsidTr="007F2892">
        <w:tc>
          <w:tcPr>
            <w:cnfStyle w:val="001000000000" w:firstRow="0" w:lastRow="0" w:firstColumn="1" w:lastColumn="0" w:oddVBand="0" w:evenVBand="0" w:oddHBand="0" w:evenHBand="0" w:firstRowFirstColumn="0" w:firstRowLastColumn="0" w:lastRowFirstColumn="0" w:lastRowLastColumn="0"/>
            <w:tcW w:w="4383" w:type="dxa"/>
            <w:vAlign w:val="center"/>
          </w:tcPr>
          <w:p w14:paraId="5D121D6E" w14:textId="77777777" w:rsidR="00B04DA0" w:rsidRPr="009F092D" w:rsidRDefault="00B04DA0" w:rsidP="00B16D8B">
            <w:pPr>
              <w:tabs>
                <w:tab w:val="left" w:pos="2742"/>
                <w:tab w:val="right" w:pos="4167"/>
              </w:tabs>
              <w:spacing w:before="240"/>
              <w:jc w:val="right"/>
              <w:rPr>
                <w:rFonts w:ascii="Droid Arabic Naskh" w:hAnsi="Droid Arabic Naskh" w:cs="Droid Arabic Naskh"/>
                <w:sz w:val="28"/>
                <w:szCs w:val="32"/>
                <w:rtl/>
                <w:lang w:bidi="ar-SY"/>
              </w:rPr>
            </w:pPr>
            <w:proofErr w:type="spellStart"/>
            <w:r w:rsidRPr="009F092D">
              <w:rPr>
                <w:rFonts w:ascii="Droid Arabic Naskh" w:hAnsi="Droid Arabic Naskh" w:cs="Droid Arabic Naskh"/>
                <w:sz w:val="28"/>
                <w:szCs w:val="32"/>
                <w:lang w:bidi="ar-SY"/>
              </w:rPr>
              <w:t>كِثارٌ</w:t>
            </w:r>
            <w:proofErr w:type="spellEnd"/>
            <w:r w:rsidR="00025F68" w:rsidRPr="009F092D">
              <w:rPr>
                <w:rFonts w:ascii="Droid Arabic Naskh" w:hAnsi="Droid Arabic Naskh" w:cs="Droid Arabic Naskh"/>
                <w:sz w:val="28"/>
                <w:szCs w:val="32"/>
                <w:lang w:bidi="ar-SY"/>
              </w:rPr>
              <w:t xml:space="preserve"> </w:t>
            </w:r>
            <w:proofErr w:type="spellStart"/>
            <w:r w:rsidRPr="009F092D">
              <w:rPr>
                <w:rFonts w:ascii="Droid Arabic Naskh" w:hAnsi="Droid Arabic Naskh" w:cs="Droid Arabic Naskh"/>
                <w:sz w:val="28"/>
                <w:szCs w:val="32"/>
                <w:lang w:bidi="ar-SY"/>
              </w:rPr>
              <w:t>هُمُ</w:t>
            </w:r>
            <w:proofErr w:type="spellEnd"/>
            <w:r w:rsidRPr="009F092D">
              <w:rPr>
                <w:rFonts w:ascii="Droid Arabic Naskh" w:hAnsi="Droid Arabic Naskh" w:cs="Droid Arabic Naskh"/>
                <w:sz w:val="28"/>
                <w:szCs w:val="32"/>
                <w:lang w:bidi="ar-SY"/>
              </w:rPr>
              <w:t xml:space="preserve"> </w:t>
            </w:r>
            <w:proofErr w:type="spellStart"/>
            <w:proofErr w:type="gramStart"/>
            <w:r w:rsidRPr="009F092D">
              <w:rPr>
                <w:rFonts w:ascii="Droid Arabic Naskh" w:hAnsi="Droid Arabic Naskh" w:cs="Droid Arabic Naskh"/>
                <w:sz w:val="28"/>
                <w:szCs w:val="32"/>
                <w:lang w:bidi="ar-SY"/>
              </w:rPr>
              <w:t>الَّذِينَ</w:t>
            </w:r>
            <w:proofErr w:type="spellEnd"/>
            <w:r w:rsidRPr="009F092D">
              <w:rPr>
                <w:rFonts w:ascii="Droid Arabic Naskh" w:hAnsi="Droid Arabic Naskh" w:cs="Droid Arabic Naskh"/>
                <w:sz w:val="28"/>
                <w:szCs w:val="32"/>
                <w:lang w:bidi="ar-SY"/>
              </w:rPr>
              <w:t xml:space="preserve">  </w:t>
            </w:r>
            <w:r w:rsidRPr="009F092D">
              <w:rPr>
                <w:rFonts w:ascii="Calibri" w:hAnsi="Calibri" w:cs="Calibri"/>
                <w:sz w:val="28"/>
                <w:szCs w:val="32"/>
                <w:lang w:bidi="ar-SY"/>
              </w:rPr>
              <w:t>̶</w:t>
            </w:r>
            <w:proofErr w:type="gramEnd"/>
            <w:r w:rsidRPr="009F092D">
              <w:rPr>
                <w:rFonts w:ascii="Droid Arabic Naskh" w:hAnsi="Droid Arabic Naskh" w:cs="Droid Arabic Naskh"/>
                <w:sz w:val="28"/>
                <w:szCs w:val="32"/>
                <w:lang w:bidi="ar-SY"/>
              </w:rPr>
              <w:t xml:space="preserve">  </w:t>
            </w:r>
            <w:r w:rsidRPr="009F092D">
              <w:rPr>
                <w:rFonts w:ascii="Droid Arabic Naskh" w:hAnsi="Droid Arabic Naskh" w:cs="Droid Arabic Naskh"/>
                <w:color w:val="FFFFFF" w:themeColor="background1"/>
                <w:sz w:val="28"/>
                <w:szCs w:val="32"/>
                <w:lang w:bidi="ar-SY"/>
              </w:rPr>
              <w:t>ز</w:t>
            </w:r>
          </w:p>
        </w:tc>
        <w:tc>
          <w:tcPr>
            <w:tcW w:w="4257" w:type="dxa"/>
            <w:vAlign w:val="center"/>
          </w:tcPr>
          <w:p w14:paraId="1AFFE82B" w14:textId="77777777" w:rsidR="00B04DA0" w:rsidRPr="00BE045A" w:rsidRDefault="00B04DA0" w:rsidP="00B16D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04DA0">
              <w:rPr>
                <w:rFonts w:cs="Calibri"/>
                <w:szCs w:val="24"/>
              </w:rPr>
              <w:t>Many are those who ...</w:t>
            </w:r>
          </w:p>
        </w:tc>
      </w:tr>
      <w:tr w:rsidR="00784420" w:rsidRPr="00BE045A" w14:paraId="5286D82F" w14:textId="77777777" w:rsidTr="007F289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48C892B" w14:textId="77777777" w:rsidR="00784420" w:rsidRPr="009F092D" w:rsidRDefault="007F2892" w:rsidP="00B16D8B">
            <w:pPr>
              <w:tabs>
                <w:tab w:val="left" w:pos="2742"/>
                <w:tab w:val="right" w:pos="4167"/>
              </w:tabs>
              <w:spacing w:before="240"/>
              <w:jc w:val="right"/>
              <w:rPr>
                <w:rFonts w:ascii="Calibri" w:hAnsi="Calibri" w:cs="Calibri"/>
                <w:sz w:val="28"/>
                <w:szCs w:val="32"/>
                <w:rtl/>
                <w:lang w:bidi="ar-SY"/>
              </w:rPr>
            </w:pPr>
            <w:proofErr w:type="spellStart"/>
            <w:r w:rsidRPr="009F092D">
              <w:rPr>
                <w:rFonts w:ascii="Droid Arabic Naskh" w:hAnsi="Droid Arabic Naskh" w:cs="Calibri"/>
                <w:sz w:val="28"/>
                <w:szCs w:val="32"/>
                <w:lang w:bidi="ar-SY"/>
              </w:rPr>
              <w:t>أَنَائِمُونَ</w:t>
            </w:r>
            <w:proofErr w:type="spellEnd"/>
            <w:r w:rsidRPr="009F092D">
              <w:rPr>
                <w:rFonts w:ascii="Droid Arabic Naskh" w:hAnsi="Droid Arabic Naskh" w:cs="Calibri"/>
                <w:sz w:val="28"/>
                <w:szCs w:val="32"/>
                <w:lang w:bidi="ar-SY"/>
              </w:rPr>
              <w:t xml:space="preserve"> </w:t>
            </w:r>
            <w:proofErr w:type="spellStart"/>
            <w:r w:rsidRPr="009F092D">
              <w:rPr>
                <w:rFonts w:ascii="Droid Arabic Naskh" w:hAnsi="Droid Arabic Naskh" w:cs="Calibri"/>
                <w:sz w:val="28"/>
                <w:szCs w:val="32"/>
                <w:lang w:bidi="ar-SY"/>
              </w:rPr>
              <w:t>هُمُ</w:t>
            </w:r>
            <w:proofErr w:type="spellEnd"/>
            <w:r w:rsidRPr="009F092D">
              <w:rPr>
                <w:rFonts w:ascii="Droid Arabic Naskh" w:hAnsi="Droid Arabic Naskh" w:cs="Calibri"/>
                <w:sz w:val="28"/>
                <w:szCs w:val="32"/>
                <w:lang w:bidi="ar-SY"/>
              </w:rPr>
              <w:t xml:space="preserve"> </w:t>
            </w:r>
            <w:proofErr w:type="spellStart"/>
            <w:r w:rsidRPr="009F092D">
              <w:rPr>
                <w:rFonts w:ascii="Droid Arabic Naskh" w:hAnsi="Droid Arabic Naskh" w:cs="Calibri"/>
                <w:sz w:val="28"/>
                <w:szCs w:val="32"/>
                <w:lang w:bidi="ar-SY"/>
              </w:rPr>
              <w:t>الْآنَ</w:t>
            </w:r>
            <w:proofErr w:type="spellEnd"/>
            <w:r w:rsidRPr="009F092D">
              <w:rPr>
                <w:rFonts w:ascii="Droid Arabic Naskh" w:hAnsi="Droid Arabic Naskh" w:cs="Calibri"/>
                <w:sz w:val="28"/>
                <w:szCs w:val="32"/>
                <w:lang w:bidi="ar-SY"/>
              </w:rPr>
              <w:t xml:space="preserve"> ؟</w:t>
            </w:r>
          </w:p>
        </w:tc>
        <w:tc>
          <w:tcPr>
            <w:tcW w:w="4257" w:type="dxa"/>
            <w:vAlign w:val="center"/>
          </w:tcPr>
          <w:p w14:paraId="1E76E6F4" w14:textId="77777777" w:rsidR="00784420" w:rsidRPr="00BE045A" w:rsidRDefault="00B04DA0" w:rsidP="00B16D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04DA0">
              <w:rPr>
                <w:rFonts w:cs="Calibri"/>
                <w:szCs w:val="24"/>
              </w:rPr>
              <w:t>Are they sleeping now?</w:t>
            </w:r>
          </w:p>
        </w:tc>
      </w:tr>
    </w:tbl>
    <w:p w14:paraId="1A207019" w14:textId="77777777" w:rsidR="00784420" w:rsidRDefault="00784420" w:rsidP="00E52621">
      <w:pPr>
        <w:pStyle w:val="ListParagraph"/>
        <w:ind w:left="1440"/>
        <w:jc w:val="center"/>
        <w:rPr>
          <w:rFonts w:asciiTheme="minorHAnsi" w:hAnsiTheme="minorHAnsi" w:cstheme="minorHAnsi"/>
          <w:szCs w:val="24"/>
          <w:lang w:bidi="ar-SY"/>
        </w:rPr>
      </w:pPr>
    </w:p>
    <w:p w14:paraId="69792D92" w14:textId="77777777" w:rsidR="000B5300" w:rsidRDefault="00025F68" w:rsidP="00B16D8B">
      <w:pPr>
        <w:pStyle w:val="ListParagraph"/>
        <w:rPr>
          <w:rFonts w:asciiTheme="minorHAnsi" w:hAnsiTheme="minorHAnsi" w:cstheme="minorHAnsi"/>
          <w:szCs w:val="24"/>
          <w:lang w:bidi="ar-SY"/>
        </w:rPr>
      </w:pPr>
      <w:r>
        <w:rPr>
          <w:rFonts w:asciiTheme="minorHAnsi" w:hAnsiTheme="minorHAnsi" w:cstheme="minorHAnsi"/>
          <w:szCs w:val="24"/>
          <w:lang w:bidi="ar-SY"/>
        </w:rPr>
        <w:t>N</w:t>
      </w:r>
      <w:r w:rsidRPr="00025F68">
        <w:rPr>
          <w:rFonts w:asciiTheme="minorHAnsi" w:hAnsiTheme="minorHAnsi" w:cstheme="minorHAnsi"/>
          <w:szCs w:val="24"/>
          <w:lang w:bidi="ar-SY"/>
        </w:rPr>
        <w:t>ote that "</w:t>
      </w:r>
      <w:r w:rsidRPr="00025F68">
        <w:rPr>
          <w:rFonts w:ascii="Droid Arabic Naskh" w:hAnsi="Droid Arabic Naskh"/>
          <w:rtl/>
          <w:lang w:bidi="ar-SY"/>
        </w:rPr>
        <w:t>كَثِيرٌ</w:t>
      </w:r>
      <w:r w:rsidRPr="00025F68">
        <w:rPr>
          <w:rFonts w:asciiTheme="minorHAnsi" w:hAnsiTheme="minorHAnsi" w:cstheme="minorHAnsi"/>
          <w:szCs w:val="24"/>
          <w:lang w:bidi="ar-SY"/>
        </w:rPr>
        <w:t>" may be used without agreement in number, (see also page 24):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025F68" w:rsidRPr="00BE045A" w14:paraId="1D39AE34" w14:textId="77777777" w:rsidTr="00BD22C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8D6269C" w14:textId="77777777" w:rsidR="00025F68" w:rsidRPr="009F092D" w:rsidRDefault="00025F68" w:rsidP="00B16D8B">
            <w:pPr>
              <w:tabs>
                <w:tab w:val="left" w:pos="2742"/>
                <w:tab w:val="right" w:pos="4167"/>
              </w:tabs>
              <w:jc w:val="right"/>
              <w:rPr>
                <w:rFonts w:ascii="Droid Arabic Naskh" w:hAnsi="Droid Arabic Naskh" w:cs="Droid Arabic Naskh"/>
                <w:sz w:val="28"/>
                <w:rtl/>
                <w:lang w:bidi="ar-SY"/>
              </w:rPr>
            </w:pPr>
            <w:proofErr w:type="spellStart"/>
            <w:r w:rsidRPr="009F092D">
              <w:rPr>
                <w:rFonts w:ascii="Droid Arabic Naskh" w:hAnsi="Droid Arabic Naskh" w:cs="Droid Arabic Naskh"/>
                <w:sz w:val="28"/>
                <w:lang w:bidi="ar-SY"/>
              </w:rPr>
              <w:t>كِثارٌ</w:t>
            </w:r>
            <w:proofErr w:type="spellEnd"/>
            <w:r w:rsidRPr="009F092D">
              <w:rPr>
                <w:rFonts w:ascii="Droid Arabic Naskh" w:hAnsi="Droid Arabic Naskh" w:cs="Droid Arabic Naskh"/>
                <w:sz w:val="28"/>
                <w:lang w:bidi="ar-SY"/>
              </w:rPr>
              <w:t xml:space="preserve"> </w:t>
            </w:r>
            <w:proofErr w:type="spellStart"/>
            <w:r w:rsidRPr="009F092D">
              <w:rPr>
                <w:rFonts w:ascii="Droid Arabic Naskh" w:hAnsi="Droid Arabic Naskh" w:cs="Droid Arabic Naskh"/>
                <w:sz w:val="28"/>
                <w:lang w:bidi="ar-SY"/>
              </w:rPr>
              <w:t>هُمُ</w:t>
            </w:r>
            <w:proofErr w:type="spellEnd"/>
            <w:r w:rsidRPr="009F092D">
              <w:rPr>
                <w:rFonts w:ascii="Droid Arabic Naskh" w:hAnsi="Droid Arabic Naskh" w:cs="Droid Arabic Naskh"/>
                <w:sz w:val="28"/>
                <w:lang w:bidi="ar-SY"/>
              </w:rPr>
              <w:t xml:space="preserve"> </w:t>
            </w:r>
            <w:proofErr w:type="spellStart"/>
            <w:proofErr w:type="gramStart"/>
            <w:r w:rsidRPr="009F092D">
              <w:rPr>
                <w:rFonts w:ascii="Droid Arabic Naskh" w:hAnsi="Droid Arabic Naskh" w:cs="Droid Arabic Naskh"/>
                <w:sz w:val="28"/>
                <w:lang w:bidi="ar-SY"/>
              </w:rPr>
              <w:t>الَّذِينَ</w:t>
            </w:r>
            <w:proofErr w:type="spellEnd"/>
            <w:r w:rsidRPr="009F092D">
              <w:rPr>
                <w:rFonts w:ascii="Droid Arabic Naskh" w:hAnsi="Droid Arabic Naskh" w:cs="Droid Arabic Naskh"/>
                <w:sz w:val="28"/>
                <w:lang w:bidi="ar-SY"/>
              </w:rPr>
              <w:t xml:space="preserve">  </w:t>
            </w:r>
            <w:r w:rsidRPr="009F092D">
              <w:rPr>
                <w:rFonts w:ascii="Calibri" w:hAnsi="Calibri" w:cs="Calibri"/>
                <w:sz w:val="28"/>
                <w:lang w:bidi="ar-SY"/>
              </w:rPr>
              <w:t>̶</w:t>
            </w:r>
            <w:proofErr w:type="gramEnd"/>
            <w:r w:rsidRPr="009F092D">
              <w:rPr>
                <w:rFonts w:ascii="Droid Arabic Naskh" w:hAnsi="Droid Arabic Naskh" w:cs="Droid Arabic Naskh"/>
                <w:sz w:val="28"/>
                <w:lang w:bidi="ar-SY"/>
              </w:rPr>
              <w:t xml:space="preserve">  </w:t>
            </w:r>
            <w:r w:rsidRPr="009F092D">
              <w:rPr>
                <w:rFonts w:ascii="Droid Arabic Naskh" w:hAnsi="Droid Arabic Naskh" w:cs="Droid Arabic Naskh"/>
                <w:color w:val="FFFFFF" w:themeColor="background1"/>
                <w:sz w:val="28"/>
                <w:lang w:bidi="ar-SY"/>
              </w:rPr>
              <w:t>ز</w:t>
            </w:r>
          </w:p>
        </w:tc>
        <w:tc>
          <w:tcPr>
            <w:tcW w:w="4257" w:type="dxa"/>
            <w:vAlign w:val="center"/>
          </w:tcPr>
          <w:p w14:paraId="7A941013" w14:textId="77777777" w:rsidR="00025F68" w:rsidRPr="00BE045A" w:rsidRDefault="00025F68" w:rsidP="00B16D8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04DA0">
              <w:rPr>
                <w:rFonts w:cs="Calibri"/>
                <w:szCs w:val="24"/>
              </w:rPr>
              <w:t>Many are those who ...</w:t>
            </w:r>
          </w:p>
        </w:tc>
      </w:tr>
    </w:tbl>
    <w:p w14:paraId="48DCB9C3" w14:textId="77777777" w:rsidR="00025F68" w:rsidRDefault="00025F68" w:rsidP="00E52621">
      <w:pPr>
        <w:pStyle w:val="ListParagraph"/>
        <w:jc w:val="center"/>
        <w:rPr>
          <w:rFonts w:asciiTheme="minorHAnsi" w:hAnsiTheme="minorHAnsi" w:cstheme="minorHAnsi"/>
          <w:szCs w:val="24"/>
          <w:lang w:bidi="ar-SY"/>
        </w:rPr>
      </w:pPr>
    </w:p>
    <w:p w14:paraId="56CF4282" w14:textId="77777777" w:rsidR="004D38C0" w:rsidRPr="004D38C0" w:rsidRDefault="004D38C0" w:rsidP="00B16D8B">
      <w:pPr>
        <w:pStyle w:val="ListParagraph"/>
        <w:ind w:left="0" w:firstLine="720"/>
        <w:rPr>
          <w:rFonts w:asciiTheme="minorHAnsi" w:hAnsiTheme="minorHAnsi" w:cstheme="minorHAnsi"/>
          <w:lang w:bidi="ar-SY"/>
        </w:rPr>
      </w:pPr>
      <w:r w:rsidRPr="00B16D8B">
        <w:rPr>
          <w:rFonts w:ascii="Cambria Math" w:hAnsi="Cambria Math" w:cs="Cambria Math"/>
          <w:sz w:val="28"/>
          <w:szCs w:val="32"/>
          <w:lang w:bidi="ar-SY"/>
        </w:rPr>
        <w:t>∮</w:t>
      </w:r>
      <w:r w:rsidRPr="00B16D8B">
        <w:rPr>
          <w:rFonts w:asciiTheme="minorHAnsi" w:hAnsiTheme="minorHAnsi" w:cstheme="minorHAnsi"/>
          <w:sz w:val="28"/>
          <w:szCs w:val="32"/>
          <w:lang w:bidi="ar-SY"/>
        </w:rPr>
        <w:t xml:space="preserve"> 9 WORD ORDER IN A NOMINAL SENTENCE</w:t>
      </w:r>
    </w:p>
    <w:p w14:paraId="683758CE" w14:textId="77777777" w:rsidR="004D38C0" w:rsidRDefault="004D38C0" w:rsidP="00E52621">
      <w:pPr>
        <w:pStyle w:val="ListParagraph"/>
        <w:jc w:val="center"/>
        <w:rPr>
          <w:rFonts w:asciiTheme="minorHAnsi" w:hAnsiTheme="minorHAnsi" w:cstheme="minorHAnsi"/>
          <w:szCs w:val="24"/>
          <w:lang w:bidi="ar-SY"/>
        </w:rPr>
      </w:pPr>
    </w:p>
    <w:p w14:paraId="2E56C009" w14:textId="77777777" w:rsidR="004D38C0" w:rsidRDefault="004D38C0" w:rsidP="00B16D8B">
      <w:pPr>
        <w:pStyle w:val="ListParagraph"/>
        <w:ind w:firstLine="720"/>
        <w:rPr>
          <w:rFonts w:asciiTheme="minorHAnsi" w:hAnsiTheme="minorHAnsi" w:cstheme="minorHAnsi"/>
          <w:szCs w:val="24"/>
          <w:lang w:bidi="ar-SY"/>
        </w:rPr>
      </w:pPr>
      <w:r w:rsidRPr="004D38C0">
        <w:rPr>
          <w:rFonts w:asciiTheme="minorHAnsi" w:hAnsiTheme="minorHAnsi" w:cstheme="minorHAnsi"/>
          <w:szCs w:val="24"/>
          <w:lang w:bidi="ar-SY"/>
        </w:rPr>
        <w:t>Arab grammarians traditionally emphasize the normal word order of the</w:t>
      </w:r>
      <w:r w:rsidR="00B16D8B">
        <w:rPr>
          <w:rFonts w:asciiTheme="minorHAnsi" w:hAnsiTheme="minorHAnsi" w:cstheme="minorHAnsi" w:hint="cs"/>
          <w:szCs w:val="24"/>
          <w:rtl/>
          <w:lang w:bidi="ar-SY"/>
        </w:rPr>
        <w:t xml:space="preserve"> </w:t>
      </w:r>
      <w:r w:rsidRPr="004D38C0">
        <w:rPr>
          <w:rFonts w:asciiTheme="minorHAnsi" w:hAnsiTheme="minorHAnsi" w:cstheme="minorHAnsi"/>
          <w:szCs w:val="24"/>
          <w:lang w:bidi="ar-SY"/>
        </w:rPr>
        <w:t>nominal sentence as being subject-predicate, as opposed to the verbal sentence in which the word order is stated as (verbal) predicate-subject (see page 41).</w:t>
      </w:r>
    </w:p>
    <w:p w14:paraId="5111F402" w14:textId="77777777" w:rsidR="009B33E7" w:rsidRDefault="00BD22C5" w:rsidP="00B16D8B">
      <w:pPr>
        <w:pStyle w:val="ListParagraph"/>
        <w:ind w:firstLine="720"/>
        <w:rPr>
          <w:rFonts w:asciiTheme="minorHAnsi" w:hAnsiTheme="minorHAnsi" w:cstheme="minorHAnsi"/>
          <w:szCs w:val="24"/>
          <w:lang w:bidi="ar-SY"/>
        </w:rPr>
      </w:pPr>
      <w:r w:rsidRPr="00BD22C5">
        <w:rPr>
          <w:rFonts w:asciiTheme="minorHAnsi" w:hAnsiTheme="minorHAnsi" w:cstheme="minorHAnsi"/>
          <w:szCs w:val="24"/>
          <w:lang w:bidi="ar-SY"/>
        </w:rPr>
        <w:t xml:space="preserve">They believe this order to be so strongly characteristic of the nominal sentence that when the normal order is apparently inverted in the verbal sentence to subject- (verbal) predicate, they see instead a nominal construction with a verbal sentence as predicate. Thus, </w:t>
      </w:r>
      <w:r w:rsidRPr="00BD22C5">
        <w:rPr>
          <w:rFonts w:asciiTheme="minorHAnsi" w:hAnsiTheme="minorHAnsi" w:cstheme="minorHAnsi"/>
          <w:i/>
          <w:szCs w:val="24"/>
          <w:lang w:bidi="ar-SY"/>
        </w:rPr>
        <w:t>e.g</w:t>
      </w:r>
      <w:r w:rsidRPr="00BD22C5">
        <w:rPr>
          <w:rFonts w:asciiTheme="minorHAnsi" w:hAnsiTheme="minorHAnsi" w:cstheme="minorHAnsi"/>
          <w:szCs w:val="24"/>
          <w:lang w:bidi="ar-SY"/>
        </w:rPr>
        <w:t xml:space="preserve">., </w:t>
      </w:r>
      <w:r w:rsidRPr="00BD22C5">
        <w:rPr>
          <w:rFonts w:ascii="Droid Arabic Naskh" w:hAnsi="Droid Arabic Naskh"/>
          <w:rtl/>
          <w:lang w:bidi="ar-SY"/>
        </w:rPr>
        <w:t xml:space="preserve">زَيْدٌ </w:t>
      </w:r>
      <w:proofErr w:type="gramStart"/>
      <w:r w:rsidRPr="00BD22C5">
        <w:rPr>
          <w:rFonts w:ascii="Droid Arabic Naskh" w:hAnsi="Droid Arabic Naskh"/>
          <w:rtl/>
          <w:lang w:bidi="ar-SY"/>
        </w:rPr>
        <w:t>جَاءَ</w:t>
      </w:r>
      <w:r w:rsidR="00B3144C">
        <w:rPr>
          <w:rFonts w:asciiTheme="minorHAnsi" w:hAnsiTheme="minorHAnsi" w:cstheme="minorHAnsi"/>
          <w:szCs w:val="24"/>
          <w:lang w:bidi="ar-SY"/>
        </w:rPr>
        <w:t xml:space="preserve"> </w:t>
      </w:r>
      <w:r>
        <w:rPr>
          <w:rFonts w:asciiTheme="minorHAnsi" w:hAnsiTheme="minorHAnsi" w:cstheme="minorHAnsi"/>
          <w:szCs w:val="24"/>
          <w:lang w:bidi="ar-SY"/>
        </w:rPr>
        <w:t>,</w:t>
      </w:r>
      <w:proofErr w:type="gramEnd"/>
      <w:r w:rsidRPr="00BD22C5">
        <w:rPr>
          <w:rFonts w:asciiTheme="minorHAnsi" w:hAnsiTheme="minorHAnsi" w:cstheme="minorHAnsi"/>
          <w:szCs w:val="24"/>
          <w:lang w:bidi="ar-SY"/>
        </w:rPr>
        <w:t xml:space="preserve"> "Zaid came," is explained as follows: "Zaid" is the subject of a nominal sentence; "(he) came" is a verbal sentence which primarily functions as Zaid's nominal predicate.</w:t>
      </w:r>
    </w:p>
    <w:p w14:paraId="38CAC94B" w14:textId="77777777" w:rsidR="009B33E7" w:rsidRDefault="009B33E7" w:rsidP="00B16D8B">
      <w:pPr>
        <w:pStyle w:val="ListParagraph"/>
        <w:ind w:firstLine="720"/>
        <w:rPr>
          <w:rFonts w:asciiTheme="minorHAnsi" w:hAnsiTheme="minorHAnsi" w:cs="Times New Roman"/>
          <w:szCs w:val="24"/>
          <w:rtl/>
          <w:lang w:bidi="ar-SY"/>
        </w:rPr>
        <w:sectPr w:rsidR="009B33E7" w:rsidSect="00F91D22">
          <w:headerReference w:type="first" r:id="rId54"/>
          <w:footnotePr>
            <w:numStart w:val="4"/>
          </w:footnotePr>
          <w:pgSz w:w="12240" w:h="15840"/>
          <w:pgMar w:top="1440" w:right="1440" w:bottom="1440" w:left="1440" w:header="708" w:footer="708" w:gutter="0"/>
          <w:pgNumType w:start="5"/>
          <w:cols w:space="708"/>
          <w:titlePg/>
          <w:docGrid w:linePitch="360"/>
        </w:sectPr>
      </w:pPr>
      <w:r w:rsidRPr="009B33E7">
        <w:rPr>
          <w:rFonts w:asciiTheme="minorHAnsi" w:hAnsiTheme="minorHAnsi" w:cstheme="minorHAnsi"/>
          <w:szCs w:val="24"/>
          <w:lang w:bidi="ar-SY"/>
        </w:rPr>
        <w:t xml:space="preserve">Similarly, when a nominal sentence is apparently inverted, the grammarians try to explain it as a verbal sentence. Therefore, </w:t>
      </w:r>
      <w:r w:rsidRPr="009B33E7">
        <w:rPr>
          <w:rFonts w:ascii="Droid Arabic Naskh" w:hAnsi="Droid Arabic Naskh"/>
          <w:rtl/>
          <w:lang w:bidi="ar-SY"/>
        </w:rPr>
        <w:t>حَسَنٌ زَيْدٌ</w:t>
      </w:r>
      <w:r w:rsidRPr="009B33E7">
        <w:rPr>
          <w:rFonts w:asciiTheme="minorHAnsi" w:hAnsiTheme="minorHAnsi" w:cstheme="minorHAnsi"/>
          <w:szCs w:val="24"/>
          <w:lang w:bidi="ar-SY"/>
        </w:rPr>
        <w:t>, "Zaid is handsome," is explained as equivalent to</w:t>
      </w:r>
      <w:r w:rsidR="009D5F67">
        <w:rPr>
          <w:rFonts w:asciiTheme="minorHAnsi" w:hAnsiTheme="minorHAnsi" w:cstheme="minorHAnsi"/>
          <w:szCs w:val="24"/>
          <w:lang w:bidi="ar-SY"/>
        </w:rPr>
        <w:t xml:space="preserve"> </w:t>
      </w:r>
      <w:proofErr w:type="spellStart"/>
      <w:r w:rsidRPr="009F092D">
        <w:rPr>
          <w:rFonts w:ascii="Droid Arabic Naskh" w:hAnsi="Droid Arabic Naskh"/>
          <w:sz w:val="28"/>
          <w:szCs w:val="32"/>
          <w:lang w:bidi="ar-SY"/>
        </w:rPr>
        <w:t>حَسُنَ</w:t>
      </w:r>
      <w:proofErr w:type="spellEnd"/>
      <w:r w:rsidRPr="009F092D">
        <w:rPr>
          <w:rFonts w:ascii="Droid Arabic Naskh" w:hAnsi="Droid Arabic Naskh"/>
          <w:sz w:val="28"/>
          <w:szCs w:val="32"/>
          <w:lang w:bidi="ar-SY"/>
        </w:rPr>
        <w:t xml:space="preserve"> </w:t>
      </w:r>
      <w:proofErr w:type="spellStart"/>
      <w:r w:rsidRPr="009F092D">
        <w:rPr>
          <w:rFonts w:ascii="Droid Arabic Naskh" w:hAnsi="Droid Arabic Naskh"/>
          <w:sz w:val="28"/>
          <w:szCs w:val="32"/>
          <w:lang w:bidi="ar-SY"/>
        </w:rPr>
        <w:t>زَيْدٌ</w:t>
      </w:r>
      <w:proofErr w:type="spellEnd"/>
      <w:r w:rsidRPr="009B33E7">
        <w:rPr>
          <w:rFonts w:asciiTheme="minorHAnsi" w:hAnsiTheme="minorHAnsi" w:cstheme="minorHAnsi"/>
          <w:szCs w:val="24"/>
          <w:lang w:bidi="ar-SY"/>
        </w:rPr>
        <w:t>. Actually, this is possible only when the predicate preceding its subject is a verbal (participial) form. In any other case, with adverbs or prepositional phrases as predicates in examples such as "</w:t>
      </w:r>
      <w:proofErr w:type="spellStart"/>
      <w:r w:rsidR="00981937" w:rsidRPr="009F092D">
        <w:rPr>
          <w:rFonts w:ascii="Droid Arabic Naskh" w:hAnsi="Droid Arabic Naskh"/>
          <w:sz w:val="28"/>
          <w:szCs w:val="32"/>
          <w:lang w:bidi="ar-SY"/>
        </w:rPr>
        <w:t>فِي</w:t>
      </w:r>
      <w:proofErr w:type="spellEnd"/>
      <w:r w:rsidR="00981937" w:rsidRPr="009F092D">
        <w:rPr>
          <w:rFonts w:ascii="Droid Arabic Naskh" w:hAnsi="Droid Arabic Naskh"/>
          <w:sz w:val="28"/>
          <w:szCs w:val="32"/>
          <w:lang w:bidi="ar-SY"/>
        </w:rPr>
        <w:t xml:space="preserve"> </w:t>
      </w:r>
      <w:proofErr w:type="spellStart"/>
      <w:r w:rsidR="00981937" w:rsidRPr="009F092D">
        <w:rPr>
          <w:rFonts w:ascii="Droid Arabic Naskh" w:hAnsi="Droid Arabic Naskh"/>
          <w:sz w:val="28"/>
          <w:szCs w:val="32"/>
          <w:lang w:bidi="ar-SY"/>
        </w:rPr>
        <w:t>الدَّارِ</w:t>
      </w:r>
      <w:proofErr w:type="spellEnd"/>
      <w:r w:rsidR="00981937" w:rsidRPr="009F092D">
        <w:rPr>
          <w:rFonts w:ascii="Droid Arabic Naskh" w:hAnsi="Droid Arabic Naskh"/>
          <w:sz w:val="28"/>
          <w:szCs w:val="32"/>
          <w:lang w:bidi="ar-SY"/>
        </w:rPr>
        <w:t xml:space="preserve"> </w:t>
      </w:r>
      <w:proofErr w:type="spellStart"/>
      <w:r w:rsidR="00981937" w:rsidRPr="009F092D">
        <w:rPr>
          <w:rFonts w:ascii="Droid Arabic Naskh" w:hAnsi="Droid Arabic Naskh"/>
          <w:sz w:val="28"/>
          <w:szCs w:val="32"/>
          <w:highlight w:val="yellow"/>
          <w:lang w:bidi="ar-SY"/>
        </w:rPr>
        <w:t>رَجُلٌ</w:t>
      </w:r>
      <w:proofErr w:type="spellEnd"/>
      <w:r w:rsidRPr="009B33E7">
        <w:rPr>
          <w:rFonts w:asciiTheme="minorHAnsi" w:hAnsiTheme="minorHAnsi" w:cstheme="minorHAnsi"/>
          <w:szCs w:val="24"/>
          <w:lang w:bidi="ar-SY"/>
        </w:rPr>
        <w:t>", "a man is in the house," and</w:t>
      </w:r>
    </w:p>
    <w:p w14:paraId="5699108C" w14:textId="77777777" w:rsidR="00505B3B" w:rsidRDefault="00966C13" w:rsidP="009F092D">
      <w:pPr>
        <w:pStyle w:val="ListParagraph"/>
        <w:rPr>
          <w:rFonts w:asciiTheme="minorHAnsi" w:hAnsiTheme="minorHAnsi" w:cstheme="minorHAnsi"/>
          <w:szCs w:val="24"/>
          <w:lang w:bidi="ar-SY"/>
        </w:rPr>
      </w:pPr>
      <w:proofErr w:type="spellStart"/>
      <w:r w:rsidRPr="009F092D">
        <w:rPr>
          <w:rFonts w:ascii="Droid Arabic Naskh" w:hAnsi="Droid Arabic Naskh"/>
          <w:sz w:val="28"/>
          <w:lang w:bidi="ar-SY"/>
        </w:rPr>
        <w:lastRenderedPageBreak/>
        <w:t>هُنَاكَ</w:t>
      </w:r>
      <w:proofErr w:type="spellEnd"/>
      <w:r w:rsidRPr="009F092D">
        <w:rPr>
          <w:rFonts w:ascii="Droid Arabic Naskh" w:hAnsi="Droid Arabic Naskh"/>
          <w:sz w:val="28"/>
          <w:lang w:bidi="ar-SY"/>
        </w:rPr>
        <w:t xml:space="preserve"> </w:t>
      </w:r>
      <w:proofErr w:type="spellStart"/>
      <w:r w:rsidRPr="009F092D">
        <w:rPr>
          <w:rFonts w:ascii="Droid Arabic Naskh" w:hAnsi="Droid Arabic Naskh"/>
          <w:sz w:val="28"/>
          <w:lang w:bidi="ar-SY"/>
        </w:rPr>
        <w:t>كَلِمَاتٌ</w:t>
      </w:r>
      <w:proofErr w:type="spellEnd"/>
      <w:r w:rsidR="00312903" w:rsidRPr="00312903">
        <w:rPr>
          <w:rFonts w:asciiTheme="minorHAnsi" w:hAnsiTheme="minorHAnsi" w:cstheme="minorHAnsi"/>
          <w:szCs w:val="24"/>
          <w:lang w:bidi="ar-SY"/>
        </w:rPr>
        <w:t>, "there are some words," there is no explanation other than to admit the inversion of word order</w:t>
      </w:r>
      <w:r w:rsidR="00312903">
        <w:rPr>
          <w:rStyle w:val="FootnoteReference"/>
          <w:rFonts w:asciiTheme="minorHAnsi" w:hAnsiTheme="minorHAnsi" w:cstheme="minorHAnsi"/>
          <w:szCs w:val="24"/>
          <w:rtl/>
          <w:lang w:bidi="ar-SY"/>
        </w:rPr>
        <w:footnoteReference w:id="12"/>
      </w:r>
      <w:r w:rsidR="00312903" w:rsidRPr="00312903">
        <w:rPr>
          <w:rFonts w:asciiTheme="minorHAnsi" w:hAnsiTheme="minorHAnsi" w:cstheme="minorHAnsi"/>
          <w:szCs w:val="24"/>
          <w:lang w:bidi="ar-SY"/>
        </w:rPr>
        <w:t>.</w:t>
      </w:r>
    </w:p>
    <w:p w14:paraId="491C9D94" w14:textId="77777777" w:rsidR="006718E6" w:rsidRDefault="006718E6" w:rsidP="00FE4620">
      <w:pPr>
        <w:pStyle w:val="ListParagraph"/>
        <w:ind w:firstLine="720"/>
        <w:rPr>
          <w:rFonts w:asciiTheme="minorHAnsi" w:hAnsiTheme="minorHAnsi" w:cstheme="minorHAnsi"/>
          <w:szCs w:val="24"/>
          <w:lang w:bidi="ar-SY"/>
        </w:rPr>
      </w:pPr>
      <w:r w:rsidRPr="006718E6">
        <w:rPr>
          <w:rFonts w:asciiTheme="minorHAnsi" w:hAnsiTheme="minorHAnsi" w:cstheme="minorHAnsi"/>
          <w:szCs w:val="24"/>
          <w:lang w:bidi="ar-SY"/>
        </w:rPr>
        <w:t xml:space="preserve">While accepting this division between nominal and verbal sentences, Western scholars do not usually consider the word order mentioned above essential to both types of sentences but only as a predominant characteristic of them: </w:t>
      </w:r>
      <w:r w:rsidRPr="006718E6">
        <w:rPr>
          <w:rFonts w:asciiTheme="minorHAnsi" w:hAnsiTheme="minorHAnsi" w:cstheme="minorHAnsi"/>
          <w:b/>
          <w:szCs w:val="24"/>
          <w:lang w:bidi="ar-SY"/>
        </w:rPr>
        <w:t>subject-(nominal) predicate</w:t>
      </w:r>
      <w:r w:rsidRPr="006718E6">
        <w:rPr>
          <w:rFonts w:asciiTheme="minorHAnsi" w:hAnsiTheme="minorHAnsi" w:cstheme="minorHAnsi"/>
          <w:szCs w:val="24"/>
          <w:lang w:bidi="ar-SY"/>
        </w:rPr>
        <w:t xml:space="preserve"> for the nominal sentence and </w:t>
      </w:r>
      <w:r w:rsidRPr="006718E6">
        <w:rPr>
          <w:rFonts w:asciiTheme="minorHAnsi" w:hAnsiTheme="minorHAnsi" w:cstheme="minorHAnsi"/>
          <w:b/>
          <w:szCs w:val="24"/>
          <w:lang w:bidi="ar-SY"/>
        </w:rPr>
        <w:t>verb (or verbal predicate)-</w:t>
      </w:r>
      <w:proofErr w:type="spellStart"/>
      <w:r w:rsidRPr="006718E6">
        <w:rPr>
          <w:rFonts w:asciiTheme="minorHAnsi" w:hAnsiTheme="minorHAnsi" w:cstheme="minorHAnsi"/>
          <w:b/>
          <w:szCs w:val="24"/>
          <w:lang w:bidi="ar-SY"/>
        </w:rPr>
        <w:t>subiect</w:t>
      </w:r>
      <w:proofErr w:type="spellEnd"/>
      <w:r w:rsidRPr="006718E6">
        <w:rPr>
          <w:rFonts w:asciiTheme="minorHAnsi" w:hAnsiTheme="minorHAnsi" w:cstheme="minorHAnsi"/>
          <w:szCs w:val="24"/>
          <w:lang w:bidi="ar-SY"/>
        </w:rPr>
        <w:t xml:space="preserve"> for the verbal sentence (see page 42).</w:t>
      </w:r>
    </w:p>
    <w:p w14:paraId="69D624FC" w14:textId="77777777" w:rsidR="00423482" w:rsidRDefault="00423482" w:rsidP="00FE4620">
      <w:pPr>
        <w:pStyle w:val="ListParagraph"/>
        <w:ind w:firstLine="720"/>
        <w:rPr>
          <w:rFonts w:asciiTheme="minorHAnsi" w:hAnsiTheme="minorHAnsi" w:cstheme="minorHAnsi"/>
          <w:b/>
          <w:szCs w:val="24"/>
          <w:lang w:bidi="ar-SY"/>
        </w:rPr>
      </w:pPr>
      <w:r w:rsidRPr="00423482">
        <w:rPr>
          <w:rFonts w:asciiTheme="minorHAnsi" w:hAnsiTheme="minorHAnsi" w:cstheme="minorHAnsi"/>
          <w:szCs w:val="24"/>
          <w:lang w:bidi="ar-SY"/>
        </w:rPr>
        <w:t xml:space="preserve">However, this discrepancy is more apparent than real, especially in the nominal sentence, since the Arabic word for the subject in a nominal sentence </w:t>
      </w:r>
      <w:proofErr w:type="spellStart"/>
      <w:r w:rsidRPr="00FE4620">
        <w:rPr>
          <w:rFonts w:ascii="Droid Arabic Naskh" w:hAnsi="Droid Arabic Naskh"/>
          <w:sz w:val="28"/>
          <w:lang w:bidi="ar-SY"/>
        </w:rPr>
        <w:t>اَلْمُبْتَدَأَ</w:t>
      </w:r>
      <w:proofErr w:type="spellEnd"/>
      <w:r w:rsidRPr="00FE4620">
        <w:rPr>
          <w:rFonts w:ascii="Droid Arabic Naskh" w:hAnsi="Droid Arabic Naskh"/>
          <w:sz w:val="28"/>
          <w:lang w:bidi="ar-SY"/>
        </w:rPr>
        <w:t xml:space="preserve"> </w:t>
      </w:r>
      <w:proofErr w:type="spellStart"/>
      <w:r w:rsidRPr="00FE4620">
        <w:rPr>
          <w:rFonts w:ascii="Droid Arabic Naskh" w:hAnsi="Droid Arabic Naskh"/>
          <w:sz w:val="28"/>
          <w:lang w:bidi="ar-SY"/>
        </w:rPr>
        <w:t>بِهِ</w:t>
      </w:r>
      <w:proofErr w:type="spellEnd"/>
      <w:r w:rsidRPr="00FE4620">
        <w:rPr>
          <w:rFonts w:asciiTheme="minorHAnsi" w:hAnsiTheme="minorHAnsi" w:cstheme="minorHAnsi"/>
          <w:sz w:val="28"/>
          <w:lang w:bidi="ar-SY"/>
        </w:rPr>
        <w:t xml:space="preserve"> </w:t>
      </w:r>
      <w:r w:rsidRPr="00423482">
        <w:rPr>
          <w:rFonts w:asciiTheme="minorHAnsi" w:hAnsiTheme="minorHAnsi" w:cstheme="minorHAnsi"/>
          <w:szCs w:val="24"/>
          <w:lang w:bidi="ar-SY"/>
        </w:rPr>
        <w:t>("that with which a beginning is made") should be understood in a rather local meaning</w:t>
      </w:r>
      <w:r w:rsidR="00BE6D01">
        <w:rPr>
          <w:rStyle w:val="FootnoteReference"/>
          <w:rFonts w:asciiTheme="minorHAnsi" w:hAnsiTheme="minorHAnsi" w:cstheme="minorHAnsi"/>
          <w:szCs w:val="24"/>
          <w:lang w:bidi="ar-SY"/>
        </w:rPr>
        <w:footnoteReference w:id="13"/>
      </w:r>
      <w:r w:rsidRPr="00423482">
        <w:rPr>
          <w:rFonts w:asciiTheme="minorHAnsi" w:hAnsiTheme="minorHAnsi" w:cstheme="minorHAnsi"/>
          <w:szCs w:val="24"/>
          <w:lang w:bidi="ar-SY"/>
        </w:rPr>
        <w:t xml:space="preserve">; while the term </w:t>
      </w:r>
      <w:r w:rsidRPr="00BE6D01">
        <w:rPr>
          <w:rFonts w:asciiTheme="minorHAnsi" w:hAnsiTheme="minorHAnsi" w:cstheme="minorHAnsi"/>
          <w:b/>
          <w:szCs w:val="24"/>
          <w:lang w:bidi="ar-SY"/>
        </w:rPr>
        <w:t>subject</w:t>
      </w:r>
      <w:r w:rsidRPr="00423482">
        <w:rPr>
          <w:rFonts w:asciiTheme="minorHAnsi" w:hAnsiTheme="minorHAnsi" w:cstheme="minorHAnsi"/>
          <w:szCs w:val="24"/>
          <w:lang w:bidi="ar-SY"/>
        </w:rPr>
        <w:t xml:space="preserve"> as used by Western scholars has a logical implication: </w:t>
      </w:r>
      <w:r w:rsidRPr="00BE6D01">
        <w:rPr>
          <w:rFonts w:asciiTheme="minorHAnsi" w:hAnsiTheme="minorHAnsi" w:cstheme="minorHAnsi"/>
          <w:b/>
          <w:szCs w:val="24"/>
          <w:lang w:bidi="ar-SY"/>
        </w:rPr>
        <w:t>the person or thing about which a statement is asserted or predicated.</w:t>
      </w:r>
    </w:p>
    <w:p w14:paraId="5755B8CD" w14:textId="77777777" w:rsidR="00E129C8" w:rsidRDefault="00E129C8" w:rsidP="00FE4620">
      <w:pPr>
        <w:pStyle w:val="ListParagraph"/>
        <w:ind w:firstLine="720"/>
        <w:rPr>
          <w:rFonts w:asciiTheme="minorHAnsi" w:hAnsiTheme="minorHAnsi" w:cstheme="minorHAnsi"/>
          <w:szCs w:val="24"/>
          <w:lang w:bidi="ar-SY"/>
        </w:rPr>
      </w:pPr>
      <w:r w:rsidRPr="00E129C8">
        <w:rPr>
          <w:rFonts w:asciiTheme="minorHAnsi" w:hAnsiTheme="minorHAnsi" w:cstheme="minorHAnsi"/>
          <w:szCs w:val="24"/>
          <w:lang w:bidi="ar-SY"/>
        </w:rPr>
        <w:t>It should be noted that both the normal and the inverted word orders are still traditionally referred to with respect to the position of the subject in relation to the nominal predicate or to the verb. Unless otherwise noted, we shall generally follow the same designations, although in fact there is no reason for not including the cases of inversion of any part of the sentence frequently found in modern Arabic (see page 42).</w:t>
      </w:r>
    </w:p>
    <w:p w14:paraId="0E9F87D6" w14:textId="77777777" w:rsidR="00E129C8" w:rsidRDefault="00E129C8" w:rsidP="00FE4620">
      <w:pPr>
        <w:pStyle w:val="ListParagraph"/>
        <w:ind w:firstLine="720"/>
        <w:rPr>
          <w:rFonts w:asciiTheme="minorHAnsi" w:hAnsiTheme="minorHAnsi" w:cstheme="minorHAnsi"/>
          <w:szCs w:val="24"/>
          <w:lang w:bidi="ar-SY"/>
        </w:rPr>
      </w:pPr>
      <w:r w:rsidRPr="00E129C8">
        <w:rPr>
          <w:rFonts w:asciiTheme="minorHAnsi" w:hAnsiTheme="minorHAnsi" w:cstheme="minorHAnsi"/>
          <w:szCs w:val="24"/>
          <w:lang w:bidi="ar-SY"/>
        </w:rPr>
        <w:t>Modern literary Arabic is rather consistent with regard to its word order in the nominal sentence; the cases of so-called inversion occur only under definite circumstances which can, however, be of either syntactical or simply stylistic nature.</w:t>
      </w:r>
    </w:p>
    <w:p w14:paraId="192ADDC8" w14:textId="77777777" w:rsidR="00E129C8" w:rsidRDefault="00E129C8" w:rsidP="00FE4620">
      <w:pPr>
        <w:pStyle w:val="ListParagraph"/>
        <w:ind w:firstLine="720"/>
        <w:rPr>
          <w:rFonts w:asciiTheme="minorHAnsi" w:hAnsiTheme="minorHAnsi" w:cstheme="minorHAnsi"/>
          <w:szCs w:val="24"/>
          <w:lang w:bidi="ar-SY"/>
        </w:rPr>
      </w:pPr>
      <w:r w:rsidRPr="00E129C8">
        <w:rPr>
          <w:rFonts w:asciiTheme="minorHAnsi" w:hAnsiTheme="minorHAnsi" w:cstheme="minorHAnsi"/>
          <w:szCs w:val="24"/>
          <w:lang w:bidi="ar-SY"/>
        </w:rPr>
        <w:t>In general, we may state that the defined part will precede the undefined one, or the one to which more emphasis is given in the sentence, or the one that connects the sentence with a preceding statement (since the logic of the statement requires the transition from the better known to the less known).</w:t>
      </w:r>
    </w:p>
    <w:p w14:paraId="1C8B0E9C" w14:textId="77777777" w:rsidR="00E129C8" w:rsidRDefault="00E129C8" w:rsidP="00E52621">
      <w:pPr>
        <w:pStyle w:val="ListParagraph"/>
        <w:jc w:val="center"/>
        <w:rPr>
          <w:rFonts w:asciiTheme="minorHAnsi" w:hAnsiTheme="minorHAnsi" w:cstheme="minorHAnsi"/>
          <w:szCs w:val="24"/>
          <w:lang w:bidi="ar-SY"/>
        </w:rPr>
      </w:pPr>
    </w:p>
    <w:p w14:paraId="1DBC3F0E" w14:textId="77777777" w:rsidR="00E129C8" w:rsidRDefault="00E129C8" w:rsidP="00FE4620">
      <w:pPr>
        <w:pStyle w:val="ListParagraph"/>
        <w:numPr>
          <w:ilvl w:val="0"/>
          <w:numId w:val="12"/>
        </w:numPr>
        <w:spacing w:after="0"/>
        <w:rPr>
          <w:rFonts w:asciiTheme="minorHAnsi" w:hAnsiTheme="minorHAnsi" w:cstheme="minorHAnsi"/>
          <w:szCs w:val="24"/>
          <w:rtl/>
          <w:lang w:bidi="ar-SY"/>
        </w:rPr>
      </w:pPr>
      <w:r w:rsidRPr="00E129C8">
        <w:rPr>
          <w:rFonts w:asciiTheme="minorHAnsi" w:hAnsiTheme="minorHAnsi" w:cstheme="minorHAnsi"/>
          <w:b/>
          <w:szCs w:val="24"/>
          <w:lang w:bidi="ar-SY"/>
        </w:rPr>
        <w:t>Inverted word order</w:t>
      </w:r>
      <w:r w:rsidRPr="00E129C8">
        <w:rPr>
          <w:rFonts w:asciiTheme="minorHAnsi" w:hAnsiTheme="minorHAnsi" w:cstheme="minorHAnsi"/>
          <w:szCs w:val="24"/>
          <w:lang w:bidi="ar-SY"/>
        </w:rPr>
        <w:t>:</w:t>
      </w:r>
    </w:p>
    <w:p w14:paraId="59CBC165" w14:textId="77777777" w:rsidR="00FE4620" w:rsidRPr="00E129C8" w:rsidRDefault="00FE4620" w:rsidP="00FE4620">
      <w:pPr>
        <w:pStyle w:val="ListParagraph"/>
        <w:spacing w:after="0"/>
        <w:ind w:left="1080"/>
        <w:rPr>
          <w:rFonts w:asciiTheme="minorHAnsi" w:hAnsiTheme="minorHAnsi" w:cstheme="minorHAnsi"/>
          <w:szCs w:val="24"/>
          <w:lang w:bidi="ar-SY"/>
        </w:rPr>
      </w:pPr>
    </w:p>
    <w:p w14:paraId="78C71A34" w14:textId="77777777" w:rsidR="00E129C8" w:rsidRDefault="00FE4620" w:rsidP="00FE4620">
      <w:pPr>
        <w:pStyle w:val="ListParagraph"/>
        <w:rPr>
          <w:rFonts w:asciiTheme="minorHAnsi" w:hAnsiTheme="minorHAnsi" w:cstheme="minorHAnsi"/>
          <w:szCs w:val="24"/>
          <w:lang w:bidi="ar-SY"/>
        </w:rPr>
      </w:pPr>
      <w:r>
        <w:rPr>
          <w:rFonts w:asciiTheme="minorHAnsi" w:hAnsiTheme="minorHAnsi" w:cstheme="minorHAnsi" w:hint="cs"/>
          <w:szCs w:val="24"/>
          <w:rtl/>
          <w:lang w:bidi="ar-SY"/>
        </w:rPr>
        <w:t xml:space="preserve">      </w:t>
      </w:r>
      <w:r w:rsidR="00E129C8">
        <w:rPr>
          <w:rFonts w:asciiTheme="minorHAnsi" w:hAnsiTheme="minorHAnsi" w:cstheme="minorHAnsi"/>
          <w:szCs w:val="24"/>
          <w:lang w:bidi="ar-SY"/>
        </w:rPr>
        <w:t xml:space="preserve">Thus, </w:t>
      </w:r>
      <w:r w:rsidR="00E129C8" w:rsidRPr="00E129C8">
        <w:rPr>
          <w:rFonts w:asciiTheme="minorHAnsi" w:hAnsiTheme="minorHAnsi" w:cstheme="minorHAnsi"/>
          <w:szCs w:val="24"/>
          <w:lang w:bidi="ar-SY"/>
        </w:rPr>
        <w:t xml:space="preserve">for example, there will be </w:t>
      </w:r>
      <w:r w:rsidR="00E129C8" w:rsidRPr="00E129C8">
        <w:rPr>
          <w:rFonts w:asciiTheme="minorHAnsi" w:hAnsiTheme="minorHAnsi" w:cstheme="minorHAnsi"/>
          <w:b/>
          <w:szCs w:val="24"/>
          <w:lang w:bidi="ar-SY"/>
        </w:rPr>
        <w:t>inverted word order</w:t>
      </w:r>
      <w:r w:rsidR="00E129C8" w:rsidRPr="00E129C8">
        <w:rPr>
          <w:rFonts w:asciiTheme="minorHAnsi" w:hAnsiTheme="minorHAnsi" w:cstheme="minorHAnsi"/>
          <w:szCs w:val="24"/>
          <w:lang w:bidi="ar-SY"/>
        </w:rPr>
        <w:t>:</w:t>
      </w:r>
    </w:p>
    <w:p w14:paraId="094526EB" w14:textId="77777777" w:rsidR="007A282E" w:rsidRDefault="007A282E" w:rsidP="00E52621">
      <w:pPr>
        <w:pStyle w:val="ListParagraph"/>
        <w:jc w:val="center"/>
        <w:rPr>
          <w:rFonts w:asciiTheme="minorHAnsi" w:hAnsiTheme="minorHAnsi" w:cstheme="minorHAnsi"/>
          <w:szCs w:val="24"/>
          <w:lang w:bidi="ar-SY"/>
        </w:rPr>
        <w:sectPr w:rsidR="007A282E" w:rsidSect="00F91D22">
          <w:headerReference w:type="first" r:id="rId55"/>
          <w:pgSz w:w="12240" w:h="15840"/>
          <w:pgMar w:top="1440" w:right="1440" w:bottom="1440" w:left="1440" w:header="708" w:footer="708" w:gutter="0"/>
          <w:pgNumType w:start="5"/>
          <w:cols w:space="708"/>
          <w:titlePg/>
          <w:docGrid w:linePitch="360"/>
        </w:sectPr>
      </w:pPr>
    </w:p>
    <w:p w14:paraId="3CF2B9BF" w14:textId="77777777" w:rsidR="007A282E" w:rsidRDefault="0067005F" w:rsidP="00AC4CEE">
      <w:pPr>
        <w:pStyle w:val="ListParagraph"/>
        <w:rPr>
          <w:rFonts w:asciiTheme="minorHAnsi" w:hAnsiTheme="minorHAnsi" w:cstheme="minorHAnsi"/>
          <w:szCs w:val="24"/>
          <w:lang w:bidi="ar-SY"/>
        </w:rPr>
      </w:pPr>
      <w:r w:rsidRPr="0067005F">
        <w:rPr>
          <w:rFonts w:asciiTheme="minorHAnsi" w:hAnsiTheme="minorHAnsi" w:cstheme="minorHAnsi"/>
          <w:i/>
          <w:szCs w:val="24"/>
          <w:lang w:bidi="ar-SY"/>
        </w:rPr>
        <w:lastRenderedPageBreak/>
        <w:t>(a)</w:t>
      </w:r>
      <w:r w:rsidRPr="0067005F">
        <w:rPr>
          <w:rFonts w:asciiTheme="minorHAnsi" w:hAnsiTheme="minorHAnsi" w:cstheme="minorHAnsi"/>
          <w:szCs w:val="24"/>
          <w:lang w:bidi="ar-SY"/>
        </w:rPr>
        <w:t xml:space="preserve"> when the </w:t>
      </w:r>
      <w:r w:rsidRPr="0067005F">
        <w:rPr>
          <w:rFonts w:asciiTheme="minorHAnsi" w:hAnsiTheme="minorHAnsi" w:cstheme="minorHAnsi"/>
          <w:b/>
          <w:szCs w:val="24"/>
          <w:lang w:bidi="ar-SY"/>
        </w:rPr>
        <w:t>subject is undefined</w:t>
      </w:r>
      <w:r w:rsidRPr="0067005F">
        <w:rPr>
          <w:rFonts w:asciiTheme="minorHAnsi" w:hAnsiTheme="minorHAnsi" w:cstheme="minorHAnsi"/>
          <w:szCs w:val="24"/>
          <w:lang w:bidi="ar-SY"/>
        </w:rPr>
        <w:t xml:space="preserve"> and the </w:t>
      </w:r>
      <w:r w:rsidRPr="0067005F">
        <w:rPr>
          <w:rFonts w:asciiTheme="minorHAnsi" w:hAnsiTheme="minorHAnsi" w:cstheme="minorHAnsi"/>
          <w:b/>
          <w:szCs w:val="24"/>
          <w:lang w:bidi="ar-SY"/>
        </w:rPr>
        <w:t>predicate is an adverb</w:t>
      </w:r>
      <w:r w:rsidRPr="0067005F">
        <w:rPr>
          <w:rFonts w:asciiTheme="minorHAnsi" w:hAnsiTheme="minorHAnsi" w:cstheme="minorHAnsi"/>
          <w:szCs w:val="24"/>
          <w:lang w:bidi="ar-SY"/>
        </w:rPr>
        <w:t xml:space="preserve"> or </w:t>
      </w:r>
      <w:r w:rsidRPr="0067005F">
        <w:rPr>
          <w:rFonts w:asciiTheme="minorHAnsi" w:hAnsiTheme="minorHAnsi" w:cstheme="minorHAnsi"/>
          <w:b/>
          <w:szCs w:val="24"/>
          <w:lang w:bidi="ar-SY"/>
        </w:rPr>
        <w:t>a prepositional</w:t>
      </w:r>
      <w:r w:rsidR="00AC4CEE">
        <w:rPr>
          <w:rFonts w:asciiTheme="minorHAnsi" w:hAnsiTheme="minorHAnsi" w:cstheme="minorHAnsi" w:hint="cs"/>
          <w:b/>
          <w:szCs w:val="24"/>
          <w:rtl/>
          <w:lang w:bidi="ar-SY"/>
        </w:rPr>
        <w:t xml:space="preserve"> </w:t>
      </w:r>
      <w:r w:rsidRPr="0067005F">
        <w:rPr>
          <w:rFonts w:asciiTheme="minorHAnsi" w:hAnsiTheme="minorHAnsi" w:cstheme="minorHAnsi"/>
          <w:b/>
          <w:szCs w:val="24"/>
          <w:lang w:bidi="ar-SY"/>
        </w:rPr>
        <w:t>phrase</w:t>
      </w:r>
      <w:r w:rsidRPr="0067005F">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794023" w:rsidRPr="00BE045A" w14:paraId="55C32245" w14:textId="77777777" w:rsidTr="0079402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6CCACF4" w14:textId="77777777" w:rsidR="00794023" w:rsidRPr="00AC4CEE" w:rsidRDefault="00043DF3" w:rsidP="00AC4CEE">
            <w:pPr>
              <w:tabs>
                <w:tab w:val="left" w:pos="2742"/>
                <w:tab w:val="right" w:pos="4167"/>
              </w:tabs>
              <w:spacing w:before="240"/>
              <w:jc w:val="right"/>
              <w:rPr>
                <w:rFonts w:ascii="Droid Arabic Naskh" w:hAnsi="Droid Arabic Naskh" w:cs="Droid Arabic Naskh"/>
                <w:sz w:val="28"/>
                <w:szCs w:val="32"/>
                <w:rtl/>
                <w:lang w:bidi="ar-SY"/>
              </w:rPr>
            </w:pPr>
            <w:proofErr w:type="spellStart"/>
            <w:r w:rsidRPr="00AC4CEE">
              <w:rPr>
                <w:rFonts w:ascii="Droid Arabic Naskh" w:hAnsi="Droid Arabic Naskh" w:cs="Droid Arabic Naskh"/>
                <w:sz w:val="28"/>
                <w:szCs w:val="32"/>
                <w:lang w:bidi="ar-SY"/>
              </w:rPr>
              <w:t>لِلثَّع</w:t>
            </w:r>
            <w:r w:rsidR="00BF7B86"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الِبِ</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أ</w:t>
            </w:r>
            <w:r w:rsidR="00BF7B86"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و</w:t>
            </w:r>
            <w:r w:rsidR="00BF7B86"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جِرَة</w:t>
            </w:r>
            <w:r w:rsidR="00B96480" w:rsidRPr="00AC4CEE">
              <w:rPr>
                <w:rFonts w:ascii="Droid Arabic Naskh" w:hAnsi="Droid Arabic Naskh" w:cs="Droid Arabic Naskh"/>
                <w:sz w:val="28"/>
                <w:szCs w:val="32"/>
                <w:lang w:bidi="ar-SY"/>
              </w:rPr>
              <w:t>ٌ</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وَلِطُي</w:t>
            </w:r>
            <w:r w:rsidR="00B9648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ور</w:t>
            </w:r>
            <w:r w:rsidR="00B96480" w:rsidRPr="00AC4CEE">
              <w:rPr>
                <w:rFonts w:ascii="Droid Arabic Naskh" w:hAnsi="Droid Arabic Naskh" w:cs="Droid Arabic Naskh"/>
                <w:sz w:val="28"/>
                <w:szCs w:val="32"/>
                <w:lang w:bidi="ar-SY"/>
              </w:rPr>
              <w:t>ِ</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السَّماء</w:t>
            </w:r>
            <w:r w:rsidR="00B96480" w:rsidRPr="00AC4CEE">
              <w:rPr>
                <w:rFonts w:ascii="Droid Arabic Naskh" w:hAnsi="Droid Arabic Naskh" w:cs="Droid Arabic Naskh"/>
                <w:sz w:val="28"/>
                <w:szCs w:val="32"/>
                <w:lang w:bidi="ar-SY"/>
              </w:rPr>
              <w:t>ِ</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أَوْ</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ك</w:t>
            </w:r>
            <w:r w:rsidR="00B9648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ار</w:t>
            </w:r>
            <w:r w:rsidR="00B96480" w:rsidRPr="00AC4CEE">
              <w:rPr>
                <w:rFonts w:ascii="Droid Arabic Naskh" w:hAnsi="Droid Arabic Naskh" w:cs="Droid Arabic Naskh"/>
                <w:sz w:val="28"/>
                <w:szCs w:val="32"/>
                <w:lang w:bidi="ar-SY"/>
              </w:rPr>
              <w:t>ٌ</w:t>
            </w:r>
            <w:proofErr w:type="spellEnd"/>
          </w:p>
        </w:tc>
        <w:tc>
          <w:tcPr>
            <w:tcW w:w="4257" w:type="dxa"/>
            <w:vAlign w:val="center"/>
          </w:tcPr>
          <w:p w14:paraId="3513DAF1" w14:textId="77777777" w:rsidR="00794023" w:rsidRPr="00BE045A" w:rsidRDefault="003B5136"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B5136">
              <w:rPr>
                <w:rFonts w:cs="Calibri"/>
                <w:szCs w:val="24"/>
              </w:rPr>
              <w:t>The foxes have caves and the birds of</w:t>
            </w:r>
            <w:r w:rsidR="00313E89">
              <w:rPr>
                <w:rFonts w:cs="Calibri"/>
                <w:szCs w:val="24"/>
              </w:rPr>
              <w:t xml:space="preserve"> </w:t>
            </w:r>
            <w:r w:rsidRPr="003B5136">
              <w:rPr>
                <w:rFonts w:cs="Calibri"/>
                <w:szCs w:val="24"/>
              </w:rPr>
              <w:t>the air, nests.</w:t>
            </w:r>
          </w:p>
        </w:tc>
      </w:tr>
      <w:tr w:rsidR="00794023" w:rsidRPr="00BE045A" w14:paraId="0F6D674B" w14:textId="77777777" w:rsidTr="00794023">
        <w:tc>
          <w:tcPr>
            <w:cnfStyle w:val="001000000000" w:firstRow="0" w:lastRow="0" w:firstColumn="1" w:lastColumn="0" w:oddVBand="0" w:evenVBand="0" w:oddHBand="0" w:evenHBand="0" w:firstRowFirstColumn="0" w:firstRowLastColumn="0" w:lastRowFirstColumn="0" w:lastRowLastColumn="0"/>
            <w:tcW w:w="4383" w:type="dxa"/>
            <w:vAlign w:val="center"/>
          </w:tcPr>
          <w:p w14:paraId="3A069F49" w14:textId="77777777" w:rsidR="00794023" w:rsidRPr="00AC4CEE" w:rsidRDefault="00043DF3" w:rsidP="00AC4CEE">
            <w:pPr>
              <w:tabs>
                <w:tab w:val="left" w:pos="2742"/>
                <w:tab w:val="right" w:pos="4167"/>
              </w:tabs>
              <w:spacing w:before="240"/>
              <w:jc w:val="right"/>
              <w:rPr>
                <w:rFonts w:ascii="Droid Arabic Naskh" w:hAnsi="Droid Arabic Naskh" w:cs="Droid Arabic Naskh"/>
                <w:sz w:val="28"/>
                <w:szCs w:val="32"/>
                <w:rtl/>
                <w:lang w:bidi="ar-SY"/>
              </w:rPr>
            </w:pPr>
            <w:proofErr w:type="spellStart"/>
            <w:r w:rsidRPr="00AC4CEE">
              <w:rPr>
                <w:rFonts w:ascii="Droid Arabic Naskh" w:hAnsi="Droid Arabic Naskh" w:cs="Droid Arabic Naskh"/>
                <w:sz w:val="28"/>
                <w:szCs w:val="32"/>
                <w:lang w:bidi="ar-SY"/>
              </w:rPr>
              <w:t>ل</w:t>
            </w:r>
            <w:r w:rsidR="00B9648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ي</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ثَل</w:t>
            </w:r>
            <w:r w:rsidR="00B9648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اثَة</w:t>
            </w:r>
            <w:r w:rsidR="00B96480" w:rsidRPr="00AC4CEE">
              <w:rPr>
                <w:rFonts w:ascii="Droid Arabic Naskh" w:hAnsi="Droid Arabic Naskh" w:cs="Droid Arabic Naskh"/>
                <w:sz w:val="28"/>
                <w:szCs w:val="32"/>
                <w:lang w:bidi="ar-SY"/>
              </w:rPr>
              <w:t>ُ</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أَوْل</w:t>
            </w:r>
            <w:r w:rsidR="00B9648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ادٍ</w:t>
            </w:r>
            <w:proofErr w:type="spellEnd"/>
          </w:p>
        </w:tc>
        <w:tc>
          <w:tcPr>
            <w:tcW w:w="4257" w:type="dxa"/>
            <w:vAlign w:val="center"/>
          </w:tcPr>
          <w:p w14:paraId="2B1994C7" w14:textId="77777777" w:rsidR="00794023"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I have three sons.</w:t>
            </w:r>
          </w:p>
        </w:tc>
      </w:tr>
      <w:tr w:rsidR="00794023" w:rsidRPr="00BE045A" w14:paraId="21C4046A" w14:textId="77777777" w:rsidTr="0079402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3206948" w14:textId="77777777" w:rsidR="00794023" w:rsidRPr="00AC4CEE" w:rsidRDefault="00A228BA" w:rsidP="00AC4CEE">
            <w:pPr>
              <w:tabs>
                <w:tab w:val="left" w:pos="2742"/>
                <w:tab w:val="right" w:pos="4167"/>
              </w:tabs>
              <w:spacing w:before="240"/>
              <w:jc w:val="right"/>
              <w:rPr>
                <w:rFonts w:ascii="Calibri" w:hAnsi="Calibri" w:cs="Calibri"/>
                <w:sz w:val="28"/>
                <w:szCs w:val="32"/>
                <w:rtl/>
                <w:lang w:bidi="ar-SY"/>
              </w:rPr>
            </w:pPr>
            <w:proofErr w:type="spellStart"/>
            <w:r w:rsidRPr="00AC4CEE">
              <w:rPr>
                <w:rFonts w:ascii="Droid Arabic Naskh" w:hAnsi="Droid Arabic Naskh" w:cs="Calibri"/>
                <w:sz w:val="28"/>
                <w:szCs w:val="32"/>
                <w:lang w:bidi="ar-SY"/>
              </w:rPr>
              <w:t>إِنَّ</w:t>
            </w:r>
            <w:proofErr w:type="spellEnd"/>
            <w:r w:rsidRPr="00AC4CEE">
              <w:rPr>
                <w:rFonts w:ascii="Droid Arabic Naskh" w:hAnsi="Droid Arabic Naskh" w:cs="Calibri"/>
                <w:sz w:val="28"/>
                <w:szCs w:val="32"/>
                <w:lang w:bidi="ar-SY"/>
              </w:rPr>
              <w:t xml:space="preserve"> </w:t>
            </w:r>
            <w:proofErr w:type="spellStart"/>
            <w:r w:rsidRPr="00AC4CEE">
              <w:rPr>
                <w:rFonts w:ascii="Droid Arabic Naskh" w:hAnsi="Droid Arabic Naskh" w:cs="Calibri"/>
                <w:sz w:val="28"/>
                <w:szCs w:val="32"/>
                <w:lang w:bidi="ar-SY"/>
              </w:rPr>
              <w:t>عَلَى</w:t>
            </w:r>
            <w:proofErr w:type="spellEnd"/>
            <w:r w:rsidRPr="00AC4CEE">
              <w:rPr>
                <w:rFonts w:ascii="Droid Arabic Naskh" w:hAnsi="Droid Arabic Naskh" w:cs="Calibri"/>
                <w:sz w:val="28"/>
                <w:szCs w:val="32"/>
                <w:lang w:bidi="ar-SY"/>
              </w:rPr>
              <w:t xml:space="preserve"> </w:t>
            </w:r>
            <w:proofErr w:type="spellStart"/>
            <w:r w:rsidRPr="00AC4CEE">
              <w:rPr>
                <w:rFonts w:ascii="Droid Arabic Naskh" w:hAnsi="Droid Arabic Naskh" w:cs="Calibri"/>
                <w:sz w:val="28"/>
                <w:szCs w:val="32"/>
                <w:lang w:bidi="ar-SY"/>
              </w:rPr>
              <w:t>بابِ</w:t>
            </w:r>
            <w:proofErr w:type="spellEnd"/>
            <w:r w:rsidRPr="00AC4CEE">
              <w:rPr>
                <w:rFonts w:ascii="Droid Arabic Naskh" w:hAnsi="Droid Arabic Naskh" w:cs="Calibri"/>
                <w:sz w:val="28"/>
                <w:szCs w:val="32"/>
                <w:lang w:bidi="ar-SY"/>
              </w:rPr>
              <w:t xml:space="preserve"> </w:t>
            </w:r>
            <w:proofErr w:type="spellStart"/>
            <w:r w:rsidRPr="00AC4CEE">
              <w:rPr>
                <w:rFonts w:ascii="Droid Arabic Naskh" w:hAnsi="Droid Arabic Naskh" w:cs="Calibri"/>
                <w:sz w:val="28"/>
                <w:szCs w:val="32"/>
                <w:lang w:bidi="ar-SY"/>
              </w:rPr>
              <w:t>غُرْفَت</w:t>
            </w:r>
            <w:r w:rsidR="00B96480" w:rsidRPr="00AC4CEE">
              <w:rPr>
                <w:rFonts w:ascii="Droid Arabic Naskh" w:hAnsi="Droid Arabic Naskh" w:cs="Calibri"/>
                <w:sz w:val="28"/>
                <w:szCs w:val="32"/>
                <w:lang w:bidi="ar-SY"/>
              </w:rPr>
              <w:t>ِ</w:t>
            </w:r>
            <w:r w:rsidRPr="00AC4CEE">
              <w:rPr>
                <w:rFonts w:ascii="Droid Arabic Naskh" w:hAnsi="Droid Arabic Naskh" w:cs="Calibri"/>
                <w:sz w:val="28"/>
                <w:szCs w:val="32"/>
                <w:lang w:bidi="ar-SY"/>
              </w:rPr>
              <w:t>ي</w:t>
            </w:r>
            <w:proofErr w:type="spellEnd"/>
            <w:r w:rsidRPr="00AC4CEE">
              <w:rPr>
                <w:rFonts w:ascii="Droid Arabic Naskh" w:hAnsi="Droid Arabic Naskh" w:cs="Calibri"/>
                <w:sz w:val="28"/>
                <w:szCs w:val="32"/>
                <w:lang w:bidi="ar-SY"/>
              </w:rPr>
              <w:t xml:space="preserve"> </w:t>
            </w:r>
            <w:proofErr w:type="spellStart"/>
            <w:r w:rsidRPr="00AC4CEE">
              <w:rPr>
                <w:rFonts w:ascii="Droid Arabic Naskh" w:hAnsi="Droid Arabic Naskh" w:cs="Calibri"/>
                <w:sz w:val="28"/>
                <w:szCs w:val="32"/>
                <w:lang w:bidi="ar-SY"/>
              </w:rPr>
              <w:t>ض</w:t>
            </w:r>
            <w:r w:rsidR="00B96480" w:rsidRPr="00AC4CEE">
              <w:rPr>
                <w:rFonts w:ascii="Droid Arabic Naskh" w:hAnsi="Droid Arabic Naskh" w:cs="Calibri"/>
                <w:sz w:val="28"/>
                <w:szCs w:val="32"/>
                <w:lang w:bidi="ar-SY"/>
              </w:rPr>
              <w:t>َ</w:t>
            </w:r>
            <w:r w:rsidRPr="00AC4CEE">
              <w:rPr>
                <w:rFonts w:ascii="Droid Arabic Naskh" w:hAnsi="Droid Arabic Naskh" w:cs="Calibri"/>
                <w:sz w:val="28"/>
                <w:szCs w:val="32"/>
                <w:lang w:bidi="ar-SY"/>
              </w:rPr>
              <w:t>ابِطًا</w:t>
            </w:r>
            <w:proofErr w:type="spellEnd"/>
          </w:p>
        </w:tc>
        <w:tc>
          <w:tcPr>
            <w:tcW w:w="4257" w:type="dxa"/>
            <w:vAlign w:val="center"/>
          </w:tcPr>
          <w:p w14:paraId="3D73E279" w14:textId="77777777" w:rsidR="00794023"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 xml:space="preserve">In front of </w:t>
            </w:r>
            <w:proofErr w:type="spellStart"/>
            <w:r w:rsidRPr="00202FEC">
              <w:rPr>
                <w:rFonts w:cs="Calibri"/>
                <w:szCs w:val="24"/>
              </w:rPr>
              <w:t>tlie</w:t>
            </w:r>
            <w:proofErr w:type="spellEnd"/>
            <w:r w:rsidRPr="00202FEC">
              <w:rPr>
                <w:rFonts w:cs="Calibri"/>
                <w:szCs w:val="24"/>
              </w:rPr>
              <w:t xml:space="preserve"> door to my room there</w:t>
            </w:r>
            <w:r w:rsidR="00313E89">
              <w:rPr>
                <w:rFonts w:cs="Calibri"/>
                <w:szCs w:val="24"/>
              </w:rPr>
              <w:t xml:space="preserve"> </w:t>
            </w:r>
            <w:r w:rsidRPr="00202FEC">
              <w:rPr>
                <w:rFonts w:cs="Calibri"/>
                <w:szCs w:val="24"/>
              </w:rPr>
              <w:t>is an officer.</w:t>
            </w:r>
          </w:p>
        </w:tc>
      </w:tr>
      <w:tr w:rsidR="00794023" w:rsidRPr="00BE045A" w14:paraId="3A04599E" w14:textId="77777777" w:rsidTr="00313E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7EA22C8" w14:textId="77777777" w:rsidR="00794023" w:rsidRPr="00AC4CEE" w:rsidRDefault="00A228BA" w:rsidP="00AC4CEE">
            <w:pPr>
              <w:tabs>
                <w:tab w:val="left" w:pos="2742"/>
                <w:tab w:val="right" w:pos="4167"/>
              </w:tabs>
              <w:spacing w:before="240"/>
              <w:jc w:val="right"/>
              <w:rPr>
                <w:rFonts w:ascii="Droid Arabic Naskh" w:hAnsi="Droid Arabic Naskh" w:cs="Droid Arabic Naskh"/>
                <w:sz w:val="28"/>
                <w:szCs w:val="32"/>
                <w:rtl/>
                <w:lang w:bidi="ar-SY"/>
              </w:rPr>
            </w:pPr>
            <w:proofErr w:type="spellStart"/>
            <w:r w:rsidRPr="00AC4CEE">
              <w:rPr>
                <w:rFonts w:ascii="Droid Arabic Naskh" w:hAnsi="Droid Arabic Naskh" w:cs="Droid Arabic Naskh"/>
                <w:sz w:val="28"/>
                <w:szCs w:val="32"/>
                <w:lang w:bidi="ar-SY"/>
              </w:rPr>
              <w:t>فَوْقَ</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رَأْسَيْهِم</w:t>
            </w:r>
            <w:r w:rsidR="00B9648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ا</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سِراج</w:t>
            </w:r>
            <w:r w:rsidR="00B96480" w:rsidRPr="00AC4CEE">
              <w:rPr>
                <w:rFonts w:ascii="Droid Arabic Naskh" w:hAnsi="Droid Arabic Naskh" w:cs="Droid Arabic Naskh"/>
                <w:sz w:val="28"/>
                <w:szCs w:val="32"/>
                <w:lang w:bidi="ar-SY"/>
              </w:rPr>
              <w:t>ٌ</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ض</w:t>
            </w:r>
            <w:r w:rsidR="00B9648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ع</w:t>
            </w:r>
            <w:r w:rsidR="00B96480" w:rsidRPr="00AC4CEE">
              <w:rPr>
                <w:rFonts w:ascii="Droid Arabic Naskh" w:hAnsi="Droid Arabic Naskh" w:cs="Droid Arabic Naskh"/>
                <w:sz w:val="28"/>
                <w:szCs w:val="32"/>
                <w:lang w:bidi="ar-SY"/>
              </w:rPr>
              <w:t>ِي</w:t>
            </w:r>
            <w:r w:rsidRPr="00AC4CEE">
              <w:rPr>
                <w:rFonts w:ascii="Droid Arabic Naskh" w:hAnsi="Droid Arabic Naskh" w:cs="Droid Arabic Naskh"/>
                <w:sz w:val="28"/>
                <w:szCs w:val="32"/>
                <w:lang w:bidi="ar-SY"/>
              </w:rPr>
              <w:t>ف</w:t>
            </w:r>
            <w:r w:rsidR="00B96480" w:rsidRPr="00AC4CEE">
              <w:rPr>
                <w:rFonts w:ascii="Droid Arabic Naskh" w:hAnsi="Droid Arabic Naskh" w:cs="Droid Arabic Naskh"/>
                <w:sz w:val="28"/>
                <w:szCs w:val="32"/>
                <w:lang w:bidi="ar-SY"/>
              </w:rPr>
              <w:t>ٌ</w:t>
            </w:r>
            <w:proofErr w:type="spellEnd"/>
          </w:p>
        </w:tc>
        <w:tc>
          <w:tcPr>
            <w:tcW w:w="4257" w:type="dxa"/>
            <w:tcBorders>
              <w:top w:val="nil"/>
              <w:left w:val="nil"/>
              <w:bottom w:val="nil"/>
              <w:right w:val="nil"/>
            </w:tcBorders>
            <w:vAlign w:val="center"/>
          </w:tcPr>
          <w:p w14:paraId="6C454F69" w14:textId="77777777" w:rsidR="00794023"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Above their heads was a feeble lamp.</w:t>
            </w:r>
          </w:p>
        </w:tc>
      </w:tr>
      <w:tr w:rsidR="00794023" w:rsidRPr="00BE045A" w14:paraId="136F7F6E" w14:textId="77777777" w:rsidTr="00313E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3EEE095" w14:textId="77777777" w:rsidR="00794023" w:rsidRPr="00AC4CEE" w:rsidRDefault="00AC4CEE" w:rsidP="00AC4CEE">
            <w:pPr>
              <w:tabs>
                <w:tab w:val="left" w:pos="2742"/>
                <w:tab w:val="right" w:pos="4167"/>
              </w:tabs>
              <w:spacing w:before="240"/>
              <w:jc w:val="right"/>
              <w:rPr>
                <w:rFonts w:ascii="Droid Arabic Naskh" w:hAnsi="Droid Arabic Naskh" w:cs="Droid Arabic Naskh"/>
                <w:rtl/>
                <w:lang w:bidi="ar-SY"/>
              </w:rPr>
            </w:pPr>
            <w:r w:rsidRPr="00AC4CEE">
              <w:rPr>
                <w:rFonts w:ascii="Droid Arabic Naskh" w:hAnsi="Droid Arabic Naskh" w:cs="Droid Arabic Naskh"/>
                <w:rtl/>
                <w:lang w:bidi="ar-SY"/>
              </w:rPr>
              <w:t>وَلَهَا فِي الْحَيَاةِ الْاِجْتِماعِيَّةِ دَوْرٌ خَطِيرٌ</w:t>
            </w:r>
          </w:p>
        </w:tc>
        <w:tc>
          <w:tcPr>
            <w:tcW w:w="4257" w:type="dxa"/>
            <w:tcBorders>
              <w:top w:val="nil"/>
              <w:left w:val="nil"/>
              <w:bottom w:val="nil"/>
              <w:right w:val="nil"/>
            </w:tcBorders>
            <w:vAlign w:val="center"/>
          </w:tcPr>
          <w:p w14:paraId="0E2A9A56" w14:textId="77777777" w:rsidR="00794023"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She has an important role in social life.</w:t>
            </w:r>
          </w:p>
        </w:tc>
      </w:tr>
      <w:tr w:rsidR="00794023" w:rsidRPr="00BE045A" w14:paraId="10DBCE0E" w14:textId="77777777" w:rsidTr="00313E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7785C8E" w14:textId="77777777" w:rsidR="00794023" w:rsidRPr="00AC4CEE" w:rsidRDefault="00A228BA" w:rsidP="00AC4CEE">
            <w:pPr>
              <w:tabs>
                <w:tab w:val="left" w:pos="2742"/>
                <w:tab w:val="right" w:pos="4167"/>
              </w:tabs>
              <w:spacing w:before="240"/>
              <w:jc w:val="right"/>
              <w:rPr>
                <w:rFonts w:ascii="Calibri" w:hAnsi="Calibri" w:cs="Calibri"/>
                <w:sz w:val="28"/>
                <w:szCs w:val="32"/>
                <w:rtl/>
                <w:lang w:bidi="ar-SY"/>
              </w:rPr>
            </w:pPr>
            <w:proofErr w:type="spellStart"/>
            <w:r w:rsidRPr="00AC4CEE">
              <w:rPr>
                <w:rFonts w:ascii="Droid Arabic Naskh" w:hAnsi="Droid Arabic Naskh" w:cs="Calibri"/>
                <w:sz w:val="28"/>
                <w:szCs w:val="32"/>
                <w:lang w:bidi="ar-SY"/>
              </w:rPr>
              <w:t>م</w:t>
            </w:r>
            <w:r w:rsidR="00B96480" w:rsidRPr="00AC4CEE">
              <w:rPr>
                <w:rFonts w:ascii="Droid Arabic Naskh" w:hAnsi="Droid Arabic Naskh" w:cs="Calibri"/>
                <w:sz w:val="28"/>
                <w:szCs w:val="32"/>
                <w:lang w:bidi="ar-SY"/>
              </w:rPr>
              <w:t>َ</w:t>
            </w:r>
            <w:r w:rsidRPr="00AC4CEE">
              <w:rPr>
                <w:rFonts w:ascii="Droid Arabic Naskh" w:hAnsi="Droid Arabic Naskh" w:cs="Calibri"/>
                <w:sz w:val="28"/>
                <w:szCs w:val="32"/>
                <w:lang w:bidi="ar-SY"/>
              </w:rPr>
              <w:t>ا</w:t>
            </w:r>
            <w:proofErr w:type="spellEnd"/>
            <w:r w:rsidRPr="00AC4CEE">
              <w:rPr>
                <w:rFonts w:ascii="Droid Arabic Naskh" w:hAnsi="Droid Arabic Naskh" w:cs="Calibri"/>
                <w:sz w:val="28"/>
                <w:szCs w:val="32"/>
                <w:lang w:bidi="ar-SY"/>
              </w:rPr>
              <w:t xml:space="preserve"> </w:t>
            </w:r>
            <w:proofErr w:type="spellStart"/>
            <w:r w:rsidRPr="00AC4CEE">
              <w:rPr>
                <w:rFonts w:ascii="Droid Arabic Naskh" w:hAnsi="Droid Arabic Naskh" w:cs="Calibri"/>
                <w:sz w:val="28"/>
                <w:szCs w:val="32"/>
                <w:lang w:bidi="ar-SY"/>
              </w:rPr>
              <w:t>ف</w:t>
            </w:r>
            <w:r w:rsidR="00B96480" w:rsidRPr="00AC4CEE">
              <w:rPr>
                <w:rFonts w:ascii="Droid Arabic Naskh" w:hAnsi="Droid Arabic Naskh" w:cs="Calibri"/>
                <w:sz w:val="28"/>
                <w:szCs w:val="32"/>
                <w:lang w:bidi="ar-SY"/>
              </w:rPr>
              <w:t>ِ</w:t>
            </w:r>
            <w:r w:rsidRPr="00AC4CEE">
              <w:rPr>
                <w:rFonts w:ascii="Droid Arabic Naskh" w:hAnsi="Droid Arabic Naskh" w:cs="Calibri"/>
                <w:sz w:val="28"/>
                <w:szCs w:val="32"/>
                <w:lang w:bidi="ar-SY"/>
              </w:rPr>
              <w:t>ي</w:t>
            </w:r>
            <w:proofErr w:type="spellEnd"/>
            <w:r w:rsidRPr="00AC4CEE">
              <w:rPr>
                <w:rFonts w:ascii="Droid Arabic Naskh" w:hAnsi="Droid Arabic Naskh" w:cs="Calibri"/>
                <w:sz w:val="28"/>
                <w:szCs w:val="32"/>
                <w:lang w:bidi="ar-SY"/>
              </w:rPr>
              <w:t xml:space="preserve"> </w:t>
            </w:r>
            <w:proofErr w:type="spellStart"/>
            <w:r w:rsidRPr="00AC4CEE">
              <w:rPr>
                <w:rFonts w:ascii="Droid Arabic Naskh" w:hAnsi="Droid Arabic Naskh" w:cs="Calibri"/>
                <w:sz w:val="28"/>
                <w:szCs w:val="32"/>
                <w:lang w:bidi="ar-SY"/>
              </w:rPr>
              <w:t>ذَلِكَ</w:t>
            </w:r>
            <w:proofErr w:type="spellEnd"/>
            <w:r w:rsidRPr="00AC4CEE">
              <w:rPr>
                <w:rFonts w:ascii="Droid Arabic Naskh" w:hAnsi="Droid Arabic Naskh" w:cs="Calibri"/>
                <w:sz w:val="28"/>
                <w:szCs w:val="32"/>
                <w:lang w:bidi="ar-SY"/>
              </w:rPr>
              <w:t xml:space="preserve"> </w:t>
            </w:r>
            <w:proofErr w:type="spellStart"/>
            <w:r w:rsidRPr="00AC4CEE">
              <w:rPr>
                <w:rFonts w:ascii="Droid Arabic Naskh" w:hAnsi="Droid Arabic Naskh" w:cs="Calibri"/>
                <w:sz w:val="28"/>
                <w:szCs w:val="32"/>
                <w:lang w:bidi="ar-SY"/>
              </w:rPr>
              <w:t>رَيْبٌ</w:t>
            </w:r>
            <w:proofErr w:type="spellEnd"/>
          </w:p>
        </w:tc>
        <w:tc>
          <w:tcPr>
            <w:tcW w:w="4257" w:type="dxa"/>
            <w:tcBorders>
              <w:top w:val="nil"/>
              <w:left w:val="nil"/>
              <w:bottom w:val="nil"/>
              <w:right w:val="nil"/>
            </w:tcBorders>
            <w:vAlign w:val="center"/>
          </w:tcPr>
          <w:p w14:paraId="1F8372E7" w14:textId="77777777" w:rsidR="00794023"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There is no doubt about it.</w:t>
            </w:r>
          </w:p>
        </w:tc>
      </w:tr>
    </w:tbl>
    <w:p w14:paraId="5B7CA329" w14:textId="77777777" w:rsidR="007343E1" w:rsidRDefault="007343E1" w:rsidP="00E52621">
      <w:pPr>
        <w:pStyle w:val="ListParagraph"/>
        <w:jc w:val="center"/>
        <w:rPr>
          <w:rFonts w:asciiTheme="minorHAnsi" w:hAnsiTheme="minorHAnsi" w:cstheme="minorHAnsi"/>
          <w:i/>
          <w:szCs w:val="24"/>
          <w:lang w:bidi="ar-SY"/>
        </w:rPr>
      </w:pPr>
    </w:p>
    <w:p w14:paraId="578C3EF3" w14:textId="77777777" w:rsidR="00794023" w:rsidRDefault="007343E1" w:rsidP="00AC4CEE">
      <w:pPr>
        <w:pStyle w:val="ListParagraph"/>
        <w:rPr>
          <w:rFonts w:asciiTheme="minorHAnsi" w:hAnsiTheme="minorHAnsi" w:cstheme="minorHAnsi"/>
          <w:szCs w:val="24"/>
          <w:lang w:bidi="ar-SY"/>
        </w:rPr>
      </w:pPr>
      <w:r w:rsidRPr="007343E1">
        <w:rPr>
          <w:rFonts w:asciiTheme="minorHAnsi" w:hAnsiTheme="minorHAnsi" w:cstheme="minorHAnsi"/>
          <w:i/>
          <w:szCs w:val="24"/>
          <w:lang w:bidi="ar-SY"/>
        </w:rPr>
        <w:t>(b)</w:t>
      </w:r>
      <w:r w:rsidRPr="007343E1">
        <w:rPr>
          <w:rFonts w:asciiTheme="minorHAnsi" w:hAnsiTheme="minorHAnsi" w:cstheme="minorHAnsi"/>
          <w:szCs w:val="24"/>
          <w:lang w:bidi="ar-SY"/>
        </w:rPr>
        <w:t xml:space="preserve"> when the </w:t>
      </w:r>
      <w:r w:rsidRPr="007343E1">
        <w:rPr>
          <w:rFonts w:asciiTheme="minorHAnsi" w:hAnsiTheme="minorHAnsi" w:cstheme="minorHAnsi"/>
          <w:b/>
          <w:szCs w:val="24"/>
          <w:lang w:bidi="ar-SY"/>
        </w:rPr>
        <w:t>predicate contains a pronoun suffix</w:t>
      </w:r>
      <w:r w:rsidRPr="007343E1">
        <w:rPr>
          <w:rFonts w:asciiTheme="minorHAnsi" w:hAnsiTheme="minorHAnsi" w:cstheme="minorHAnsi"/>
          <w:szCs w:val="24"/>
          <w:lang w:bidi="ar-SY"/>
        </w:rPr>
        <w:t xml:space="preserve"> or a </w:t>
      </w:r>
      <w:r w:rsidRPr="007343E1">
        <w:rPr>
          <w:rFonts w:asciiTheme="minorHAnsi" w:hAnsiTheme="minorHAnsi" w:cstheme="minorHAnsi"/>
          <w:b/>
          <w:szCs w:val="24"/>
          <w:lang w:bidi="ar-SY"/>
        </w:rPr>
        <w:t>demonstrative pronoun</w:t>
      </w:r>
      <w:r w:rsidRPr="007343E1">
        <w:rPr>
          <w:rFonts w:asciiTheme="minorHAnsi" w:hAnsiTheme="minorHAnsi" w:cstheme="minorHAnsi"/>
          <w:szCs w:val="24"/>
          <w:lang w:bidi="ar-SY"/>
        </w:rPr>
        <w:t xml:space="preserve"> which relates the nominal sentence to a preceding statement (the inversion will occur even if the subject is defined, since in this case the predicate has a connecting value):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7343E1" w:rsidRPr="00BE045A" w14:paraId="4583B136" w14:textId="77777777" w:rsidTr="00467AF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A57CF10" w14:textId="77777777" w:rsidR="007343E1" w:rsidRPr="00AC4CEE" w:rsidRDefault="001932E0" w:rsidP="00AC4CEE">
            <w:pPr>
              <w:tabs>
                <w:tab w:val="left" w:pos="2742"/>
                <w:tab w:val="right" w:pos="4167"/>
              </w:tabs>
              <w:jc w:val="right"/>
              <w:rPr>
                <w:rFonts w:ascii="Droid Arabic Naskh" w:hAnsi="Droid Arabic Naskh" w:cs="Droid Arabic Naskh"/>
                <w:sz w:val="28"/>
                <w:szCs w:val="32"/>
                <w:rtl/>
                <w:lang w:bidi="ar-SY"/>
              </w:rPr>
            </w:pPr>
            <w:proofErr w:type="spellStart"/>
            <w:r w:rsidRPr="00AC4CEE">
              <w:rPr>
                <w:rFonts w:ascii="Droid Arabic Naskh" w:hAnsi="Droid Arabic Naskh" w:cs="Droid Arabic Naskh"/>
                <w:sz w:val="28"/>
                <w:szCs w:val="32"/>
                <w:lang w:bidi="ar-SY"/>
              </w:rPr>
              <w:t>وَمِنْهُمْ</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ه</w:t>
            </w:r>
            <w:r w:rsidR="00A86168"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ـٰذ</w:t>
            </w:r>
            <w:r w:rsidR="00A86168"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ا</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الشَّيْخُ</w:t>
            </w:r>
            <w:proofErr w:type="spellEnd"/>
          </w:p>
        </w:tc>
        <w:tc>
          <w:tcPr>
            <w:tcW w:w="4257" w:type="dxa"/>
            <w:vAlign w:val="center"/>
          </w:tcPr>
          <w:p w14:paraId="55AF6A09" w14:textId="77777777" w:rsidR="007343E1" w:rsidRPr="00BE045A" w:rsidRDefault="00202FEC" w:rsidP="00AC4CE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This sheikh was one of them.</w:t>
            </w:r>
          </w:p>
        </w:tc>
      </w:tr>
      <w:tr w:rsidR="007343E1" w:rsidRPr="00BE045A" w14:paraId="01D15A9B" w14:textId="77777777" w:rsidTr="00467AF0">
        <w:tc>
          <w:tcPr>
            <w:cnfStyle w:val="001000000000" w:firstRow="0" w:lastRow="0" w:firstColumn="1" w:lastColumn="0" w:oddVBand="0" w:evenVBand="0" w:oddHBand="0" w:evenHBand="0" w:firstRowFirstColumn="0" w:firstRowLastColumn="0" w:lastRowFirstColumn="0" w:lastRowLastColumn="0"/>
            <w:tcW w:w="4383" w:type="dxa"/>
            <w:vAlign w:val="center"/>
          </w:tcPr>
          <w:p w14:paraId="68324B91" w14:textId="77777777" w:rsidR="007343E1" w:rsidRPr="00AC4CEE" w:rsidRDefault="007343E1" w:rsidP="00AC4CEE">
            <w:pPr>
              <w:tabs>
                <w:tab w:val="left" w:pos="2742"/>
                <w:tab w:val="right" w:pos="4167"/>
              </w:tabs>
              <w:spacing w:before="240"/>
              <w:jc w:val="right"/>
              <w:rPr>
                <w:rFonts w:ascii="Droid Arabic Naskh" w:hAnsi="Droid Arabic Naskh" w:cs="Droid Arabic Naskh"/>
                <w:sz w:val="28"/>
                <w:szCs w:val="32"/>
                <w:rtl/>
                <w:lang w:bidi="ar-SY"/>
              </w:rPr>
            </w:pPr>
            <w:proofErr w:type="spellStart"/>
            <w:r w:rsidRPr="00AC4CEE">
              <w:rPr>
                <w:rFonts w:ascii="Droid Arabic Naskh" w:hAnsi="Droid Arabic Naskh" w:cs="Droid Arabic Naskh"/>
                <w:sz w:val="28"/>
                <w:szCs w:val="32"/>
                <w:lang w:bidi="ar-SY"/>
              </w:rPr>
              <w:t>عَلَى</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بِضْعِ</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خِل</w:t>
            </w:r>
            <w:r w:rsidR="001932E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ال</w:t>
            </w:r>
            <w:r w:rsidR="001932E0" w:rsidRPr="00AC4CEE">
              <w:rPr>
                <w:rFonts w:ascii="Droid Arabic Naskh" w:hAnsi="Droid Arabic Naskh" w:cs="Droid Arabic Naskh"/>
                <w:sz w:val="28"/>
                <w:szCs w:val="32"/>
                <w:lang w:bidi="ar-SY"/>
              </w:rPr>
              <w:t>ٍ</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ف</w:t>
            </w:r>
            <w:r w:rsidR="001932E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ي</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رَأْسِه</w:t>
            </w:r>
            <w:r w:rsidR="001932E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ا</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ال</w:t>
            </w:r>
            <w:r w:rsidR="001932E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أَم</w:t>
            </w:r>
            <w:r w:rsidR="001932E0" w:rsidRPr="00AC4CEE">
              <w:rPr>
                <w:rFonts w:ascii="Droid Arabic Naskh" w:hAnsi="Droid Arabic Naskh" w:cs="Droid Arabic Naskh"/>
                <w:sz w:val="28"/>
                <w:szCs w:val="32"/>
                <w:lang w:bidi="ar-SY"/>
              </w:rPr>
              <w:t>َ</w:t>
            </w:r>
            <w:r w:rsidRPr="00AC4CEE">
              <w:rPr>
                <w:rFonts w:ascii="Droid Arabic Naskh" w:hAnsi="Droid Arabic Naskh" w:cs="Droid Arabic Naskh"/>
                <w:sz w:val="28"/>
                <w:szCs w:val="32"/>
                <w:lang w:bidi="ar-SY"/>
              </w:rPr>
              <w:t>انَة</w:t>
            </w:r>
            <w:r w:rsidR="001932E0" w:rsidRPr="00AC4CEE">
              <w:rPr>
                <w:rFonts w:ascii="Droid Arabic Naskh" w:hAnsi="Droid Arabic Naskh" w:cs="Droid Arabic Naskh"/>
                <w:sz w:val="28"/>
                <w:szCs w:val="32"/>
                <w:lang w:bidi="ar-SY"/>
              </w:rPr>
              <w:t>ُ</w:t>
            </w:r>
            <w:proofErr w:type="spellEnd"/>
          </w:p>
        </w:tc>
        <w:tc>
          <w:tcPr>
            <w:tcW w:w="4257" w:type="dxa"/>
            <w:vAlign w:val="center"/>
          </w:tcPr>
          <w:p w14:paraId="6C89E98B" w14:textId="77777777" w:rsidR="007343E1"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on a few qualities, the foremost of</w:t>
            </w:r>
            <w:r>
              <w:rPr>
                <w:rFonts w:cs="Calibri"/>
                <w:szCs w:val="24"/>
              </w:rPr>
              <w:t xml:space="preserve"> </w:t>
            </w:r>
            <w:r w:rsidRPr="00202FEC">
              <w:rPr>
                <w:rFonts w:cs="Calibri"/>
                <w:szCs w:val="24"/>
              </w:rPr>
              <w:t>which is reliability.</w:t>
            </w:r>
          </w:p>
        </w:tc>
      </w:tr>
      <w:tr w:rsidR="007343E1" w:rsidRPr="00BE045A" w14:paraId="602B86F3" w14:textId="77777777" w:rsidTr="00467AF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78DAF5E" w14:textId="77777777" w:rsidR="007343E1" w:rsidRPr="00AC4CEE" w:rsidRDefault="007343E1" w:rsidP="00AC4CEE">
            <w:pPr>
              <w:tabs>
                <w:tab w:val="left" w:pos="2742"/>
                <w:tab w:val="right" w:pos="4167"/>
              </w:tabs>
              <w:spacing w:before="240"/>
              <w:jc w:val="right"/>
              <w:rPr>
                <w:rFonts w:ascii="Calibri" w:hAnsi="Calibri" w:cs="Calibri"/>
                <w:sz w:val="28"/>
                <w:szCs w:val="32"/>
                <w:rtl/>
                <w:lang w:bidi="ar-SY"/>
              </w:rPr>
            </w:pPr>
            <w:proofErr w:type="spellStart"/>
            <w:r w:rsidRPr="00AC4CEE">
              <w:rPr>
                <w:rFonts w:ascii="Droid Arabic Naskh" w:hAnsi="Droid Arabic Naskh" w:cs="Calibri"/>
                <w:sz w:val="28"/>
                <w:szCs w:val="32"/>
                <w:lang w:bidi="ar-SY"/>
              </w:rPr>
              <w:t>وَقَر</w:t>
            </w:r>
            <w:r w:rsidR="001932E0" w:rsidRPr="00AC4CEE">
              <w:rPr>
                <w:rFonts w:ascii="Droid Arabic Naskh" w:hAnsi="Droid Arabic Naskh" w:cs="Calibri"/>
                <w:sz w:val="28"/>
                <w:szCs w:val="32"/>
                <w:lang w:bidi="ar-SY"/>
              </w:rPr>
              <w:t>ِ</w:t>
            </w:r>
            <w:r w:rsidRPr="00AC4CEE">
              <w:rPr>
                <w:rFonts w:ascii="Droid Arabic Naskh" w:hAnsi="Droid Arabic Naskh" w:cs="Calibri"/>
                <w:sz w:val="28"/>
                <w:szCs w:val="32"/>
                <w:lang w:bidi="ar-SY"/>
              </w:rPr>
              <w:t>يب</w:t>
            </w:r>
            <w:r w:rsidR="001932E0" w:rsidRPr="00AC4CEE">
              <w:rPr>
                <w:rFonts w:ascii="Droid Arabic Naskh" w:hAnsi="Droid Arabic Naskh" w:cs="Calibri"/>
                <w:sz w:val="28"/>
                <w:szCs w:val="32"/>
                <w:lang w:bidi="ar-SY"/>
              </w:rPr>
              <w:t>ٌ</w:t>
            </w:r>
            <w:proofErr w:type="spellEnd"/>
            <w:r w:rsidRPr="00AC4CEE">
              <w:rPr>
                <w:rFonts w:ascii="Droid Arabic Naskh" w:hAnsi="Droid Arabic Naskh" w:cs="Calibri"/>
                <w:sz w:val="28"/>
                <w:szCs w:val="32"/>
                <w:lang w:bidi="ar-SY"/>
              </w:rPr>
              <w:t xml:space="preserve"> </w:t>
            </w:r>
            <w:proofErr w:type="spellStart"/>
            <w:r w:rsidRPr="00AC4CEE">
              <w:rPr>
                <w:rFonts w:ascii="Droid Arabic Naskh" w:hAnsi="Droid Arabic Naskh" w:cs="Calibri"/>
                <w:sz w:val="28"/>
                <w:szCs w:val="32"/>
                <w:lang w:bidi="ar-SY"/>
              </w:rPr>
              <w:t>مِنْ</w:t>
            </w:r>
            <w:proofErr w:type="spellEnd"/>
            <w:r w:rsidRPr="00AC4CEE">
              <w:rPr>
                <w:rFonts w:ascii="Droid Arabic Naskh" w:hAnsi="Droid Arabic Naskh" w:cs="Calibri"/>
                <w:sz w:val="28"/>
                <w:szCs w:val="32"/>
                <w:lang w:bidi="ar-SY"/>
              </w:rPr>
              <w:t xml:space="preserve"> </w:t>
            </w:r>
            <w:proofErr w:type="spellStart"/>
            <w:r w:rsidR="001932E0" w:rsidRPr="00AC4CEE">
              <w:rPr>
                <w:rFonts w:ascii="Droid Arabic Naskh" w:hAnsi="Droid Arabic Naskh" w:cs="Droid Arabic Naskh"/>
                <w:sz w:val="28"/>
                <w:szCs w:val="32"/>
                <w:lang w:bidi="ar-SY"/>
              </w:rPr>
              <w:t>ه</w:t>
            </w:r>
            <w:r w:rsidR="00A86168" w:rsidRPr="00AC4CEE">
              <w:rPr>
                <w:rFonts w:ascii="Droid Arabic Naskh" w:hAnsi="Droid Arabic Naskh" w:cs="Droid Arabic Naskh"/>
                <w:sz w:val="28"/>
                <w:szCs w:val="32"/>
                <w:lang w:bidi="ar-SY"/>
              </w:rPr>
              <w:t>َ</w:t>
            </w:r>
            <w:r w:rsidR="001932E0" w:rsidRPr="00AC4CEE">
              <w:rPr>
                <w:rFonts w:ascii="Droid Arabic Naskh" w:hAnsi="Droid Arabic Naskh" w:cs="Droid Arabic Naskh"/>
                <w:sz w:val="28"/>
                <w:szCs w:val="32"/>
                <w:lang w:bidi="ar-SY"/>
              </w:rPr>
              <w:t>ـٰذ</w:t>
            </w:r>
            <w:r w:rsidR="00A86168" w:rsidRPr="00AC4CEE">
              <w:rPr>
                <w:rFonts w:ascii="Droid Arabic Naskh" w:hAnsi="Droid Arabic Naskh" w:cs="Droid Arabic Naskh"/>
                <w:sz w:val="28"/>
                <w:szCs w:val="32"/>
                <w:lang w:bidi="ar-SY"/>
              </w:rPr>
              <w:t>َ</w:t>
            </w:r>
            <w:r w:rsidR="001932E0" w:rsidRPr="00AC4CEE">
              <w:rPr>
                <w:rFonts w:ascii="Droid Arabic Naskh" w:hAnsi="Droid Arabic Naskh" w:cs="Droid Arabic Naskh"/>
                <w:sz w:val="28"/>
                <w:szCs w:val="32"/>
                <w:lang w:bidi="ar-SY"/>
              </w:rPr>
              <w:t>ا</w:t>
            </w:r>
            <w:proofErr w:type="spellEnd"/>
            <w:r w:rsidRPr="00AC4CEE">
              <w:rPr>
                <w:rFonts w:ascii="Droid Arabic Naskh" w:hAnsi="Droid Arabic Naskh" w:cs="Calibri"/>
                <w:sz w:val="28"/>
                <w:szCs w:val="32"/>
                <w:lang w:bidi="ar-SY"/>
              </w:rPr>
              <w:t xml:space="preserve"> </w:t>
            </w:r>
            <w:proofErr w:type="spellStart"/>
            <w:r w:rsidRPr="00AC4CEE">
              <w:rPr>
                <w:rFonts w:ascii="Droid Arabic Naskh" w:hAnsi="Droid Arabic Naskh" w:cs="Calibri"/>
                <w:sz w:val="28"/>
                <w:szCs w:val="32"/>
                <w:lang w:bidi="ar-SY"/>
              </w:rPr>
              <w:t>شَوْق</w:t>
            </w:r>
            <w:r w:rsidR="001932E0" w:rsidRPr="00AC4CEE">
              <w:rPr>
                <w:rFonts w:ascii="Droid Arabic Naskh" w:hAnsi="Droid Arabic Naskh" w:cs="Calibri"/>
                <w:sz w:val="28"/>
                <w:szCs w:val="32"/>
                <w:lang w:bidi="ar-SY"/>
              </w:rPr>
              <w:t>ِ</w:t>
            </w:r>
            <w:r w:rsidRPr="00AC4CEE">
              <w:rPr>
                <w:rFonts w:ascii="Droid Arabic Naskh" w:hAnsi="Droid Arabic Naskh" w:cs="Calibri"/>
                <w:sz w:val="28"/>
                <w:szCs w:val="32"/>
                <w:lang w:bidi="ar-SY"/>
              </w:rPr>
              <w:t>ي</w:t>
            </w:r>
            <w:proofErr w:type="spellEnd"/>
          </w:p>
        </w:tc>
        <w:tc>
          <w:tcPr>
            <w:tcW w:w="4257" w:type="dxa"/>
            <w:vAlign w:val="center"/>
          </w:tcPr>
          <w:p w14:paraId="718D98CB" w14:textId="77777777" w:rsidR="007343E1"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spellStart"/>
            <w:r w:rsidRPr="00202FEC">
              <w:rPr>
                <w:rFonts w:cs="Calibri"/>
                <w:szCs w:val="24"/>
              </w:rPr>
              <w:t>Shauqi</w:t>
            </w:r>
            <w:proofErr w:type="spellEnd"/>
            <w:r w:rsidRPr="00202FEC">
              <w:rPr>
                <w:rFonts w:cs="Calibri"/>
                <w:szCs w:val="24"/>
              </w:rPr>
              <w:t xml:space="preserve"> is very much like this.</w:t>
            </w:r>
          </w:p>
        </w:tc>
      </w:tr>
      <w:tr w:rsidR="00202FEC" w:rsidRPr="00BE045A" w14:paraId="580908E0" w14:textId="77777777" w:rsidTr="00467A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0E50501" w14:textId="77777777" w:rsidR="00202FEC" w:rsidRPr="00AC4CEE" w:rsidRDefault="00202FEC" w:rsidP="00AC4CEE">
            <w:pPr>
              <w:tabs>
                <w:tab w:val="left" w:pos="2742"/>
                <w:tab w:val="right" w:pos="4167"/>
              </w:tabs>
              <w:spacing w:before="240"/>
              <w:jc w:val="right"/>
              <w:rPr>
                <w:rFonts w:ascii="Droid Arabic Naskh" w:hAnsi="Droid Arabic Naskh" w:cs="Droid Arabic Naskh"/>
                <w:sz w:val="28"/>
                <w:szCs w:val="32"/>
                <w:rtl/>
                <w:lang w:bidi="ar-SY"/>
              </w:rPr>
            </w:pPr>
            <w:proofErr w:type="spellStart"/>
            <w:r w:rsidRPr="00AC4CEE">
              <w:rPr>
                <w:rFonts w:ascii="Droid Arabic Naskh" w:hAnsi="Droid Arabic Naskh" w:cs="Droid Arabic Naskh"/>
                <w:sz w:val="28"/>
                <w:szCs w:val="32"/>
                <w:lang w:bidi="ar-SY"/>
              </w:rPr>
              <w:t>لَكَ</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الْحُرِّيَّةُ</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أَنْ</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تَتَكَلَّمَ</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مَعِي</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بِكُلِّ</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حُرِّيَّةٍ</w:t>
            </w:r>
            <w:proofErr w:type="spellEnd"/>
          </w:p>
        </w:tc>
        <w:tc>
          <w:tcPr>
            <w:tcW w:w="4257" w:type="dxa"/>
            <w:tcBorders>
              <w:top w:val="nil"/>
              <w:left w:val="nil"/>
              <w:bottom w:val="nil"/>
              <w:right w:val="nil"/>
            </w:tcBorders>
            <w:vAlign w:val="center"/>
          </w:tcPr>
          <w:p w14:paraId="6CFD99FA" w14:textId="77777777" w:rsidR="00202FEC"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You can talk to me with complete</w:t>
            </w:r>
            <w:r>
              <w:rPr>
                <w:rFonts w:cs="Calibri"/>
                <w:szCs w:val="24"/>
              </w:rPr>
              <w:t xml:space="preserve"> </w:t>
            </w:r>
            <w:r w:rsidRPr="00202FEC">
              <w:rPr>
                <w:rFonts w:cs="Calibri"/>
                <w:szCs w:val="24"/>
              </w:rPr>
              <w:t>freedom. [You can have the freedom</w:t>
            </w:r>
            <w:r>
              <w:rPr>
                <w:rFonts w:cs="Calibri"/>
                <w:szCs w:val="24"/>
              </w:rPr>
              <w:t xml:space="preserve"> </w:t>
            </w:r>
            <w:r w:rsidRPr="00202FEC">
              <w:rPr>
                <w:rFonts w:cs="Calibri"/>
                <w:szCs w:val="24"/>
              </w:rPr>
              <w:t>to....]</w:t>
            </w:r>
          </w:p>
        </w:tc>
      </w:tr>
      <w:tr w:rsidR="00202FEC" w:rsidRPr="00BE045A" w14:paraId="0ACE1C68" w14:textId="77777777" w:rsidTr="00467A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DA664E5" w14:textId="77777777" w:rsidR="00202FEC" w:rsidRPr="00AC4CEE" w:rsidRDefault="00202FEC" w:rsidP="00AC4CEE">
            <w:pPr>
              <w:tabs>
                <w:tab w:val="left" w:pos="2742"/>
                <w:tab w:val="right" w:pos="4167"/>
              </w:tabs>
              <w:spacing w:before="240"/>
              <w:jc w:val="right"/>
              <w:rPr>
                <w:rFonts w:ascii="Droid Arabic Naskh" w:hAnsi="Droid Arabic Naskh" w:cs="Droid Arabic Naskh"/>
                <w:sz w:val="28"/>
                <w:szCs w:val="32"/>
                <w:rtl/>
                <w:lang w:bidi="ar-SY"/>
              </w:rPr>
            </w:pPr>
            <w:proofErr w:type="spellStart"/>
            <w:r w:rsidRPr="00AC4CEE">
              <w:rPr>
                <w:rFonts w:ascii="Droid Arabic Naskh" w:hAnsi="Droid Arabic Naskh" w:cs="Droid Arabic Naskh"/>
                <w:sz w:val="28"/>
                <w:szCs w:val="32"/>
                <w:lang w:bidi="ar-SY"/>
              </w:rPr>
              <w:t>مَغْفُورٌ</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لَهَا</w:t>
            </w:r>
            <w:proofErr w:type="spellEnd"/>
            <w:r w:rsidRPr="00AC4CEE">
              <w:rPr>
                <w:rFonts w:ascii="Droid Arabic Naskh" w:hAnsi="Droid Arabic Naskh" w:cs="Droid Arabic Naskh"/>
                <w:sz w:val="28"/>
                <w:szCs w:val="32"/>
                <w:lang w:bidi="ar-SY"/>
              </w:rPr>
              <w:t xml:space="preserve"> </w:t>
            </w:r>
            <w:proofErr w:type="spellStart"/>
            <w:r w:rsidRPr="00AC4CEE">
              <w:rPr>
                <w:rFonts w:ascii="Droid Arabic Naskh" w:hAnsi="Droid Arabic Naskh" w:cs="Droid Arabic Naskh"/>
                <w:sz w:val="28"/>
                <w:szCs w:val="32"/>
                <w:lang w:bidi="ar-SY"/>
              </w:rPr>
              <w:t>الْخَطَأُ</w:t>
            </w:r>
            <w:proofErr w:type="spellEnd"/>
          </w:p>
        </w:tc>
        <w:tc>
          <w:tcPr>
            <w:tcW w:w="4257" w:type="dxa"/>
            <w:tcBorders>
              <w:top w:val="nil"/>
              <w:left w:val="nil"/>
              <w:bottom w:val="nil"/>
              <w:right w:val="nil"/>
            </w:tcBorders>
            <w:vAlign w:val="center"/>
          </w:tcPr>
          <w:p w14:paraId="23799822" w14:textId="77777777" w:rsidR="00202FEC"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Her error [has been] forgiven.</w:t>
            </w:r>
          </w:p>
        </w:tc>
      </w:tr>
      <w:tr w:rsidR="007343E1" w:rsidRPr="00BE045A" w14:paraId="50B3B13F" w14:textId="77777777" w:rsidTr="000D7E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0248345" w14:textId="77777777" w:rsidR="007343E1" w:rsidRPr="004F0B91" w:rsidRDefault="004F0B91" w:rsidP="00AC4CEE">
            <w:pPr>
              <w:tabs>
                <w:tab w:val="left" w:pos="2742"/>
                <w:tab w:val="right" w:pos="4167"/>
              </w:tabs>
              <w:spacing w:before="240"/>
              <w:jc w:val="right"/>
              <w:rPr>
                <w:rFonts w:ascii="Droid Arabic Naskh" w:hAnsi="Droid Arabic Naskh" w:cs="Droid Arabic Naskh"/>
                <w:rtl/>
                <w:lang w:bidi="ar-SY"/>
              </w:rPr>
            </w:pPr>
            <w:r w:rsidRPr="004F0B91">
              <w:rPr>
                <w:rFonts w:ascii="Droid Arabic Naskh" w:hAnsi="Droid Arabic Naskh" w:cs="Droid Arabic Naskh"/>
                <w:rtl/>
                <w:lang w:bidi="ar-SY"/>
              </w:rPr>
              <w:t>أَسْبَقُ الْأُمَمِ الْغَرْبِيَّةِ إِلَى ذَلِكَ الْيُونَانُ</w:t>
            </w:r>
          </w:p>
        </w:tc>
        <w:tc>
          <w:tcPr>
            <w:tcW w:w="4257" w:type="dxa"/>
            <w:tcBorders>
              <w:top w:val="nil"/>
              <w:left w:val="nil"/>
              <w:bottom w:val="nil"/>
              <w:right w:val="nil"/>
            </w:tcBorders>
          </w:tcPr>
          <w:p w14:paraId="33CCBE77" w14:textId="77777777" w:rsidR="001F286D" w:rsidRPr="00BE045A" w:rsidRDefault="00202FEC" w:rsidP="00AC4C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02FEC">
              <w:rPr>
                <w:rFonts w:cs="Calibri"/>
                <w:szCs w:val="24"/>
              </w:rPr>
              <w:t>In that respect, the first Western nation to [achieve] this was Greece.</w:t>
            </w:r>
          </w:p>
        </w:tc>
      </w:tr>
      <w:tr w:rsidR="00467AF0" w:rsidRPr="00BE045A" w14:paraId="3CC7DA9C" w14:textId="77777777" w:rsidTr="000D7E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18A3ABCF" w14:textId="77777777" w:rsidR="00467AF0" w:rsidRPr="00AB453F" w:rsidRDefault="004B710A" w:rsidP="00B63374">
            <w:pPr>
              <w:tabs>
                <w:tab w:val="left" w:pos="2742"/>
                <w:tab w:val="right" w:pos="4167"/>
              </w:tabs>
              <w:spacing w:before="240"/>
              <w:jc w:val="right"/>
              <w:rPr>
                <w:rFonts w:ascii="Droid Arabic Naskh" w:hAnsi="Droid Arabic Naskh" w:cs="Droid Arabic Naskh"/>
                <w:rtl/>
                <w:lang w:bidi="ar-SY"/>
              </w:rPr>
            </w:pPr>
            <w:r w:rsidRPr="004B710A">
              <w:rPr>
                <w:rFonts w:ascii="Droid Arabic Naskh" w:hAnsi="Droid Arabic Naskh" w:cs="Droid Arabic Naskh"/>
                <w:rtl/>
                <w:lang w:bidi="ar-SY"/>
              </w:rPr>
              <w:lastRenderedPageBreak/>
              <w:t>غُرْفَةُ الْقِرَاءَةِ وَالدَّرْسِ فِيهَا الْكُتُبُ وَفِيهَا أَدَوَاتُ الشَّايِ</w:t>
            </w:r>
          </w:p>
        </w:tc>
        <w:tc>
          <w:tcPr>
            <w:tcW w:w="4257" w:type="dxa"/>
            <w:tcBorders>
              <w:top w:val="nil"/>
              <w:left w:val="nil"/>
              <w:bottom w:val="nil"/>
              <w:right w:val="nil"/>
            </w:tcBorders>
            <w:vAlign w:val="center"/>
          </w:tcPr>
          <w:p w14:paraId="5A02E995" w14:textId="77777777" w:rsidR="00467AF0" w:rsidRPr="00BE045A" w:rsidRDefault="00BF12E6"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2E6">
              <w:rPr>
                <w:rFonts w:cs="Calibri"/>
                <w:szCs w:val="24"/>
              </w:rPr>
              <w:t xml:space="preserve">the </w:t>
            </w:r>
            <w:r w:rsidRPr="00B63374">
              <w:rPr>
                <w:rFonts w:cs="Calibri"/>
                <w:szCs w:val="24"/>
              </w:rPr>
              <w:t>reading</w:t>
            </w:r>
            <w:r w:rsidRPr="00BF12E6">
              <w:rPr>
                <w:rFonts w:cs="Calibri"/>
                <w:szCs w:val="24"/>
              </w:rPr>
              <w:t xml:space="preserve"> and study room where the books and things for tea were kept.</w:t>
            </w:r>
          </w:p>
        </w:tc>
      </w:tr>
      <w:tr w:rsidR="00467AF0" w:rsidRPr="00BE045A" w14:paraId="75B60F20" w14:textId="77777777" w:rsidTr="000D7E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A1A7893" w14:textId="77777777" w:rsidR="00467AF0" w:rsidRPr="004B710A" w:rsidRDefault="004B710A" w:rsidP="00B63374">
            <w:pPr>
              <w:tabs>
                <w:tab w:val="left" w:pos="2742"/>
                <w:tab w:val="right" w:pos="4167"/>
              </w:tabs>
              <w:jc w:val="right"/>
              <w:rPr>
                <w:rFonts w:ascii="Droid Arabic Naskh" w:hAnsi="Droid Arabic Naskh" w:cs="Droid Arabic Naskh"/>
                <w:rtl/>
                <w:lang w:bidi="ar-SY"/>
              </w:rPr>
            </w:pPr>
            <w:r w:rsidRPr="004B710A">
              <w:rPr>
                <w:rFonts w:ascii="Droid Arabic Naskh" w:hAnsi="Droid Arabic Naskh" w:cs="Droid Arabic Naskh"/>
                <w:rtl/>
                <w:lang w:bidi="ar-SY"/>
              </w:rPr>
              <w:t>كَذَلِكَ الشَّأْنُ فِي انْتِشَارِ لُغَةِ الْعَرَبِ</w:t>
            </w:r>
          </w:p>
        </w:tc>
        <w:tc>
          <w:tcPr>
            <w:tcW w:w="4257" w:type="dxa"/>
            <w:tcBorders>
              <w:top w:val="nil"/>
              <w:left w:val="nil"/>
              <w:bottom w:val="nil"/>
              <w:right w:val="nil"/>
            </w:tcBorders>
          </w:tcPr>
          <w:p w14:paraId="44907A71" w14:textId="77777777" w:rsidR="00467AF0" w:rsidRPr="00BE045A" w:rsidRDefault="00BF12E6"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2E6">
              <w:rPr>
                <w:rFonts w:cs="Calibri"/>
                <w:szCs w:val="24"/>
              </w:rPr>
              <w:t>The same thing [happened] with the spread of the Arabic language.</w:t>
            </w:r>
          </w:p>
        </w:tc>
      </w:tr>
    </w:tbl>
    <w:p w14:paraId="646F22CD" w14:textId="77777777" w:rsidR="00607272" w:rsidRDefault="00607272" w:rsidP="00E52621">
      <w:pPr>
        <w:pStyle w:val="ListParagraph"/>
        <w:spacing w:after="0"/>
        <w:jc w:val="center"/>
        <w:rPr>
          <w:rFonts w:asciiTheme="minorHAnsi" w:hAnsiTheme="minorHAnsi" w:cstheme="minorHAnsi"/>
          <w:szCs w:val="24"/>
          <w:lang w:bidi="ar-SY"/>
        </w:rPr>
      </w:pPr>
    </w:p>
    <w:p w14:paraId="16970D22" w14:textId="77777777" w:rsidR="00BF12E6" w:rsidRDefault="00BF12E6" w:rsidP="00B63374">
      <w:pPr>
        <w:pStyle w:val="ListParagraph"/>
        <w:spacing w:after="0"/>
        <w:rPr>
          <w:rFonts w:asciiTheme="minorHAnsi" w:hAnsiTheme="minorHAnsi" w:cstheme="minorHAnsi"/>
          <w:szCs w:val="24"/>
          <w:lang w:bidi="ar-SY"/>
        </w:rPr>
      </w:pPr>
      <w:r w:rsidRPr="004B710A">
        <w:rPr>
          <w:rFonts w:asciiTheme="minorHAnsi" w:hAnsiTheme="minorHAnsi" w:cstheme="minorHAnsi"/>
          <w:i/>
          <w:szCs w:val="24"/>
          <w:lang w:bidi="ar-SY"/>
        </w:rPr>
        <w:t>(c)</w:t>
      </w:r>
      <w:r>
        <w:rPr>
          <w:rFonts w:asciiTheme="minorHAnsi" w:hAnsiTheme="minorHAnsi" w:cstheme="minorHAnsi"/>
          <w:szCs w:val="24"/>
          <w:lang w:bidi="ar-SY"/>
        </w:rPr>
        <w:t xml:space="preserve"> </w:t>
      </w:r>
      <w:r w:rsidRPr="00BF12E6">
        <w:rPr>
          <w:rFonts w:asciiTheme="minorHAnsi" w:hAnsiTheme="minorHAnsi" w:cstheme="minorHAnsi"/>
          <w:szCs w:val="24"/>
          <w:lang w:bidi="ar-SY"/>
        </w:rPr>
        <w:t xml:space="preserve">when the predicate is an </w:t>
      </w:r>
      <w:r w:rsidRPr="00BF12E6">
        <w:rPr>
          <w:rFonts w:asciiTheme="minorHAnsi" w:hAnsiTheme="minorHAnsi" w:cstheme="minorHAnsi"/>
          <w:b/>
          <w:szCs w:val="24"/>
          <w:lang w:bidi="ar-SY"/>
        </w:rPr>
        <w:t>interrogative pronoun</w:t>
      </w:r>
      <w:r w:rsidRPr="00BF12E6">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BF12E6" w:rsidRPr="00BE045A" w14:paraId="5A3F91F9" w14:textId="77777777" w:rsidTr="000D7E32">
        <w:tc>
          <w:tcPr>
            <w:cnfStyle w:val="001000000000" w:firstRow="0" w:lastRow="0" w:firstColumn="1" w:lastColumn="0" w:oddVBand="0" w:evenVBand="0" w:oddHBand="0" w:evenHBand="0" w:firstRowFirstColumn="0" w:firstRowLastColumn="0" w:lastRowFirstColumn="0" w:lastRowLastColumn="0"/>
            <w:tcW w:w="4383" w:type="dxa"/>
            <w:vAlign w:val="center"/>
          </w:tcPr>
          <w:p w14:paraId="3BDF9217" w14:textId="77777777" w:rsidR="00BF12E6" w:rsidRPr="00AB453F"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مَنْ هِيَ؟</w:t>
            </w:r>
          </w:p>
        </w:tc>
        <w:tc>
          <w:tcPr>
            <w:tcW w:w="4257" w:type="dxa"/>
            <w:vAlign w:val="center"/>
          </w:tcPr>
          <w:p w14:paraId="0AF453CD" w14:textId="77777777" w:rsidR="00BF12E6" w:rsidRPr="00BE045A" w:rsidRDefault="00BF12E6"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2E6">
              <w:rPr>
                <w:rFonts w:cs="Calibri"/>
                <w:szCs w:val="24"/>
              </w:rPr>
              <w:t>Who is she?</w:t>
            </w:r>
          </w:p>
        </w:tc>
      </w:tr>
      <w:tr w:rsidR="00BF12E6" w:rsidRPr="00BE045A" w14:paraId="1BA1DFB6" w14:textId="77777777" w:rsidTr="000D7E3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3CFE7A1" w14:textId="77777777" w:rsidR="00BF12E6" w:rsidRPr="000D7E32"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فِي أَيِّ الْمَدِينَتَيْنِ أَنَا؟</w:t>
            </w:r>
          </w:p>
        </w:tc>
        <w:tc>
          <w:tcPr>
            <w:tcW w:w="4257" w:type="dxa"/>
            <w:vAlign w:val="center"/>
          </w:tcPr>
          <w:p w14:paraId="69F5F416" w14:textId="77777777" w:rsidR="00BF12E6" w:rsidRPr="00BE045A" w:rsidRDefault="00BF12E6"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2E6">
              <w:rPr>
                <w:rFonts w:cs="Calibri"/>
                <w:szCs w:val="24"/>
              </w:rPr>
              <w:t>In which of the two cities am I?</w:t>
            </w:r>
          </w:p>
        </w:tc>
      </w:tr>
      <w:tr w:rsidR="00BF12E6" w:rsidRPr="00BE045A" w14:paraId="5F9F0FF7" w14:textId="77777777" w:rsidTr="000D7E3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C101C4A" w14:textId="77777777" w:rsidR="00BF12E6" w:rsidRPr="00D03509"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مَنْ هَ</w:t>
            </w:r>
            <w:r w:rsidRPr="000D7E32">
              <w:rPr>
                <w:rFonts w:ascii="Droid Arabic Naskh" w:hAnsi="Droid Arabic Naskh" w:cs="Droid Arabic Naskh"/>
                <w:rtl/>
              </w:rPr>
              <w:t>ـٰ</w:t>
            </w:r>
            <w:r w:rsidRPr="000D7E32">
              <w:rPr>
                <w:rFonts w:ascii="Droid Arabic Naskh" w:hAnsi="Droid Arabic Naskh" w:cs="Droid Arabic Naskh"/>
                <w:rtl/>
                <w:lang w:bidi="ar-SY"/>
              </w:rPr>
              <w:t>ذَا؟</w:t>
            </w:r>
          </w:p>
        </w:tc>
        <w:tc>
          <w:tcPr>
            <w:tcW w:w="4257" w:type="dxa"/>
            <w:vAlign w:val="center"/>
          </w:tcPr>
          <w:p w14:paraId="011A0E31" w14:textId="77777777" w:rsidR="00BF12E6" w:rsidRPr="00BE045A" w:rsidRDefault="00BF12E6"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2E6">
              <w:rPr>
                <w:rFonts w:cs="Calibri"/>
                <w:szCs w:val="24"/>
              </w:rPr>
              <w:t>Who is this?</w:t>
            </w:r>
          </w:p>
        </w:tc>
      </w:tr>
      <w:tr w:rsidR="00BF12E6" w:rsidRPr="00BE045A" w14:paraId="4FA8C76F" w14:textId="77777777" w:rsidTr="000D7E32">
        <w:tc>
          <w:tcPr>
            <w:cnfStyle w:val="001000000000" w:firstRow="0" w:lastRow="0" w:firstColumn="1" w:lastColumn="0" w:oddVBand="0" w:evenVBand="0" w:oddHBand="0" w:evenHBand="0" w:firstRowFirstColumn="0" w:firstRowLastColumn="0" w:lastRowFirstColumn="0" w:lastRowLastColumn="0"/>
            <w:tcW w:w="4383" w:type="dxa"/>
            <w:vAlign w:val="center"/>
          </w:tcPr>
          <w:p w14:paraId="74347056" w14:textId="77777777" w:rsidR="00BF12E6" w:rsidRPr="00AB453F"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مَا اسْمُكَ؟</w:t>
            </w:r>
          </w:p>
        </w:tc>
        <w:tc>
          <w:tcPr>
            <w:tcW w:w="4257" w:type="dxa"/>
            <w:vAlign w:val="center"/>
          </w:tcPr>
          <w:p w14:paraId="1AC69758" w14:textId="77777777" w:rsidR="00BF12E6" w:rsidRPr="00BE045A" w:rsidRDefault="00BF12E6"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2E6">
              <w:rPr>
                <w:rFonts w:cs="Calibri"/>
                <w:szCs w:val="24"/>
              </w:rPr>
              <w:t>What is your name</w:t>
            </w:r>
            <w:r>
              <w:rPr>
                <w:rFonts w:cs="Calibri"/>
                <w:szCs w:val="24"/>
              </w:rPr>
              <w:t>?</w:t>
            </w:r>
          </w:p>
        </w:tc>
      </w:tr>
    </w:tbl>
    <w:p w14:paraId="18F7DD92" w14:textId="77777777" w:rsidR="00607272" w:rsidRDefault="00607272" w:rsidP="00E52621">
      <w:pPr>
        <w:pStyle w:val="ListParagraph"/>
        <w:spacing w:after="0"/>
        <w:jc w:val="center"/>
        <w:rPr>
          <w:rFonts w:asciiTheme="minorHAnsi" w:hAnsiTheme="minorHAnsi" w:cstheme="minorHAnsi"/>
          <w:i/>
          <w:szCs w:val="24"/>
          <w:lang w:bidi="ar-SY"/>
        </w:rPr>
      </w:pPr>
    </w:p>
    <w:p w14:paraId="77FBE142" w14:textId="77777777" w:rsidR="00BF12E6" w:rsidRDefault="00BF12E6" w:rsidP="00B63374">
      <w:pPr>
        <w:pStyle w:val="ListParagraph"/>
        <w:spacing w:after="0"/>
        <w:rPr>
          <w:rFonts w:asciiTheme="minorHAnsi" w:hAnsiTheme="minorHAnsi" w:cstheme="minorHAnsi"/>
          <w:szCs w:val="24"/>
          <w:lang w:bidi="ar-SY"/>
        </w:rPr>
      </w:pPr>
      <w:r w:rsidRPr="004B710A">
        <w:rPr>
          <w:rFonts w:asciiTheme="minorHAnsi" w:hAnsiTheme="minorHAnsi" w:cstheme="minorHAnsi"/>
          <w:i/>
          <w:szCs w:val="24"/>
          <w:lang w:bidi="ar-SY"/>
        </w:rPr>
        <w:t>(d)</w:t>
      </w:r>
      <w:r>
        <w:rPr>
          <w:rFonts w:asciiTheme="minorHAnsi" w:hAnsiTheme="minorHAnsi" w:cstheme="minorHAnsi"/>
          <w:szCs w:val="24"/>
          <w:lang w:bidi="ar-SY"/>
        </w:rPr>
        <w:t xml:space="preserve"> </w:t>
      </w:r>
      <w:r w:rsidRPr="00BF12E6">
        <w:rPr>
          <w:rFonts w:asciiTheme="minorHAnsi" w:hAnsiTheme="minorHAnsi" w:cstheme="minorHAnsi"/>
          <w:szCs w:val="24"/>
          <w:lang w:bidi="ar-SY"/>
        </w:rPr>
        <w:t xml:space="preserve">when the predicate is an </w:t>
      </w:r>
      <w:r w:rsidRPr="00BF12E6">
        <w:rPr>
          <w:rFonts w:asciiTheme="minorHAnsi" w:hAnsiTheme="minorHAnsi" w:cstheme="minorHAnsi"/>
          <w:b/>
          <w:szCs w:val="24"/>
          <w:lang w:bidi="ar-SY"/>
        </w:rPr>
        <w:t>interrogative adverb</w:t>
      </w:r>
      <w:r w:rsidRPr="00BF12E6">
        <w:rPr>
          <w:rFonts w:asciiTheme="minorHAnsi" w:hAnsiTheme="minorHAnsi" w:cstheme="minorHAns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BF12E6" w:rsidRPr="00BE045A" w14:paraId="5BDB5951" w14:textId="77777777" w:rsidTr="000D7E32">
        <w:tc>
          <w:tcPr>
            <w:cnfStyle w:val="001000000000" w:firstRow="0" w:lastRow="0" w:firstColumn="1" w:lastColumn="0" w:oddVBand="0" w:evenVBand="0" w:oddHBand="0" w:evenHBand="0" w:firstRowFirstColumn="0" w:firstRowLastColumn="0" w:lastRowFirstColumn="0" w:lastRowLastColumn="0"/>
            <w:tcW w:w="4383" w:type="dxa"/>
            <w:vAlign w:val="center"/>
          </w:tcPr>
          <w:p w14:paraId="14FD9C29" w14:textId="77777777" w:rsidR="00BF12E6" w:rsidRPr="00AB453F"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أَيْنَ سَيْفُكَ؟</w:t>
            </w:r>
          </w:p>
        </w:tc>
        <w:tc>
          <w:tcPr>
            <w:tcW w:w="4257" w:type="dxa"/>
            <w:vAlign w:val="center"/>
          </w:tcPr>
          <w:p w14:paraId="605C9C0C" w14:textId="77777777" w:rsidR="00BF12E6" w:rsidRPr="00BE045A" w:rsidRDefault="00BF12E6"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2E6">
              <w:rPr>
                <w:rFonts w:cs="Calibri"/>
                <w:szCs w:val="24"/>
              </w:rPr>
              <w:t>Where is your sword?</w:t>
            </w:r>
          </w:p>
        </w:tc>
      </w:tr>
      <w:tr w:rsidR="00BF12E6" w:rsidRPr="00BE045A" w14:paraId="570871DC" w14:textId="77777777" w:rsidTr="000D7E3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8FE53EB" w14:textId="77777777" w:rsidR="00BF12E6" w:rsidRPr="000D7E32"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كَيْفَ هُمْ؟</w:t>
            </w:r>
          </w:p>
        </w:tc>
        <w:tc>
          <w:tcPr>
            <w:tcW w:w="4257" w:type="dxa"/>
            <w:vAlign w:val="center"/>
          </w:tcPr>
          <w:p w14:paraId="1FE60988" w14:textId="77777777" w:rsidR="00BF12E6" w:rsidRPr="00BE045A" w:rsidRDefault="00BF12E6"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2E6">
              <w:rPr>
                <w:rFonts w:cs="Calibri"/>
                <w:szCs w:val="24"/>
              </w:rPr>
              <w:t>How are they?</w:t>
            </w:r>
          </w:p>
        </w:tc>
      </w:tr>
    </w:tbl>
    <w:p w14:paraId="7A04DB63" w14:textId="77777777" w:rsidR="00BF12E6" w:rsidRDefault="00BF12E6" w:rsidP="00B63374">
      <w:pPr>
        <w:pStyle w:val="ListParagraph"/>
        <w:spacing w:after="0"/>
        <w:rPr>
          <w:rFonts w:cs="Calibri"/>
          <w:szCs w:val="24"/>
          <w:lang w:bidi="ar-SY"/>
        </w:rPr>
      </w:pPr>
      <w:r w:rsidRPr="004B710A">
        <w:rPr>
          <w:rFonts w:asciiTheme="minorHAnsi" w:hAnsiTheme="minorHAnsi" w:cstheme="minorHAnsi"/>
          <w:i/>
          <w:szCs w:val="24"/>
          <w:lang w:bidi="ar-SY"/>
        </w:rPr>
        <w:t>(e)</w:t>
      </w:r>
      <w:r>
        <w:rPr>
          <w:rFonts w:asciiTheme="minorHAnsi" w:hAnsiTheme="minorHAnsi" w:cstheme="minorHAnsi"/>
          <w:szCs w:val="24"/>
          <w:lang w:bidi="ar-SY"/>
        </w:rPr>
        <w:t xml:space="preserve"> </w:t>
      </w:r>
      <w:r w:rsidRPr="00BF12E6">
        <w:rPr>
          <w:rFonts w:asciiTheme="minorHAnsi" w:hAnsiTheme="minorHAnsi" w:cstheme="minorHAnsi"/>
          <w:szCs w:val="24"/>
          <w:lang w:bidi="ar-SY"/>
        </w:rPr>
        <w:t>when the predicate is specially referred to by an interrogative particle,</w:t>
      </w:r>
      <w:r>
        <w:rPr>
          <w:rFonts w:asciiTheme="minorHAnsi" w:hAnsiTheme="minorHAnsi" w:cstheme="minorHAnsi"/>
          <w:szCs w:val="24"/>
          <w:lang w:bidi="ar-SY"/>
        </w:rPr>
        <w:t xml:space="preserve"> </w:t>
      </w:r>
      <w:r w:rsidRPr="00BF12E6">
        <w:rPr>
          <w:rFonts w:asciiTheme="minorHAnsi" w:hAnsiTheme="minorHAnsi" w:cstheme="minorHAnsi"/>
          <w:i/>
          <w:szCs w:val="24"/>
          <w:lang w:bidi="ar-SY"/>
        </w:rPr>
        <w:t>e.g.</w:t>
      </w:r>
      <w:r>
        <w:rPr>
          <w:rFonts w:asciiTheme="minorHAnsi" w:hAnsiTheme="minorHAnsi" w:cstheme="minorHAnsi"/>
          <w:szCs w:val="24"/>
          <w:lang w:bidi="ar-SY"/>
        </w:rPr>
        <w:t xml:space="preserve"> with </w:t>
      </w:r>
      <w:r w:rsidRPr="004B710A">
        <w:rPr>
          <w:rFonts w:ascii="Droid Arabic Naskh" w:hAnsi="Droid Arabic Naskh"/>
          <w:rtl/>
          <w:lang w:bidi="ar-SY"/>
        </w:rPr>
        <w:t>أ</w:t>
      </w:r>
      <w:r w:rsidR="004B710A">
        <w:rPr>
          <w:rFonts w:ascii="Droid Arabic Naskh" w:hAnsi="Droid Arabic Naskh"/>
          <w:sz w:val="32"/>
          <w:szCs w:val="32"/>
          <w:lang w:bidi="ar-SY"/>
        </w:rPr>
        <w:t xml:space="preserve"> </w:t>
      </w:r>
      <w:r w:rsidR="004B710A" w:rsidRPr="004B710A">
        <w:rPr>
          <w:rFonts w:cs="Calibri"/>
          <w:szCs w:val="24"/>
          <w:lang w:bidi="ar-SY"/>
        </w:rPr>
        <w:t>(see page 137):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B710A" w:rsidRPr="00BE045A" w14:paraId="309FB428" w14:textId="77777777" w:rsidTr="000D7E32">
        <w:tc>
          <w:tcPr>
            <w:cnfStyle w:val="001000000000" w:firstRow="0" w:lastRow="0" w:firstColumn="1" w:lastColumn="0" w:oddVBand="0" w:evenVBand="0" w:oddHBand="0" w:evenHBand="0" w:firstRowFirstColumn="0" w:firstRowLastColumn="0" w:lastRowFirstColumn="0" w:lastRowLastColumn="0"/>
            <w:tcW w:w="4383" w:type="dxa"/>
            <w:vAlign w:val="center"/>
          </w:tcPr>
          <w:p w14:paraId="27615655" w14:textId="77777777" w:rsidR="004B710A" w:rsidRPr="00AB453F"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أَشْرِهَةٌ أَنْتِ أَيَّتُهَا الْفَتَاةُ؟</w:t>
            </w:r>
          </w:p>
        </w:tc>
        <w:tc>
          <w:tcPr>
            <w:tcW w:w="4253" w:type="dxa"/>
            <w:vAlign w:val="center"/>
          </w:tcPr>
          <w:p w14:paraId="5C39CDF9" w14:textId="77777777" w:rsidR="004B710A" w:rsidRPr="00BE045A" w:rsidRDefault="004B710A"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710A">
              <w:rPr>
                <w:rFonts w:cs="Calibri"/>
                <w:szCs w:val="24"/>
              </w:rPr>
              <w:t>"Are you greedy, my girl?"</w:t>
            </w:r>
          </w:p>
        </w:tc>
      </w:tr>
      <w:tr w:rsidR="004B710A" w:rsidRPr="00BE045A" w14:paraId="0E9549DC" w14:textId="77777777" w:rsidTr="000D7E3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9CF2F2E" w14:textId="77777777" w:rsidR="004B710A" w:rsidRPr="000D7E32"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أَنَائِمُونَ هُمُ الْآنَ؟</w:t>
            </w:r>
          </w:p>
        </w:tc>
        <w:tc>
          <w:tcPr>
            <w:tcW w:w="4253" w:type="dxa"/>
            <w:vAlign w:val="center"/>
          </w:tcPr>
          <w:p w14:paraId="1C51F0F3" w14:textId="77777777" w:rsidR="004B710A" w:rsidRPr="00BE045A" w:rsidRDefault="004B710A"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710A">
              <w:rPr>
                <w:rFonts w:cs="Calibri"/>
                <w:szCs w:val="24"/>
              </w:rPr>
              <w:t>Are they asleep now?</w:t>
            </w:r>
          </w:p>
        </w:tc>
      </w:tr>
      <w:tr w:rsidR="004B710A" w:rsidRPr="00BE045A" w14:paraId="3A693DD4" w14:textId="77777777" w:rsidTr="000D7E3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03F3D83" w14:textId="77777777" w:rsidR="004B710A" w:rsidRPr="00D03509"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 xml:space="preserve">أَوَاثِقٌ أَنْتَ </w:t>
            </w:r>
            <w:r w:rsidRPr="00F2293C">
              <w:rPr>
                <w:rFonts w:ascii="Droid Arabic Naskh" w:hAnsi="Droid Arabic Naskh" w:cs="Droid Arabic Naskh"/>
                <w:rtl/>
                <w:lang w:bidi="ar-SY"/>
              </w:rPr>
              <w:t>مِنْ</w:t>
            </w:r>
            <w:r w:rsidRPr="000D7E32">
              <w:rPr>
                <w:rFonts w:ascii="Droid Arabic Naskh" w:hAnsi="Droid Arabic Naskh" w:cs="Droid Arabic Naskh"/>
                <w:rtl/>
                <w:lang w:bidi="ar-SY"/>
              </w:rPr>
              <w:t>-</w:t>
            </w:r>
          </w:p>
        </w:tc>
        <w:tc>
          <w:tcPr>
            <w:tcW w:w="4253" w:type="dxa"/>
            <w:vAlign w:val="center"/>
          </w:tcPr>
          <w:p w14:paraId="65279418" w14:textId="77777777" w:rsidR="004B710A" w:rsidRPr="00BE045A" w:rsidRDefault="004B710A"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710A">
              <w:rPr>
                <w:rFonts w:cs="Calibri"/>
                <w:szCs w:val="24"/>
              </w:rPr>
              <w:t>Are you so confident that . . .?</w:t>
            </w:r>
          </w:p>
        </w:tc>
      </w:tr>
      <w:tr w:rsidR="004B710A" w:rsidRPr="00BE045A" w14:paraId="18A26837" w14:textId="77777777" w:rsidTr="000D7E32">
        <w:tc>
          <w:tcPr>
            <w:cnfStyle w:val="001000000000" w:firstRow="0" w:lastRow="0" w:firstColumn="1" w:lastColumn="0" w:oddVBand="0" w:evenVBand="0" w:oddHBand="0" w:evenHBand="0" w:firstRowFirstColumn="0" w:firstRowLastColumn="0" w:lastRowFirstColumn="0" w:lastRowLastColumn="0"/>
            <w:tcW w:w="4383" w:type="dxa"/>
            <w:vAlign w:val="center"/>
          </w:tcPr>
          <w:p w14:paraId="7275B113" w14:textId="77777777" w:rsidR="004B710A" w:rsidRPr="00AB453F"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أَمُتَرَوِّجٌ أَنْتَ؟</w:t>
            </w:r>
          </w:p>
        </w:tc>
        <w:tc>
          <w:tcPr>
            <w:tcW w:w="4253" w:type="dxa"/>
            <w:vAlign w:val="center"/>
          </w:tcPr>
          <w:p w14:paraId="2817158C" w14:textId="77777777" w:rsidR="004B710A" w:rsidRPr="00BE045A" w:rsidRDefault="004B710A"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710A">
              <w:rPr>
                <w:rFonts w:cs="Calibri"/>
                <w:szCs w:val="24"/>
              </w:rPr>
              <w:t>"Are you married?"</w:t>
            </w:r>
          </w:p>
        </w:tc>
      </w:tr>
    </w:tbl>
    <w:p w14:paraId="2984BCFB" w14:textId="77777777" w:rsidR="004B710A" w:rsidRDefault="004B710A" w:rsidP="00B63374">
      <w:pPr>
        <w:pStyle w:val="ListParagraph"/>
        <w:spacing w:after="0"/>
        <w:rPr>
          <w:rFonts w:cs="Calibri"/>
          <w:szCs w:val="24"/>
          <w:lang w:bidi="ar-SY"/>
        </w:rPr>
      </w:pPr>
      <w:r w:rsidRPr="004B710A">
        <w:rPr>
          <w:rFonts w:cs="Calibri"/>
          <w:i/>
          <w:szCs w:val="24"/>
          <w:lang w:bidi="ar-SY"/>
        </w:rPr>
        <w:t>(f)</w:t>
      </w:r>
      <w:r>
        <w:rPr>
          <w:rFonts w:cs="Calibri"/>
          <w:szCs w:val="24"/>
          <w:lang w:bidi="ar-SY"/>
        </w:rPr>
        <w:t xml:space="preserve"> </w:t>
      </w:r>
      <w:r w:rsidRPr="004B710A">
        <w:rPr>
          <w:rFonts w:cs="Calibri"/>
          <w:szCs w:val="24"/>
          <w:lang w:bidi="ar-SY"/>
        </w:rPr>
        <w:t xml:space="preserve">when the </w:t>
      </w:r>
      <w:r w:rsidRPr="004B710A">
        <w:rPr>
          <w:rFonts w:cs="Calibri"/>
          <w:b/>
          <w:szCs w:val="24"/>
          <w:lang w:bidi="ar-SY"/>
        </w:rPr>
        <w:t>subject is a noun clause introduced by the particle</w:t>
      </w:r>
      <w:r>
        <w:rPr>
          <w:rFonts w:cs="Calibri"/>
          <w:b/>
          <w:szCs w:val="24"/>
          <w:lang w:bidi="ar-SY"/>
        </w:rPr>
        <w:t xml:space="preserve"> </w:t>
      </w:r>
      <w:r w:rsidRPr="004B710A">
        <w:rPr>
          <w:rFonts w:ascii="Droid Arabic Naskh" w:hAnsi="Droid Arabic Naskh"/>
          <w:b/>
          <w:rtl/>
          <w:lang w:bidi="ar-SY"/>
        </w:rPr>
        <w:t>أَنَّ</w:t>
      </w:r>
      <w:r>
        <w:rPr>
          <w:rFonts w:cs="Calibri"/>
          <w:b/>
          <w:szCs w:val="24"/>
          <w:lang w:bidi="ar-SY"/>
        </w:rPr>
        <w:t xml:space="preserve"> </w:t>
      </w:r>
      <w:r>
        <w:rPr>
          <w:rFonts w:cs="Calibri"/>
          <w:szCs w:val="24"/>
          <w:lang w:bidi="ar-SY"/>
        </w:rPr>
        <w:t xml:space="preserve">or </w:t>
      </w:r>
      <w:r w:rsidRPr="004B710A">
        <w:rPr>
          <w:rFonts w:ascii="Droid Arabic Naskh" w:hAnsi="Droid Arabic Naskh"/>
          <w:rtl/>
          <w:lang w:bidi="ar-SY"/>
        </w:rPr>
        <w:t>أَنْ</w:t>
      </w:r>
      <w:r>
        <w:rPr>
          <w:rFonts w:cs="Calibri"/>
          <w:szCs w:val="24"/>
          <w:lang w:bidi="ar-SY"/>
        </w:rPr>
        <w:t xml:space="preserve">, </w:t>
      </w:r>
      <w:r w:rsidRPr="004B710A">
        <w:rPr>
          <w:rFonts w:cs="Calibri"/>
          <w:szCs w:val="24"/>
          <w:lang w:bidi="ar-SY"/>
        </w:rPr>
        <w:t xml:space="preserve">which cannot be used in the very beginning of the sentence (see vol. </w:t>
      </w:r>
      <w:r>
        <w:rPr>
          <w:rFonts w:cs="Calibri"/>
          <w:szCs w:val="24"/>
          <w:lang w:bidi="ar-SY"/>
        </w:rPr>
        <w:t>III</w:t>
      </w:r>
      <w:r w:rsidRPr="004B710A">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7"/>
      </w:tblGrid>
      <w:tr w:rsidR="004B710A" w:rsidRPr="00BE045A" w14:paraId="4919FC6A" w14:textId="77777777" w:rsidTr="00607272">
        <w:tc>
          <w:tcPr>
            <w:cnfStyle w:val="001000000000" w:firstRow="0" w:lastRow="0" w:firstColumn="1" w:lastColumn="0" w:oddVBand="0" w:evenVBand="0" w:oddHBand="0" w:evenHBand="0" w:firstRowFirstColumn="0" w:firstRowLastColumn="0" w:lastRowFirstColumn="0" w:lastRowLastColumn="0"/>
            <w:tcW w:w="4383" w:type="dxa"/>
            <w:vAlign w:val="center"/>
          </w:tcPr>
          <w:p w14:paraId="6452A918" w14:textId="77777777" w:rsidR="004B710A" w:rsidRPr="00AB453F" w:rsidRDefault="000D7E32" w:rsidP="00B63374">
            <w:pPr>
              <w:tabs>
                <w:tab w:val="left" w:pos="2742"/>
                <w:tab w:val="right" w:pos="4167"/>
              </w:tabs>
              <w:jc w:val="right"/>
              <w:rPr>
                <w:rFonts w:ascii="Droid Arabic Naskh" w:hAnsi="Droid Arabic Naskh" w:cs="Droid Arabic Naskh"/>
                <w:rtl/>
                <w:lang w:bidi="ar-SY"/>
              </w:rPr>
            </w:pPr>
            <w:r w:rsidRPr="000D7E32">
              <w:rPr>
                <w:rFonts w:ascii="Droid Arabic Naskh" w:hAnsi="Droid Arabic Naskh" w:cs="Droid Arabic Naskh"/>
                <w:rtl/>
                <w:lang w:bidi="ar-SY"/>
              </w:rPr>
              <w:t>وَاضِحٌ أَنَّ الْأُمَمَ تَخْتَلِفُ فِي مِيزَاتِهَا كَالَّذِي بَيْنَ أَفْرَادِهَا</w:t>
            </w:r>
          </w:p>
        </w:tc>
        <w:tc>
          <w:tcPr>
            <w:tcW w:w="4257" w:type="dxa"/>
            <w:vAlign w:val="center"/>
          </w:tcPr>
          <w:p w14:paraId="522DFB99" w14:textId="77777777" w:rsidR="004B710A" w:rsidRPr="00BE045A" w:rsidRDefault="004B710A" w:rsidP="00B6337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710A">
              <w:rPr>
                <w:rFonts w:cs="Calibri"/>
                <w:szCs w:val="24"/>
              </w:rPr>
              <w:t>It is obvious that nations differ in their peculiarities, as do individuals.</w:t>
            </w:r>
          </w:p>
        </w:tc>
      </w:tr>
      <w:tr w:rsidR="004B710A" w:rsidRPr="00BE045A" w14:paraId="3F107BEE" w14:textId="77777777" w:rsidTr="0060727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4F55490" w14:textId="77777777" w:rsidR="004B710A" w:rsidRPr="000D7E32" w:rsidRDefault="000D7E32" w:rsidP="00B63374">
            <w:pPr>
              <w:tabs>
                <w:tab w:val="left" w:pos="2742"/>
                <w:tab w:val="right" w:pos="4167"/>
              </w:tabs>
              <w:spacing w:before="240"/>
              <w:jc w:val="right"/>
              <w:rPr>
                <w:rFonts w:ascii="Droid Arabic Naskh" w:hAnsi="Droid Arabic Naskh" w:cs="Droid Arabic Naskh"/>
                <w:rtl/>
                <w:lang w:bidi="ar-SY"/>
              </w:rPr>
            </w:pPr>
            <w:r w:rsidRPr="000D7E32">
              <w:rPr>
                <w:rFonts w:ascii="Droid Arabic Naskh" w:hAnsi="Droid Arabic Naskh" w:cs="Droid Arabic Naskh"/>
                <w:rtl/>
                <w:lang w:bidi="ar-SY"/>
              </w:rPr>
              <w:t xml:space="preserve">طَبِيعِيٌّ فِي </w:t>
            </w:r>
            <w:r w:rsidRPr="00905CD2">
              <w:rPr>
                <w:rFonts w:ascii="Droid Arabic Naskh" w:hAnsi="Droid Arabic Naskh" w:cs="Droid Arabic Naskh"/>
                <w:highlight w:val="yellow"/>
                <w:rtl/>
                <w:lang w:bidi="ar-SY"/>
              </w:rPr>
              <w:t>بِلَادِ</w:t>
            </w:r>
            <w:r w:rsidRPr="000D7E32">
              <w:rPr>
                <w:rFonts w:ascii="Droid Arabic Naskh" w:hAnsi="Droid Arabic Naskh" w:cs="Droid Arabic Naskh"/>
                <w:rtl/>
                <w:lang w:bidi="ar-SY"/>
              </w:rPr>
              <w:t xml:space="preserve"> هَ</w:t>
            </w:r>
            <w:r w:rsidRPr="000D7E32">
              <w:rPr>
                <w:rFonts w:ascii="Droid Arabic Naskh" w:hAnsi="Droid Arabic Naskh" w:cs="Droid Arabic Naskh"/>
                <w:rtl/>
              </w:rPr>
              <w:t>ـٰ</w:t>
            </w:r>
            <w:r w:rsidRPr="000D7E32">
              <w:rPr>
                <w:rFonts w:ascii="Droid Arabic Naskh" w:hAnsi="Droid Arabic Naskh" w:cs="Droid Arabic Naskh"/>
                <w:rtl/>
                <w:lang w:bidi="ar-SY"/>
              </w:rPr>
              <w:t xml:space="preserve">ذِهِ حَالُهَا </w:t>
            </w:r>
            <w:r w:rsidRPr="00862C6F">
              <w:rPr>
                <w:rFonts w:ascii="Droid Arabic Naskh" w:hAnsi="Droid Arabic Naskh" w:cs="Droid Arabic Naskh"/>
                <w:highlight w:val="cyan"/>
                <w:rtl/>
                <w:lang w:bidi="ar-SY"/>
              </w:rPr>
              <w:t>أَن</w:t>
            </w:r>
            <w:r w:rsidRPr="000D7E32">
              <w:rPr>
                <w:rFonts w:ascii="Droid Arabic Naskh" w:hAnsi="Droid Arabic Naskh" w:cs="Droid Arabic Naskh"/>
                <w:rtl/>
                <w:lang w:bidi="ar-SY"/>
              </w:rPr>
              <w:t>-</w:t>
            </w:r>
          </w:p>
        </w:tc>
        <w:tc>
          <w:tcPr>
            <w:tcW w:w="4257" w:type="dxa"/>
            <w:vAlign w:val="center"/>
          </w:tcPr>
          <w:p w14:paraId="52B9DAEC" w14:textId="77777777" w:rsidR="00607272" w:rsidRPr="00BE045A" w:rsidRDefault="004B710A" w:rsidP="00B6337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710A">
              <w:rPr>
                <w:rFonts w:cs="Calibri"/>
                <w:szCs w:val="24"/>
              </w:rPr>
              <w:t>It is natural in a country with such conditions that....</w:t>
            </w:r>
          </w:p>
        </w:tc>
      </w:tr>
    </w:tbl>
    <w:p w14:paraId="766F3E63" w14:textId="77777777" w:rsidR="00607272" w:rsidRDefault="00607272" w:rsidP="00E52621">
      <w:pPr>
        <w:pStyle w:val="ListParagraph"/>
        <w:ind w:left="0"/>
        <w:jc w:val="center"/>
        <w:rPr>
          <w:rFonts w:cs="Calibri"/>
          <w:szCs w:val="24"/>
          <w:lang w:bidi="ar-SY"/>
        </w:rPr>
        <w:sectPr w:rsidR="00607272" w:rsidSect="00F91D22">
          <w:headerReference w:type="default" r:id="rId56"/>
          <w:headerReference w:type="first" r:id="rId57"/>
          <w:footnotePr>
            <w:numStart w:val="4"/>
          </w:footnotePr>
          <w:pgSz w:w="12240" w:h="15840"/>
          <w:pgMar w:top="1440" w:right="1440" w:bottom="1440" w:left="1440" w:header="708" w:footer="708" w:gutter="0"/>
          <w:pgNumType w:start="5"/>
          <w:cols w:space="708"/>
          <w:titlePg/>
          <w:docGrid w:linePitch="360"/>
        </w:sectPr>
      </w:pPr>
    </w:p>
    <w:p w14:paraId="24B94F82" w14:textId="77777777" w:rsidR="004B710A" w:rsidRDefault="004F3018" w:rsidP="004F3018">
      <w:pPr>
        <w:pStyle w:val="ListParagraph"/>
        <w:ind w:left="0" w:firstLine="720"/>
        <w:rPr>
          <w:rFonts w:cs="Calibri"/>
          <w:b/>
          <w:szCs w:val="24"/>
          <w:lang w:bidi="ar-SY"/>
        </w:rPr>
      </w:pPr>
      <w:r>
        <w:rPr>
          <w:rFonts w:cs="Calibri"/>
          <w:i/>
          <w:szCs w:val="24"/>
          <w:lang w:bidi="ar-SY"/>
        </w:rPr>
        <w:lastRenderedPageBreak/>
        <w:t xml:space="preserve">      </w:t>
      </w:r>
      <w:r w:rsidR="00607272" w:rsidRPr="00607272">
        <w:rPr>
          <w:rFonts w:cs="Calibri"/>
          <w:i/>
          <w:szCs w:val="24"/>
          <w:lang w:bidi="ar-SY"/>
        </w:rPr>
        <w:t>(g)</w:t>
      </w:r>
      <w:r w:rsidR="00607272" w:rsidRPr="00607272">
        <w:rPr>
          <w:rFonts w:cs="Calibri"/>
          <w:szCs w:val="24"/>
          <w:lang w:bidi="ar-SY"/>
        </w:rPr>
        <w:t xml:space="preserve"> </w:t>
      </w:r>
      <w:r w:rsidR="00607272" w:rsidRPr="00607272">
        <w:rPr>
          <w:rFonts w:cs="Calibri"/>
          <w:b/>
          <w:szCs w:val="24"/>
          <w:lang w:bidi="ar-SY"/>
        </w:rPr>
        <w:t>to give the predicate an emphatic effect: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07272" w:rsidRPr="00BE045A" w14:paraId="086A821B"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742BE54C" w14:textId="77777777" w:rsidR="00607272" w:rsidRPr="00AB453F" w:rsidRDefault="00C44360" w:rsidP="004F3018">
            <w:pPr>
              <w:tabs>
                <w:tab w:val="left" w:pos="2742"/>
                <w:tab w:val="right" w:pos="4167"/>
              </w:tabs>
              <w:jc w:val="right"/>
              <w:rPr>
                <w:rFonts w:ascii="Droid Arabic Naskh" w:hAnsi="Droid Arabic Naskh" w:cs="Droid Arabic Naskh"/>
                <w:rtl/>
                <w:lang w:bidi="ar-SY"/>
              </w:rPr>
            </w:pPr>
            <w:r w:rsidRPr="00C44360">
              <w:rPr>
                <w:rFonts w:ascii="Droid Arabic Naskh" w:hAnsi="Droid Arabic Naskh" w:cs="Droid Arabic Naskh"/>
                <w:rtl/>
                <w:lang w:bidi="ar-SY"/>
              </w:rPr>
              <w:t>مِسْكِينٌ هَ</w:t>
            </w:r>
            <w:r w:rsidRPr="00C44360">
              <w:rPr>
                <w:rFonts w:ascii="Droid Arabic Naskh" w:hAnsi="Droid Arabic Naskh" w:cs="Droid Arabic Naskh"/>
                <w:rtl/>
              </w:rPr>
              <w:t>ـٰ</w:t>
            </w:r>
            <w:r w:rsidRPr="00C44360">
              <w:rPr>
                <w:rFonts w:ascii="Droid Arabic Naskh" w:hAnsi="Droid Arabic Naskh" w:cs="Droid Arabic Naskh"/>
                <w:rtl/>
                <w:lang w:bidi="ar-SY"/>
              </w:rPr>
              <w:t>ذَا الْا</w:t>
            </w:r>
            <w:r>
              <w:rPr>
                <w:rFonts w:ascii="Droid Arabic Naskh" w:hAnsi="Droid Arabic Naskh" w:cs="Droid Arabic Naskh"/>
                <w:rtl/>
                <w:lang w:bidi="ar-SY"/>
              </w:rPr>
              <w:t>ِ</w:t>
            </w:r>
            <w:r w:rsidRPr="00C44360">
              <w:rPr>
                <w:rFonts w:ascii="Droid Arabic Naskh" w:hAnsi="Droid Arabic Naskh" w:cs="Droid Arabic Naskh"/>
                <w:rtl/>
                <w:lang w:bidi="ar-SY"/>
              </w:rPr>
              <w:t>نْسَانُ</w:t>
            </w:r>
          </w:p>
        </w:tc>
        <w:tc>
          <w:tcPr>
            <w:tcW w:w="4253" w:type="dxa"/>
            <w:vAlign w:val="center"/>
          </w:tcPr>
          <w:p w14:paraId="530881DB" w14:textId="77777777" w:rsidR="00607272" w:rsidRPr="00BE045A" w:rsidRDefault="00607272" w:rsidP="000268F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07272">
              <w:rPr>
                <w:rFonts w:cs="Calibri"/>
                <w:szCs w:val="24"/>
              </w:rPr>
              <w:t>How poor this man is!</w:t>
            </w:r>
          </w:p>
        </w:tc>
      </w:tr>
      <w:tr w:rsidR="00607272" w:rsidRPr="00BE045A" w14:paraId="59D944A2"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90E0D96" w14:textId="77777777" w:rsidR="00607272" w:rsidRPr="000D7E32" w:rsidRDefault="00C44360" w:rsidP="004F3018">
            <w:pPr>
              <w:tabs>
                <w:tab w:val="left" w:pos="2742"/>
                <w:tab w:val="right" w:pos="4167"/>
              </w:tabs>
              <w:spacing w:before="240"/>
              <w:jc w:val="right"/>
              <w:rPr>
                <w:rFonts w:ascii="Droid Arabic Naskh" w:hAnsi="Droid Arabic Naskh" w:cs="Droid Arabic Naskh"/>
                <w:rtl/>
                <w:lang w:bidi="ar-SY"/>
              </w:rPr>
            </w:pPr>
            <w:r w:rsidRPr="00C44360">
              <w:rPr>
                <w:rFonts w:ascii="Droid Arabic Naskh" w:hAnsi="Droid Arabic Naskh" w:cs="Droid Arabic Naskh"/>
                <w:rtl/>
                <w:lang w:bidi="ar-SY"/>
              </w:rPr>
              <w:t>اَلطِّفْلُ أَنْتَ!</w:t>
            </w:r>
          </w:p>
        </w:tc>
        <w:tc>
          <w:tcPr>
            <w:tcW w:w="4253" w:type="dxa"/>
            <w:vAlign w:val="center"/>
          </w:tcPr>
          <w:p w14:paraId="2B2C3425" w14:textId="77777777" w:rsidR="00607272" w:rsidRPr="00BE045A" w:rsidRDefault="00607272" w:rsidP="000268F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07272">
              <w:rPr>
                <w:rFonts w:cs="Calibri"/>
                <w:szCs w:val="24"/>
              </w:rPr>
              <w:t>You are the childish one!</w:t>
            </w:r>
          </w:p>
        </w:tc>
      </w:tr>
      <w:tr w:rsidR="00607272" w:rsidRPr="00BE045A" w14:paraId="52887D82"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F2AE8D8" w14:textId="77777777" w:rsidR="00607272" w:rsidRPr="00D03509" w:rsidRDefault="00C44360" w:rsidP="004F3018">
            <w:pPr>
              <w:tabs>
                <w:tab w:val="left" w:pos="2742"/>
                <w:tab w:val="right" w:pos="4167"/>
              </w:tabs>
              <w:spacing w:before="240"/>
              <w:jc w:val="right"/>
              <w:rPr>
                <w:rFonts w:ascii="Droid Arabic Naskh" w:hAnsi="Droid Arabic Naskh" w:cs="Droid Arabic Naskh"/>
                <w:rtl/>
                <w:lang w:bidi="ar-SY"/>
              </w:rPr>
            </w:pPr>
            <w:r w:rsidRPr="00C44360">
              <w:rPr>
                <w:rFonts w:ascii="Droid Arabic Naskh" w:hAnsi="Droid Arabic Naskh" w:cs="Droid Arabic Naskh"/>
                <w:rtl/>
                <w:lang w:bidi="ar-SY"/>
              </w:rPr>
              <w:t>مِسْكِينٌ أَنْتَ أَيُّهَا الشَّيْخُ</w:t>
            </w:r>
          </w:p>
        </w:tc>
        <w:tc>
          <w:tcPr>
            <w:tcW w:w="4253" w:type="dxa"/>
            <w:vAlign w:val="center"/>
          </w:tcPr>
          <w:p w14:paraId="2C33992F" w14:textId="77777777" w:rsidR="00607272" w:rsidRPr="00BE045A" w:rsidRDefault="00607272" w:rsidP="000268F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07272">
              <w:rPr>
                <w:rFonts w:cs="Calibri"/>
                <w:szCs w:val="24"/>
              </w:rPr>
              <w:t>You, old man, are certainly a</w:t>
            </w:r>
            <w:r>
              <w:rPr>
                <w:rFonts w:cs="Calibri"/>
                <w:szCs w:val="24"/>
              </w:rPr>
              <w:t xml:space="preserve"> </w:t>
            </w:r>
            <w:r w:rsidRPr="00607272">
              <w:rPr>
                <w:rFonts w:cs="Calibri"/>
                <w:szCs w:val="24"/>
              </w:rPr>
              <w:t>miserable sight.</w:t>
            </w:r>
          </w:p>
        </w:tc>
      </w:tr>
    </w:tbl>
    <w:p w14:paraId="5943D179" w14:textId="77777777" w:rsidR="00C44360" w:rsidRDefault="00C44360" w:rsidP="00E52621">
      <w:pPr>
        <w:pStyle w:val="ListParagraph"/>
        <w:ind w:left="0" w:firstLine="720"/>
        <w:jc w:val="center"/>
        <w:rPr>
          <w:rFonts w:cs="Calibri"/>
          <w:szCs w:val="24"/>
          <w:lang w:bidi="ar-SY"/>
        </w:rPr>
      </w:pPr>
    </w:p>
    <w:p w14:paraId="19C7E25B" w14:textId="77777777" w:rsidR="00607272" w:rsidRDefault="004F3018" w:rsidP="004F3018">
      <w:pPr>
        <w:pStyle w:val="ListParagraph"/>
        <w:rPr>
          <w:rFonts w:cs="Calibri"/>
          <w:szCs w:val="24"/>
          <w:lang w:bidi="ar-SY"/>
        </w:rPr>
      </w:pPr>
      <w:r>
        <w:rPr>
          <w:rFonts w:cs="Calibri"/>
          <w:i/>
          <w:szCs w:val="24"/>
          <w:lang w:bidi="ar-SY"/>
        </w:rPr>
        <w:t xml:space="preserve">      </w:t>
      </w:r>
      <w:r w:rsidR="00607272" w:rsidRPr="00607272">
        <w:rPr>
          <w:rFonts w:cs="Calibri"/>
          <w:i/>
          <w:szCs w:val="24"/>
          <w:lang w:bidi="ar-SY"/>
        </w:rPr>
        <w:t>(h)</w:t>
      </w:r>
      <w:r w:rsidR="00607272">
        <w:rPr>
          <w:rFonts w:cs="Calibri"/>
          <w:szCs w:val="24"/>
          <w:lang w:bidi="ar-SY"/>
        </w:rPr>
        <w:t xml:space="preserve"> </w:t>
      </w:r>
      <w:r w:rsidR="00607272" w:rsidRPr="00607272">
        <w:rPr>
          <w:rFonts w:cs="Calibri"/>
          <w:szCs w:val="24"/>
          <w:lang w:bidi="ar-SY"/>
        </w:rPr>
        <w:t xml:space="preserve">frequently when the subject is unusually long, </w:t>
      </w:r>
      <w:r w:rsidR="00607272" w:rsidRPr="00607272">
        <w:rPr>
          <w:rFonts w:cs="Calibri"/>
          <w:i/>
          <w:szCs w:val="24"/>
          <w:lang w:bidi="ar-SY"/>
        </w:rPr>
        <w:t>e.g.</w:t>
      </w:r>
      <w:r w:rsidR="00607272" w:rsidRPr="00607272">
        <w:rPr>
          <w:rFonts w:cs="Calibri"/>
          <w:szCs w:val="24"/>
          <w:lang w:bidi="ar-SY"/>
        </w:rPr>
        <w:t>, defined by an adjectival</w:t>
      </w:r>
      <w:r>
        <w:rPr>
          <w:rFonts w:cs="Calibri"/>
          <w:szCs w:val="24"/>
          <w:lang w:bidi="ar-SY"/>
        </w:rPr>
        <w:t xml:space="preserve"> </w:t>
      </w:r>
      <w:r w:rsidR="00607272" w:rsidRPr="00607272">
        <w:rPr>
          <w:rFonts w:cs="Calibri"/>
          <w:szCs w:val="24"/>
          <w:lang w:bidi="ar-SY"/>
        </w:rPr>
        <w:t xml:space="preserve">relative </w:t>
      </w:r>
      <w:r>
        <w:rPr>
          <w:rFonts w:cs="Calibri"/>
          <w:szCs w:val="24"/>
          <w:lang w:bidi="ar-SY"/>
        </w:rPr>
        <w:t xml:space="preserve">          </w:t>
      </w:r>
      <w:r w:rsidR="00607272" w:rsidRPr="00607272">
        <w:rPr>
          <w:rFonts w:cs="Calibri"/>
          <w:szCs w:val="24"/>
          <w:lang w:bidi="ar-SY"/>
        </w:rPr>
        <w:t>sentence: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07272" w:rsidRPr="00BE045A" w14:paraId="59753625"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244376E8" w14:textId="77777777" w:rsidR="00607272" w:rsidRPr="00AB453F" w:rsidRDefault="00C44360" w:rsidP="004F3018">
            <w:pPr>
              <w:tabs>
                <w:tab w:val="left" w:pos="2742"/>
                <w:tab w:val="right" w:pos="4167"/>
              </w:tabs>
              <w:jc w:val="right"/>
              <w:rPr>
                <w:rFonts w:ascii="Droid Arabic Naskh" w:hAnsi="Droid Arabic Naskh" w:cs="Droid Arabic Naskh"/>
                <w:rtl/>
                <w:lang w:bidi="ar-SY"/>
              </w:rPr>
            </w:pPr>
            <w:r w:rsidRPr="00C44360">
              <w:rPr>
                <w:rFonts w:ascii="Droid Arabic Naskh" w:hAnsi="Droid Arabic Naskh" w:cs="Droid Arabic Naskh"/>
                <w:rtl/>
                <w:lang w:bidi="ar-SY"/>
              </w:rPr>
              <w:t>مَلْعُونَةٌ هِيَ الْأَيْدِي الَّتِي تَمُدُّ إِلَى هَ</w:t>
            </w:r>
            <w:r w:rsidRPr="00C44360">
              <w:rPr>
                <w:rFonts w:ascii="Droid Arabic Naskh" w:hAnsi="Droid Arabic Naskh" w:cs="Droid Arabic Naskh"/>
                <w:rtl/>
              </w:rPr>
              <w:t>ـٰ</w:t>
            </w:r>
            <w:r w:rsidRPr="00C44360">
              <w:rPr>
                <w:rFonts w:ascii="Droid Arabic Naskh" w:hAnsi="Droid Arabic Naskh" w:cs="Droid Arabic Naskh"/>
                <w:rtl/>
                <w:lang w:bidi="ar-SY"/>
              </w:rPr>
              <w:t>ذَيْنِ الْجَسَدَيْنِ</w:t>
            </w:r>
          </w:p>
        </w:tc>
        <w:tc>
          <w:tcPr>
            <w:tcW w:w="4253" w:type="dxa"/>
            <w:vAlign w:val="center"/>
          </w:tcPr>
          <w:p w14:paraId="4B355E73" w14:textId="77777777" w:rsidR="00607272" w:rsidRPr="00BE045A" w:rsidRDefault="00864CFA" w:rsidP="004F30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64CFA">
              <w:rPr>
                <w:rFonts w:cs="Calibri"/>
                <w:szCs w:val="24"/>
              </w:rPr>
              <w:t>Cursed be the hands that stretch out to</w:t>
            </w:r>
            <w:r>
              <w:rPr>
                <w:rFonts w:cs="Calibri"/>
                <w:szCs w:val="24"/>
              </w:rPr>
              <w:t xml:space="preserve"> these corpses</w:t>
            </w:r>
          </w:p>
        </w:tc>
      </w:tr>
      <w:tr w:rsidR="00607272" w:rsidRPr="00BE045A" w14:paraId="4681F6E3"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0AB1784" w14:textId="77777777" w:rsidR="00607272" w:rsidRPr="000D7E32" w:rsidRDefault="00C44360" w:rsidP="004F3018">
            <w:pPr>
              <w:tabs>
                <w:tab w:val="left" w:pos="2742"/>
                <w:tab w:val="right" w:pos="4167"/>
              </w:tabs>
              <w:spacing w:before="240"/>
              <w:jc w:val="right"/>
              <w:rPr>
                <w:rFonts w:ascii="Droid Arabic Naskh" w:hAnsi="Droid Arabic Naskh" w:cs="Droid Arabic Naskh"/>
                <w:rtl/>
                <w:lang w:bidi="ar-SY"/>
              </w:rPr>
            </w:pPr>
            <w:r w:rsidRPr="00C44360">
              <w:rPr>
                <w:rFonts w:ascii="Droid Arabic Naskh" w:hAnsi="Droid Arabic Naskh" w:cs="Droid Arabic Naskh"/>
                <w:rtl/>
                <w:lang w:bidi="ar-SY"/>
              </w:rPr>
              <w:t>مِسْكِينٌ الْمُتَمَدِّنُ الَّذِي لَا يَسْتَطِيعُ أَنْ -</w:t>
            </w:r>
          </w:p>
        </w:tc>
        <w:tc>
          <w:tcPr>
            <w:tcW w:w="4253" w:type="dxa"/>
            <w:vAlign w:val="center"/>
          </w:tcPr>
          <w:p w14:paraId="3EB1CFE9" w14:textId="77777777" w:rsidR="00607272" w:rsidRPr="00BE045A" w:rsidRDefault="00864CFA" w:rsidP="004F30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64CFA">
              <w:rPr>
                <w:rFonts w:cs="Calibri"/>
                <w:szCs w:val="24"/>
              </w:rPr>
              <w:t xml:space="preserve">Poor is </w:t>
            </w:r>
            <w:r>
              <w:rPr>
                <w:rFonts w:cs="Calibri"/>
                <w:szCs w:val="24"/>
              </w:rPr>
              <w:t>t</w:t>
            </w:r>
            <w:r w:rsidRPr="00864CFA">
              <w:rPr>
                <w:rFonts w:cs="Calibri"/>
                <w:szCs w:val="24"/>
              </w:rPr>
              <w:t>he civilized man who cannot—</w:t>
            </w:r>
            <w:r>
              <w:rPr>
                <w:rFonts w:cs="Calibri"/>
                <w:szCs w:val="24"/>
              </w:rPr>
              <w:t>.</w:t>
            </w:r>
          </w:p>
        </w:tc>
      </w:tr>
      <w:tr w:rsidR="00607272" w:rsidRPr="00BE045A" w14:paraId="58F6B8AC"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2E92E39" w14:textId="77777777" w:rsidR="00607272" w:rsidRPr="00D03509" w:rsidRDefault="00C44360" w:rsidP="004F3018">
            <w:pPr>
              <w:tabs>
                <w:tab w:val="left" w:pos="2742"/>
                <w:tab w:val="right" w:pos="4167"/>
              </w:tabs>
              <w:spacing w:before="240"/>
              <w:jc w:val="right"/>
              <w:rPr>
                <w:rFonts w:ascii="Droid Arabic Naskh" w:hAnsi="Droid Arabic Naskh" w:cs="Droid Arabic Naskh"/>
                <w:rtl/>
                <w:lang w:bidi="ar-SY"/>
              </w:rPr>
            </w:pPr>
            <w:r w:rsidRPr="00C44360">
              <w:rPr>
                <w:rFonts w:ascii="Droid Arabic Naskh" w:hAnsi="Droid Arabic Naskh" w:cs="Droid Arabic Naskh"/>
                <w:rtl/>
                <w:lang w:bidi="ar-SY"/>
              </w:rPr>
              <w:t>بَاطِلَةٌ هِيَ الْاِعْتِقَادَاتُ وَالتَّعَالِيمُ الَّتِي-</w:t>
            </w:r>
          </w:p>
        </w:tc>
        <w:tc>
          <w:tcPr>
            <w:tcW w:w="4253" w:type="dxa"/>
            <w:vAlign w:val="center"/>
          </w:tcPr>
          <w:p w14:paraId="469EE652" w14:textId="77777777" w:rsidR="00607272" w:rsidRPr="00BE045A" w:rsidRDefault="00EF4F35" w:rsidP="004F30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F4F35">
              <w:rPr>
                <w:rFonts w:cs="Calibri"/>
                <w:szCs w:val="24"/>
              </w:rPr>
              <w:t>Worthless are the beliefs and teachings that ....</w:t>
            </w:r>
          </w:p>
        </w:tc>
      </w:tr>
      <w:tr w:rsidR="00607272" w:rsidRPr="00BE045A" w14:paraId="35EDEB3D"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0C178A03" w14:textId="77777777" w:rsidR="00607272" w:rsidRPr="0070153E" w:rsidRDefault="00C44360" w:rsidP="004F3018">
            <w:pPr>
              <w:tabs>
                <w:tab w:val="left" w:pos="2742"/>
                <w:tab w:val="right" w:pos="4167"/>
              </w:tabs>
              <w:spacing w:before="240"/>
              <w:jc w:val="right"/>
              <w:rPr>
                <w:rFonts w:ascii="Droid Arabic Naskh" w:hAnsi="Droid Arabic Naskh" w:cs="Droid Arabic Naskh"/>
                <w:rtl/>
                <w:lang w:bidi="ar-SY"/>
              </w:rPr>
            </w:pPr>
            <w:r w:rsidRPr="00C44360">
              <w:rPr>
                <w:rFonts w:ascii="Droid Arabic Naskh" w:hAnsi="Droid Arabic Naskh" w:cs="Droid Arabic Naskh"/>
                <w:rtl/>
                <w:lang w:bidi="ar-SY"/>
              </w:rPr>
              <w:t>جَمِيلٌ هَ</w:t>
            </w:r>
            <w:r w:rsidRPr="00C44360">
              <w:rPr>
                <w:rFonts w:ascii="Droid Arabic Naskh" w:hAnsi="Droid Arabic Naskh" w:cs="Droid Arabic Naskh"/>
                <w:rtl/>
              </w:rPr>
              <w:t>ـٰ</w:t>
            </w:r>
            <w:r w:rsidRPr="00C44360">
              <w:rPr>
                <w:rFonts w:ascii="Droid Arabic Naskh" w:hAnsi="Droid Arabic Naskh" w:cs="Droid Arabic Naskh"/>
                <w:rtl/>
                <w:lang w:bidi="ar-SY"/>
              </w:rPr>
              <w:t>ذَا الدَّرْسُ الَّذِي تُلْقِيهِ عَلَيَّ</w:t>
            </w:r>
          </w:p>
        </w:tc>
        <w:tc>
          <w:tcPr>
            <w:tcW w:w="4253" w:type="dxa"/>
            <w:vAlign w:val="center"/>
          </w:tcPr>
          <w:p w14:paraId="7E163B4D" w14:textId="77777777" w:rsidR="00607272" w:rsidRPr="00BE045A" w:rsidRDefault="0070153E" w:rsidP="004F30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0153E">
              <w:rPr>
                <w:rFonts w:cs="Calibri"/>
                <w:szCs w:val="24"/>
              </w:rPr>
              <w:t>You have taught me a very good lesson. [Good is this lesson which....]</w:t>
            </w:r>
          </w:p>
        </w:tc>
      </w:tr>
    </w:tbl>
    <w:p w14:paraId="03665D27" w14:textId="77777777" w:rsidR="008D5206" w:rsidRDefault="008D5206" w:rsidP="00E52621">
      <w:pPr>
        <w:pStyle w:val="ListParagraph"/>
        <w:ind w:left="0" w:firstLine="720"/>
        <w:jc w:val="center"/>
        <w:rPr>
          <w:rFonts w:cs="Calibri"/>
          <w:szCs w:val="24"/>
          <w:lang w:bidi="ar-SY"/>
        </w:rPr>
      </w:pPr>
    </w:p>
    <w:p w14:paraId="09105A6B" w14:textId="77777777" w:rsidR="00C44360" w:rsidRDefault="00C44360" w:rsidP="00E52621">
      <w:pPr>
        <w:pStyle w:val="ListParagraph"/>
        <w:ind w:left="0" w:firstLine="720"/>
        <w:jc w:val="center"/>
        <w:rPr>
          <w:rFonts w:cs="Calibri"/>
          <w:szCs w:val="24"/>
          <w:lang w:bidi="ar-SY"/>
        </w:rPr>
      </w:pPr>
    </w:p>
    <w:p w14:paraId="536965A7" w14:textId="77777777" w:rsidR="00607272" w:rsidRDefault="008D5206" w:rsidP="004F3018">
      <w:pPr>
        <w:pStyle w:val="ListParagraph"/>
        <w:ind w:left="0" w:firstLine="720"/>
        <w:rPr>
          <w:rFonts w:cs="Calibri"/>
          <w:szCs w:val="24"/>
          <w:lang w:bidi="ar-SY"/>
        </w:rPr>
      </w:pPr>
      <w:r>
        <w:rPr>
          <w:rFonts w:cs="Calibri"/>
          <w:szCs w:val="24"/>
          <w:lang w:bidi="ar-SY"/>
        </w:rPr>
        <w:t xml:space="preserve">B </w:t>
      </w:r>
      <w:r w:rsidRPr="008D5206">
        <w:rPr>
          <w:rFonts w:cs="Calibri"/>
          <w:b/>
          <w:szCs w:val="24"/>
          <w:lang w:bidi="ar-SY"/>
        </w:rPr>
        <w:t>Normal Word Order</w:t>
      </w:r>
    </w:p>
    <w:p w14:paraId="0D6DAD02" w14:textId="77777777" w:rsidR="008D5206" w:rsidRDefault="008D5206" w:rsidP="004F3018">
      <w:pPr>
        <w:pStyle w:val="ListParagraph"/>
        <w:ind w:firstLine="720"/>
        <w:rPr>
          <w:rFonts w:cs="Calibri"/>
          <w:szCs w:val="24"/>
          <w:lang w:bidi="ar-SY"/>
        </w:rPr>
      </w:pPr>
      <w:r w:rsidRPr="008D5206">
        <w:rPr>
          <w:rFonts w:cs="Calibri"/>
          <w:szCs w:val="24"/>
          <w:lang w:bidi="ar-SY"/>
        </w:rPr>
        <w:t xml:space="preserve">On the other hand, </w:t>
      </w:r>
      <w:r w:rsidRPr="008D5206">
        <w:rPr>
          <w:rFonts w:cs="Calibri"/>
          <w:b/>
          <w:szCs w:val="24"/>
          <w:lang w:bidi="ar-SY"/>
        </w:rPr>
        <w:t>normal word order</w:t>
      </w:r>
      <w:r w:rsidRPr="008D5206">
        <w:rPr>
          <w:rFonts w:cs="Calibri"/>
          <w:szCs w:val="24"/>
          <w:lang w:bidi="ar-SY"/>
        </w:rPr>
        <w:t xml:space="preserve">, </w:t>
      </w:r>
      <w:r w:rsidRPr="008D5206">
        <w:rPr>
          <w:rFonts w:cs="Calibri"/>
          <w:i/>
          <w:szCs w:val="24"/>
          <w:lang w:bidi="ar-SY"/>
        </w:rPr>
        <w:t>i.e.</w:t>
      </w:r>
      <w:r w:rsidRPr="008D5206">
        <w:rPr>
          <w:rFonts w:cs="Calibri"/>
          <w:szCs w:val="24"/>
          <w:lang w:bidi="ar-SY"/>
        </w:rPr>
        <w:t xml:space="preserve">, subject-predicate, is found </w:t>
      </w:r>
      <w:r w:rsidRPr="00F407F0">
        <w:rPr>
          <w:rFonts w:cs="Calibri"/>
          <w:b/>
          <w:bCs/>
          <w:szCs w:val="24"/>
          <w:lang w:bidi="ar-SY"/>
        </w:rPr>
        <w:t>even</w:t>
      </w:r>
      <w:r w:rsidR="004F3018" w:rsidRPr="00F407F0">
        <w:rPr>
          <w:rFonts w:cs="Calibri"/>
          <w:b/>
          <w:bCs/>
          <w:szCs w:val="24"/>
          <w:lang w:bidi="ar-SY"/>
        </w:rPr>
        <w:t xml:space="preserve"> </w:t>
      </w:r>
      <w:r w:rsidRPr="00F407F0">
        <w:rPr>
          <w:rFonts w:cs="Calibri"/>
          <w:b/>
          <w:bCs/>
          <w:szCs w:val="24"/>
          <w:lang w:bidi="ar-SY"/>
        </w:rPr>
        <w:t>when the</w:t>
      </w:r>
      <w:r w:rsidRPr="008D5206">
        <w:rPr>
          <w:rFonts w:cs="Calibri"/>
          <w:szCs w:val="24"/>
          <w:lang w:bidi="ar-SY"/>
        </w:rPr>
        <w:t xml:space="preserve"> </w:t>
      </w:r>
      <w:r w:rsidRPr="008D5206">
        <w:rPr>
          <w:rFonts w:cs="Calibri"/>
          <w:b/>
          <w:szCs w:val="24"/>
          <w:lang w:bidi="ar-SY"/>
        </w:rPr>
        <w:t>subject is grammatically undefined</w:t>
      </w:r>
      <w:r w:rsidRPr="008D5206">
        <w:rPr>
          <w:rFonts w:cs="Calibri"/>
          <w:szCs w:val="24"/>
          <w:lang w:bidi="ar-SY"/>
        </w:rPr>
        <w:t>:</w:t>
      </w:r>
    </w:p>
    <w:p w14:paraId="4392EA70" w14:textId="77777777" w:rsidR="00C44360" w:rsidRDefault="00C44360" w:rsidP="00E52621">
      <w:pPr>
        <w:pStyle w:val="ListParagraph"/>
        <w:ind w:left="0"/>
        <w:jc w:val="center"/>
        <w:rPr>
          <w:rFonts w:cs="Calibri"/>
          <w:szCs w:val="24"/>
          <w:lang w:bidi="ar-SY"/>
        </w:rPr>
      </w:pPr>
    </w:p>
    <w:p w14:paraId="763893D1" w14:textId="77777777" w:rsidR="008D5206" w:rsidRDefault="008D5206" w:rsidP="004F3018">
      <w:pPr>
        <w:pStyle w:val="ListParagraph"/>
        <w:ind w:firstLine="720"/>
        <w:rPr>
          <w:rFonts w:cs="Calibri"/>
          <w:szCs w:val="24"/>
          <w:lang w:bidi="ar-SY"/>
        </w:rPr>
      </w:pPr>
      <w:r w:rsidRPr="008D5206">
        <w:rPr>
          <w:rFonts w:cs="Calibri"/>
          <w:i/>
          <w:szCs w:val="24"/>
          <w:lang w:bidi="ar-SY"/>
        </w:rPr>
        <w:t>(a)</w:t>
      </w:r>
      <w:r>
        <w:rPr>
          <w:rFonts w:cs="Calibri"/>
          <w:szCs w:val="24"/>
          <w:lang w:bidi="ar-SY"/>
        </w:rPr>
        <w:t xml:space="preserve"> </w:t>
      </w:r>
      <w:r w:rsidRPr="008D5206">
        <w:rPr>
          <w:rFonts w:cs="Calibri"/>
          <w:szCs w:val="24"/>
          <w:lang w:bidi="ar-SY"/>
        </w:rPr>
        <w:t xml:space="preserve">when it is a word representing an </w:t>
      </w:r>
      <w:r w:rsidRPr="008D5206">
        <w:rPr>
          <w:rFonts w:cs="Calibri"/>
          <w:b/>
          <w:szCs w:val="24"/>
          <w:lang w:bidi="ar-SY"/>
        </w:rPr>
        <w:t>abstract or general idea</w:t>
      </w:r>
      <w:r w:rsidRPr="008D5206">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D5206" w:rsidRPr="00BE045A" w14:paraId="759FECF6"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738B9D8D" w14:textId="77777777" w:rsidR="008D5206" w:rsidRPr="00AB453F" w:rsidRDefault="00C44360" w:rsidP="004F3018">
            <w:pPr>
              <w:tabs>
                <w:tab w:val="left" w:pos="2742"/>
                <w:tab w:val="right" w:pos="4167"/>
              </w:tabs>
              <w:spacing w:before="240"/>
              <w:jc w:val="right"/>
              <w:rPr>
                <w:rFonts w:ascii="Droid Arabic Naskh" w:hAnsi="Droid Arabic Naskh" w:cs="Droid Arabic Naskh"/>
                <w:rtl/>
                <w:lang w:bidi="ar-SY"/>
              </w:rPr>
            </w:pPr>
            <w:r w:rsidRPr="00C44360">
              <w:rPr>
                <w:rFonts w:ascii="Droid Arabic Naskh" w:hAnsi="Droid Arabic Naskh" w:cs="Droid Arabic Naskh"/>
                <w:rtl/>
                <w:lang w:bidi="ar-SY"/>
              </w:rPr>
              <w:t>كُلُّ شَيْءٍ حَسَنٌ فِي الْحَيَاةِ</w:t>
            </w:r>
          </w:p>
        </w:tc>
        <w:tc>
          <w:tcPr>
            <w:tcW w:w="4253" w:type="dxa"/>
            <w:vAlign w:val="center"/>
          </w:tcPr>
          <w:p w14:paraId="4E282854" w14:textId="77777777" w:rsidR="008D5206" w:rsidRPr="00BE045A" w:rsidRDefault="008D5206" w:rsidP="004F30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D5206">
              <w:rPr>
                <w:rFonts w:cs="Calibri"/>
                <w:szCs w:val="24"/>
              </w:rPr>
              <w:t>Everything in life is beautiful.</w:t>
            </w:r>
          </w:p>
        </w:tc>
      </w:tr>
      <w:tr w:rsidR="008D5206" w:rsidRPr="00BE045A" w14:paraId="1E0B4E4D"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352A064" w14:textId="77777777" w:rsidR="008D5206" w:rsidRPr="000D7E32" w:rsidRDefault="00C44360" w:rsidP="004F3018">
            <w:pPr>
              <w:tabs>
                <w:tab w:val="left" w:pos="2742"/>
                <w:tab w:val="right" w:pos="4167"/>
              </w:tabs>
              <w:spacing w:before="240"/>
              <w:jc w:val="right"/>
              <w:rPr>
                <w:rFonts w:ascii="Droid Arabic Naskh" w:hAnsi="Droid Arabic Naskh" w:cs="Droid Arabic Naskh"/>
                <w:rtl/>
                <w:lang w:bidi="ar-SY"/>
              </w:rPr>
            </w:pPr>
            <w:r w:rsidRPr="00C44360">
              <w:rPr>
                <w:rFonts w:ascii="Droid Arabic Naskh" w:hAnsi="Droid Arabic Naskh" w:cs="Droid Arabic Naskh"/>
                <w:rtl/>
                <w:lang w:bidi="ar-SY"/>
              </w:rPr>
              <w:t>جَمَالٌ هُوَ الطَّبِيعَةُ بِأَسْرِهَا</w:t>
            </w:r>
          </w:p>
        </w:tc>
        <w:tc>
          <w:tcPr>
            <w:tcW w:w="4253" w:type="dxa"/>
            <w:vAlign w:val="center"/>
          </w:tcPr>
          <w:p w14:paraId="63DFDC17" w14:textId="77777777" w:rsidR="008D5206" w:rsidRPr="00BE045A" w:rsidRDefault="008D5206" w:rsidP="004F30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D5206">
              <w:rPr>
                <w:rFonts w:cs="Calibri"/>
                <w:szCs w:val="24"/>
              </w:rPr>
              <w:t>Beauty is nature itself [altogether]</w:t>
            </w:r>
            <w:r>
              <w:rPr>
                <w:rFonts w:cs="Calibri"/>
                <w:szCs w:val="24"/>
              </w:rPr>
              <w:t>.</w:t>
            </w:r>
          </w:p>
        </w:tc>
      </w:tr>
      <w:tr w:rsidR="008D5206" w:rsidRPr="00BE045A" w14:paraId="2672D065"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2C7A1B0" w14:textId="77777777" w:rsidR="008D5206" w:rsidRPr="00D03509" w:rsidRDefault="00C44360" w:rsidP="004F3018">
            <w:pPr>
              <w:tabs>
                <w:tab w:val="left" w:pos="2742"/>
                <w:tab w:val="right" w:pos="4167"/>
              </w:tabs>
              <w:spacing w:before="240"/>
              <w:jc w:val="right"/>
              <w:rPr>
                <w:rFonts w:ascii="Droid Arabic Naskh" w:hAnsi="Droid Arabic Naskh" w:cs="Droid Arabic Naskh"/>
                <w:rtl/>
                <w:lang w:bidi="ar-SY"/>
              </w:rPr>
            </w:pPr>
            <w:r w:rsidRPr="00C44360">
              <w:rPr>
                <w:rFonts w:ascii="Droid Arabic Naskh" w:hAnsi="Droid Arabic Naskh" w:cs="Droid Arabic Naskh"/>
                <w:rtl/>
                <w:lang w:bidi="ar-SY"/>
              </w:rPr>
              <w:t>سَلَامٌ عَلَى الْوَاجِبِ وَالْوَطَنِيَّةِ</w:t>
            </w:r>
          </w:p>
        </w:tc>
        <w:tc>
          <w:tcPr>
            <w:tcW w:w="4253" w:type="dxa"/>
            <w:vAlign w:val="center"/>
          </w:tcPr>
          <w:p w14:paraId="2F929BE1" w14:textId="77777777" w:rsidR="008D5206" w:rsidRPr="00BE045A" w:rsidRDefault="008D5206" w:rsidP="004F30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D5206">
              <w:rPr>
                <w:rFonts w:cs="Calibri"/>
                <w:szCs w:val="24"/>
              </w:rPr>
              <w:t>Peace takes precedence over duty and patriotism.</w:t>
            </w:r>
          </w:p>
        </w:tc>
      </w:tr>
    </w:tbl>
    <w:p w14:paraId="1DB17B60" w14:textId="77777777" w:rsidR="00B9037F" w:rsidRDefault="00B9037F" w:rsidP="00E52621">
      <w:pPr>
        <w:pStyle w:val="ListParagraph"/>
        <w:ind w:left="0"/>
        <w:jc w:val="center"/>
        <w:rPr>
          <w:rFonts w:cs="Calibri"/>
          <w:szCs w:val="24"/>
          <w:lang w:bidi="ar-SY"/>
        </w:rPr>
        <w:sectPr w:rsidR="00B9037F" w:rsidSect="00F91D22">
          <w:headerReference w:type="first" r:id="rId58"/>
          <w:footnotePr>
            <w:numStart w:val="4"/>
          </w:footnotePr>
          <w:pgSz w:w="12240" w:h="15840"/>
          <w:pgMar w:top="1440" w:right="1440" w:bottom="1440" w:left="1440" w:header="708" w:footer="708" w:gutter="0"/>
          <w:pgNumType w:start="5"/>
          <w:cols w:space="708"/>
          <w:titlePg/>
          <w:docGrid w:linePitch="360"/>
        </w:sectPr>
      </w:pPr>
    </w:p>
    <w:p w14:paraId="3CD6CCB2" w14:textId="77777777" w:rsidR="008D5206" w:rsidRDefault="00B9037F" w:rsidP="00A65E8D">
      <w:pPr>
        <w:pStyle w:val="ListParagraph"/>
        <w:ind w:left="0" w:firstLine="720"/>
        <w:rPr>
          <w:rFonts w:cs="Calibri"/>
          <w:szCs w:val="24"/>
          <w:lang w:bidi="ar-SY"/>
        </w:rPr>
      </w:pPr>
      <w:r w:rsidRPr="00B9037F">
        <w:rPr>
          <w:rFonts w:cs="Calibri"/>
          <w:i/>
          <w:szCs w:val="24"/>
          <w:lang w:bidi="ar-SY"/>
        </w:rPr>
        <w:lastRenderedPageBreak/>
        <w:t>(b)</w:t>
      </w:r>
      <w:r w:rsidRPr="00B9037F">
        <w:rPr>
          <w:rFonts w:cs="Calibri"/>
          <w:szCs w:val="24"/>
          <w:lang w:bidi="ar-SY"/>
        </w:rPr>
        <w:t xml:space="preserve"> when </w:t>
      </w:r>
      <w:r w:rsidRPr="00B9037F">
        <w:rPr>
          <w:rFonts w:cs="Calibri"/>
          <w:b/>
          <w:szCs w:val="24"/>
          <w:lang w:bidi="ar-SY"/>
        </w:rPr>
        <w:t>it has an adjectival or relative determination</w:t>
      </w:r>
      <w:r w:rsidRPr="00B9037F">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9037F" w:rsidRPr="00BE045A" w14:paraId="74F21A3A"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177792B2" w14:textId="77777777" w:rsidR="00B9037F" w:rsidRPr="00AB453F" w:rsidRDefault="00715220" w:rsidP="00A65E8D">
            <w:pPr>
              <w:tabs>
                <w:tab w:val="left" w:pos="2742"/>
                <w:tab w:val="right" w:pos="4167"/>
              </w:tabs>
              <w:jc w:val="right"/>
              <w:rPr>
                <w:rFonts w:ascii="Droid Arabic Naskh" w:hAnsi="Droid Arabic Naskh" w:cs="Droid Arabic Naskh"/>
                <w:rtl/>
                <w:lang w:bidi="ar-SY"/>
              </w:rPr>
            </w:pPr>
            <w:r w:rsidRPr="00715220">
              <w:rPr>
                <w:rFonts w:ascii="Droid Arabic Naskh" w:hAnsi="Droid Arabic Naskh" w:cs="Droid Arabic Naskh"/>
                <w:rtl/>
                <w:lang w:bidi="ar-SY"/>
              </w:rPr>
              <w:t>أَدِيبٌ آخَرُ هُوَ إِبْرَاهِيمُ عَبْدُ الْقَادِرِ الْمازِنِي</w:t>
            </w:r>
          </w:p>
        </w:tc>
        <w:tc>
          <w:tcPr>
            <w:tcW w:w="4253" w:type="dxa"/>
            <w:vAlign w:val="center"/>
          </w:tcPr>
          <w:p w14:paraId="61437BD2" w14:textId="77777777" w:rsidR="00B9037F" w:rsidRPr="00BE045A" w:rsidRDefault="00C91872" w:rsidP="00A65E8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91872">
              <w:rPr>
                <w:rFonts w:cs="Calibri"/>
                <w:szCs w:val="24"/>
              </w:rPr>
              <w:t>Another litterateur is Ibrahim 'Abd al-Qadir al-</w:t>
            </w:r>
            <w:proofErr w:type="spellStart"/>
            <w:r w:rsidRPr="00C91872">
              <w:rPr>
                <w:rFonts w:cs="Calibri"/>
                <w:szCs w:val="24"/>
              </w:rPr>
              <w:t>Mazini</w:t>
            </w:r>
            <w:proofErr w:type="spellEnd"/>
            <w:r w:rsidRPr="00C91872">
              <w:rPr>
                <w:rFonts w:cs="Calibri"/>
                <w:szCs w:val="24"/>
              </w:rPr>
              <w:t>.</w:t>
            </w:r>
          </w:p>
        </w:tc>
      </w:tr>
    </w:tbl>
    <w:p w14:paraId="06E51557" w14:textId="77777777" w:rsidR="00B9037F" w:rsidRDefault="00B9037F" w:rsidP="00E52621">
      <w:pPr>
        <w:pStyle w:val="ListParagraph"/>
        <w:ind w:left="0" w:firstLine="720"/>
        <w:jc w:val="center"/>
        <w:rPr>
          <w:rFonts w:cs="Calibri"/>
          <w:szCs w:val="24"/>
          <w:lang w:bidi="ar-SY"/>
        </w:rPr>
      </w:pPr>
    </w:p>
    <w:p w14:paraId="1D705E3C" w14:textId="77777777" w:rsidR="00B9037F" w:rsidRDefault="00B9037F" w:rsidP="00A65E8D">
      <w:pPr>
        <w:pStyle w:val="ListParagraph"/>
        <w:ind w:left="0" w:firstLine="720"/>
        <w:rPr>
          <w:rFonts w:cs="Calibri"/>
          <w:szCs w:val="24"/>
          <w:lang w:bidi="ar-SY"/>
        </w:rPr>
      </w:pPr>
      <w:r w:rsidRPr="00A65E8D">
        <w:rPr>
          <w:rFonts w:cs="Calibri"/>
          <w:i/>
          <w:iCs/>
          <w:szCs w:val="24"/>
          <w:lang w:bidi="ar-SY"/>
        </w:rPr>
        <w:t>(c)</w:t>
      </w:r>
      <w:r>
        <w:rPr>
          <w:rFonts w:cs="Calibri"/>
          <w:szCs w:val="24"/>
          <w:lang w:bidi="ar-SY"/>
        </w:rPr>
        <w:t xml:space="preserve"> </w:t>
      </w:r>
      <w:r w:rsidRPr="00B9037F">
        <w:rPr>
          <w:rFonts w:cs="Calibri"/>
          <w:b/>
          <w:szCs w:val="24"/>
          <w:lang w:bidi="ar-SY"/>
        </w:rPr>
        <w:t>after the negative adverb</w:t>
      </w:r>
      <w:r w:rsidRPr="00B9037F">
        <w:rPr>
          <w:rFonts w:cs="Calibri"/>
          <w:szCs w:val="24"/>
          <w:lang w:bidi="ar-SY"/>
        </w:rPr>
        <w:t xml:space="preserve"> </w:t>
      </w:r>
      <w:proofErr w:type="spellStart"/>
      <w:r w:rsidRPr="00A65E8D">
        <w:rPr>
          <w:rFonts w:ascii="Droid Arabic Naskh" w:hAnsi="Droid Arabic Naskh"/>
          <w:sz w:val="28"/>
          <w:szCs w:val="32"/>
          <w:lang w:bidi="ar-SY"/>
        </w:rPr>
        <w:t>لَا</w:t>
      </w:r>
      <w:proofErr w:type="spellEnd"/>
      <w:r w:rsidRPr="00B9037F">
        <w:rPr>
          <w:rFonts w:cs="Calibri"/>
          <w:szCs w:val="24"/>
          <w:lang w:bidi="ar-SY"/>
        </w:rPr>
        <w:t xml:space="preserve"> as particle of general denial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9037F" w:rsidRPr="00BE045A" w14:paraId="40C71A7E"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7ADBDD0A" w14:textId="77777777" w:rsidR="00B9037F" w:rsidRPr="00AB453F" w:rsidRDefault="00715220" w:rsidP="00A65E8D">
            <w:pPr>
              <w:tabs>
                <w:tab w:val="left" w:pos="2742"/>
                <w:tab w:val="right" w:pos="4167"/>
              </w:tabs>
              <w:jc w:val="right"/>
              <w:rPr>
                <w:rFonts w:ascii="Droid Arabic Naskh" w:hAnsi="Droid Arabic Naskh" w:cs="Droid Arabic Naskh"/>
                <w:rtl/>
                <w:lang w:bidi="ar-SY"/>
              </w:rPr>
            </w:pPr>
            <w:r w:rsidRPr="00715220">
              <w:rPr>
                <w:rFonts w:ascii="Droid Arabic Naskh" w:hAnsi="Droid Arabic Naskh" w:cs="Droid Arabic Naskh"/>
                <w:rtl/>
                <w:lang w:bidi="ar-SY"/>
              </w:rPr>
              <w:t>لَا قَلْبَ وَلَا دِينَ لَهُ</w:t>
            </w:r>
          </w:p>
        </w:tc>
        <w:tc>
          <w:tcPr>
            <w:tcW w:w="4253" w:type="dxa"/>
            <w:vAlign w:val="center"/>
          </w:tcPr>
          <w:p w14:paraId="5FBBC024" w14:textId="77777777" w:rsidR="00B9037F" w:rsidRPr="00BE045A" w:rsidRDefault="00C91872" w:rsidP="00A65E8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91872">
              <w:rPr>
                <w:rFonts w:cs="Calibri"/>
                <w:szCs w:val="24"/>
              </w:rPr>
              <w:t>He has no heart or religion.</w:t>
            </w:r>
          </w:p>
        </w:tc>
      </w:tr>
      <w:tr w:rsidR="00B9037F" w:rsidRPr="00BE045A" w14:paraId="6E9C18CE"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1501F74" w14:textId="77777777" w:rsidR="00B9037F" w:rsidRPr="000D7E32" w:rsidRDefault="00715220" w:rsidP="00A65E8D">
            <w:pPr>
              <w:tabs>
                <w:tab w:val="left" w:pos="2742"/>
                <w:tab w:val="right" w:pos="4167"/>
              </w:tabs>
              <w:spacing w:before="240"/>
              <w:jc w:val="right"/>
              <w:rPr>
                <w:rFonts w:ascii="Droid Arabic Naskh" w:hAnsi="Droid Arabic Naskh" w:cs="Droid Arabic Naskh"/>
                <w:rtl/>
                <w:lang w:bidi="ar-SY"/>
              </w:rPr>
            </w:pPr>
            <w:r w:rsidRPr="00715220">
              <w:rPr>
                <w:rFonts w:ascii="Droid Arabic Naskh" w:hAnsi="Droid Arabic Naskh" w:cs="Droid Arabic Naskh"/>
                <w:rtl/>
                <w:lang w:bidi="ar-SY"/>
              </w:rPr>
              <w:t>إِنِّي رَجُلٌ ضَعِيفٌ لَا نَاصِرَ لِي</w:t>
            </w:r>
          </w:p>
        </w:tc>
        <w:tc>
          <w:tcPr>
            <w:tcW w:w="4253" w:type="dxa"/>
            <w:vAlign w:val="center"/>
          </w:tcPr>
          <w:p w14:paraId="69D36A26" w14:textId="77777777" w:rsidR="00B9037F" w:rsidRPr="00BE045A" w:rsidRDefault="00C91872" w:rsidP="00A65E8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91872">
              <w:rPr>
                <w:rFonts w:cs="Calibri"/>
                <w:szCs w:val="24"/>
              </w:rPr>
              <w:t>I am a weak man without a helper.</w:t>
            </w:r>
          </w:p>
        </w:tc>
      </w:tr>
    </w:tbl>
    <w:p w14:paraId="75709157" w14:textId="77777777" w:rsidR="00B9037F" w:rsidRDefault="00B9037F" w:rsidP="00E52621">
      <w:pPr>
        <w:pStyle w:val="ListParagraph"/>
        <w:ind w:left="0" w:firstLine="720"/>
        <w:jc w:val="center"/>
        <w:rPr>
          <w:rFonts w:cs="Calibri"/>
          <w:szCs w:val="24"/>
          <w:lang w:bidi="ar-SY"/>
        </w:rPr>
      </w:pPr>
    </w:p>
    <w:p w14:paraId="7A84B635" w14:textId="77777777" w:rsidR="00B9037F" w:rsidRDefault="00B9037F" w:rsidP="00A65E8D">
      <w:pPr>
        <w:pStyle w:val="ListParagraph"/>
        <w:ind w:left="0" w:firstLine="720"/>
        <w:rPr>
          <w:rFonts w:cs="Calibri"/>
          <w:szCs w:val="24"/>
          <w:lang w:bidi="ar-SY"/>
        </w:rPr>
      </w:pPr>
      <w:r w:rsidRPr="00A65E8D">
        <w:rPr>
          <w:rFonts w:cs="Calibri"/>
          <w:i/>
          <w:iCs/>
          <w:szCs w:val="24"/>
          <w:lang w:bidi="ar-SY"/>
        </w:rPr>
        <w:t>(d)</w:t>
      </w:r>
      <w:r>
        <w:rPr>
          <w:rFonts w:cs="Calibri"/>
          <w:szCs w:val="24"/>
          <w:lang w:bidi="ar-SY"/>
        </w:rPr>
        <w:t xml:space="preserve"> </w:t>
      </w:r>
      <w:r w:rsidRPr="00B9037F">
        <w:rPr>
          <w:rFonts w:cs="Calibri"/>
          <w:b/>
          <w:szCs w:val="24"/>
          <w:lang w:bidi="ar-SY"/>
        </w:rPr>
        <w:t>to achieve an emphatic effect</w:t>
      </w:r>
      <w:r w:rsidRPr="00B9037F">
        <w:rPr>
          <w:rFonts w:cs="Calibri"/>
          <w:szCs w:val="24"/>
          <w:lang w:bidi="ar-SY"/>
        </w:rPr>
        <w:t>, as in a greeting: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9037F" w:rsidRPr="00BE045A" w14:paraId="1E1A4DC9"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504EF5FB" w14:textId="77777777" w:rsidR="00B9037F" w:rsidRPr="00AB453F" w:rsidRDefault="00715220" w:rsidP="00A65E8D">
            <w:pPr>
              <w:tabs>
                <w:tab w:val="left" w:pos="2742"/>
                <w:tab w:val="right" w:pos="4167"/>
              </w:tabs>
              <w:jc w:val="right"/>
              <w:rPr>
                <w:rFonts w:ascii="Droid Arabic Naskh" w:hAnsi="Droid Arabic Naskh" w:cs="Droid Arabic Naskh"/>
                <w:rtl/>
                <w:lang w:bidi="ar-SY"/>
              </w:rPr>
            </w:pPr>
            <w:r w:rsidRPr="00715220">
              <w:rPr>
                <w:rFonts w:ascii="Droid Arabic Naskh" w:hAnsi="Droid Arabic Naskh" w:cs="Droid Arabic Naskh"/>
                <w:rtl/>
                <w:lang w:bidi="ar-SY"/>
              </w:rPr>
              <w:t>سَلَامٌ عَلَى سُورِيَا</w:t>
            </w:r>
          </w:p>
        </w:tc>
        <w:tc>
          <w:tcPr>
            <w:tcW w:w="4253" w:type="dxa"/>
            <w:vAlign w:val="center"/>
          </w:tcPr>
          <w:p w14:paraId="003F793A" w14:textId="77777777" w:rsidR="00B9037F" w:rsidRPr="00BE045A" w:rsidRDefault="00C91872" w:rsidP="00A65E8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91872">
              <w:rPr>
                <w:rFonts w:cs="Calibri"/>
                <w:szCs w:val="24"/>
              </w:rPr>
              <w:t>Greetings to Syria.</w:t>
            </w:r>
          </w:p>
        </w:tc>
      </w:tr>
    </w:tbl>
    <w:p w14:paraId="7226D5D6" w14:textId="77777777" w:rsidR="00B9037F" w:rsidRDefault="00B9037F" w:rsidP="00E52621">
      <w:pPr>
        <w:pStyle w:val="ListParagraph"/>
        <w:ind w:left="0" w:firstLine="720"/>
        <w:jc w:val="center"/>
        <w:rPr>
          <w:rFonts w:cs="Calibri"/>
          <w:szCs w:val="24"/>
          <w:lang w:bidi="ar-SY"/>
        </w:rPr>
      </w:pPr>
    </w:p>
    <w:p w14:paraId="56E65559" w14:textId="77777777" w:rsidR="00B9037F" w:rsidRDefault="00B9037F" w:rsidP="00A65E8D">
      <w:pPr>
        <w:pStyle w:val="ListParagraph"/>
        <w:spacing w:after="0"/>
        <w:ind w:firstLine="720"/>
        <w:rPr>
          <w:rFonts w:cs="Calibri"/>
          <w:szCs w:val="24"/>
          <w:lang w:bidi="ar-SY"/>
        </w:rPr>
      </w:pPr>
      <w:r w:rsidRPr="00B9037F">
        <w:rPr>
          <w:rFonts w:cs="Calibri"/>
          <w:szCs w:val="24"/>
          <w:lang w:bidi="ar-SY"/>
        </w:rPr>
        <w:t>or in exclamatory expressions: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9037F" w:rsidRPr="00BE045A" w14:paraId="17CB3585"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5D6512AB" w14:textId="77777777" w:rsidR="00B9037F" w:rsidRPr="00AB453F" w:rsidRDefault="00715220" w:rsidP="00A65E8D">
            <w:pPr>
              <w:tabs>
                <w:tab w:val="left" w:pos="2742"/>
                <w:tab w:val="right" w:pos="4167"/>
              </w:tabs>
              <w:jc w:val="right"/>
              <w:rPr>
                <w:rFonts w:ascii="Droid Arabic Naskh" w:hAnsi="Droid Arabic Naskh" w:cs="Droid Arabic Naskh"/>
                <w:rtl/>
                <w:lang w:bidi="ar-SY"/>
              </w:rPr>
            </w:pPr>
            <w:r w:rsidRPr="00715220">
              <w:rPr>
                <w:rFonts w:ascii="Droid Arabic Naskh" w:hAnsi="Droid Arabic Naskh" w:cs="Droid Arabic Naskh"/>
                <w:rtl/>
                <w:lang w:bidi="ar-SY"/>
              </w:rPr>
              <w:t>وَيْلٌ لِمَنْ يَقْضِي وَوَيْلٌ لِمَنْ يُدِينُ</w:t>
            </w:r>
          </w:p>
        </w:tc>
        <w:tc>
          <w:tcPr>
            <w:tcW w:w="4253" w:type="dxa"/>
            <w:vAlign w:val="center"/>
          </w:tcPr>
          <w:p w14:paraId="098A1413" w14:textId="77777777" w:rsidR="00C91872" w:rsidRPr="00C91872" w:rsidRDefault="00C91872" w:rsidP="00A65E8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91872">
              <w:rPr>
                <w:rFonts w:cs="Calibri"/>
                <w:szCs w:val="24"/>
              </w:rPr>
              <w:t>Woe [is] to those who judge!</w:t>
            </w:r>
          </w:p>
          <w:p w14:paraId="1130CA3D" w14:textId="77777777" w:rsidR="00B9037F" w:rsidRPr="00BE045A" w:rsidRDefault="00C91872" w:rsidP="00A65E8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91872">
              <w:rPr>
                <w:rFonts w:cs="Calibri"/>
                <w:szCs w:val="24"/>
              </w:rPr>
              <w:t>Woe [is] to those who condemn!</w:t>
            </w:r>
          </w:p>
        </w:tc>
      </w:tr>
    </w:tbl>
    <w:p w14:paraId="69D0DAFF" w14:textId="77777777" w:rsidR="00B9037F" w:rsidRDefault="00B9037F" w:rsidP="00E52621">
      <w:pPr>
        <w:pStyle w:val="ListParagraph"/>
        <w:ind w:left="0" w:firstLine="720"/>
        <w:jc w:val="center"/>
        <w:rPr>
          <w:rFonts w:cs="Calibri"/>
          <w:szCs w:val="24"/>
          <w:lang w:bidi="ar-SY"/>
        </w:rPr>
      </w:pPr>
    </w:p>
    <w:p w14:paraId="0C6E64DF" w14:textId="77777777" w:rsidR="00B9037F" w:rsidRDefault="00B9037F" w:rsidP="00A65E8D">
      <w:pPr>
        <w:pStyle w:val="ListParagraph"/>
        <w:spacing w:line="192" w:lineRule="auto"/>
        <w:rPr>
          <w:rFonts w:cs="Calibri"/>
          <w:szCs w:val="24"/>
          <w:lang w:bidi="ar-SY"/>
        </w:rPr>
      </w:pPr>
      <w:r w:rsidRPr="00B9037F">
        <w:rPr>
          <w:rFonts w:cs="Calibri"/>
          <w:szCs w:val="24"/>
          <w:lang w:bidi="ar-SY"/>
        </w:rPr>
        <w:t xml:space="preserve">(For a discussion of word order after </w:t>
      </w:r>
      <w:r w:rsidRPr="00B9037F">
        <w:rPr>
          <w:rFonts w:ascii="Droid Arabic Naskh" w:hAnsi="Droid Arabic Naskh"/>
          <w:rtl/>
          <w:lang w:bidi="ar-SY"/>
        </w:rPr>
        <w:t>وَ</w:t>
      </w:r>
      <w:r w:rsidRPr="00B9037F">
        <w:rPr>
          <w:rFonts w:cs="Calibri"/>
          <w:szCs w:val="24"/>
          <w:lang w:bidi="ar-SY"/>
        </w:rPr>
        <w:t xml:space="preserve"> introducing a circumstantial clause, see vol. Ill; and after </w:t>
      </w:r>
      <w:proofErr w:type="spellStart"/>
      <w:r w:rsidRPr="00A65E8D">
        <w:rPr>
          <w:rFonts w:ascii="Droid Arabic Naskh" w:hAnsi="Droid Arabic Naskh"/>
          <w:sz w:val="28"/>
          <w:szCs w:val="32"/>
          <w:lang w:bidi="ar-SY"/>
        </w:rPr>
        <w:t>فَ</w:t>
      </w:r>
      <w:proofErr w:type="spellEnd"/>
      <w:r w:rsidRPr="00B9037F">
        <w:rPr>
          <w:rFonts w:cs="Calibri"/>
          <w:szCs w:val="24"/>
          <w:lang w:bidi="ar-SY"/>
        </w:rPr>
        <w:t xml:space="preserve"> following a conditional clause or conditional relative clause, see also vol. III).</w:t>
      </w:r>
    </w:p>
    <w:p w14:paraId="022078A3" w14:textId="77777777" w:rsidR="00B9037F" w:rsidRDefault="00B9037F" w:rsidP="00E52621">
      <w:pPr>
        <w:pStyle w:val="ListParagraph"/>
        <w:ind w:left="0" w:firstLine="720"/>
        <w:jc w:val="center"/>
        <w:rPr>
          <w:rFonts w:cs="Calibri"/>
          <w:szCs w:val="24"/>
          <w:lang w:bidi="ar-SY"/>
        </w:rPr>
      </w:pPr>
    </w:p>
    <w:p w14:paraId="32C0AC7A" w14:textId="77777777" w:rsidR="00B9037F" w:rsidRDefault="00B9037F" w:rsidP="00A65E8D">
      <w:pPr>
        <w:pStyle w:val="ListParagraph"/>
        <w:ind w:left="0" w:firstLine="720"/>
        <w:jc w:val="both"/>
        <w:rPr>
          <w:rFonts w:cs="Calibri"/>
          <w:lang w:bidi="ar-SY"/>
        </w:rPr>
      </w:pPr>
      <w:r w:rsidRPr="00A65E8D">
        <w:rPr>
          <w:rFonts w:ascii="Cambria Math" w:hAnsi="Cambria Math" w:cs="Cambria Math"/>
          <w:sz w:val="28"/>
          <w:szCs w:val="32"/>
          <w:lang w:bidi="ar-SY"/>
        </w:rPr>
        <w:t>∮</w:t>
      </w:r>
      <w:r w:rsidRPr="00A65E8D">
        <w:rPr>
          <w:sz w:val="28"/>
          <w:szCs w:val="32"/>
        </w:rPr>
        <w:t xml:space="preserve"> </w:t>
      </w:r>
      <w:r w:rsidRPr="00A65E8D">
        <w:rPr>
          <w:rFonts w:cs="Calibri"/>
          <w:sz w:val="28"/>
          <w:szCs w:val="32"/>
          <w:lang w:bidi="ar-SY"/>
        </w:rPr>
        <w:t>10 THE ELLIPTICAL NOMINAL SENTENCE</w:t>
      </w:r>
    </w:p>
    <w:p w14:paraId="24A5A50F" w14:textId="77777777" w:rsidR="006C6D26" w:rsidRDefault="006C6D26" w:rsidP="00E52621">
      <w:pPr>
        <w:pStyle w:val="ListParagraph"/>
        <w:ind w:left="0" w:firstLine="720"/>
        <w:jc w:val="center"/>
        <w:rPr>
          <w:rFonts w:cs="Calibri"/>
          <w:szCs w:val="24"/>
          <w:lang w:bidi="ar-SY"/>
        </w:rPr>
      </w:pPr>
    </w:p>
    <w:p w14:paraId="01B9E7AD" w14:textId="77777777" w:rsidR="006C6D26" w:rsidRPr="006C6D26" w:rsidRDefault="006C6D26" w:rsidP="00A65E8D">
      <w:pPr>
        <w:pStyle w:val="ListParagraph"/>
        <w:ind w:firstLine="720"/>
        <w:rPr>
          <w:rFonts w:cs="Calibri"/>
          <w:szCs w:val="24"/>
          <w:lang w:bidi="ar-SY"/>
        </w:rPr>
      </w:pPr>
      <w:r w:rsidRPr="006C6D26">
        <w:rPr>
          <w:rFonts w:cs="Calibri"/>
          <w:szCs w:val="24"/>
          <w:lang w:bidi="ar-SY"/>
        </w:rPr>
        <w:t xml:space="preserve">Nominal sentences containing </w:t>
      </w:r>
      <w:r w:rsidRPr="006C6D26">
        <w:rPr>
          <w:rFonts w:cs="Calibri"/>
          <w:b/>
          <w:szCs w:val="24"/>
          <w:lang w:bidi="ar-SY"/>
        </w:rPr>
        <w:t>ellipsis of members</w:t>
      </w:r>
      <w:r w:rsidRPr="006C6D26">
        <w:rPr>
          <w:rFonts w:cs="Calibri"/>
          <w:szCs w:val="24"/>
          <w:lang w:bidi="ar-SY"/>
        </w:rPr>
        <w:t xml:space="preserve"> are different from those with only one member (see page 5).</w:t>
      </w:r>
    </w:p>
    <w:p w14:paraId="53F9864D" w14:textId="77777777" w:rsidR="006C6D26" w:rsidRDefault="006C6D26" w:rsidP="00A65E8D">
      <w:pPr>
        <w:pStyle w:val="ListParagraph"/>
        <w:ind w:firstLine="720"/>
        <w:rPr>
          <w:rFonts w:cs="Calibri"/>
          <w:szCs w:val="24"/>
          <w:lang w:bidi="ar-SY"/>
        </w:rPr>
      </w:pPr>
      <w:r w:rsidRPr="006C6D26">
        <w:rPr>
          <w:rFonts w:cs="Calibri"/>
          <w:szCs w:val="24"/>
          <w:lang w:bidi="ar-SY"/>
        </w:rPr>
        <w:t xml:space="preserve">While the latter are concerned with a statement of the mere existence </w:t>
      </w:r>
      <w:proofErr w:type="spellStart"/>
      <w:r w:rsidRPr="006C6D26">
        <w:rPr>
          <w:rFonts w:cs="Calibri"/>
          <w:szCs w:val="24"/>
          <w:lang w:bidi="ar-SY"/>
        </w:rPr>
        <w:t>ot</w:t>
      </w:r>
      <w:proofErr w:type="spellEnd"/>
      <w:r w:rsidRPr="006C6D26">
        <w:rPr>
          <w:rFonts w:cs="Calibri"/>
          <w:szCs w:val="24"/>
          <w:lang w:bidi="ar-SY"/>
        </w:rPr>
        <w:t xml:space="preserve"> the noun expressed, the former indicate the same determination of this existence that a sentence with a nominal predicate intends. Those members already mentioned</w:t>
      </w:r>
      <w:r>
        <w:rPr>
          <w:rFonts w:cs="Calibri"/>
          <w:szCs w:val="24"/>
          <w:lang w:bidi="ar-SY"/>
        </w:rPr>
        <w:t xml:space="preserve"> </w:t>
      </w:r>
      <w:r w:rsidRPr="006C6D26">
        <w:rPr>
          <w:rFonts w:cs="Calibri"/>
          <w:szCs w:val="24"/>
          <w:lang w:bidi="ar-SY"/>
        </w:rPr>
        <w:t>in the sentence or easily understood from the context are omitted.</w:t>
      </w:r>
    </w:p>
    <w:p w14:paraId="26A2297E" w14:textId="77777777" w:rsidR="006C6D26" w:rsidRDefault="006C6D26" w:rsidP="00A65E8D">
      <w:pPr>
        <w:pStyle w:val="ListParagraph"/>
        <w:ind w:firstLine="720"/>
        <w:rPr>
          <w:rFonts w:cs="Calibri"/>
          <w:szCs w:val="24"/>
          <w:lang w:bidi="ar-SY"/>
        </w:rPr>
      </w:pPr>
      <w:r w:rsidRPr="006C6D26">
        <w:rPr>
          <w:rFonts w:cs="Calibri"/>
          <w:szCs w:val="24"/>
          <w:lang w:bidi="ar-SY"/>
        </w:rPr>
        <w:t>Compare the almost exclamatory character of:</w:t>
      </w:r>
    </w:p>
    <w:tbl>
      <w:tblPr>
        <w:tblStyle w:val="TableGrid"/>
        <w:tblW w:w="863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4"/>
        <w:gridCol w:w="3544"/>
        <w:gridCol w:w="3969"/>
      </w:tblGrid>
      <w:tr w:rsidR="00C91872" w:rsidRPr="00BE045A" w14:paraId="24DD905D" w14:textId="77777777" w:rsidTr="00C91872">
        <w:tc>
          <w:tcPr>
            <w:cnfStyle w:val="001000000000" w:firstRow="0" w:lastRow="0" w:firstColumn="1" w:lastColumn="0" w:oddVBand="0" w:evenVBand="0" w:oddHBand="0" w:evenHBand="0" w:firstRowFirstColumn="0" w:firstRowLastColumn="0" w:lastRowFirstColumn="0" w:lastRowLastColumn="0"/>
            <w:tcW w:w="1124" w:type="dxa"/>
            <w:vMerge w:val="restart"/>
            <w:vAlign w:val="center"/>
          </w:tcPr>
          <w:p w14:paraId="361E985F" w14:textId="77777777" w:rsidR="00C91872" w:rsidRPr="00C91872" w:rsidRDefault="00C91872" w:rsidP="00E52621">
            <w:pPr>
              <w:tabs>
                <w:tab w:val="left" w:pos="2742"/>
                <w:tab w:val="right" w:pos="4167"/>
              </w:tabs>
              <w:spacing w:before="240"/>
              <w:jc w:val="center"/>
              <w:rPr>
                <w:rFonts w:ascii="Calibri" w:hAnsi="Calibri" w:cs="Calibri"/>
                <w:rtl/>
                <w:lang w:bidi="ar-SY"/>
              </w:rPr>
            </w:pPr>
            <w:r>
              <w:rPr>
                <w:rFonts w:ascii="Calibri" w:hAnsi="Calibri" w:cs="Calibri"/>
                <w:lang w:bidi="ar-SY"/>
              </w:rPr>
              <w:t>with:</w:t>
            </w:r>
          </w:p>
        </w:tc>
        <w:tc>
          <w:tcPr>
            <w:tcW w:w="3544" w:type="dxa"/>
            <w:vAlign w:val="center"/>
          </w:tcPr>
          <w:p w14:paraId="4EC846EF" w14:textId="77777777" w:rsidR="00C91872" w:rsidRPr="00AB453F" w:rsidRDefault="00715220" w:rsidP="00A65E8D">
            <w:pPr>
              <w:tabs>
                <w:tab w:val="left" w:pos="2742"/>
                <w:tab w:val="right" w:pos="4167"/>
              </w:tabs>
              <w:spacing w:before="240"/>
              <w:jc w:val="right"/>
              <w:cnfStyle w:val="000000000000" w:firstRow="0" w:lastRow="0" w:firstColumn="0" w:lastColumn="0" w:oddVBand="0" w:evenVBand="0" w:oddHBand="0" w:evenHBand="0" w:firstRowFirstColumn="0" w:firstRowLastColumn="0" w:lastRowFirstColumn="0" w:lastRowLastColumn="0"/>
              <w:rPr>
                <w:rFonts w:ascii="Droid Arabic Naskh" w:hAnsi="Droid Arabic Naskh"/>
                <w:rtl/>
                <w:lang w:bidi="ar-SY"/>
              </w:rPr>
            </w:pPr>
            <w:r w:rsidRPr="00715220">
              <w:rPr>
                <w:rFonts w:ascii="Droid Arabic Naskh" w:hAnsi="Droid Arabic Naskh"/>
                <w:rtl/>
                <w:lang w:bidi="ar-SY"/>
              </w:rPr>
              <w:t>حَسْبُنَا</w:t>
            </w:r>
          </w:p>
        </w:tc>
        <w:tc>
          <w:tcPr>
            <w:tcW w:w="3969" w:type="dxa"/>
            <w:vAlign w:val="center"/>
          </w:tcPr>
          <w:p w14:paraId="7456112B" w14:textId="77777777" w:rsidR="00C91872" w:rsidRPr="00BE045A" w:rsidRDefault="00C91872" w:rsidP="00A65E8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91872">
              <w:rPr>
                <w:rFonts w:cs="Calibri"/>
                <w:szCs w:val="24"/>
              </w:rPr>
              <w:t>That is enough for us.</w:t>
            </w:r>
          </w:p>
        </w:tc>
      </w:tr>
      <w:tr w:rsidR="00C91872" w:rsidRPr="00BE045A" w14:paraId="77602025" w14:textId="77777777" w:rsidTr="00C91872">
        <w:trPr>
          <w:trHeight w:val="635"/>
        </w:trPr>
        <w:tc>
          <w:tcPr>
            <w:cnfStyle w:val="001000000000" w:firstRow="0" w:lastRow="0" w:firstColumn="1" w:lastColumn="0" w:oddVBand="0" w:evenVBand="0" w:oddHBand="0" w:evenHBand="0" w:firstRowFirstColumn="0" w:firstRowLastColumn="0" w:lastRowFirstColumn="0" w:lastRowLastColumn="0"/>
            <w:tcW w:w="1124" w:type="dxa"/>
            <w:vMerge/>
          </w:tcPr>
          <w:p w14:paraId="62F80F6F" w14:textId="77777777" w:rsidR="00C91872" w:rsidRPr="00C44360" w:rsidRDefault="00C91872" w:rsidP="00E52621">
            <w:pPr>
              <w:tabs>
                <w:tab w:val="left" w:pos="2742"/>
                <w:tab w:val="right" w:pos="4167"/>
              </w:tabs>
              <w:spacing w:before="240"/>
              <w:jc w:val="center"/>
              <w:rPr>
                <w:rFonts w:ascii="Droid Arabic Naskh" w:hAnsi="Droid Arabic Naskh"/>
                <w:rtl/>
                <w:lang w:bidi="ar-SY"/>
              </w:rPr>
            </w:pPr>
          </w:p>
        </w:tc>
        <w:tc>
          <w:tcPr>
            <w:tcW w:w="3544" w:type="dxa"/>
            <w:vAlign w:val="center"/>
          </w:tcPr>
          <w:p w14:paraId="6174F262" w14:textId="77777777" w:rsidR="00C91872" w:rsidRPr="000D7E32" w:rsidRDefault="00715220" w:rsidP="00A65E8D">
            <w:pPr>
              <w:tabs>
                <w:tab w:val="left" w:pos="2742"/>
                <w:tab w:val="right" w:pos="4167"/>
              </w:tabs>
              <w:spacing w:before="240"/>
              <w:jc w:val="right"/>
              <w:cnfStyle w:val="000000000000" w:firstRow="0" w:lastRow="0" w:firstColumn="0" w:lastColumn="0" w:oddVBand="0" w:evenVBand="0" w:oddHBand="0" w:evenHBand="0" w:firstRowFirstColumn="0" w:firstRowLastColumn="0" w:lastRowFirstColumn="0" w:lastRowLastColumn="0"/>
              <w:rPr>
                <w:rFonts w:ascii="Droid Arabic Naskh" w:hAnsi="Droid Arabic Naskh"/>
                <w:rtl/>
                <w:lang w:bidi="ar-SY"/>
              </w:rPr>
            </w:pPr>
            <w:r w:rsidRPr="00715220">
              <w:rPr>
                <w:rFonts w:ascii="Droid Arabic Naskh" w:hAnsi="Droid Arabic Naskh"/>
                <w:rtl/>
                <w:lang w:bidi="ar-SY"/>
              </w:rPr>
              <w:t>حَسْبُكَ هَ</w:t>
            </w:r>
            <w:r w:rsidRPr="00715220">
              <w:rPr>
                <w:rFonts w:ascii="Droid Arabic Naskh" w:hAnsi="Droid Arabic Naskh"/>
                <w:rtl/>
              </w:rPr>
              <w:t>ـٰ</w:t>
            </w:r>
            <w:r w:rsidRPr="00715220">
              <w:rPr>
                <w:rFonts w:ascii="Droid Arabic Naskh" w:hAnsi="Droid Arabic Naskh"/>
                <w:rtl/>
                <w:lang w:bidi="ar-SY"/>
              </w:rPr>
              <w:t>ذَا</w:t>
            </w:r>
          </w:p>
        </w:tc>
        <w:tc>
          <w:tcPr>
            <w:tcW w:w="3969" w:type="dxa"/>
            <w:vAlign w:val="center"/>
          </w:tcPr>
          <w:p w14:paraId="5E838A5E" w14:textId="77777777" w:rsidR="00C91872" w:rsidRPr="00BE045A" w:rsidRDefault="00C91872" w:rsidP="00A65E8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91872">
              <w:rPr>
                <w:rFonts w:cs="Calibri"/>
                <w:szCs w:val="24"/>
              </w:rPr>
              <w:t>That is enough for you.</w:t>
            </w:r>
          </w:p>
        </w:tc>
      </w:tr>
    </w:tbl>
    <w:p w14:paraId="3DBE3024" w14:textId="77777777" w:rsidR="00C91872" w:rsidRDefault="00C91872" w:rsidP="00E52621">
      <w:pPr>
        <w:pStyle w:val="ListParagraph"/>
        <w:jc w:val="center"/>
        <w:rPr>
          <w:rFonts w:cs="Calibri"/>
          <w:szCs w:val="24"/>
          <w:lang w:bidi="ar-SY"/>
        </w:rPr>
        <w:sectPr w:rsidR="00C91872" w:rsidSect="00F91D22">
          <w:headerReference w:type="first" r:id="rId59"/>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01359" w:rsidRPr="00BE045A" w14:paraId="062533E2"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4449A2EE" w14:textId="77777777" w:rsidR="00501359" w:rsidRPr="00AB453F" w:rsidRDefault="005E5C89" w:rsidP="00717A8E">
            <w:pPr>
              <w:tabs>
                <w:tab w:val="left" w:pos="2742"/>
                <w:tab w:val="right" w:pos="4167"/>
              </w:tabs>
              <w:jc w:val="right"/>
              <w:rPr>
                <w:rFonts w:ascii="Droid Arabic Naskh" w:hAnsi="Droid Arabic Naskh" w:cs="Droid Arabic Naskh"/>
                <w:rtl/>
                <w:lang w:bidi="ar-SY"/>
              </w:rPr>
            </w:pPr>
            <w:r w:rsidRPr="005E5C89">
              <w:rPr>
                <w:rFonts w:ascii="Droid Arabic Naskh" w:hAnsi="Droid Arabic Naskh" w:cs="Droid Arabic Naskh"/>
                <w:rtl/>
                <w:lang w:bidi="ar-SY"/>
              </w:rPr>
              <w:lastRenderedPageBreak/>
              <w:t>حَسْبِي أَنْ أَقُولَ -</w:t>
            </w:r>
          </w:p>
        </w:tc>
        <w:tc>
          <w:tcPr>
            <w:tcW w:w="4253" w:type="dxa"/>
            <w:vAlign w:val="center"/>
          </w:tcPr>
          <w:p w14:paraId="57FC53BC" w14:textId="77777777" w:rsidR="00501359" w:rsidRPr="00BE045A" w:rsidRDefault="00501359" w:rsidP="00717A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It will suffice for me to say ....</w:t>
            </w:r>
          </w:p>
        </w:tc>
      </w:tr>
    </w:tbl>
    <w:p w14:paraId="5C441DBF" w14:textId="77777777" w:rsidR="006C6D26" w:rsidRDefault="00717A8E" w:rsidP="00717A8E">
      <w:pPr>
        <w:pStyle w:val="ListParagraph"/>
        <w:spacing w:after="0"/>
        <w:rPr>
          <w:rFonts w:cs="Calibri"/>
          <w:szCs w:val="24"/>
          <w:lang w:bidi="ar-SY"/>
        </w:rPr>
      </w:pPr>
      <w:r>
        <w:rPr>
          <w:rFonts w:cs="Calibri"/>
          <w:szCs w:val="24"/>
          <w:lang w:bidi="ar-SY"/>
        </w:rPr>
        <w:t xml:space="preserve">      </w:t>
      </w:r>
      <w:r w:rsidR="00501359" w:rsidRPr="00717A8E">
        <w:rPr>
          <w:rFonts w:cs="Calibri"/>
          <w:i/>
          <w:iCs/>
          <w:szCs w:val="24"/>
          <w:lang w:bidi="ar-SY"/>
        </w:rPr>
        <w:t>(a)</w:t>
      </w:r>
      <w:r w:rsidR="00501359">
        <w:rPr>
          <w:rFonts w:cs="Calibri"/>
          <w:szCs w:val="24"/>
          <w:lang w:bidi="ar-SY"/>
        </w:rPr>
        <w:t xml:space="preserve"> </w:t>
      </w:r>
      <w:r w:rsidR="00501359" w:rsidRPr="00501359">
        <w:rPr>
          <w:rFonts w:cs="Calibri"/>
          <w:szCs w:val="24"/>
          <w:lang w:bidi="ar-SY"/>
        </w:rPr>
        <w:t xml:space="preserve">This elliptical construction is </w:t>
      </w:r>
      <w:r w:rsidR="00501359" w:rsidRPr="00501359">
        <w:rPr>
          <w:rFonts w:cs="Calibri"/>
          <w:b/>
          <w:szCs w:val="24"/>
          <w:lang w:bidi="ar-SY"/>
        </w:rPr>
        <w:t>especially common in answers</w:t>
      </w:r>
      <w:r w:rsidR="00501359" w:rsidRPr="00501359">
        <w:rPr>
          <w:rFonts w:cs="Calibri"/>
          <w:szCs w:val="24"/>
          <w:lang w:bidi="ar-SY"/>
        </w:rPr>
        <w:t xml:space="preserve"> to questions </w:t>
      </w:r>
      <w:r w:rsidR="00501359">
        <w:rPr>
          <w:rFonts w:cs="Calibri"/>
          <w:szCs w:val="24"/>
          <w:lang w:bidi="ar-SY"/>
        </w:rPr>
        <w:t>in or</w:t>
      </w:r>
      <w:r w:rsidR="00501359" w:rsidRPr="00501359">
        <w:rPr>
          <w:rFonts w:cs="Calibri"/>
          <w:szCs w:val="24"/>
          <w:lang w:bidi="ar-SY"/>
        </w:rPr>
        <w:t>de</w:t>
      </w:r>
      <w:r w:rsidR="00501359">
        <w:rPr>
          <w:rFonts w:cs="Calibri"/>
          <w:szCs w:val="24"/>
          <w:lang w:bidi="ar-SY"/>
        </w:rPr>
        <w:t>r</w:t>
      </w:r>
      <w:r w:rsidR="00501359" w:rsidRPr="00501359">
        <w:rPr>
          <w:rFonts w:cs="Calibri"/>
          <w:szCs w:val="24"/>
          <w:lang w:bidi="ar-SY"/>
        </w:rPr>
        <w:t xml:space="preserve"> to achieve a </w:t>
      </w:r>
      <w:proofErr w:type="gramStart"/>
      <w:r w:rsidR="00501359" w:rsidRPr="00501359">
        <w:rPr>
          <w:rFonts w:cs="Calibri"/>
          <w:szCs w:val="24"/>
          <w:lang w:bidi="ar-SY"/>
        </w:rPr>
        <w:t>more lively</w:t>
      </w:r>
      <w:proofErr w:type="gramEnd"/>
      <w:r w:rsidR="00501359" w:rsidRPr="00501359">
        <w:rPr>
          <w:rFonts w:cs="Calibri"/>
          <w:szCs w:val="24"/>
          <w:lang w:bidi="ar-SY"/>
        </w:rPr>
        <w:t xml:space="preserve"> dialogue: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01359" w:rsidRPr="00BE045A" w14:paraId="5FA9F7FC"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3C360E84" w14:textId="77777777" w:rsidR="00501359" w:rsidRPr="00AB453F" w:rsidRDefault="005E5C89" w:rsidP="00717A8E">
            <w:pPr>
              <w:tabs>
                <w:tab w:val="left" w:pos="2742"/>
                <w:tab w:val="right" w:pos="4167"/>
              </w:tabs>
              <w:jc w:val="right"/>
              <w:rPr>
                <w:rFonts w:ascii="Droid Arabic Naskh" w:hAnsi="Droid Arabic Naskh" w:cs="Droid Arabic Naskh"/>
                <w:rtl/>
                <w:lang w:bidi="ar-SY"/>
              </w:rPr>
            </w:pPr>
            <w:r w:rsidRPr="005E5C89">
              <w:rPr>
                <w:rFonts w:ascii="Droid Arabic Naskh" w:hAnsi="Droid Arabic Naskh" w:cs="Droid Arabic Naskh"/>
                <w:rtl/>
                <w:lang w:bidi="ar-SY"/>
              </w:rPr>
              <w:t>مَاذَا تَعْرِفُ عَنِ السِّحْرِ</w:t>
            </w:r>
            <w:r w:rsidR="00DB4A16">
              <w:rPr>
                <w:rFonts w:ascii="Droid Arabic Naskh" w:hAnsi="Droid Arabic Naskh" w:cs="Droid Arabic Naskh" w:hint="cs"/>
                <w:rtl/>
                <w:lang w:bidi="ar-SY"/>
              </w:rPr>
              <w:t>؟</w:t>
            </w:r>
            <w:r w:rsidRPr="005E5C89">
              <w:rPr>
                <w:rFonts w:ascii="Droid Arabic Naskh" w:hAnsi="Droid Arabic Naskh" w:cs="Droid Arabic Naskh"/>
                <w:rtl/>
                <w:lang w:bidi="ar-SY"/>
              </w:rPr>
              <w:t xml:space="preserve"> سُؤَالٌ غَرِيبٌ</w:t>
            </w:r>
          </w:p>
        </w:tc>
        <w:tc>
          <w:tcPr>
            <w:tcW w:w="4253" w:type="dxa"/>
            <w:vAlign w:val="center"/>
          </w:tcPr>
          <w:p w14:paraId="00D7A789" w14:textId="77777777" w:rsidR="00501359" w:rsidRPr="00501359" w:rsidRDefault="00501359" w:rsidP="00717A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"What do you know about magic?"</w:t>
            </w:r>
          </w:p>
          <w:p w14:paraId="6C42F47B" w14:textId="77777777" w:rsidR="00501359" w:rsidRPr="00BE045A" w:rsidRDefault="00501359" w:rsidP="00717A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"That is a strange question."</w:t>
            </w:r>
          </w:p>
        </w:tc>
      </w:tr>
      <w:tr w:rsidR="00501359" w:rsidRPr="00BE045A" w14:paraId="7EB12C66"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69B7A1B" w14:textId="77777777" w:rsidR="00501359" w:rsidRPr="000D7E32" w:rsidRDefault="005E5C89" w:rsidP="00717A8E">
            <w:pPr>
              <w:tabs>
                <w:tab w:val="left" w:pos="2742"/>
                <w:tab w:val="right" w:pos="4167"/>
              </w:tabs>
              <w:spacing w:before="240"/>
              <w:jc w:val="right"/>
              <w:rPr>
                <w:rFonts w:ascii="Droid Arabic Naskh" w:hAnsi="Droid Arabic Naskh" w:cs="Droid Arabic Naskh"/>
                <w:rtl/>
                <w:lang w:bidi="ar-SY"/>
              </w:rPr>
            </w:pPr>
            <w:r w:rsidRPr="005E5C89">
              <w:rPr>
                <w:rFonts w:ascii="Droid Arabic Naskh" w:hAnsi="Droid Arabic Naskh" w:cs="Droid Arabic Naskh"/>
                <w:rtl/>
                <w:lang w:bidi="ar-SY"/>
              </w:rPr>
              <w:t>سَأَلَنِي أَحَدُهُمْ فِي لُبْنَانَ أَصَحِيحٌ مَا يَرْوُونَهُ عَنْ رُقِيِّ أَبْنَاء</w:t>
            </w:r>
            <w:r w:rsidR="009040B1">
              <w:rPr>
                <w:rFonts w:ascii="Droid Arabic Naskh" w:hAnsi="Droid Arabic Naskh" w:cs="Droid Arabic Naskh" w:hint="cs"/>
                <w:rtl/>
                <w:lang w:bidi="ar-SY"/>
              </w:rPr>
              <w:t>ِ</w:t>
            </w:r>
            <w:r w:rsidRPr="005E5C89">
              <w:rPr>
                <w:rFonts w:ascii="Droid Arabic Naskh" w:hAnsi="Droid Arabic Naskh" w:cs="Droid Arabic Naskh"/>
                <w:rtl/>
                <w:lang w:bidi="ar-SY"/>
              </w:rPr>
              <w:t xml:space="preserve"> الشَّمَالِ</w:t>
            </w:r>
            <w:r w:rsidR="00E240B1">
              <w:rPr>
                <w:rFonts w:ascii="Droid Arabic Naskh" w:hAnsi="Droid Arabic Naskh" w:cs="Droid Arabic Naskh" w:hint="cs"/>
                <w:rtl/>
                <w:lang w:bidi="ar-SY"/>
              </w:rPr>
              <w:t>؟</w:t>
            </w:r>
            <w:r w:rsidRPr="005E5C89">
              <w:rPr>
                <w:rFonts w:ascii="Droid Arabic Naskh" w:hAnsi="Droid Arabic Naskh" w:cs="Droid Arabic Naskh"/>
                <w:rtl/>
                <w:lang w:bidi="ar-SY"/>
              </w:rPr>
              <w:t xml:space="preserve"> قُلْتُ صَحِيحٌ!</w:t>
            </w:r>
          </w:p>
        </w:tc>
        <w:tc>
          <w:tcPr>
            <w:tcW w:w="4253" w:type="dxa"/>
            <w:vAlign w:val="center"/>
          </w:tcPr>
          <w:p w14:paraId="65A82570" w14:textId="77777777" w:rsidR="00501359" w:rsidRPr="00BE045A" w:rsidRDefault="00501359" w:rsidP="00717A8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Someone [one of them] asked me in Lebanon, "Is it true what they say about the progress of people in the North?" I answered, "It is true."</w:t>
            </w:r>
          </w:p>
        </w:tc>
      </w:tr>
      <w:tr w:rsidR="00501359" w:rsidRPr="00BE045A" w14:paraId="5A26D85F"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E0148C7" w14:textId="77777777" w:rsidR="00501359" w:rsidRPr="00D03509" w:rsidRDefault="005E5C89" w:rsidP="00717A8E">
            <w:pPr>
              <w:tabs>
                <w:tab w:val="left" w:pos="2742"/>
                <w:tab w:val="right" w:pos="4167"/>
              </w:tabs>
              <w:spacing w:before="240"/>
              <w:jc w:val="right"/>
              <w:rPr>
                <w:rFonts w:ascii="Droid Arabic Naskh" w:hAnsi="Droid Arabic Naskh" w:cs="Droid Arabic Naskh"/>
                <w:rtl/>
                <w:lang w:bidi="ar-SY"/>
              </w:rPr>
            </w:pPr>
            <w:r w:rsidRPr="005E5C89">
              <w:rPr>
                <w:rFonts w:ascii="Droid Arabic Naskh" w:hAnsi="Droid Arabic Naskh" w:cs="Droid Arabic Naskh"/>
                <w:rtl/>
                <w:lang w:bidi="ar-SY"/>
              </w:rPr>
              <w:t>أَشَرِهَةٌ أَنْتِ أَيَّتُهَا الْفَتَاةُ</w:t>
            </w:r>
            <w:r w:rsidR="00057D43">
              <w:rPr>
                <w:rFonts w:ascii="Droid Arabic Naskh" w:hAnsi="Droid Arabic Naskh" w:cs="Droid Arabic Naskh" w:hint="cs"/>
                <w:rtl/>
                <w:lang w:bidi="ar-SY"/>
              </w:rPr>
              <w:t>؟</w:t>
            </w:r>
            <w:r w:rsidRPr="005E5C89">
              <w:rPr>
                <w:rFonts w:ascii="Droid Arabic Naskh" w:hAnsi="Droid Arabic Naskh" w:cs="Droid Arabic Naskh"/>
                <w:rtl/>
                <w:lang w:bidi="ar-SY"/>
              </w:rPr>
              <w:t xml:space="preserve"> قَالَتْ نَعَمْ يَا سَيِّدِي إِلَى الْمَوْتِ</w:t>
            </w:r>
          </w:p>
        </w:tc>
        <w:tc>
          <w:tcPr>
            <w:tcW w:w="4253" w:type="dxa"/>
            <w:vAlign w:val="center"/>
          </w:tcPr>
          <w:p w14:paraId="4251E0B8" w14:textId="77777777" w:rsidR="00501359" w:rsidRPr="00BE045A" w:rsidRDefault="00501359" w:rsidP="00717A8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"Are you greedy, my girl?" She answered, "Yes, sir, until I die."</w:t>
            </w:r>
          </w:p>
        </w:tc>
      </w:tr>
      <w:tr w:rsidR="00501359" w:rsidRPr="00BE045A" w14:paraId="5395D2A6" w14:textId="77777777" w:rsidTr="005E5C89">
        <w:tc>
          <w:tcPr>
            <w:cnfStyle w:val="001000000000" w:firstRow="0" w:lastRow="0" w:firstColumn="1" w:lastColumn="0" w:oddVBand="0" w:evenVBand="0" w:oddHBand="0" w:evenHBand="0" w:firstRowFirstColumn="0" w:firstRowLastColumn="0" w:lastRowFirstColumn="0" w:lastRowLastColumn="0"/>
            <w:tcW w:w="4383" w:type="dxa"/>
            <w:vAlign w:val="center"/>
          </w:tcPr>
          <w:p w14:paraId="1F479313" w14:textId="77777777" w:rsidR="00501359" w:rsidRPr="0070153E" w:rsidRDefault="005E5C89" w:rsidP="00717A8E">
            <w:pPr>
              <w:tabs>
                <w:tab w:val="left" w:pos="2742"/>
                <w:tab w:val="right" w:pos="4167"/>
              </w:tabs>
              <w:spacing w:before="240"/>
              <w:jc w:val="right"/>
              <w:rPr>
                <w:rFonts w:ascii="Droid Arabic Naskh" w:hAnsi="Droid Arabic Naskh" w:cs="Droid Arabic Naskh"/>
                <w:rtl/>
                <w:lang w:bidi="ar-SY"/>
              </w:rPr>
            </w:pPr>
            <w:r w:rsidRPr="005E5C89">
              <w:rPr>
                <w:rFonts w:ascii="Droid Arabic Naskh" w:hAnsi="Droid Arabic Naskh" w:cs="Droid Arabic Naskh"/>
                <w:rtl/>
                <w:lang w:bidi="ar-SY"/>
              </w:rPr>
              <w:t>إِنَّهَا نُكْتَةٌ ظَرِيفَةٌ - فَأَجَابَ الْفَرَنْسِيُّ بَلْ حَقِيقَةٌ تَجْهَلُهَا أُورُبَّا لِلْأَسَفِ</w:t>
            </w:r>
          </w:p>
        </w:tc>
        <w:tc>
          <w:tcPr>
            <w:tcW w:w="4253" w:type="dxa"/>
            <w:vAlign w:val="center"/>
          </w:tcPr>
          <w:p w14:paraId="17E1FC39" w14:textId="77777777" w:rsidR="00501359" w:rsidRPr="00BE045A" w:rsidRDefault="00501359" w:rsidP="00717A8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 xml:space="preserve">"That is a good joke." The </w:t>
            </w:r>
            <w:proofErr w:type="spellStart"/>
            <w:r w:rsidRPr="00501359">
              <w:rPr>
                <w:rFonts w:cs="Calibri"/>
                <w:szCs w:val="24"/>
              </w:rPr>
              <w:t>Frenchesman</w:t>
            </w:r>
            <w:proofErr w:type="spellEnd"/>
            <w:r w:rsidRPr="00501359">
              <w:rPr>
                <w:rFonts w:cs="Calibri"/>
                <w:szCs w:val="24"/>
              </w:rPr>
              <w:t xml:space="preserve"> answered, "It is, rather, a truth which Europe unfortunately ignores."</w:t>
            </w:r>
          </w:p>
        </w:tc>
      </w:tr>
      <w:tr w:rsidR="00501359" w:rsidRPr="00BE045A" w14:paraId="4B7B4D6E" w14:textId="77777777" w:rsidTr="005E5C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5BF1022" w14:textId="77777777" w:rsidR="00501359" w:rsidRPr="00AB453F" w:rsidRDefault="005E5C89" w:rsidP="00717A8E">
            <w:pPr>
              <w:tabs>
                <w:tab w:val="left" w:pos="2742"/>
                <w:tab w:val="right" w:pos="4167"/>
              </w:tabs>
              <w:spacing w:before="240"/>
              <w:jc w:val="right"/>
              <w:rPr>
                <w:rFonts w:ascii="Droid Arabic Naskh" w:hAnsi="Droid Arabic Naskh" w:cs="Droid Arabic Naskh"/>
                <w:rtl/>
                <w:lang w:bidi="ar-SY"/>
              </w:rPr>
            </w:pPr>
            <w:r w:rsidRPr="005E5C89">
              <w:rPr>
                <w:rFonts w:ascii="Droid Arabic Naskh" w:hAnsi="Droid Arabic Naskh" w:cs="Droid Arabic Naskh"/>
                <w:rtl/>
                <w:lang w:bidi="ar-SY"/>
              </w:rPr>
              <w:t>أَيْنَ أُمُّكَ يَا فُؤَادْ</w:t>
            </w:r>
            <w:r w:rsidR="00057D43">
              <w:rPr>
                <w:rFonts w:ascii="Droid Arabic Naskh" w:hAnsi="Droid Arabic Naskh" w:cs="Droid Arabic Naskh" w:hint="cs"/>
                <w:rtl/>
                <w:lang w:bidi="ar-SY"/>
              </w:rPr>
              <w:t>؟</w:t>
            </w:r>
            <w:r w:rsidRPr="005E5C89">
              <w:rPr>
                <w:rFonts w:ascii="Droid Arabic Naskh" w:hAnsi="Droid Arabic Naskh" w:cs="Droid Arabic Naskh"/>
                <w:rtl/>
                <w:lang w:bidi="ar-SY"/>
              </w:rPr>
              <w:t xml:space="preserve"> قَالَ مَرِيضَةٌ فِي الْبَيْتِ</w:t>
            </w:r>
          </w:p>
        </w:tc>
        <w:tc>
          <w:tcPr>
            <w:tcW w:w="4253" w:type="dxa"/>
            <w:tcBorders>
              <w:top w:val="nil"/>
              <w:left w:val="nil"/>
              <w:bottom w:val="nil"/>
              <w:right w:val="nil"/>
            </w:tcBorders>
            <w:vAlign w:val="center"/>
          </w:tcPr>
          <w:p w14:paraId="7DDABC6B" w14:textId="77777777" w:rsidR="00501359" w:rsidRPr="00BE045A" w:rsidRDefault="00501359" w:rsidP="00717A8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 xml:space="preserve">"Where is your mother, </w:t>
            </w:r>
            <w:proofErr w:type="spellStart"/>
            <w:r w:rsidRPr="00501359">
              <w:rPr>
                <w:rFonts w:cs="Calibri"/>
                <w:szCs w:val="24"/>
              </w:rPr>
              <w:t>Fu'ad</w:t>
            </w:r>
            <w:proofErr w:type="spellEnd"/>
            <w:r w:rsidRPr="00501359">
              <w:rPr>
                <w:rFonts w:cs="Calibri"/>
                <w:szCs w:val="24"/>
              </w:rPr>
              <w:t>?" He answered, "Ill at home."</w:t>
            </w:r>
          </w:p>
        </w:tc>
      </w:tr>
    </w:tbl>
    <w:p w14:paraId="545658D7" w14:textId="77777777" w:rsidR="00501359" w:rsidRDefault="00501359" w:rsidP="00E52621">
      <w:pPr>
        <w:pStyle w:val="ListParagraph"/>
        <w:jc w:val="center"/>
        <w:rPr>
          <w:rFonts w:cs="Calibri"/>
          <w:szCs w:val="24"/>
          <w:lang w:bidi="ar-SY"/>
        </w:rPr>
      </w:pPr>
    </w:p>
    <w:p w14:paraId="0F9B0ED1" w14:textId="77777777" w:rsidR="00501359" w:rsidRDefault="001E7A07" w:rsidP="001E7A07">
      <w:pPr>
        <w:pStyle w:val="ListParagraph"/>
        <w:spacing w:after="0"/>
        <w:rPr>
          <w:rFonts w:cs="Calibri"/>
          <w:szCs w:val="24"/>
          <w:lang w:bidi="ar-SY"/>
        </w:rPr>
      </w:pPr>
      <w:r>
        <w:rPr>
          <w:rFonts w:cs="Calibri"/>
          <w:szCs w:val="24"/>
          <w:lang w:bidi="ar-SY"/>
        </w:rPr>
        <w:t xml:space="preserve">      </w:t>
      </w:r>
      <w:r w:rsidR="00501359" w:rsidRPr="00501359">
        <w:rPr>
          <w:rFonts w:cs="Calibri"/>
          <w:szCs w:val="24"/>
          <w:lang w:bidi="ar-SY"/>
        </w:rPr>
        <w:t>The question may include a preceding statement: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01359" w:rsidRPr="00BE045A" w14:paraId="24CFDA82"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4A94322E" w14:textId="77777777" w:rsidR="00501359" w:rsidRPr="00AB453F" w:rsidRDefault="005E5C89" w:rsidP="00717A8E">
            <w:pPr>
              <w:tabs>
                <w:tab w:val="left" w:pos="2742"/>
                <w:tab w:val="right" w:pos="4167"/>
              </w:tabs>
              <w:jc w:val="right"/>
              <w:rPr>
                <w:rFonts w:ascii="Droid Arabic Naskh" w:hAnsi="Droid Arabic Naskh" w:cs="Droid Arabic Naskh"/>
                <w:rtl/>
                <w:lang w:bidi="ar-SY"/>
              </w:rPr>
            </w:pPr>
            <w:r w:rsidRPr="005E5C89">
              <w:rPr>
                <w:rFonts w:ascii="Droid Arabic Naskh" w:hAnsi="Droid Arabic Naskh" w:cs="Droid Arabic Naskh"/>
                <w:rtl/>
                <w:lang w:bidi="ar-SY"/>
              </w:rPr>
              <w:t>أَيْنَ؟</w:t>
            </w:r>
          </w:p>
        </w:tc>
        <w:tc>
          <w:tcPr>
            <w:tcW w:w="4253" w:type="dxa"/>
            <w:vAlign w:val="center"/>
          </w:tcPr>
          <w:p w14:paraId="3255E8C7" w14:textId="77777777" w:rsidR="00501359" w:rsidRPr="00BE045A" w:rsidRDefault="00501359" w:rsidP="00717A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Where?</w:t>
            </w:r>
          </w:p>
        </w:tc>
      </w:tr>
      <w:tr w:rsidR="00501359" w:rsidRPr="00BE045A" w14:paraId="6D0A6AEA"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4FE7A40" w14:textId="77777777" w:rsidR="00501359" w:rsidRPr="000D7E32" w:rsidRDefault="005E5C89" w:rsidP="00717A8E">
            <w:pPr>
              <w:tabs>
                <w:tab w:val="left" w:pos="2742"/>
                <w:tab w:val="right" w:pos="4167"/>
              </w:tabs>
              <w:jc w:val="right"/>
              <w:rPr>
                <w:rFonts w:ascii="Droid Arabic Naskh" w:hAnsi="Droid Arabic Naskh" w:cs="Droid Arabic Naskh"/>
                <w:rtl/>
                <w:lang w:bidi="ar-SY"/>
              </w:rPr>
            </w:pPr>
            <w:r w:rsidRPr="005E5C89">
              <w:rPr>
                <w:rFonts w:ascii="Droid Arabic Naskh" w:hAnsi="Droid Arabic Naskh" w:cs="Droid Arabic Naskh"/>
                <w:rtl/>
                <w:lang w:bidi="ar-SY"/>
              </w:rPr>
              <w:t>إِلَى أَيْنَ؟</w:t>
            </w:r>
          </w:p>
        </w:tc>
        <w:tc>
          <w:tcPr>
            <w:tcW w:w="4253" w:type="dxa"/>
            <w:vAlign w:val="center"/>
          </w:tcPr>
          <w:p w14:paraId="41A4DEF6" w14:textId="77777777" w:rsidR="00501359" w:rsidRPr="00BE045A" w:rsidRDefault="00501359" w:rsidP="00717A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W</w:t>
            </w:r>
            <w:r w:rsidRPr="00501359">
              <w:rPr>
                <w:rFonts w:cs="Calibri"/>
                <w:szCs w:val="24"/>
              </w:rPr>
              <w:t>hither?</w:t>
            </w:r>
          </w:p>
        </w:tc>
      </w:tr>
      <w:tr w:rsidR="00501359" w:rsidRPr="00BE045A" w14:paraId="3A71AA9D" w14:textId="77777777" w:rsidTr="0050135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3B49442" w14:textId="77777777" w:rsidR="00501359" w:rsidRPr="00D03509" w:rsidRDefault="005E5C89" w:rsidP="00717A8E">
            <w:pPr>
              <w:tabs>
                <w:tab w:val="left" w:pos="2742"/>
                <w:tab w:val="right" w:pos="4167"/>
              </w:tabs>
              <w:jc w:val="right"/>
              <w:rPr>
                <w:rFonts w:ascii="Droid Arabic Naskh" w:hAnsi="Droid Arabic Naskh" w:cs="Droid Arabic Naskh"/>
                <w:rtl/>
                <w:lang w:bidi="ar-SY"/>
              </w:rPr>
            </w:pPr>
            <w:r w:rsidRPr="005E5C89">
              <w:rPr>
                <w:rFonts w:ascii="Droid Arabic Naskh" w:hAnsi="Droid Arabic Naskh" w:cs="Droid Arabic Naskh"/>
                <w:rtl/>
                <w:lang w:bidi="ar-SY"/>
              </w:rPr>
              <w:t>وَلِمَاذَا؟</w:t>
            </w:r>
          </w:p>
        </w:tc>
        <w:tc>
          <w:tcPr>
            <w:tcW w:w="4253" w:type="dxa"/>
            <w:vAlign w:val="center"/>
          </w:tcPr>
          <w:p w14:paraId="01A88E8F" w14:textId="77777777" w:rsidR="00501359" w:rsidRPr="00BE045A" w:rsidRDefault="00501359" w:rsidP="00717A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and why?</w:t>
            </w:r>
          </w:p>
        </w:tc>
      </w:tr>
      <w:tr w:rsidR="00501359" w:rsidRPr="00BE045A" w14:paraId="6A483244" w14:textId="77777777" w:rsidTr="00501359">
        <w:tc>
          <w:tcPr>
            <w:cnfStyle w:val="001000000000" w:firstRow="0" w:lastRow="0" w:firstColumn="1" w:lastColumn="0" w:oddVBand="0" w:evenVBand="0" w:oddHBand="0" w:evenHBand="0" w:firstRowFirstColumn="0" w:firstRowLastColumn="0" w:lastRowFirstColumn="0" w:lastRowLastColumn="0"/>
            <w:tcW w:w="4383" w:type="dxa"/>
            <w:vAlign w:val="center"/>
          </w:tcPr>
          <w:p w14:paraId="35AB1863" w14:textId="77777777" w:rsidR="00501359" w:rsidRPr="0070153E" w:rsidRDefault="005E5C89" w:rsidP="00717A8E">
            <w:pPr>
              <w:tabs>
                <w:tab w:val="left" w:pos="2742"/>
                <w:tab w:val="right" w:pos="4167"/>
              </w:tabs>
              <w:jc w:val="right"/>
              <w:rPr>
                <w:rFonts w:ascii="Droid Arabic Naskh" w:hAnsi="Droid Arabic Naskh" w:cs="Droid Arabic Naskh"/>
                <w:rtl/>
                <w:lang w:bidi="ar-SY"/>
              </w:rPr>
            </w:pPr>
            <w:r w:rsidRPr="005E5C89">
              <w:rPr>
                <w:rFonts w:ascii="Droid Arabic Naskh" w:hAnsi="Droid Arabic Naskh" w:cs="Droid Arabic Naskh"/>
                <w:rtl/>
                <w:lang w:bidi="ar-SY"/>
              </w:rPr>
              <w:t>وَلِمَا لَا وَهُوَ لَمْ يَكُنْ يَرَى عَرْضَ هَ</w:t>
            </w:r>
            <w:r w:rsidRPr="005E5C89">
              <w:rPr>
                <w:rFonts w:ascii="Droid Arabic Naskh" w:hAnsi="Droid Arabic Naskh" w:cs="Droid Arabic Naskh"/>
                <w:rtl/>
              </w:rPr>
              <w:t>ـٰ</w:t>
            </w:r>
            <w:r w:rsidRPr="005E5C89">
              <w:rPr>
                <w:rFonts w:ascii="Droid Arabic Naskh" w:hAnsi="Droid Arabic Naskh" w:cs="Droid Arabic Naskh"/>
                <w:rtl/>
                <w:lang w:bidi="ar-SY"/>
              </w:rPr>
              <w:t>ذِهِ الْقَنَاةِ</w:t>
            </w:r>
          </w:p>
        </w:tc>
        <w:tc>
          <w:tcPr>
            <w:tcW w:w="4253" w:type="dxa"/>
            <w:vAlign w:val="center"/>
          </w:tcPr>
          <w:p w14:paraId="7FD35A9D" w14:textId="77777777" w:rsidR="00501359" w:rsidRPr="00BE045A" w:rsidRDefault="00501359" w:rsidP="00717A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1359">
              <w:rPr>
                <w:rFonts w:cs="Calibri"/>
                <w:szCs w:val="24"/>
              </w:rPr>
              <w:t>And why not, since he could not see</w:t>
            </w:r>
            <w:r w:rsidR="005E5C89">
              <w:rPr>
                <w:rFonts w:cs="Calibri"/>
                <w:szCs w:val="24"/>
              </w:rPr>
              <w:t xml:space="preserve"> </w:t>
            </w:r>
            <w:r w:rsidRPr="00501359">
              <w:rPr>
                <w:rFonts w:cs="Calibri"/>
                <w:szCs w:val="24"/>
              </w:rPr>
              <w:t>the width of this canal?</w:t>
            </w:r>
          </w:p>
        </w:tc>
      </w:tr>
    </w:tbl>
    <w:p w14:paraId="6EBD5702" w14:textId="77777777" w:rsidR="00501359" w:rsidRDefault="001E7A07" w:rsidP="001E7A07">
      <w:pPr>
        <w:pStyle w:val="ListParagraph"/>
        <w:spacing w:after="0"/>
        <w:rPr>
          <w:rFonts w:cs="Calibri"/>
          <w:szCs w:val="24"/>
          <w:lang w:bidi="ar-SY"/>
        </w:rPr>
      </w:pPr>
      <w:r>
        <w:rPr>
          <w:rFonts w:cs="Calibri"/>
          <w:szCs w:val="24"/>
          <w:lang w:bidi="ar-SY"/>
        </w:rPr>
        <w:t xml:space="preserve">      </w:t>
      </w:r>
      <w:r w:rsidR="00501359" w:rsidRPr="001E7A07">
        <w:rPr>
          <w:rFonts w:cs="Calibri"/>
          <w:i/>
          <w:iCs/>
          <w:szCs w:val="24"/>
          <w:lang w:bidi="ar-SY"/>
        </w:rPr>
        <w:t>(b)</w:t>
      </w:r>
      <w:r w:rsidR="00501359" w:rsidRPr="00501359">
        <w:rPr>
          <w:rFonts w:cs="Calibri"/>
          <w:szCs w:val="24"/>
          <w:lang w:bidi="ar-SY"/>
        </w:rPr>
        <w:t xml:space="preserve"> The ellipsis is quite often used after </w:t>
      </w:r>
      <w:r w:rsidR="00501359" w:rsidRPr="00501359">
        <w:rPr>
          <w:rFonts w:ascii="Droid Arabic Naskh" w:hAnsi="Droid Arabic Naskh"/>
          <w:rtl/>
          <w:lang w:bidi="ar-SY"/>
        </w:rPr>
        <w:t>لَا</w:t>
      </w:r>
      <w:r w:rsidR="00501359" w:rsidRPr="00501359">
        <w:rPr>
          <w:rFonts w:cs="Calibri"/>
          <w:szCs w:val="24"/>
          <w:lang w:bidi="ar-SY"/>
        </w:rPr>
        <w:t xml:space="preserve"> (see page 113):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01359" w:rsidRPr="00BE045A" w14:paraId="10A2B768" w14:textId="77777777" w:rsidTr="005E5C89">
        <w:tc>
          <w:tcPr>
            <w:cnfStyle w:val="001000000000" w:firstRow="0" w:lastRow="0" w:firstColumn="1" w:lastColumn="0" w:oddVBand="0" w:evenVBand="0" w:oddHBand="0" w:evenHBand="0" w:firstRowFirstColumn="0" w:firstRowLastColumn="0" w:lastRowFirstColumn="0" w:lastRowLastColumn="0"/>
            <w:tcW w:w="4383" w:type="dxa"/>
            <w:vAlign w:val="center"/>
          </w:tcPr>
          <w:p w14:paraId="70BFCEAD" w14:textId="77777777" w:rsidR="00501359" w:rsidRPr="00AB453F" w:rsidRDefault="005E5C89" w:rsidP="00717A8E">
            <w:pPr>
              <w:tabs>
                <w:tab w:val="left" w:pos="2742"/>
                <w:tab w:val="right" w:pos="4167"/>
              </w:tabs>
              <w:jc w:val="right"/>
              <w:rPr>
                <w:rFonts w:ascii="Droid Arabic Naskh" w:hAnsi="Droid Arabic Naskh" w:cs="Droid Arabic Naskh"/>
                <w:rtl/>
                <w:lang w:bidi="ar-SY"/>
              </w:rPr>
            </w:pPr>
            <w:r w:rsidRPr="005E5C89">
              <w:rPr>
                <w:rFonts w:ascii="Droid Arabic Naskh" w:hAnsi="Droid Arabic Naskh" w:cs="Droid Arabic Naskh"/>
                <w:rtl/>
                <w:lang w:bidi="ar-SY"/>
              </w:rPr>
              <w:t>وَكَيْفَ لَا وَقَدْ سَأَلْتَهُ لِحَبِيبٍ قَرِيبٍ</w:t>
            </w:r>
          </w:p>
        </w:tc>
        <w:tc>
          <w:tcPr>
            <w:tcW w:w="4253" w:type="dxa"/>
            <w:vAlign w:val="center"/>
          </w:tcPr>
          <w:p w14:paraId="0968B2DE" w14:textId="77777777" w:rsidR="00501359" w:rsidRPr="00BE045A" w:rsidRDefault="005E5C89" w:rsidP="00717A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5C89">
              <w:rPr>
                <w:rFonts w:cs="Calibri"/>
                <w:szCs w:val="24"/>
              </w:rPr>
              <w:t xml:space="preserve">Wow could </w:t>
            </w:r>
            <w:r>
              <w:rPr>
                <w:rFonts w:cs="Calibri"/>
                <w:szCs w:val="24"/>
              </w:rPr>
              <w:t>I</w:t>
            </w:r>
            <w:r w:rsidRPr="005E5C89">
              <w:rPr>
                <w:rFonts w:cs="Calibri"/>
                <w:szCs w:val="24"/>
              </w:rPr>
              <w:t xml:space="preserve"> do otherwise, since you</w:t>
            </w:r>
            <w:r w:rsidR="00717A8E">
              <w:rPr>
                <w:rFonts w:cs="Calibri"/>
                <w:szCs w:val="24"/>
              </w:rPr>
              <w:t xml:space="preserve"> </w:t>
            </w:r>
            <w:r w:rsidRPr="005E5C89">
              <w:rPr>
                <w:rFonts w:cs="Calibri"/>
                <w:szCs w:val="24"/>
              </w:rPr>
              <w:t>asked it on behalf of a dear relative?</w:t>
            </w:r>
          </w:p>
        </w:tc>
      </w:tr>
      <w:tr w:rsidR="00501359" w:rsidRPr="00BE045A" w14:paraId="010C5FD1" w14:textId="77777777" w:rsidTr="005E5C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4D62D291" w14:textId="77777777" w:rsidR="00501359" w:rsidRPr="00AB453F" w:rsidRDefault="005E5C89" w:rsidP="00717A8E">
            <w:pPr>
              <w:tabs>
                <w:tab w:val="left" w:pos="2742"/>
                <w:tab w:val="right" w:pos="4167"/>
              </w:tabs>
              <w:jc w:val="right"/>
              <w:rPr>
                <w:rFonts w:ascii="Droid Arabic Naskh" w:hAnsi="Droid Arabic Naskh" w:cs="Droid Arabic Naskh"/>
                <w:rtl/>
                <w:lang w:bidi="ar-SY"/>
              </w:rPr>
            </w:pPr>
            <w:r w:rsidRPr="005E5C89">
              <w:rPr>
                <w:rFonts w:ascii="Droid Arabic Naskh" w:hAnsi="Droid Arabic Naskh" w:cs="Droid Arabic Naskh"/>
                <w:rtl/>
                <w:lang w:bidi="ar-SY"/>
              </w:rPr>
              <w:t>كَيْفَ لَا وَ - ؟</w:t>
            </w:r>
          </w:p>
        </w:tc>
        <w:tc>
          <w:tcPr>
            <w:tcW w:w="4253" w:type="dxa"/>
            <w:tcBorders>
              <w:top w:val="nil"/>
              <w:left w:val="nil"/>
              <w:bottom w:val="nil"/>
              <w:right w:val="nil"/>
            </w:tcBorders>
            <w:vAlign w:val="center"/>
          </w:tcPr>
          <w:p w14:paraId="6334F0F2" w14:textId="77777777" w:rsidR="00501359" w:rsidRPr="00BE045A" w:rsidRDefault="005E5C89" w:rsidP="00717A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5C89">
              <w:rPr>
                <w:rFonts w:cs="Calibri"/>
                <w:szCs w:val="24"/>
              </w:rPr>
              <w:t>Why not, since . . .?</w:t>
            </w:r>
          </w:p>
        </w:tc>
      </w:tr>
    </w:tbl>
    <w:p w14:paraId="52C4779E" w14:textId="77777777" w:rsidR="005E5C89" w:rsidRDefault="005E5C89" w:rsidP="00E52621">
      <w:pPr>
        <w:pStyle w:val="ListParagraph"/>
        <w:jc w:val="center"/>
        <w:rPr>
          <w:rFonts w:cs="Calibri"/>
          <w:szCs w:val="24"/>
          <w:lang w:bidi="ar-SY"/>
        </w:rPr>
        <w:sectPr w:rsidR="005E5C89" w:rsidSect="00F91D22">
          <w:headerReference w:type="first" r:id="rId60"/>
          <w:footnotePr>
            <w:numStart w:val="4"/>
          </w:footnotePr>
          <w:pgSz w:w="12240" w:h="15840"/>
          <w:pgMar w:top="1440" w:right="1440" w:bottom="1440" w:left="1440" w:header="708" w:footer="708" w:gutter="0"/>
          <w:pgNumType w:start="5"/>
          <w:cols w:space="708"/>
          <w:titlePg/>
          <w:docGrid w:linePitch="360"/>
        </w:sectPr>
      </w:pPr>
    </w:p>
    <w:p w14:paraId="562DC60F" w14:textId="77777777" w:rsidR="00501359" w:rsidRDefault="00F678EF" w:rsidP="00BD6D0A">
      <w:pPr>
        <w:pStyle w:val="ListParagraph"/>
        <w:spacing w:after="0"/>
        <w:rPr>
          <w:rFonts w:cs="Calibri"/>
          <w:szCs w:val="24"/>
          <w:lang w:bidi="ar-SY"/>
        </w:rPr>
      </w:pPr>
      <w:r w:rsidRPr="00F678EF">
        <w:rPr>
          <w:rFonts w:cs="Calibri"/>
          <w:szCs w:val="24"/>
          <w:lang w:bidi="ar-SY"/>
        </w:rPr>
        <w:lastRenderedPageBreak/>
        <w:t>Compare with: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678EF" w:rsidRPr="00BE045A" w14:paraId="4961F267" w14:textId="77777777" w:rsidTr="00125F2A">
        <w:tc>
          <w:tcPr>
            <w:cnfStyle w:val="001000000000" w:firstRow="0" w:lastRow="0" w:firstColumn="1" w:lastColumn="0" w:oddVBand="0" w:evenVBand="0" w:oddHBand="0" w:evenHBand="0" w:firstRowFirstColumn="0" w:firstRowLastColumn="0" w:lastRowFirstColumn="0" w:lastRowLastColumn="0"/>
            <w:tcW w:w="4383" w:type="dxa"/>
            <w:vAlign w:val="center"/>
          </w:tcPr>
          <w:p w14:paraId="351414B4" w14:textId="77777777" w:rsidR="00F678EF" w:rsidRPr="00AB453F" w:rsidRDefault="007D754B" w:rsidP="00BD6D0A">
            <w:pPr>
              <w:tabs>
                <w:tab w:val="left" w:pos="2742"/>
                <w:tab w:val="right" w:pos="4167"/>
              </w:tabs>
              <w:jc w:val="right"/>
              <w:rPr>
                <w:rFonts w:ascii="Droid Arabic Naskh" w:hAnsi="Droid Arabic Naskh" w:cs="Droid Arabic Naskh"/>
                <w:rtl/>
                <w:lang w:bidi="ar-SY"/>
              </w:rPr>
            </w:pPr>
            <w:r w:rsidRPr="007D754B">
              <w:rPr>
                <w:rFonts w:ascii="Droid Arabic Naskh" w:hAnsi="Droid Arabic Naskh" w:cs="Droid Arabic Naskh"/>
                <w:rtl/>
                <w:lang w:bidi="ar-SY"/>
              </w:rPr>
              <w:t>وَكَيْفَ لَا يَكُونُ ذَلِكَ وَ -</w:t>
            </w:r>
          </w:p>
        </w:tc>
        <w:tc>
          <w:tcPr>
            <w:tcW w:w="4253" w:type="dxa"/>
            <w:vAlign w:val="center"/>
          </w:tcPr>
          <w:p w14:paraId="5E6AFC67" w14:textId="77777777" w:rsidR="00F678EF" w:rsidRPr="00BE045A" w:rsidRDefault="00006E8F" w:rsidP="00BD6D0A">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6E8F">
              <w:rPr>
                <w:rFonts w:cs="Calibri"/>
                <w:szCs w:val="24"/>
              </w:rPr>
              <w:t>How could it be otherwise, since...?</w:t>
            </w:r>
          </w:p>
        </w:tc>
      </w:tr>
    </w:tbl>
    <w:p w14:paraId="4D9D4457" w14:textId="77777777" w:rsidR="00F678EF" w:rsidRDefault="00F678EF" w:rsidP="00E52621">
      <w:pPr>
        <w:pStyle w:val="ListParagraph"/>
        <w:jc w:val="center"/>
        <w:rPr>
          <w:rFonts w:cs="Calibri"/>
          <w:szCs w:val="24"/>
          <w:lang w:bidi="ar-SY"/>
        </w:rPr>
      </w:pPr>
    </w:p>
    <w:p w14:paraId="25539F2A" w14:textId="77777777" w:rsidR="00F678EF" w:rsidRDefault="00BD6D0A" w:rsidP="00BD6D0A">
      <w:pPr>
        <w:pStyle w:val="ListParagraph"/>
        <w:rPr>
          <w:rFonts w:cs="Calibri"/>
          <w:szCs w:val="24"/>
          <w:lang w:bidi="ar-SY"/>
        </w:rPr>
      </w:pPr>
      <w:r>
        <w:rPr>
          <w:rFonts w:cs="Calibri" w:hint="cs"/>
          <w:szCs w:val="24"/>
          <w:rtl/>
          <w:lang w:bidi="ar-SY"/>
        </w:rPr>
        <w:t xml:space="preserve">      </w:t>
      </w:r>
      <w:r w:rsidR="00F678EF" w:rsidRPr="00BD6D0A">
        <w:rPr>
          <w:rFonts w:cs="Calibri"/>
          <w:i/>
          <w:iCs/>
          <w:szCs w:val="24"/>
          <w:lang w:bidi="ar-SY"/>
        </w:rPr>
        <w:t>(c)</w:t>
      </w:r>
      <w:r w:rsidR="00F678EF">
        <w:rPr>
          <w:rFonts w:cs="Calibri"/>
          <w:szCs w:val="24"/>
          <w:lang w:bidi="ar-SY"/>
        </w:rPr>
        <w:t xml:space="preserve"> </w:t>
      </w:r>
      <w:r w:rsidR="00F678EF" w:rsidRPr="00F678EF">
        <w:rPr>
          <w:rFonts w:cs="Calibri"/>
          <w:szCs w:val="24"/>
          <w:lang w:bidi="ar-SY"/>
        </w:rPr>
        <w:t xml:space="preserve">The </w:t>
      </w:r>
      <w:r w:rsidR="00F678EF" w:rsidRPr="00F678EF">
        <w:rPr>
          <w:rFonts w:cs="Calibri"/>
          <w:b/>
          <w:szCs w:val="24"/>
          <w:lang w:bidi="ar-SY"/>
        </w:rPr>
        <w:t>elliptical construction</w:t>
      </w:r>
      <w:r w:rsidR="00F678EF" w:rsidRPr="00F678EF">
        <w:rPr>
          <w:rFonts w:cs="Calibri"/>
          <w:szCs w:val="24"/>
          <w:lang w:bidi="ar-SY"/>
        </w:rPr>
        <w:t xml:space="preserve"> is </w:t>
      </w:r>
      <w:r w:rsidR="00F678EF" w:rsidRPr="00F678EF">
        <w:rPr>
          <w:rFonts w:cs="Calibri"/>
          <w:b/>
          <w:szCs w:val="24"/>
          <w:lang w:bidi="ar-SY"/>
        </w:rPr>
        <w:t>also allowed</w:t>
      </w:r>
      <w:r w:rsidR="00F678EF" w:rsidRPr="00F678EF">
        <w:rPr>
          <w:rFonts w:cs="Calibri"/>
          <w:szCs w:val="24"/>
          <w:lang w:bidi="ar-SY"/>
        </w:rPr>
        <w:t xml:space="preserve"> when the situation or a preceding statement makes any closer determination unnecessary: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678EF" w:rsidRPr="00BE045A" w14:paraId="5DCA85B6" w14:textId="77777777" w:rsidTr="00125F2A">
        <w:tc>
          <w:tcPr>
            <w:cnfStyle w:val="001000000000" w:firstRow="0" w:lastRow="0" w:firstColumn="1" w:lastColumn="0" w:oddVBand="0" w:evenVBand="0" w:oddHBand="0" w:evenHBand="0" w:firstRowFirstColumn="0" w:firstRowLastColumn="0" w:lastRowFirstColumn="0" w:lastRowLastColumn="0"/>
            <w:tcW w:w="4383" w:type="dxa"/>
            <w:vAlign w:val="center"/>
          </w:tcPr>
          <w:p w14:paraId="140DD4C5" w14:textId="77777777" w:rsidR="00F678EF" w:rsidRPr="00AB453F" w:rsidRDefault="007D754B" w:rsidP="00BD6D0A">
            <w:pPr>
              <w:tabs>
                <w:tab w:val="left" w:pos="2742"/>
                <w:tab w:val="right" w:pos="4167"/>
              </w:tabs>
              <w:jc w:val="right"/>
              <w:rPr>
                <w:rFonts w:ascii="Droid Arabic Naskh" w:hAnsi="Droid Arabic Naskh" w:cs="Droid Arabic Naskh"/>
                <w:rtl/>
                <w:lang w:bidi="ar-SY"/>
              </w:rPr>
            </w:pPr>
            <w:r w:rsidRPr="007D754B">
              <w:rPr>
                <w:rFonts w:ascii="Droid Arabic Naskh" w:hAnsi="Droid Arabic Naskh" w:cs="Droid Arabic Naskh"/>
                <w:rtl/>
                <w:lang w:bidi="ar-SY"/>
              </w:rPr>
              <w:t>شَاعِرٌ جَاءَ لِ -</w:t>
            </w:r>
          </w:p>
        </w:tc>
        <w:tc>
          <w:tcPr>
            <w:tcW w:w="4253" w:type="dxa"/>
            <w:vAlign w:val="center"/>
          </w:tcPr>
          <w:p w14:paraId="71A83A1E" w14:textId="77777777" w:rsidR="00F678EF" w:rsidRPr="00BE045A" w:rsidRDefault="00006E8F" w:rsidP="00BD6D0A">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6E8F">
              <w:rPr>
                <w:rFonts w:cs="Calibri"/>
                <w:szCs w:val="24"/>
              </w:rPr>
              <w:t>He was a poet who had come to</w:t>
            </w:r>
            <w:r>
              <w:rPr>
                <w:rFonts w:cs="Calibri"/>
                <w:szCs w:val="24"/>
              </w:rPr>
              <w:t>….</w:t>
            </w:r>
          </w:p>
        </w:tc>
      </w:tr>
      <w:tr w:rsidR="00F678EF" w:rsidRPr="00BE045A" w14:paraId="35E32C2E" w14:textId="77777777" w:rsidTr="00125F2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D7877DA" w14:textId="77777777" w:rsidR="00F678EF" w:rsidRPr="007D754B" w:rsidRDefault="007D754B" w:rsidP="00BD6D0A">
            <w:pPr>
              <w:tabs>
                <w:tab w:val="left" w:pos="2742"/>
                <w:tab w:val="right" w:pos="4167"/>
              </w:tabs>
              <w:spacing w:before="240"/>
              <w:jc w:val="right"/>
              <w:rPr>
                <w:rFonts w:ascii="Droid Arabic Naskh" w:hAnsi="Droid Arabic Naskh"/>
                <w:rtl/>
                <w:lang w:bidi="ar-SY"/>
              </w:rPr>
            </w:pPr>
            <w:r w:rsidRPr="007D754B">
              <w:rPr>
                <w:rFonts w:ascii="Droid Arabic Naskh" w:hAnsi="Droid Arabic Naskh"/>
                <w:rtl/>
                <w:lang w:bidi="ar-SY"/>
              </w:rPr>
              <w:t>قَالَ رَفِيقِي شَيْءٌ مَأْلُوفٌ</w:t>
            </w:r>
          </w:p>
        </w:tc>
        <w:tc>
          <w:tcPr>
            <w:tcW w:w="4253" w:type="dxa"/>
            <w:vAlign w:val="center"/>
          </w:tcPr>
          <w:p w14:paraId="519AACC7" w14:textId="77777777" w:rsidR="00F678EF" w:rsidRPr="00BE045A" w:rsidRDefault="00006E8F" w:rsidP="00BD6D0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6E8F">
              <w:rPr>
                <w:rFonts w:cs="Calibri"/>
                <w:szCs w:val="24"/>
              </w:rPr>
              <w:t>My companion said, "That is a common thing."</w:t>
            </w:r>
          </w:p>
        </w:tc>
      </w:tr>
      <w:tr w:rsidR="00F678EF" w:rsidRPr="00BE045A" w14:paraId="39167F37" w14:textId="77777777" w:rsidTr="00125F2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722AB0A" w14:textId="77777777" w:rsidR="00F678EF" w:rsidRPr="00D03509" w:rsidRDefault="007D754B" w:rsidP="00BD6D0A">
            <w:pPr>
              <w:tabs>
                <w:tab w:val="left" w:pos="2742"/>
                <w:tab w:val="right" w:pos="4167"/>
              </w:tabs>
              <w:spacing w:before="240"/>
              <w:jc w:val="right"/>
              <w:rPr>
                <w:rFonts w:ascii="Droid Arabic Naskh" w:hAnsi="Droid Arabic Naskh" w:cs="Droid Arabic Naskh"/>
                <w:rtl/>
                <w:lang w:bidi="ar-SY"/>
              </w:rPr>
            </w:pPr>
            <w:r w:rsidRPr="007D754B">
              <w:rPr>
                <w:rFonts w:ascii="Droid Arabic Naskh" w:hAnsi="Droid Arabic Naskh" w:cs="Droid Arabic Naskh"/>
                <w:rtl/>
                <w:lang w:bidi="ar-SY"/>
              </w:rPr>
              <w:t>أَلِذلِكَ وَحْدَهُ أَنْكَرَكِ سَلِيمْ</w:t>
            </w:r>
            <w:r w:rsidR="00BD6D0A">
              <w:rPr>
                <w:rFonts w:ascii="Droid Arabic Naskh" w:hAnsi="Droid Arabic Naskh" w:cs="Droid Arabic Naskh" w:hint="cs"/>
                <w:rtl/>
                <w:lang w:bidi="ar-SY"/>
              </w:rPr>
              <w:t>؟</w:t>
            </w:r>
            <w:r w:rsidRPr="007D754B">
              <w:rPr>
                <w:rFonts w:ascii="Droid Arabic Naskh" w:hAnsi="Droid Arabic Naskh" w:cs="Droid Arabic Naskh"/>
                <w:rtl/>
                <w:lang w:bidi="ar-SY"/>
              </w:rPr>
              <w:t xml:space="preserve"> أَمْرٌ أُكَادُ أُصَدِّقُ</w:t>
            </w:r>
          </w:p>
        </w:tc>
        <w:tc>
          <w:tcPr>
            <w:tcW w:w="4253" w:type="dxa"/>
            <w:vAlign w:val="center"/>
          </w:tcPr>
          <w:p w14:paraId="38087FAA" w14:textId="77777777" w:rsidR="00F678EF" w:rsidRPr="00BE045A" w:rsidRDefault="00006E8F" w:rsidP="00BD6D0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6E8F">
              <w:rPr>
                <w:rFonts w:cs="Calibri"/>
                <w:szCs w:val="24"/>
              </w:rPr>
              <w:t>Is it only for this that Selim disowned you? That is something I can hardly believe.</w:t>
            </w:r>
          </w:p>
        </w:tc>
      </w:tr>
      <w:tr w:rsidR="00F678EF" w:rsidRPr="00BE045A" w14:paraId="67A81BE8" w14:textId="77777777" w:rsidTr="00125F2A">
        <w:tc>
          <w:tcPr>
            <w:cnfStyle w:val="001000000000" w:firstRow="0" w:lastRow="0" w:firstColumn="1" w:lastColumn="0" w:oddVBand="0" w:evenVBand="0" w:oddHBand="0" w:evenHBand="0" w:firstRowFirstColumn="0" w:firstRowLastColumn="0" w:lastRowFirstColumn="0" w:lastRowLastColumn="0"/>
            <w:tcW w:w="4383" w:type="dxa"/>
            <w:vAlign w:val="center"/>
          </w:tcPr>
          <w:p w14:paraId="2F1B2E62" w14:textId="77777777" w:rsidR="00F678EF" w:rsidRPr="0070153E" w:rsidRDefault="007D754B" w:rsidP="00BD6D0A">
            <w:pPr>
              <w:tabs>
                <w:tab w:val="left" w:pos="2742"/>
                <w:tab w:val="right" w:pos="4167"/>
              </w:tabs>
              <w:spacing w:before="240"/>
              <w:jc w:val="right"/>
              <w:rPr>
                <w:rFonts w:ascii="Droid Arabic Naskh" w:hAnsi="Droid Arabic Naskh" w:cs="Droid Arabic Naskh"/>
                <w:rtl/>
                <w:lang w:bidi="ar-SY"/>
              </w:rPr>
            </w:pPr>
            <w:r w:rsidRPr="007D754B">
              <w:rPr>
                <w:rFonts w:ascii="Droid Arabic Naskh" w:hAnsi="Droid Arabic Naskh" w:cs="Droid Arabic Naskh"/>
                <w:rtl/>
                <w:lang w:bidi="ar-SY"/>
              </w:rPr>
              <w:t>زَوْجَةٌ تُحِبُّ زَوْجَهَا</w:t>
            </w:r>
          </w:p>
        </w:tc>
        <w:tc>
          <w:tcPr>
            <w:tcW w:w="4253" w:type="dxa"/>
            <w:vAlign w:val="center"/>
          </w:tcPr>
          <w:p w14:paraId="40CF316E" w14:textId="77777777" w:rsidR="00F678EF" w:rsidRPr="00BE045A" w:rsidRDefault="00006E8F" w:rsidP="00BD6D0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6E8F">
              <w:rPr>
                <w:rFonts w:cs="Calibri"/>
                <w:szCs w:val="24"/>
              </w:rPr>
              <w:t>Here is a wife who loves her husband.</w:t>
            </w:r>
          </w:p>
        </w:tc>
      </w:tr>
      <w:tr w:rsidR="00F678EF" w:rsidRPr="00BE045A" w14:paraId="53303EF3" w14:textId="77777777" w:rsidTr="00125F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743700B" w14:textId="77777777" w:rsidR="00F678EF" w:rsidRPr="00AB453F" w:rsidRDefault="007D754B" w:rsidP="00BD6D0A">
            <w:pPr>
              <w:tabs>
                <w:tab w:val="left" w:pos="2742"/>
                <w:tab w:val="right" w:pos="4167"/>
              </w:tabs>
              <w:spacing w:before="240"/>
              <w:jc w:val="right"/>
              <w:rPr>
                <w:rFonts w:ascii="Droid Arabic Naskh" w:hAnsi="Droid Arabic Naskh" w:cs="Droid Arabic Naskh"/>
                <w:rtl/>
                <w:lang w:bidi="ar-SY"/>
              </w:rPr>
            </w:pPr>
            <w:r w:rsidRPr="007D754B">
              <w:rPr>
                <w:rFonts w:ascii="Droid Arabic Naskh" w:hAnsi="Droid Arabic Naskh" w:cs="Droid Arabic Naskh"/>
                <w:rtl/>
                <w:lang w:bidi="ar-SY"/>
              </w:rPr>
              <w:t>حِسَابٌ مَضْبُوطٌ</w:t>
            </w:r>
          </w:p>
        </w:tc>
        <w:tc>
          <w:tcPr>
            <w:tcW w:w="4253" w:type="dxa"/>
            <w:tcBorders>
              <w:top w:val="nil"/>
              <w:left w:val="nil"/>
              <w:bottom w:val="nil"/>
              <w:right w:val="nil"/>
            </w:tcBorders>
            <w:vAlign w:val="center"/>
          </w:tcPr>
          <w:p w14:paraId="312E2AE4" w14:textId="77777777" w:rsidR="00F678EF" w:rsidRPr="00BE045A" w:rsidRDefault="00006E8F" w:rsidP="00BD6D0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6E8F">
              <w:rPr>
                <w:rFonts w:cs="Calibri"/>
                <w:szCs w:val="24"/>
              </w:rPr>
              <w:t>That is precise reckoning.</w:t>
            </w:r>
          </w:p>
        </w:tc>
      </w:tr>
    </w:tbl>
    <w:p w14:paraId="7CEBCD1C" w14:textId="77777777" w:rsidR="00F678EF" w:rsidRDefault="00F678EF" w:rsidP="00E52621">
      <w:pPr>
        <w:pStyle w:val="ListParagraph"/>
        <w:jc w:val="center"/>
        <w:rPr>
          <w:rFonts w:cs="Calibri"/>
          <w:szCs w:val="24"/>
          <w:lang w:bidi="ar-SY"/>
        </w:rPr>
      </w:pPr>
    </w:p>
    <w:p w14:paraId="7D28AD65" w14:textId="77777777" w:rsidR="00F678EF" w:rsidRDefault="00F678EF" w:rsidP="00BD6D0A">
      <w:pPr>
        <w:pStyle w:val="ListParagraph"/>
        <w:rPr>
          <w:rFonts w:cs="Calibri"/>
          <w:szCs w:val="24"/>
          <w:lang w:bidi="ar-SY"/>
        </w:rPr>
      </w:pPr>
      <w:r w:rsidRPr="00F678EF">
        <w:rPr>
          <w:rFonts w:cs="Calibri"/>
          <w:szCs w:val="24"/>
          <w:lang w:bidi="ar-SY"/>
        </w:rPr>
        <w:t>(For elliptical nominal sentences in correlative constructions and their use in</w:t>
      </w:r>
      <w:r w:rsidR="00BD6D0A">
        <w:rPr>
          <w:rFonts w:cs="Calibri" w:hint="cs"/>
          <w:szCs w:val="24"/>
          <w:rtl/>
          <w:lang w:bidi="ar-SY"/>
        </w:rPr>
        <w:t xml:space="preserve"> </w:t>
      </w:r>
      <w:r w:rsidRPr="00F678EF">
        <w:rPr>
          <w:rFonts w:cs="Calibri"/>
          <w:szCs w:val="24"/>
          <w:lang w:bidi="ar-SY"/>
        </w:rPr>
        <w:t>conditional constructions, see vol. II; and in exceptive clauses, see vol. III.)</w:t>
      </w:r>
    </w:p>
    <w:p w14:paraId="1C90F035" w14:textId="77777777" w:rsidR="00F678EF" w:rsidRDefault="00F678EF" w:rsidP="00E52621">
      <w:pPr>
        <w:pStyle w:val="ListParagraph"/>
        <w:jc w:val="center"/>
        <w:rPr>
          <w:rFonts w:cs="Calibri"/>
          <w:szCs w:val="24"/>
          <w:lang w:bidi="ar-SY"/>
        </w:rPr>
      </w:pPr>
    </w:p>
    <w:p w14:paraId="7F5BE61C" w14:textId="77777777" w:rsidR="00BD6D0A" w:rsidRDefault="00BD6D0A" w:rsidP="00BD6D0A">
      <w:pPr>
        <w:pStyle w:val="ListParagraph"/>
        <w:rPr>
          <w:rFonts w:ascii="Cambria Math" w:hAnsi="Cambria Math" w:cs="Cambria Math"/>
          <w:sz w:val="28"/>
          <w:szCs w:val="32"/>
          <w:rtl/>
          <w:lang w:bidi="ar-SY"/>
        </w:rPr>
      </w:pPr>
    </w:p>
    <w:p w14:paraId="0397BD9B" w14:textId="77777777" w:rsidR="00BD6D0A" w:rsidRDefault="00BD6D0A" w:rsidP="00BD6D0A">
      <w:pPr>
        <w:pStyle w:val="ListParagraph"/>
        <w:rPr>
          <w:rFonts w:ascii="Cambria Math" w:hAnsi="Cambria Math" w:cs="Cambria Math"/>
          <w:sz w:val="28"/>
          <w:szCs w:val="32"/>
          <w:rtl/>
          <w:lang w:bidi="ar-SY"/>
        </w:rPr>
      </w:pPr>
    </w:p>
    <w:p w14:paraId="6F51997B" w14:textId="77777777" w:rsidR="00F678EF" w:rsidRDefault="00F678EF" w:rsidP="00BD6D0A">
      <w:pPr>
        <w:pStyle w:val="ListParagraph"/>
        <w:rPr>
          <w:rFonts w:cs="Calibri"/>
          <w:lang w:bidi="ar-SY"/>
        </w:rPr>
      </w:pPr>
      <w:r w:rsidRPr="00BD6D0A">
        <w:rPr>
          <w:rFonts w:ascii="Cambria Math" w:hAnsi="Cambria Math" w:cs="Cambria Math"/>
          <w:sz w:val="28"/>
          <w:szCs w:val="32"/>
          <w:lang w:bidi="ar-SY"/>
        </w:rPr>
        <w:t xml:space="preserve">∮ </w:t>
      </w:r>
      <w:r w:rsidRPr="00BD6D0A">
        <w:rPr>
          <w:rFonts w:cs="Calibri"/>
          <w:sz w:val="28"/>
          <w:szCs w:val="32"/>
          <w:lang w:bidi="ar-SY"/>
        </w:rPr>
        <w:t>11 THE NOMINAL SENTENCE WITH THREE MEMBERS</w:t>
      </w:r>
    </w:p>
    <w:p w14:paraId="2879EA0A" w14:textId="77777777" w:rsidR="00006E8F" w:rsidRDefault="00006E8F" w:rsidP="00E52621">
      <w:pPr>
        <w:pStyle w:val="ListParagraph"/>
        <w:jc w:val="center"/>
        <w:rPr>
          <w:rFonts w:cs="Calibri"/>
          <w:szCs w:val="24"/>
          <w:lang w:bidi="ar-SY"/>
        </w:rPr>
      </w:pPr>
    </w:p>
    <w:p w14:paraId="681439E7" w14:textId="77777777" w:rsidR="00F678EF" w:rsidRDefault="00BD6D0A" w:rsidP="00BD6D0A">
      <w:pPr>
        <w:pStyle w:val="ListParagraph"/>
        <w:rPr>
          <w:rFonts w:cs="Calibri"/>
          <w:szCs w:val="24"/>
          <w:lang w:bidi="ar-SY"/>
        </w:rPr>
      </w:pPr>
      <w:r>
        <w:rPr>
          <w:rFonts w:cs="Calibri" w:hint="cs"/>
          <w:szCs w:val="24"/>
          <w:rtl/>
          <w:lang w:bidi="ar-SY"/>
        </w:rPr>
        <w:t xml:space="preserve">      </w:t>
      </w:r>
      <w:r w:rsidR="00F678EF" w:rsidRPr="00006E8F">
        <w:rPr>
          <w:rFonts w:cs="Calibri"/>
          <w:szCs w:val="24"/>
          <w:lang w:bidi="ar-SY"/>
        </w:rPr>
        <w:t xml:space="preserve">In Arabic, the structural simplicity of the nominal sentence-simple juxtaposition to a subject of a nominal predicate-becomes less strict through the addition of a </w:t>
      </w:r>
      <w:r w:rsidR="00F678EF" w:rsidRPr="00006E8F">
        <w:rPr>
          <w:rFonts w:cs="Calibri"/>
          <w:b/>
          <w:szCs w:val="24"/>
          <w:lang w:bidi="ar-SY"/>
        </w:rPr>
        <w:t>copula</w:t>
      </w:r>
      <w:r w:rsidR="00F678EF" w:rsidRPr="00006E8F">
        <w:rPr>
          <w:rFonts w:cs="Calibri"/>
          <w:szCs w:val="24"/>
          <w:lang w:bidi="ar-SY"/>
        </w:rPr>
        <w:t>.</w:t>
      </w:r>
    </w:p>
    <w:p w14:paraId="6AFE3C91" w14:textId="77777777" w:rsidR="00006E8F" w:rsidRDefault="00006E8F" w:rsidP="00E52621">
      <w:pPr>
        <w:pStyle w:val="ListParagraph"/>
        <w:jc w:val="center"/>
        <w:rPr>
          <w:rFonts w:cs="Calibri"/>
          <w:szCs w:val="24"/>
          <w:lang w:bidi="ar-SY"/>
        </w:rPr>
      </w:pPr>
    </w:p>
    <w:p w14:paraId="366664DD" w14:textId="77777777" w:rsidR="00006E8F" w:rsidRDefault="00006E8F" w:rsidP="00BD6D0A">
      <w:pPr>
        <w:pStyle w:val="ListParagraph"/>
        <w:rPr>
          <w:rFonts w:cs="Calibri"/>
          <w:b/>
          <w:szCs w:val="24"/>
          <w:lang w:bidi="ar-SY"/>
        </w:rPr>
      </w:pPr>
      <w:r w:rsidRPr="00006E8F">
        <w:rPr>
          <w:rFonts w:cs="Calibri"/>
          <w:b/>
          <w:szCs w:val="24"/>
          <w:lang w:bidi="ar-SY"/>
        </w:rPr>
        <w:t xml:space="preserve">A Personal Pronouns of </w:t>
      </w:r>
      <w:r w:rsidRPr="00006E8F">
        <w:rPr>
          <w:rFonts w:cs="Calibri"/>
          <w:szCs w:val="24"/>
          <w:lang w:bidi="ar-SY"/>
        </w:rPr>
        <w:t>the</w:t>
      </w:r>
      <w:r w:rsidRPr="00006E8F">
        <w:rPr>
          <w:rFonts w:cs="Calibri"/>
          <w:b/>
          <w:szCs w:val="24"/>
          <w:lang w:bidi="ar-SY"/>
        </w:rPr>
        <w:t xml:space="preserve"> Third Person</w:t>
      </w:r>
    </w:p>
    <w:p w14:paraId="11383234" w14:textId="77777777" w:rsidR="00006E8F" w:rsidRDefault="00006E8F" w:rsidP="00E52621">
      <w:pPr>
        <w:pStyle w:val="ListParagraph"/>
        <w:jc w:val="center"/>
        <w:rPr>
          <w:rFonts w:cs="Calibri"/>
          <w:b/>
          <w:szCs w:val="24"/>
          <w:lang w:bidi="ar-SY"/>
        </w:rPr>
      </w:pPr>
    </w:p>
    <w:p w14:paraId="33EAA60B" w14:textId="77777777" w:rsidR="00006E8F" w:rsidRDefault="00BD6D0A" w:rsidP="00BD6D0A">
      <w:pPr>
        <w:pStyle w:val="ListParagraph"/>
        <w:spacing w:after="0" w:line="204" w:lineRule="auto"/>
        <w:rPr>
          <w:rFonts w:cs="Calibri"/>
          <w:szCs w:val="24"/>
          <w:lang w:bidi="ar-SY"/>
        </w:rPr>
      </w:pPr>
      <w:r>
        <w:rPr>
          <w:rFonts w:cs="Calibri" w:hint="cs"/>
          <w:szCs w:val="24"/>
          <w:rtl/>
          <w:lang w:bidi="ar-SY"/>
        </w:rPr>
        <w:t xml:space="preserve">      </w:t>
      </w:r>
      <w:r w:rsidR="00006E8F" w:rsidRPr="00006E8F">
        <w:rPr>
          <w:rFonts w:cs="Calibri"/>
          <w:szCs w:val="24"/>
          <w:lang w:bidi="ar-SY"/>
        </w:rPr>
        <w:t xml:space="preserve">The pronoun of the third person which, in this function, has been called </w:t>
      </w:r>
      <w:r>
        <w:rPr>
          <w:rFonts w:cs="Calibri" w:hint="cs"/>
          <w:szCs w:val="24"/>
          <w:rtl/>
          <w:lang w:bidi="ar-SY"/>
        </w:rPr>
        <w:t xml:space="preserve">            </w:t>
      </w:r>
      <w:proofErr w:type="spellStart"/>
      <w:r w:rsidR="00006E8F" w:rsidRPr="00BD6D0A">
        <w:rPr>
          <w:rFonts w:ascii="Droid Arabic Naskh" w:hAnsi="Droid Arabic Naskh"/>
          <w:sz w:val="28"/>
          <w:szCs w:val="32"/>
          <w:lang w:bidi="ar-SY"/>
        </w:rPr>
        <w:t>ضَمِيرُ</w:t>
      </w:r>
      <w:proofErr w:type="spellEnd"/>
      <w:r w:rsidR="00006E8F" w:rsidRPr="00BD6D0A">
        <w:rPr>
          <w:rFonts w:ascii="Droid Arabic Naskh" w:hAnsi="Droid Arabic Naskh"/>
          <w:sz w:val="28"/>
          <w:szCs w:val="32"/>
          <w:lang w:bidi="ar-SY"/>
        </w:rPr>
        <w:t xml:space="preserve"> </w:t>
      </w:r>
      <w:proofErr w:type="spellStart"/>
      <w:r w:rsidR="00006E8F" w:rsidRPr="00BD6D0A">
        <w:rPr>
          <w:rFonts w:ascii="Droid Arabic Naskh" w:hAnsi="Droid Arabic Naskh"/>
          <w:sz w:val="28"/>
          <w:szCs w:val="32"/>
          <w:lang w:bidi="ar-SY"/>
        </w:rPr>
        <w:t>الْفَصْلِ</w:t>
      </w:r>
      <w:proofErr w:type="spellEnd"/>
      <w:r w:rsidR="00006E8F" w:rsidRPr="00006E8F">
        <w:rPr>
          <w:rFonts w:cs="Calibri"/>
          <w:szCs w:val="24"/>
          <w:lang w:bidi="ar-SY"/>
        </w:rPr>
        <w:t>,</w:t>
      </w:r>
      <w:r>
        <w:rPr>
          <w:rFonts w:cs="Calibri" w:hint="cs"/>
          <w:szCs w:val="24"/>
          <w:rtl/>
          <w:lang w:bidi="ar-SY"/>
        </w:rPr>
        <w:t xml:space="preserve"> </w:t>
      </w:r>
      <w:r w:rsidR="00006E8F" w:rsidRPr="00006E8F">
        <w:rPr>
          <w:rFonts w:cs="Calibri"/>
          <w:szCs w:val="24"/>
          <w:lang w:bidi="ar-SY"/>
        </w:rPr>
        <w:t>"the pronoun of separation," by Arab grammarians, introduces a division between the subject and the predicate when both members are defined: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06E8F" w:rsidRPr="00BE045A" w14:paraId="74883F26" w14:textId="77777777" w:rsidTr="007D754B">
        <w:tc>
          <w:tcPr>
            <w:cnfStyle w:val="001000000000" w:firstRow="0" w:lastRow="0" w:firstColumn="1" w:lastColumn="0" w:oddVBand="0" w:evenVBand="0" w:oddHBand="0" w:evenHBand="0" w:firstRowFirstColumn="0" w:firstRowLastColumn="0" w:lastRowFirstColumn="0" w:lastRowLastColumn="0"/>
            <w:tcW w:w="4383" w:type="dxa"/>
            <w:vAlign w:val="center"/>
          </w:tcPr>
          <w:p w14:paraId="4BF0D3D4" w14:textId="77777777" w:rsidR="00006E8F" w:rsidRPr="007D754B" w:rsidRDefault="007D754B" w:rsidP="00BD6D0A">
            <w:pPr>
              <w:tabs>
                <w:tab w:val="left" w:pos="2742"/>
                <w:tab w:val="right" w:pos="4167"/>
              </w:tabs>
              <w:spacing w:before="240"/>
              <w:jc w:val="right"/>
              <w:rPr>
                <w:rFonts w:ascii="Droid Arabic Naskh" w:hAnsi="Droid Arabic Naskh"/>
                <w:rtl/>
                <w:lang w:bidi="ar-SY"/>
              </w:rPr>
            </w:pPr>
            <w:r w:rsidRPr="007D754B">
              <w:rPr>
                <w:rFonts w:ascii="Droid Arabic Naskh" w:hAnsi="Droid Arabic Naskh"/>
                <w:rtl/>
                <w:lang w:bidi="ar-SY"/>
              </w:rPr>
              <w:t>هَ</w:t>
            </w:r>
            <w:r w:rsidRPr="007D754B">
              <w:rPr>
                <w:rFonts w:ascii="Droid Arabic Naskh" w:hAnsi="Droid Arabic Naskh"/>
                <w:rtl/>
              </w:rPr>
              <w:t>ـٰ</w:t>
            </w:r>
            <w:r w:rsidRPr="007D754B">
              <w:rPr>
                <w:rFonts w:ascii="Droid Arabic Naskh" w:hAnsi="Droid Arabic Naskh"/>
                <w:rtl/>
                <w:lang w:bidi="ar-SY"/>
              </w:rPr>
              <w:t>ذِهِ الْمَرْأَةُ هِيَ أَرْمَلَةُ س</w:t>
            </w:r>
            <w:r w:rsidR="00BD6D0A">
              <w:rPr>
                <w:rFonts w:ascii="Droid Arabic Naskh" w:hAnsi="Droid Arabic Naskh" w:hint="cs"/>
                <w:rtl/>
                <w:lang w:bidi="ar-SY"/>
              </w:rPr>
              <w:t>ِ</w:t>
            </w:r>
            <w:r w:rsidRPr="007D754B">
              <w:rPr>
                <w:rFonts w:ascii="Droid Arabic Naskh" w:hAnsi="Droid Arabic Naskh"/>
                <w:rtl/>
                <w:lang w:bidi="ar-SY"/>
              </w:rPr>
              <w:t>مْعَانَ الرَّامِي</w:t>
            </w:r>
          </w:p>
        </w:tc>
        <w:tc>
          <w:tcPr>
            <w:tcW w:w="4253" w:type="dxa"/>
            <w:vAlign w:val="center"/>
          </w:tcPr>
          <w:p w14:paraId="70FB5211" w14:textId="77777777" w:rsidR="00006E8F" w:rsidRPr="00BE045A" w:rsidRDefault="00006E8F" w:rsidP="00BD6D0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6E8F">
              <w:rPr>
                <w:rFonts w:cs="Calibri"/>
                <w:szCs w:val="24"/>
              </w:rPr>
              <w:t xml:space="preserve">This woman was the widow of </w:t>
            </w:r>
            <w:proofErr w:type="spellStart"/>
            <w:r w:rsidRPr="00006E8F">
              <w:rPr>
                <w:rFonts w:cs="Calibri"/>
                <w:szCs w:val="24"/>
              </w:rPr>
              <w:t>Sem'an</w:t>
            </w:r>
            <w:proofErr w:type="spellEnd"/>
            <w:r>
              <w:rPr>
                <w:rFonts w:cs="Calibri"/>
                <w:szCs w:val="24"/>
              </w:rPr>
              <w:t xml:space="preserve"> </w:t>
            </w:r>
            <w:r w:rsidRPr="00006E8F">
              <w:rPr>
                <w:rFonts w:cs="Calibri"/>
                <w:szCs w:val="24"/>
              </w:rPr>
              <w:t>al-Rami.</w:t>
            </w:r>
          </w:p>
        </w:tc>
      </w:tr>
    </w:tbl>
    <w:p w14:paraId="29EB8114" w14:textId="77777777" w:rsidR="007D754B" w:rsidRDefault="007D754B" w:rsidP="00E52621">
      <w:pPr>
        <w:pStyle w:val="ListParagraph"/>
        <w:spacing w:after="0" w:line="204" w:lineRule="auto"/>
        <w:jc w:val="center"/>
        <w:rPr>
          <w:rFonts w:cs="Calibri"/>
          <w:szCs w:val="24"/>
          <w:lang w:bidi="ar-SY"/>
        </w:rPr>
        <w:sectPr w:rsidR="007D754B" w:rsidSect="00F91D22">
          <w:headerReference w:type="first" r:id="rId61"/>
          <w:footnotePr>
            <w:numStart w:val="4"/>
          </w:footnotePr>
          <w:pgSz w:w="12240" w:h="15840"/>
          <w:pgMar w:top="1440" w:right="1440" w:bottom="1440" w:left="1440" w:header="708" w:footer="708" w:gutter="0"/>
          <w:pgNumType w:start="5"/>
          <w:cols w:space="708"/>
          <w:titlePg/>
          <w:docGrid w:linePitch="360"/>
        </w:sectPr>
      </w:pPr>
    </w:p>
    <w:p w14:paraId="4AC3A1E0" w14:textId="77777777" w:rsidR="00006E8F" w:rsidRDefault="00DE400B" w:rsidP="004B108F">
      <w:pPr>
        <w:pStyle w:val="ListParagraph"/>
        <w:spacing w:after="0"/>
        <w:rPr>
          <w:rFonts w:cs="Calibri"/>
          <w:szCs w:val="24"/>
          <w:lang w:bidi="ar-SY"/>
        </w:rPr>
      </w:pPr>
      <w:r w:rsidRPr="00DE400B">
        <w:rPr>
          <w:rFonts w:cs="Calibri"/>
          <w:szCs w:val="24"/>
          <w:lang w:bidi="ar-SY"/>
        </w:rPr>
        <w:lastRenderedPageBreak/>
        <w:t xml:space="preserve">It is </w:t>
      </w:r>
      <w:r w:rsidRPr="00DE400B">
        <w:rPr>
          <w:rFonts w:cs="Calibri"/>
          <w:b/>
          <w:szCs w:val="24"/>
          <w:lang w:bidi="ar-SY"/>
        </w:rPr>
        <w:t>generally</w:t>
      </w:r>
      <w:r w:rsidRPr="00DE400B">
        <w:rPr>
          <w:rFonts w:cs="Calibri"/>
          <w:szCs w:val="24"/>
          <w:lang w:bidi="ar-SY"/>
        </w:rPr>
        <w:t xml:space="preserve"> used when </w:t>
      </w:r>
      <w:r w:rsidRPr="00DE400B">
        <w:rPr>
          <w:rFonts w:cs="Calibri"/>
          <w:b/>
          <w:szCs w:val="24"/>
          <w:lang w:bidi="ar-SY"/>
        </w:rPr>
        <w:t>the subject is a demonstrative pronoun</w:t>
      </w:r>
      <w:r w:rsidRPr="00DE400B">
        <w:rPr>
          <w:rFonts w:cs="Calibri"/>
          <w:szCs w:val="24"/>
          <w:lang w:bidi="ar-SY"/>
        </w:rPr>
        <w:t xml:space="preserve"> and </w:t>
      </w:r>
      <w:r w:rsidRPr="00DE400B">
        <w:rPr>
          <w:rFonts w:cs="Calibri"/>
          <w:b/>
          <w:szCs w:val="24"/>
          <w:lang w:bidi="ar-SY"/>
        </w:rPr>
        <w:t>the predicate is a substantive defined by the definite article</w:t>
      </w:r>
      <w:r w:rsidRPr="00DE400B">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E400B" w:rsidRPr="00BE045A" w14:paraId="14094B62" w14:textId="77777777" w:rsidTr="00125F2A">
        <w:tc>
          <w:tcPr>
            <w:cnfStyle w:val="001000000000" w:firstRow="0" w:lastRow="0" w:firstColumn="1" w:lastColumn="0" w:oddVBand="0" w:evenVBand="0" w:oddHBand="0" w:evenHBand="0" w:firstRowFirstColumn="0" w:firstRowLastColumn="0" w:lastRowFirstColumn="0" w:lastRowLastColumn="0"/>
            <w:tcW w:w="4383" w:type="dxa"/>
            <w:vAlign w:val="center"/>
          </w:tcPr>
          <w:p w14:paraId="4E25DE66" w14:textId="77777777" w:rsidR="00DE400B" w:rsidRPr="00AB453F" w:rsidRDefault="002E4FB4" w:rsidP="004B108F">
            <w:pPr>
              <w:tabs>
                <w:tab w:val="left" w:pos="2742"/>
                <w:tab w:val="right" w:pos="4167"/>
              </w:tabs>
              <w:spacing w:before="240"/>
              <w:jc w:val="right"/>
              <w:rPr>
                <w:rFonts w:ascii="Droid Arabic Naskh" w:hAnsi="Droid Arabic Naskh" w:cs="Droid Arabic Naskh"/>
                <w:rtl/>
                <w:lang w:bidi="ar-SY"/>
              </w:rPr>
            </w:pPr>
            <w:r w:rsidRPr="002E4FB4">
              <w:rPr>
                <w:rFonts w:ascii="Droid Arabic Naskh" w:hAnsi="Droid Arabic Naskh" w:cs="Droid Arabic Naskh"/>
                <w:rtl/>
                <w:lang w:bidi="ar-SY"/>
              </w:rPr>
              <w:t>تِلْكَ هِيَ الْمُشْكِلَةُ</w:t>
            </w:r>
          </w:p>
        </w:tc>
        <w:tc>
          <w:tcPr>
            <w:tcW w:w="4253" w:type="dxa"/>
            <w:vAlign w:val="center"/>
          </w:tcPr>
          <w:p w14:paraId="1DD1C899" w14:textId="77777777" w:rsidR="00DE400B" w:rsidRPr="00BE045A" w:rsidRDefault="002E4FB4" w:rsidP="004B108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E4FB4">
              <w:rPr>
                <w:rFonts w:cs="Calibri"/>
                <w:szCs w:val="24"/>
              </w:rPr>
              <w:t>That is the difficulty.</w:t>
            </w:r>
          </w:p>
        </w:tc>
      </w:tr>
      <w:tr w:rsidR="00DE400B" w:rsidRPr="00BE045A" w14:paraId="4D0A172E" w14:textId="77777777" w:rsidTr="00125F2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39DB21D" w14:textId="77777777" w:rsidR="00DE400B" w:rsidRPr="007D754B" w:rsidRDefault="002E4FB4" w:rsidP="004B108F">
            <w:pPr>
              <w:tabs>
                <w:tab w:val="left" w:pos="2742"/>
                <w:tab w:val="right" w:pos="4167"/>
              </w:tabs>
              <w:jc w:val="right"/>
              <w:rPr>
                <w:rFonts w:ascii="Droid Arabic Naskh" w:hAnsi="Droid Arabic Naskh"/>
                <w:rtl/>
                <w:lang w:bidi="ar-SY"/>
              </w:rPr>
            </w:pPr>
            <w:r w:rsidRPr="002E4FB4">
              <w:rPr>
                <w:rFonts w:ascii="Droid Arabic Naskh" w:hAnsi="Droid Arabic Naskh"/>
                <w:rtl/>
                <w:lang w:bidi="ar-SY"/>
              </w:rPr>
              <w:t>هَ</w:t>
            </w:r>
            <w:r w:rsidRPr="002E4FB4">
              <w:rPr>
                <w:rFonts w:ascii="Droid Arabic Naskh" w:hAnsi="Droid Arabic Naskh"/>
                <w:rtl/>
              </w:rPr>
              <w:t>ـٰ</w:t>
            </w:r>
            <w:r w:rsidRPr="002E4FB4">
              <w:rPr>
                <w:rFonts w:ascii="Droid Arabic Naskh" w:hAnsi="Droid Arabic Naskh"/>
                <w:rtl/>
                <w:lang w:bidi="ar-SY"/>
              </w:rPr>
              <w:t>ذَا هُوَ النَّامُوسُ</w:t>
            </w:r>
          </w:p>
        </w:tc>
        <w:tc>
          <w:tcPr>
            <w:tcW w:w="4253" w:type="dxa"/>
            <w:vAlign w:val="center"/>
          </w:tcPr>
          <w:p w14:paraId="13C6CF44" w14:textId="77777777" w:rsidR="00DE400B" w:rsidRPr="00BE045A" w:rsidRDefault="002E4FB4" w:rsidP="004B108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E4FB4">
              <w:rPr>
                <w:rFonts w:cs="Calibri"/>
                <w:szCs w:val="24"/>
              </w:rPr>
              <w:t>That is the law.</w:t>
            </w:r>
          </w:p>
        </w:tc>
      </w:tr>
      <w:tr w:rsidR="00DE400B" w:rsidRPr="00BE045A" w14:paraId="7C659F7F" w14:textId="77777777" w:rsidTr="00125F2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7281163" w14:textId="77777777" w:rsidR="00DE400B" w:rsidRPr="00D03509" w:rsidRDefault="002E4FB4" w:rsidP="004B108F">
            <w:pPr>
              <w:tabs>
                <w:tab w:val="left" w:pos="2742"/>
                <w:tab w:val="right" w:pos="4167"/>
              </w:tabs>
              <w:jc w:val="right"/>
              <w:rPr>
                <w:rFonts w:ascii="Droid Arabic Naskh" w:hAnsi="Droid Arabic Naskh" w:cs="Droid Arabic Naskh"/>
                <w:rtl/>
                <w:lang w:bidi="ar-SY"/>
              </w:rPr>
            </w:pPr>
            <w:r w:rsidRPr="002E4FB4">
              <w:rPr>
                <w:rFonts w:ascii="Droid Arabic Naskh" w:hAnsi="Droid Arabic Naskh" w:cs="Droid Arabic Naskh"/>
                <w:rtl/>
                <w:lang w:bidi="ar-SY"/>
              </w:rPr>
              <w:t>هَ</w:t>
            </w:r>
            <w:r w:rsidRPr="002E4FB4">
              <w:rPr>
                <w:rFonts w:ascii="Droid Arabic Naskh" w:hAnsi="Droid Arabic Naskh" w:cs="Droid Arabic Naskh"/>
                <w:rtl/>
              </w:rPr>
              <w:t>ـٰ</w:t>
            </w:r>
            <w:r w:rsidRPr="002E4FB4">
              <w:rPr>
                <w:rFonts w:ascii="Droid Arabic Naskh" w:hAnsi="Droid Arabic Naskh" w:cs="Droid Arabic Naskh"/>
                <w:rtl/>
                <w:lang w:bidi="ar-SY"/>
              </w:rPr>
              <w:t>ؤُلَاءِ هُمُ الْغَاصَةُ</w:t>
            </w:r>
          </w:p>
        </w:tc>
        <w:tc>
          <w:tcPr>
            <w:tcW w:w="4253" w:type="dxa"/>
            <w:vAlign w:val="center"/>
          </w:tcPr>
          <w:p w14:paraId="772FB5FD" w14:textId="77777777" w:rsidR="00DE400B" w:rsidRPr="00BE045A" w:rsidRDefault="002E4FB4" w:rsidP="004B108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E4FB4">
              <w:rPr>
                <w:rFonts w:cs="Calibri"/>
                <w:szCs w:val="24"/>
              </w:rPr>
              <w:t>These are the divers.</w:t>
            </w:r>
          </w:p>
        </w:tc>
      </w:tr>
      <w:tr w:rsidR="00DE400B" w:rsidRPr="00BE045A" w14:paraId="178D8B9C" w14:textId="77777777" w:rsidTr="00125F2A">
        <w:tc>
          <w:tcPr>
            <w:cnfStyle w:val="001000000000" w:firstRow="0" w:lastRow="0" w:firstColumn="1" w:lastColumn="0" w:oddVBand="0" w:evenVBand="0" w:oddHBand="0" w:evenHBand="0" w:firstRowFirstColumn="0" w:firstRowLastColumn="0" w:lastRowFirstColumn="0" w:lastRowLastColumn="0"/>
            <w:tcW w:w="4383" w:type="dxa"/>
            <w:vAlign w:val="center"/>
          </w:tcPr>
          <w:p w14:paraId="61A4BD40" w14:textId="77777777" w:rsidR="00DE400B" w:rsidRPr="0070153E" w:rsidRDefault="002E4FB4" w:rsidP="004B108F">
            <w:pPr>
              <w:tabs>
                <w:tab w:val="left" w:pos="2742"/>
                <w:tab w:val="right" w:pos="4167"/>
              </w:tabs>
              <w:jc w:val="right"/>
              <w:rPr>
                <w:rFonts w:ascii="Droid Arabic Naskh" w:hAnsi="Droid Arabic Naskh" w:cs="Droid Arabic Naskh"/>
                <w:rtl/>
                <w:lang w:bidi="ar-SY"/>
              </w:rPr>
            </w:pPr>
            <w:r w:rsidRPr="002E4FB4">
              <w:rPr>
                <w:rFonts w:ascii="Droid Arabic Naskh" w:hAnsi="Droid Arabic Naskh" w:cs="Droid Arabic Naskh"/>
                <w:rtl/>
                <w:lang w:bidi="ar-SY"/>
              </w:rPr>
              <w:t>هَ</w:t>
            </w:r>
            <w:r w:rsidRPr="002E4FB4">
              <w:rPr>
                <w:rFonts w:ascii="Droid Arabic Naskh" w:hAnsi="Droid Arabic Naskh" w:cs="Droid Arabic Naskh"/>
                <w:rtl/>
              </w:rPr>
              <w:t>ـٰ</w:t>
            </w:r>
            <w:r w:rsidRPr="002E4FB4">
              <w:rPr>
                <w:rFonts w:ascii="Droid Arabic Naskh" w:hAnsi="Droid Arabic Naskh" w:cs="Droid Arabic Naskh"/>
                <w:rtl/>
                <w:lang w:bidi="ar-SY"/>
              </w:rPr>
              <w:t>ؤُلَاءِ هُمُ الْعُلَمَاءُ</w:t>
            </w:r>
          </w:p>
        </w:tc>
        <w:tc>
          <w:tcPr>
            <w:tcW w:w="4253" w:type="dxa"/>
            <w:vAlign w:val="center"/>
          </w:tcPr>
          <w:p w14:paraId="07FD32AB" w14:textId="77777777" w:rsidR="00DE400B" w:rsidRPr="00BE045A" w:rsidRDefault="002E4FB4" w:rsidP="004B108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E4FB4">
              <w:rPr>
                <w:rFonts w:cs="Calibri"/>
                <w:szCs w:val="24"/>
              </w:rPr>
              <w:t xml:space="preserve">These were the </w:t>
            </w:r>
            <w:proofErr w:type="spellStart"/>
            <w:r w:rsidRPr="002E4FB4">
              <w:rPr>
                <w:rFonts w:cs="Calibri"/>
                <w:i/>
                <w:szCs w:val="24"/>
              </w:rPr>
              <w:t>ulemas</w:t>
            </w:r>
            <w:proofErr w:type="spellEnd"/>
            <w:r w:rsidRPr="002E4FB4">
              <w:rPr>
                <w:rFonts w:cs="Calibri"/>
                <w:szCs w:val="24"/>
              </w:rPr>
              <w:t>.</w:t>
            </w:r>
          </w:p>
        </w:tc>
      </w:tr>
    </w:tbl>
    <w:p w14:paraId="2C31B012" w14:textId="77777777" w:rsidR="00DE400B" w:rsidRDefault="00DE400B" w:rsidP="00E52621">
      <w:pPr>
        <w:pStyle w:val="ListParagraph"/>
        <w:spacing w:after="0" w:line="204" w:lineRule="auto"/>
        <w:jc w:val="center"/>
        <w:rPr>
          <w:rFonts w:cs="Calibri"/>
          <w:szCs w:val="24"/>
          <w:lang w:bidi="ar-SY"/>
        </w:rPr>
      </w:pPr>
    </w:p>
    <w:p w14:paraId="093C788F" w14:textId="77777777" w:rsidR="00DE400B" w:rsidRDefault="004B108F" w:rsidP="004B108F">
      <w:pPr>
        <w:pStyle w:val="ListParagraph"/>
        <w:spacing w:after="0"/>
        <w:rPr>
          <w:rFonts w:cs="Calibri"/>
          <w:szCs w:val="24"/>
          <w:lang w:bidi="ar-SY"/>
        </w:rPr>
      </w:pPr>
      <w:r>
        <w:rPr>
          <w:rFonts w:cs="Calibri" w:hint="cs"/>
          <w:szCs w:val="24"/>
          <w:rtl/>
          <w:lang w:bidi="ar-SY"/>
        </w:rPr>
        <w:t xml:space="preserve">      </w:t>
      </w:r>
      <w:r w:rsidR="00DE400B" w:rsidRPr="00DE400B">
        <w:rPr>
          <w:rFonts w:cs="Calibri"/>
          <w:szCs w:val="24"/>
          <w:lang w:bidi="ar-SY"/>
        </w:rPr>
        <w:t xml:space="preserve">The pronoun of the third person </w:t>
      </w:r>
      <w:r w:rsidR="00DE400B" w:rsidRPr="00DE400B">
        <w:rPr>
          <w:rFonts w:cs="Calibri"/>
          <w:b/>
          <w:szCs w:val="24"/>
          <w:lang w:bidi="ar-SY"/>
        </w:rPr>
        <w:t>may also be used even after a personal pronoun of the first and second person</w:t>
      </w:r>
      <w:r w:rsidR="00DE400B" w:rsidRPr="00DE400B">
        <w:rPr>
          <w:rFonts w:cs="Calibri"/>
          <w:szCs w:val="24"/>
          <w:lang w:bidi="ar-SY"/>
        </w:rPr>
        <w:t xml:space="preserve"> given as subject. In such cases, the "pronoun of separation" can be considered as being a mere "copula" between both members of the nominal sentence: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E400B" w:rsidRPr="00BE045A" w14:paraId="2D46774E" w14:textId="77777777" w:rsidTr="00125F2A">
        <w:tc>
          <w:tcPr>
            <w:cnfStyle w:val="001000000000" w:firstRow="0" w:lastRow="0" w:firstColumn="1" w:lastColumn="0" w:oddVBand="0" w:evenVBand="0" w:oddHBand="0" w:evenHBand="0" w:firstRowFirstColumn="0" w:firstRowLastColumn="0" w:lastRowFirstColumn="0" w:lastRowLastColumn="0"/>
            <w:tcW w:w="4383" w:type="dxa"/>
            <w:vAlign w:val="center"/>
          </w:tcPr>
          <w:p w14:paraId="6FE9CD81" w14:textId="77777777" w:rsidR="00DE400B" w:rsidRPr="007D754B" w:rsidRDefault="002E4FB4" w:rsidP="004B108F">
            <w:pPr>
              <w:tabs>
                <w:tab w:val="left" w:pos="2742"/>
                <w:tab w:val="right" w:pos="4167"/>
              </w:tabs>
              <w:jc w:val="right"/>
              <w:rPr>
                <w:rFonts w:ascii="Droid Arabic Naskh" w:hAnsi="Droid Arabic Naskh"/>
                <w:rtl/>
                <w:lang w:bidi="ar-SY"/>
              </w:rPr>
            </w:pPr>
            <w:r w:rsidRPr="002E4FB4">
              <w:rPr>
                <w:rFonts w:ascii="Droid Arabic Naskh" w:hAnsi="Droid Arabic Naskh"/>
                <w:rtl/>
                <w:lang w:bidi="ar-SY"/>
              </w:rPr>
              <w:t>أَنَا هُوَ الْقَلْبُ الْبَشَرِيُّ</w:t>
            </w:r>
          </w:p>
        </w:tc>
        <w:tc>
          <w:tcPr>
            <w:tcW w:w="4253" w:type="dxa"/>
            <w:vAlign w:val="center"/>
          </w:tcPr>
          <w:p w14:paraId="777DB99B" w14:textId="77777777" w:rsidR="00DE400B" w:rsidRPr="00BE045A" w:rsidRDefault="002E4FB4" w:rsidP="004B108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lang w:bidi="ar-SY"/>
              </w:rPr>
              <w:t>I</w:t>
            </w:r>
            <w:r w:rsidRPr="002E4FB4">
              <w:rPr>
                <w:rFonts w:cs="Calibri"/>
                <w:szCs w:val="24"/>
              </w:rPr>
              <w:t xml:space="preserve"> am the human heart.</w:t>
            </w:r>
          </w:p>
        </w:tc>
      </w:tr>
    </w:tbl>
    <w:p w14:paraId="035BB8E4" w14:textId="77777777" w:rsidR="00DE400B" w:rsidRDefault="00DE400B" w:rsidP="00E52621">
      <w:pPr>
        <w:pStyle w:val="ListParagraph"/>
        <w:spacing w:after="0" w:line="204" w:lineRule="auto"/>
        <w:jc w:val="center"/>
        <w:rPr>
          <w:rFonts w:cs="Calibri"/>
          <w:szCs w:val="24"/>
          <w:lang w:bidi="ar-SY"/>
        </w:rPr>
      </w:pPr>
    </w:p>
    <w:p w14:paraId="70D0B63A" w14:textId="77777777" w:rsidR="00DE400B" w:rsidRDefault="004B108F" w:rsidP="004B108F">
      <w:pPr>
        <w:pStyle w:val="ListParagraph"/>
        <w:spacing w:after="0"/>
        <w:rPr>
          <w:rFonts w:cs="Calibri"/>
          <w:szCs w:val="24"/>
          <w:lang w:bidi="ar-SY"/>
        </w:rPr>
      </w:pPr>
      <w:r>
        <w:rPr>
          <w:rFonts w:cs="Calibri" w:hint="cs"/>
          <w:szCs w:val="24"/>
          <w:rtl/>
          <w:lang w:bidi="ar-SY"/>
        </w:rPr>
        <w:t xml:space="preserve">      </w:t>
      </w:r>
      <w:r w:rsidR="00DE400B" w:rsidRPr="00DE400B">
        <w:rPr>
          <w:rFonts w:cs="Calibri"/>
          <w:szCs w:val="24"/>
          <w:lang w:bidi="ar-SY"/>
        </w:rPr>
        <w:t xml:space="preserve">However, </w:t>
      </w:r>
      <w:r w:rsidR="00DE400B" w:rsidRPr="00DE400B">
        <w:rPr>
          <w:rFonts w:cs="Calibri"/>
          <w:b/>
          <w:szCs w:val="24"/>
          <w:lang w:bidi="ar-SY"/>
        </w:rPr>
        <w:t>this element of separation is not always used</w:t>
      </w:r>
      <w:r w:rsidR="00DE400B" w:rsidRPr="00DE400B">
        <w:rPr>
          <w:rFonts w:cs="Calibri"/>
          <w:szCs w:val="24"/>
          <w:lang w:bidi="ar-SY"/>
        </w:rPr>
        <w:t>, and since its function seems to be principally one of emphasis or clarification, it is difficult to see why such a personal pronoun in this position should be considered as structural rather than merely as a stylistic device: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E400B" w:rsidRPr="00BE045A" w14:paraId="7FAE4ACA" w14:textId="77777777" w:rsidTr="00125F2A">
        <w:tc>
          <w:tcPr>
            <w:cnfStyle w:val="001000000000" w:firstRow="0" w:lastRow="0" w:firstColumn="1" w:lastColumn="0" w:oddVBand="0" w:evenVBand="0" w:oddHBand="0" w:evenHBand="0" w:firstRowFirstColumn="0" w:firstRowLastColumn="0" w:lastRowFirstColumn="0" w:lastRowLastColumn="0"/>
            <w:tcW w:w="4383" w:type="dxa"/>
            <w:vAlign w:val="center"/>
          </w:tcPr>
          <w:p w14:paraId="11EBC024" w14:textId="77777777" w:rsidR="00DE400B" w:rsidRPr="00AB453F" w:rsidRDefault="002E4FB4" w:rsidP="004B108F">
            <w:pPr>
              <w:tabs>
                <w:tab w:val="left" w:pos="2742"/>
                <w:tab w:val="right" w:pos="4167"/>
              </w:tabs>
              <w:jc w:val="right"/>
              <w:rPr>
                <w:rFonts w:ascii="Droid Arabic Naskh" w:hAnsi="Droid Arabic Naskh" w:cs="Droid Arabic Naskh"/>
                <w:rtl/>
                <w:lang w:bidi="ar-SY"/>
              </w:rPr>
            </w:pPr>
            <w:r w:rsidRPr="002E4FB4">
              <w:rPr>
                <w:rFonts w:ascii="Droid Arabic Naskh" w:hAnsi="Droid Arabic Naskh" w:cs="Droid Arabic Naskh"/>
                <w:rtl/>
                <w:lang w:bidi="ar-SY"/>
              </w:rPr>
              <w:t>أَنَا الْقَلْبُ الْبَشَرِيُّ</w:t>
            </w:r>
          </w:p>
        </w:tc>
        <w:tc>
          <w:tcPr>
            <w:tcW w:w="4253" w:type="dxa"/>
            <w:vAlign w:val="center"/>
          </w:tcPr>
          <w:p w14:paraId="1C36DC4E" w14:textId="77777777" w:rsidR="00DE400B" w:rsidRPr="00BE045A" w:rsidRDefault="002E4FB4" w:rsidP="004B108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E4FB4">
              <w:rPr>
                <w:rFonts w:cs="Calibri"/>
                <w:szCs w:val="24"/>
              </w:rPr>
              <w:t>I am the human heart.</w:t>
            </w:r>
          </w:p>
        </w:tc>
      </w:tr>
      <w:tr w:rsidR="00DE400B" w:rsidRPr="00BE045A" w14:paraId="2E692CF3" w14:textId="77777777" w:rsidTr="00125F2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C7818E6" w14:textId="77777777" w:rsidR="00DE400B" w:rsidRPr="007D754B" w:rsidRDefault="002E4FB4" w:rsidP="004B108F">
            <w:pPr>
              <w:tabs>
                <w:tab w:val="left" w:pos="2742"/>
                <w:tab w:val="right" w:pos="4167"/>
              </w:tabs>
              <w:spacing w:before="240"/>
              <w:jc w:val="right"/>
              <w:rPr>
                <w:rFonts w:ascii="Droid Arabic Naskh" w:hAnsi="Droid Arabic Naskh"/>
                <w:rtl/>
                <w:lang w:bidi="ar-SY"/>
              </w:rPr>
            </w:pPr>
            <w:r w:rsidRPr="002E4FB4">
              <w:rPr>
                <w:rFonts w:ascii="Droid Arabic Naskh" w:hAnsi="Droid Arabic Naskh"/>
                <w:rtl/>
                <w:lang w:bidi="ar-SY"/>
              </w:rPr>
              <w:t>هَ</w:t>
            </w:r>
            <w:r w:rsidRPr="002E4FB4">
              <w:rPr>
                <w:rFonts w:ascii="Droid Arabic Naskh" w:hAnsi="Droid Arabic Naskh"/>
                <w:rtl/>
              </w:rPr>
              <w:t>ـٰ</w:t>
            </w:r>
            <w:r w:rsidRPr="002E4FB4">
              <w:rPr>
                <w:rFonts w:ascii="Droid Arabic Naskh" w:hAnsi="Droid Arabic Naskh"/>
                <w:rtl/>
                <w:lang w:bidi="ar-SY"/>
              </w:rPr>
              <w:t>ذِهِ الْكَلِمَةُ الْوَحِيدَةُ الْمَعْقُولَةُ الَّتِي-</w:t>
            </w:r>
          </w:p>
        </w:tc>
        <w:tc>
          <w:tcPr>
            <w:tcW w:w="4253" w:type="dxa"/>
            <w:vAlign w:val="center"/>
          </w:tcPr>
          <w:p w14:paraId="06601097" w14:textId="77777777" w:rsidR="00DE400B" w:rsidRPr="00BE045A" w:rsidRDefault="002E4FB4" w:rsidP="004B108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E4FB4">
              <w:rPr>
                <w:rFonts w:cs="Calibri"/>
                <w:szCs w:val="24"/>
              </w:rPr>
              <w:t>That is the only reasonable word</w:t>
            </w:r>
            <w:r w:rsidR="00DA752B">
              <w:rPr>
                <w:rFonts w:cs="Calibri"/>
                <w:szCs w:val="24"/>
              </w:rPr>
              <w:t xml:space="preserve"> w</w:t>
            </w:r>
            <w:r w:rsidRPr="002E4FB4">
              <w:rPr>
                <w:rFonts w:cs="Calibri"/>
                <w:szCs w:val="24"/>
              </w:rPr>
              <w:t>hich</w:t>
            </w:r>
            <w:r w:rsidR="00DA752B">
              <w:rPr>
                <w:rFonts w:cs="Calibri"/>
                <w:szCs w:val="24"/>
              </w:rPr>
              <w:t>…</w:t>
            </w:r>
          </w:p>
        </w:tc>
      </w:tr>
    </w:tbl>
    <w:p w14:paraId="13EE33AE" w14:textId="77777777" w:rsidR="00DE400B" w:rsidRDefault="00DE400B" w:rsidP="00E52621">
      <w:pPr>
        <w:pStyle w:val="ListParagraph"/>
        <w:spacing w:after="0" w:line="204" w:lineRule="auto"/>
        <w:jc w:val="center"/>
        <w:rPr>
          <w:rFonts w:cs="Calibri"/>
          <w:szCs w:val="24"/>
          <w:lang w:bidi="ar-SY"/>
        </w:rPr>
      </w:pPr>
    </w:p>
    <w:p w14:paraId="3441660A" w14:textId="77777777" w:rsidR="00DE400B" w:rsidRDefault="004B108F" w:rsidP="004B108F">
      <w:pPr>
        <w:pStyle w:val="ListParagraph"/>
        <w:spacing w:after="0"/>
        <w:rPr>
          <w:rFonts w:cs="Calibri"/>
          <w:szCs w:val="24"/>
          <w:lang w:bidi="ar-SY"/>
        </w:rPr>
      </w:pPr>
      <w:r>
        <w:rPr>
          <w:rFonts w:cs="Calibri" w:hint="cs"/>
          <w:szCs w:val="24"/>
          <w:rtl/>
          <w:lang w:bidi="ar-SY"/>
        </w:rPr>
        <w:t xml:space="preserve">      </w:t>
      </w:r>
      <w:r w:rsidR="00DE400B" w:rsidRPr="00DE400B">
        <w:rPr>
          <w:rFonts w:cs="Calibri"/>
          <w:szCs w:val="24"/>
          <w:lang w:bidi="ar-SY"/>
        </w:rPr>
        <w:t>On the other hand, the personal pronoun is used in cases where a "separation" would not be necessary: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E400B" w:rsidRPr="00BE045A" w14:paraId="581711F0" w14:textId="77777777" w:rsidTr="00125F2A">
        <w:tc>
          <w:tcPr>
            <w:cnfStyle w:val="001000000000" w:firstRow="0" w:lastRow="0" w:firstColumn="1" w:lastColumn="0" w:oddVBand="0" w:evenVBand="0" w:oddHBand="0" w:evenHBand="0" w:firstRowFirstColumn="0" w:firstRowLastColumn="0" w:lastRowFirstColumn="0" w:lastRowLastColumn="0"/>
            <w:tcW w:w="4383" w:type="dxa"/>
            <w:vAlign w:val="center"/>
          </w:tcPr>
          <w:p w14:paraId="4BF46094" w14:textId="77777777" w:rsidR="00DE400B" w:rsidRPr="007D754B" w:rsidRDefault="002E4FB4" w:rsidP="004B108F">
            <w:pPr>
              <w:tabs>
                <w:tab w:val="left" w:pos="2742"/>
                <w:tab w:val="right" w:pos="4167"/>
              </w:tabs>
              <w:jc w:val="right"/>
              <w:rPr>
                <w:rFonts w:ascii="Droid Arabic Naskh" w:hAnsi="Droid Arabic Naskh"/>
                <w:rtl/>
                <w:lang w:bidi="ar-SY"/>
              </w:rPr>
            </w:pPr>
            <w:r w:rsidRPr="002E4FB4">
              <w:rPr>
                <w:rFonts w:ascii="Droid Arabic Naskh" w:hAnsi="Droid Arabic Naskh"/>
                <w:rtl/>
                <w:lang w:bidi="ar-SY"/>
              </w:rPr>
              <w:t>هَ</w:t>
            </w:r>
            <w:r w:rsidRPr="002E4FB4">
              <w:rPr>
                <w:rFonts w:ascii="Droid Arabic Naskh" w:hAnsi="Droid Arabic Naskh"/>
                <w:rtl/>
              </w:rPr>
              <w:t>ـٰ</w:t>
            </w:r>
            <w:r w:rsidRPr="002E4FB4">
              <w:rPr>
                <w:rFonts w:ascii="Droid Arabic Naskh" w:hAnsi="Droid Arabic Naskh"/>
                <w:rtl/>
                <w:lang w:bidi="ar-SY"/>
              </w:rPr>
              <w:t>ذ</w:t>
            </w:r>
            <w:r w:rsidR="004B108F">
              <w:rPr>
                <w:rFonts w:ascii="Droid Arabic Naskh" w:hAnsi="Droid Arabic Naskh" w:hint="cs"/>
                <w:rtl/>
                <w:lang w:bidi="ar-SY"/>
              </w:rPr>
              <w:t>َا</w:t>
            </w:r>
            <w:r w:rsidRPr="002E4FB4">
              <w:rPr>
                <w:rFonts w:ascii="Droid Arabic Naskh" w:hAnsi="Droid Arabic Naskh"/>
                <w:rtl/>
                <w:lang w:bidi="ar-SY"/>
              </w:rPr>
              <w:t xml:space="preserve"> هُوَ مَكْتَبُكَ</w:t>
            </w:r>
          </w:p>
        </w:tc>
        <w:tc>
          <w:tcPr>
            <w:tcW w:w="4253" w:type="dxa"/>
            <w:vAlign w:val="center"/>
          </w:tcPr>
          <w:p w14:paraId="7929EA86" w14:textId="77777777" w:rsidR="00DE400B" w:rsidRPr="00BE045A" w:rsidRDefault="002E4FB4" w:rsidP="004B108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E4FB4">
              <w:rPr>
                <w:rFonts w:cs="Calibri"/>
                <w:szCs w:val="24"/>
              </w:rPr>
              <w:t>This is your desk.</w:t>
            </w:r>
          </w:p>
        </w:tc>
      </w:tr>
    </w:tbl>
    <w:p w14:paraId="0817F663" w14:textId="77777777" w:rsidR="00DE400B" w:rsidRDefault="00DE400B" w:rsidP="00E52621">
      <w:pPr>
        <w:pStyle w:val="ListParagraph"/>
        <w:spacing w:after="0" w:line="204" w:lineRule="auto"/>
        <w:jc w:val="center"/>
        <w:rPr>
          <w:rFonts w:cs="Calibri"/>
          <w:szCs w:val="24"/>
          <w:lang w:bidi="ar-SY"/>
        </w:rPr>
      </w:pPr>
    </w:p>
    <w:p w14:paraId="1A53F169" w14:textId="77777777" w:rsidR="00DE400B" w:rsidRDefault="00DE400B" w:rsidP="004B108F">
      <w:pPr>
        <w:pStyle w:val="ListParagraph"/>
        <w:spacing w:after="0" w:line="204" w:lineRule="auto"/>
        <w:rPr>
          <w:rFonts w:cs="Calibri"/>
          <w:szCs w:val="24"/>
          <w:lang w:bidi="ar-SY"/>
        </w:rPr>
      </w:pPr>
      <w:r w:rsidRPr="00DE400B">
        <w:rPr>
          <w:rFonts w:cs="Calibri"/>
          <w:szCs w:val="24"/>
          <w:lang w:bidi="ar-SY"/>
        </w:rPr>
        <w:t>since "this desk of yours" would not be</w:t>
      </w:r>
      <w:r w:rsidRPr="004B108F">
        <w:rPr>
          <w:rFonts w:cs="Calibri"/>
          <w:sz w:val="28"/>
          <w:lang w:bidi="ar-SY"/>
        </w:rPr>
        <w:t xml:space="preserve"> </w:t>
      </w:r>
      <w:proofErr w:type="spellStart"/>
      <w:r w:rsidR="003A7CCF" w:rsidRPr="004B108F">
        <w:rPr>
          <w:rFonts w:ascii="Droid Arabic Naskh" w:hAnsi="Droid Arabic Naskh"/>
          <w:sz w:val="28"/>
          <w:szCs w:val="32"/>
          <w:lang w:bidi="ar-SY"/>
        </w:rPr>
        <w:t>هَـٰذَا</w:t>
      </w:r>
      <w:proofErr w:type="spellEnd"/>
      <w:r w:rsidR="003A7CCF" w:rsidRPr="004B108F">
        <w:rPr>
          <w:rFonts w:ascii="Droid Arabic Naskh" w:hAnsi="Droid Arabic Naskh"/>
          <w:sz w:val="28"/>
          <w:szCs w:val="32"/>
          <w:lang w:bidi="ar-SY"/>
        </w:rPr>
        <w:t xml:space="preserve"> </w:t>
      </w:r>
      <w:proofErr w:type="spellStart"/>
      <w:r w:rsidRPr="004B108F">
        <w:rPr>
          <w:rFonts w:ascii="Droid Arabic Naskh" w:hAnsi="Droid Arabic Naskh"/>
          <w:sz w:val="28"/>
          <w:szCs w:val="32"/>
          <w:lang w:bidi="ar-SY"/>
        </w:rPr>
        <w:t>مَكْتَبُكَ</w:t>
      </w:r>
      <w:proofErr w:type="spellEnd"/>
      <w:r w:rsidRPr="004B108F">
        <w:rPr>
          <w:rFonts w:cs="Calibri"/>
          <w:sz w:val="28"/>
          <w:lang w:bidi="ar-SY"/>
        </w:rPr>
        <w:t xml:space="preserve"> but </w:t>
      </w:r>
      <w:proofErr w:type="spellStart"/>
      <w:r w:rsidR="003A7CCF" w:rsidRPr="004B108F">
        <w:rPr>
          <w:rFonts w:ascii="Droid Arabic Naskh" w:hAnsi="Droid Arabic Naskh"/>
          <w:sz w:val="28"/>
          <w:szCs w:val="32"/>
          <w:lang w:bidi="ar-SY"/>
        </w:rPr>
        <w:t>مَكْتَبُكَ</w:t>
      </w:r>
      <w:proofErr w:type="spellEnd"/>
      <w:r w:rsidR="003A7CCF" w:rsidRPr="004B108F">
        <w:rPr>
          <w:rFonts w:ascii="Droid Arabic Naskh" w:hAnsi="Droid Arabic Naskh"/>
          <w:sz w:val="28"/>
          <w:szCs w:val="32"/>
          <w:lang w:bidi="ar-SY"/>
        </w:rPr>
        <w:t xml:space="preserve"> </w:t>
      </w:r>
      <w:proofErr w:type="spellStart"/>
      <w:r w:rsidR="003A7CCF" w:rsidRPr="004B108F">
        <w:rPr>
          <w:rFonts w:ascii="Droid Arabic Naskh" w:hAnsi="Droid Arabic Naskh"/>
          <w:sz w:val="28"/>
          <w:szCs w:val="32"/>
          <w:lang w:bidi="ar-SY"/>
        </w:rPr>
        <w:t>هَـٰذَا</w:t>
      </w:r>
      <w:proofErr w:type="spellEnd"/>
      <w:r w:rsidR="003A7CCF" w:rsidRPr="00DE400B">
        <w:rPr>
          <w:rFonts w:cs="Calibri"/>
          <w:szCs w:val="24"/>
          <w:lang w:bidi="ar-SY"/>
        </w:rPr>
        <w:t>. (</w:t>
      </w:r>
      <w:r w:rsidRPr="00DE400B">
        <w:rPr>
          <w:rFonts w:cs="Calibri"/>
          <w:szCs w:val="24"/>
          <w:lang w:bidi="ar-SY"/>
        </w:rPr>
        <w:t>For the position of the demonstratives,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E4FB4" w:rsidRPr="00BE045A" w14:paraId="2B69B3C7" w14:textId="77777777" w:rsidTr="002E4FB4">
        <w:tc>
          <w:tcPr>
            <w:cnfStyle w:val="001000000000" w:firstRow="0" w:lastRow="0" w:firstColumn="1" w:lastColumn="0" w:oddVBand="0" w:evenVBand="0" w:oddHBand="0" w:evenHBand="0" w:firstRowFirstColumn="0" w:firstRowLastColumn="0" w:lastRowFirstColumn="0" w:lastRowLastColumn="0"/>
            <w:tcW w:w="4383" w:type="dxa"/>
            <w:vAlign w:val="center"/>
          </w:tcPr>
          <w:p w14:paraId="2160FA86" w14:textId="77777777" w:rsidR="002E4FB4" w:rsidRPr="00AB453F" w:rsidRDefault="002E4FB4" w:rsidP="004B108F">
            <w:pPr>
              <w:tabs>
                <w:tab w:val="left" w:pos="2742"/>
                <w:tab w:val="right" w:pos="4167"/>
              </w:tabs>
              <w:jc w:val="right"/>
              <w:rPr>
                <w:rFonts w:ascii="Droid Arabic Naskh" w:hAnsi="Droid Arabic Naskh" w:cs="Droid Arabic Naskh"/>
                <w:rtl/>
                <w:lang w:bidi="ar-SY"/>
              </w:rPr>
            </w:pPr>
            <w:r w:rsidRPr="002E4FB4">
              <w:rPr>
                <w:rFonts w:ascii="Droid Arabic Naskh" w:hAnsi="Droid Arabic Naskh" w:cs="Droid Arabic Naskh"/>
                <w:rtl/>
                <w:lang w:bidi="ar-SY"/>
              </w:rPr>
              <w:t>هَ</w:t>
            </w:r>
            <w:r w:rsidRPr="002E4FB4">
              <w:rPr>
                <w:rFonts w:ascii="Droid Arabic Naskh" w:hAnsi="Droid Arabic Naskh" w:cs="Droid Arabic Naskh"/>
                <w:rtl/>
              </w:rPr>
              <w:t>ـٰ</w:t>
            </w:r>
            <w:r w:rsidRPr="002E4FB4">
              <w:rPr>
                <w:rFonts w:ascii="Droid Arabic Naskh" w:hAnsi="Droid Arabic Naskh" w:cs="Droid Arabic Naskh"/>
                <w:rtl/>
                <w:lang w:bidi="ar-SY"/>
              </w:rPr>
              <w:t>ذِهِ هِيَ حِكَايَتِي</w:t>
            </w:r>
          </w:p>
        </w:tc>
        <w:tc>
          <w:tcPr>
            <w:tcW w:w="4253" w:type="dxa"/>
            <w:vAlign w:val="center"/>
          </w:tcPr>
          <w:p w14:paraId="2077B50F" w14:textId="77777777" w:rsidR="002E4FB4" w:rsidRPr="00BE045A" w:rsidRDefault="002E4FB4" w:rsidP="004B108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E4FB4">
              <w:rPr>
                <w:rFonts w:cs="Calibri"/>
                <w:szCs w:val="24"/>
              </w:rPr>
              <w:t>This is my story.</w:t>
            </w:r>
          </w:p>
        </w:tc>
      </w:tr>
      <w:tr w:rsidR="002E4FB4" w:rsidRPr="00BE045A" w14:paraId="258D46D3" w14:textId="77777777" w:rsidTr="002E4FB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1229D08" w14:textId="77777777" w:rsidR="002E4FB4" w:rsidRPr="007D754B" w:rsidRDefault="00DA752B" w:rsidP="004B108F">
            <w:pPr>
              <w:tabs>
                <w:tab w:val="left" w:pos="2742"/>
                <w:tab w:val="right" w:pos="4167"/>
              </w:tabs>
              <w:jc w:val="right"/>
              <w:rPr>
                <w:rFonts w:ascii="Droid Arabic Naskh" w:hAnsi="Droid Arabic Naskh"/>
                <w:rtl/>
                <w:lang w:bidi="ar-SY"/>
              </w:rPr>
            </w:pPr>
            <w:r w:rsidRPr="00DA752B">
              <w:rPr>
                <w:rFonts w:ascii="Droid Arabic Naskh" w:hAnsi="Droid Arabic Naskh"/>
                <w:rtl/>
                <w:lang w:bidi="ar-SY"/>
              </w:rPr>
              <w:t>هَ</w:t>
            </w:r>
            <w:r w:rsidRPr="00DA752B">
              <w:rPr>
                <w:rFonts w:ascii="Droid Arabic Naskh" w:hAnsi="Droid Arabic Naskh"/>
                <w:rtl/>
              </w:rPr>
              <w:t>ـٰ</w:t>
            </w:r>
            <w:r w:rsidRPr="00DA752B">
              <w:rPr>
                <w:rFonts w:ascii="Droid Arabic Naskh" w:hAnsi="Droid Arabic Naskh"/>
                <w:rtl/>
                <w:lang w:bidi="ar-SY"/>
              </w:rPr>
              <w:t>ذَا هُوَ طَلَبِي</w:t>
            </w:r>
          </w:p>
        </w:tc>
        <w:tc>
          <w:tcPr>
            <w:tcW w:w="4253" w:type="dxa"/>
            <w:vAlign w:val="center"/>
          </w:tcPr>
          <w:p w14:paraId="77EEF72C" w14:textId="77777777" w:rsidR="002E4FB4" w:rsidRPr="00BE045A" w:rsidRDefault="002E4FB4" w:rsidP="004B108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E4FB4">
              <w:rPr>
                <w:rFonts w:cs="Calibri"/>
                <w:szCs w:val="24"/>
              </w:rPr>
              <w:t>That is my request.</w:t>
            </w:r>
          </w:p>
        </w:tc>
      </w:tr>
    </w:tbl>
    <w:p w14:paraId="37E2DF99" w14:textId="77777777" w:rsidR="002E4FB4" w:rsidRDefault="002E4FB4" w:rsidP="00E52621">
      <w:pPr>
        <w:pStyle w:val="ListParagraph"/>
        <w:spacing w:after="0" w:line="204" w:lineRule="auto"/>
        <w:jc w:val="center"/>
        <w:rPr>
          <w:rFonts w:cs="Calibri"/>
          <w:szCs w:val="24"/>
          <w:lang w:bidi="ar-SY"/>
        </w:rPr>
      </w:pPr>
    </w:p>
    <w:p w14:paraId="15A8CD59" w14:textId="77777777" w:rsidR="002E4FB4" w:rsidRDefault="002E4FB4" w:rsidP="004B108F">
      <w:pPr>
        <w:pStyle w:val="ListParagraph"/>
        <w:spacing w:after="0" w:line="204" w:lineRule="auto"/>
        <w:rPr>
          <w:rFonts w:cs="Calibri"/>
          <w:szCs w:val="24"/>
          <w:lang w:bidi="ar-SY"/>
        </w:rPr>
      </w:pPr>
      <w:r w:rsidRPr="002E4FB4">
        <w:rPr>
          <w:rFonts w:cs="Calibri"/>
          <w:szCs w:val="24"/>
          <w:lang w:bidi="ar-SY"/>
        </w:rPr>
        <w:t>(For further discussion of the "pronoun of separation," see vol. II.)</w:t>
      </w:r>
    </w:p>
    <w:p w14:paraId="07DA7DDE" w14:textId="77777777" w:rsidR="00F46F44" w:rsidRDefault="00F46F44" w:rsidP="00E52621">
      <w:pPr>
        <w:pStyle w:val="ListParagraph"/>
        <w:spacing w:after="0" w:line="204" w:lineRule="auto"/>
        <w:jc w:val="center"/>
        <w:rPr>
          <w:rFonts w:cs="Calibri"/>
          <w:szCs w:val="24"/>
          <w:lang w:bidi="ar-SY"/>
        </w:rPr>
        <w:sectPr w:rsidR="00F46F44" w:rsidSect="00F91D22">
          <w:headerReference w:type="first" r:id="rId62"/>
          <w:footnotePr>
            <w:numStart w:val="4"/>
          </w:footnotePr>
          <w:pgSz w:w="12240" w:h="15840"/>
          <w:pgMar w:top="1440" w:right="1440" w:bottom="1440" w:left="1440" w:header="708" w:footer="708" w:gutter="0"/>
          <w:pgNumType w:start="5"/>
          <w:cols w:space="708"/>
          <w:titlePg/>
          <w:docGrid w:linePitch="360"/>
        </w:sectPr>
      </w:pPr>
    </w:p>
    <w:p w14:paraId="641B5968" w14:textId="77777777" w:rsidR="00A00731" w:rsidRDefault="00571F9E" w:rsidP="00571F9E">
      <w:pPr>
        <w:pStyle w:val="ListParagraph"/>
        <w:spacing w:after="0"/>
        <w:rPr>
          <w:rFonts w:cs="Calibri"/>
          <w:szCs w:val="24"/>
          <w:lang w:bidi="ar-SY"/>
        </w:rPr>
      </w:pPr>
      <w:r w:rsidRPr="00571F9E">
        <w:rPr>
          <w:rFonts w:cs="Calibri"/>
          <w:b/>
          <w:szCs w:val="24"/>
          <w:lang w:bidi="ar-SY"/>
        </w:rPr>
        <w:lastRenderedPageBreak/>
        <w:t xml:space="preserve">      </w:t>
      </w:r>
      <w:r w:rsidR="003B5E84" w:rsidRPr="00571F9E">
        <w:rPr>
          <w:rFonts w:cs="Calibri"/>
          <w:b/>
          <w:szCs w:val="24"/>
          <w:lang w:bidi="ar-SY"/>
        </w:rPr>
        <w:t>When</w:t>
      </w:r>
      <w:r w:rsidR="003B5E84" w:rsidRPr="003B5E84">
        <w:rPr>
          <w:rFonts w:cs="Calibri"/>
          <w:b/>
          <w:szCs w:val="24"/>
          <w:lang w:bidi="ar-SY"/>
        </w:rPr>
        <w:t xml:space="preserve"> the subject and predicate differ in gender or number</w:t>
      </w:r>
      <w:r w:rsidR="003B5E84" w:rsidRPr="003B5E84">
        <w:rPr>
          <w:rFonts w:cs="Calibri"/>
          <w:szCs w:val="24"/>
          <w:lang w:bidi="ar-SY"/>
        </w:rPr>
        <w:t xml:space="preserve">, the personal pronoun </w:t>
      </w:r>
      <w:r w:rsidR="003B5E84" w:rsidRPr="003B5E84">
        <w:rPr>
          <w:rFonts w:cs="Calibri"/>
          <w:b/>
          <w:szCs w:val="24"/>
          <w:lang w:bidi="ar-SY"/>
        </w:rPr>
        <w:t>agrees with the subject</w:t>
      </w:r>
      <w:r w:rsidR="003B5E84" w:rsidRPr="003B5E84">
        <w:rPr>
          <w:rFonts w:cs="Calibri"/>
          <w:szCs w:val="24"/>
          <w:lang w:bidi="ar-SY"/>
        </w:rPr>
        <w:t xml:space="preserve"> in gender and number as if in </w:t>
      </w:r>
      <w:proofErr w:type="spellStart"/>
      <w:r w:rsidR="003B5E84" w:rsidRPr="003B5E84">
        <w:rPr>
          <w:rFonts w:cs="Calibri"/>
          <w:szCs w:val="24"/>
          <w:lang w:bidi="ar-SY"/>
        </w:rPr>
        <w:t>apposition</w:t>
      </w:r>
      <w:proofErr w:type="spellEnd"/>
      <w:r w:rsidR="003B5E84" w:rsidRPr="003B5E84">
        <w:rPr>
          <w:rFonts w:cs="Calibri"/>
          <w:szCs w:val="24"/>
          <w:lang w:bidi="ar-SY"/>
        </w:rPr>
        <w:t xml:space="preserve"> to it: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111"/>
      </w:tblGrid>
      <w:tr w:rsidR="003B5E84" w:rsidRPr="00BE045A" w14:paraId="6842DC57" w14:textId="77777777" w:rsidTr="008D6509">
        <w:tc>
          <w:tcPr>
            <w:cnfStyle w:val="001000000000" w:firstRow="0" w:lastRow="0" w:firstColumn="1" w:lastColumn="0" w:oddVBand="0" w:evenVBand="0" w:oddHBand="0" w:evenHBand="0" w:firstRowFirstColumn="0" w:firstRowLastColumn="0" w:lastRowFirstColumn="0" w:lastRowLastColumn="0"/>
            <w:tcW w:w="4525" w:type="dxa"/>
            <w:vAlign w:val="center"/>
          </w:tcPr>
          <w:p w14:paraId="0841C79F" w14:textId="77777777" w:rsidR="003B5E84" w:rsidRPr="008D6509" w:rsidRDefault="008D6509" w:rsidP="00571F9E">
            <w:pPr>
              <w:tabs>
                <w:tab w:val="left" w:pos="2742"/>
                <w:tab w:val="right" w:pos="4167"/>
              </w:tabs>
              <w:spacing w:before="240"/>
              <w:jc w:val="right"/>
              <w:rPr>
                <w:rFonts w:ascii="Droid Arabic Naskh" w:hAnsi="Droid Arabic Naskh" w:cs="Droid Arabic Naskh"/>
                <w:rtl/>
                <w:lang w:bidi="ar-SY"/>
              </w:rPr>
            </w:pPr>
            <w:r w:rsidRPr="008D6509">
              <w:rPr>
                <w:rFonts w:ascii="Droid Arabic Naskh" w:hAnsi="Droid Arabic Naskh" w:cs="Droid Arabic Naskh"/>
                <w:rtl/>
                <w:lang w:bidi="ar-SY"/>
              </w:rPr>
              <w:t>هَ</w:t>
            </w:r>
            <w:r w:rsidRPr="008D6509">
              <w:rPr>
                <w:rFonts w:ascii="Droid Arabic Naskh" w:hAnsi="Droid Arabic Naskh" w:cs="Droid Arabic Naskh"/>
                <w:rtl/>
              </w:rPr>
              <w:t>ـٰ</w:t>
            </w:r>
            <w:r w:rsidRPr="008D6509">
              <w:rPr>
                <w:rFonts w:ascii="Droid Arabic Naskh" w:hAnsi="Droid Arabic Naskh" w:cs="Droid Arabic Naskh"/>
                <w:rtl/>
                <w:lang w:bidi="ar-SY"/>
              </w:rPr>
              <w:t>ذِهِ الزَّلَّةُ الْأُولَى هِيَ بَدْءُ الْاِنْهِيَارِ فِي-</w:t>
            </w:r>
          </w:p>
        </w:tc>
        <w:tc>
          <w:tcPr>
            <w:tcW w:w="4111" w:type="dxa"/>
            <w:vAlign w:val="center"/>
          </w:tcPr>
          <w:p w14:paraId="5E93D442" w14:textId="77777777" w:rsidR="003B5E84" w:rsidRPr="00BE045A" w:rsidRDefault="008D6509" w:rsidP="00571F9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D6509">
              <w:rPr>
                <w:rFonts w:cs="Calibri"/>
                <w:szCs w:val="24"/>
              </w:rPr>
              <w:t>This first slip was the beginning of the downfall for....</w:t>
            </w:r>
          </w:p>
        </w:tc>
      </w:tr>
      <w:tr w:rsidR="003B5E84" w:rsidRPr="00BE045A" w14:paraId="21B03477" w14:textId="77777777" w:rsidTr="008D6509">
        <w:trPr>
          <w:trHeight w:val="635"/>
        </w:trPr>
        <w:tc>
          <w:tcPr>
            <w:cnfStyle w:val="001000000000" w:firstRow="0" w:lastRow="0" w:firstColumn="1" w:lastColumn="0" w:oddVBand="0" w:evenVBand="0" w:oddHBand="0" w:evenHBand="0" w:firstRowFirstColumn="0" w:firstRowLastColumn="0" w:lastRowFirstColumn="0" w:lastRowLastColumn="0"/>
            <w:tcW w:w="4525" w:type="dxa"/>
            <w:vAlign w:val="center"/>
          </w:tcPr>
          <w:p w14:paraId="680BD2D0" w14:textId="77777777" w:rsidR="003B5E84" w:rsidRPr="007D754B" w:rsidRDefault="008D6509" w:rsidP="00571F9E">
            <w:pPr>
              <w:tabs>
                <w:tab w:val="left" w:pos="2742"/>
                <w:tab w:val="right" w:pos="4167"/>
              </w:tabs>
              <w:jc w:val="right"/>
              <w:rPr>
                <w:rFonts w:ascii="Droid Arabic Naskh" w:hAnsi="Droid Arabic Naskh"/>
                <w:rtl/>
                <w:lang w:bidi="ar-SY"/>
              </w:rPr>
            </w:pPr>
            <w:r w:rsidRPr="008D6509">
              <w:rPr>
                <w:rFonts w:ascii="Droid Arabic Naskh" w:hAnsi="Droid Arabic Naskh"/>
                <w:rtl/>
                <w:lang w:bidi="ar-SY"/>
              </w:rPr>
              <w:t>جَمَالٌ هُوَ الطَّبِيعَةُ بِأَسْرِهَا</w:t>
            </w:r>
          </w:p>
        </w:tc>
        <w:tc>
          <w:tcPr>
            <w:tcW w:w="4111" w:type="dxa"/>
            <w:vAlign w:val="center"/>
          </w:tcPr>
          <w:p w14:paraId="28A37445" w14:textId="77777777" w:rsidR="003B5E84" w:rsidRPr="00BE045A" w:rsidRDefault="008D6509" w:rsidP="00571F9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D6509">
              <w:rPr>
                <w:rFonts w:cs="Calibri"/>
                <w:szCs w:val="24"/>
              </w:rPr>
              <w:t>Beauty is nature itself [altogether]</w:t>
            </w:r>
            <w:r>
              <w:rPr>
                <w:rFonts w:cs="Calibri"/>
                <w:szCs w:val="24"/>
              </w:rPr>
              <w:t>.</w:t>
            </w:r>
          </w:p>
        </w:tc>
      </w:tr>
    </w:tbl>
    <w:p w14:paraId="7FD971F3" w14:textId="77777777" w:rsidR="003B5E84" w:rsidRDefault="003B5E84" w:rsidP="00E52621">
      <w:pPr>
        <w:pStyle w:val="ListParagraph"/>
        <w:spacing w:after="0" w:line="204" w:lineRule="auto"/>
        <w:jc w:val="center"/>
        <w:rPr>
          <w:rFonts w:cs="Calibri"/>
          <w:szCs w:val="24"/>
          <w:lang w:bidi="ar-SY"/>
        </w:rPr>
      </w:pPr>
    </w:p>
    <w:p w14:paraId="53F5645F" w14:textId="77777777" w:rsidR="003B5E84" w:rsidRDefault="00571F9E" w:rsidP="00571F9E">
      <w:pPr>
        <w:pStyle w:val="ListParagraph"/>
        <w:spacing w:after="0"/>
        <w:rPr>
          <w:rFonts w:cs="Calibri"/>
          <w:szCs w:val="24"/>
          <w:lang w:bidi="ar-SY"/>
        </w:rPr>
      </w:pPr>
      <w:r>
        <w:rPr>
          <w:rFonts w:cs="Calibri"/>
          <w:szCs w:val="24"/>
          <w:lang w:bidi="ar-SY"/>
        </w:rPr>
        <w:t xml:space="preserve">      </w:t>
      </w:r>
      <w:r w:rsidR="003B5E84" w:rsidRPr="003B5E84">
        <w:rPr>
          <w:rFonts w:cs="Calibri"/>
          <w:szCs w:val="24"/>
          <w:lang w:bidi="ar-SY"/>
        </w:rPr>
        <w:t>Bu</w:t>
      </w:r>
      <w:r w:rsidR="003B5E84">
        <w:rPr>
          <w:rFonts w:cs="Calibri"/>
          <w:szCs w:val="24"/>
          <w:lang w:bidi="ar-SY"/>
        </w:rPr>
        <w:t>t</w:t>
      </w:r>
      <w:r w:rsidR="003B5E84" w:rsidRPr="003B5E84">
        <w:rPr>
          <w:rFonts w:cs="Calibri"/>
          <w:szCs w:val="24"/>
          <w:lang w:bidi="ar-SY"/>
        </w:rPr>
        <w:t xml:space="preserve"> </w:t>
      </w:r>
      <w:r w:rsidR="003B5E84" w:rsidRPr="00A6690A">
        <w:rPr>
          <w:rFonts w:cs="Calibri"/>
          <w:b/>
          <w:szCs w:val="24"/>
          <w:lang w:bidi="ar-SY"/>
        </w:rPr>
        <w:t>when the subject is a demonstrative pronoun</w:t>
      </w:r>
      <w:r w:rsidR="003B5E84" w:rsidRPr="003B5E84">
        <w:rPr>
          <w:rFonts w:cs="Calibri"/>
          <w:szCs w:val="24"/>
          <w:lang w:bidi="ar-SY"/>
        </w:rPr>
        <w:t xml:space="preserve"> and the predicate a substantive, then </w:t>
      </w:r>
      <w:r w:rsidR="003B5E84" w:rsidRPr="00A6690A">
        <w:rPr>
          <w:rFonts w:cs="Calibri"/>
          <w:b/>
          <w:szCs w:val="24"/>
          <w:lang w:bidi="ar-SY"/>
        </w:rPr>
        <w:t>both the subject and the personal pronoun are in agreement with the predicate</w:t>
      </w:r>
      <w:r w:rsidR="003B5E84" w:rsidRPr="003B5E84">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6690A" w:rsidRPr="00BE045A" w14:paraId="34ADC54C" w14:textId="77777777" w:rsidTr="00DA7223">
        <w:tc>
          <w:tcPr>
            <w:cnfStyle w:val="001000000000" w:firstRow="0" w:lastRow="0" w:firstColumn="1" w:lastColumn="0" w:oddVBand="0" w:evenVBand="0" w:oddHBand="0" w:evenHBand="0" w:firstRowFirstColumn="0" w:firstRowLastColumn="0" w:lastRowFirstColumn="0" w:lastRowLastColumn="0"/>
            <w:tcW w:w="4383" w:type="dxa"/>
            <w:vAlign w:val="center"/>
          </w:tcPr>
          <w:p w14:paraId="08187C56" w14:textId="77777777" w:rsidR="00A6690A" w:rsidRPr="007D754B" w:rsidRDefault="008D6509" w:rsidP="00571F9E">
            <w:pPr>
              <w:tabs>
                <w:tab w:val="left" w:pos="2742"/>
                <w:tab w:val="right" w:pos="4167"/>
              </w:tabs>
              <w:spacing w:before="240"/>
              <w:jc w:val="right"/>
              <w:rPr>
                <w:rFonts w:ascii="Droid Arabic Naskh" w:hAnsi="Droid Arabic Naskh"/>
                <w:rtl/>
                <w:lang w:bidi="ar-SY"/>
              </w:rPr>
            </w:pPr>
            <w:r w:rsidRPr="008D6509">
              <w:rPr>
                <w:rFonts w:ascii="Droid Arabic Naskh" w:hAnsi="Droid Arabic Naskh"/>
                <w:rtl/>
                <w:lang w:bidi="ar-SY"/>
              </w:rPr>
              <w:t>هَ</w:t>
            </w:r>
            <w:r w:rsidRPr="008D6509">
              <w:rPr>
                <w:rFonts w:ascii="Droid Arabic Naskh" w:hAnsi="Droid Arabic Naskh"/>
                <w:rtl/>
              </w:rPr>
              <w:t>ـٰ</w:t>
            </w:r>
            <w:r w:rsidRPr="008D6509">
              <w:rPr>
                <w:rFonts w:ascii="Droid Arabic Naskh" w:hAnsi="Droid Arabic Naskh"/>
                <w:rtl/>
                <w:lang w:bidi="ar-SY"/>
              </w:rPr>
              <w:t>ذِهِ هِيَ حِكَايَتِي</w:t>
            </w:r>
          </w:p>
        </w:tc>
        <w:tc>
          <w:tcPr>
            <w:tcW w:w="4253" w:type="dxa"/>
            <w:vAlign w:val="center"/>
          </w:tcPr>
          <w:p w14:paraId="2E66B155" w14:textId="77777777" w:rsidR="00A6690A" w:rsidRPr="00BE045A" w:rsidRDefault="008D6509" w:rsidP="00571F9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D6509">
              <w:rPr>
                <w:rFonts w:cs="Calibri"/>
                <w:szCs w:val="24"/>
              </w:rPr>
              <w:t>This</w:t>
            </w:r>
            <w:r>
              <w:rPr>
                <w:rFonts w:cs="Calibri"/>
                <w:szCs w:val="24"/>
              </w:rPr>
              <w:t xml:space="preserve"> </w:t>
            </w:r>
            <w:r w:rsidRPr="008D6509">
              <w:rPr>
                <w:rFonts w:cs="Calibri"/>
                <w:szCs w:val="24"/>
              </w:rPr>
              <w:t>is</w:t>
            </w:r>
            <w:r>
              <w:rPr>
                <w:rFonts w:cs="Calibri"/>
                <w:szCs w:val="24"/>
              </w:rPr>
              <w:t xml:space="preserve"> </w:t>
            </w:r>
            <w:r w:rsidRPr="008D6509">
              <w:rPr>
                <w:rFonts w:cs="Calibri"/>
                <w:szCs w:val="24"/>
              </w:rPr>
              <w:t>my story.</w:t>
            </w:r>
          </w:p>
        </w:tc>
      </w:tr>
    </w:tbl>
    <w:p w14:paraId="0976D007" w14:textId="77777777" w:rsidR="00A6690A" w:rsidRDefault="00A6690A" w:rsidP="00E52621">
      <w:pPr>
        <w:pStyle w:val="ListParagraph"/>
        <w:spacing w:after="0" w:line="204" w:lineRule="auto"/>
        <w:jc w:val="center"/>
        <w:rPr>
          <w:rFonts w:cs="Calibri"/>
          <w:szCs w:val="24"/>
          <w:lang w:bidi="ar-SY"/>
        </w:rPr>
      </w:pPr>
    </w:p>
    <w:p w14:paraId="2E1740BC" w14:textId="77777777" w:rsidR="00A46E25" w:rsidRPr="00A46E25" w:rsidRDefault="00A46E25" w:rsidP="00571F9E">
      <w:pPr>
        <w:pStyle w:val="ListParagraph"/>
        <w:spacing w:after="0" w:line="204" w:lineRule="auto"/>
        <w:rPr>
          <w:rFonts w:cs="Calibri"/>
          <w:b/>
          <w:szCs w:val="24"/>
          <w:lang w:bidi="ar-SY"/>
        </w:rPr>
      </w:pPr>
      <w:r w:rsidRPr="00A46E25">
        <w:rPr>
          <w:rFonts w:cs="Calibri"/>
          <w:b/>
          <w:szCs w:val="24"/>
          <w:lang w:bidi="ar-SY"/>
        </w:rPr>
        <w:t xml:space="preserve">B The Verb </w:t>
      </w:r>
      <w:r w:rsidRPr="00A46E25">
        <w:rPr>
          <w:rFonts w:ascii="Droid Arabic Naskh" w:hAnsi="Droid Arabic Naskh"/>
          <w:b/>
          <w:rtl/>
          <w:lang w:bidi="ar-SY"/>
        </w:rPr>
        <w:t>كَانَ</w:t>
      </w:r>
      <w:r w:rsidRPr="00A46E25">
        <w:rPr>
          <w:rFonts w:cs="Calibri"/>
          <w:b/>
          <w:szCs w:val="24"/>
          <w:lang w:bidi="ar-SY"/>
        </w:rPr>
        <w:t>, "to be"</w:t>
      </w:r>
    </w:p>
    <w:p w14:paraId="4D1B3BDF" w14:textId="77777777" w:rsidR="00A46E25" w:rsidRDefault="00A46E25" w:rsidP="00E52621">
      <w:pPr>
        <w:pStyle w:val="ListParagraph"/>
        <w:spacing w:after="0" w:line="204" w:lineRule="auto"/>
        <w:jc w:val="center"/>
        <w:rPr>
          <w:rFonts w:cs="Calibri"/>
          <w:szCs w:val="24"/>
          <w:lang w:bidi="ar-SY"/>
        </w:rPr>
      </w:pPr>
    </w:p>
    <w:p w14:paraId="28D4B01B" w14:textId="77777777" w:rsidR="00A46E25" w:rsidRDefault="00A46E25" w:rsidP="00571F9E">
      <w:pPr>
        <w:pStyle w:val="ListParagraph"/>
        <w:spacing w:after="0"/>
        <w:rPr>
          <w:rFonts w:cs="Calibri"/>
          <w:szCs w:val="24"/>
          <w:lang w:bidi="ar-SY"/>
        </w:rPr>
      </w:pPr>
      <w:r w:rsidRPr="00A46E25">
        <w:rPr>
          <w:rFonts w:ascii="Droid Arabic Naskh" w:hAnsi="Droid Arabic Naskh"/>
          <w:b/>
          <w:rtl/>
          <w:lang w:bidi="ar-SY"/>
        </w:rPr>
        <w:t>كَانَ</w:t>
      </w:r>
      <w:r w:rsidR="00F10B6F">
        <w:rPr>
          <w:rFonts w:ascii="Droid Arabic Naskh" w:hAnsi="Droid Arabic Naskh" w:hint="cs"/>
          <w:b/>
          <w:rtl/>
          <w:lang w:bidi="ar-SY"/>
        </w:rPr>
        <w:t xml:space="preserve">    </w:t>
      </w:r>
      <w:r w:rsidRPr="00A46E25">
        <w:rPr>
          <w:rFonts w:cs="Calibri"/>
          <w:szCs w:val="24"/>
          <w:lang w:bidi="ar-SY"/>
        </w:rPr>
        <w:t>,"to be", which as a verb has no place within a nominal sentence, has become to a great extent the temporal counterpart of the "timeless" nominal sentence. The nominal predicate in this case, if it is a substantive or an adjective will be in the accusative as an adverbial determination of the verb:</w:t>
      </w:r>
    </w:p>
    <w:p w14:paraId="0274CA56" w14:textId="77777777" w:rsidR="00F10B6F" w:rsidRDefault="00F10B6F" w:rsidP="00E52621">
      <w:pPr>
        <w:pStyle w:val="ListParagraph"/>
        <w:spacing w:after="0"/>
        <w:jc w:val="center"/>
        <w:rPr>
          <w:rFonts w:cs="Calibri"/>
          <w:szCs w:val="24"/>
          <w:lang w:bidi="ar-SY"/>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10B6F" w:rsidRPr="00BE045A" w14:paraId="172DE03B" w14:textId="77777777" w:rsidTr="00DA7223">
        <w:tc>
          <w:tcPr>
            <w:cnfStyle w:val="001000000000" w:firstRow="0" w:lastRow="0" w:firstColumn="1" w:lastColumn="0" w:oddVBand="0" w:evenVBand="0" w:oddHBand="0" w:evenHBand="0" w:firstRowFirstColumn="0" w:firstRowLastColumn="0" w:lastRowFirstColumn="0" w:lastRowLastColumn="0"/>
            <w:tcW w:w="4383" w:type="dxa"/>
            <w:vAlign w:val="center"/>
          </w:tcPr>
          <w:p w14:paraId="55830681" w14:textId="77777777" w:rsidR="00F10B6F" w:rsidRPr="00AB453F" w:rsidRDefault="008D6509" w:rsidP="00571F9E">
            <w:pPr>
              <w:tabs>
                <w:tab w:val="left" w:pos="2742"/>
                <w:tab w:val="right" w:pos="4167"/>
              </w:tabs>
              <w:jc w:val="right"/>
              <w:rPr>
                <w:rFonts w:ascii="Droid Arabic Naskh" w:hAnsi="Droid Arabic Naskh" w:cs="Droid Arabic Naskh"/>
                <w:rtl/>
                <w:lang w:bidi="ar-SY"/>
              </w:rPr>
            </w:pPr>
            <w:r w:rsidRPr="008D6509">
              <w:rPr>
                <w:rFonts w:ascii="Droid Arabic Naskh" w:hAnsi="Droid Arabic Naskh" w:cs="Droid Arabic Naskh"/>
                <w:rtl/>
                <w:lang w:bidi="ar-SY"/>
              </w:rPr>
              <w:t>شَيْخٌ ثَالِثٌ كَانَ فِي الْمَدِينَةِ</w:t>
            </w:r>
          </w:p>
        </w:tc>
        <w:tc>
          <w:tcPr>
            <w:tcW w:w="4253" w:type="dxa"/>
            <w:vAlign w:val="center"/>
          </w:tcPr>
          <w:p w14:paraId="1E9D64B9" w14:textId="77777777" w:rsidR="00F10B6F" w:rsidRPr="00BE045A" w:rsidRDefault="008D6509" w:rsidP="00571F9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D6509">
              <w:rPr>
                <w:rFonts w:cs="Calibri"/>
                <w:szCs w:val="24"/>
              </w:rPr>
              <w:t>A third sheikh was in the town.</w:t>
            </w:r>
          </w:p>
        </w:tc>
      </w:tr>
      <w:tr w:rsidR="00F10B6F" w:rsidRPr="00BE045A" w14:paraId="79579C61" w14:textId="77777777" w:rsidTr="00DA722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5FFF4CD" w14:textId="77777777" w:rsidR="00F10B6F" w:rsidRPr="007D754B" w:rsidRDefault="008D6509" w:rsidP="00571F9E">
            <w:pPr>
              <w:tabs>
                <w:tab w:val="left" w:pos="2742"/>
                <w:tab w:val="right" w:pos="4167"/>
              </w:tabs>
              <w:jc w:val="right"/>
              <w:rPr>
                <w:rFonts w:ascii="Droid Arabic Naskh" w:hAnsi="Droid Arabic Naskh"/>
                <w:rtl/>
                <w:lang w:bidi="ar-SY"/>
              </w:rPr>
            </w:pPr>
            <w:r w:rsidRPr="008D6509">
              <w:rPr>
                <w:rFonts w:ascii="Droid Arabic Naskh" w:hAnsi="Droid Arabic Naskh"/>
                <w:rtl/>
                <w:lang w:bidi="ar-SY"/>
              </w:rPr>
              <w:t>أَنْتَ الْيَوْمَ حَبِيبِي وَغَدًا تَكُونُ زَوْجِي</w:t>
            </w:r>
          </w:p>
        </w:tc>
        <w:tc>
          <w:tcPr>
            <w:tcW w:w="4253" w:type="dxa"/>
            <w:vAlign w:val="center"/>
          </w:tcPr>
          <w:p w14:paraId="575F2D3F" w14:textId="77777777" w:rsidR="00F10B6F" w:rsidRPr="00BE045A" w:rsidRDefault="008D6509" w:rsidP="00571F9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D6509">
              <w:rPr>
                <w:rFonts w:cs="Calibri"/>
                <w:szCs w:val="24"/>
              </w:rPr>
              <w:t>Today you are my sweetheart and tomorrow you will be my husband.</w:t>
            </w:r>
          </w:p>
        </w:tc>
      </w:tr>
      <w:tr w:rsidR="00F10B6F" w:rsidRPr="00BE045A" w14:paraId="13E40A5D" w14:textId="77777777" w:rsidTr="00DA722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11734EB" w14:textId="77777777" w:rsidR="00F10B6F" w:rsidRPr="00D03509" w:rsidRDefault="008D6509" w:rsidP="00571F9E">
            <w:pPr>
              <w:tabs>
                <w:tab w:val="left" w:pos="2742"/>
                <w:tab w:val="right" w:pos="4167"/>
              </w:tabs>
              <w:jc w:val="right"/>
              <w:rPr>
                <w:rFonts w:ascii="Droid Arabic Naskh" w:hAnsi="Droid Arabic Naskh" w:cs="Droid Arabic Naskh"/>
                <w:rtl/>
                <w:lang w:bidi="ar-SY"/>
              </w:rPr>
            </w:pPr>
            <w:r w:rsidRPr="008D6509">
              <w:rPr>
                <w:rFonts w:ascii="Droid Arabic Naskh" w:hAnsi="Droid Arabic Naskh" w:cs="Droid Arabic Naskh"/>
                <w:rtl/>
                <w:lang w:bidi="ar-SY"/>
              </w:rPr>
              <w:t>سَأَكُونُ سَعِيدًا</w:t>
            </w:r>
          </w:p>
        </w:tc>
        <w:tc>
          <w:tcPr>
            <w:tcW w:w="4253" w:type="dxa"/>
            <w:vAlign w:val="center"/>
          </w:tcPr>
          <w:p w14:paraId="6255E2A0" w14:textId="77777777" w:rsidR="00F10B6F" w:rsidRPr="00BE045A" w:rsidRDefault="008D6509" w:rsidP="00571F9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8D6509">
              <w:rPr>
                <w:rFonts w:cs="Calibri"/>
                <w:szCs w:val="24"/>
              </w:rPr>
              <w:t xml:space="preserve"> shall be happy</w:t>
            </w:r>
            <w:r w:rsidR="00912324">
              <w:rPr>
                <w:rFonts w:cs="Calibri"/>
                <w:szCs w:val="24"/>
              </w:rPr>
              <w:t>.</w:t>
            </w:r>
          </w:p>
        </w:tc>
      </w:tr>
      <w:tr w:rsidR="00F10B6F" w:rsidRPr="00BE045A" w14:paraId="64199645" w14:textId="77777777" w:rsidTr="00DA7223">
        <w:tc>
          <w:tcPr>
            <w:cnfStyle w:val="001000000000" w:firstRow="0" w:lastRow="0" w:firstColumn="1" w:lastColumn="0" w:oddVBand="0" w:evenVBand="0" w:oddHBand="0" w:evenHBand="0" w:firstRowFirstColumn="0" w:firstRowLastColumn="0" w:lastRowFirstColumn="0" w:lastRowLastColumn="0"/>
            <w:tcW w:w="4383" w:type="dxa"/>
            <w:vAlign w:val="center"/>
          </w:tcPr>
          <w:p w14:paraId="2E6E5D64" w14:textId="77777777" w:rsidR="00F10B6F" w:rsidRPr="0070153E" w:rsidRDefault="008D6509" w:rsidP="00571F9E">
            <w:pPr>
              <w:tabs>
                <w:tab w:val="left" w:pos="2742"/>
                <w:tab w:val="right" w:pos="4167"/>
              </w:tabs>
              <w:jc w:val="right"/>
              <w:rPr>
                <w:rFonts w:ascii="Droid Arabic Naskh" w:hAnsi="Droid Arabic Naskh" w:cs="Droid Arabic Naskh"/>
                <w:rtl/>
                <w:lang w:bidi="ar-SY"/>
              </w:rPr>
            </w:pPr>
            <w:r w:rsidRPr="008D6509">
              <w:rPr>
                <w:rFonts w:ascii="Droid Arabic Naskh" w:hAnsi="Droid Arabic Naskh" w:cs="Droid Arabic Naskh"/>
                <w:rtl/>
                <w:lang w:bidi="ar-SY"/>
              </w:rPr>
              <w:t>خَاطِبٌ كَانَ مِنْ كِبَارِ الْمُسْلِمِينَ</w:t>
            </w:r>
          </w:p>
        </w:tc>
        <w:tc>
          <w:tcPr>
            <w:tcW w:w="4253" w:type="dxa"/>
            <w:vAlign w:val="center"/>
          </w:tcPr>
          <w:p w14:paraId="5B01835E" w14:textId="77777777" w:rsidR="00F10B6F" w:rsidRPr="00BE045A" w:rsidRDefault="00264AB7" w:rsidP="00571F9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64AB7">
              <w:rPr>
                <w:rFonts w:cs="Calibri"/>
                <w:szCs w:val="24"/>
              </w:rPr>
              <w:t>Khatib was one of the Muslim leaders.</w:t>
            </w:r>
          </w:p>
        </w:tc>
      </w:tr>
    </w:tbl>
    <w:p w14:paraId="44A6CF33" w14:textId="77777777" w:rsidR="00F10B6F" w:rsidRDefault="00F10B6F" w:rsidP="00E52621">
      <w:pPr>
        <w:pStyle w:val="ListParagraph"/>
        <w:spacing w:after="0" w:line="204" w:lineRule="auto"/>
        <w:jc w:val="center"/>
        <w:rPr>
          <w:rFonts w:cs="Calibri"/>
          <w:szCs w:val="24"/>
          <w:lang w:bidi="ar-SY"/>
        </w:rPr>
      </w:pPr>
    </w:p>
    <w:p w14:paraId="4E67B437" w14:textId="77777777" w:rsidR="00A46E25" w:rsidRDefault="00F10B6F" w:rsidP="00571F9E">
      <w:pPr>
        <w:pStyle w:val="ListParagraph"/>
        <w:spacing w:after="0" w:line="204" w:lineRule="auto"/>
        <w:rPr>
          <w:rFonts w:cs="Calibri"/>
          <w:szCs w:val="24"/>
          <w:lang w:bidi="ar-SY"/>
        </w:rPr>
      </w:pPr>
      <w:r w:rsidRPr="00F10B6F">
        <w:rPr>
          <w:rFonts w:cs="Calibri"/>
          <w:szCs w:val="24"/>
          <w:lang w:bidi="ar-SY"/>
        </w:rPr>
        <w:t xml:space="preserve">(For additional information on </w:t>
      </w:r>
      <w:r w:rsidRPr="00A46E25">
        <w:rPr>
          <w:rFonts w:ascii="Droid Arabic Naskh" w:hAnsi="Droid Arabic Naskh"/>
          <w:b/>
          <w:rtl/>
          <w:lang w:bidi="ar-SY"/>
        </w:rPr>
        <w:t>كَانَ</w:t>
      </w:r>
      <w:r w:rsidRPr="00F10B6F">
        <w:rPr>
          <w:rFonts w:cs="Calibri"/>
          <w:szCs w:val="24"/>
          <w:lang w:bidi="ar-SY"/>
        </w:rPr>
        <w:t>, see page 71.)</w:t>
      </w:r>
    </w:p>
    <w:p w14:paraId="7B796FE7" w14:textId="77777777" w:rsidR="00F10B6F" w:rsidRDefault="00F10B6F" w:rsidP="00E52621">
      <w:pPr>
        <w:pStyle w:val="ListParagraph"/>
        <w:spacing w:after="0" w:line="204" w:lineRule="auto"/>
        <w:jc w:val="center"/>
        <w:rPr>
          <w:rFonts w:cs="Calibri"/>
          <w:szCs w:val="24"/>
          <w:lang w:bidi="ar-SY"/>
        </w:rPr>
      </w:pPr>
    </w:p>
    <w:p w14:paraId="7CC6ED85" w14:textId="77777777" w:rsidR="00F10B6F" w:rsidRDefault="00F10B6F" w:rsidP="00571F9E">
      <w:pPr>
        <w:pStyle w:val="ListParagraph"/>
        <w:spacing w:after="0" w:line="204" w:lineRule="auto"/>
        <w:rPr>
          <w:rFonts w:cs="Calibri"/>
          <w:szCs w:val="24"/>
          <w:lang w:bidi="ar-SY"/>
        </w:rPr>
      </w:pPr>
      <w:r w:rsidRPr="00F10B6F">
        <w:rPr>
          <w:rFonts w:cs="Calibri"/>
          <w:b/>
          <w:szCs w:val="24"/>
          <w:lang w:bidi="ar-SY"/>
        </w:rPr>
        <w:t>C The Verb</w:t>
      </w:r>
      <w:r>
        <w:rPr>
          <w:rFonts w:cs="Calibri"/>
          <w:b/>
          <w:szCs w:val="24"/>
          <w:lang w:bidi="ar-SY"/>
        </w:rPr>
        <w:t xml:space="preserve"> </w:t>
      </w:r>
      <w:r w:rsidRPr="00F10B6F">
        <w:rPr>
          <w:rFonts w:ascii="Droid Arabic Naskh" w:hAnsi="Droid Arabic Naskh"/>
          <w:b/>
          <w:rtl/>
          <w:lang w:bidi="ar-SY"/>
        </w:rPr>
        <w:t>لَيْسَ</w:t>
      </w:r>
      <w:r w:rsidRPr="00F10B6F">
        <w:rPr>
          <w:rFonts w:cs="Calibri"/>
          <w:b/>
          <w:szCs w:val="24"/>
          <w:lang w:bidi="ar-SY"/>
        </w:rPr>
        <w:t>, "not to be"</w:t>
      </w:r>
      <w:r>
        <w:rPr>
          <w:rFonts w:cs="Calibri"/>
          <w:szCs w:val="24"/>
          <w:lang w:bidi="ar-SY"/>
        </w:rPr>
        <w:t>:</w:t>
      </w:r>
    </w:p>
    <w:p w14:paraId="76930A37" w14:textId="77777777" w:rsidR="00F10B6F" w:rsidRDefault="00F10B6F" w:rsidP="00E52621">
      <w:pPr>
        <w:pStyle w:val="ListParagraph"/>
        <w:spacing w:after="0" w:line="204" w:lineRule="auto"/>
        <w:jc w:val="center"/>
        <w:rPr>
          <w:rFonts w:cs="Calibri"/>
          <w:szCs w:val="24"/>
          <w:rtl/>
          <w:lang w:bidi="ar-SY"/>
        </w:rPr>
      </w:pPr>
    </w:p>
    <w:p w14:paraId="01FBC669" w14:textId="77777777" w:rsidR="00F10B6F" w:rsidRDefault="00571F9E" w:rsidP="00571F9E">
      <w:pPr>
        <w:pStyle w:val="ListParagraph"/>
        <w:spacing w:after="0"/>
        <w:rPr>
          <w:rFonts w:cs="Calibri"/>
          <w:szCs w:val="24"/>
          <w:lang w:bidi="ar-SY"/>
        </w:rPr>
      </w:pPr>
      <w:r>
        <w:rPr>
          <w:rFonts w:cs="Calibri"/>
          <w:szCs w:val="24"/>
          <w:lang w:bidi="ar-SY"/>
        </w:rPr>
        <w:t xml:space="preserve">      </w:t>
      </w:r>
      <w:r w:rsidR="00F10B6F" w:rsidRPr="00F10B6F">
        <w:rPr>
          <w:rFonts w:cs="Calibri"/>
          <w:szCs w:val="24"/>
          <w:lang w:bidi="ar-SY"/>
        </w:rPr>
        <w:t xml:space="preserve">In the same way, the </w:t>
      </w:r>
      <w:r w:rsidR="00664E15" w:rsidRPr="00F10B6F">
        <w:rPr>
          <w:rFonts w:cs="Calibri"/>
          <w:szCs w:val="24"/>
          <w:lang w:bidi="ar-SY"/>
        </w:rPr>
        <w:t xml:space="preserve">verb </w:t>
      </w:r>
      <w:proofErr w:type="spellStart"/>
      <w:r w:rsidR="00664E15" w:rsidRPr="00571F9E">
        <w:rPr>
          <w:rFonts w:ascii="Droid Arabic Naskh" w:hAnsi="Droid Arabic Naskh"/>
          <w:sz w:val="28"/>
          <w:szCs w:val="32"/>
          <w:lang w:bidi="ar-SY"/>
        </w:rPr>
        <w:t>لَيْسَ</w:t>
      </w:r>
      <w:proofErr w:type="spellEnd"/>
      <w:r w:rsidR="00F10B6F" w:rsidRPr="00F10B6F">
        <w:rPr>
          <w:rFonts w:cs="Calibri"/>
          <w:szCs w:val="24"/>
          <w:lang w:bidi="ar-SY"/>
        </w:rPr>
        <w:t xml:space="preserve">, "not to be," seems at times to </w:t>
      </w:r>
      <w:r w:rsidR="00F10B6F" w:rsidRPr="00571F9E">
        <w:rPr>
          <w:rFonts w:cs="Calibri"/>
          <w:b/>
          <w:bCs/>
          <w:szCs w:val="24"/>
          <w:lang w:bidi="ar-SY"/>
        </w:rPr>
        <w:t>have become a mere negative particle of the nominal</w:t>
      </w:r>
      <w:r w:rsidR="00F10B6F" w:rsidRPr="00F10B6F">
        <w:rPr>
          <w:rFonts w:cs="Calibri"/>
          <w:szCs w:val="24"/>
          <w:lang w:bidi="ar-SY"/>
        </w:rPr>
        <w:t xml:space="preserve"> sentence. The nominal predicate, if it is a substantive or an adjective, will also be in the accusative case:</w:t>
      </w:r>
    </w:p>
    <w:p w14:paraId="32F7694F" w14:textId="77777777" w:rsidR="001015D6" w:rsidRDefault="001015D6" w:rsidP="00E52621">
      <w:pPr>
        <w:pStyle w:val="ListParagraph"/>
        <w:spacing w:after="0"/>
        <w:jc w:val="center"/>
        <w:rPr>
          <w:rFonts w:cs="Calibri"/>
          <w:szCs w:val="24"/>
          <w:lang w:bidi="ar-SY"/>
        </w:rPr>
        <w:sectPr w:rsidR="001015D6" w:rsidSect="00F91D22">
          <w:headerReference w:type="first" r:id="rId63"/>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12324" w:rsidRPr="00BE045A" w14:paraId="3A269FA3" w14:textId="77777777" w:rsidTr="00DA7223">
        <w:tc>
          <w:tcPr>
            <w:cnfStyle w:val="001000000000" w:firstRow="0" w:lastRow="0" w:firstColumn="1" w:lastColumn="0" w:oddVBand="0" w:evenVBand="0" w:oddHBand="0" w:evenHBand="0" w:firstRowFirstColumn="0" w:firstRowLastColumn="0" w:lastRowFirstColumn="0" w:lastRowLastColumn="0"/>
            <w:tcW w:w="4383" w:type="dxa"/>
            <w:vAlign w:val="center"/>
          </w:tcPr>
          <w:p w14:paraId="588FDA43" w14:textId="77777777" w:rsidR="00912324" w:rsidRPr="00AB453F" w:rsidRDefault="00F3422B" w:rsidP="005431CB">
            <w:pPr>
              <w:tabs>
                <w:tab w:val="left" w:pos="2742"/>
                <w:tab w:val="right" w:pos="4167"/>
              </w:tabs>
              <w:jc w:val="right"/>
              <w:rPr>
                <w:rFonts w:ascii="Droid Arabic Naskh" w:hAnsi="Droid Arabic Naskh" w:cs="Droid Arabic Naskh"/>
                <w:rtl/>
                <w:lang w:bidi="ar-SY"/>
              </w:rPr>
            </w:pPr>
            <w:r w:rsidRPr="00F3422B">
              <w:rPr>
                <w:rFonts w:ascii="Droid Arabic Naskh" w:hAnsi="Droid Arabic Naskh" w:cs="Droid Arabic Naskh"/>
                <w:rtl/>
                <w:lang w:bidi="ar-SY"/>
              </w:rPr>
              <w:lastRenderedPageBreak/>
              <w:t>أَجَابَتْ بِأَنْ لَيْسَ عِنْدَهَا شَيْءٌ</w:t>
            </w:r>
          </w:p>
        </w:tc>
        <w:tc>
          <w:tcPr>
            <w:tcW w:w="4253" w:type="dxa"/>
            <w:vAlign w:val="center"/>
          </w:tcPr>
          <w:p w14:paraId="21B50FAA" w14:textId="77777777" w:rsidR="00912324" w:rsidRPr="00BE045A" w:rsidRDefault="00F3422B" w:rsidP="005431C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3422B">
              <w:rPr>
                <w:rFonts w:cs="Calibri"/>
                <w:szCs w:val="24"/>
              </w:rPr>
              <w:t>She answered that she had nothing.</w:t>
            </w:r>
          </w:p>
        </w:tc>
      </w:tr>
      <w:tr w:rsidR="00912324" w:rsidRPr="00BE045A" w14:paraId="6D2EBB39" w14:textId="77777777" w:rsidTr="00DA722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6C6F080" w14:textId="77777777" w:rsidR="00912324" w:rsidRPr="007D754B" w:rsidRDefault="00F3422B" w:rsidP="005431CB">
            <w:pPr>
              <w:tabs>
                <w:tab w:val="left" w:pos="2742"/>
                <w:tab w:val="right" w:pos="4167"/>
              </w:tabs>
              <w:jc w:val="right"/>
              <w:rPr>
                <w:rFonts w:ascii="Droid Arabic Naskh" w:hAnsi="Droid Arabic Naskh"/>
                <w:rtl/>
                <w:lang w:bidi="ar-SY"/>
              </w:rPr>
            </w:pPr>
            <w:r w:rsidRPr="00F3422B">
              <w:rPr>
                <w:rFonts w:ascii="Droid Arabic Naskh" w:hAnsi="Droid Arabic Naskh"/>
                <w:rtl/>
                <w:lang w:bidi="ar-SY"/>
              </w:rPr>
              <w:t>لَيْسَ عِنْدَنَا وَظَائِفُ</w:t>
            </w:r>
          </w:p>
        </w:tc>
        <w:tc>
          <w:tcPr>
            <w:tcW w:w="4253" w:type="dxa"/>
            <w:vAlign w:val="center"/>
          </w:tcPr>
          <w:p w14:paraId="490558DC" w14:textId="77777777" w:rsidR="00912324" w:rsidRPr="00BE045A" w:rsidRDefault="00F3422B" w:rsidP="005431C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3422B">
              <w:rPr>
                <w:rFonts w:cs="Calibri"/>
                <w:szCs w:val="24"/>
              </w:rPr>
              <w:t>We have no openings.</w:t>
            </w:r>
          </w:p>
        </w:tc>
      </w:tr>
      <w:tr w:rsidR="00912324" w:rsidRPr="00BE045A" w14:paraId="759BBD12" w14:textId="77777777" w:rsidTr="00DA722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4D1689A" w14:textId="77777777" w:rsidR="00912324" w:rsidRPr="00D03509" w:rsidRDefault="00F3422B" w:rsidP="005431CB">
            <w:pPr>
              <w:tabs>
                <w:tab w:val="left" w:pos="2742"/>
                <w:tab w:val="right" w:pos="4167"/>
              </w:tabs>
              <w:jc w:val="right"/>
              <w:rPr>
                <w:rFonts w:ascii="Droid Arabic Naskh" w:hAnsi="Droid Arabic Naskh" w:cs="Droid Arabic Naskh"/>
                <w:rtl/>
                <w:lang w:bidi="ar-SY"/>
              </w:rPr>
            </w:pPr>
            <w:r w:rsidRPr="00F3422B">
              <w:rPr>
                <w:rFonts w:ascii="Droid Arabic Naskh" w:hAnsi="Droid Arabic Naskh" w:cs="Droid Arabic Naskh"/>
                <w:rtl/>
                <w:lang w:bidi="ar-SY"/>
              </w:rPr>
              <w:t>فَهُمْ لَيْسَ ل</w:t>
            </w:r>
            <w:r w:rsidR="009304B7">
              <w:rPr>
                <w:rFonts w:ascii="Droid Arabic Naskh" w:hAnsi="Droid Arabic Naskh" w:cs="Droid Arabic Naskh" w:hint="cs"/>
                <w:rtl/>
                <w:lang w:bidi="ar-SY"/>
              </w:rPr>
              <w:t>َ</w:t>
            </w:r>
            <w:r w:rsidRPr="00F3422B">
              <w:rPr>
                <w:rFonts w:ascii="Droid Arabic Naskh" w:hAnsi="Droid Arabic Naskh" w:cs="Droid Arabic Naskh"/>
                <w:rtl/>
                <w:lang w:bidi="ar-SY"/>
              </w:rPr>
              <w:t>هُمْ عَادَةٌ بِهَزِيمَةٍ</w:t>
            </w:r>
          </w:p>
        </w:tc>
        <w:tc>
          <w:tcPr>
            <w:tcW w:w="4253" w:type="dxa"/>
            <w:vAlign w:val="center"/>
          </w:tcPr>
          <w:p w14:paraId="60A6AF30" w14:textId="77777777" w:rsidR="00912324" w:rsidRPr="00BE045A" w:rsidRDefault="00F3422B" w:rsidP="005431C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3422B">
              <w:rPr>
                <w:rFonts w:cs="Calibri"/>
                <w:szCs w:val="24"/>
              </w:rPr>
              <w:t>for they were not used to being defeated.</w:t>
            </w:r>
          </w:p>
        </w:tc>
      </w:tr>
      <w:tr w:rsidR="00912324" w:rsidRPr="00BE045A" w14:paraId="49EB6E45" w14:textId="77777777" w:rsidTr="00DA7223">
        <w:tc>
          <w:tcPr>
            <w:cnfStyle w:val="001000000000" w:firstRow="0" w:lastRow="0" w:firstColumn="1" w:lastColumn="0" w:oddVBand="0" w:evenVBand="0" w:oddHBand="0" w:evenHBand="0" w:firstRowFirstColumn="0" w:firstRowLastColumn="0" w:lastRowFirstColumn="0" w:lastRowLastColumn="0"/>
            <w:tcW w:w="4383" w:type="dxa"/>
            <w:vAlign w:val="center"/>
          </w:tcPr>
          <w:p w14:paraId="72B1464F" w14:textId="77777777" w:rsidR="00912324" w:rsidRPr="0070153E" w:rsidRDefault="00F3422B" w:rsidP="005431CB">
            <w:pPr>
              <w:tabs>
                <w:tab w:val="left" w:pos="2742"/>
                <w:tab w:val="right" w:pos="4167"/>
              </w:tabs>
              <w:jc w:val="right"/>
              <w:rPr>
                <w:rFonts w:ascii="Droid Arabic Naskh" w:hAnsi="Droid Arabic Naskh" w:cs="Droid Arabic Naskh"/>
                <w:rtl/>
                <w:lang w:bidi="ar-SY"/>
              </w:rPr>
            </w:pPr>
            <w:r w:rsidRPr="00F3422B">
              <w:rPr>
                <w:rFonts w:ascii="Droid Arabic Naskh" w:hAnsi="Droid Arabic Naskh" w:cs="Droid Arabic Naskh"/>
                <w:rtl/>
                <w:lang w:bidi="ar-SY"/>
              </w:rPr>
              <w:t>ا</w:t>
            </w:r>
            <w:r>
              <w:rPr>
                <w:rFonts w:ascii="Droid Arabic Naskh" w:hAnsi="Droid Arabic Naskh" w:cs="Droid Arabic Naskh" w:hint="cs"/>
                <w:rtl/>
                <w:lang w:bidi="ar-SY"/>
              </w:rPr>
              <w:t>َ</w:t>
            </w:r>
            <w:r w:rsidRPr="00F3422B">
              <w:rPr>
                <w:rFonts w:ascii="Droid Arabic Naskh" w:hAnsi="Droid Arabic Naskh" w:cs="Droid Arabic Naskh"/>
                <w:rtl/>
                <w:lang w:bidi="ar-SY"/>
              </w:rPr>
              <w:t>لْمُؤَرِّخُ لَيْسَ نَاقِلًا</w:t>
            </w:r>
          </w:p>
        </w:tc>
        <w:tc>
          <w:tcPr>
            <w:tcW w:w="4253" w:type="dxa"/>
            <w:vAlign w:val="center"/>
          </w:tcPr>
          <w:p w14:paraId="15E33EC3" w14:textId="77777777" w:rsidR="00912324" w:rsidRPr="00BE045A" w:rsidRDefault="00F3422B" w:rsidP="005431C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3422B">
              <w:rPr>
                <w:rFonts w:cs="Calibri"/>
                <w:szCs w:val="24"/>
              </w:rPr>
              <w:t>The historian is not a translator.</w:t>
            </w:r>
          </w:p>
        </w:tc>
      </w:tr>
    </w:tbl>
    <w:p w14:paraId="67F22614" w14:textId="77777777" w:rsidR="001015D6" w:rsidRDefault="001015D6" w:rsidP="00E52621">
      <w:pPr>
        <w:pStyle w:val="ListParagraph"/>
        <w:spacing w:after="0"/>
        <w:jc w:val="center"/>
        <w:rPr>
          <w:rFonts w:cs="Calibri"/>
          <w:szCs w:val="24"/>
          <w:lang w:bidi="ar-SY"/>
        </w:rPr>
      </w:pPr>
    </w:p>
    <w:p w14:paraId="4FABC560" w14:textId="77777777" w:rsidR="00912324" w:rsidRDefault="00912324" w:rsidP="005431CB">
      <w:pPr>
        <w:pStyle w:val="ListParagraph"/>
        <w:spacing w:after="0" w:line="204" w:lineRule="auto"/>
        <w:rPr>
          <w:rFonts w:cs="Calibri"/>
          <w:szCs w:val="24"/>
          <w:lang w:bidi="ar-SY"/>
        </w:rPr>
      </w:pPr>
      <w:r w:rsidRPr="00F10B6F">
        <w:rPr>
          <w:rFonts w:cs="Calibri"/>
          <w:szCs w:val="24"/>
          <w:lang w:bidi="ar-SY"/>
        </w:rPr>
        <w:t xml:space="preserve">(For </w:t>
      </w:r>
      <w:r w:rsidRPr="00912324">
        <w:rPr>
          <w:rFonts w:cs="Calibri"/>
          <w:szCs w:val="24"/>
          <w:lang w:bidi="ar-SY"/>
        </w:rPr>
        <w:t>further discussion of</w:t>
      </w:r>
      <w:r>
        <w:rPr>
          <w:rFonts w:cs="Calibri"/>
          <w:szCs w:val="24"/>
          <w:lang w:bidi="ar-SY"/>
        </w:rPr>
        <w:t xml:space="preserve"> </w:t>
      </w:r>
      <w:proofErr w:type="spellStart"/>
      <w:r w:rsidRPr="005431CB">
        <w:rPr>
          <w:rFonts w:ascii="Droid Arabic Naskh" w:hAnsi="Droid Arabic Naskh"/>
          <w:sz w:val="28"/>
          <w:szCs w:val="32"/>
          <w:lang w:bidi="ar-SY"/>
        </w:rPr>
        <w:t>لَيْسَ</w:t>
      </w:r>
      <w:proofErr w:type="spellEnd"/>
      <w:r w:rsidRPr="00F10B6F">
        <w:rPr>
          <w:rFonts w:cs="Calibri"/>
          <w:szCs w:val="24"/>
          <w:lang w:bidi="ar-SY"/>
        </w:rPr>
        <w:t>, see page 1</w:t>
      </w:r>
      <w:r>
        <w:rPr>
          <w:rFonts w:cs="Calibri"/>
          <w:szCs w:val="24"/>
          <w:lang w:bidi="ar-SY"/>
        </w:rPr>
        <w:t>19</w:t>
      </w:r>
      <w:r w:rsidRPr="00F10B6F">
        <w:rPr>
          <w:rFonts w:cs="Calibri"/>
          <w:szCs w:val="24"/>
          <w:lang w:bidi="ar-SY"/>
        </w:rPr>
        <w:t>.)</w:t>
      </w:r>
    </w:p>
    <w:p w14:paraId="0BBFD43C" w14:textId="77777777" w:rsidR="00871B2B" w:rsidRDefault="00871B2B" w:rsidP="00E52621">
      <w:pPr>
        <w:pStyle w:val="ListParagraph"/>
        <w:spacing w:after="0"/>
        <w:jc w:val="center"/>
        <w:rPr>
          <w:rFonts w:cs="Calibri"/>
          <w:szCs w:val="24"/>
          <w:lang w:bidi="ar-SY"/>
        </w:rPr>
        <w:sectPr w:rsidR="00871B2B" w:rsidSect="00F91D22">
          <w:headerReference w:type="first" r:id="rId64"/>
          <w:footnotePr>
            <w:numStart w:val="4"/>
          </w:footnotePr>
          <w:pgSz w:w="12240" w:h="15840"/>
          <w:pgMar w:top="1440" w:right="1440" w:bottom="1440" w:left="1440" w:header="708" w:footer="708" w:gutter="0"/>
          <w:pgNumType w:start="5"/>
          <w:cols w:space="708"/>
          <w:titlePg/>
          <w:docGrid w:linePitch="360"/>
        </w:sectPr>
      </w:pPr>
    </w:p>
    <w:p w14:paraId="593DCBE6" w14:textId="77777777" w:rsidR="00493748" w:rsidRDefault="00493748" w:rsidP="00E52621">
      <w:pPr>
        <w:pStyle w:val="ListParagraph"/>
        <w:spacing w:after="0"/>
        <w:jc w:val="center"/>
        <w:rPr>
          <w:rFonts w:cs="Calibri"/>
          <w:szCs w:val="24"/>
          <w:lang w:bidi="ar-SY"/>
        </w:rPr>
        <w:sectPr w:rsidR="00493748" w:rsidSect="00F91D22">
          <w:headerReference w:type="first" r:id="rId65"/>
          <w:footnotePr>
            <w:numStart w:val="4"/>
          </w:footnotePr>
          <w:pgSz w:w="12240" w:h="15840"/>
          <w:pgMar w:top="1440" w:right="1440" w:bottom="1440" w:left="1440" w:header="708" w:footer="708" w:gutter="0"/>
          <w:pgNumType w:start="5"/>
          <w:cols w:space="708"/>
          <w:titlePg/>
          <w:docGrid w:linePitch="360"/>
        </w:sectPr>
      </w:pPr>
    </w:p>
    <w:p w14:paraId="32C4290C" w14:textId="77777777" w:rsidR="00493748" w:rsidRDefault="00493748" w:rsidP="00E52621">
      <w:pPr>
        <w:pStyle w:val="ListParagraph"/>
        <w:spacing w:after="0"/>
        <w:ind w:left="0"/>
        <w:jc w:val="center"/>
        <w:rPr>
          <w:rFonts w:cs="Calibri"/>
          <w:szCs w:val="24"/>
          <w:lang w:bidi="ar-SY"/>
        </w:rPr>
      </w:pPr>
    </w:p>
    <w:p w14:paraId="2A6779D1" w14:textId="77777777" w:rsidR="00493748" w:rsidRDefault="00493748" w:rsidP="00E52621">
      <w:pPr>
        <w:pStyle w:val="ListParagraph"/>
        <w:spacing w:after="0"/>
        <w:ind w:left="0"/>
        <w:jc w:val="center"/>
        <w:rPr>
          <w:rFonts w:cs="Calibri"/>
          <w:sz w:val="36"/>
          <w:szCs w:val="36"/>
          <w:lang w:bidi="ar-SY"/>
        </w:rPr>
      </w:pPr>
    </w:p>
    <w:p w14:paraId="5EB91334" w14:textId="77777777" w:rsidR="00493748" w:rsidRPr="00493748" w:rsidRDefault="00493748" w:rsidP="00E52621">
      <w:pPr>
        <w:pStyle w:val="ListParagraph"/>
        <w:spacing w:after="0"/>
        <w:ind w:left="0"/>
        <w:jc w:val="center"/>
        <w:rPr>
          <w:rFonts w:cs="Calibri"/>
          <w:sz w:val="36"/>
          <w:szCs w:val="36"/>
          <w:lang w:bidi="ar-SY"/>
        </w:rPr>
      </w:pPr>
      <w:r w:rsidRPr="00493748">
        <w:rPr>
          <w:rFonts w:cs="Calibri"/>
          <w:sz w:val="36"/>
          <w:szCs w:val="36"/>
          <w:lang w:bidi="ar-SY"/>
        </w:rPr>
        <w:t>II THE VERBAL SENTENCE</w:t>
      </w:r>
    </w:p>
    <w:p w14:paraId="7D228848" w14:textId="77777777" w:rsidR="00493748" w:rsidRDefault="00493748" w:rsidP="00E52621">
      <w:pPr>
        <w:pStyle w:val="ListParagraph"/>
        <w:spacing w:after="0"/>
        <w:ind w:left="0"/>
        <w:jc w:val="center"/>
        <w:rPr>
          <w:rFonts w:cs="Calibri"/>
          <w:szCs w:val="24"/>
          <w:lang w:bidi="ar-SY"/>
        </w:rPr>
      </w:pPr>
    </w:p>
    <w:p w14:paraId="30D31C8E" w14:textId="77777777" w:rsidR="00493748" w:rsidRDefault="00493748" w:rsidP="00E52621">
      <w:pPr>
        <w:pStyle w:val="ListParagraph"/>
        <w:spacing w:after="0"/>
        <w:ind w:left="0"/>
        <w:jc w:val="center"/>
        <w:rPr>
          <w:rFonts w:cs="Calibri"/>
          <w:szCs w:val="24"/>
          <w:lang w:bidi="ar-SY"/>
        </w:rPr>
      </w:pPr>
    </w:p>
    <w:p w14:paraId="2DFB4ABB" w14:textId="77777777" w:rsidR="00493748" w:rsidRDefault="00493748" w:rsidP="00E52621">
      <w:pPr>
        <w:pStyle w:val="ListParagraph"/>
        <w:spacing w:after="0"/>
        <w:ind w:left="0"/>
        <w:jc w:val="center"/>
        <w:rPr>
          <w:rFonts w:cs="Calibri"/>
          <w:szCs w:val="24"/>
          <w:lang w:bidi="ar-SY"/>
        </w:rPr>
      </w:pPr>
    </w:p>
    <w:p w14:paraId="1C6EA4ED" w14:textId="77777777" w:rsidR="00493748" w:rsidRDefault="00493748" w:rsidP="00E52621">
      <w:pPr>
        <w:pStyle w:val="ListParagraph"/>
        <w:spacing w:after="0"/>
        <w:ind w:left="0"/>
        <w:jc w:val="center"/>
        <w:rPr>
          <w:rFonts w:cs="Calibri"/>
          <w:szCs w:val="24"/>
          <w:lang w:bidi="ar-SY"/>
        </w:rPr>
      </w:pPr>
    </w:p>
    <w:p w14:paraId="5BB9EC64" w14:textId="77777777" w:rsidR="00493748" w:rsidRDefault="00493748" w:rsidP="00E52621">
      <w:pPr>
        <w:pStyle w:val="ListParagraph"/>
        <w:spacing w:after="0"/>
        <w:ind w:left="0"/>
        <w:jc w:val="center"/>
        <w:rPr>
          <w:rFonts w:cs="Calibri"/>
          <w:szCs w:val="24"/>
          <w:lang w:bidi="ar-SY"/>
        </w:rPr>
      </w:pPr>
    </w:p>
    <w:p w14:paraId="06AE9F6F" w14:textId="77777777" w:rsidR="00493748" w:rsidRDefault="00493748" w:rsidP="00E52621">
      <w:pPr>
        <w:pStyle w:val="ListParagraph"/>
        <w:spacing w:after="0"/>
        <w:ind w:left="0"/>
        <w:jc w:val="center"/>
        <w:rPr>
          <w:rFonts w:cs="Calibri"/>
          <w:szCs w:val="24"/>
          <w:lang w:bidi="ar-SY"/>
        </w:rPr>
      </w:pPr>
    </w:p>
    <w:p w14:paraId="74271666" w14:textId="77777777" w:rsidR="00493748" w:rsidRDefault="00493748" w:rsidP="00E52621">
      <w:pPr>
        <w:pStyle w:val="ListParagraph"/>
        <w:spacing w:after="0"/>
        <w:ind w:left="0"/>
        <w:jc w:val="center"/>
        <w:rPr>
          <w:rFonts w:cs="Calibri"/>
          <w:szCs w:val="24"/>
          <w:lang w:bidi="ar-SY"/>
        </w:rPr>
        <w:sectPr w:rsidR="00493748" w:rsidSect="00F91D22">
          <w:headerReference w:type="first" r:id="rId66"/>
          <w:footnotePr>
            <w:numStart w:val="4"/>
          </w:footnotePr>
          <w:pgSz w:w="12240" w:h="15840"/>
          <w:pgMar w:top="1440" w:right="1440" w:bottom="1440" w:left="1440" w:header="708" w:footer="708" w:gutter="0"/>
          <w:pgNumType w:start="5"/>
          <w:cols w:space="708"/>
          <w:titlePg/>
          <w:docGrid w:linePitch="360"/>
        </w:sectPr>
      </w:pPr>
    </w:p>
    <w:p w14:paraId="1A934649" w14:textId="77777777" w:rsidR="00DA7223" w:rsidRDefault="00DA7223" w:rsidP="00E52621">
      <w:pPr>
        <w:pStyle w:val="ListParagraph"/>
        <w:spacing w:after="0"/>
        <w:jc w:val="center"/>
        <w:rPr>
          <w:rFonts w:cs="Calibri"/>
          <w:szCs w:val="24"/>
          <w:lang w:bidi="ar-SY"/>
        </w:rPr>
        <w:sectPr w:rsidR="00DA7223" w:rsidSect="00F91D22">
          <w:headerReference w:type="first" r:id="rId67"/>
          <w:footnotePr>
            <w:numStart w:val="4"/>
          </w:footnotePr>
          <w:pgSz w:w="12240" w:h="15840"/>
          <w:pgMar w:top="1440" w:right="1440" w:bottom="1440" w:left="1440" w:header="708" w:footer="708" w:gutter="0"/>
          <w:pgNumType w:start="5"/>
          <w:cols w:space="708"/>
          <w:titlePg/>
          <w:docGrid w:linePitch="360"/>
        </w:sectPr>
      </w:pPr>
    </w:p>
    <w:p w14:paraId="1EFC227B" w14:textId="77777777" w:rsidR="00912324" w:rsidRDefault="00912324" w:rsidP="00E52621">
      <w:pPr>
        <w:pStyle w:val="ListParagraph"/>
        <w:spacing w:after="0"/>
        <w:jc w:val="center"/>
        <w:rPr>
          <w:rFonts w:cs="Calibri"/>
          <w:szCs w:val="24"/>
          <w:lang w:bidi="ar-SY"/>
        </w:rPr>
      </w:pPr>
    </w:p>
    <w:p w14:paraId="49C398DB" w14:textId="77777777" w:rsidR="00DA7223" w:rsidRDefault="00DA7223" w:rsidP="00E52621">
      <w:pPr>
        <w:pStyle w:val="ListParagraph"/>
        <w:spacing w:after="0"/>
        <w:jc w:val="center"/>
        <w:rPr>
          <w:rFonts w:cs="Calibri"/>
          <w:szCs w:val="24"/>
          <w:lang w:bidi="ar-SY"/>
        </w:rPr>
      </w:pPr>
    </w:p>
    <w:p w14:paraId="6FCBF108" w14:textId="77777777" w:rsidR="001A05A9" w:rsidRDefault="001A05A9" w:rsidP="00E52621">
      <w:pPr>
        <w:pStyle w:val="ListParagraph"/>
        <w:spacing w:after="0"/>
        <w:jc w:val="center"/>
        <w:rPr>
          <w:rFonts w:ascii="Cambria Math" w:hAnsi="Cambria Math" w:cs="Cambria Math"/>
          <w:lang w:bidi="ar-SY"/>
        </w:rPr>
      </w:pPr>
    </w:p>
    <w:p w14:paraId="7DEABA30" w14:textId="77777777" w:rsidR="001A05A9" w:rsidRDefault="001A05A9" w:rsidP="00E52621">
      <w:pPr>
        <w:pStyle w:val="ListParagraph"/>
        <w:spacing w:after="0"/>
        <w:jc w:val="center"/>
        <w:rPr>
          <w:rFonts w:ascii="Cambria Math" w:hAnsi="Cambria Math" w:cs="Cambria Math"/>
          <w:lang w:bidi="ar-SY"/>
        </w:rPr>
      </w:pPr>
    </w:p>
    <w:p w14:paraId="30F5AE10" w14:textId="77777777" w:rsidR="001A05A9" w:rsidRDefault="001A05A9" w:rsidP="00E52621">
      <w:pPr>
        <w:pStyle w:val="ListParagraph"/>
        <w:spacing w:after="0"/>
        <w:jc w:val="center"/>
        <w:rPr>
          <w:rFonts w:ascii="Cambria Math" w:hAnsi="Cambria Math" w:cs="Cambria Math"/>
          <w:lang w:bidi="ar-SY"/>
        </w:rPr>
      </w:pPr>
    </w:p>
    <w:p w14:paraId="5C236192" w14:textId="77777777" w:rsidR="001A05A9" w:rsidRDefault="001A05A9" w:rsidP="00E52621">
      <w:pPr>
        <w:pStyle w:val="ListParagraph"/>
        <w:spacing w:after="0"/>
        <w:jc w:val="center"/>
        <w:rPr>
          <w:rFonts w:ascii="Cambria Math" w:hAnsi="Cambria Math" w:cs="Cambria Math"/>
          <w:lang w:bidi="ar-SY"/>
        </w:rPr>
      </w:pPr>
    </w:p>
    <w:p w14:paraId="5462FC00" w14:textId="77777777" w:rsidR="001A05A9" w:rsidRDefault="001A05A9" w:rsidP="00E52621">
      <w:pPr>
        <w:pStyle w:val="ListParagraph"/>
        <w:spacing w:after="0"/>
        <w:jc w:val="center"/>
        <w:rPr>
          <w:rFonts w:ascii="Cambria Math" w:hAnsi="Cambria Math" w:cs="Cambria Math"/>
          <w:lang w:bidi="ar-SY"/>
        </w:rPr>
      </w:pPr>
    </w:p>
    <w:p w14:paraId="746A5D4B" w14:textId="77777777" w:rsidR="001A05A9" w:rsidRDefault="001A05A9" w:rsidP="00E52621">
      <w:pPr>
        <w:pStyle w:val="ListParagraph"/>
        <w:spacing w:after="0"/>
        <w:jc w:val="center"/>
        <w:rPr>
          <w:rFonts w:ascii="Cambria Math" w:hAnsi="Cambria Math" w:cs="Cambria Math"/>
          <w:lang w:bidi="ar-SY"/>
        </w:rPr>
      </w:pPr>
    </w:p>
    <w:p w14:paraId="2F8A0986" w14:textId="77777777" w:rsidR="00DA7223" w:rsidRPr="00AA4A9C" w:rsidRDefault="00DA7223" w:rsidP="00AA4A9C">
      <w:pPr>
        <w:pStyle w:val="ListParagraph"/>
        <w:spacing w:after="0"/>
        <w:rPr>
          <w:rFonts w:cs="Calibri"/>
          <w:sz w:val="28"/>
          <w:szCs w:val="32"/>
          <w:lang w:bidi="ar-SY"/>
        </w:rPr>
      </w:pPr>
      <w:r w:rsidRPr="00AA4A9C">
        <w:rPr>
          <w:rFonts w:ascii="Cambria Math" w:hAnsi="Cambria Math" w:cs="Cambria Math"/>
          <w:sz w:val="28"/>
          <w:szCs w:val="32"/>
          <w:lang w:bidi="ar-SY"/>
        </w:rPr>
        <w:t xml:space="preserve">∮ </w:t>
      </w:r>
      <w:r w:rsidRPr="00AA4A9C">
        <w:rPr>
          <w:rFonts w:cs="Calibri"/>
          <w:sz w:val="28"/>
          <w:szCs w:val="32"/>
          <w:lang w:bidi="ar-SY"/>
        </w:rPr>
        <w:t>12 STRUCTURE OF THE VERBAL SENTENCE</w:t>
      </w:r>
    </w:p>
    <w:p w14:paraId="5D9C1625" w14:textId="77777777" w:rsidR="00DA7223" w:rsidRDefault="00DA7223" w:rsidP="00E52621">
      <w:pPr>
        <w:pStyle w:val="ListParagraph"/>
        <w:spacing w:after="0"/>
        <w:jc w:val="center"/>
        <w:rPr>
          <w:rFonts w:cs="Calibri"/>
          <w:lang w:bidi="ar-SY"/>
        </w:rPr>
      </w:pPr>
    </w:p>
    <w:p w14:paraId="480A79AF" w14:textId="77777777" w:rsidR="00DA7223" w:rsidRDefault="00AA4A9C" w:rsidP="00AA4A9C">
      <w:pPr>
        <w:pStyle w:val="ListParagraph"/>
        <w:spacing w:after="0"/>
        <w:rPr>
          <w:rFonts w:cs="Calibri"/>
          <w:szCs w:val="24"/>
          <w:lang w:bidi="ar-SY"/>
        </w:rPr>
      </w:pPr>
      <w:r>
        <w:rPr>
          <w:rFonts w:cs="Calibri"/>
          <w:szCs w:val="24"/>
          <w:lang w:bidi="ar-SY"/>
        </w:rPr>
        <w:t xml:space="preserve">      </w:t>
      </w:r>
      <w:r w:rsidR="00DA7223" w:rsidRPr="00DA7223">
        <w:rPr>
          <w:rFonts w:cs="Calibri"/>
          <w:szCs w:val="24"/>
          <w:lang w:bidi="ar-SY"/>
        </w:rPr>
        <w:t xml:space="preserve">The </w:t>
      </w:r>
      <w:r w:rsidR="00DA7223" w:rsidRPr="00DA7223">
        <w:rPr>
          <w:rFonts w:cs="Calibri"/>
          <w:b/>
          <w:szCs w:val="24"/>
          <w:lang w:bidi="ar-SY"/>
        </w:rPr>
        <w:t>verbal sentence represents the subject as acting</w:t>
      </w:r>
      <w:r w:rsidR="00DA7223" w:rsidRPr="00DA7223">
        <w:rPr>
          <w:rFonts w:cs="Calibri"/>
          <w:szCs w:val="24"/>
          <w:lang w:bidi="ar-SY"/>
        </w:rPr>
        <w:t xml:space="preserve"> (with transitive verbs) or as </w:t>
      </w:r>
      <w:r w:rsidR="00DA7223" w:rsidRPr="00DA7223">
        <w:rPr>
          <w:rFonts w:cs="Calibri"/>
          <w:b/>
          <w:szCs w:val="24"/>
          <w:lang w:bidi="ar-SY"/>
        </w:rPr>
        <w:t>being in a temporary state or condition</w:t>
      </w:r>
      <w:r w:rsidR="00DA7223" w:rsidRPr="00DA7223">
        <w:rPr>
          <w:rFonts w:cs="Calibri"/>
          <w:szCs w:val="24"/>
          <w:lang w:bidi="ar-SY"/>
        </w:rPr>
        <w:t xml:space="preserve"> (with intransitive verbs).</w:t>
      </w:r>
    </w:p>
    <w:p w14:paraId="54EB0C29" w14:textId="77777777" w:rsidR="00DA7223" w:rsidRDefault="00AA4A9C" w:rsidP="00AA4A9C">
      <w:pPr>
        <w:pStyle w:val="ListParagraph"/>
        <w:spacing w:after="0"/>
        <w:rPr>
          <w:rFonts w:cs="Calibri"/>
          <w:szCs w:val="24"/>
          <w:lang w:bidi="ar-SY"/>
        </w:rPr>
      </w:pPr>
      <w:r>
        <w:rPr>
          <w:rFonts w:cs="Calibri"/>
          <w:szCs w:val="24"/>
          <w:lang w:bidi="ar-SY"/>
        </w:rPr>
        <w:t xml:space="preserve">      </w:t>
      </w:r>
      <w:r w:rsidR="00DA7223" w:rsidRPr="00DA7223">
        <w:rPr>
          <w:rFonts w:cs="Calibri"/>
          <w:szCs w:val="24"/>
          <w:lang w:bidi="ar-SY"/>
        </w:rPr>
        <w:t xml:space="preserve">The verbal sentence, as its name </w:t>
      </w:r>
      <w:r w:rsidR="00DA7223" w:rsidRPr="00DA7223">
        <w:rPr>
          <w:rFonts w:ascii="Droid Arabic Naskh" w:hAnsi="Droid Arabic Naskh"/>
          <w:rtl/>
          <w:lang w:bidi="ar-SY"/>
        </w:rPr>
        <w:t>ج</w:t>
      </w:r>
      <w:r w:rsidR="00DA7223">
        <w:rPr>
          <w:rFonts w:ascii="Droid Arabic Naskh" w:hAnsi="Droid Arabic Naskh" w:hint="cs"/>
          <w:rtl/>
          <w:lang w:bidi="ar-SY"/>
        </w:rPr>
        <w:t>ُ</w:t>
      </w:r>
      <w:r w:rsidR="00DA7223" w:rsidRPr="00DA7223">
        <w:rPr>
          <w:rFonts w:ascii="Droid Arabic Naskh" w:hAnsi="Droid Arabic Naskh"/>
          <w:rtl/>
          <w:lang w:bidi="ar-SY"/>
        </w:rPr>
        <w:t>مْلَةٌ فِعْلِيَّةٌ</w:t>
      </w:r>
      <w:r w:rsidR="00DA7223" w:rsidRPr="00DA7223">
        <w:rPr>
          <w:rFonts w:cs="Calibri"/>
          <w:szCs w:val="24"/>
          <w:lang w:bidi="ar-SY"/>
        </w:rPr>
        <w:t xml:space="preserve"> indicates, contains a verb</w:t>
      </w:r>
      <w:r w:rsidR="001A05A9">
        <w:rPr>
          <w:rStyle w:val="FootnoteReference"/>
          <w:rFonts w:cs="Calibri"/>
          <w:szCs w:val="24"/>
          <w:lang w:bidi="ar-SY"/>
        </w:rPr>
        <w:footnoteReference w:id="14"/>
      </w:r>
      <w:r w:rsidR="00DA7223" w:rsidRPr="00DA7223">
        <w:rPr>
          <w:rFonts w:cs="Calibri"/>
          <w:szCs w:val="24"/>
          <w:lang w:bidi="ar-SY"/>
        </w:rPr>
        <w:t xml:space="preserve">. Hence, </w:t>
      </w:r>
      <w:r w:rsidR="00DA7223" w:rsidRPr="00BC6772">
        <w:rPr>
          <w:rFonts w:cs="Calibri"/>
          <w:b/>
          <w:szCs w:val="24"/>
          <w:lang w:bidi="ar-SY"/>
        </w:rPr>
        <w:t>its essential elements are</w:t>
      </w:r>
      <w:r w:rsidR="00DA7223" w:rsidRPr="00DA7223">
        <w:rPr>
          <w:rFonts w:cs="Calibri"/>
          <w:szCs w:val="24"/>
          <w:lang w:bidi="ar-SY"/>
        </w:rPr>
        <w:t xml:space="preserve">: the </w:t>
      </w:r>
      <w:r w:rsidR="00DA7223" w:rsidRPr="00BC6772">
        <w:rPr>
          <w:rFonts w:cs="Calibri"/>
          <w:b/>
          <w:szCs w:val="24"/>
          <w:lang w:bidi="ar-SY"/>
        </w:rPr>
        <w:t>verb</w:t>
      </w:r>
      <w:r w:rsidR="00DA7223" w:rsidRPr="00DA7223">
        <w:rPr>
          <w:rFonts w:cs="Calibri"/>
          <w:szCs w:val="24"/>
          <w:lang w:bidi="ar-SY"/>
        </w:rPr>
        <w:t xml:space="preserve">, which expresses the temporal action or condition; and the </w:t>
      </w:r>
      <w:r w:rsidR="00DA7223" w:rsidRPr="00BC6772">
        <w:rPr>
          <w:rFonts w:cs="Calibri"/>
          <w:b/>
          <w:szCs w:val="24"/>
          <w:lang w:bidi="ar-SY"/>
        </w:rPr>
        <w:t>subject</w:t>
      </w:r>
      <w:r w:rsidR="00DA7223" w:rsidRPr="00DA7223">
        <w:rPr>
          <w:rFonts w:cs="Calibri"/>
          <w:szCs w:val="24"/>
          <w:lang w:bidi="ar-SY"/>
        </w:rPr>
        <w:t>—the person or thing to which the verbal</w:t>
      </w:r>
      <w:r w:rsidR="00DA7223">
        <w:rPr>
          <w:rFonts w:cs="Calibri"/>
          <w:szCs w:val="24"/>
          <w:lang w:bidi="ar-SY"/>
        </w:rPr>
        <w:t xml:space="preserve"> </w:t>
      </w:r>
      <w:r w:rsidR="00DA7223" w:rsidRPr="00DA7223">
        <w:rPr>
          <w:rFonts w:cs="Calibri"/>
          <w:szCs w:val="24"/>
          <w:lang w:bidi="ar-SY"/>
        </w:rPr>
        <w:t xml:space="preserve">action is attributed. The subject is called </w:t>
      </w:r>
      <w:proofErr w:type="spellStart"/>
      <w:r w:rsidR="00DA7223" w:rsidRPr="00DA7223">
        <w:rPr>
          <w:rFonts w:ascii="Droid Arabic Naskh" w:hAnsi="Droid Arabic Naskh"/>
          <w:lang w:bidi="ar-SY"/>
        </w:rPr>
        <w:t>فَاعِلٌ</w:t>
      </w:r>
      <w:proofErr w:type="spellEnd"/>
      <w:r w:rsidR="00DA7223" w:rsidRPr="00DA7223">
        <w:rPr>
          <w:rFonts w:cs="Calibri"/>
          <w:szCs w:val="24"/>
          <w:lang w:bidi="ar-SY"/>
        </w:rPr>
        <w:t xml:space="preserve"> by Arab grammarians.</w:t>
      </w:r>
    </w:p>
    <w:p w14:paraId="583E55B6" w14:textId="77777777" w:rsidR="001A05A9" w:rsidRDefault="00AA4A9C" w:rsidP="00AA4A9C">
      <w:pPr>
        <w:pStyle w:val="ListParagraph"/>
        <w:spacing w:after="0"/>
        <w:rPr>
          <w:rFonts w:cs="Calibri"/>
          <w:szCs w:val="24"/>
          <w:lang w:bidi="ar-SY"/>
        </w:rPr>
      </w:pPr>
      <w:r>
        <w:rPr>
          <w:rFonts w:cs="Calibri"/>
          <w:szCs w:val="24"/>
          <w:lang w:bidi="ar-SY"/>
        </w:rPr>
        <w:t xml:space="preserve">      </w:t>
      </w:r>
      <w:r w:rsidR="00DA7223" w:rsidRPr="00DA7223">
        <w:rPr>
          <w:rFonts w:cs="Calibri"/>
          <w:szCs w:val="24"/>
          <w:lang w:bidi="ar-SY"/>
        </w:rPr>
        <w:t>Since it has different grammatical forms that correspond to the different grammatical persons, a verb can by itself constitute a complete verbal sentence, the subject then being indicated only by the personal form of the verb:</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A05A9" w:rsidRPr="00BE045A" w14:paraId="0242E3B1"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6A6B18A2" w14:textId="77777777" w:rsidR="001A05A9" w:rsidRPr="00AB453F" w:rsidRDefault="00BC6772" w:rsidP="00AA4A9C">
            <w:pPr>
              <w:tabs>
                <w:tab w:val="left" w:pos="2742"/>
                <w:tab w:val="right" w:pos="4167"/>
              </w:tabs>
              <w:spacing w:before="240"/>
              <w:jc w:val="right"/>
              <w:rPr>
                <w:rFonts w:ascii="Droid Arabic Naskh" w:hAnsi="Droid Arabic Naskh" w:cs="Droid Arabic Naskh"/>
                <w:rtl/>
                <w:lang w:bidi="ar-SY"/>
              </w:rPr>
            </w:pPr>
            <w:r w:rsidRPr="00BC6772">
              <w:rPr>
                <w:rFonts w:ascii="Droid Arabic Naskh" w:hAnsi="Droid Arabic Naskh" w:cs="Droid Arabic Naskh"/>
                <w:rtl/>
                <w:lang w:bidi="ar-SY"/>
              </w:rPr>
              <w:t>مَاتَ زَيْدٌ</w:t>
            </w:r>
          </w:p>
        </w:tc>
        <w:tc>
          <w:tcPr>
            <w:tcW w:w="4253" w:type="dxa"/>
            <w:vAlign w:val="center"/>
          </w:tcPr>
          <w:p w14:paraId="299CDFCF" w14:textId="77777777" w:rsidR="001A05A9" w:rsidRPr="00BE045A" w:rsidRDefault="00BC6772" w:rsidP="00AA4A9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6772">
              <w:rPr>
                <w:rFonts w:cs="Calibri"/>
                <w:szCs w:val="24"/>
              </w:rPr>
              <w:t>Zaid died.</w:t>
            </w:r>
          </w:p>
        </w:tc>
      </w:tr>
      <w:tr w:rsidR="001A05A9" w:rsidRPr="00BE045A" w14:paraId="30E07143"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B25A875" w14:textId="77777777" w:rsidR="001A05A9" w:rsidRPr="007D754B" w:rsidRDefault="00BC6772" w:rsidP="00AA4A9C">
            <w:pPr>
              <w:tabs>
                <w:tab w:val="left" w:pos="2742"/>
                <w:tab w:val="right" w:pos="4167"/>
              </w:tabs>
              <w:jc w:val="right"/>
              <w:rPr>
                <w:rFonts w:ascii="Droid Arabic Naskh" w:hAnsi="Droid Arabic Naskh"/>
                <w:rtl/>
                <w:lang w:bidi="ar-SY"/>
              </w:rPr>
            </w:pPr>
            <w:r w:rsidRPr="00BC6772">
              <w:rPr>
                <w:rFonts w:ascii="Droid Arabic Naskh" w:hAnsi="Droid Arabic Naskh"/>
                <w:rtl/>
                <w:lang w:bidi="ar-SY"/>
              </w:rPr>
              <w:t>مَاتَ</w:t>
            </w:r>
          </w:p>
        </w:tc>
        <w:tc>
          <w:tcPr>
            <w:tcW w:w="4253" w:type="dxa"/>
            <w:vAlign w:val="center"/>
          </w:tcPr>
          <w:p w14:paraId="4EBC8252" w14:textId="77777777" w:rsidR="001A05A9" w:rsidRPr="00BE045A" w:rsidRDefault="00BC6772" w:rsidP="00AA4A9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6772">
              <w:rPr>
                <w:rFonts w:cs="Calibri"/>
                <w:szCs w:val="24"/>
              </w:rPr>
              <w:t>He died.</w:t>
            </w:r>
          </w:p>
        </w:tc>
      </w:tr>
    </w:tbl>
    <w:p w14:paraId="2D65D947" w14:textId="77777777" w:rsidR="001A05A9" w:rsidRDefault="001A05A9" w:rsidP="00E52621">
      <w:pPr>
        <w:pStyle w:val="ListParagraph"/>
        <w:spacing w:after="0"/>
        <w:jc w:val="center"/>
        <w:rPr>
          <w:rFonts w:cs="Calibri"/>
          <w:szCs w:val="24"/>
          <w:lang w:bidi="ar-SY"/>
        </w:rPr>
      </w:pPr>
    </w:p>
    <w:p w14:paraId="374D4CA3" w14:textId="77777777" w:rsidR="001A05A9" w:rsidRDefault="00AA4A9C" w:rsidP="00AA4A9C">
      <w:pPr>
        <w:pStyle w:val="ListParagraph"/>
        <w:rPr>
          <w:rFonts w:cs="Calibri"/>
          <w:szCs w:val="24"/>
          <w:lang w:bidi="ar-SY"/>
        </w:rPr>
      </w:pPr>
      <w:r>
        <w:rPr>
          <w:rFonts w:cs="Calibri"/>
          <w:szCs w:val="24"/>
          <w:lang w:bidi="ar-SY"/>
        </w:rPr>
        <w:t xml:space="preserve">      </w:t>
      </w:r>
      <w:r w:rsidR="001A05A9" w:rsidRPr="001A05A9">
        <w:rPr>
          <w:rFonts w:cs="Calibri"/>
          <w:szCs w:val="24"/>
          <w:lang w:bidi="ar-SY"/>
        </w:rPr>
        <w:t>The subject, when expressed, usually follows the verb and, in this position, is</w:t>
      </w:r>
      <w:r>
        <w:rPr>
          <w:rFonts w:cs="Calibri"/>
          <w:szCs w:val="24"/>
          <w:lang w:bidi="ar-SY"/>
        </w:rPr>
        <w:t xml:space="preserve"> </w:t>
      </w:r>
      <w:r w:rsidR="001A05A9" w:rsidRPr="001A05A9">
        <w:rPr>
          <w:rFonts w:cs="Calibri"/>
          <w:szCs w:val="24"/>
          <w:lang w:bidi="ar-SY"/>
        </w:rPr>
        <w:t>always in the nominative case.</w:t>
      </w:r>
    </w:p>
    <w:p w14:paraId="2B81ECDF" w14:textId="77777777" w:rsidR="001A05A9" w:rsidRDefault="001A05A9" w:rsidP="00E52621">
      <w:pPr>
        <w:pStyle w:val="ListParagraph"/>
        <w:spacing w:after="0"/>
        <w:jc w:val="center"/>
        <w:rPr>
          <w:rFonts w:cs="Calibri"/>
          <w:szCs w:val="24"/>
          <w:lang w:bidi="ar-SY"/>
        </w:rPr>
      </w:pPr>
    </w:p>
    <w:p w14:paraId="3268F0D1" w14:textId="77777777" w:rsidR="001A05A9" w:rsidRPr="001A05A9" w:rsidRDefault="00AA4A9C" w:rsidP="00AA4A9C">
      <w:pPr>
        <w:pStyle w:val="ListParagraph"/>
        <w:rPr>
          <w:rFonts w:cs="Calibri"/>
          <w:b/>
          <w:szCs w:val="24"/>
          <w:lang w:bidi="ar-SY"/>
        </w:rPr>
      </w:pPr>
      <w:r>
        <w:rPr>
          <w:rFonts w:cs="Calibri"/>
          <w:b/>
          <w:szCs w:val="24"/>
          <w:lang w:bidi="ar-SY"/>
        </w:rPr>
        <w:t xml:space="preserve">      </w:t>
      </w:r>
      <w:r w:rsidR="001A05A9" w:rsidRPr="001A05A9">
        <w:rPr>
          <w:rFonts w:cs="Calibri"/>
          <w:b/>
          <w:szCs w:val="24"/>
          <w:lang w:bidi="ar-SY"/>
        </w:rPr>
        <w:t>The word order of verb-subject represents the normal order in the verbal</w:t>
      </w:r>
      <w:r>
        <w:rPr>
          <w:rFonts w:cs="Calibri"/>
          <w:b/>
          <w:szCs w:val="24"/>
          <w:lang w:bidi="ar-SY"/>
        </w:rPr>
        <w:t xml:space="preserve"> </w:t>
      </w:r>
      <w:r w:rsidR="001A05A9" w:rsidRPr="001A05A9">
        <w:rPr>
          <w:rFonts w:cs="Calibri"/>
          <w:b/>
          <w:szCs w:val="24"/>
          <w:lang w:bidi="ar-SY"/>
        </w:rPr>
        <w:t>sentence.</w:t>
      </w:r>
    </w:p>
    <w:p w14:paraId="7EEB588A" w14:textId="77777777" w:rsidR="001A05A9" w:rsidRDefault="001A05A9" w:rsidP="00E52621">
      <w:pPr>
        <w:pStyle w:val="ListParagraph"/>
        <w:spacing w:after="0"/>
        <w:jc w:val="center"/>
        <w:rPr>
          <w:rFonts w:cs="Calibri"/>
          <w:szCs w:val="24"/>
          <w:lang w:bidi="ar-SY"/>
        </w:rPr>
      </w:pPr>
    </w:p>
    <w:p w14:paraId="25B0A570" w14:textId="77777777" w:rsidR="001A05A9" w:rsidRDefault="00AA4A9C" w:rsidP="00AA4A9C">
      <w:pPr>
        <w:pStyle w:val="ListParagraph"/>
        <w:spacing w:after="0"/>
        <w:rPr>
          <w:rFonts w:cs="Calibri"/>
          <w:szCs w:val="24"/>
          <w:lang w:bidi="ar-SY"/>
        </w:rPr>
      </w:pPr>
      <w:r>
        <w:rPr>
          <w:rFonts w:cs="Calibri"/>
          <w:szCs w:val="24"/>
          <w:lang w:bidi="ar-SY"/>
        </w:rPr>
        <w:t xml:space="preserve">      </w:t>
      </w:r>
      <w:r w:rsidR="001A05A9" w:rsidRPr="001A05A9">
        <w:rPr>
          <w:rFonts w:cs="Calibri"/>
          <w:szCs w:val="24"/>
          <w:lang w:bidi="ar-SY"/>
        </w:rPr>
        <w:t>Arab grammarians, and frequently Western scholars, consider the normal word order as being so essential to the verbal sentence that when it is inverted, as in</w:t>
      </w:r>
      <w:r>
        <w:rPr>
          <w:rFonts w:cs="Calibri"/>
          <w:szCs w:val="24"/>
          <w:lang w:bidi="ar-SY"/>
        </w:rPr>
        <w:t xml:space="preserve">        </w:t>
      </w:r>
      <w:r w:rsidR="001A05A9" w:rsidRPr="001A05A9">
        <w:rPr>
          <w:rFonts w:cs="Calibri"/>
          <w:szCs w:val="24"/>
          <w:lang w:bidi="ar-SY"/>
        </w:rPr>
        <w:t xml:space="preserve"> </w:t>
      </w:r>
      <w:r w:rsidR="001A05A9" w:rsidRPr="001A05A9">
        <w:rPr>
          <w:rFonts w:ascii="Droid Arabic Naskh" w:hAnsi="Droid Arabic Naskh"/>
          <w:rtl/>
          <w:lang w:bidi="ar-SY"/>
        </w:rPr>
        <w:t>زَيْدٌ مَاتَ</w:t>
      </w:r>
      <w:r w:rsidR="001A05A9" w:rsidRPr="001A05A9">
        <w:rPr>
          <w:rFonts w:cs="Calibri"/>
          <w:szCs w:val="24"/>
          <w:lang w:bidi="ar-SY"/>
        </w:rPr>
        <w:t>, "Zaid died," they view it as a nominal sentence whose predicate,</w:t>
      </w:r>
    </w:p>
    <w:p w14:paraId="04C7848B" w14:textId="77777777" w:rsidR="00CF7354" w:rsidRDefault="00CF7354" w:rsidP="00E52621">
      <w:pPr>
        <w:pStyle w:val="ListParagraph"/>
        <w:spacing w:after="0"/>
        <w:jc w:val="center"/>
        <w:rPr>
          <w:rFonts w:cs="Calibri"/>
          <w:szCs w:val="24"/>
          <w:lang w:bidi="ar-SY"/>
        </w:rPr>
        <w:sectPr w:rsidR="00CF7354" w:rsidSect="00AA4A9C">
          <w:headerReference w:type="first" r:id="rId68"/>
          <w:type w:val="continuous"/>
          <w:pgSz w:w="12240" w:h="15840"/>
          <w:pgMar w:top="1440" w:right="1440" w:bottom="1440" w:left="1440" w:header="708" w:footer="708" w:gutter="0"/>
          <w:pgNumType w:start="5"/>
          <w:cols w:space="708"/>
          <w:titlePg/>
          <w:docGrid w:linePitch="360"/>
        </w:sectPr>
      </w:pPr>
    </w:p>
    <w:p w14:paraId="75348D94" w14:textId="33320F6E" w:rsidR="00CF7354" w:rsidRDefault="00A34A63" w:rsidP="009E4C64">
      <w:pPr>
        <w:pStyle w:val="ListParagraph"/>
        <w:spacing w:after="0" w:line="204" w:lineRule="auto"/>
        <w:rPr>
          <w:rFonts w:cs="Calibri"/>
          <w:szCs w:val="24"/>
          <w:lang w:bidi="ar-SY"/>
        </w:rPr>
      </w:pPr>
      <w:r w:rsidRPr="00A34A63">
        <w:rPr>
          <w:rFonts w:cs="Calibri"/>
          <w:szCs w:val="24"/>
          <w:lang w:bidi="ar-SY"/>
        </w:rPr>
        <w:lastRenderedPageBreak/>
        <w:t xml:space="preserve">in this case </w:t>
      </w:r>
      <w:r w:rsidRPr="00330CE0">
        <w:rPr>
          <w:rFonts w:ascii="Droid Arabic Naskh" w:hAnsi="Droid Arabic Naskh"/>
          <w:rtl/>
          <w:lang w:bidi="ar-SY"/>
        </w:rPr>
        <w:t>مَاتَ</w:t>
      </w:r>
      <w:r w:rsidRPr="00A34A63">
        <w:rPr>
          <w:rFonts w:cs="Calibri"/>
          <w:szCs w:val="24"/>
          <w:lang w:bidi="ar-SY"/>
        </w:rPr>
        <w:t>, is at the same time a complete verbal sentence,</w:t>
      </w:r>
      <w:r w:rsidRPr="00AA4A9C">
        <w:rPr>
          <w:rFonts w:cs="Calibri"/>
          <w:sz w:val="28"/>
          <w:lang w:bidi="ar-SY"/>
        </w:rPr>
        <w:t xml:space="preserve"> </w:t>
      </w:r>
      <w:proofErr w:type="spellStart"/>
      <w:r w:rsidR="00330CE0" w:rsidRPr="00AA4A9C">
        <w:rPr>
          <w:rFonts w:ascii="Droid Arabic Naskh" w:hAnsi="Droid Arabic Naskh"/>
          <w:sz w:val="28"/>
          <w:szCs w:val="32"/>
          <w:lang w:bidi="ar-SY"/>
        </w:rPr>
        <w:t>زَيْدٌ</w:t>
      </w:r>
      <w:proofErr w:type="spellEnd"/>
      <w:r w:rsidRPr="00A34A63">
        <w:rPr>
          <w:rFonts w:cs="Calibri"/>
          <w:szCs w:val="24"/>
          <w:lang w:bidi="ar-SY"/>
        </w:rPr>
        <w:t xml:space="preserve"> being a </w:t>
      </w:r>
      <w:r w:rsidR="00AA4A9C" w:rsidRPr="00862C6F">
        <w:rPr>
          <w:rFonts w:ascii="Droid Arabic Naskh" w:hAnsi="Droid Arabic Naskh"/>
          <w:rtl/>
          <w:lang w:bidi="ar-SY"/>
        </w:rPr>
        <w:t>مُبْتَدَأ</w:t>
      </w:r>
      <w:r w:rsidR="00862C6F">
        <w:rPr>
          <w:rFonts w:ascii="Droid Arabic Naskh" w:hAnsi="Droid Arabic Naskh" w:hint="cs"/>
          <w:rtl/>
          <w:lang w:bidi="ar-SY"/>
        </w:rPr>
        <w:t>ٌ</w:t>
      </w:r>
      <w:r w:rsidRPr="00A34A63">
        <w:rPr>
          <w:rFonts w:cs="Calibri"/>
          <w:szCs w:val="24"/>
          <w:lang w:bidi="ar-SY"/>
        </w:rPr>
        <w:t>, not a</w:t>
      </w:r>
      <w:r w:rsidR="00330CE0">
        <w:rPr>
          <w:rFonts w:cs="Calibri"/>
          <w:szCs w:val="24"/>
          <w:lang w:bidi="ar-SY"/>
        </w:rPr>
        <w:t xml:space="preserve"> </w:t>
      </w:r>
      <w:proofErr w:type="spellStart"/>
      <w:r w:rsidR="00330CE0" w:rsidRPr="00AA4A9C">
        <w:rPr>
          <w:rFonts w:ascii="Droid Arabic Naskh" w:hAnsi="Droid Arabic Naskh"/>
          <w:sz w:val="28"/>
          <w:szCs w:val="32"/>
          <w:lang w:bidi="ar-SY"/>
        </w:rPr>
        <w:t>فَاعِلٌ</w:t>
      </w:r>
      <w:proofErr w:type="spellEnd"/>
      <w:r w:rsidR="00330CE0">
        <w:rPr>
          <w:rFonts w:cs="Calibri"/>
          <w:szCs w:val="24"/>
          <w:lang w:bidi="ar-SY"/>
        </w:rPr>
        <w:t xml:space="preserve"> </w:t>
      </w:r>
      <w:r w:rsidR="00330CE0">
        <w:rPr>
          <w:rStyle w:val="FootnoteReference"/>
          <w:rFonts w:cs="Calibri"/>
          <w:szCs w:val="24"/>
          <w:lang w:bidi="ar-SY"/>
        </w:rPr>
        <w:footnoteReference w:id="15"/>
      </w:r>
      <w:r w:rsidR="00330CE0">
        <w:rPr>
          <w:rFonts w:cs="Calibri"/>
          <w:szCs w:val="24"/>
          <w:lang w:bidi="ar-SY"/>
        </w:rPr>
        <w:t xml:space="preserve"> </w:t>
      </w:r>
      <w:r w:rsidRPr="00A34A63">
        <w:rPr>
          <w:rFonts w:cs="Calibri"/>
          <w:szCs w:val="24"/>
          <w:lang w:bidi="ar-SY"/>
        </w:rPr>
        <w:t>(see page 2).</w:t>
      </w:r>
    </w:p>
    <w:p w14:paraId="7C2852BC" w14:textId="77777777" w:rsidR="00330CE0" w:rsidRDefault="00330CE0" w:rsidP="00E52621">
      <w:pPr>
        <w:pStyle w:val="ListParagraph"/>
        <w:spacing w:after="0"/>
        <w:jc w:val="center"/>
        <w:rPr>
          <w:rFonts w:cs="Calibri"/>
          <w:szCs w:val="24"/>
          <w:lang w:bidi="ar-SY"/>
        </w:rPr>
      </w:pPr>
    </w:p>
    <w:p w14:paraId="31FAECC2" w14:textId="77777777" w:rsidR="00330CE0" w:rsidRDefault="004E2907" w:rsidP="004E2907">
      <w:pPr>
        <w:pStyle w:val="ListParagraph"/>
        <w:spacing w:after="0"/>
        <w:rPr>
          <w:rFonts w:cs="Calibri"/>
          <w:szCs w:val="24"/>
          <w:lang w:bidi="ar-SY"/>
        </w:rPr>
      </w:pPr>
      <w:r>
        <w:rPr>
          <w:rFonts w:cs="Calibri" w:hint="cs"/>
          <w:szCs w:val="24"/>
          <w:rtl/>
          <w:lang w:bidi="ar-SY"/>
        </w:rPr>
        <w:t xml:space="preserve">      </w:t>
      </w:r>
      <w:r w:rsidR="00330CE0" w:rsidRPr="00330CE0">
        <w:rPr>
          <w:rFonts w:cs="Calibri"/>
          <w:szCs w:val="24"/>
          <w:lang w:bidi="ar-SY"/>
        </w:rPr>
        <w:t xml:space="preserve">The fact is that </w:t>
      </w:r>
      <w:r w:rsidR="00330CE0" w:rsidRPr="00330CE0">
        <w:rPr>
          <w:rFonts w:cs="Calibri"/>
          <w:b/>
          <w:szCs w:val="24"/>
          <w:lang w:bidi="ar-SY"/>
        </w:rPr>
        <w:t>the word order is actually a characteristic rather than an essential feature of the verbal sentence</w:t>
      </w:r>
      <w:r w:rsidR="00330CE0" w:rsidRPr="00330CE0">
        <w:rPr>
          <w:rFonts w:cs="Calibri"/>
          <w:szCs w:val="24"/>
          <w:lang w:bidi="ar-SY"/>
        </w:rPr>
        <w:t>; this can be readily seen by comparison with cases of real inversion in the nominal sentence (see page 28 and other cases where the word order of the verbal sentence is disturbed by the accusative object preceding the verb:</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30CE0" w:rsidRPr="00BE045A" w14:paraId="4DADBBA2"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0259AF10" w14:textId="77777777" w:rsidR="00330CE0" w:rsidRPr="00AB453F" w:rsidRDefault="00E73AA2" w:rsidP="00825AAF">
            <w:pPr>
              <w:tabs>
                <w:tab w:val="left" w:pos="2742"/>
                <w:tab w:val="right" w:pos="4167"/>
              </w:tabs>
              <w:spacing w:before="240"/>
              <w:jc w:val="right"/>
              <w:rPr>
                <w:rFonts w:ascii="Droid Arabic Naskh" w:hAnsi="Droid Arabic Naskh" w:cs="Droid Arabic Naskh"/>
                <w:rtl/>
                <w:lang w:bidi="ar-SY"/>
              </w:rPr>
            </w:pPr>
            <w:r w:rsidRPr="00E73AA2">
              <w:rPr>
                <w:rFonts w:ascii="Droid Arabic Naskh" w:hAnsi="Droid Arabic Naskh" w:cs="Droid Arabic Naskh"/>
                <w:rtl/>
                <w:lang w:bidi="ar-SY"/>
              </w:rPr>
              <w:t>حَيَاةَ طُمَأْنِينَةٍ وَدَعَةٍ إِذًا كَانَتْ حَيَاةُ مُحَمَّدٍ</w:t>
            </w:r>
            <w:r w:rsidR="00825AAF" w:rsidRPr="00825AAF">
              <w:rPr>
                <w:rFonts w:ascii="Sakkal Majalla" w:hAnsi="Sakkal Majalla" w:cs="Sakkal Majalla" w:hint="cs"/>
                <w:rtl/>
                <w:lang w:bidi="ar-SY"/>
              </w:rPr>
              <w:t>ﷺ</w:t>
            </w:r>
            <w:r w:rsidR="00825AAF" w:rsidRPr="00825AAF">
              <w:rPr>
                <w:rFonts w:ascii="Droid Arabic Naskh" w:hAnsi="Droid Arabic Naskh" w:cs="Times New Roman"/>
                <w:szCs w:val="24"/>
                <w:rtl/>
                <w:lang w:bidi="ar-SY"/>
              </w:rPr>
              <w:t xml:space="preserve"> </w:t>
            </w:r>
            <w:r w:rsidRPr="00E73AA2">
              <w:rPr>
                <w:rFonts w:ascii="Droid Arabic Naskh" w:hAnsi="Droid Arabic Naskh" w:cs="Droid Arabic Naskh"/>
                <w:rtl/>
                <w:lang w:bidi="ar-SY"/>
              </w:rPr>
              <w:t>فِي هَ</w:t>
            </w:r>
            <w:r w:rsidRPr="00E73AA2">
              <w:rPr>
                <w:rFonts w:ascii="Droid Arabic Naskh" w:hAnsi="Droid Arabic Naskh" w:cs="Droid Arabic Naskh"/>
                <w:rtl/>
              </w:rPr>
              <w:t>ـٰ</w:t>
            </w:r>
            <w:r w:rsidRPr="00E73AA2">
              <w:rPr>
                <w:rFonts w:ascii="Droid Arabic Naskh" w:hAnsi="Droid Arabic Naskh" w:cs="Droid Arabic Naskh"/>
                <w:rtl/>
                <w:lang w:bidi="ar-SY"/>
              </w:rPr>
              <w:t>ذِهِ السِّنِينَ مِنْ عُمْرِهِ</w:t>
            </w:r>
          </w:p>
        </w:tc>
        <w:tc>
          <w:tcPr>
            <w:tcW w:w="4253" w:type="dxa"/>
            <w:vAlign w:val="center"/>
          </w:tcPr>
          <w:p w14:paraId="459DB175" w14:textId="77777777" w:rsidR="00330CE0" w:rsidRPr="00BE045A" w:rsidRDefault="00330CE0" w:rsidP="004E290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0CE0">
              <w:rPr>
                <w:rFonts w:cs="Calibri"/>
                <w:szCs w:val="24"/>
              </w:rPr>
              <w:t xml:space="preserve">During these years </w:t>
            </w:r>
            <w:r w:rsidR="00825AAF" w:rsidRPr="00330CE0">
              <w:rPr>
                <w:rFonts w:cs="Calibri"/>
                <w:szCs w:val="24"/>
              </w:rPr>
              <w:t>Mohammed’s (</w:t>
            </w:r>
            <w:r w:rsidR="004E2907">
              <w:rPr>
                <w:rFonts w:cs="Calibri"/>
                <w:szCs w:val="24"/>
              </w:rPr>
              <w:t>PBUH)</w:t>
            </w:r>
            <w:r w:rsidRPr="00330CE0">
              <w:rPr>
                <w:rFonts w:cs="Calibri"/>
                <w:szCs w:val="24"/>
              </w:rPr>
              <w:t xml:space="preserve"> life was one of peace and tranquility.</w:t>
            </w:r>
          </w:p>
        </w:tc>
      </w:tr>
      <w:tr w:rsidR="00330CE0" w:rsidRPr="00BE045A" w14:paraId="0C6AC602"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D041670" w14:textId="77777777" w:rsidR="00330CE0" w:rsidRPr="007D754B" w:rsidRDefault="00E73AA2" w:rsidP="00825AAF">
            <w:pPr>
              <w:tabs>
                <w:tab w:val="left" w:pos="2742"/>
                <w:tab w:val="right" w:pos="4167"/>
              </w:tabs>
              <w:jc w:val="right"/>
              <w:rPr>
                <w:rFonts w:ascii="Droid Arabic Naskh" w:hAnsi="Droid Arabic Naskh"/>
                <w:rtl/>
                <w:lang w:bidi="ar-SY"/>
              </w:rPr>
            </w:pPr>
            <w:r w:rsidRPr="00E73AA2">
              <w:rPr>
                <w:rFonts w:ascii="Droid Arabic Naskh" w:hAnsi="Droid Arabic Naskh"/>
                <w:rtl/>
                <w:lang w:bidi="ar-SY"/>
              </w:rPr>
              <w:t>وَاللهَ نَسْأَلُ أَنْ-</w:t>
            </w:r>
          </w:p>
        </w:tc>
        <w:tc>
          <w:tcPr>
            <w:tcW w:w="4253" w:type="dxa"/>
            <w:vAlign w:val="center"/>
          </w:tcPr>
          <w:p w14:paraId="40DD7F55" w14:textId="77777777" w:rsidR="00330CE0" w:rsidRPr="00BE045A" w:rsidRDefault="00330CE0" w:rsidP="004E290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gramStart"/>
            <w:r w:rsidRPr="00330CE0">
              <w:rPr>
                <w:rFonts w:cs="Calibri"/>
                <w:szCs w:val="24"/>
              </w:rPr>
              <w:t>God</w:t>
            </w:r>
            <w:proofErr w:type="gramEnd"/>
            <w:r w:rsidRPr="00330CE0">
              <w:rPr>
                <w:rFonts w:cs="Calibri"/>
                <w:szCs w:val="24"/>
              </w:rPr>
              <w:t xml:space="preserve"> we ask to</w:t>
            </w:r>
            <w:r>
              <w:rPr>
                <w:rFonts w:cs="Calibri"/>
                <w:szCs w:val="24"/>
              </w:rPr>
              <w:t>….</w:t>
            </w:r>
          </w:p>
        </w:tc>
      </w:tr>
    </w:tbl>
    <w:p w14:paraId="773B044E" w14:textId="77777777" w:rsidR="00330CE0" w:rsidRDefault="009E4C64" w:rsidP="009E4C64">
      <w:pPr>
        <w:pStyle w:val="ListParagraph"/>
        <w:spacing w:before="240" w:after="0"/>
        <w:rPr>
          <w:rFonts w:cs="Calibri"/>
          <w:szCs w:val="24"/>
          <w:lang w:bidi="ar-SY"/>
        </w:rPr>
      </w:pPr>
      <w:r>
        <w:rPr>
          <w:rFonts w:cs="Calibri"/>
          <w:szCs w:val="24"/>
          <w:lang w:bidi="ar-SY"/>
        </w:rPr>
        <w:t xml:space="preserve">      </w:t>
      </w:r>
      <w:r w:rsidR="00330CE0" w:rsidRPr="00330CE0">
        <w:rPr>
          <w:rFonts w:cs="Calibri"/>
          <w:szCs w:val="24"/>
          <w:lang w:bidi="ar-SY"/>
        </w:rPr>
        <w:t>However, as we have noted with the nominal sentence, the main concern of Arab grammarians when speaking of word order seems to be the portion of the subject in relation to its verbal predicate and not of that of other parts of the sentence.</w:t>
      </w:r>
    </w:p>
    <w:p w14:paraId="2E210C6A" w14:textId="77777777" w:rsidR="00330CE0" w:rsidRDefault="009E4C64" w:rsidP="009E4C64">
      <w:pPr>
        <w:pStyle w:val="ListParagraph"/>
        <w:spacing w:after="0"/>
        <w:rPr>
          <w:rFonts w:cs="Calibri"/>
          <w:szCs w:val="24"/>
          <w:lang w:bidi="ar-SY"/>
        </w:rPr>
      </w:pPr>
      <w:r>
        <w:rPr>
          <w:rFonts w:cs="Calibri"/>
          <w:b/>
          <w:szCs w:val="24"/>
          <w:lang w:bidi="ar-SY"/>
        </w:rPr>
        <w:t xml:space="preserve">      </w:t>
      </w:r>
      <w:r w:rsidR="00330CE0" w:rsidRPr="00330CE0">
        <w:rPr>
          <w:rFonts w:cs="Calibri"/>
          <w:b/>
          <w:szCs w:val="24"/>
          <w:lang w:bidi="ar-SY"/>
        </w:rPr>
        <w:t>In modern Arabic the traditional word order is disturbed much more frequently than previously</w:t>
      </w:r>
      <w:r w:rsidR="00330CE0" w:rsidRPr="00330CE0">
        <w:rPr>
          <w:rFonts w:cs="Calibri"/>
          <w:szCs w:val="24"/>
          <w:lang w:bidi="ar-SY"/>
        </w:rPr>
        <w:t xml:space="preserve"> in order</w:t>
      </w:r>
      <w:r w:rsidR="00330CE0">
        <w:rPr>
          <w:rFonts w:cs="Calibri"/>
          <w:szCs w:val="24"/>
          <w:lang w:bidi="ar-SY"/>
        </w:rPr>
        <w:t>:</w:t>
      </w:r>
    </w:p>
    <w:p w14:paraId="44E5FD86" w14:textId="77777777" w:rsidR="00330CE0" w:rsidRDefault="00330CE0" w:rsidP="00E52621">
      <w:pPr>
        <w:pStyle w:val="ListParagraph"/>
        <w:spacing w:after="0"/>
        <w:jc w:val="center"/>
        <w:rPr>
          <w:rFonts w:cs="Calibri"/>
          <w:szCs w:val="24"/>
          <w:lang w:bidi="ar-SY"/>
        </w:rPr>
      </w:pPr>
    </w:p>
    <w:p w14:paraId="463BCE4D" w14:textId="77777777" w:rsidR="00330CE0" w:rsidRDefault="009E4C64" w:rsidP="009E4C64">
      <w:pPr>
        <w:pStyle w:val="ListParagraph"/>
        <w:spacing w:after="0"/>
        <w:rPr>
          <w:rFonts w:cs="Calibri"/>
          <w:szCs w:val="24"/>
          <w:lang w:bidi="ar-SY"/>
        </w:rPr>
      </w:pPr>
      <w:r>
        <w:rPr>
          <w:rFonts w:cs="Calibri"/>
          <w:b/>
          <w:i/>
          <w:szCs w:val="24"/>
          <w:lang w:bidi="ar-SY"/>
        </w:rPr>
        <w:t xml:space="preserve">      </w:t>
      </w:r>
      <w:r w:rsidR="00330CE0" w:rsidRPr="00330CE0">
        <w:rPr>
          <w:rFonts w:cs="Calibri"/>
          <w:b/>
          <w:i/>
          <w:szCs w:val="24"/>
          <w:lang w:bidi="ar-SY"/>
        </w:rPr>
        <w:t>(a)</w:t>
      </w:r>
      <w:r w:rsidR="00330CE0" w:rsidRPr="00330CE0">
        <w:rPr>
          <w:rFonts w:cs="Calibri"/>
          <w:b/>
          <w:szCs w:val="24"/>
          <w:lang w:bidi="ar-SY"/>
        </w:rPr>
        <w:t xml:space="preserve"> to achieve an emphatic effect </w:t>
      </w:r>
      <w:r w:rsidR="00330CE0" w:rsidRPr="00330CE0">
        <w:rPr>
          <w:rFonts w:cs="Calibri"/>
          <w:szCs w:val="24"/>
          <w:lang w:bidi="ar-SY"/>
        </w:rPr>
        <w:t>upon the subject: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30CE0" w:rsidRPr="00BE045A" w14:paraId="3EACD068" w14:textId="77777777" w:rsidTr="00330CE0">
        <w:tc>
          <w:tcPr>
            <w:cnfStyle w:val="001000000000" w:firstRow="0" w:lastRow="0" w:firstColumn="1" w:lastColumn="0" w:oddVBand="0" w:evenVBand="0" w:oddHBand="0" w:evenHBand="0" w:firstRowFirstColumn="0" w:firstRowLastColumn="0" w:lastRowFirstColumn="0" w:lastRowLastColumn="0"/>
            <w:tcW w:w="4383" w:type="dxa"/>
            <w:vAlign w:val="center"/>
          </w:tcPr>
          <w:p w14:paraId="7F664AE4" w14:textId="77777777" w:rsidR="00330CE0" w:rsidRPr="00AB453F" w:rsidRDefault="00E73AA2" w:rsidP="009E4C64">
            <w:pPr>
              <w:tabs>
                <w:tab w:val="left" w:pos="2742"/>
                <w:tab w:val="right" w:pos="4167"/>
              </w:tabs>
              <w:spacing w:before="240"/>
              <w:jc w:val="right"/>
              <w:rPr>
                <w:rFonts w:ascii="Droid Arabic Naskh" w:hAnsi="Droid Arabic Naskh" w:cs="Droid Arabic Naskh"/>
                <w:rtl/>
                <w:lang w:bidi="ar-SY"/>
              </w:rPr>
            </w:pPr>
            <w:r w:rsidRPr="00E73AA2">
              <w:rPr>
                <w:rFonts w:ascii="Droid Arabic Naskh" w:hAnsi="Droid Arabic Naskh" w:cs="Droid Arabic Naskh"/>
                <w:rtl/>
                <w:lang w:bidi="ar-SY"/>
              </w:rPr>
              <w:t>إِذَنْ أَنْتِ تُحِبِّينَنِي!</w:t>
            </w:r>
          </w:p>
        </w:tc>
        <w:tc>
          <w:tcPr>
            <w:tcW w:w="4253" w:type="dxa"/>
            <w:vAlign w:val="center"/>
          </w:tcPr>
          <w:p w14:paraId="125414C0" w14:textId="77777777" w:rsidR="00330CE0" w:rsidRPr="00BE045A" w:rsidRDefault="00330CE0" w:rsidP="009E4C6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0CE0">
              <w:rPr>
                <w:rFonts w:cs="Calibri"/>
                <w:szCs w:val="24"/>
              </w:rPr>
              <w:t>Then you love me!</w:t>
            </w:r>
          </w:p>
        </w:tc>
      </w:tr>
      <w:tr w:rsidR="00330CE0" w:rsidRPr="00BE045A" w14:paraId="7E8071A3" w14:textId="77777777" w:rsidTr="003E7E3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6C40AA3" w14:textId="7C2E21EE" w:rsidR="00330CE0" w:rsidRPr="007D754B" w:rsidRDefault="00E73AA2" w:rsidP="009E4C64">
            <w:pPr>
              <w:tabs>
                <w:tab w:val="left" w:pos="2742"/>
                <w:tab w:val="right" w:pos="4167"/>
              </w:tabs>
              <w:spacing w:before="240"/>
              <w:jc w:val="right"/>
              <w:rPr>
                <w:rFonts w:ascii="Droid Arabic Naskh" w:hAnsi="Droid Arabic Naskh"/>
                <w:rtl/>
                <w:lang w:bidi="ar-SY"/>
              </w:rPr>
            </w:pPr>
            <w:r w:rsidRPr="00E73AA2">
              <w:rPr>
                <w:rFonts w:ascii="Droid Arabic Naskh" w:hAnsi="Droid Arabic Naskh"/>
                <w:rtl/>
                <w:lang w:bidi="ar-SY"/>
              </w:rPr>
              <w:t xml:space="preserve">فَأَنْتَ تَرَى </w:t>
            </w:r>
            <w:r w:rsidRPr="00862C6F">
              <w:rPr>
                <w:rFonts w:ascii="Droid Arabic Naskh" w:hAnsi="Droid Arabic Naskh"/>
                <w:highlight w:val="cyan"/>
                <w:rtl/>
                <w:lang w:bidi="ar-SY"/>
              </w:rPr>
              <w:t>أَن</w:t>
            </w:r>
            <w:r w:rsidRPr="00E73AA2">
              <w:rPr>
                <w:rFonts w:ascii="Droid Arabic Naskh" w:hAnsi="Droid Arabic Naskh"/>
                <w:rtl/>
                <w:lang w:bidi="ar-SY"/>
              </w:rPr>
              <w:t>-</w:t>
            </w:r>
          </w:p>
        </w:tc>
        <w:tc>
          <w:tcPr>
            <w:tcW w:w="4253" w:type="dxa"/>
            <w:vAlign w:val="center"/>
          </w:tcPr>
          <w:p w14:paraId="29D8D56D" w14:textId="77777777" w:rsidR="00330CE0" w:rsidRPr="00BE045A" w:rsidRDefault="00330CE0" w:rsidP="009E4C6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0CE0">
              <w:rPr>
                <w:rFonts w:cs="Calibri"/>
                <w:szCs w:val="24"/>
              </w:rPr>
              <w:t>Thus, you can see that</w:t>
            </w:r>
            <w:r>
              <w:rPr>
                <w:rFonts w:cs="Calibri"/>
                <w:szCs w:val="24"/>
              </w:rPr>
              <w:t>….</w:t>
            </w:r>
          </w:p>
        </w:tc>
      </w:tr>
      <w:tr w:rsidR="00330CE0" w:rsidRPr="00BE045A" w14:paraId="4055AA52" w14:textId="77777777" w:rsidTr="003E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0947F84" w14:textId="77777777" w:rsidR="00330CE0" w:rsidRPr="00AB453F" w:rsidRDefault="00E73AA2" w:rsidP="009E4C64">
            <w:pPr>
              <w:tabs>
                <w:tab w:val="left" w:pos="2742"/>
                <w:tab w:val="right" w:pos="4167"/>
              </w:tabs>
              <w:spacing w:before="240"/>
              <w:jc w:val="right"/>
              <w:rPr>
                <w:rFonts w:ascii="Droid Arabic Naskh" w:hAnsi="Droid Arabic Naskh" w:cs="Droid Arabic Naskh"/>
                <w:rtl/>
                <w:lang w:bidi="ar-SY"/>
              </w:rPr>
            </w:pPr>
            <w:r w:rsidRPr="00E73AA2">
              <w:rPr>
                <w:rFonts w:ascii="Droid Arabic Naskh" w:hAnsi="Droid Arabic Naskh" w:cs="Droid Arabic Naskh"/>
                <w:rtl/>
                <w:lang w:bidi="ar-SY"/>
              </w:rPr>
              <w:t>أَخَصُّ الْخَاصَّةِ هَ</w:t>
            </w:r>
            <w:r w:rsidRPr="00E73AA2">
              <w:rPr>
                <w:rFonts w:ascii="Droid Arabic Naskh" w:hAnsi="Droid Arabic Naskh" w:cs="Droid Arabic Naskh"/>
                <w:rtl/>
              </w:rPr>
              <w:t>ـٰ</w:t>
            </w:r>
            <w:r w:rsidRPr="00E73AA2">
              <w:rPr>
                <w:rFonts w:ascii="Droid Arabic Naskh" w:hAnsi="Droid Arabic Naskh" w:cs="Droid Arabic Naskh"/>
                <w:rtl/>
                <w:lang w:bidi="ar-SY"/>
              </w:rPr>
              <w:t>ذِهِ كَانَتْ تَلْتَفِتُ إِلَى الْمَاضِي</w:t>
            </w:r>
          </w:p>
        </w:tc>
        <w:tc>
          <w:tcPr>
            <w:tcW w:w="4253" w:type="dxa"/>
            <w:tcBorders>
              <w:top w:val="nil"/>
              <w:left w:val="nil"/>
              <w:bottom w:val="nil"/>
              <w:right w:val="nil"/>
            </w:tcBorders>
            <w:vAlign w:val="center"/>
          </w:tcPr>
          <w:p w14:paraId="7BECA3D2" w14:textId="77777777" w:rsidR="00330CE0" w:rsidRPr="00BE045A" w:rsidRDefault="00330CE0" w:rsidP="009E4C6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0CE0">
              <w:rPr>
                <w:rFonts w:cs="Calibri"/>
                <w:szCs w:val="24"/>
              </w:rPr>
              <w:t>But this elite cared for the past</w:t>
            </w:r>
          </w:p>
        </w:tc>
      </w:tr>
      <w:tr w:rsidR="00330CE0" w:rsidRPr="00BE045A" w14:paraId="0EC94EDB" w14:textId="77777777" w:rsidTr="003E7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173EF85" w14:textId="77777777" w:rsidR="00330CE0" w:rsidRPr="007D754B" w:rsidRDefault="00E73AA2" w:rsidP="009E4C64">
            <w:pPr>
              <w:tabs>
                <w:tab w:val="left" w:pos="2742"/>
                <w:tab w:val="right" w:pos="4167"/>
              </w:tabs>
              <w:spacing w:before="240"/>
              <w:jc w:val="right"/>
              <w:rPr>
                <w:rFonts w:ascii="Droid Arabic Naskh" w:hAnsi="Droid Arabic Naskh"/>
                <w:rtl/>
                <w:lang w:bidi="ar-SY"/>
              </w:rPr>
            </w:pPr>
            <w:r w:rsidRPr="00E73AA2">
              <w:rPr>
                <w:rFonts w:ascii="Droid Arabic Naskh" w:hAnsi="Droid Arabic Naskh"/>
                <w:rtl/>
                <w:lang w:bidi="ar-SY"/>
              </w:rPr>
              <w:t>اَلْمَكْتَبُ نَفْسُهُ يَشْغَلُ ثَلَاثَ غُرَفٍ وَاسِعَةٍ</w:t>
            </w:r>
          </w:p>
        </w:tc>
        <w:tc>
          <w:tcPr>
            <w:tcW w:w="4253" w:type="dxa"/>
            <w:tcBorders>
              <w:top w:val="nil"/>
              <w:left w:val="nil"/>
              <w:bottom w:val="nil"/>
              <w:right w:val="nil"/>
            </w:tcBorders>
            <w:vAlign w:val="center"/>
          </w:tcPr>
          <w:p w14:paraId="47B89217" w14:textId="77777777" w:rsidR="00330CE0" w:rsidRPr="00BE045A" w:rsidRDefault="00330CE0" w:rsidP="009E4C6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0CE0">
              <w:rPr>
                <w:rFonts w:cs="Calibri"/>
                <w:szCs w:val="24"/>
              </w:rPr>
              <w:t>The office itself occupied three spacious rooms.</w:t>
            </w:r>
          </w:p>
        </w:tc>
      </w:tr>
    </w:tbl>
    <w:p w14:paraId="5BE2DA82" w14:textId="77777777" w:rsidR="003E7E30" w:rsidRDefault="003E7E30" w:rsidP="00E52621">
      <w:pPr>
        <w:pStyle w:val="ListParagraph"/>
        <w:spacing w:after="0"/>
        <w:jc w:val="center"/>
        <w:rPr>
          <w:rFonts w:cs="Calibri"/>
          <w:szCs w:val="24"/>
          <w:lang w:bidi="ar-SY"/>
        </w:rPr>
        <w:sectPr w:rsidR="003E7E30" w:rsidSect="009E4C64">
          <w:headerReference w:type="first" r:id="rId69"/>
          <w:type w:val="continuous"/>
          <w:pgSz w:w="12240" w:h="15840"/>
          <w:pgMar w:top="1440" w:right="1440" w:bottom="1440" w:left="1440" w:header="708" w:footer="708" w:gutter="0"/>
          <w:pgNumType w:start="5"/>
          <w:cols w:space="708"/>
          <w:titlePg/>
          <w:docGrid w:linePitch="360"/>
        </w:sectPr>
      </w:pPr>
    </w:p>
    <w:p w14:paraId="28E59AD9" w14:textId="77777777" w:rsidR="00330CE0" w:rsidRDefault="00AB5D18" w:rsidP="003D50DE">
      <w:pPr>
        <w:pStyle w:val="ListParagraph"/>
        <w:spacing w:after="0"/>
        <w:rPr>
          <w:rFonts w:cs="Calibri"/>
          <w:szCs w:val="24"/>
          <w:lang w:bidi="ar-SY"/>
        </w:rPr>
      </w:pPr>
      <w:r>
        <w:rPr>
          <w:rFonts w:cs="Calibri"/>
          <w:i/>
          <w:szCs w:val="24"/>
          <w:lang w:bidi="ar-SY"/>
        </w:rPr>
        <w:lastRenderedPageBreak/>
        <w:t xml:space="preserve">      </w:t>
      </w:r>
      <w:r w:rsidR="00FE2DCE" w:rsidRPr="00FE2DCE">
        <w:rPr>
          <w:rFonts w:cs="Calibri"/>
          <w:i/>
          <w:szCs w:val="24"/>
          <w:lang w:bidi="ar-SY"/>
        </w:rPr>
        <w:t>(b)</w:t>
      </w:r>
      <w:r w:rsidR="00FE2DCE" w:rsidRPr="00FE2DCE">
        <w:rPr>
          <w:rFonts w:cs="Calibri"/>
          <w:szCs w:val="24"/>
          <w:lang w:bidi="ar-SY"/>
        </w:rPr>
        <w:t xml:space="preserve"> </w:t>
      </w:r>
      <w:r w:rsidR="00FE2DCE" w:rsidRPr="00FE2DCE">
        <w:rPr>
          <w:rFonts w:cs="Calibri"/>
          <w:b/>
          <w:szCs w:val="24"/>
          <w:lang w:bidi="ar-SY"/>
        </w:rPr>
        <w:t xml:space="preserve">to </w:t>
      </w:r>
      <w:r w:rsidR="00FE2DCE" w:rsidRPr="003D50DE">
        <w:rPr>
          <w:rFonts w:cs="Calibri"/>
          <w:b/>
          <w:szCs w:val="24"/>
          <w:lang w:bidi="ar-SY"/>
        </w:rPr>
        <w:t>emphasize</w:t>
      </w:r>
      <w:r w:rsidR="00FE2DCE" w:rsidRPr="00FE2DCE">
        <w:rPr>
          <w:rFonts w:cs="Calibri"/>
          <w:b/>
          <w:szCs w:val="24"/>
          <w:lang w:bidi="ar-SY"/>
        </w:rPr>
        <w:t xml:space="preserve"> a change of subject</w:t>
      </w:r>
      <w:r w:rsidR="00FE2DCE" w:rsidRPr="00FE2DCE">
        <w:rPr>
          <w:rFonts w:cs="Calibri"/>
          <w:szCs w:val="24"/>
          <w:lang w:bidi="ar-SY"/>
        </w:rPr>
        <w:t>, especially in correlative constructions: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E2DCE" w:rsidRPr="00BE045A" w14:paraId="79E3DC76"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0B7246B6" w14:textId="77777777" w:rsidR="00FE2DCE" w:rsidRPr="00AB453F" w:rsidRDefault="00524604" w:rsidP="003D50DE">
            <w:pPr>
              <w:tabs>
                <w:tab w:val="left" w:pos="2742"/>
                <w:tab w:val="right" w:pos="4167"/>
              </w:tabs>
              <w:spacing w:before="240"/>
              <w:jc w:val="right"/>
              <w:rPr>
                <w:rFonts w:ascii="Droid Arabic Naskh" w:hAnsi="Droid Arabic Naskh" w:cs="Droid Arabic Naskh"/>
                <w:rtl/>
                <w:lang w:bidi="ar-SY"/>
              </w:rPr>
            </w:pPr>
            <w:r w:rsidRPr="00524604">
              <w:rPr>
                <w:rFonts w:ascii="Droid Arabic Naskh" w:hAnsi="Droid Arabic Naskh" w:cs="Droid Arabic Naskh"/>
                <w:rtl/>
                <w:lang w:bidi="ar-SY"/>
              </w:rPr>
              <w:t>يَدٌ بَشَرِيَّةٌ دَفَعَتْنِي إِلَى الْهَوَنِ وَيَدٌ بَشَرِيَّةٌ خَلَّصَتْنِي</w:t>
            </w:r>
          </w:p>
        </w:tc>
        <w:tc>
          <w:tcPr>
            <w:tcW w:w="4253" w:type="dxa"/>
            <w:vAlign w:val="center"/>
          </w:tcPr>
          <w:p w14:paraId="3A0F595B" w14:textId="77777777" w:rsidR="00FE2DCE" w:rsidRPr="00BE045A" w:rsidRDefault="00AE27AD" w:rsidP="003D50D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27AD">
              <w:rPr>
                <w:rFonts w:cs="Calibri"/>
                <w:szCs w:val="24"/>
              </w:rPr>
              <w:t>Human hands forced me into degradation, and human hands have delivered me.</w:t>
            </w:r>
          </w:p>
        </w:tc>
      </w:tr>
      <w:tr w:rsidR="00FE2DCE" w:rsidRPr="00BE045A" w14:paraId="4D39118D"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58D83FE" w14:textId="77777777" w:rsidR="00FE2DCE" w:rsidRPr="007D754B" w:rsidRDefault="00524604" w:rsidP="003D50DE">
            <w:pPr>
              <w:tabs>
                <w:tab w:val="left" w:pos="2742"/>
                <w:tab w:val="right" w:pos="4167"/>
              </w:tabs>
              <w:spacing w:before="240"/>
              <w:jc w:val="right"/>
              <w:rPr>
                <w:rFonts w:ascii="Droid Arabic Naskh" w:hAnsi="Droid Arabic Naskh"/>
                <w:rtl/>
                <w:lang w:bidi="ar-SY"/>
              </w:rPr>
            </w:pPr>
            <w:r w:rsidRPr="003D50DE">
              <w:rPr>
                <w:rFonts w:ascii="Droid Arabic Naskh" w:hAnsi="Droid Arabic Naskh"/>
                <w:rtl/>
                <w:lang w:bidi="ar-SY"/>
              </w:rPr>
              <w:t>لَوْلَا</w:t>
            </w:r>
            <w:r w:rsidRPr="00524604">
              <w:rPr>
                <w:rFonts w:ascii="Droid Arabic Naskh" w:hAnsi="Droid Arabic Naskh"/>
                <w:rtl/>
                <w:lang w:bidi="ar-SY"/>
              </w:rPr>
              <w:t xml:space="preserve"> أَنَّكَ شَاعِرٌ وَالشُّعَرَاءُ يَفْهَمُونَ مِنْ مَعْنَى السَّعَادَةِ غَيْرَمَا يَفْهَمَةُ النَّاسُ جَمِيعًا-</w:t>
            </w:r>
          </w:p>
        </w:tc>
        <w:tc>
          <w:tcPr>
            <w:tcW w:w="4253" w:type="dxa"/>
            <w:vAlign w:val="center"/>
          </w:tcPr>
          <w:p w14:paraId="110D7B1F" w14:textId="77777777" w:rsidR="00FE2DCE" w:rsidRPr="00BE045A" w:rsidRDefault="00AE27AD" w:rsidP="003D50D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27AD">
              <w:rPr>
                <w:rFonts w:cs="Calibri"/>
                <w:szCs w:val="24"/>
              </w:rPr>
              <w:t>if you were not a poet, for poets understand happiness differently from all the rest....</w:t>
            </w:r>
          </w:p>
        </w:tc>
      </w:tr>
      <w:tr w:rsidR="00FE2DCE" w:rsidRPr="00BE045A" w14:paraId="532A14DA" w14:textId="77777777" w:rsidTr="005E1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1633E64" w14:textId="77777777" w:rsidR="00FE2DCE" w:rsidRPr="00DF2FDD" w:rsidRDefault="00DF2FDD" w:rsidP="003D50DE">
            <w:pPr>
              <w:tabs>
                <w:tab w:val="left" w:pos="2742"/>
                <w:tab w:val="right" w:pos="4167"/>
              </w:tabs>
              <w:spacing w:before="240"/>
              <w:jc w:val="right"/>
              <w:rPr>
                <w:rFonts w:ascii="Droid Arabic Naskh" w:hAnsi="Droid Arabic Naskh"/>
                <w:rtl/>
                <w:lang w:bidi="ar-SY"/>
              </w:rPr>
            </w:pPr>
            <w:r w:rsidRPr="00DF2FDD">
              <w:rPr>
                <w:rFonts w:ascii="Droid Arabic Naskh" w:hAnsi="Droid Arabic Naskh"/>
                <w:rtl/>
                <w:lang w:bidi="ar-SY"/>
              </w:rPr>
              <w:t>رَجُلٌ فَتَكَ بِرَجُلٍ آخَرَ فَقَالَ النَّاسُ - وَرَجُلٌ حَاوَلَ أَنْ يَسْلُبَ الدَّيْرَ فَقَالَ النَّاسُ - وَامْرَأَةٌ خَانَتْ بَعْلَهَا فَقَالَ النَّاسُ -</w:t>
            </w:r>
          </w:p>
        </w:tc>
        <w:tc>
          <w:tcPr>
            <w:tcW w:w="4253" w:type="dxa"/>
            <w:tcBorders>
              <w:top w:val="nil"/>
              <w:left w:val="nil"/>
              <w:bottom w:val="nil"/>
              <w:right w:val="nil"/>
            </w:tcBorders>
            <w:vAlign w:val="center"/>
          </w:tcPr>
          <w:p w14:paraId="775D58F1" w14:textId="77777777" w:rsidR="00FE2DCE" w:rsidRPr="00BE045A" w:rsidRDefault="00AE27AD" w:rsidP="003D50D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27AD">
              <w:rPr>
                <w:rFonts w:cs="Calibri"/>
                <w:szCs w:val="24"/>
              </w:rPr>
              <w:t>A man destroys another human being and people say.... A man tries to rob the monastery and people say.... A woman is unfaithful to her lord and people say....</w:t>
            </w:r>
          </w:p>
        </w:tc>
      </w:tr>
    </w:tbl>
    <w:p w14:paraId="106EE06A" w14:textId="77777777" w:rsidR="00FE2DCE" w:rsidRDefault="00FE2DCE" w:rsidP="00E52621">
      <w:pPr>
        <w:pStyle w:val="ListParagraph"/>
        <w:spacing w:after="0"/>
        <w:jc w:val="center"/>
        <w:rPr>
          <w:rFonts w:cs="Calibri"/>
          <w:szCs w:val="24"/>
          <w:lang w:bidi="ar-SY"/>
        </w:rPr>
      </w:pPr>
    </w:p>
    <w:p w14:paraId="08A40798" w14:textId="77777777" w:rsidR="00FE2DCE" w:rsidRDefault="00AB5D18" w:rsidP="003D50DE">
      <w:pPr>
        <w:pStyle w:val="ListParagraph"/>
        <w:spacing w:after="0"/>
        <w:rPr>
          <w:rFonts w:cs="Calibri"/>
          <w:szCs w:val="24"/>
          <w:lang w:bidi="ar-SY"/>
        </w:rPr>
      </w:pPr>
      <w:r>
        <w:rPr>
          <w:rFonts w:cs="Calibri"/>
          <w:i/>
          <w:szCs w:val="24"/>
          <w:lang w:bidi="ar-SY"/>
        </w:rPr>
        <w:t xml:space="preserve">      </w:t>
      </w:r>
      <w:r w:rsidR="00FE2DCE" w:rsidRPr="00FE2DCE">
        <w:rPr>
          <w:rFonts w:cs="Calibri"/>
          <w:i/>
          <w:szCs w:val="24"/>
          <w:lang w:bidi="ar-SY"/>
        </w:rPr>
        <w:t>(c)</w:t>
      </w:r>
      <w:r w:rsidR="00FE2DCE" w:rsidRPr="00FE2DCE">
        <w:rPr>
          <w:rFonts w:cs="Calibri"/>
          <w:szCs w:val="24"/>
          <w:lang w:bidi="ar-SY"/>
        </w:rPr>
        <w:t xml:space="preserve"> when </w:t>
      </w:r>
      <w:r w:rsidR="00FE2DCE" w:rsidRPr="00FE2DCE">
        <w:rPr>
          <w:rFonts w:cs="Calibri"/>
          <w:b/>
          <w:szCs w:val="24"/>
          <w:lang w:bidi="ar-SY"/>
        </w:rPr>
        <w:t>the subject is modified by an adjectival relative clause</w:t>
      </w:r>
      <w:r w:rsidR="00FE2DCE" w:rsidRPr="00FE2DCE">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E2DCE" w:rsidRPr="00BE045A" w14:paraId="2F4F892C"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17C417D4" w14:textId="77777777" w:rsidR="00FE2DCE" w:rsidRPr="00AB453F" w:rsidRDefault="00DF2FDD" w:rsidP="003D50DE">
            <w:pPr>
              <w:tabs>
                <w:tab w:val="left" w:pos="2742"/>
                <w:tab w:val="right" w:pos="4167"/>
              </w:tabs>
              <w:spacing w:before="240"/>
              <w:jc w:val="right"/>
              <w:rPr>
                <w:rFonts w:ascii="Droid Arabic Naskh" w:hAnsi="Droid Arabic Naskh" w:cs="Droid Arabic Naskh"/>
                <w:rtl/>
                <w:lang w:bidi="ar-SY"/>
              </w:rPr>
            </w:pPr>
            <w:r w:rsidRPr="00DF2FDD">
              <w:rPr>
                <w:rFonts w:ascii="Droid Arabic Naskh" w:hAnsi="Droid Arabic Naskh" w:cs="Droid Arabic Naskh"/>
                <w:rtl/>
                <w:lang w:bidi="ar-SY"/>
              </w:rPr>
              <w:t xml:space="preserve">وَالْمَرْأَةُ الَّتِي تُلْزَمُ بِسَتْرِ أَطْرَافِهَا </w:t>
            </w:r>
            <w:r w:rsidRPr="00E623D9">
              <w:rPr>
                <w:rFonts w:ascii="Droid Arabic Naskh" w:hAnsi="Droid Arabic Naskh" w:cs="Droid Arabic Naskh"/>
                <w:rtl/>
                <w:lang w:bidi="ar-SY"/>
              </w:rPr>
              <w:t>وَالْأَعْضَاءِ</w:t>
            </w:r>
            <w:r w:rsidRPr="00DF2FDD">
              <w:rPr>
                <w:rFonts w:ascii="Droid Arabic Naskh" w:hAnsi="Droid Arabic Naskh" w:cs="Droid Arabic Naskh"/>
                <w:rtl/>
                <w:lang w:bidi="ar-SY"/>
              </w:rPr>
              <w:t xml:space="preserve"> الظَّاهِرَةِ مِنْ بَدَنِهَا بِحَيْثُ لَا تَتَمَكَّنُ مِنَ الْمَشْيِ وَلَا مِنَ الرُّكُوبِ بَلْ لَا تَتَنَفَّسُ وَلَا تَنْظِرُ وَلَا تَتَكَلَّمُ إِلَّا بِمَشَقَّةٍ تُعَدُّ رَقِيقَةً</w:t>
            </w:r>
          </w:p>
        </w:tc>
        <w:tc>
          <w:tcPr>
            <w:tcW w:w="4253" w:type="dxa"/>
            <w:vAlign w:val="center"/>
          </w:tcPr>
          <w:p w14:paraId="58D2F00A" w14:textId="77777777" w:rsidR="00FE2DCE" w:rsidRPr="00BE045A" w:rsidRDefault="00AE27AD" w:rsidP="003D50D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27AD">
              <w:rPr>
                <w:rFonts w:cs="Calibri"/>
                <w:szCs w:val="24"/>
              </w:rPr>
              <w:t>And the woman who is forced to cover her limbs so that she cannot walk or mount, nor even breathe, see or speak without difficulty, can be considered a slave.</w:t>
            </w:r>
          </w:p>
        </w:tc>
      </w:tr>
      <w:tr w:rsidR="00FE2DCE" w:rsidRPr="00BE045A" w14:paraId="53AB3227"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94E3926" w14:textId="77777777" w:rsidR="00FE2DCE" w:rsidRPr="007D754B" w:rsidRDefault="00DF2FDD" w:rsidP="003D50DE">
            <w:pPr>
              <w:tabs>
                <w:tab w:val="left" w:pos="2742"/>
                <w:tab w:val="right" w:pos="4167"/>
              </w:tabs>
              <w:spacing w:before="240"/>
              <w:jc w:val="right"/>
              <w:rPr>
                <w:rFonts w:ascii="Droid Arabic Naskh" w:hAnsi="Droid Arabic Naskh"/>
                <w:rtl/>
                <w:lang w:bidi="ar-SY"/>
              </w:rPr>
            </w:pPr>
            <w:r w:rsidRPr="00DF2FDD">
              <w:rPr>
                <w:rFonts w:ascii="Droid Arabic Naskh" w:hAnsi="Droid Arabic Naskh"/>
                <w:rtl/>
                <w:lang w:bidi="ar-SY"/>
              </w:rPr>
              <w:t>فَالرَّجُلُ الَّذِي - لَا يَحْتَرِمُ حُرِّيَّتَهَا</w:t>
            </w:r>
          </w:p>
        </w:tc>
        <w:tc>
          <w:tcPr>
            <w:tcW w:w="4253" w:type="dxa"/>
            <w:vAlign w:val="center"/>
          </w:tcPr>
          <w:p w14:paraId="68F32A50" w14:textId="77777777" w:rsidR="00FE2DCE" w:rsidRPr="00BE045A" w:rsidRDefault="00AE27AD" w:rsidP="003D50D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27AD">
              <w:rPr>
                <w:rFonts w:cs="Calibri"/>
                <w:szCs w:val="24"/>
              </w:rPr>
              <w:t>For the man who ..., does not respect her freedom.</w:t>
            </w:r>
          </w:p>
        </w:tc>
      </w:tr>
      <w:tr w:rsidR="00FE2DCE" w:rsidRPr="00BE045A" w14:paraId="55D3C471" w14:textId="77777777" w:rsidTr="005E1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9AFDC01" w14:textId="77777777" w:rsidR="00FE2DCE" w:rsidRPr="00AB453F" w:rsidRDefault="00DF2FDD" w:rsidP="003D50DE">
            <w:pPr>
              <w:tabs>
                <w:tab w:val="left" w:pos="2742"/>
                <w:tab w:val="right" w:pos="4167"/>
              </w:tabs>
              <w:spacing w:before="240"/>
              <w:jc w:val="right"/>
              <w:rPr>
                <w:rFonts w:ascii="Droid Arabic Naskh" w:hAnsi="Droid Arabic Naskh" w:cs="Droid Arabic Naskh"/>
                <w:rtl/>
                <w:lang w:bidi="ar-SY"/>
              </w:rPr>
            </w:pPr>
            <w:r w:rsidRPr="00DF2FDD">
              <w:rPr>
                <w:rFonts w:ascii="Droid Arabic Naskh" w:hAnsi="Droid Arabic Naskh" w:cs="Droid Arabic Naskh"/>
                <w:rtl/>
                <w:lang w:bidi="ar-SY"/>
              </w:rPr>
              <w:t xml:space="preserve">أَوَّلُ شُعُورٍ </w:t>
            </w:r>
            <w:r w:rsidRPr="00D55CBD">
              <w:rPr>
                <w:rFonts w:ascii="Droid Arabic Naskh" w:hAnsi="Droid Arabic Naskh" w:cs="Droid Arabic Naskh"/>
                <w:rtl/>
                <w:lang w:bidi="ar-SY"/>
              </w:rPr>
              <w:t>اِخْتَرَقَنِي</w:t>
            </w:r>
            <w:r w:rsidRPr="00DF2FDD">
              <w:rPr>
                <w:rFonts w:ascii="Droid Arabic Naskh" w:hAnsi="Droid Arabic Naskh" w:cs="Droid Arabic Naskh"/>
                <w:rtl/>
                <w:lang w:bidi="ar-SY"/>
              </w:rPr>
              <w:t xml:space="preserve"> كَتَيَّارِ الْكَهْرَبَاءِ كَانَ شُعُور</w:t>
            </w:r>
            <w:r w:rsidR="00D55CBD" w:rsidRPr="00DF2FDD">
              <w:rPr>
                <w:rFonts w:ascii="Droid Arabic Naskh" w:hAnsi="Droid Arabic Naskh" w:cs="Droid Arabic Naskh"/>
                <w:rtl/>
                <w:lang w:bidi="ar-SY"/>
              </w:rPr>
              <w:t>ِ</w:t>
            </w:r>
            <w:r w:rsidRPr="00DF2FDD">
              <w:rPr>
                <w:rFonts w:ascii="Droid Arabic Naskh" w:hAnsi="Droid Arabic Naskh" w:cs="Droid Arabic Naskh"/>
                <w:rtl/>
                <w:lang w:bidi="ar-SY"/>
              </w:rPr>
              <w:t xml:space="preserve"> ذُعْرٍ وَخَوْفٍ شَدِيدَيْنِ</w:t>
            </w:r>
          </w:p>
        </w:tc>
        <w:tc>
          <w:tcPr>
            <w:tcW w:w="4253" w:type="dxa"/>
            <w:tcBorders>
              <w:top w:val="nil"/>
              <w:left w:val="nil"/>
              <w:bottom w:val="nil"/>
              <w:right w:val="nil"/>
            </w:tcBorders>
            <w:vAlign w:val="center"/>
          </w:tcPr>
          <w:p w14:paraId="1A980A67" w14:textId="77777777" w:rsidR="00FE2DCE" w:rsidRPr="00BE045A" w:rsidRDefault="00AE27AD" w:rsidP="003D50D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27AD">
              <w:rPr>
                <w:rFonts w:cs="Calibri"/>
                <w:szCs w:val="24"/>
              </w:rPr>
              <w:t>The first feeling that swept over me, like an electric shock, was one of great consternation and fear.</w:t>
            </w:r>
          </w:p>
        </w:tc>
      </w:tr>
    </w:tbl>
    <w:p w14:paraId="382417A4" w14:textId="77777777" w:rsidR="00AE27AD" w:rsidRDefault="00AE27AD" w:rsidP="00E52621">
      <w:pPr>
        <w:pStyle w:val="ListParagraph"/>
        <w:spacing w:after="0"/>
        <w:jc w:val="center"/>
        <w:rPr>
          <w:rFonts w:cs="Calibri"/>
          <w:szCs w:val="24"/>
          <w:lang w:bidi="ar-SY"/>
        </w:rPr>
        <w:sectPr w:rsidR="00AE27AD" w:rsidSect="00F91D22">
          <w:headerReference w:type="first" r:id="rId70"/>
          <w:footnotePr>
            <w:numStart w:val="4"/>
          </w:footnotePr>
          <w:pgSz w:w="12240" w:h="15840"/>
          <w:pgMar w:top="1440" w:right="1440" w:bottom="1440" w:left="1440" w:header="708" w:footer="708" w:gutter="0"/>
          <w:pgNumType w:start="5"/>
          <w:cols w:space="708"/>
          <w:titlePg/>
          <w:docGrid w:linePitch="360"/>
        </w:sectPr>
      </w:pPr>
    </w:p>
    <w:p w14:paraId="5BABBA54" w14:textId="77777777" w:rsidR="00FE2DCE" w:rsidRPr="00AB5D18" w:rsidRDefault="00AB5D18" w:rsidP="00AB5D18">
      <w:pPr>
        <w:pStyle w:val="ListParagraph"/>
        <w:rPr>
          <w:rFonts w:cs="Calibri"/>
          <w:szCs w:val="24"/>
          <w:lang w:bidi="ar-SY"/>
        </w:rPr>
      </w:pPr>
      <w:r>
        <w:rPr>
          <w:rFonts w:cs="Calibri"/>
          <w:i/>
          <w:szCs w:val="24"/>
          <w:lang w:bidi="ar-SY"/>
        </w:rPr>
        <w:lastRenderedPageBreak/>
        <w:t xml:space="preserve">      </w:t>
      </w:r>
      <w:r w:rsidR="00BB58CE" w:rsidRPr="00BB58CE">
        <w:rPr>
          <w:rFonts w:cs="Calibri"/>
          <w:i/>
          <w:szCs w:val="24"/>
          <w:lang w:bidi="ar-SY"/>
        </w:rPr>
        <w:t>(d)</w:t>
      </w:r>
      <w:r w:rsidR="00BB58CE" w:rsidRPr="00BB58CE">
        <w:rPr>
          <w:rFonts w:cs="Calibri"/>
          <w:szCs w:val="24"/>
          <w:lang w:bidi="ar-SY"/>
        </w:rPr>
        <w:t xml:space="preserve"> when a </w:t>
      </w:r>
      <w:r w:rsidR="00BB58CE" w:rsidRPr="00BB58CE">
        <w:rPr>
          <w:rFonts w:cs="Calibri"/>
          <w:b/>
          <w:szCs w:val="24"/>
          <w:lang w:bidi="ar-SY"/>
        </w:rPr>
        <w:t>negative particle modifies the subject</w:t>
      </w:r>
      <w:r w:rsidR="00BB58CE" w:rsidRPr="00BB58CE">
        <w:rPr>
          <w:rFonts w:cs="Calibri"/>
          <w:szCs w:val="24"/>
          <w:lang w:bidi="ar-SY"/>
        </w:rPr>
        <w:t xml:space="preserve"> rather than the complete</w:t>
      </w:r>
      <w:r>
        <w:rPr>
          <w:rFonts w:cs="Calibri"/>
          <w:szCs w:val="24"/>
          <w:lang w:bidi="ar-SY"/>
        </w:rPr>
        <w:t xml:space="preserve"> </w:t>
      </w:r>
      <w:r w:rsidR="00BB58CE" w:rsidRPr="00AB5D18">
        <w:rPr>
          <w:rFonts w:cs="Calibri"/>
          <w:szCs w:val="24"/>
          <w:lang w:bidi="ar-SY"/>
        </w:rPr>
        <w:t>verbal sentence: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B58CE" w:rsidRPr="00BE045A" w14:paraId="1D41D793"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66181ADB" w14:textId="77777777" w:rsidR="00BB58CE" w:rsidRPr="00AB453F" w:rsidRDefault="00BB58CE" w:rsidP="00AB5D18">
            <w:pPr>
              <w:tabs>
                <w:tab w:val="left" w:pos="2742"/>
                <w:tab w:val="right" w:pos="4167"/>
              </w:tabs>
              <w:spacing w:before="240"/>
              <w:jc w:val="right"/>
              <w:rPr>
                <w:rFonts w:ascii="Droid Arabic Naskh" w:hAnsi="Droid Arabic Naskh" w:cs="Droid Arabic Naskh"/>
                <w:rtl/>
                <w:lang w:bidi="ar-SY"/>
              </w:rPr>
            </w:pPr>
            <w:r w:rsidRPr="00BB58CE">
              <w:rPr>
                <w:rFonts w:ascii="Droid Arabic Naskh" w:hAnsi="Droid Arabic Naskh" w:cs="Droid Arabic Naskh"/>
                <w:rtl/>
                <w:lang w:bidi="ar-SY"/>
              </w:rPr>
              <w:t>فَلَا الْبَحْر</w:t>
            </w:r>
            <w:r w:rsidR="00AB5D18" w:rsidRPr="00BB58CE">
              <w:rPr>
                <w:rFonts w:ascii="Droid Arabic Naskh" w:hAnsi="Droid Arabic Naskh" w:cs="Droid Arabic Naskh"/>
                <w:rtl/>
                <w:lang w:bidi="ar-SY"/>
              </w:rPr>
              <w:t>ُ</w:t>
            </w:r>
            <w:r w:rsidRPr="00BB58CE">
              <w:rPr>
                <w:rFonts w:ascii="Droid Arabic Naskh" w:hAnsi="Droid Arabic Naskh" w:cs="Droid Arabic Naskh"/>
                <w:rtl/>
                <w:lang w:bidi="ar-SY"/>
              </w:rPr>
              <w:t xml:space="preserve"> يَفْتَحُ لِي قَلْبَهُ وَلَا الْجَبَلُ يَبَشُّ لِي كَسَابِقِ عَهْدِي بِهِمَا</w:t>
            </w:r>
          </w:p>
        </w:tc>
        <w:tc>
          <w:tcPr>
            <w:tcW w:w="4253" w:type="dxa"/>
            <w:vAlign w:val="center"/>
          </w:tcPr>
          <w:p w14:paraId="45CB2471" w14:textId="77777777" w:rsidR="00BB58CE" w:rsidRPr="00BE045A" w:rsidRDefault="00BB58CE" w:rsidP="00AB5D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58CE">
              <w:rPr>
                <w:rFonts w:cs="Calibri"/>
                <w:szCs w:val="24"/>
              </w:rPr>
              <w:t>No longer would the sea open her heart to me, nor the mountain smile on me as before.</w:t>
            </w:r>
          </w:p>
        </w:tc>
      </w:tr>
      <w:tr w:rsidR="00BB58CE" w:rsidRPr="00BE045A" w14:paraId="32CA6DA9"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1F7D1B0" w14:textId="77777777" w:rsidR="00BB58CE" w:rsidRPr="00BB58CE" w:rsidRDefault="00BB58CE" w:rsidP="00AB5D18">
            <w:pPr>
              <w:tabs>
                <w:tab w:val="left" w:pos="2742"/>
                <w:tab w:val="right" w:pos="4167"/>
              </w:tabs>
              <w:spacing w:before="240"/>
              <w:jc w:val="right"/>
              <w:rPr>
                <w:rFonts w:ascii="Droid Arabic Naskh" w:hAnsi="Droid Arabic Naskh"/>
                <w:rtl/>
                <w:lang w:bidi="ar-SY"/>
              </w:rPr>
            </w:pPr>
            <w:r w:rsidRPr="00BB58CE">
              <w:rPr>
                <w:rFonts w:ascii="Droid Arabic Naskh" w:hAnsi="Droid Arabic Naskh"/>
                <w:rtl/>
                <w:lang w:bidi="ar-SY"/>
              </w:rPr>
              <w:t>مَا مِنْ أَحَدٍ فِي هَ</w:t>
            </w:r>
            <w:r w:rsidRPr="00BB58CE">
              <w:rPr>
                <w:rFonts w:ascii="Droid Arabic Naskh" w:hAnsi="Droid Arabic Naskh"/>
                <w:rtl/>
              </w:rPr>
              <w:t>ـٰ</w:t>
            </w:r>
            <w:r w:rsidRPr="00BB58CE">
              <w:rPr>
                <w:rFonts w:ascii="Droid Arabic Naskh" w:hAnsi="Droid Arabic Naskh"/>
                <w:rtl/>
                <w:lang w:bidi="ar-SY"/>
              </w:rPr>
              <w:t>ذَا الْمَنْزِلِ يَسْتَطِيعُ-</w:t>
            </w:r>
          </w:p>
        </w:tc>
        <w:tc>
          <w:tcPr>
            <w:tcW w:w="4253" w:type="dxa"/>
            <w:vAlign w:val="center"/>
          </w:tcPr>
          <w:p w14:paraId="1B33F1A8" w14:textId="77777777" w:rsidR="00BB58CE" w:rsidRPr="00BE045A" w:rsidRDefault="00BB58CE" w:rsidP="00AB5D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58CE">
              <w:rPr>
                <w:rFonts w:cs="Calibri"/>
                <w:szCs w:val="24"/>
              </w:rPr>
              <w:t>Absolutely no one in this house can....</w:t>
            </w:r>
          </w:p>
        </w:tc>
      </w:tr>
    </w:tbl>
    <w:p w14:paraId="1ADDBCA5" w14:textId="77777777" w:rsidR="00BB58CE" w:rsidRDefault="00BB58CE" w:rsidP="00E52621">
      <w:pPr>
        <w:pStyle w:val="ListParagraph"/>
        <w:spacing w:after="0"/>
        <w:jc w:val="center"/>
        <w:rPr>
          <w:rFonts w:cs="Calibri"/>
          <w:szCs w:val="24"/>
          <w:lang w:bidi="ar-SY"/>
        </w:rPr>
      </w:pPr>
    </w:p>
    <w:p w14:paraId="479ACE06" w14:textId="77777777" w:rsidR="00BB58CE" w:rsidRDefault="00AB5D18" w:rsidP="00AB5D18">
      <w:pPr>
        <w:pStyle w:val="ListParagraph"/>
        <w:spacing w:after="0"/>
        <w:rPr>
          <w:rFonts w:cs="Calibri"/>
          <w:szCs w:val="24"/>
          <w:lang w:bidi="ar-SY"/>
        </w:rPr>
      </w:pPr>
      <w:r>
        <w:rPr>
          <w:rFonts w:cs="Calibri"/>
          <w:szCs w:val="24"/>
          <w:lang w:bidi="ar-SY"/>
        </w:rPr>
        <w:t xml:space="preserve">      </w:t>
      </w:r>
      <w:r w:rsidR="00BB58CE" w:rsidRPr="00BB58CE">
        <w:rPr>
          <w:rFonts w:cs="Calibri"/>
          <w:szCs w:val="24"/>
          <w:lang w:bidi="ar-SY"/>
        </w:rPr>
        <w:t>More often, however, the subject will precede both verb and negative particle: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B58CE" w:rsidRPr="00BE045A" w14:paraId="7F399A72" w14:textId="77777777" w:rsidTr="00BB58CE">
        <w:tc>
          <w:tcPr>
            <w:cnfStyle w:val="001000000000" w:firstRow="0" w:lastRow="0" w:firstColumn="1" w:lastColumn="0" w:oddVBand="0" w:evenVBand="0" w:oddHBand="0" w:evenHBand="0" w:firstRowFirstColumn="0" w:firstRowLastColumn="0" w:lastRowFirstColumn="0" w:lastRowLastColumn="0"/>
            <w:tcW w:w="4383" w:type="dxa"/>
            <w:vAlign w:val="center"/>
          </w:tcPr>
          <w:p w14:paraId="18DE8BFB" w14:textId="10D8B501" w:rsidR="00BB58CE" w:rsidRPr="00AB453F" w:rsidRDefault="00BB58CE" w:rsidP="00AB5D18">
            <w:pPr>
              <w:tabs>
                <w:tab w:val="left" w:pos="2742"/>
                <w:tab w:val="right" w:pos="4167"/>
              </w:tabs>
              <w:spacing w:before="240"/>
              <w:jc w:val="right"/>
              <w:rPr>
                <w:rFonts w:ascii="Droid Arabic Naskh" w:hAnsi="Droid Arabic Naskh" w:cs="Droid Arabic Naskh"/>
                <w:rtl/>
                <w:lang w:bidi="ar-SY"/>
              </w:rPr>
            </w:pPr>
            <w:r w:rsidRPr="00BB58CE">
              <w:rPr>
                <w:rFonts w:ascii="Droid Arabic Naskh" w:hAnsi="Droid Arabic Naskh" w:cs="Droid Arabic Naskh"/>
                <w:rtl/>
                <w:lang w:bidi="ar-SY"/>
              </w:rPr>
              <w:t xml:space="preserve">أَنَا لَا أُفَكِّرُ </w:t>
            </w:r>
            <w:r w:rsidRPr="00862C6F">
              <w:rPr>
                <w:rFonts w:ascii="Droid Arabic Naskh" w:hAnsi="Droid Arabic Naskh" w:cs="Droid Arabic Naskh"/>
                <w:highlight w:val="cyan"/>
                <w:rtl/>
                <w:lang w:bidi="ar-SY"/>
              </w:rPr>
              <w:t>أَن</w:t>
            </w:r>
            <w:r w:rsidRPr="00BB58CE">
              <w:rPr>
                <w:rFonts w:ascii="Droid Arabic Naskh" w:hAnsi="Droid Arabic Naskh" w:cs="Droid Arabic Naskh"/>
                <w:rtl/>
                <w:lang w:bidi="ar-SY"/>
              </w:rPr>
              <w:t>-</w:t>
            </w:r>
          </w:p>
        </w:tc>
        <w:tc>
          <w:tcPr>
            <w:tcW w:w="4253" w:type="dxa"/>
            <w:vAlign w:val="center"/>
          </w:tcPr>
          <w:p w14:paraId="2CACE0D2" w14:textId="77777777" w:rsidR="00BB58CE" w:rsidRPr="00BE045A" w:rsidRDefault="00BB58CE" w:rsidP="00AB5D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BB58CE">
              <w:rPr>
                <w:rFonts w:cs="Calibri"/>
                <w:szCs w:val="24"/>
              </w:rPr>
              <w:t xml:space="preserve"> do not think that</w:t>
            </w:r>
            <w:r>
              <w:rPr>
                <w:rFonts w:cs="Calibri"/>
                <w:szCs w:val="24"/>
              </w:rPr>
              <w:t>….</w:t>
            </w:r>
          </w:p>
        </w:tc>
      </w:tr>
      <w:tr w:rsidR="00BB58CE" w:rsidRPr="00BE045A" w14:paraId="307D3DEA" w14:textId="77777777" w:rsidTr="00BB58C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FE71687" w14:textId="77777777" w:rsidR="00BB58CE" w:rsidRPr="00BB58CE" w:rsidRDefault="00BB58CE" w:rsidP="00AB5D18">
            <w:pPr>
              <w:tabs>
                <w:tab w:val="left" w:pos="2742"/>
                <w:tab w:val="right" w:pos="4167"/>
              </w:tabs>
              <w:jc w:val="right"/>
              <w:rPr>
                <w:rFonts w:ascii="Droid Arabic Naskh" w:hAnsi="Droid Arabic Naskh"/>
                <w:rtl/>
                <w:lang w:bidi="ar-SY"/>
              </w:rPr>
            </w:pPr>
            <w:r w:rsidRPr="00BB58CE">
              <w:rPr>
                <w:rFonts w:ascii="Droid Arabic Naskh" w:hAnsi="Droid Arabic Naskh"/>
                <w:rtl/>
                <w:lang w:bidi="ar-SY"/>
              </w:rPr>
              <w:t>اَلرِّسَالَةُ لَا تَمُوتُ</w:t>
            </w:r>
          </w:p>
        </w:tc>
        <w:tc>
          <w:tcPr>
            <w:tcW w:w="4253" w:type="dxa"/>
            <w:vAlign w:val="center"/>
          </w:tcPr>
          <w:p w14:paraId="3F58107C" w14:textId="77777777" w:rsidR="00BB58CE" w:rsidRPr="00BE045A" w:rsidRDefault="00BB58CE" w:rsidP="00AB5D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58CE">
              <w:rPr>
                <w:rFonts w:cs="Calibri"/>
                <w:szCs w:val="24"/>
              </w:rPr>
              <w:t>The mission will not end.</w:t>
            </w:r>
          </w:p>
        </w:tc>
      </w:tr>
      <w:tr w:rsidR="00BB58CE" w:rsidRPr="00BE045A" w14:paraId="6FF9BB65" w14:textId="77777777" w:rsidTr="00425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FBCFDD1" w14:textId="77777777" w:rsidR="00BB58CE" w:rsidRPr="00AB453F" w:rsidRDefault="00BB58CE" w:rsidP="00AB5D18">
            <w:pPr>
              <w:tabs>
                <w:tab w:val="left" w:pos="2742"/>
                <w:tab w:val="right" w:pos="4167"/>
              </w:tabs>
              <w:jc w:val="right"/>
              <w:rPr>
                <w:rFonts w:ascii="Droid Arabic Naskh" w:hAnsi="Droid Arabic Naskh" w:cs="Droid Arabic Naskh"/>
                <w:rtl/>
                <w:lang w:bidi="ar-SY"/>
              </w:rPr>
            </w:pPr>
            <w:r w:rsidRPr="00BB58CE">
              <w:rPr>
                <w:rFonts w:ascii="Droid Arabic Naskh" w:hAnsi="Droid Arabic Naskh" w:cs="Droid Arabic Naskh"/>
                <w:rtl/>
                <w:lang w:bidi="ar-SY"/>
              </w:rPr>
              <w:t>أَنْتَ لَا تَدْرِي شَيْئًا</w:t>
            </w:r>
          </w:p>
        </w:tc>
        <w:tc>
          <w:tcPr>
            <w:tcW w:w="4253" w:type="dxa"/>
            <w:tcBorders>
              <w:top w:val="nil"/>
              <w:left w:val="nil"/>
              <w:bottom w:val="nil"/>
              <w:right w:val="nil"/>
            </w:tcBorders>
            <w:vAlign w:val="center"/>
          </w:tcPr>
          <w:p w14:paraId="20622387" w14:textId="77777777" w:rsidR="00BB58CE" w:rsidRPr="00BE045A" w:rsidRDefault="00BB58CE" w:rsidP="00AB5D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58CE">
              <w:rPr>
                <w:rFonts w:cs="Calibri"/>
                <w:szCs w:val="24"/>
              </w:rPr>
              <w:t>You know nothing.</w:t>
            </w:r>
          </w:p>
        </w:tc>
      </w:tr>
      <w:tr w:rsidR="00BB58CE" w:rsidRPr="00BE045A" w14:paraId="7B0D9A25" w14:textId="77777777" w:rsidTr="00425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A970B39" w14:textId="77777777" w:rsidR="00BB58CE" w:rsidRPr="00BB58CE" w:rsidRDefault="00BB58CE" w:rsidP="00AB5D18">
            <w:pPr>
              <w:tabs>
                <w:tab w:val="left" w:pos="2742"/>
                <w:tab w:val="right" w:pos="4167"/>
              </w:tabs>
              <w:jc w:val="right"/>
              <w:rPr>
                <w:rFonts w:ascii="Droid Arabic Naskh" w:hAnsi="Droid Arabic Naskh"/>
                <w:rtl/>
                <w:lang w:bidi="ar-SY"/>
              </w:rPr>
            </w:pPr>
            <w:r w:rsidRPr="00BB58CE">
              <w:rPr>
                <w:rFonts w:ascii="Droid Arabic Naskh" w:hAnsi="Droid Arabic Naskh"/>
                <w:rtl/>
                <w:lang w:bidi="ar-SY"/>
              </w:rPr>
              <w:t>اَلكَاتِبُ الْحَقُّ لَا يَكْتُبُ لِيَكْتُبَ</w:t>
            </w:r>
          </w:p>
        </w:tc>
        <w:tc>
          <w:tcPr>
            <w:tcW w:w="4253" w:type="dxa"/>
            <w:tcBorders>
              <w:top w:val="nil"/>
              <w:left w:val="nil"/>
              <w:bottom w:val="nil"/>
              <w:right w:val="nil"/>
            </w:tcBorders>
            <w:vAlign w:val="center"/>
          </w:tcPr>
          <w:p w14:paraId="6F967B85" w14:textId="77777777" w:rsidR="00BB58CE" w:rsidRPr="00BE045A" w:rsidRDefault="00BB58CE" w:rsidP="00AB5D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58CE">
              <w:rPr>
                <w:rFonts w:cs="Calibri"/>
                <w:szCs w:val="24"/>
              </w:rPr>
              <w:t>The true author does not write just to write.</w:t>
            </w:r>
          </w:p>
        </w:tc>
      </w:tr>
    </w:tbl>
    <w:p w14:paraId="53DF6EF5" w14:textId="77777777" w:rsidR="00BB58CE" w:rsidRDefault="00BB58CE" w:rsidP="00E52621">
      <w:pPr>
        <w:pStyle w:val="ListParagraph"/>
        <w:spacing w:after="0"/>
        <w:jc w:val="center"/>
        <w:rPr>
          <w:rFonts w:cs="Calibri"/>
          <w:szCs w:val="24"/>
          <w:lang w:bidi="ar-SY"/>
        </w:rPr>
      </w:pPr>
    </w:p>
    <w:p w14:paraId="3DB08E09" w14:textId="77777777" w:rsidR="00BB58CE" w:rsidRDefault="00AB5D18" w:rsidP="00AB5D18">
      <w:pPr>
        <w:pStyle w:val="ListParagraph"/>
        <w:spacing w:after="0"/>
        <w:rPr>
          <w:rFonts w:cs="Calibri"/>
          <w:szCs w:val="24"/>
          <w:lang w:bidi="ar-SY"/>
        </w:rPr>
      </w:pPr>
      <w:r>
        <w:rPr>
          <w:rFonts w:cs="Calibri"/>
          <w:i/>
          <w:szCs w:val="24"/>
          <w:lang w:bidi="ar-SY"/>
        </w:rPr>
        <w:t xml:space="preserve">      </w:t>
      </w:r>
      <w:r w:rsidR="00BB58CE" w:rsidRPr="00BB58CE">
        <w:rPr>
          <w:rFonts w:cs="Calibri"/>
          <w:i/>
          <w:szCs w:val="24"/>
          <w:lang w:bidi="ar-SY"/>
        </w:rPr>
        <w:t>(e)</w:t>
      </w:r>
      <w:r w:rsidR="00BB58CE" w:rsidRPr="00BB58CE">
        <w:rPr>
          <w:rFonts w:cs="Calibri"/>
          <w:szCs w:val="24"/>
          <w:lang w:bidi="ar-SY"/>
        </w:rPr>
        <w:t xml:space="preserve"> when the </w:t>
      </w:r>
      <w:r w:rsidR="00BB58CE" w:rsidRPr="00BB58CE">
        <w:rPr>
          <w:rFonts w:cs="Calibri"/>
          <w:b/>
          <w:szCs w:val="24"/>
          <w:lang w:bidi="ar-SY"/>
        </w:rPr>
        <w:t>subject is a relative</w:t>
      </w:r>
      <w:r w:rsidR="00BB58CE" w:rsidRPr="00BB58CE">
        <w:rPr>
          <w:rFonts w:cs="Calibri"/>
          <w:szCs w:val="24"/>
          <w:lang w:bidi="ar-SY"/>
        </w:rPr>
        <w:t xml:space="preserve"> or </w:t>
      </w:r>
      <w:r w:rsidR="00BB58CE" w:rsidRPr="00BB58CE">
        <w:rPr>
          <w:rFonts w:cs="Calibri"/>
          <w:b/>
          <w:szCs w:val="24"/>
          <w:lang w:bidi="ar-SY"/>
        </w:rPr>
        <w:t>an interrogative pronoun</w:t>
      </w:r>
      <w:r w:rsidR="00BB58CE" w:rsidRPr="00BB58CE">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B58CE" w:rsidRPr="00BE045A" w14:paraId="749EB148"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3945D1BA" w14:textId="23D67718" w:rsidR="00BB58CE" w:rsidRPr="00AB453F" w:rsidRDefault="0099225C" w:rsidP="00AB5D18">
            <w:pPr>
              <w:tabs>
                <w:tab w:val="left" w:pos="2742"/>
                <w:tab w:val="right" w:pos="4167"/>
              </w:tabs>
              <w:spacing w:before="240"/>
              <w:jc w:val="right"/>
              <w:rPr>
                <w:rFonts w:ascii="Droid Arabic Naskh" w:hAnsi="Droid Arabic Naskh" w:cs="Droid Arabic Naskh"/>
                <w:rtl/>
                <w:lang w:bidi="ar-SY"/>
              </w:rPr>
            </w:pPr>
            <w:r w:rsidRPr="0099225C">
              <w:rPr>
                <w:rFonts w:ascii="Droid Arabic Naskh" w:hAnsi="Droid Arabic Naskh" w:cs="Droid Arabic Naskh"/>
                <w:rtl/>
                <w:lang w:bidi="ar-SY"/>
              </w:rPr>
              <w:t xml:space="preserve">أَيُّ بَشَرٍ رَأَى قَلْبَ </w:t>
            </w:r>
            <w:r w:rsidR="00F2293C">
              <w:rPr>
                <w:rFonts w:ascii="Droid Arabic Naskh" w:hAnsi="Droid Arabic Naskh" w:cs="Droid Arabic Naskh" w:hint="cs"/>
                <w:rtl/>
                <w:lang w:bidi="ar-SY"/>
              </w:rPr>
              <w:t>مُحَمَّدٍ</w:t>
            </w:r>
            <w:r w:rsidRPr="0099225C">
              <w:rPr>
                <w:rFonts w:ascii="Droid Arabic Naskh" w:hAnsi="Droid Arabic Naskh" w:cs="Droid Arabic Naskh"/>
                <w:rtl/>
                <w:lang w:bidi="ar-SY"/>
              </w:rPr>
              <w:t>؟</w:t>
            </w:r>
          </w:p>
        </w:tc>
        <w:tc>
          <w:tcPr>
            <w:tcW w:w="4253" w:type="dxa"/>
            <w:vAlign w:val="center"/>
          </w:tcPr>
          <w:p w14:paraId="468B99F9" w14:textId="11113D08" w:rsidR="00BB58CE" w:rsidRPr="00F2293C" w:rsidRDefault="00BB58CE" w:rsidP="00AB5D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293C">
              <w:rPr>
                <w:rFonts w:cs="Calibri"/>
                <w:szCs w:val="24"/>
              </w:rPr>
              <w:t xml:space="preserve">What human being ever saw the heart of </w:t>
            </w:r>
            <w:r w:rsidR="00F2293C" w:rsidRPr="00F2293C">
              <w:rPr>
                <w:rFonts w:cs="Arial"/>
                <w:szCs w:val="24"/>
              </w:rPr>
              <w:t>Muhammad</w:t>
            </w:r>
            <w:r w:rsidRPr="00F2293C">
              <w:rPr>
                <w:rFonts w:cs="Calibri"/>
                <w:szCs w:val="24"/>
              </w:rPr>
              <w:t>?</w:t>
            </w:r>
          </w:p>
        </w:tc>
      </w:tr>
      <w:tr w:rsidR="00BB58CE" w:rsidRPr="00BE045A" w14:paraId="75A2A209" w14:textId="77777777" w:rsidTr="00BB58C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7041078" w14:textId="77777777" w:rsidR="00BB58CE" w:rsidRPr="0099225C" w:rsidRDefault="0099225C" w:rsidP="00AB5D18">
            <w:pPr>
              <w:tabs>
                <w:tab w:val="left" w:pos="2742"/>
                <w:tab w:val="right" w:pos="4167"/>
              </w:tabs>
              <w:jc w:val="right"/>
              <w:rPr>
                <w:rFonts w:ascii="Droid Arabic Naskh" w:hAnsi="Droid Arabic Naskh"/>
                <w:rtl/>
                <w:lang w:bidi="ar-SY"/>
              </w:rPr>
            </w:pPr>
            <w:r w:rsidRPr="0099225C">
              <w:rPr>
                <w:rFonts w:ascii="Droid Arabic Naskh" w:hAnsi="Droid Arabic Naskh"/>
                <w:rtl/>
                <w:lang w:bidi="ar-SY"/>
              </w:rPr>
              <w:t>مَنْ يَدْرِي؟</w:t>
            </w:r>
          </w:p>
        </w:tc>
        <w:tc>
          <w:tcPr>
            <w:tcW w:w="4253" w:type="dxa"/>
            <w:vAlign w:val="center"/>
          </w:tcPr>
          <w:p w14:paraId="41F88211" w14:textId="77777777" w:rsidR="00BB58CE" w:rsidRPr="00BE045A" w:rsidRDefault="00BB58CE" w:rsidP="00AB5D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58CE">
              <w:rPr>
                <w:rFonts w:cs="Calibri"/>
                <w:szCs w:val="24"/>
              </w:rPr>
              <w:t>Who knows?</w:t>
            </w:r>
          </w:p>
        </w:tc>
      </w:tr>
      <w:tr w:rsidR="00BB58CE" w:rsidRPr="00BE045A" w14:paraId="1BB8D11A" w14:textId="77777777" w:rsidTr="00425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B2F27A1" w14:textId="77777777" w:rsidR="00BB58CE" w:rsidRPr="00AB453F" w:rsidRDefault="0099225C" w:rsidP="00AB5D18">
            <w:pPr>
              <w:tabs>
                <w:tab w:val="left" w:pos="2742"/>
                <w:tab w:val="right" w:pos="4167"/>
              </w:tabs>
              <w:jc w:val="right"/>
              <w:rPr>
                <w:rFonts w:ascii="Droid Arabic Naskh" w:hAnsi="Droid Arabic Naskh" w:cs="Droid Arabic Naskh"/>
                <w:rtl/>
                <w:lang w:bidi="ar-SY"/>
              </w:rPr>
            </w:pPr>
            <w:r w:rsidRPr="0099225C">
              <w:rPr>
                <w:rFonts w:ascii="Droid Arabic Naskh" w:hAnsi="Droid Arabic Naskh" w:cs="Droid Arabic Naskh"/>
                <w:rtl/>
                <w:lang w:bidi="ar-SY"/>
              </w:rPr>
              <w:t>قَرَأْتُ فِيهِ مَا يَأْتِي</w:t>
            </w:r>
          </w:p>
        </w:tc>
        <w:tc>
          <w:tcPr>
            <w:tcW w:w="4253" w:type="dxa"/>
            <w:tcBorders>
              <w:top w:val="nil"/>
              <w:left w:val="nil"/>
              <w:bottom w:val="nil"/>
              <w:right w:val="nil"/>
            </w:tcBorders>
            <w:vAlign w:val="center"/>
          </w:tcPr>
          <w:p w14:paraId="5B104F23" w14:textId="77777777" w:rsidR="00BB58CE" w:rsidRPr="00BE045A" w:rsidRDefault="00BB58CE" w:rsidP="00AB5D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58CE">
              <w:rPr>
                <w:rFonts w:cs="Calibri"/>
                <w:szCs w:val="24"/>
              </w:rPr>
              <w:t>I read in it what follows.</w:t>
            </w:r>
          </w:p>
        </w:tc>
      </w:tr>
      <w:tr w:rsidR="00BB58CE" w:rsidRPr="00BE045A" w14:paraId="21E95461" w14:textId="77777777" w:rsidTr="00425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C3A8EB1" w14:textId="77777777" w:rsidR="00BB58CE" w:rsidRPr="007D754B" w:rsidRDefault="0099225C" w:rsidP="00AB5D18">
            <w:pPr>
              <w:tabs>
                <w:tab w:val="left" w:pos="2742"/>
                <w:tab w:val="right" w:pos="4167"/>
              </w:tabs>
              <w:jc w:val="right"/>
              <w:rPr>
                <w:rFonts w:ascii="Droid Arabic Naskh" w:hAnsi="Droid Arabic Naskh"/>
                <w:rtl/>
                <w:lang w:bidi="ar-SY"/>
              </w:rPr>
            </w:pPr>
            <w:r w:rsidRPr="0099225C">
              <w:rPr>
                <w:rFonts w:ascii="Droid Arabic Naskh" w:hAnsi="Droid Arabic Naskh"/>
                <w:rtl/>
                <w:lang w:bidi="ar-SY"/>
              </w:rPr>
              <w:t>مَا الَّذِي حَيَّرَكُمْ؟</w:t>
            </w:r>
          </w:p>
        </w:tc>
        <w:tc>
          <w:tcPr>
            <w:tcW w:w="4253" w:type="dxa"/>
            <w:tcBorders>
              <w:top w:val="nil"/>
              <w:left w:val="nil"/>
              <w:bottom w:val="nil"/>
              <w:right w:val="nil"/>
            </w:tcBorders>
            <w:vAlign w:val="center"/>
          </w:tcPr>
          <w:p w14:paraId="0D80D147" w14:textId="77777777" w:rsidR="00BB58CE" w:rsidRPr="00BE045A" w:rsidRDefault="00BB58CE" w:rsidP="00AB5D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58CE">
              <w:rPr>
                <w:rFonts w:cs="Calibri"/>
                <w:szCs w:val="24"/>
              </w:rPr>
              <w:t>What is it that disturbs you?</w:t>
            </w:r>
          </w:p>
        </w:tc>
      </w:tr>
    </w:tbl>
    <w:p w14:paraId="0F56E0F0" w14:textId="77777777" w:rsidR="00BB58CE" w:rsidRDefault="00BB58CE" w:rsidP="00E52621">
      <w:pPr>
        <w:pStyle w:val="ListParagraph"/>
        <w:spacing w:after="0"/>
        <w:jc w:val="center"/>
        <w:rPr>
          <w:rFonts w:cs="Calibri"/>
          <w:szCs w:val="24"/>
          <w:lang w:bidi="ar-SY"/>
        </w:rPr>
      </w:pPr>
    </w:p>
    <w:p w14:paraId="1300068C" w14:textId="77777777" w:rsidR="00BB58CE" w:rsidRDefault="00BB58CE" w:rsidP="00AB5D18">
      <w:pPr>
        <w:pStyle w:val="ListParagraph"/>
        <w:spacing w:after="0"/>
        <w:ind w:firstLine="720"/>
        <w:rPr>
          <w:rFonts w:cs="Calibri"/>
          <w:szCs w:val="24"/>
          <w:lang w:bidi="ar-SY"/>
        </w:rPr>
      </w:pPr>
      <w:r w:rsidRPr="00BB58CE">
        <w:rPr>
          <w:rFonts w:cs="Calibri"/>
          <w:szCs w:val="24"/>
          <w:lang w:bidi="ar-SY"/>
        </w:rPr>
        <w:t xml:space="preserve">or when </w:t>
      </w:r>
      <w:r w:rsidRPr="00AB5D18">
        <w:rPr>
          <w:rFonts w:cs="Calibri"/>
          <w:b/>
          <w:bCs/>
          <w:szCs w:val="24"/>
          <w:lang w:bidi="ar-SY"/>
        </w:rPr>
        <w:t>the particles</w:t>
      </w:r>
      <w:r w:rsidRPr="00BB58CE">
        <w:rPr>
          <w:rFonts w:cs="Calibri"/>
          <w:szCs w:val="24"/>
          <w:lang w:bidi="ar-SY"/>
        </w:rPr>
        <w:t xml:space="preserve"> </w:t>
      </w:r>
      <w:r w:rsidR="004257EB" w:rsidRPr="004257EB">
        <w:rPr>
          <w:rFonts w:ascii="Droid Arabic Naskh" w:hAnsi="Droid Arabic Naskh"/>
          <w:rtl/>
          <w:lang w:bidi="ar-SY"/>
        </w:rPr>
        <w:t>إِنَّ</w:t>
      </w:r>
      <w:r w:rsidRPr="00BB58CE">
        <w:rPr>
          <w:rFonts w:cs="Calibri"/>
          <w:szCs w:val="24"/>
          <w:lang w:bidi="ar-SY"/>
        </w:rPr>
        <w:t>,</w:t>
      </w:r>
      <w:r w:rsidR="004257EB">
        <w:rPr>
          <w:rFonts w:cs="Calibri"/>
          <w:szCs w:val="24"/>
          <w:lang w:bidi="ar-SY"/>
        </w:rPr>
        <w:t xml:space="preserve"> </w:t>
      </w:r>
      <w:r w:rsidR="004257EB" w:rsidRPr="004257EB">
        <w:rPr>
          <w:rFonts w:ascii="Droid Arabic Naskh" w:hAnsi="Droid Arabic Naskh"/>
          <w:rtl/>
          <w:lang w:bidi="ar-SY"/>
        </w:rPr>
        <w:t>أَنَّ</w:t>
      </w:r>
      <w:r w:rsidRPr="00BB58CE">
        <w:rPr>
          <w:rFonts w:cs="Calibri"/>
          <w:szCs w:val="24"/>
          <w:lang w:bidi="ar-SY"/>
        </w:rPr>
        <w:t xml:space="preserve">, and </w:t>
      </w:r>
      <w:proofErr w:type="spellStart"/>
      <w:r w:rsidR="007719F9" w:rsidRPr="00AB5D18">
        <w:rPr>
          <w:rFonts w:ascii="Droid Arabic Naskh" w:hAnsi="Droid Arabic Naskh"/>
          <w:sz w:val="28"/>
          <w:szCs w:val="32"/>
          <w:lang w:bidi="ar-SY"/>
        </w:rPr>
        <w:t>لَـٰكِنَّ</w:t>
      </w:r>
      <w:proofErr w:type="spellEnd"/>
      <w:r w:rsidR="004257EB">
        <w:rPr>
          <w:rFonts w:cs="Calibri"/>
          <w:szCs w:val="24"/>
          <w:lang w:bidi="ar-SY"/>
        </w:rPr>
        <w:t xml:space="preserve"> </w:t>
      </w:r>
      <w:r w:rsidRPr="00AB5D18">
        <w:rPr>
          <w:rFonts w:cs="Calibri"/>
          <w:b/>
          <w:bCs/>
          <w:szCs w:val="24"/>
          <w:lang w:bidi="ar-SY"/>
        </w:rPr>
        <w:t>are used to introduce</w:t>
      </w:r>
      <w:r w:rsidRPr="00BB58CE">
        <w:rPr>
          <w:rFonts w:cs="Calibri"/>
          <w:szCs w:val="24"/>
          <w:lang w:bidi="ar-SY"/>
        </w:rPr>
        <w:t xml:space="preserve"> the subject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B58CE" w:rsidRPr="00BE045A" w14:paraId="4A3B05C5" w14:textId="77777777" w:rsidTr="004257EB">
        <w:tc>
          <w:tcPr>
            <w:cnfStyle w:val="001000000000" w:firstRow="0" w:lastRow="0" w:firstColumn="1" w:lastColumn="0" w:oddVBand="0" w:evenVBand="0" w:oddHBand="0" w:evenHBand="0" w:firstRowFirstColumn="0" w:firstRowLastColumn="0" w:lastRowFirstColumn="0" w:lastRowLastColumn="0"/>
            <w:tcW w:w="4383" w:type="dxa"/>
            <w:vAlign w:val="center"/>
          </w:tcPr>
          <w:p w14:paraId="0307D48C" w14:textId="77777777" w:rsidR="00BB58CE" w:rsidRPr="00AB453F" w:rsidRDefault="0099225C" w:rsidP="00AB5D18">
            <w:pPr>
              <w:tabs>
                <w:tab w:val="left" w:pos="2742"/>
                <w:tab w:val="right" w:pos="4167"/>
              </w:tabs>
              <w:spacing w:before="240"/>
              <w:jc w:val="right"/>
              <w:rPr>
                <w:rFonts w:ascii="Droid Arabic Naskh" w:hAnsi="Droid Arabic Naskh" w:cs="Droid Arabic Naskh"/>
                <w:rtl/>
                <w:lang w:bidi="ar-SY"/>
              </w:rPr>
            </w:pPr>
            <w:r w:rsidRPr="0099225C">
              <w:rPr>
                <w:rFonts w:ascii="Droid Arabic Naskh" w:hAnsi="Droid Arabic Naskh" w:cs="Droid Arabic Naskh"/>
                <w:rtl/>
                <w:lang w:bidi="ar-SY"/>
              </w:rPr>
              <w:t>إِنّ</w:t>
            </w:r>
            <w:r w:rsidR="0085285F">
              <w:rPr>
                <w:rFonts w:ascii="Droid Arabic Naskh" w:hAnsi="Droid Arabic Naskh" w:cs="Droid Arabic Naskh" w:hint="cs"/>
                <w:rtl/>
                <w:lang w:bidi="ar-SY"/>
              </w:rPr>
              <w:t>ِ</w:t>
            </w:r>
            <w:r w:rsidRPr="0099225C">
              <w:rPr>
                <w:rFonts w:ascii="Droid Arabic Naskh" w:hAnsi="Droid Arabic Naskh" w:cs="Droid Arabic Naskh"/>
                <w:rtl/>
                <w:lang w:bidi="ar-SY"/>
              </w:rPr>
              <w:t>ي أَقُولُ لَكَ</w:t>
            </w:r>
          </w:p>
        </w:tc>
        <w:tc>
          <w:tcPr>
            <w:tcW w:w="4253" w:type="dxa"/>
            <w:vAlign w:val="center"/>
          </w:tcPr>
          <w:p w14:paraId="5E71AE5D" w14:textId="77777777" w:rsidR="00BB58CE" w:rsidRPr="00BE045A" w:rsidRDefault="00BB58CE" w:rsidP="00AB5D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BB58CE">
              <w:rPr>
                <w:rFonts w:cs="Calibri"/>
                <w:szCs w:val="24"/>
              </w:rPr>
              <w:t xml:space="preserve"> am telling you.</w:t>
            </w:r>
          </w:p>
        </w:tc>
      </w:tr>
      <w:tr w:rsidR="00BB58CE" w:rsidRPr="00BE045A" w14:paraId="5ECBE6C9" w14:textId="77777777" w:rsidTr="004257E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5593B32" w14:textId="77777777" w:rsidR="00BB58CE" w:rsidRPr="007D754B" w:rsidRDefault="0099225C" w:rsidP="00AB5D18">
            <w:pPr>
              <w:tabs>
                <w:tab w:val="left" w:pos="2742"/>
                <w:tab w:val="right" w:pos="4167"/>
              </w:tabs>
              <w:spacing w:before="240"/>
              <w:jc w:val="right"/>
              <w:rPr>
                <w:rFonts w:ascii="Droid Arabic Naskh" w:hAnsi="Droid Arabic Naskh"/>
                <w:rtl/>
                <w:lang w:bidi="ar-SY"/>
              </w:rPr>
            </w:pPr>
            <w:r w:rsidRPr="0099225C">
              <w:rPr>
                <w:rFonts w:ascii="Droid Arabic Naskh" w:hAnsi="Droid Arabic Naskh"/>
                <w:rtl/>
                <w:lang w:bidi="ar-SY"/>
              </w:rPr>
              <w:t>إِنّ</w:t>
            </w:r>
            <w:r w:rsidR="0085285F">
              <w:rPr>
                <w:rFonts w:ascii="Droid Arabic Naskh" w:hAnsi="Droid Arabic Naskh" w:hint="cs"/>
                <w:rtl/>
                <w:lang w:bidi="ar-SY"/>
              </w:rPr>
              <w:t>ِ</w:t>
            </w:r>
            <w:r w:rsidRPr="0099225C">
              <w:rPr>
                <w:rFonts w:ascii="Droid Arabic Naskh" w:hAnsi="Droid Arabic Naskh"/>
                <w:rtl/>
                <w:lang w:bidi="ar-SY"/>
              </w:rPr>
              <w:t>ي أَعْرِفُ عَنْهُ شَيْئًا قَلِيلًا</w:t>
            </w:r>
          </w:p>
        </w:tc>
        <w:tc>
          <w:tcPr>
            <w:tcW w:w="4253" w:type="dxa"/>
            <w:vAlign w:val="center"/>
          </w:tcPr>
          <w:p w14:paraId="5B40C4D4" w14:textId="77777777" w:rsidR="00BB58CE" w:rsidRPr="00BE045A" w:rsidRDefault="00BB58CE" w:rsidP="00AB5D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58CE">
              <w:rPr>
                <w:rFonts w:cs="Calibri"/>
                <w:szCs w:val="24"/>
              </w:rPr>
              <w:t>I know little about it</w:t>
            </w:r>
          </w:p>
        </w:tc>
      </w:tr>
    </w:tbl>
    <w:p w14:paraId="4F618AD4" w14:textId="77777777" w:rsidR="00BB58CE" w:rsidRDefault="00BB58CE" w:rsidP="00E52621">
      <w:pPr>
        <w:pStyle w:val="ListParagraph"/>
        <w:spacing w:after="0"/>
        <w:jc w:val="center"/>
        <w:rPr>
          <w:rFonts w:cs="Calibri"/>
          <w:szCs w:val="24"/>
          <w:lang w:bidi="ar-SY"/>
        </w:rPr>
        <w:sectPr w:rsidR="00BB58CE" w:rsidSect="00F91D22">
          <w:headerReference w:type="first" r:id="rId71"/>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36586" w:rsidRPr="00BE045A" w14:paraId="3A9158CB"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6C17D0BD" w14:textId="77777777" w:rsidR="00E36586" w:rsidRPr="00AB453F" w:rsidRDefault="00B20EE6" w:rsidP="004E71B8">
            <w:pPr>
              <w:tabs>
                <w:tab w:val="left" w:pos="2742"/>
                <w:tab w:val="right" w:pos="4167"/>
              </w:tabs>
              <w:jc w:val="right"/>
              <w:rPr>
                <w:rFonts w:ascii="Droid Arabic Naskh" w:hAnsi="Droid Arabic Naskh" w:cs="Droid Arabic Naskh"/>
                <w:rtl/>
                <w:lang w:bidi="ar-SY"/>
              </w:rPr>
            </w:pPr>
            <w:r w:rsidRPr="00B20EE6">
              <w:rPr>
                <w:rFonts w:ascii="Droid Arabic Naskh" w:hAnsi="Droid Arabic Naskh" w:cs="Droid Arabic Naskh"/>
                <w:rtl/>
                <w:lang w:bidi="ar-SY"/>
              </w:rPr>
              <w:lastRenderedPageBreak/>
              <w:t>كَأَنَهَا قَدْ سَمِعْتَنِي مُفَكِّرًا</w:t>
            </w:r>
          </w:p>
        </w:tc>
        <w:tc>
          <w:tcPr>
            <w:tcW w:w="4253" w:type="dxa"/>
            <w:vAlign w:val="center"/>
          </w:tcPr>
          <w:p w14:paraId="68AFC7D0" w14:textId="77777777" w:rsidR="00E36586" w:rsidRPr="00BE045A" w:rsidRDefault="002A7315" w:rsidP="00D9121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7315">
              <w:rPr>
                <w:rFonts w:cs="Calibri"/>
                <w:szCs w:val="24"/>
              </w:rPr>
              <w:t xml:space="preserve">as </w:t>
            </w:r>
            <w:r>
              <w:rPr>
                <w:rFonts w:cs="Calibri"/>
                <w:szCs w:val="24"/>
              </w:rPr>
              <w:t>th</w:t>
            </w:r>
            <w:r w:rsidRPr="002A7315">
              <w:rPr>
                <w:rFonts w:cs="Calibri"/>
                <w:szCs w:val="24"/>
              </w:rPr>
              <w:t>ough she had heard me thinking.</w:t>
            </w:r>
          </w:p>
        </w:tc>
      </w:tr>
      <w:tr w:rsidR="00E36586" w:rsidRPr="00BE045A" w14:paraId="0C1C5C66"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508429A" w14:textId="77777777" w:rsidR="00E36586" w:rsidRPr="00BB58CE" w:rsidRDefault="00B20EE6" w:rsidP="004E71B8">
            <w:pPr>
              <w:tabs>
                <w:tab w:val="left" w:pos="2742"/>
                <w:tab w:val="right" w:pos="4167"/>
              </w:tabs>
              <w:jc w:val="right"/>
              <w:rPr>
                <w:rFonts w:ascii="Droid Arabic Naskh" w:hAnsi="Droid Arabic Naskh"/>
                <w:rtl/>
                <w:lang w:bidi="ar-SY"/>
              </w:rPr>
            </w:pPr>
            <w:r w:rsidRPr="004E71B8">
              <w:rPr>
                <w:rFonts w:ascii="Droid Arabic Naskh" w:hAnsi="Droid Arabic Naskh"/>
                <w:rtl/>
                <w:lang w:bidi="ar-SY"/>
              </w:rPr>
              <w:t>وَلَ</w:t>
            </w:r>
            <w:r w:rsidRPr="004E71B8">
              <w:rPr>
                <w:rFonts w:ascii="Droid Arabic Naskh" w:hAnsi="Droid Arabic Naskh"/>
                <w:rtl/>
              </w:rPr>
              <w:t>ـٰ</w:t>
            </w:r>
            <w:r w:rsidRPr="004E71B8">
              <w:rPr>
                <w:rFonts w:ascii="Droid Arabic Naskh" w:hAnsi="Droid Arabic Naskh"/>
                <w:rtl/>
                <w:lang w:bidi="ar-SY"/>
              </w:rPr>
              <w:t>كِنَّ</w:t>
            </w:r>
            <w:r w:rsidRPr="00B20EE6">
              <w:rPr>
                <w:rFonts w:ascii="Droid Arabic Naskh" w:hAnsi="Droid Arabic Naskh"/>
                <w:rtl/>
                <w:lang w:bidi="ar-SY"/>
              </w:rPr>
              <w:t xml:space="preserve"> الشَّهْر</w:t>
            </w:r>
            <w:r w:rsidR="00A37D2C" w:rsidRPr="00B20EE6">
              <w:rPr>
                <w:rFonts w:ascii="Droid Arabic Naskh" w:hAnsi="Droid Arabic Naskh" w:cs="Droid Arabic Naskh"/>
                <w:rtl/>
                <w:lang w:bidi="ar-SY"/>
              </w:rPr>
              <w:t>َ</w:t>
            </w:r>
            <w:r w:rsidRPr="00B20EE6">
              <w:rPr>
                <w:rFonts w:ascii="Droid Arabic Naskh" w:hAnsi="Droid Arabic Naskh"/>
                <w:rtl/>
                <w:lang w:bidi="ar-SY"/>
              </w:rPr>
              <w:t xml:space="preserve"> مَضَى</w:t>
            </w:r>
          </w:p>
        </w:tc>
        <w:tc>
          <w:tcPr>
            <w:tcW w:w="4253" w:type="dxa"/>
            <w:vAlign w:val="center"/>
          </w:tcPr>
          <w:p w14:paraId="58F00C7F" w14:textId="77777777" w:rsidR="00E36586" w:rsidRPr="00BE045A" w:rsidRDefault="002A7315" w:rsidP="00D9121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7315">
              <w:rPr>
                <w:rFonts w:cs="Calibri"/>
                <w:szCs w:val="24"/>
              </w:rPr>
              <w:t>but the month went by.</w:t>
            </w:r>
          </w:p>
        </w:tc>
      </w:tr>
      <w:tr w:rsidR="00E36586" w:rsidRPr="00BE045A" w14:paraId="2B3AF3CF" w14:textId="77777777" w:rsidTr="005E1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7117CFD" w14:textId="77777777" w:rsidR="00E36586" w:rsidRPr="00AB453F" w:rsidRDefault="00B20EE6" w:rsidP="004E71B8">
            <w:pPr>
              <w:tabs>
                <w:tab w:val="left" w:pos="2742"/>
                <w:tab w:val="right" w:pos="4167"/>
              </w:tabs>
              <w:jc w:val="right"/>
              <w:rPr>
                <w:rFonts w:ascii="Droid Arabic Naskh" w:hAnsi="Droid Arabic Naskh" w:cs="Droid Arabic Naskh"/>
                <w:rtl/>
                <w:lang w:bidi="ar-SY"/>
              </w:rPr>
            </w:pPr>
            <w:r w:rsidRPr="00B20EE6">
              <w:rPr>
                <w:rFonts w:ascii="Droid Arabic Naskh" w:hAnsi="Droid Arabic Naskh" w:cs="Droid Arabic Naskh"/>
                <w:rtl/>
                <w:lang w:bidi="ar-SY"/>
              </w:rPr>
              <w:t>لَ</w:t>
            </w:r>
            <w:r w:rsidRPr="00B20EE6">
              <w:rPr>
                <w:rFonts w:ascii="Droid Arabic Naskh" w:hAnsi="Droid Arabic Naskh" w:cs="Droid Arabic Naskh"/>
                <w:rtl/>
              </w:rPr>
              <w:t>ـٰ</w:t>
            </w:r>
            <w:r w:rsidRPr="00B20EE6">
              <w:rPr>
                <w:rFonts w:ascii="Droid Arabic Naskh" w:hAnsi="Droid Arabic Naskh" w:cs="Droid Arabic Naskh"/>
                <w:rtl/>
                <w:lang w:bidi="ar-SY"/>
              </w:rPr>
              <w:t>كِنَّ مُحَمَّدًا ظَلَّ فِيمَا هُوَ فِيهِ</w:t>
            </w:r>
          </w:p>
        </w:tc>
        <w:tc>
          <w:tcPr>
            <w:tcW w:w="4253" w:type="dxa"/>
            <w:tcBorders>
              <w:top w:val="nil"/>
              <w:left w:val="nil"/>
              <w:bottom w:val="nil"/>
              <w:right w:val="nil"/>
            </w:tcBorders>
            <w:vAlign w:val="center"/>
          </w:tcPr>
          <w:p w14:paraId="34F4B7C6" w14:textId="77777777" w:rsidR="00E36586" w:rsidRPr="00BE045A" w:rsidRDefault="002A7315" w:rsidP="00D9121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7315">
              <w:rPr>
                <w:rFonts w:cs="Calibri"/>
                <w:szCs w:val="24"/>
              </w:rPr>
              <w:t>but Mohammed remained as he had been before.</w:t>
            </w:r>
          </w:p>
        </w:tc>
      </w:tr>
    </w:tbl>
    <w:p w14:paraId="0FA80D9D" w14:textId="77777777" w:rsidR="00BB58CE" w:rsidRDefault="00BB58CE" w:rsidP="00E52621">
      <w:pPr>
        <w:pStyle w:val="ListParagraph"/>
        <w:spacing w:after="0"/>
        <w:jc w:val="center"/>
        <w:rPr>
          <w:rFonts w:cs="Calibri"/>
          <w:szCs w:val="24"/>
          <w:lang w:bidi="ar-SY"/>
        </w:rPr>
      </w:pPr>
    </w:p>
    <w:p w14:paraId="3D1F0977" w14:textId="77777777" w:rsidR="00E36586" w:rsidRDefault="00D9121D" w:rsidP="00D9121D">
      <w:pPr>
        <w:pStyle w:val="ListParagraph"/>
        <w:spacing w:after="0"/>
        <w:rPr>
          <w:rFonts w:cs="Calibri"/>
          <w:szCs w:val="24"/>
          <w:lang w:bidi="ar-SY"/>
        </w:rPr>
      </w:pPr>
      <w:r>
        <w:rPr>
          <w:rFonts w:cs="Calibri"/>
          <w:szCs w:val="24"/>
          <w:lang w:bidi="ar-SY"/>
        </w:rPr>
        <w:t xml:space="preserve">    </w:t>
      </w:r>
      <w:r w:rsidR="00E36586" w:rsidRPr="00D9121D">
        <w:rPr>
          <w:rFonts w:cs="Calibri"/>
          <w:b/>
          <w:bCs/>
          <w:szCs w:val="24"/>
          <w:lang w:bidi="ar-SY"/>
        </w:rPr>
        <w:t>Note</w:t>
      </w:r>
      <w:r w:rsidR="00E36586" w:rsidRPr="00E36586">
        <w:rPr>
          <w:rFonts w:cs="Calibri"/>
          <w:szCs w:val="24"/>
          <w:lang w:bidi="ar-SY"/>
        </w:rPr>
        <w:t xml:space="preserve"> that when inversion of the word order takes place with the so-called compound lenses which use an auxiliary verb (see vol. III), </w:t>
      </w:r>
      <w:r w:rsidR="00E36586" w:rsidRPr="00E36586">
        <w:rPr>
          <w:rFonts w:cs="Calibri"/>
          <w:b/>
          <w:szCs w:val="24"/>
          <w:lang w:bidi="ar-SY"/>
        </w:rPr>
        <w:t>the subject precedes the main verb, usually following the auxiliary verb</w:t>
      </w:r>
      <w:r w:rsidR="00E36586" w:rsidRPr="00E36586">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36586" w:rsidRPr="00BE045A" w14:paraId="55572091"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6ABAF45E" w14:textId="77777777" w:rsidR="00E36586" w:rsidRPr="00AB453F" w:rsidRDefault="00B20EE6" w:rsidP="00D9121D">
            <w:pPr>
              <w:tabs>
                <w:tab w:val="left" w:pos="2742"/>
                <w:tab w:val="right" w:pos="4167"/>
              </w:tabs>
              <w:spacing w:before="240"/>
              <w:jc w:val="right"/>
              <w:rPr>
                <w:rFonts w:ascii="Droid Arabic Naskh" w:hAnsi="Droid Arabic Naskh" w:cs="Droid Arabic Naskh"/>
                <w:rtl/>
                <w:lang w:bidi="ar-SY"/>
              </w:rPr>
            </w:pPr>
            <w:r w:rsidRPr="00B20EE6">
              <w:rPr>
                <w:rFonts w:ascii="Droid Arabic Naskh" w:hAnsi="Droid Arabic Naskh" w:cs="Droid Arabic Naskh"/>
                <w:rtl/>
                <w:lang w:bidi="ar-SY"/>
              </w:rPr>
              <w:t>كَانَتْ أُمُّهُ تَقْطَعُ عَلَيْهَا اللَّحْمَ</w:t>
            </w:r>
          </w:p>
        </w:tc>
        <w:tc>
          <w:tcPr>
            <w:tcW w:w="4253" w:type="dxa"/>
            <w:vAlign w:val="center"/>
          </w:tcPr>
          <w:p w14:paraId="213DA7B2" w14:textId="77777777" w:rsidR="00E36586" w:rsidRPr="00BE045A" w:rsidRDefault="002A7315" w:rsidP="00D9121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Hi</w:t>
            </w:r>
            <w:r w:rsidRPr="002A7315">
              <w:rPr>
                <w:rFonts w:cs="Calibri"/>
                <w:szCs w:val="24"/>
              </w:rPr>
              <w:t>s mother used to cut the meat on it</w:t>
            </w:r>
            <w:r>
              <w:rPr>
                <w:rFonts w:cs="Calibri"/>
                <w:szCs w:val="24"/>
              </w:rPr>
              <w:t>.</w:t>
            </w:r>
          </w:p>
        </w:tc>
      </w:tr>
      <w:tr w:rsidR="00E36586" w:rsidRPr="00BE045A" w14:paraId="0F822D4C"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A8950C4" w14:textId="77777777" w:rsidR="00E36586" w:rsidRPr="00BB58CE" w:rsidRDefault="00B20EE6" w:rsidP="00D9121D">
            <w:pPr>
              <w:tabs>
                <w:tab w:val="left" w:pos="2742"/>
                <w:tab w:val="right" w:pos="4167"/>
              </w:tabs>
              <w:spacing w:before="240"/>
              <w:jc w:val="right"/>
              <w:rPr>
                <w:rFonts w:ascii="Droid Arabic Naskh" w:hAnsi="Droid Arabic Naskh"/>
                <w:rtl/>
                <w:lang w:bidi="ar-SY"/>
              </w:rPr>
            </w:pPr>
            <w:r w:rsidRPr="00B20EE6">
              <w:rPr>
                <w:rFonts w:ascii="Droid Arabic Naskh" w:hAnsi="Droid Arabic Naskh"/>
                <w:rtl/>
                <w:lang w:bidi="ar-SY"/>
              </w:rPr>
              <w:t>فَقَدْ كَانَ الصِّبْيَانُ يَنْتُقُلُونَ إِلَى الْفَقِيهِ وَالْعَرِيفِ كُلَّ مَا يَسْمَعُونَ م</w:t>
            </w:r>
            <w:r w:rsidR="0087085E" w:rsidRPr="00B20EE6">
              <w:rPr>
                <w:rFonts w:ascii="Droid Arabic Naskh" w:hAnsi="Droid Arabic Naskh"/>
                <w:rtl/>
                <w:lang w:bidi="ar-SY"/>
              </w:rPr>
              <w:t>ِ</w:t>
            </w:r>
            <w:r w:rsidRPr="00B20EE6">
              <w:rPr>
                <w:rFonts w:ascii="Droid Arabic Naskh" w:hAnsi="Droid Arabic Naskh"/>
                <w:rtl/>
                <w:lang w:bidi="ar-SY"/>
              </w:rPr>
              <w:t>نْ صَاحِبِهِمْ</w:t>
            </w:r>
          </w:p>
        </w:tc>
        <w:tc>
          <w:tcPr>
            <w:tcW w:w="4253" w:type="dxa"/>
            <w:vAlign w:val="center"/>
          </w:tcPr>
          <w:p w14:paraId="50EC2CDE" w14:textId="77777777" w:rsidR="00E36586" w:rsidRPr="00BE045A" w:rsidRDefault="002A7315" w:rsidP="00D9121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7315">
              <w:rPr>
                <w:rFonts w:cs="Calibri"/>
                <w:szCs w:val="24"/>
              </w:rPr>
              <w:t>For the boys had been reporting to the teacher and the monitor whatever they heard from their friend.</w:t>
            </w:r>
          </w:p>
        </w:tc>
      </w:tr>
      <w:tr w:rsidR="00E36586" w:rsidRPr="00BE045A" w14:paraId="35430AF0" w14:textId="77777777" w:rsidTr="005E1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0107EA0" w14:textId="77777777" w:rsidR="00E36586" w:rsidRPr="00AB453F" w:rsidRDefault="00B20EE6" w:rsidP="00D9121D">
            <w:pPr>
              <w:tabs>
                <w:tab w:val="left" w:pos="2742"/>
                <w:tab w:val="right" w:pos="4167"/>
              </w:tabs>
              <w:spacing w:before="240"/>
              <w:jc w:val="right"/>
              <w:rPr>
                <w:rFonts w:ascii="Droid Arabic Naskh" w:hAnsi="Droid Arabic Naskh" w:cs="Droid Arabic Naskh"/>
                <w:rtl/>
                <w:lang w:bidi="ar-SY"/>
              </w:rPr>
            </w:pPr>
            <w:r w:rsidRPr="00B20EE6">
              <w:rPr>
                <w:rFonts w:ascii="Droid Arabic Naskh" w:hAnsi="Droid Arabic Naskh" w:cs="Droid Arabic Naskh"/>
                <w:rtl/>
                <w:lang w:bidi="ar-SY"/>
              </w:rPr>
              <w:t>كَانَ فُولْتِيرْ يَقُولُ عَنْ نَفْسِهِ-</w:t>
            </w:r>
          </w:p>
        </w:tc>
        <w:tc>
          <w:tcPr>
            <w:tcW w:w="4253" w:type="dxa"/>
            <w:tcBorders>
              <w:top w:val="nil"/>
              <w:left w:val="nil"/>
              <w:bottom w:val="nil"/>
              <w:right w:val="nil"/>
            </w:tcBorders>
            <w:vAlign w:val="center"/>
          </w:tcPr>
          <w:p w14:paraId="63D67493" w14:textId="77777777" w:rsidR="00E36586" w:rsidRPr="00BE045A" w:rsidRDefault="002A7315" w:rsidP="00D9121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7315">
              <w:rPr>
                <w:rFonts w:cs="Calibri"/>
                <w:szCs w:val="24"/>
              </w:rPr>
              <w:t>Voltaire used to say about himself....</w:t>
            </w:r>
          </w:p>
        </w:tc>
      </w:tr>
    </w:tbl>
    <w:p w14:paraId="6807635D" w14:textId="77777777" w:rsidR="00E36586" w:rsidRDefault="00E36586" w:rsidP="00E52621">
      <w:pPr>
        <w:pStyle w:val="ListParagraph"/>
        <w:spacing w:after="0"/>
        <w:jc w:val="center"/>
        <w:rPr>
          <w:rFonts w:cs="Calibri"/>
          <w:szCs w:val="24"/>
          <w:lang w:bidi="ar-SY"/>
        </w:rPr>
      </w:pPr>
    </w:p>
    <w:p w14:paraId="7E7BE03E" w14:textId="77777777" w:rsidR="00E36586" w:rsidRDefault="00E36586" w:rsidP="00D9121D">
      <w:pPr>
        <w:pStyle w:val="ListParagraph"/>
        <w:spacing w:after="0" w:line="204" w:lineRule="auto"/>
        <w:rPr>
          <w:rFonts w:cs="Calibri"/>
          <w:szCs w:val="24"/>
          <w:lang w:bidi="ar-SY"/>
        </w:rPr>
      </w:pPr>
      <w:r w:rsidRPr="00E36586">
        <w:rPr>
          <w:rFonts w:cs="Calibri"/>
          <w:szCs w:val="24"/>
          <w:lang w:bidi="ar-SY"/>
        </w:rPr>
        <w:t>For a discussion of word order after the particles</w:t>
      </w:r>
      <w:r w:rsidR="008E1DEC">
        <w:rPr>
          <w:rFonts w:cs="Calibri"/>
          <w:szCs w:val="24"/>
          <w:lang w:bidi="ar-SY"/>
        </w:rPr>
        <w:t xml:space="preserve"> </w:t>
      </w:r>
      <w:r w:rsidR="008E1DEC" w:rsidRPr="003106D6">
        <w:rPr>
          <w:rFonts w:ascii="Droid Arabic Naskh" w:hAnsi="Droid Arabic Naskh"/>
          <w:rtl/>
          <w:lang w:bidi="ar-SY"/>
        </w:rPr>
        <w:t>فَ</w:t>
      </w:r>
      <w:r w:rsidRPr="00E36586">
        <w:rPr>
          <w:rFonts w:cs="Calibri"/>
          <w:szCs w:val="24"/>
          <w:lang w:bidi="ar-SY"/>
        </w:rPr>
        <w:t>,</w:t>
      </w:r>
      <w:r w:rsidR="008E1DEC">
        <w:rPr>
          <w:rFonts w:cs="Calibri"/>
          <w:szCs w:val="24"/>
          <w:lang w:bidi="ar-SY"/>
        </w:rPr>
        <w:t xml:space="preserve"> </w:t>
      </w:r>
      <w:r w:rsidR="008E1DEC" w:rsidRPr="003106D6">
        <w:rPr>
          <w:rFonts w:ascii="Droid Arabic Naskh" w:hAnsi="Droid Arabic Naskh"/>
          <w:rtl/>
          <w:lang w:bidi="ar-SY"/>
        </w:rPr>
        <w:t>حَتَّى</w:t>
      </w:r>
      <w:r w:rsidRPr="00E36586">
        <w:rPr>
          <w:rFonts w:cs="Calibri"/>
          <w:szCs w:val="24"/>
          <w:lang w:bidi="ar-SY"/>
        </w:rPr>
        <w:t>,</w:t>
      </w:r>
      <w:r w:rsidR="008E1DEC">
        <w:rPr>
          <w:rFonts w:cs="Calibri"/>
          <w:szCs w:val="24"/>
          <w:lang w:bidi="ar-SY"/>
        </w:rPr>
        <w:t xml:space="preserve"> </w:t>
      </w:r>
      <w:proofErr w:type="spellStart"/>
      <w:r w:rsidR="008E1DEC" w:rsidRPr="003106D6">
        <w:rPr>
          <w:rFonts w:ascii="Droid Arabic Naskh" w:hAnsi="Droid Arabic Naskh"/>
          <w:lang w:bidi="ar-SY"/>
        </w:rPr>
        <w:t>إِذَا</w:t>
      </w:r>
      <w:proofErr w:type="spellEnd"/>
      <w:r w:rsidR="008E1DEC">
        <w:rPr>
          <w:rFonts w:cs="Calibri"/>
          <w:szCs w:val="24"/>
          <w:lang w:bidi="ar-SY"/>
        </w:rPr>
        <w:t xml:space="preserve">, </w:t>
      </w:r>
      <w:r w:rsidRPr="00E36586">
        <w:rPr>
          <w:rFonts w:cs="Calibri"/>
          <w:szCs w:val="24"/>
          <w:lang w:bidi="ar-SY"/>
        </w:rPr>
        <w:t xml:space="preserve">and after </w:t>
      </w:r>
      <w:r w:rsidR="003106D6" w:rsidRPr="003106D6">
        <w:rPr>
          <w:rFonts w:ascii="Droid Arabic Naskh" w:hAnsi="Droid Arabic Naskh"/>
          <w:rtl/>
          <w:lang w:bidi="ar-SY"/>
        </w:rPr>
        <w:t>وَ</w:t>
      </w:r>
      <w:r w:rsidRPr="00E36586">
        <w:rPr>
          <w:rFonts w:cs="Calibri"/>
          <w:szCs w:val="24"/>
          <w:lang w:bidi="ar-SY"/>
        </w:rPr>
        <w:t xml:space="preserve"> in circumstantial clauses, see vol. III.)</w:t>
      </w:r>
    </w:p>
    <w:p w14:paraId="71569538" w14:textId="77777777" w:rsidR="00E36586" w:rsidRDefault="00E36586" w:rsidP="00E52621">
      <w:pPr>
        <w:pStyle w:val="ListParagraph"/>
        <w:spacing w:after="0"/>
        <w:jc w:val="center"/>
        <w:rPr>
          <w:rFonts w:cs="Calibri"/>
          <w:szCs w:val="24"/>
          <w:lang w:bidi="ar-SY"/>
        </w:rPr>
      </w:pPr>
    </w:p>
    <w:p w14:paraId="21A7785C" w14:textId="77777777" w:rsidR="00236CFB" w:rsidRDefault="00236CFB" w:rsidP="00E52621">
      <w:pPr>
        <w:pStyle w:val="ListParagraph"/>
        <w:spacing w:after="0"/>
        <w:jc w:val="center"/>
        <w:rPr>
          <w:rFonts w:cs="Calibri"/>
          <w:szCs w:val="24"/>
          <w:lang w:bidi="ar-SY"/>
        </w:rPr>
      </w:pPr>
    </w:p>
    <w:p w14:paraId="30C1345E" w14:textId="77777777" w:rsidR="00E36586" w:rsidRPr="00D9121D" w:rsidRDefault="00E36586" w:rsidP="00D9121D">
      <w:pPr>
        <w:pStyle w:val="ListParagraph"/>
        <w:spacing w:after="0"/>
        <w:rPr>
          <w:rFonts w:cs="Calibri"/>
          <w:sz w:val="28"/>
          <w:szCs w:val="32"/>
          <w:lang w:bidi="ar-SY"/>
        </w:rPr>
      </w:pPr>
      <w:r w:rsidRPr="00D9121D">
        <w:rPr>
          <w:rFonts w:ascii="Cambria Math" w:hAnsi="Cambria Math" w:cs="Cambria Math"/>
          <w:sz w:val="28"/>
          <w:szCs w:val="32"/>
          <w:lang w:bidi="ar-SY"/>
        </w:rPr>
        <w:t xml:space="preserve">∮ </w:t>
      </w:r>
      <w:r w:rsidRPr="00D9121D">
        <w:rPr>
          <w:rFonts w:cs="Calibri"/>
          <w:sz w:val="28"/>
          <w:szCs w:val="32"/>
          <w:lang w:bidi="ar-SY"/>
        </w:rPr>
        <w:t>13 THE SUBJECT OF THE VERBAL SENTENCE</w:t>
      </w:r>
    </w:p>
    <w:p w14:paraId="7F02D6E8" w14:textId="77777777" w:rsidR="00E36586" w:rsidRDefault="00E36586" w:rsidP="00E52621">
      <w:pPr>
        <w:pStyle w:val="ListParagraph"/>
        <w:spacing w:after="0"/>
        <w:jc w:val="center"/>
        <w:rPr>
          <w:rFonts w:cs="Calibri"/>
          <w:lang w:bidi="ar-SY"/>
        </w:rPr>
      </w:pPr>
    </w:p>
    <w:p w14:paraId="2AFB7D8A" w14:textId="77777777" w:rsidR="00E36586" w:rsidRDefault="00D9121D" w:rsidP="00D9121D">
      <w:pPr>
        <w:pStyle w:val="ListParagraph"/>
        <w:spacing w:after="0"/>
        <w:rPr>
          <w:rFonts w:cs="Calibri"/>
          <w:szCs w:val="24"/>
          <w:lang w:bidi="ar-SY"/>
        </w:rPr>
      </w:pPr>
      <w:r>
        <w:rPr>
          <w:rFonts w:cs="Calibri"/>
          <w:szCs w:val="24"/>
          <w:lang w:bidi="ar-SY"/>
        </w:rPr>
        <w:t xml:space="preserve">      </w:t>
      </w:r>
      <w:r w:rsidR="00E36586" w:rsidRPr="00E36586">
        <w:rPr>
          <w:rFonts w:cs="Calibri"/>
          <w:szCs w:val="24"/>
          <w:lang w:bidi="ar-SY"/>
        </w:rPr>
        <w:t xml:space="preserve">In addition to the personal pronoun implied in the verbal form, the </w:t>
      </w:r>
      <w:r w:rsidR="00E36586" w:rsidRPr="00E36586">
        <w:rPr>
          <w:rFonts w:cs="Calibri"/>
          <w:b/>
          <w:szCs w:val="24"/>
          <w:lang w:bidi="ar-SY"/>
        </w:rPr>
        <w:t>subject</w:t>
      </w:r>
      <w:r w:rsidR="00E36586" w:rsidRPr="00E36586">
        <w:rPr>
          <w:rFonts w:cs="Calibri"/>
          <w:szCs w:val="24"/>
          <w:lang w:bidi="ar-SY"/>
        </w:rPr>
        <w:t xml:space="preserve"> in a verbal sentence may consist of:</w:t>
      </w:r>
    </w:p>
    <w:p w14:paraId="0D0BE955" w14:textId="77777777" w:rsidR="00E36586" w:rsidRDefault="00E36586" w:rsidP="00E52621">
      <w:pPr>
        <w:pStyle w:val="ListParagraph"/>
        <w:spacing w:after="0"/>
        <w:jc w:val="center"/>
        <w:rPr>
          <w:rFonts w:cs="Calibri"/>
          <w:szCs w:val="24"/>
          <w:lang w:bidi="ar-SY"/>
        </w:rPr>
      </w:pPr>
    </w:p>
    <w:p w14:paraId="1D031F53" w14:textId="77777777" w:rsidR="00E36586" w:rsidRDefault="00D9121D" w:rsidP="00D9121D">
      <w:pPr>
        <w:pStyle w:val="ListParagraph"/>
        <w:spacing w:after="0"/>
        <w:rPr>
          <w:rFonts w:cs="Calibri"/>
          <w:szCs w:val="24"/>
          <w:lang w:bidi="ar-SY"/>
        </w:rPr>
      </w:pPr>
      <w:r>
        <w:rPr>
          <w:rFonts w:cs="Calibri"/>
          <w:i/>
          <w:szCs w:val="24"/>
          <w:lang w:bidi="ar-SY"/>
        </w:rPr>
        <w:t xml:space="preserve">      </w:t>
      </w:r>
      <w:r w:rsidR="00E36586" w:rsidRPr="00C7484A">
        <w:rPr>
          <w:rFonts w:cs="Calibri"/>
          <w:i/>
          <w:szCs w:val="24"/>
          <w:lang w:bidi="ar-SY"/>
        </w:rPr>
        <w:t>(a)</w:t>
      </w:r>
      <w:r w:rsidR="00E36586" w:rsidRPr="00E36586">
        <w:rPr>
          <w:rFonts w:cs="Calibri"/>
          <w:szCs w:val="24"/>
          <w:lang w:bidi="ar-SY"/>
        </w:rPr>
        <w:t xml:space="preserve"> a </w:t>
      </w:r>
      <w:r w:rsidR="00E36586" w:rsidRPr="00C7484A">
        <w:rPr>
          <w:rFonts w:cs="Calibri"/>
          <w:b/>
          <w:szCs w:val="24"/>
          <w:lang w:bidi="ar-SY"/>
        </w:rPr>
        <w:t>personal pronoun</w:t>
      </w:r>
      <w:r w:rsidR="00E36586" w:rsidRPr="00E36586">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36586" w:rsidRPr="00BE045A" w14:paraId="64926958"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1BD56488" w14:textId="77777777" w:rsidR="00E36586" w:rsidRPr="00AB453F" w:rsidRDefault="00B20EE6" w:rsidP="00D9121D">
            <w:pPr>
              <w:tabs>
                <w:tab w:val="left" w:pos="2742"/>
                <w:tab w:val="right" w:pos="4167"/>
              </w:tabs>
              <w:jc w:val="right"/>
              <w:rPr>
                <w:rFonts w:ascii="Droid Arabic Naskh" w:hAnsi="Droid Arabic Naskh" w:cs="Droid Arabic Naskh"/>
                <w:rtl/>
                <w:lang w:bidi="ar-SY"/>
              </w:rPr>
            </w:pPr>
            <w:r w:rsidRPr="00B20EE6">
              <w:rPr>
                <w:rFonts w:ascii="Droid Arabic Naskh" w:hAnsi="Droid Arabic Naskh" w:cs="Droid Arabic Naskh"/>
                <w:rtl/>
                <w:lang w:bidi="ar-SY"/>
              </w:rPr>
              <w:t>وَانْتَظَرَ هُوَ فِي بَطْنِهِ</w:t>
            </w:r>
          </w:p>
        </w:tc>
        <w:tc>
          <w:tcPr>
            <w:tcW w:w="4253" w:type="dxa"/>
            <w:vAlign w:val="center"/>
          </w:tcPr>
          <w:p w14:paraId="647E83C8" w14:textId="77777777" w:rsidR="00E36586" w:rsidRPr="00BE045A" w:rsidRDefault="002A7315" w:rsidP="00D9121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7315">
              <w:rPr>
                <w:rFonts w:cs="Calibri"/>
                <w:szCs w:val="24"/>
              </w:rPr>
              <w:t>but he remained in its [the valley's] bottom.</w:t>
            </w:r>
          </w:p>
        </w:tc>
      </w:tr>
      <w:tr w:rsidR="00E36586" w:rsidRPr="00BE045A" w14:paraId="1088E2AE"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FE03F11" w14:textId="77777777" w:rsidR="00E36586" w:rsidRPr="00BB58CE" w:rsidRDefault="00B20EE6" w:rsidP="00D9121D">
            <w:pPr>
              <w:tabs>
                <w:tab w:val="left" w:pos="2742"/>
                <w:tab w:val="right" w:pos="4167"/>
              </w:tabs>
              <w:jc w:val="right"/>
              <w:rPr>
                <w:rFonts w:ascii="Droid Arabic Naskh" w:hAnsi="Droid Arabic Naskh"/>
                <w:rtl/>
                <w:lang w:bidi="ar-SY"/>
              </w:rPr>
            </w:pPr>
            <w:r w:rsidRPr="00B20EE6">
              <w:rPr>
                <w:rFonts w:ascii="Droid Arabic Naskh" w:hAnsi="Droid Arabic Naskh"/>
                <w:rtl/>
                <w:lang w:bidi="ar-SY"/>
              </w:rPr>
              <w:t>بِالطَّرِيقِ الَّتِي أُرِيدُهَا أَنَا</w:t>
            </w:r>
          </w:p>
        </w:tc>
        <w:tc>
          <w:tcPr>
            <w:tcW w:w="4253" w:type="dxa"/>
            <w:vAlign w:val="center"/>
          </w:tcPr>
          <w:p w14:paraId="38E050CF" w14:textId="77777777" w:rsidR="00E36586" w:rsidRPr="00BE045A" w:rsidRDefault="002A7315" w:rsidP="00D9121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7315">
              <w:rPr>
                <w:rFonts w:cs="Calibri"/>
                <w:szCs w:val="24"/>
              </w:rPr>
              <w:t>in the way I wish.</w:t>
            </w:r>
          </w:p>
        </w:tc>
      </w:tr>
    </w:tbl>
    <w:p w14:paraId="6E6CD9A4" w14:textId="77777777" w:rsidR="00E36586" w:rsidRDefault="00E36586" w:rsidP="00E52621">
      <w:pPr>
        <w:pStyle w:val="ListParagraph"/>
        <w:spacing w:after="0"/>
        <w:jc w:val="center"/>
        <w:rPr>
          <w:rFonts w:cs="Calibri"/>
          <w:szCs w:val="24"/>
          <w:lang w:bidi="ar-SY"/>
        </w:rPr>
      </w:pPr>
    </w:p>
    <w:p w14:paraId="60E65DC4" w14:textId="77777777" w:rsidR="00C7484A" w:rsidRDefault="00D9121D" w:rsidP="00D9121D">
      <w:pPr>
        <w:pStyle w:val="ListParagraph"/>
        <w:spacing w:after="0"/>
        <w:rPr>
          <w:rFonts w:cs="Calibri"/>
          <w:szCs w:val="24"/>
          <w:lang w:bidi="ar-SY"/>
        </w:rPr>
      </w:pPr>
      <w:r>
        <w:rPr>
          <w:rFonts w:cs="Calibri"/>
          <w:i/>
          <w:szCs w:val="24"/>
          <w:lang w:bidi="ar-SY"/>
        </w:rPr>
        <w:t xml:space="preserve">      </w:t>
      </w:r>
      <w:r w:rsidR="00C7484A" w:rsidRPr="00C7484A">
        <w:rPr>
          <w:rFonts w:cs="Calibri"/>
          <w:i/>
          <w:szCs w:val="24"/>
          <w:lang w:bidi="ar-SY"/>
        </w:rPr>
        <w:t>(b)</w:t>
      </w:r>
      <w:r w:rsidR="00C7484A" w:rsidRPr="00C7484A">
        <w:rPr>
          <w:rFonts w:cs="Calibri"/>
          <w:szCs w:val="24"/>
          <w:lang w:bidi="ar-SY"/>
        </w:rPr>
        <w:t xml:space="preserve"> a </w:t>
      </w:r>
      <w:r w:rsidR="00C7484A" w:rsidRPr="00C7484A">
        <w:rPr>
          <w:rFonts w:cs="Calibri"/>
          <w:b/>
          <w:szCs w:val="24"/>
          <w:lang w:bidi="ar-SY"/>
        </w:rPr>
        <w:t>substantive</w:t>
      </w:r>
      <w:r w:rsidR="00C7484A" w:rsidRPr="00C7484A">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7484A" w:rsidRPr="00BE045A" w14:paraId="148F79B4" w14:textId="77777777" w:rsidTr="00CE5571">
        <w:tc>
          <w:tcPr>
            <w:cnfStyle w:val="001000000000" w:firstRow="0" w:lastRow="0" w:firstColumn="1" w:lastColumn="0" w:oddVBand="0" w:evenVBand="0" w:oddHBand="0" w:evenHBand="0" w:firstRowFirstColumn="0" w:firstRowLastColumn="0" w:lastRowFirstColumn="0" w:lastRowLastColumn="0"/>
            <w:tcW w:w="4383" w:type="dxa"/>
            <w:vAlign w:val="center"/>
          </w:tcPr>
          <w:p w14:paraId="00A80558" w14:textId="77777777" w:rsidR="00C7484A" w:rsidRPr="00AB453F" w:rsidRDefault="00B20EE6" w:rsidP="00D9121D">
            <w:pPr>
              <w:tabs>
                <w:tab w:val="left" w:pos="2742"/>
                <w:tab w:val="right" w:pos="4167"/>
              </w:tabs>
              <w:jc w:val="right"/>
              <w:rPr>
                <w:rFonts w:ascii="Droid Arabic Naskh" w:hAnsi="Droid Arabic Naskh" w:cs="Droid Arabic Naskh"/>
                <w:rtl/>
                <w:lang w:bidi="ar-SY"/>
              </w:rPr>
            </w:pPr>
            <w:r w:rsidRPr="00B20EE6">
              <w:rPr>
                <w:rFonts w:ascii="Droid Arabic Naskh" w:hAnsi="Droid Arabic Naskh" w:cs="Droid Arabic Naskh"/>
                <w:rtl/>
                <w:lang w:bidi="ar-SY"/>
              </w:rPr>
              <w:t>دَخَلَ النَّبِيُّ إِلَى بَيْتِهِ</w:t>
            </w:r>
          </w:p>
        </w:tc>
        <w:tc>
          <w:tcPr>
            <w:tcW w:w="4253" w:type="dxa"/>
            <w:vAlign w:val="center"/>
          </w:tcPr>
          <w:p w14:paraId="48E1ABFA" w14:textId="77777777" w:rsidR="00C7484A" w:rsidRPr="00BE045A" w:rsidRDefault="002A7315" w:rsidP="00D9121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7315">
              <w:rPr>
                <w:rFonts w:cs="Calibri"/>
                <w:szCs w:val="24"/>
              </w:rPr>
              <w:t>The Prophet went into the house.</w:t>
            </w:r>
          </w:p>
        </w:tc>
      </w:tr>
      <w:tr w:rsidR="00C7484A" w:rsidRPr="00BE045A" w14:paraId="6288B657" w14:textId="77777777" w:rsidTr="00FC4D1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F3CB233" w14:textId="77777777" w:rsidR="00C7484A" w:rsidRPr="00BB58CE" w:rsidRDefault="00B20EE6" w:rsidP="00D9121D">
            <w:pPr>
              <w:tabs>
                <w:tab w:val="left" w:pos="2742"/>
                <w:tab w:val="right" w:pos="4167"/>
              </w:tabs>
              <w:jc w:val="right"/>
              <w:rPr>
                <w:rFonts w:ascii="Droid Arabic Naskh" w:hAnsi="Droid Arabic Naskh"/>
                <w:rtl/>
                <w:lang w:bidi="ar-SY"/>
              </w:rPr>
            </w:pPr>
            <w:r w:rsidRPr="00B20EE6">
              <w:rPr>
                <w:rFonts w:ascii="Droid Arabic Naskh" w:hAnsi="Droid Arabic Naskh"/>
                <w:rtl/>
                <w:lang w:bidi="ar-SY"/>
              </w:rPr>
              <w:t>صَع</w:t>
            </w:r>
            <w:r w:rsidR="0087085E" w:rsidRPr="00B20EE6">
              <w:rPr>
                <w:rFonts w:ascii="Droid Arabic Naskh" w:hAnsi="Droid Arabic Naskh"/>
                <w:rtl/>
                <w:lang w:bidi="ar-SY"/>
              </w:rPr>
              <w:t>َ</w:t>
            </w:r>
            <w:r w:rsidRPr="00B20EE6">
              <w:rPr>
                <w:rFonts w:ascii="Droid Arabic Naskh" w:hAnsi="Droid Arabic Naskh"/>
                <w:rtl/>
                <w:lang w:bidi="ar-SY"/>
              </w:rPr>
              <w:t>دَ الْخَطِيبُ الْمِنْبَرَ</w:t>
            </w:r>
          </w:p>
        </w:tc>
        <w:tc>
          <w:tcPr>
            <w:tcW w:w="4253" w:type="dxa"/>
            <w:vAlign w:val="center"/>
          </w:tcPr>
          <w:p w14:paraId="368D3721" w14:textId="77777777" w:rsidR="00C7484A" w:rsidRPr="00BE045A" w:rsidRDefault="002A7315" w:rsidP="00D9121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Th</w:t>
            </w:r>
            <w:r w:rsidRPr="002A7315">
              <w:rPr>
                <w:rFonts w:cs="Calibri"/>
                <w:szCs w:val="24"/>
              </w:rPr>
              <w:t xml:space="preserve">e </w:t>
            </w:r>
            <w:r>
              <w:rPr>
                <w:rFonts w:cs="Calibri"/>
                <w:szCs w:val="24"/>
              </w:rPr>
              <w:t>p</w:t>
            </w:r>
            <w:r w:rsidRPr="002A7315">
              <w:rPr>
                <w:rFonts w:cs="Calibri"/>
                <w:szCs w:val="24"/>
              </w:rPr>
              <w:t>reacher ascended the pulpit.</w:t>
            </w:r>
          </w:p>
        </w:tc>
      </w:tr>
      <w:tr w:rsidR="00CE5571" w:rsidRPr="00BE045A" w14:paraId="1955D123" w14:textId="77777777" w:rsidTr="00FC4D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1C82124" w14:textId="77777777" w:rsidR="00CE5571" w:rsidRPr="00AB453F" w:rsidRDefault="00536817" w:rsidP="00D742D2">
            <w:pPr>
              <w:tabs>
                <w:tab w:val="left" w:pos="2742"/>
                <w:tab w:val="right" w:pos="4167"/>
              </w:tabs>
              <w:spacing w:before="240"/>
              <w:jc w:val="right"/>
              <w:rPr>
                <w:rFonts w:ascii="Droid Arabic Naskh" w:hAnsi="Droid Arabic Naskh" w:cs="Droid Arabic Naskh"/>
                <w:rtl/>
                <w:lang w:bidi="ar-SY"/>
              </w:rPr>
            </w:pPr>
            <w:r w:rsidRPr="00536817">
              <w:rPr>
                <w:rFonts w:ascii="Droid Arabic Naskh" w:hAnsi="Droid Arabic Naskh" w:cs="Droid Arabic Naskh"/>
                <w:rtl/>
                <w:lang w:bidi="ar-SY"/>
              </w:rPr>
              <w:lastRenderedPageBreak/>
              <w:t>مَاتَ أَبِي وَأُمِّي قَبْلَ أَنْ -</w:t>
            </w:r>
          </w:p>
        </w:tc>
        <w:tc>
          <w:tcPr>
            <w:tcW w:w="4253" w:type="dxa"/>
            <w:tcBorders>
              <w:top w:val="nil"/>
              <w:left w:val="nil"/>
              <w:bottom w:val="nil"/>
              <w:right w:val="nil"/>
            </w:tcBorders>
            <w:vAlign w:val="center"/>
          </w:tcPr>
          <w:p w14:paraId="65AC2D61" w14:textId="77777777" w:rsidR="00CE5571"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My parents died before</w:t>
            </w:r>
            <w:r>
              <w:rPr>
                <w:rFonts w:cs="Calibri"/>
                <w:szCs w:val="24"/>
              </w:rPr>
              <w:t>….</w:t>
            </w:r>
          </w:p>
        </w:tc>
      </w:tr>
      <w:tr w:rsidR="00CE5571" w:rsidRPr="00BE045A" w14:paraId="630990F7" w14:textId="77777777" w:rsidTr="00C47B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C44D89A" w14:textId="77777777" w:rsidR="00CE5571" w:rsidRPr="00BB58CE" w:rsidRDefault="00536817" w:rsidP="00D742D2">
            <w:pPr>
              <w:tabs>
                <w:tab w:val="left" w:pos="2742"/>
                <w:tab w:val="right" w:pos="4167"/>
              </w:tabs>
              <w:jc w:val="right"/>
              <w:rPr>
                <w:rFonts w:ascii="Droid Arabic Naskh" w:hAnsi="Droid Arabic Naskh"/>
                <w:rtl/>
                <w:lang w:bidi="ar-SY"/>
              </w:rPr>
            </w:pPr>
            <w:r w:rsidRPr="00536817">
              <w:rPr>
                <w:rFonts w:ascii="Droid Arabic Naskh" w:hAnsi="Droid Arabic Naskh"/>
                <w:rtl/>
                <w:lang w:bidi="ar-SY"/>
              </w:rPr>
              <w:t>أَقَامَ مُحَمَّدٌ فِي الصَّحْرَاءِ سَنَتَيْنِ</w:t>
            </w:r>
          </w:p>
        </w:tc>
        <w:tc>
          <w:tcPr>
            <w:tcW w:w="4253" w:type="dxa"/>
            <w:tcBorders>
              <w:top w:val="nil"/>
              <w:left w:val="nil"/>
              <w:bottom w:val="nil"/>
              <w:right w:val="nil"/>
            </w:tcBorders>
            <w:vAlign w:val="center"/>
          </w:tcPr>
          <w:p w14:paraId="483637DA" w14:textId="77777777" w:rsidR="00CE5571" w:rsidRPr="00BE045A" w:rsidRDefault="00FC4D10" w:rsidP="00D742D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Mohammed stayed in the desert two</w:t>
            </w:r>
            <w:r>
              <w:rPr>
                <w:rFonts w:cs="Calibri"/>
                <w:szCs w:val="24"/>
              </w:rPr>
              <w:t xml:space="preserve"> </w:t>
            </w:r>
            <w:r w:rsidRPr="00FC4D10">
              <w:rPr>
                <w:rFonts w:cs="Calibri"/>
                <w:szCs w:val="24"/>
              </w:rPr>
              <w:t>years.</w:t>
            </w:r>
          </w:p>
        </w:tc>
      </w:tr>
      <w:tr w:rsidR="00CE5571" w:rsidRPr="00BE045A" w14:paraId="0E2D919B" w14:textId="77777777" w:rsidTr="00C47B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10B4DB8" w14:textId="77777777" w:rsidR="00CE5571" w:rsidRPr="00C47BAE" w:rsidRDefault="00C47BAE" w:rsidP="00D742D2">
            <w:pPr>
              <w:tabs>
                <w:tab w:val="left" w:pos="2742"/>
                <w:tab w:val="right" w:pos="4167"/>
              </w:tabs>
              <w:jc w:val="right"/>
              <w:rPr>
                <w:rFonts w:ascii="Droid Arabic Naskh" w:hAnsi="Droid Arabic Naskh"/>
                <w:rtl/>
                <w:lang w:bidi="ar-SY"/>
              </w:rPr>
            </w:pPr>
            <w:r w:rsidRPr="00C47BAE">
              <w:rPr>
                <w:rFonts w:ascii="Droid Arabic Naskh" w:hAnsi="Droid Arabic Naskh"/>
                <w:rtl/>
                <w:lang w:bidi="ar-SY"/>
              </w:rPr>
              <w:t>أَخَذَتْ عَيْنِي كُتَيِّبًا صَغِيرًا</w:t>
            </w:r>
          </w:p>
        </w:tc>
        <w:tc>
          <w:tcPr>
            <w:tcW w:w="4253" w:type="dxa"/>
            <w:tcBorders>
              <w:top w:val="nil"/>
              <w:left w:val="nil"/>
              <w:bottom w:val="nil"/>
              <w:right w:val="nil"/>
            </w:tcBorders>
            <w:vAlign w:val="center"/>
          </w:tcPr>
          <w:p w14:paraId="29B1343B" w14:textId="77777777" w:rsidR="00CE5571" w:rsidRPr="00BE045A" w:rsidRDefault="00FC4D10" w:rsidP="00D742D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A small book caught my eye.</w:t>
            </w:r>
          </w:p>
        </w:tc>
      </w:tr>
    </w:tbl>
    <w:p w14:paraId="0537A1F2" w14:textId="77777777" w:rsidR="00C7484A" w:rsidRDefault="00C7484A" w:rsidP="00E52621">
      <w:pPr>
        <w:pStyle w:val="ListParagraph"/>
        <w:spacing w:after="0"/>
        <w:jc w:val="center"/>
        <w:rPr>
          <w:rFonts w:cs="Calibri"/>
          <w:szCs w:val="24"/>
          <w:lang w:bidi="ar-SY"/>
        </w:rPr>
      </w:pPr>
    </w:p>
    <w:p w14:paraId="424C6657" w14:textId="77777777" w:rsidR="00CE5571" w:rsidRDefault="00FC4D10" w:rsidP="00D742D2">
      <w:pPr>
        <w:pStyle w:val="ListParagraph"/>
        <w:spacing w:after="0"/>
        <w:ind w:firstLine="720"/>
        <w:rPr>
          <w:rFonts w:cs="Calibri"/>
          <w:szCs w:val="24"/>
          <w:lang w:bidi="ar-SY"/>
        </w:rPr>
      </w:pPr>
      <w:r>
        <w:rPr>
          <w:rFonts w:cs="Calibri"/>
          <w:szCs w:val="24"/>
          <w:lang w:bidi="ar-SY"/>
        </w:rPr>
        <w:t>thus, also an infinitive: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C4D10" w:rsidRPr="00BE045A" w14:paraId="50A25378" w14:textId="77777777" w:rsidTr="00C47BAE">
        <w:tc>
          <w:tcPr>
            <w:cnfStyle w:val="001000000000" w:firstRow="0" w:lastRow="0" w:firstColumn="1" w:lastColumn="0" w:oddVBand="0" w:evenVBand="0" w:oddHBand="0" w:evenHBand="0" w:firstRowFirstColumn="0" w:firstRowLastColumn="0" w:lastRowFirstColumn="0" w:lastRowLastColumn="0"/>
            <w:tcW w:w="4383" w:type="dxa"/>
            <w:vAlign w:val="center"/>
          </w:tcPr>
          <w:p w14:paraId="07FEFA41" w14:textId="77777777" w:rsidR="00FC4D10" w:rsidRPr="00AB453F" w:rsidRDefault="00C47BAE" w:rsidP="00D742D2">
            <w:pPr>
              <w:tabs>
                <w:tab w:val="left" w:pos="2742"/>
                <w:tab w:val="right" w:pos="4167"/>
              </w:tabs>
              <w:spacing w:before="240"/>
              <w:jc w:val="right"/>
              <w:rPr>
                <w:rFonts w:ascii="Droid Arabic Naskh" w:hAnsi="Droid Arabic Naskh" w:cs="Droid Arabic Naskh"/>
                <w:rtl/>
                <w:lang w:bidi="ar-SY"/>
              </w:rPr>
            </w:pPr>
            <w:r w:rsidRPr="00C47BAE">
              <w:rPr>
                <w:rFonts w:ascii="Droid Arabic Naskh" w:hAnsi="Droid Arabic Naskh" w:cs="Droid Arabic Naskh"/>
                <w:rtl/>
                <w:lang w:bidi="ar-SY"/>
              </w:rPr>
              <w:t>كَأَنَّ إِنْكَارَ الْوَاقِعِ يَسْتَطِيعُ أَنْ يَمْحُوَهُ</w:t>
            </w:r>
          </w:p>
        </w:tc>
        <w:tc>
          <w:tcPr>
            <w:tcW w:w="4253" w:type="dxa"/>
            <w:vAlign w:val="center"/>
          </w:tcPr>
          <w:p w14:paraId="5BD334ED" w14:textId="77777777" w:rsidR="00FC4D10"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as if to deny the fact could erase it.</w:t>
            </w:r>
          </w:p>
        </w:tc>
      </w:tr>
      <w:tr w:rsidR="00FC4D10" w:rsidRPr="00BE045A" w14:paraId="496D54CF" w14:textId="77777777" w:rsidTr="00C47BA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E690798" w14:textId="77777777" w:rsidR="00FC4D10" w:rsidRPr="00BB58CE" w:rsidRDefault="00C47BAE" w:rsidP="00D742D2">
            <w:pPr>
              <w:tabs>
                <w:tab w:val="left" w:pos="2742"/>
                <w:tab w:val="right" w:pos="4167"/>
              </w:tabs>
              <w:spacing w:before="240"/>
              <w:jc w:val="right"/>
              <w:rPr>
                <w:rFonts w:ascii="Droid Arabic Naskh" w:hAnsi="Droid Arabic Naskh"/>
                <w:rtl/>
                <w:lang w:bidi="ar-SY"/>
              </w:rPr>
            </w:pPr>
            <w:r w:rsidRPr="00C47BAE">
              <w:rPr>
                <w:rFonts w:ascii="Droid Arabic Naskh" w:hAnsi="Droid Arabic Naskh"/>
                <w:rtl/>
                <w:lang w:bidi="ar-SY"/>
              </w:rPr>
              <w:t>قَدْ كَانَ اسْتِخْدَامُ الْمَوَالِي فِي الْعَهْدِ الْأُمَوِيِّ نَادِرًا</w:t>
            </w:r>
          </w:p>
        </w:tc>
        <w:tc>
          <w:tcPr>
            <w:tcW w:w="4253" w:type="dxa"/>
            <w:vAlign w:val="center"/>
          </w:tcPr>
          <w:p w14:paraId="1E554CBB" w14:textId="77777777" w:rsidR="00FC4D10"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 xml:space="preserve">During the Umayyad period, the appointment of </w:t>
            </w:r>
            <w:proofErr w:type="spellStart"/>
            <w:r w:rsidRPr="00FC4D10">
              <w:rPr>
                <w:rFonts w:cs="Calibri"/>
                <w:i/>
                <w:szCs w:val="24"/>
              </w:rPr>
              <w:t>mawalis</w:t>
            </w:r>
            <w:proofErr w:type="spellEnd"/>
            <w:r w:rsidRPr="00FC4D10">
              <w:rPr>
                <w:rFonts w:cs="Calibri"/>
                <w:szCs w:val="24"/>
              </w:rPr>
              <w:t xml:space="preserve"> was not common.</w:t>
            </w:r>
          </w:p>
        </w:tc>
      </w:tr>
    </w:tbl>
    <w:p w14:paraId="025B6FDB" w14:textId="77777777" w:rsidR="00FC4D10" w:rsidRDefault="00FC4D10" w:rsidP="00E52621">
      <w:pPr>
        <w:pStyle w:val="ListParagraph"/>
        <w:spacing w:after="0"/>
        <w:jc w:val="center"/>
        <w:rPr>
          <w:rFonts w:cs="Calibri"/>
          <w:szCs w:val="24"/>
          <w:lang w:bidi="ar-SY"/>
        </w:rPr>
      </w:pPr>
    </w:p>
    <w:p w14:paraId="08DED232" w14:textId="77777777" w:rsidR="00FC4D10" w:rsidRDefault="00D742D2" w:rsidP="00D742D2">
      <w:pPr>
        <w:pStyle w:val="ListParagraph"/>
        <w:spacing w:after="0"/>
        <w:rPr>
          <w:rFonts w:cs="Calibri"/>
          <w:szCs w:val="24"/>
          <w:lang w:bidi="ar-SY"/>
        </w:rPr>
      </w:pPr>
      <w:r>
        <w:rPr>
          <w:rFonts w:cs="Calibri"/>
          <w:i/>
          <w:szCs w:val="24"/>
          <w:lang w:bidi="ar-SY"/>
        </w:rPr>
        <w:t xml:space="preserve">      </w:t>
      </w:r>
      <w:r w:rsidR="00FC4D10" w:rsidRPr="00FC4D10">
        <w:rPr>
          <w:rFonts w:cs="Calibri"/>
          <w:i/>
          <w:szCs w:val="24"/>
          <w:lang w:bidi="ar-SY"/>
        </w:rPr>
        <w:t>(c)</w:t>
      </w:r>
      <w:r w:rsidR="00FC4D10" w:rsidRPr="00FC4D10">
        <w:rPr>
          <w:rFonts w:cs="Calibri"/>
          <w:szCs w:val="24"/>
          <w:lang w:bidi="ar-SY"/>
        </w:rPr>
        <w:t xml:space="preserve"> an </w:t>
      </w:r>
      <w:r w:rsidR="00FC4D10" w:rsidRPr="00FC4D10">
        <w:rPr>
          <w:rFonts w:cs="Calibri"/>
          <w:b/>
          <w:szCs w:val="24"/>
          <w:lang w:bidi="ar-SY"/>
        </w:rPr>
        <w:t>interrogative</w:t>
      </w:r>
      <w:r w:rsidR="00FC4D10" w:rsidRPr="00FC4D10">
        <w:rPr>
          <w:rFonts w:cs="Calibri"/>
          <w:szCs w:val="24"/>
          <w:lang w:bidi="ar-SY"/>
        </w:rPr>
        <w:t xml:space="preserve"> or a </w:t>
      </w:r>
      <w:r w:rsidR="00FC4D10" w:rsidRPr="00FC4D10">
        <w:rPr>
          <w:rFonts w:cs="Calibri"/>
          <w:b/>
          <w:szCs w:val="24"/>
          <w:lang w:bidi="ar-SY"/>
        </w:rPr>
        <w:t>relative pronoun</w:t>
      </w:r>
      <w:r w:rsidR="00FC4D10" w:rsidRPr="00FC4D10">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C4D10" w:rsidRPr="00BE045A" w14:paraId="18EB283F" w14:textId="77777777" w:rsidTr="00C47BAE">
        <w:tc>
          <w:tcPr>
            <w:cnfStyle w:val="001000000000" w:firstRow="0" w:lastRow="0" w:firstColumn="1" w:lastColumn="0" w:oddVBand="0" w:evenVBand="0" w:oddHBand="0" w:evenHBand="0" w:firstRowFirstColumn="0" w:firstRowLastColumn="0" w:lastRowFirstColumn="0" w:lastRowLastColumn="0"/>
            <w:tcW w:w="4383" w:type="dxa"/>
            <w:vAlign w:val="center"/>
          </w:tcPr>
          <w:p w14:paraId="67326D07" w14:textId="77777777" w:rsidR="00FC4D10" w:rsidRPr="00C47BAE" w:rsidRDefault="00C47BAE" w:rsidP="00D742D2">
            <w:pPr>
              <w:tabs>
                <w:tab w:val="left" w:pos="2742"/>
                <w:tab w:val="right" w:pos="4167"/>
              </w:tabs>
              <w:spacing w:before="240"/>
              <w:jc w:val="right"/>
              <w:rPr>
                <w:rFonts w:ascii="Droid Arabic Naskh" w:hAnsi="Droid Arabic Naskh"/>
                <w:rtl/>
                <w:lang w:bidi="ar-SY"/>
              </w:rPr>
            </w:pPr>
            <w:r w:rsidRPr="00C47BAE">
              <w:rPr>
                <w:rFonts w:ascii="Droid Arabic Naskh" w:hAnsi="Droid Arabic Naskh"/>
                <w:rtl/>
                <w:lang w:bidi="ar-SY"/>
              </w:rPr>
              <w:t>م</w:t>
            </w:r>
            <w:r w:rsidR="00D742D2" w:rsidRPr="00C47BAE">
              <w:rPr>
                <w:rFonts w:ascii="Droid Arabic Naskh" w:hAnsi="Droid Arabic Naskh"/>
                <w:rtl/>
                <w:lang w:bidi="ar-SY"/>
              </w:rPr>
              <w:t>َ</w:t>
            </w:r>
            <w:r w:rsidRPr="00C47BAE">
              <w:rPr>
                <w:rFonts w:ascii="Droid Arabic Naskh" w:hAnsi="Droid Arabic Naskh"/>
                <w:rtl/>
                <w:lang w:bidi="ar-SY"/>
              </w:rPr>
              <w:t>نْ حَلَّلَهُ لِلْأَمِيرِ؟</w:t>
            </w:r>
          </w:p>
        </w:tc>
        <w:tc>
          <w:tcPr>
            <w:tcW w:w="4253" w:type="dxa"/>
            <w:vAlign w:val="center"/>
          </w:tcPr>
          <w:p w14:paraId="148DA477" w14:textId="77777777" w:rsidR="00FC4D10"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Who made it lawful for the Emir?</w:t>
            </w:r>
          </w:p>
        </w:tc>
      </w:tr>
      <w:tr w:rsidR="00FC4D10" w:rsidRPr="00BE045A" w14:paraId="2249725D" w14:textId="77777777" w:rsidTr="00C47BA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073C983" w14:textId="77777777" w:rsidR="00FC4D10" w:rsidRPr="00BB58CE" w:rsidRDefault="00C47BAE" w:rsidP="00D742D2">
            <w:pPr>
              <w:tabs>
                <w:tab w:val="left" w:pos="2742"/>
                <w:tab w:val="right" w:pos="4167"/>
              </w:tabs>
              <w:spacing w:before="240"/>
              <w:jc w:val="right"/>
              <w:rPr>
                <w:rFonts w:ascii="Droid Arabic Naskh" w:hAnsi="Droid Arabic Naskh"/>
                <w:rtl/>
                <w:lang w:bidi="ar-SY"/>
              </w:rPr>
            </w:pPr>
            <w:r w:rsidRPr="00C47BAE">
              <w:rPr>
                <w:rFonts w:ascii="Droid Arabic Naskh" w:hAnsi="Droid Arabic Naskh"/>
                <w:rtl/>
                <w:lang w:bidi="ar-SY"/>
              </w:rPr>
              <w:t>أَنَّ مَنْ رَآكَ وَلَوْ مَرَّةً لَا يَنْسَاكَ؟</w:t>
            </w:r>
          </w:p>
        </w:tc>
        <w:tc>
          <w:tcPr>
            <w:tcW w:w="4253" w:type="dxa"/>
            <w:vAlign w:val="center"/>
          </w:tcPr>
          <w:p w14:paraId="45066B26" w14:textId="77777777" w:rsidR="00FC4D10"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that whoever sees you, even if only once, will never forget you?</w:t>
            </w:r>
          </w:p>
        </w:tc>
      </w:tr>
      <w:tr w:rsidR="00FC4D10" w:rsidRPr="00BE045A" w14:paraId="52A07DB5" w14:textId="77777777" w:rsidTr="00C47BAE">
        <w:tc>
          <w:tcPr>
            <w:cnfStyle w:val="001000000000" w:firstRow="0" w:lastRow="0" w:firstColumn="1" w:lastColumn="0" w:oddVBand="0" w:evenVBand="0" w:oddHBand="0" w:evenHBand="0" w:firstRowFirstColumn="0" w:firstRowLastColumn="0" w:lastRowFirstColumn="0" w:lastRowLastColumn="0"/>
            <w:tcW w:w="4383" w:type="dxa"/>
            <w:vAlign w:val="center"/>
          </w:tcPr>
          <w:p w14:paraId="76B5204A" w14:textId="77777777" w:rsidR="00FC4D10" w:rsidRPr="00C47BAE" w:rsidRDefault="00C47BAE" w:rsidP="00D742D2">
            <w:pPr>
              <w:tabs>
                <w:tab w:val="left" w:pos="2742"/>
                <w:tab w:val="right" w:pos="4167"/>
              </w:tabs>
              <w:spacing w:before="240"/>
              <w:jc w:val="right"/>
              <w:rPr>
                <w:rFonts w:ascii="Droid Arabic Naskh" w:hAnsi="Droid Arabic Naskh"/>
                <w:rtl/>
                <w:lang w:bidi="ar-SY"/>
              </w:rPr>
            </w:pPr>
            <w:r w:rsidRPr="00C47BAE">
              <w:rPr>
                <w:rFonts w:ascii="Droid Arabic Naskh" w:hAnsi="Droid Arabic Naskh"/>
                <w:rtl/>
                <w:lang w:bidi="ar-SY"/>
              </w:rPr>
              <w:t>مَا خَرَجَ مِنْ يَدِي-</w:t>
            </w:r>
          </w:p>
        </w:tc>
        <w:tc>
          <w:tcPr>
            <w:tcW w:w="4253" w:type="dxa"/>
            <w:vAlign w:val="center"/>
          </w:tcPr>
          <w:p w14:paraId="1DA4B42A" w14:textId="77777777" w:rsidR="00FC4D10"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Whatever leaves my hand</w:t>
            </w:r>
            <w:r>
              <w:rPr>
                <w:rFonts w:cs="Calibri"/>
                <w:szCs w:val="24"/>
              </w:rPr>
              <w:t>….</w:t>
            </w:r>
          </w:p>
        </w:tc>
      </w:tr>
    </w:tbl>
    <w:p w14:paraId="72036969" w14:textId="77777777" w:rsidR="00FC4D10" w:rsidRDefault="00FC4D10" w:rsidP="00E52621">
      <w:pPr>
        <w:pStyle w:val="ListParagraph"/>
        <w:spacing w:after="0"/>
        <w:jc w:val="center"/>
        <w:rPr>
          <w:rFonts w:cs="Calibri"/>
          <w:szCs w:val="24"/>
          <w:lang w:bidi="ar-SY"/>
        </w:rPr>
      </w:pPr>
    </w:p>
    <w:p w14:paraId="07EFC720" w14:textId="77777777" w:rsidR="00FC4D10" w:rsidRDefault="00D742D2" w:rsidP="00D742D2">
      <w:pPr>
        <w:pStyle w:val="ListParagraph"/>
        <w:spacing w:after="0"/>
        <w:rPr>
          <w:rFonts w:cs="Calibri"/>
          <w:szCs w:val="24"/>
          <w:lang w:bidi="ar-SY"/>
        </w:rPr>
      </w:pPr>
      <w:r>
        <w:rPr>
          <w:rFonts w:cs="Calibri"/>
          <w:i/>
          <w:szCs w:val="24"/>
          <w:lang w:bidi="ar-SY"/>
        </w:rPr>
        <w:t xml:space="preserve">      </w:t>
      </w:r>
      <w:r w:rsidR="00FC4D10" w:rsidRPr="00FC4D10">
        <w:rPr>
          <w:rFonts w:cs="Calibri"/>
          <w:i/>
          <w:szCs w:val="24"/>
          <w:lang w:bidi="ar-SY"/>
        </w:rPr>
        <w:t>(d)</w:t>
      </w:r>
      <w:r w:rsidR="00FC4D10" w:rsidRPr="00FC4D10">
        <w:rPr>
          <w:rFonts w:cs="Calibri"/>
          <w:szCs w:val="24"/>
          <w:lang w:bidi="ar-SY"/>
        </w:rPr>
        <w:t xml:space="preserve"> a </w:t>
      </w:r>
      <w:r w:rsidR="00FC4D10" w:rsidRPr="00FC4D10">
        <w:rPr>
          <w:rFonts w:cs="Calibri"/>
          <w:b/>
          <w:szCs w:val="24"/>
          <w:lang w:bidi="ar-SY"/>
        </w:rPr>
        <w:t>demonstrative pronoun</w:t>
      </w:r>
      <w:r w:rsidR="00FC4D10" w:rsidRPr="00FC4D10">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C4D10" w:rsidRPr="00BE045A" w14:paraId="3A35ED43" w14:textId="77777777" w:rsidTr="00C47BAE">
        <w:tc>
          <w:tcPr>
            <w:cnfStyle w:val="001000000000" w:firstRow="0" w:lastRow="0" w:firstColumn="1" w:lastColumn="0" w:oddVBand="0" w:evenVBand="0" w:oddHBand="0" w:evenHBand="0" w:firstRowFirstColumn="0" w:firstRowLastColumn="0" w:lastRowFirstColumn="0" w:lastRowLastColumn="0"/>
            <w:tcW w:w="4383" w:type="dxa"/>
            <w:vAlign w:val="center"/>
          </w:tcPr>
          <w:p w14:paraId="14B6D259" w14:textId="77777777" w:rsidR="00FC4D10" w:rsidRPr="00AB453F" w:rsidRDefault="00C47BAE" w:rsidP="00D742D2">
            <w:pPr>
              <w:tabs>
                <w:tab w:val="left" w:pos="2742"/>
                <w:tab w:val="right" w:pos="4167"/>
              </w:tabs>
              <w:spacing w:before="240"/>
              <w:jc w:val="right"/>
              <w:rPr>
                <w:rFonts w:ascii="Droid Arabic Naskh" w:hAnsi="Droid Arabic Naskh" w:cs="Droid Arabic Naskh"/>
                <w:rtl/>
                <w:lang w:bidi="ar-SY"/>
              </w:rPr>
            </w:pPr>
            <w:r w:rsidRPr="00C47BAE">
              <w:rPr>
                <w:rFonts w:ascii="Droid Arabic Naskh" w:hAnsi="Droid Arabic Naskh" w:cs="Droid Arabic Naskh"/>
                <w:rtl/>
                <w:lang w:bidi="ar-SY"/>
              </w:rPr>
              <w:t>كَانَ ذَلِكَ وَأَنَا فَتًى يَافِعٌ</w:t>
            </w:r>
          </w:p>
        </w:tc>
        <w:tc>
          <w:tcPr>
            <w:tcW w:w="4253" w:type="dxa"/>
            <w:vAlign w:val="center"/>
          </w:tcPr>
          <w:p w14:paraId="44B04AE4" w14:textId="77777777" w:rsidR="00FC4D10"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This happened when I was still a boy.</w:t>
            </w:r>
          </w:p>
        </w:tc>
      </w:tr>
      <w:tr w:rsidR="00FC4D10" w:rsidRPr="00BE045A" w14:paraId="5A9CE6C8" w14:textId="77777777" w:rsidTr="00C47BA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1DBF46A" w14:textId="77777777" w:rsidR="00FC4D10" w:rsidRPr="00BB58CE" w:rsidRDefault="00C47BAE" w:rsidP="00D742D2">
            <w:pPr>
              <w:tabs>
                <w:tab w:val="left" w:pos="2742"/>
                <w:tab w:val="right" w:pos="4167"/>
              </w:tabs>
              <w:spacing w:before="240"/>
              <w:jc w:val="right"/>
              <w:rPr>
                <w:rFonts w:ascii="Droid Arabic Naskh" w:hAnsi="Droid Arabic Naskh"/>
                <w:rtl/>
                <w:lang w:bidi="ar-SY"/>
              </w:rPr>
            </w:pPr>
            <w:r w:rsidRPr="00C47BAE">
              <w:rPr>
                <w:rFonts w:ascii="Droid Arabic Naskh" w:hAnsi="Droid Arabic Naskh"/>
                <w:rtl/>
                <w:lang w:bidi="ar-SY"/>
              </w:rPr>
              <w:t>لِيَكُنْ هَ</w:t>
            </w:r>
            <w:r w:rsidRPr="00C47BAE">
              <w:rPr>
                <w:rFonts w:ascii="Droid Arabic Naskh" w:hAnsi="Droid Arabic Naskh"/>
                <w:rtl/>
              </w:rPr>
              <w:t>ـٰ</w:t>
            </w:r>
            <w:r w:rsidRPr="00C47BAE">
              <w:rPr>
                <w:rFonts w:ascii="Droid Arabic Naskh" w:hAnsi="Droid Arabic Naskh"/>
                <w:rtl/>
                <w:lang w:bidi="ar-SY"/>
              </w:rPr>
              <w:t>ذَا</w:t>
            </w:r>
          </w:p>
        </w:tc>
        <w:tc>
          <w:tcPr>
            <w:tcW w:w="4253" w:type="dxa"/>
            <w:vAlign w:val="center"/>
          </w:tcPr>
          <w:p w14:paraId="2E3C4E84" w14:textId="77777777" w:rsidR="00FC4D10"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So be it.</w:t>
            </w:r>
          </w:p>
        </w:tc>
      </w:tr>
      <w:tr w:rsidR="00FC4D10" w:rsidRPr="00BE045A" w14:paraId="107A8C8A" w14:textId="77777777" w:rsidTr="00C47BAE">
        <w:tc>
          <w:tcPr>
            <w:cnfStyle w:val="001000000000" w:firstRow="0" w:lastRow="0" w:firstColumn="1" w:lastColumn="0" w:oddVBand="0" w:evenVBand="0" w:oddHBand="0" w:evenHBand="0" w:firstRowFirstColumn="0" w:firstRowLastColumn="0" w:lastRowFirstColumn="0" w:lastRowLastColumn="0"/>
            <w:tcW w:w="4383" w:type="dxa"/>
            <w:vAlign w:val="center"/>
          </w:tcPr>
          <w:p w14:paraId="504E75C6" w14:textId="77777777" w:rsidR="00FC4D10" w:rsidRPr="00AB453F" w:rsidRDefault="00C47BAE" w:rsidP="00D742D2">
            <w:pPr>
              <w:tabs>
                <w:tab w:val="left" w:pos="2742"/>
                <w:tab w:val="right" w:pos="4167"/>
              </w:tabs>
              <w:spacing w:before="240"/>
              <w:jc w:val="right"/>
              <w:rPr>
                <w:rFonts w:ascii="Droid Arabic Naskh" w:hAnsi="Droid Arabic Naskh" w:cs="Droid Arabic Naskh"/>
                <w:rtl/>
                <w:lang w:bidi="ar-SY"/>
              </w:rPr>
            </w:pPr>
            <w:r w:rsidRPr="00C47BAE">
              <w:rPr>
                <w:rFonts w:ascii="Droid Arabic Naskh" w:hAnsi="Droid Arabic Naskh" w:cs="Droid Arabic Naskh"/>
                <w:rtl/>
                <w:lang w:bidi="ar-SY"/>
              </w:rPr>
              <w:t>مَنْ كَانَ هَ</w:t>
            </w:r>
            <w:r w:rsidRPr="00C47BAE">
              <w:rPr>
                <w:rFonts w:ascii="Droid Arabic Naskh" w:hAnsi="Droid Arabic Naskh" w:cs="Droid Arabic Naskh"/>
                <w:rtl/>
              </w:rPr>
              <w:t>ـٰ</w:t>
            </w:r>
            <w:r w:rsidRPr="00C47BAE">
              <w:rPr>
                <w:rFonts w:ascii="Droid Arabic Naskh" w:hAnsi="Droid Arabic Naskh" w:cs="Droid Arabic Naskh"/>
                <w:rtl/>
                <w:lang w:bidi="ar-SY"/>
              </w:rPr>
              <w:t>ذَا هَمَّهُ مِنْ حَيَاتِهِ -</w:t>
            </w:r>
          </w:p>
        </w:tc>
        <w:tc>
          <w:tcPr>
            <w:tcW w:w="4253" w:type="dxa"/>
            <w:vAlign w:val="center"/>
          </w:tcPr>
          <w:p w14:paraId="6D091514" w14:textId="77777777" w:rsidR="00FC4D10"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Whoever has such an aim in life</w:t>
            </w:r>
          </w:p>
        </w:tc>
      </w:tr>
    </w:tbl>
    <w:p w14:paraId="486E4FBE" w14:textId="77777777" w:rsidR="00FC4D10" w:rsidRDefault="00FC4D10" w:rsidP="00E52621">
      <w:pPr>
        <w:pStyle w:val="ListParagraph"/>
        <w:spacing w:after="0"/>
        <w:jc w:val="center"/>
        <w:rPr>
          <w:rFonts w:cs="Calibri"/>
          <w:szCs w:val="24"/>
          <w:lang w:bidi="ar-SY"/>
        </w:rPr>
      </w:pPr>
    </w:p>
    <w:p w14:paraId="4AF5FC0C" w14:textId="77777777" w:rsidR="00FC4D10" w:rsidRDefault="00D742D2" w:rsidP="00D742D2">
      <w:pPr>
        <w:pStyle w:val="ListParagraph"/>
        <w:spacing w:after="0"/>
        <w:rPr>
          <w:rFonts w:cs="Calibri"/>
          <w:szCs w:val="24"/>
          <w:lang w:bidi="ar-SY"/>
        </w:rPr>
      </w:pPr>
      <w:r>
        <w:rPr>
          <w:rFonts w:cs="Calibri"/>
          <w:i/>
          <w:szCs w:val="24"/>
          <w:lang w:bidi="ar-SY"/>
        </w:rPr>
        <w:t xml:space="preserve">      </w:t>
      </w:r>
      <w:r w:rsidR="00FC4D10" w:rsidRPr="00FC4D10">
        <w:rPr>
          <w:rFonts w:cs="Calibri"/>
          <w:i/>
          <w:szCs w:val="24"/>
          <w:lang w:bidi="ar-SY"/>
        </w:rPr>
        <w:t>(e)</w:t>
      </w:r>
      <w:r w:rsidR="00FC4D10" w:rsidRPr="00FC4D10">
        <w:rPr>
          <w:rFonts w:cs="Calibri"/>
          <w:szCs w:val="24"/>
          <w:lang w:bidi="ar-SY"/>
        </w:rPr>
        <w:t xml:space="preserve"> an </w:t>
      </w:r>
      <w:r w:rsidR="00FC4D10" w:rsidRPr="00FC4D10">
        <w:rPr>
          <w:rFonts w:cs="Calibri"/>
          <w:b/>
          <w:szCs w:val="24"/>
          <w:lang w:bidi="ar-SY"/>
        </w:rPr>
        <w:t>adjective used as a substantive</w:t>
      </w:r>
      <w:r w:rsidR="00FC4D10" w:rsidRPr="00FC4D10">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C4D10" w:rsidRPr="00BE045A" w14:paraId="02A9F65C" w14:textId="77777777" w:rsidTr="00C47BAE">
        <w:tc>
          <w:tcPr>
            <w:cnfStyle w:val="001000000000" w:firstRow="0" w:lastRow="0" w:firstColumn="1" w:lastColumn="0" w:oddVBand="0" w:evenVBand="0" w:oddHBand="0" w:evenHBand="0" w:firstRowFirstColumn="0" w:firstRowLastColumn="0" w:lastRowFirstColumn="0" w:lastRowLastColumn="0"/>
            <w:tcW w:w="4383" w:type="dxa"/>
            <w:vAlign w:val="center"/>
          </w:tcPr>
          <w:p w14:paraId="59D331E6" w14:textId="77777777" w:rsidR="00FC4D10" w:rsidRPr="00AB453F" w:rsidRDefault="00C47BAE" w:rsidP="00D742D2">
            <w:pPr>
              <w:tabs>
                <w:tab w:val="left" w:pos="2742"/>
                <w:tab w:val="right" w:pos="4167"/>
              </w:tabs>
              <w:spacing w:before="240"/>
              <w:jc w:val="right"/>
              <w:rPr>
                <w:rFonts w:ascii="Droid Arabic Naskh" w:hAnsi="Droid Arabic Naskh" w:cs="Droid Arabic Naskh"/>
                <w:rtl/>
                <w:lang w:bidi="ar-SY"/>
              </w:rPr>
            </w:pPr>
            <w:r w:rsidRPr="00C47BAE">
              <w:rPr>
                <w:rFonts w:ascii="Droid Arabic Naskh" w:hAnsi="Droid Arabic Naskh" w:cs="Droid Arabic Naskh"/>
                <w:rtl/>
                <w:lang w:bidi="ar-SY"/>
              </w:rPr>
              <w:t>وَالْقَلِيلُ الَّذِي نَعْرِفُهُ يَتَغَيَّرُ بِتَغْيِيرِ الظُّرُوفِ</w:t>
            </w:r>
          </w:p>
        </w:tc>
        <w:tc>
          <w:tcPr>
            <w:tcW w:w="4253" w:type="dxa"/>
            <w:vAlign w:val="center"/>
          </w:tcPr>
          <w:p w14:paraId="162E20B8" w14:textId="77777777" w:rsidR="00FC4D10" w:rsidRPr="00BE045A" w:rsidRDefault="00FC4D10" w:rsidP="00D742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4D10">
              <w:rPr>
                <w:rFonts w:cs="Calibri"/>
                <w:szCs w:val="24"/>
              </w:rPr>
              <w:t>The little we know varies with the circumstances.</w:t>
            </w:r>
          </w:p>
        </w:tc>
      </w:tr>
    </w:tbl>
    <w:p w14:paraId="4D5CCDC9" w14:textId="77777777" w:rsidR="00FC4D10" w:rsidRDefault="00FC4D10" w:rsidP="00E52621">
      <w:pPr>
        <w:pStyle w:val="ListParagraph"/>
        <w:spacing w:after="0"/>
        <w:jc w:val="center"/>
        <w:rPr>
          <w:rFonts w:cs="Calibri"/>
          <w:szCs w:val="24"/>
          <w:lang w:bidi="ar-SY"/>
        </w:rPr>
        <w:sectPr w:rsidR="00FC4D10" w:rsidSect="00F91D22">
          <w:headerReference w:type="default" r:id="rId72"/>
          <w:headerReference w:type="first" r:id="rId73"/>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F32EA" w:rsidRPr="00BE045A" w14:paraId="59DAD6FB"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7C4F71DC" w14:textId="77777777" w:rsidR="002F32EA" w:rsidRPr="00AB453F" w:rsidRDefault="00C07B78" w:rsidP="00EC3BAE">
            <w:pPr>
              <w:tabs>
                <w:tab w:val="left" w:pos="2742"/>
                <w:tab w:val="right" w:pos="4167"/>
              </w:tabs>
              <w:spacing w:before="240"/>
              <w:jc w:val="right"/>
              <w:rPr>
                <w:rFonts w:ascii="Droid Arabic Naskh" w:hAnsi="Droid Arabic Naskh" w:cs="Droid Arabic Naskh"/>
                <w:rtl/>
                <w:lang w:bidi="ar-SY"/>
              </w:rPr>
            </w:pPr>
            <w:r w:rsidRPr="00C07B78">
              <w:rPr>
                <w:rFonts w:ascii="Droid Arabic Naskh" w:hAnsi="Droid Arabic Naskh" w:cs="Droid Arabic Naskh"/>
                <w:rtl/>
                <w:lang w:bidi="ar-SY"/>
              </w:rPr>
              <w:lastRenderedPageBreak/>
              <w:t>وَلَمْ يَمْضِ قَلِيلٌ حَتَّى -</w:t>
            </w:r>
          </w:p>
        </w:tc>
        <w:tc>
          <w:tcPr>
            <w:tcW w:w="4253" w:type="dxa"/>
            <w:vAlign w:val="center"/>
          </w:tcPr>
          <w:p w14:paraId="0ECFED9A" w14:textId="77777777" w:rsidR="002F32EA" w:rsidRPr="00BE045A" w:rsidRDefault="00CA663A" w:rsidP="00EC3BA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C3BAE">
              <w:rPr>
                <w:rFonts w:cs="Calibri"/>
                <w:szCs w:val="24"/>
              </w:rPr>
              <w:t>Hardly</w:t>
            </w:r>
            <w:r w:rsidRPr="00CA663A">
              <w:rPr>
                <w:rFonts w:cs="Calibri"/>
                <w:szCs w:val="24"/>
              </w:rPr>
              <w:t xml:space="preserve"> any time had passed when....</w:t>
            </w:r>
            <w:r>
              <w:rPr>
                <w:rFonts w:cs="Calibri"/>
                <w:szCs w:val="24"/>
              </w:rPr>
              <w:t xml:space="preserve">      </w:t>
            </w:r>
            <w:r w:rsidRPr="00CA663A">
              <w:rPr>
                <w:rFonts w:cs="Calibri"/>
                <w:szCs w:val="24"/>
              </w:rPr>
              <w:t>[A little had not passed when....]</w:t>
            </w:r>
          </w:p>
        </w:tc>
      </w:tr>
    </w:tbl>
    <w:p w14:paraId="3B763134" w14:textId="77777777" w:rsidR="00FC4D10" w:rsidRDefault="00FC4D10" w:rsidP="00E52621">
      <w:pPr>
        <w:pStyle w:val="ListParagraph"/>
        <w:spacing w:after="0"/>
        <w:jc w:val="center"/>
        <w:rPr>
          <w:rFonts w:cs="Calibri"/>
          <w:szCs w:val="24"/>
          <w:lang w:bidi="ar-SY"/>
        </w:rPr>
      </w:pPr>
    </w:p>
    <w:p w14:paraId="404A5F73" w14:textId="77777777" w:rsidR="002F32EA" w:rsidRDefault="002F32EA" w:rsidP="00EC3BAE">
      <w:pPr>
        <w:pStyle w:val="ListParagraph"/>
        <w:ind w:firstLine="720"/>
        <w:rPr>
          <w:rFonts w:cs="Calibri"/>
          <w:szCs w:val="24"/>
          <w:lang w:bidi="ar-SY"/>
        </w:rPr>
      </w:pPr>
      <w:r w:rsidRPr="002F32EA">
        <w:rPr>
          <w:rFonts w:cs="Calibri"/>
          <w:szCs w:val="24"/>
          <w:lang w:bidi="ar-SY"/>
        </w:rPr>
        <w:t xml:space="preserve">a verbal adjective (participle) also used in a </w:t>
      </w:r>
      <w:proofErr w:type="spellStart"/>
      <w:r w:rsidRPr="002F32EA">
        <w:rPr>
          <w:rFonts w:cs="Calibri"/>
          <w:szCs w:val="24"/>
          <w:lang w:bidi="ar-SY"/>
        </w:rPr>
        <w:t>substantival</w:t>
      </w:r>
      <w:proofErr w:type="spellEnd"/>
      <w:r w:rsidRPr="002F32EA">
        <w:rPr>
          <w:rFonts w:cs="Calibri"/>
          <w:szCs w:val="24"/>
          <w:lang w:bidi="ar-SY"/>
        </w:rPr>
        <w:t xml:space="preserve"> function (see</w:t>
      </w:r>
      <w:r>
        <w:rPr>
          <w:rFonts w:cs="Calibri"/>
          <w:szCs w:val="24"/>
          <w:lang w:bidi="ar-SY"/>
        </w:rPr>
        <w:t xml:space="preserve"> </w:t>
      </w:r>
      <w:r w:rsidRPr="002F32EA">
        <w:rPr>
          <w:rFonts w:cs="Calibri"/>
          <w:szCs w:val="24"/>
          <w:lang w:bidi="ar-SY"/>
        </w:rPr>
        <w:t>vol. II)</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F32EA" w:rsidRPr="00BE045A" w14:paraId="1CE01AC8"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003C842A" w14:textId="77777777" w:rsidR="002F32EA" w:rsidRPr="00AB453F" w:rsidRDefault="00C07B78" w:rsidP="00EC3BAE">
            <w:pPr>
              <w:tabs>
                <w:tab w:val="left" w:pos="2742"/>
                <w:tab w:val="right" w:pos="4167"/>
              </w:tabs>
              <w:spacing w:before="240"/>
              <w:jc w:val="right"/>
              <w:rPr>
                <w:rFonts w:ascii="Droid Arabic Naskh" w:hAnsi="Droid Arabic Naskh" w:cs="Droid Arabic Naskh"/>
                <w:rtl/>
                <w:lang w:bidi="ar-SY"/>
              </w:rPr>
            </w:pPr>
            <w:r w:rsidRPr="00C07B78">
              <w:rPr>
                <w:rFonts w:ascii="Droid Arabic Naskh" w:hAnsi="Droid Arabic Naskh" w:cs="Droid Arabic Naskh"/>
                <w:rtl/>
                <w:lang w:bidi="ar-SY"/>
              </w:rPr>
              <w:t>لِذَلِكَ هَدَ الْمُؤْمِنُ وَاضْطَرَبَ الْمُلْحِدُ</w:t>
            </w:r>
          </w:p>
        </w:tc>
        <w:tc>
          <w:tcPr>
            <w:tcW w:w="4253" w:type="dxa"/>
            <w:vAlign w:val="center"/>
          </w:tcPr>
          <w:p w14:paraId="2CA6FA61" w14:textId="77777777" w:rsidR="002F32EA" w:rsidRPr="00BE045A" w:rsidRDefault="00C47EF7" w:rsidP="00EC3BA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7EF7">
              <w:rPr>
                <w:rFonts w:cs="Calibri"/>
                <w:szCs w:val="24"/>
              </w:rPr>
              <w:t>For this reason, the believer is at peace while the unbeliever is disturbed.</w:t>
            </w:r>
          </w:p>
        </w:tc>
      </w:tr>
      <w:tr w:rsidR="002F32EA" w:rsidRPr="00BE045A" w14:paraId="6EAF58D3"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C702DB7" w14:textId="77777777" w:rsidR="002F32EA" w:rsidRPr="00BB58CE" w:rsidRDefault="00C07B78" w:rsidP="00EC3BAE">
            <w:pPr>
              <w:tabs>
                <w:tab w:val="left" w:pos="2742"/>
                <w:tab w:val="right" w:pos="4167"/>
              </w:tabs>
              <w:spacing w:before="240"/>
              <w:jc w:val="right"/>
              <w:rPr>
                <w:rFonts w:ascii="Droid Arabic Naskh" w:hAnsi="Droid Arabic Naskh"/>
                <w:rtl/>
                <w:lang w:bidi="ar-SY"/>
              </w:rPr>
            </w:pPr>
            <w:r w:rsidRPr="00C07B78">
              <w:rPr>
                <w:rFonts w:ascii="Droid Arabic Naskh" w:hAnsi="Droid Arabic Naskh"/>
                <w:rtl/>
                <w:lang w:bidi="ar-SY"/>
              </w:rPr>
              <w:t xml:space="preserve">أَنْ يَدْخُلَ </w:t>
            </w:r>
            <w:r w:rsidRPr="00EC3BAE">
              <w:rPr>
                <w:rFonts w:ascii="Droid Arabic Naskh" w:hAnsi="Droid Arabic Naskh"/>
                <w:rtl/>
                <w:lang w:bidi="ar-SY"/>
              </w:rPr>
              <w:t>الْمُتَظَاهِرُونَ</w:t>
            </w:r>
            <w:r w:rsidRPr="00C07B78">
              <w:rPr>
                <w:rFonts w:ascii="Droid Arabic Naskh" w:hAnsi="Droid Arabic Naskh"/>
                <w:rtl/>
                <w:lang w:bidi="ar-SY"/>
              </w:rPr>
              <w:t xml:space="preserve"> أَفْنِيَتَهُ</w:t>
            </w:r>
          </w:p>
        </w:tc>
        <w:tc>
          <w:tcPr>
            <w:tcW w:w="4253" w:type="dxa"/>
            <w:vAlign w:val="center"/>
          </w:tcPr>
          <w:p w14:paraId="5696B51F" w14:textId="77777777" w:rsidR="002F32EA" w:rsidRPr="00BE045A" w:rsidRDefault="00C47EF7" w:rsidP="00EC3BA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7EF7">
              <w:rPr>
                <w:rFonts w:cs="Calibri"/>
                <w:szCs w:val="24"/>
              </w:rPr>
              <w:t>that the demonstrators could enter its courtyards.</w:t>
            </w:r>
          </w:p>
        </w:tc>
      </w:tr>
    </w:tbl>
    <w:p w14:paraId="57EF8C70" w14:textId="77777777" w:rsidR="002F32EA" w:rsidRDefault="002F32EA" w:rsidP="00E52621">
      <w:pPr>
        <w:pStyle w:val="ListParagraph"/>
        <w:jc w:val="center"/>
        <w:rPr>
          <w:rFonts w:cs="Calibri"/>
          <w:szCs w:val="24"/>
          <w:lang w:bidi="ar-SY"/>
        </w:rPr>
      </w:pPr>
    </w:p>
    <w:p w14:paraId="1BEB9336" w14:textId="77777777" w:rsidR="002F32EA" w:rsidRDefault="002F32EA" w:rsidP="00EC3BAE">
      <w:pPr>
        <w:pStyle w:val="ListParagraph"/>
        <w:spacing w:after="0"/>
        <w:ind w:firstLine="720"/>
        <w:rPr>
          <w:rFonts w:cs="Calibri"/>
          <w:szCs w:val="24"/>
          <w:lang w:bidi="ar-SY"/>
        </w:rPr>
      </w:pPr>
      <w:r w:rsidRPr="002F32EA">
        <w:rPr>
          <w:rFonts w:cs="Calibri"/>
          <w:szCs w:val="24"/>
          <w:lang w:bidi="ar-SY"/>
        </w:rPr>
        <w:t xml:space="preserve">For the </w:t>
      </w:r>
      <w:proofErr w:type="spellStart"/>
      <w:r w:rsidRPr="002F32EA">
        <w:rPr>
          <w:rFonts w:cs="Calibri"/>
          <w:szCs w:val="24"/>
          <w:lang w:bidi="ar-SY"/>
        </w:rPr>
        <w:t>paronomastic</w:t>
      </w:r>
      <w:proofErr w:type="spellEnd"/>
      <w:r w:rsidRPr="002F32EA">
        <w:rPr>
          <w:rFonts w:cs="Calibri"/>
          <w:szCs w:val="24"/>
          <w:lang w:bidi="ar-SY"/>
        </w:rPr>
        <w:t xml:space="preserve"> use of the active participle of the verb in cases like</w:t>
      </w:r>
      <w:r>
        <w:rPr>
          <w:rFonts w:cs="Calibri"/>
          <w:szCs w:val="24"/>
          <w:lang w:bidi="ar-SY"/>
        </w:rPr>
        <w:t xml:space="preserve"> </w:t>
      </w:r>
      <w:r w:rsidRPr="002F32EA">
        <w:rPr>
          <w:rFonts w:cs="Calibri"/>
          <w:szCs w:val="24"/>
          <w:lang w:bidi="ar-SY"/>
        </w:rPr>
        <w:t>(see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F32EA" w:rsidRPr="00BE045A" w14:paraId="082BA434"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377B2F06" w14:textId="77777777" w:rsidR="002F32EA" w:rsidRPr="00AB453F" w:rsidRDefault="00C07B78" w:rsidP="00EC3BAE">
            <w:pPr>
              <w:tabs>
                <w:tab w:val="left" w:pos="2742"/>
                <w:tab w:val="right" w:pos="4167"/>
              </w:tabs>
              <w:jc w:val="right"/>
              <w:rPr>
                <w:rFonts w:ascii="Droid Arabic Naskh" w:hAnsi="Droid Arabic Naskh" w:cs="Droid Arabic Naskh"/>
                <w:rtl/>
                <w:lang w:bidi="ar-SY"/>
              </w:rPr>
            </w:pPr>
            <w:r w:rsidRPr="00C07B78">
              <w:rPr>
                <w:rFonts w:ascii="Droid Arabic Naskh" w:hAnsi="Droid Arabic Naskh" w:cs="Droid Arabic Naskh"/>
                <w:rtl/>
                <w:lang w:bidi="ar-SY"/>
              </w:rPr>
              <w:t>رَق</w:t>
            </w:r>
            <w:r w:rsidR="00EC3BAE" w:rsidRPr="00C07B78">
              <w:rPr>
                <w:rFonts w:ascii="Droid Arabic Naskh" w:hAnsi="Droid Arabic Naskh" w:cs="Droid Arabic Naskh"/>
                <w:rtl/>
                <w:lang w:bidi="ar-SY"/>
              </w:rPr>
              <w:t>َ</w:t>
            </w:r>
            <w:r w:rsidRPr="00C07B78">
              <w:rPr>
                <w:rFonts w:ascii="Droid Arabic Naskh" w:hAnsi="Droid Arabic Naskh" w:cs="Droid Arabic Naskh"/>
                <w:rtl/>
                <w:lang w:bidi="ar-SY"/>
              </w:rPr>
              <w:t>صَ الرَّاقِصُونَ</w:t>
            </w:r>
          </w:p>
        </w:tc>
        <w:tc>
          <w:tcPr>
            <w:tcW w:w="4253" w:type="dxa"/>
            <w:vAlign w:val="center"/>
          </w:tcPr>
          <w:p w14:paraId="0BC7B9B2" w14:textId="77777777" w:rsidR="002F32EA" w:rsidRPr="00BE045A" w:rsidRDefault="00C47EF7" w:rsidP="00EC3BA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7EF7">
              <w:rPr>
                <w:rFonts w:cs="Calibri"/>
                <w:szCs w:val="24"/>
              </w:rPr>
              <w:t>Some people danced.</w:t>
            </w:r>
          </w:p>
        </w:tc>
      </w:tr>
    </w:tbl>
    <w:p w14:paraId="0D471DC2" w14:textId="77777777" w:rsidR="002F32EA" w:rsidRDefault="002F32EA" w:rsidP="00E52621">
      <w:pPr>
        <w:pStyle w:val="ListParagraph"/>
        <w:jc w:val="center"/>
        <w:rPr>
          <w:rFonts w:cs="Calibri"/>
          <w:szCs w:val="24"/>
          <w:lang w:bidi="ar-SY"/>
        </w:rPr>
      </w:pPr>
    </w:p>
    <w:p w14:paraId="7C4D5E29" w14:textId="77777777" w:rsidR="002F32EA" w:rsidRDefault="00EC3BAE" w:rsidP="00EC3BAE">
      <w:pPr>
        <w:pStyle w:val="ListParagraph"/>
        <w:spacing w:line="204" w:lineRule="auto"/>
        <w:rPr>
          <w:rFonts w:cs="Calibri"/>
          <w:szCs w:val="24"/>
          <w:lang w:bidi="ar-SY"/>
        </w:rPr>
      </w:pPr>
      <w:r>
        <w:rPr>
          <w:rFonts w:cs="Calibri"/>
          <w:i/>
          <w:szCs w:val="24"/>
          <w:lang w:bidi="ar-SY"/>
        </w:rPr>
        <w:t xml:space="preserve">    </w:t>
      </w:r>
      <w:r w:rsidR="002F32EA" w:rsidRPr="002F32EA">
        <w:rPr>
          <w:rFonts w:cs="Calibri"/>
          <w:i/>
          <w:szCs w:val="24"/>
          <w:lang w:bidi="ar-SY"/>
        </w:rPr>
        <w:t>(f)</w:t>
      </w:r>
      <w:r w:rsidR="002F32EA" w:rsidRPr="002F32EA">
        <w:rPr>
          <w:rFonts w:cs="Calibri"/>
          <w:szCs w:val="24"/>
          <w:lang w:bidi="ar-SY"/>
        </w:rPr>
        <w:t xml:space="preserve"> of the various </w:t>
      </w:r>
      <w:r w:rsidR="002F32EA" w:rsidRPr="002F32EA">
        <w:rPr>
          <w:rFonts w:cs="Calibri"/>
          <w:b/>
          <w:szCs w:val="24"/>
          <w:lang w:bidi="ar-SY"/>
        </w:rPr>
        <w:t>prepositional phrases</w:t>
      </w:r>
      <w:r w:rsidR="002F32EA" w:rsidRPr="002F32EA">
        <w:rPr>
          <w:rFonts w:cs="Calibri"/>
          <w:szCs w:val="24"/>
          <w:lang w:bidi="ar-SY"/>
        </w:rPr>
        <w:t>, only those with</w:t>
      </w:r>
      <w:r w:rsidR="00C54E16">
        <w:rPr>
          <w:rFonts w:cs="Calibri"/>
          <w:szCs w:val="24"/>
          <w:lang w:bidi="ar-SY"/>
        </w:rPr>
        <w:t xml:space="preserve"> </w:t>
      </w:r>
      <w:r w:rsidR="00C54E16" w:rsidRPr="00C54E16">
        <w:rPr>
          <w:rFonts w:ascii="Droid Arabic Naskh" w:hAnsi="Droid Arabic Naskh"/>
          <w:rtl/>
          <w:lang w:bidi="ar-SY"/>
        </w:rPr>
        <w:t>مِنْ</w:t>
      </w:r>
      <w:r w:rsidR="00C54E16">
        <w:rPr>
          <w:rFonts w:cs="Calibri"/>
          <w:szCs w:val="24"/>
          <w:lang w:bidi="ar-SY"/>
        </w:rPr>
        <w:t xml:space="preserve"> </w:t>
      </w:r>
      <w:r w:rsidR="002F32EA" w:rsidRPr="002F32EA">
        <w:rPr>
          <w:rFonts w:cs="Calibri"/>
          <w:szCs w:val="24"/>
          <w:lang w:bidi="ar-SY"/>
        </w:rPr>
        <w:t>in a partitive meaning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F32EA" w:rsidRPr="00BE045A" w14:paraId="4A00DF66"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3F223E0F" w14:textId="77777777" w:rsidR="002F32EA" w:rsidRPr="00AB453F" w:rsidRDefault="00C07B78" w:rsidP="00EC3BAE">
            <w:pPr>
              <w:tabs>
                <w:tab w:val="left" w:pos="2742"/>
                <w:tab w:val="right" w:pos="4167"/>
              </w:tabs>
              <w:jc w:val="right"/>
              <w:rPr>
                <w:rFonts w:ascii="Droid Arabic Naskh" w:hAnsi="Droid Arabic Naskh" w:cs="Droid Arabic Naskh"/>
                <w:rtl/>
                <w:lang w:bidi="ar-SY"/>
              </w:rPr>
            </w:pPr>
            <w:r w:rsidRPr="00C07B78">
              <w:rPr>
                <w:rFonts w:ascii="Droid Arabic Naskh" w:hAnsi="Droid Arabic Naskh" w:cs="Droid Arabic Naskh"/>
                <w:rtl/>
                <w:lang w:bidi="ar-SY"/>
              </w:rPr>
              <w:t>لَيْسَ مِنْ شَكٍّ فِي أَنْ -</w:t>
            </w:r>
          </w:p>
        </w:tc>
        <w:tc>
          <w:tcPr>
            <w:tcW w:w="4253" w:type="dxa"/>
            <w:vAlign w:val="center"/>
          </w:tcPr>
          <w:p w14:paraId="1FB3A655" w14:textId="77777777" w:rsidR="002F32EA" w:rsidRPr="00BE045A" w:rsidRDefault="00C47EF7" w:rsidP="00EC3BA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7EF7">
              <w:rPr>
                <w:rFonts w:cs="Calibri"/>
                <w:szCs w:val="24"/>
              </w:rPr>
              <w:t>There is no doubt whatever that</w:t>
            </w:r>
            <w:r>
              <w:rPr>
                <w:rFonts w:cs="Calibri"/>
                <w:szCs w:val="24"/>
              </w:rPr>
              <w:t>….</w:t>
            </w:r>
          </w:p>
        </w:tc>
      </w:tr>
      <w:tr w:rsidR="002F32EA" w:rsidRPr="00BE045A" w14:paraId="345F34CC"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E8721B3" w14:textId="77777777" w:rsidR="002F32EA" w:rsidRPr="00BB58CE" w:rsidRDefault="00C07B78" w:rsidP="00EC3BAE">
            <w:pPr>
              <w:tabs>
                <w:tab w:val="left" w:pos="2742"/>
                <w:tab w:val="right" w:pos="4167"/>
              </w:tabs>
              <w:spacing w:before="240"/>
              <w:jc w:val="right"/>
              <w:rPr>
                <w:rFonts w:ascii="Droid Arabic Naskh" w:hAnsi="Droid Arabic Naskh"/>
                <w:rtl/>
                <w:lang w:bidi="ar-SY"/>
              </w:rPr>
            </w:pPr>
            <w:r w:rsidRPr="00C07B78">
              <w:rPr>
                <w:rFonts w:ascii="Droid Arabic Naskh" w:hAnsi="Droid Arabic Naskh"/>
                <w:rtl/>
                <w:lang w:bidi="ar-SY"/>
              </w:rPr>
              <w:t xml:space="preserve">قَدْ </w:t>
            </w:r>
            <w:r w:rsidRPr="00EC3BAE">
              <w:rPr>
                <w:rtl/>
                <w:lang w:bidi="ar-SY"/>
              </w:rPr>
              <w:t>قُرِ</w:t>
            </w:r>
            <w:r w:rsidR="00EC3BAE" w:rsidRPr="00EC3BAE">
              <w:rPr>
                <w:rtl/>
                <w:lang w:bidi="ar-SY"/>
              </w:rPr>
              <w:t>ئ</w:t>
            </w:r>
            <w:r w:rsidR="00EC3BAE">
              <w:rPr>
                <w:rFonts w:hint="cs"/>
                <w:rtl/>
                <w:lang w:bidi="ar-SY"/>
              </w:rPr>
              <w:t>َ</w:t>
            </w:r>
            <w:r w:rsidRPr="00C07B78">
              <w:rPr>
                <w:rFonts w:ascii="Droid Arabic Naskh" w:hAnsi="Droid Arabic Naskh"/>
                <w:rtl/>
                <w:lang w:bidi="ar-SY"/>
              </w:rPr>
              <w:t xml:space="preserve"> لِصَاحِبِنَا مِنْ هَ</w:t>
            </w:r>
            <w:r w:rsidRPr="00C07B78">
              <w:rPr>
                <w:rFonts w:ascii="Droid Arabic Naskh" w:hAnsi="Droid Arabic Naskh"/>
                <w:rtl/>
              </w:rPr>
              <w:t>ـٰ</w:t>
            </w:r>
            <w:r w:rsidRPr="00C07B78">
              <w:rPr>
                <w:rFonts w:ascii="Droid Arabic Naskh" w:hAnsi="Droid Arabic Naskh"/>
                <w:rtl/>
                <w:lang w:bidi="ar-SY"/>
              </w:rPr>
              <w:t>ذَا كُلِّهِ</w:t>
            </w:r>
          </w:p>
        </w:tc>
        <w:tc>
          <w:tcPr>
            <w:tcW w:w="4253" w:type="dxa"/>
            <w:vAlign w:val="center"/>
          </w:tcPr>
          <w:p w14:paraId="41249B1B" w14:textId="77777777" w:rsidR="002F32EA" w:rsidRPr="00BE045A" w:rsidRDefault="00C47EF7" w:rsidP="00EC3BA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7EF7">
              <w:rPr>
                <w:rFonts w:cs="Calibri"/>
                <w:szCs w:val="24"/>
              </w:rPr>
              <w:t>Part of all this was read to our friend.</w:t>
            </w:r>
          </w:p>
        </w:tc>
      </w:tr>
    </w:tbl>
    <w:p w14:paraId="437955B8" w14:textId="77777777" w:rsidR="002F32EA" w:rsidRDefault="002F32EA" w:rsidP="00E52621">
      <w:pPr>
        <w:pStyle w:val="ListParagraph"/>
        <w:jc w:val="center"/>
        <w:rPr>
          <w:rFonts w:cs="Calibri"/>
          <w:szCs w:val="24"/>
          <w:lang w:bidi="ar-SY"/>
        </w:rPr>
      </w:pPr>
    </w:p>
    <w:p w14:paraId="20DA44FE" w14:textId="77777777" w:rsidR="002F32EA" w:rsidRDefault="00EC3BAE" w:rsidP="00EC3BAE">
      <w:pPr>
        <w:pStyle w:val="ListParagraph"/>
        <w:spacing w:before="240" w:after="0" w:line="204" w:lineRule="auto"/>
        <w:rPr>
          <w:rFonts w:cs="Calibri"/>
          <w:szCs w:val="24"/>
          <w:lang w:bidi="ar-SY"/>
        </w:rPr>
      </w:pPr>
      <w:r>
        <w:rPr>
          <w:rFonts w:cs="Calibri"/>
          <w:b/>
          <w:szCs w:val="24"/>
          <w:lang w:bidi="ar-SY"/>
        </w:rPr>
        <w:t xml:space="preserve">    </w:t>
      </w:r>
      <w:r w:rsidR="002F32EA" w:rsidRPr="002F32EA">
        <w:rPr>
          <w:rFonts w:cs="Calibri"/>
          <w:b/>
          <w:szCs w:val="24"/>
          <w:lang w:bidi="ar-SY"/>
        </w:rPr>
        <w:t>Note</w:t>
      </w:r>
      <w:r w:rsidR="002F32EA" w:rsidRPr="002F32EA">
        <w:rPr>
          <w:rFonts w:cs="Calibri"/>
          <w:szCs w:val="24"/>
          <w:lang w:bidi="ar-SY"/>
        </w:rPr>
        <w:t xml:space="preserve"> that the impersonal construction of the verb </w:t>
      </w:r>
      <w:r w:rsidR="002F32EA" w:rsidRPr="00C54E16">
        <w:rPr>
          <w:rFonts w:ascii="Droid Arabic Naskh" w:hAnsi="Droid Arabic Naskh"/>
          <w:rtl/>
          <w:lang w:bidi="ar-SY"/>
        </w:rPr>
        <w:t>كَفَى</w:t>
      </w:r>
      <w:r w:rsidR="002F32EA" w:rsidRPr="002F32EA">
        <w:rPr>
          <w:rFonts w:cs="Calibri"/>
          <w:szCs w:val="24"/>
          <w:lang w:bidi="ar-SY"/>
        </w:rPr>
        <w:t>, "to be sufficient," "to be enough," used with the preposition</w:t>
      </w:r>
      <w:r w:rsidR="00C54E16">
        <w:rPr>
          <w:rFonts w:cs="Calibri"/>
          <w:szCs w:val="24"/>
          <w:lang w:bidi="ar-SY"/>
        </w:rPr>
        <w:t xml:space="preserve"> </w:t>
      </w:r>
      <w:r w:rsidR="00C54E16" w:rsidRPr="00C54E16">
        <w:rPr>
          <w:rFonts w:ascii="Droid Arabic Naskh" w:hAnsi="Droid Arabic Naskh"/>
          <w:rtl/>
          <w:lang w:bidi="ar-SY"/>
        </w:rPr>
        <w:t>بِ</w:t>
      </w:r>
      <w:r w:rsidR="00C54E16">
        <w:rPr>
          <w:rFonts w:cs="Calibri"/>
          <w:szCs w:val="24"/>
          <w:lang w:bidi="ar-SY"/>
        </w:rPr>
        <w:t xml:space="preserve"> </w:t>
      </w:r>
      <w:r w:rsidR="002F32EA" w:rsidRPr="002F32EA">
        <w:rPr>
          <w:rFonts w:cs="Calibri"/>
          <w:szCs w:val="24"/>
          <w:lang w:bidi="ar-SY"/>
        </w:rPr>
        <w:t>and with an adverbial accusative can hardly be considered as still productive</w:t>
      </w:r>
      <w:r w:rsidR="00C54E16">
        <w:rPr>
          <w:rStyle w:val="FootnoteReference"/>
          <w:rFonts w:cs="Calibri"/>
          <w:szCs w:val="24"/>
          <w:lang w:bidi="ar-SY"/>
        </w:rPr>
        <w:footnoteReference w:id="16"/>
      </w:r>
      <w:r w:rsidR="002F32EA" w:rsidRPr="002F32EA">
        <w:rPr>
          <w:rFonts w:cs="Calibri"/>
          <w:szCs w:val="24"/>
          <w:lang w:bidi="ar-SY"/>
        </w:rPr>
        <w:t>. It is an expression taken from the Koran: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54E16" w:rsidRPr="00BE045A" w14:paraId="43CA2092"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095933F" w14:textId="77777777" w:rsidR="00C54E16" w:rsidRPr="00BB58CE" w:rsidRDefault="00C07B78" w:rsidP="00EC3BAE">
            <w:pPr>
              <w:tabs>
                <w:tab w:val="left" w:pos="2742"/>
                <w:tab w:val="right" w:pos="4167"/>
              </w:tabs>
              <w:spacing w:before="240"/>
              <w:jc w:val="right"/>
              <w:rPr>
                <w:rFonts w:ascii="Droid Arabic Naskh" w:hAnsi="Droid Arabic Naskh"/>
                <w:rtl/>
                <w:lang w:bidi="ar-SY"/>
              </w:rPr>
            </w:pPr>
            <w:r w:rsidRPr="00C07B78">
              <w:rPr>
                <w:rFonts w:ascii="Droid Arabic Naskh" w:hAnsi="Droid Arabic Naskh"/>
                <w:rtl/>
                <w:lang w:bidi="ar-SY"/>
              </w:rPr>
              <w:t>كَفَى بِاللهِ شَهِيدًا</w:t>
            </w:r>
          </w:p>
        </w:tc>
        <w:tc>
          <w:tcPr>
            <w:tcW w:w="4253" w:type="dxa"/>
            <w:vAlign w:val="center"/>
          </w:tcPr>
          <w:p w14:paraId="353EC2F6" w14:textId="77777777" w:rsidR="00C54E16" w:rsidRPr="00BE045A" w:rsidRDefault="00C47EF7" w:rsidP="00EC3BA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7EF7">
              <w:rPr>
                <w:rFonts w:cs="Calibri"/>
                <w:szCs w:val="24"/>
              </w:rPr>
              <w:t>Allah is a sufficient witness.</w:t>
            </w:r>
          </w:p>
        </w:tc>
      </w:tr>
    </w:tbl>
    <w:p w14:paraId="3C506CA3" w14:textId="77777777" w:rsidR="00C54E16" w:rsidRDefault="00C54E16" w:rsidP="00E52621">
      <w:pPr>
        <w:pStyle w:val="ListParagraph"/>
        <w:spacing w:before="240" w:line="204" w:lineRule="auto"/>
        <w:jc w:val="center"/>
        <w:rPr>
          <w:rFonts w:cs="Calibri"/>
          <w:szCs w:val="24"/>
          <w:lang w:bidi="ar-SY"/>
        </w:rPr>
      </w:pPr>
    </w:p>
    <w:p w14:paraId="74647CC2" w14:textId="77777777" w:rsidR="00C54E16" w:rsidRDefault="00C54E16" w:rsidP="00EC3BAE">
      <w:pPr>
        <w:pStyle w:val="ListParagraph"/>
        <w:spacing w:line="204" w:lineRule="auto"/>
        <w:rPr>
          <w:rFonts w:cs="Calibri"/>
          <w:szCs w:val="24"/>
          <w:lang w:bidi="ar-SY"/>
        </w:rPr>
      </w:pPr>
      <w:r w:rsidRPr="00C54E16">
        <w:rPr>
          <w:rFonts w:cs="Calibri"/>
          <w:szCs w:val="24"/>
          <w:lang w:bidi="ar-SY"/>
        </w:rPr>
        <w:t>which is sometimes repeated in phrases of analogous structure: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54E16" w:rsidRPr="00BE045A" w14:paraId="3A0C2995"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4E130C9F" w14:textId="77777777" w:rsidR="00C54E16" w:rsidRPr="00AB453F" w:rsidRDefault="00C07B78" w:rsidP="00EC3BAE">
            <w:pPr>
              <w:tabs>
                <w:tab w:val="left" w:pos="2742"/>
                <w:tab w:val="right" w:pos="4167"/>
              </w:tabs>
              <w:jc w:val="right"/>
              <w:rPr>
                <w:rFonts w:ascii="Droid Arabic Naskh" w:hAnsi="Droid Arabic Naskh" w:cs="Droid Arabic Naskh"/>
                <w:rtl/>
                <w:lang w:bidi="ar-SY"/>
              </w:rPr>
            </w:pPr>
            <w:r w:rsidRPr="00C07B78">
              <w:rPr>
                <w:rFonts w:ascii="Droid Arabic Naskh" w:hAnsi="Droid Arabic Naskh" w:cs="Droid Arabic Naskh"/>
                <w:rtl/>
                <w:lang w:bidi="ar-SY"/>
              </w:rPr>
              <w:t>كَفَى بِاللهِ وَكِيلًا</w:t>
            </w:r>
          </w:p>
        </w:tc>
        <w:tc>
          <w:tcPr>
            <w:tcW w:w="4253" w:type="dxa"/>
            <w:vAlign w:val="center"/>
          </w:tcPr>
          <w:p w14:paraId="4BD80A33" w14:textId="77777777" w:rsidR="00C54E16" w:rsidRPr="00BE045A" w:rsidRDefault="00C47EF7" w:rsidP="00EC3BA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7EF7">
              <w:rPr>
                <w:rFonts w:cs="Calibri"/>
                <w:szCs w:val="24"/>
              </w:rPr>
              <w:t>God is the best protector.</w:t>
            </w:r>
          </w:p>
        </w:tc>
      </w:tr>
      <w:tr w:rsidR="00C54E16" w:rsidRPr="00BE045A" w14:paraId="1CD7D661"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FA417E9" w14:textId="77777777" w:rsidR="00C54E16" w:rsidRPr="00BB58CE" w:rsidRDefault="00C07B78" w:rsidP="00EC3BAE">
            <w:pPr>
              <w:tabs>
                <w:tab w:val="left" w:pos="2742"/>
                <w:tab w:val="right" w:pos="4167"/>
              </w:tabs>
              <w:spacing w:before="240"/>
              <w:jc w:val="right"/>
              <w:rPr>
                <w:rFonts w:ascii="Droid Arabic Naskh" w:hAnsi="Droid Arabic Naskh"/>
                <w:rtl/>
                <w:lang w:bidi="ar-SY"/>
              </w:rPr>
            </w:pPr>
            <w:r w:rsidRPr="00C07B78">
              <w:rPr>
                <w:rFonts w:ascii="Droid Arabic Naskh" w:hAnsi="Droid Arabic Naskh"/>
                <w:rtl/>
                <w:lang w:bidi="ar-SY"/>
              </w:rPr>
              <w:t>كَفَى بِالوَاقِعِ الْمَشْهُودِ دَلِيلًا وَحُجَّةً</w:t>
            </w:r>
          </w:p>
        </w:tc>
        <w:tc>
          <w:tcPr>
            <w:tcW w:w="4253" w:type="dxa"/>
            <w:vAlign w:val="center"/>
          </w:tcPr>
          <w:p w14:paraId="55363D3B" w14:textId="77777777" w:rsidR="00C54E16" w:rsidRPr="00BE045A" w:rsidRDefault="00C47EF7" w:rsidP="00EC3BA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7EF7">
              <w:rPr>
                <w:rFonts w:cs="Calibri"/>
                <w:szCs w:val="24"/>
              </w:rPr>
              <w:t>The witnessed fact is sufficient proof and argument.</w:t>
            </w:r>
          </w:p>
        </w:tc>
      </w:tr>
    </w:tbl>
    <w:p w14:paraId="1F4807D4" w14:textId="77777777" w:rsidR="00C54E16" w:rsidRDefault="00D821B6" w:rsidP="00D821B6">
      <w:pPr>
        <w:pStyle w:val="ListParagraph"/>
        <w:spacing w:before="240"/>
        <w:rPr>
          <w:rFonts w:cs="Calibri"/>
          <w:szCs w:val="24"/>
          <w:lang w:bidi="ar-SY"/>
        </w:rPr>
      </w:pPr>
      <w:r>
        <w:rPr>
          <w:rFonts w:cs="Calibri"/>
          <w:b/>
          <w:szCs w:val="24"/>
          <w:lang w:bidi="ar-SY"/>
        </w:rPr>
        <w:lastRenderedPageBreak/>
        <w:t xml:space="preserve">    </w:t>
      </w:r>
      <w:r w:rsidR="00E36930" w:rsidRPr="00E36930">
        <w:rPr>
          <w:rFonts w:cs="Calibri"/>
          <w:b/>
          <w:szCs w:val="24"/>
          <w:lang w:bidi="ar-SY"/>
        </w:rPr>
        <w:t>Note</w:t>
      </w:r>
      <w:r w:rsidR="00E36930" w:rsidRPr="00E36930">
        <w:rPr>
          <w:rFonts w:cs="Calibri"/>
          <w:szCs w:val="24"/>
          <w:lang w:bidi="ar-SY"/>
        </w:rPr>
        <w:t xml:space="preserve"> also the exclamatory use of this verb:</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36930" w:rsidRPr="00BE045A" w14:paraId="2873ECA9"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9611986" w14:textId="77777777" w:rsidR="00E36930" w:rsidRPr="00BB58CE" w:rsidRDefault="00B41E4E" w:rsidP="005F467B">
            <w:pPr>
              <w:tabs>
                <w:tab w:val="left" w:pos="2742"/>
                <w:tab w:val="right" w:pos="4167"/>
              </w:tabs>
              <w:jc w:val="right"/>
              <w:rPr>
                <w:rFonts w:ascii="Droid Arabic Naskh" w:hAnsi="Droid Arabic Naskh"/>
                <w:rtl/>
                <w:lang w:bidi="ar-SY"/>
              </w:rPr>
            </w:pPr>
            <w:r w:rsidRPr="00B41E4E">
              <w:rPr>
                <w:rFonts w:ascii="Droid Arabic Naskh" w:hAnsi="Droid Arabic Naskh"/>
                <w:rtl/>
                <w:lang w:bidi="ar-SY"/>
              </w:rPr>
              <w:t>ك</w:t>
            </w:r>
            <w:r>
              <w:rPr>
                <w:rFonts w:ascii="Droid Arabic Naskh" w:hAnsi="Droid Arabic Naskh" w:hint="cs"/>
                <w:rtl/>
                <w:lang w:bidi="ar-SY"/>
              </w:rPr>
              <w:t>َ</w:t>
            </w:r>
            <w:r w:rsidRPr="00B41E4E">
              <w:rPr>
                <w:rFonts w:ascii="Droid Arabic Naskh" w:hAnsi="Droid Arabic Naskh"/>
                <w:rtl/>
                <w:lang w:bidi="ar-SY"/>
              </w:rPr>
              <w:t>ف</w:t>
            </w:r>
            <w:r>
              <w:rPr>
                <w:rFonts w:ascii="Droid Arabic Naskh" w:hAnsi="Droid Arabic Naskh" w:hint="cs"/>
                <w:rtl/>
                <w:lang w:bidi="ar-SY"/>
              </w:rPr>
              <w:t>َى</w:t>
            </w:r>
            <w:r w:rsidRPr="00B41E4E">
              <w:rPr>
                <w:rFonts w:ascii="Droid Arabic Naskh" w:hAnsi="Droid Arabic Naskh"/>
                <w:rtl/>
                <w:lang w:bidi="ar-SY"/>
              </w:rPr>
              <w:t xml:space="preserve"> سَخْفًا</w:t>
            </w:r>
          </w:p>
        </w:tc>
        <w:tc>
          <w:tcPr>
            <w:tcW w:w="4253" w:type="dxa"/>
            <w:vAlign w:val="center"/>
          </w:tcPr>
          <w:p w14:paraId="0D1CE46D" w14:textId="77777777" w:rsidR="00E36930" w:rsidRPr="00BE045A" w:rsidRDefault="006100DF" w:rsidP="005F467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00DF">
              <w:rPr>
                <w:rFonts w:cs="Calibri"/>
                <w:szCs w:val="24"/>
              </w:rPr>
              <w:t>Stop! Enough of this nonsense!</w:t>
            </w:r>
          </w:p>
        </w:tc>
      </w:tr>
    </w:tbl>
    <w:p w14:paraId="024AD8AE" w14:textId="77777777" w:rsidR="00E36930" w:rsidRDefault="00D821B6" w:rsidP="005F467B">
      <w:pPr>
        <w:pStyle w:val="ListParagraph"/>
        <w:spacing w:before="240"/>
        <w:rPr>
          <w:rFonts w:cs="Calibri"/>
          <w:szCs w:val="24"/>
          <w:lang w:bidi="ar-SY"/>
        </w:rPr>
      </w:pPr>
      <w:r>
        <w:rPr>
          <w:rFonts w:cs="Calibri"/>
          <w:i/>
          <w:szCs w:val="24"/>
          <w:lang w:bidi="ar-SY"/>
        </w:rPr>
        <w:t xml:space="preserve">    </w:t>
      </w:r>
      <w:r w:rsidR="00E36930" w:rsidRPr="00E36930">
        <w:rPr>
          <w:rFonts w:cs="Calibri"/>
          <w:i/>
          <w:szCs w:val="24"/>
          <w:lang w:bidi="ar-SY"/>
        </w:rPr>
        <w:t>(g)</w:t>
      </w:r>
      <w:r w:rsidR="00E36930" w:rsidRPr="00E36930">
        <w:rPr>
          <w:rFonts w:cs="Calibri"/>
          <w:szCs w:val="24"/>
          <w:lang w:bidi="ar-SY"/>
        </w:rPr>
        <w:t xml:space="preserve"> a </w:t>
      </w:r>
      <w:r w:rsidR="00E36930" w:rsidRPr="00E36930">
        <w:rPr>
          <w:rFonts w:cs="Calibri"/>
          <w:b/>
          <w:szCs w:val="24"/>
          <w:lang w:bidi="ar-SY"/>
        </w:rPr>
        <w:t>pronominal relative sentence</w:t>
      </w:r>
      <w:r w:rsidR="00E36930" w:rsidRPr="00E36930">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36930" w:rsidRPr="00BE045A" w14:paraId="1B6D83F5"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0C67310E" w14:textId="77777777" w:rsidR="00E36930" w:rsidRPr="00AB453F" w:rsidRDefault="00246597" w:rsidP="00D821B6">
            <w:pPr>
              <w:tabs>
                <w:tab w:val="left" w:pos="2742"/>
                <w:tab w:val="right" w:pos="4167"/>
              </w:tabs>
              <w:jc w:val="right"/>
              <w:rPr>
                <w:rFonts w:ascii="Droid Arabic Naskh" w:hAnsi="Droid Arabic Naskh" w:cs="Droid Arabic Naskh"/>
                <w:rtl/>
                <w:lang w:bidi="ar-SY"/>
              </w:rPr>
            </w:pPr>
            <w:r w:rsidRPr="00246597">
              <w:rPr>
                <w:rFonts w:ascii="Droid Arabic Naskh" w:hAnsi="Droid Arabic Naskh" w:cs="Droid Arabic Naskh"/>
                <w:rtl/>
                <w:lang w:bidi="ar-SY"/>
              </w:rPr>
              <w:t>لَا يَنْسَاهُ مَنْ رَآهُ</w:t>
            </w:r>
          </w:p>
        </w:tc>
        <w:tc>
          <w:tcPr>
            <w:tcW w:w="4253" w:type="dxa"/>
            <w:vAlign w:val="center"/>
          </w:tcPr>
          <w:p w14:paraId="6DD18F26" w14:textId="77777777" w:rsidR="00E36930" w:rsidRPr="00BE045A" w:rsidRDefault="006100DF" w:rsidP="00D821B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00DF">
              <w:rPr>
                <w:rFonts w:cs="Calibri"/>
                <w:szCs w:val="24"/>
              </w:rPr>
              <w:t>Whoever saw it will not forget it.</w:t>
            </w:r>
          </w:p>
        </w:tc>
      </w:tr>
      <w:tr w:rsidR="00E36930" w:rsidRPr="00BE045A" w14:paraId="5533BD44"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36C0C91" w14:textId="77777777" w:rsidR="00E36930" w:rsidRPr="00BB58CE" w:rsidRDefault="00246597" w:rsidP="00D821B6">
            <w:pPr>
              <w:tabs>
                <w:tab w:val="left" w:pos="2742"/>
                <w:tab w:val="right" w:pos="4167"/>
              </w:tabs>
              <w:jc w:val="right"/>
              <w:rPr>
                <w:rFonts w:ascii="Droid Arabic Naskh" w:hAnsi="Droid Arabic Naskh"/>
                <w:rtl/>
                <w:lang w:bidi="ar-SY"/>
              </w:rPr>
            </w:pPr>
            <w:r w:rsidRPr="00246597">
              <w:rPr>
                <w:rFonts w:ascii="Droid Arabic Naskh" w:hAnsi="Droid Arabic Naskh"/>
                <w:rtl/>
                <w:lang w:bidi="ar-SY"/>
              </w:rPr>
              <w:t>أَنَّ مَنْ ذَهَبَ سَوْفَ يَعُودُ؟</w:t>
            </w:r>
          </w:p>
        </w:tc>
        <w:tc>
          <w:tcPr>
            <w:tcW w:w="4253" w:type="dxa"/>
            <w:vAlign w:val="center"/>
          </w:tcPr>
          <w:p w14:paraId="732B0A36" w14:textId="77777777" w:rsidR="00E36930" w:rsidRPr="00BE045A" w:rsidRDefault="006100DF" w:rsidP="00D821B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00DF">
              <w:rPr>
                <w:rFonts w:cs="Calibri"/>
                <w:szCs w:val="24"/>
              </w:rPr>
              <w:t>that whoever died will rise again?</w:t>
            </w:r>
          </w:p>
        </w:tc>
      </w:tr>
      <w:tr w:rsidR="00E36930" w:rsidRPr="00BE045A" w14:paraId="6F6EBFEB"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3CF0B916" w14:textId="77777777" w:rsidR="00E36930" w:rsidRPr="00AB453F" w:rsidRDefault="00246597" w:rsidP="00D821B6">
            <w:pPr>
              <w:tabs>
                <w:tab w:val="left" w:pos="2742"/>
                <w:tab w:val="right" w:pos="4167"/>
              </w:tabs>
              <w:jc w:val="right"/>
              <w:rPr>
                <w:rFonts w:ascii="Droid Arabic Naskh" w:hAnsi="Droid Arabic Naskh" w:cs="Droid Arabic Naskh"/>
                <w:rtl/>
                <w:lang w:bidi="ar-SY"/>
              </w:rPr>
            </w:pPr>
            <w:r w:rsidRPr="00246597">
              <w:rPr>
                <w:rFonts w:ascii="Droid Arabic Naskh" w:hAnsi="Droid Arabic Naskh" w:cs="Droid Arabic Naskh"/>
                <w:rtl/>
                <w:lang w:bidi="ar-SY"/>
              </w:rPr>
              <w:t>مَا خَرَجَ مِنْ يَدِي دَخَلَ فِي حَوْزَةِ الْشَّيْطَانِ</w:t>
            </w:r>
          </w:p>
        </w:tc>
        <w:tc>
          <w:tcPr>
            <w:tcW w:w="4253" w:type="dxa"/>
            <w:vAlign w:val="center"/>
          </w:tcPr>
          <w:p w14:paraId="79F96398" w14:textId="77777777" w:rsidR="00E36930" w:rsidRPr="00BE045A" w:rsidRDefault="006100DF" w:rsidP="00D821B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00DF">
              <w:rPr>
                <w:rFonts w:cs="Calibri"/>
                <w:szCs w:val="24"/>
              </w:rPr>
              <w:t>Whatever leaves my hand goes into the devil's possession.</w:t>
            </w:r>
          </w:p>
        </w:tc>
      </w:tr>
    </w:tbl>
    <w:p w14:paraId="06C58466" w14:textId="77777777" w:rsidR="00E36930" w:rsidRDefault="00E36930" w:rsidP="00E52621">
      <w:pPr>
        <w:pStyle w:val="ListParagraph"/>
        <w:spacing w:before="240"/>
        <w:jc w:val="center"/>
        <w:rPr>
          <w:rFonts w:cs="Calibri"/>
          <w:szCs w:val="24"/>
          <w:lang w:bidi="ar-SY"/>
        </w:rPr>
      </w:pPr>
    </w:p>
    <w:p w14:paraId="6274F16E" w14:textId="77777777" w:rsidR="00E36930" w:rsidRDefault="00D821B6" w:rsidP="00D821B6">
      <w:pPr>
        <w:pStyle w:val="ListParagraph"/>
        <w:rPr>
          <w:rFonts w:cs="Calibri"/>
          <w:szCs w:val="24"/>
          <w:lang w:bidi="ar-SY"/>
        </w:rPr>
      </w:pPr>
      <w:r>
        <w:rPr>
          <w:rFonts w:cs="Calibri"/>
          <w:i/>
          <w:szCs w:val="24"/>
          <w:lang w:bidi="ar-SY"/>
        </w:rPr>
        <w:t xml:space="preserve">    </w:t>
      </w:r>
      <w:r w:rsidR="00E36930" w:rsidRPr="00E36930">
        <w:rPr>
          <w:rFonts w:cs="Calibri"/>
          <w:i/>
          <w:szCs w:val="24"/>
          <w:lang w:bidi="ar-SY"/>
        </w:rPr>
        <w:t>(h)</w:t>
      </w:r>
      <w:r w:rsidR="00E36930" w:rsidRPr="00E36930">
        <w:rPr>
          <w:rFonts w:cs="Calibri"/>
          <w:szCs w:val="24"/>
          <w:lang w:bidi="ar-SY"/>
        </w:rPr>
        <w:t xml:space="preserve"> a </w:t>
      </w:r>
      <w:r w:rsidR="00E36930" w:rsidRPr="00E36930">
        <w:rPr>
          <w:rFonts w:cs="Calibri"/>
          <w:b/>
          <w:szCs w:val="24"/>
          <w:lang w:bidi="ar-SY"/>
        </w:rPr>
        <w:t>noun clause</w:t>
      </w:r>
      <w:r w:rsidR="00E36930" w:rsidRPr="00E36930">
        <w:rPr>
          <w:rFonts w:cs="Calibri"/>
          <w:szCs w:val="24"/>
          <w:lang w:bidi="ar-SY"/>
        </w:rPr>
        <w:t xml:space="preserve"> introduced by</w:t>
      </w:r>
      <w:r w:rsidR="00E36930">
        <w:rPr>
          <w:rFonts w:cs="Calibri"/>
          <w:szCs w:val="24"/>
          <w:lang w:bidi="ar-SY"/>
        </w:rPr>
        <w:t xml:space="preserve"> </w:t>
      </w:r>
      <w:r w:rsidR="00E36930" w:rsidRPr="00E36930">
        <w:rPr>
          <w:rFonts w:ascii="Droid Arabic Naskh" w:hAnsi="Droid Arabic Naskh"/>
          <w:rtl/>
          <w:lang w:bidi="ar-SY"/>
        </w:rPr>
        <w:t>أَنْ</w:t>
      </w:r>
      <w:r w:rsidR="00E36930">
        <w:rPr>
          <w:rFonts w:cs="Calibri"/>
          <w:szCs w:val="24"/>
          <w:lang w:bidi="ar-SY"/>
        </w:rPr>
        <w:t xml:space="preserve"> </w:t>
      </w:r>
      <w:r w:rsidR="00E36930" w:rsidRPr="00E36930">
        <w:rPr>
          <w:rFonts w:cs="Calibri"/>
          <w:szCs w:val="24"/>
          <w:lang w:bidi="ar-SY"/>
        </w:rPr>
        <w:t>or</w:t>
      </w:r>
      <w:r w:rsidR="00E36930">
        <w:rPr>
          <w:rFonts w:cs="Calibri"/>
          <w:szCs w:val="24"/>
          <w:lang w:bidi="ar-SY"/>
        </w:rPr>
        <w:t xml:space="preserve"> </w:t>
      </w:r>
      <w:r w:rsidR="00E36930" w:rsidRPr="00E36930">
        <w:rPr>
          <w:rFonts w:ascii="Droid Arabic Naskh" w:hAnsi="Droid Arabic Naskh"/>
          <w:rtl/>
          <w:lang w:bidi="ar-SY"/>
        </w:rPr>
        <w:t>أَنَّ</w:t>
      </w:r>
      <w:r w:rsidR="00E36930">
        <w:rPr>
          <w:rFonts w:cs="Calibri"/>
          <w:szCs w:val="24"/>
          <w:lang w:bidi="ar-SY"/>
        </w:rPr>
        <w:t xml:space="preserve"> </w:t>
      </w:r>
      <w:r w:rsidR="00E36930" w:rsidRPr="00E36930">
        <w:rPr>
          <w:rFonts w:cs="Calibri"/>
          <w:szCs w:val="24"/>
          <w:lang w:bidi="ar-SY"/>
        </w:rPr>
        <w:t>(see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F21B4" w:rsidRPr="00BE045A" w14:paraId="660BF0B0"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3B5EE187" w14:textId="77777777" w:rsidR="00AF21B4" w:rsidRPr="00AB453F" w:rsidRDefault="00246597" w:rsidP="00D821B6">
            <w:pPr>
              <w:tabs>
                <w:tab w:val="left" w:pos="2742"/>
                <w:tab w:val="right" w:pos="4167"/>
              </w:tabs>
              <w:jc w:val="right"/>
              <w:rPr>
                <w:rFonts w:ascii="Droid Arabic Naskh" w:hAnsi="Droid Arabic Naskh" w:cs="Droid Arabic Naskh"/>
                <w:rtl/>
                <w:lang w:bidi="ar-SY"/>
              </w:rPr>
            </w:pPr>
            <w:r w:rsidRPr="00246597">
              <w:rPr>
                <w:rFonts w:ascii="Droid Arabic Naskh" w:hAnsi="Droid Arabic Naskh" w:cs="Droid Arabic Naskh"/>
                <w:rtl/>
                <w:lang w:bidi="ar-SY"/>
              </w:rPr>
              <w:t>خَطَرَ لِي أَنَّ الْقَادِم</w:t>
            </w:r>
            <w:r w:rsidR="00F96019" w:rsidRPr="00246597">
              <w:rPr>
                <w:rFonts w:ascii="Droid Arabic Naskh" w:hAnsi="Droid Arabic Naskh" w:cs="Droid Arabic Naskh"/>
                <w:rtl/>
                <w:lang w:bidi="ar-SY"/>
              </w:rPr>
              <w:t>َ</w:t>
            </w:r>
            <w:r w:rsidRPr="00246597">
              <w:rPr>
                <w:rFonts w:ascii="Droid Arabic Naskh" w:hAnsi="Droid Arabic Naskh" w:cs="Droid Arabic Naskh"/>
                <w:rtl/>
                <w:lang w:bidi="ar-SY"/>
              </w:rPr>
              <w:t xml:space="preserve"> قَدْ يَكُونُ لِصًّا</w:t>
            </w:r>
          </w:p>
        </w:tc>
        <w:tc>
          <w:tcPr>
            <w:tcW w:w="4253" w:type="dxa"/>
            <w:vAlign w:val="center"/>
          </w:tcPr>
          <w:p w14:paraId="41FEC658" w14:textId="77777777" w:rsidR="00AF21B4" w:rsidRPr="00BE045A" w:rsidRDefault="006100DF" w:rsidP="00D821B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00DF">
              <w:rPr>
                <w:rFonts w:cs="Calibri"/>
                <w:szCs w:val="24"/>
              </w:rPr>
              <w:t>It occurred to me that the man approaching could be a thief.</w:t>
            </w:r>
          </w:p>
        </w:tc>
      </w:tr>
      <w:tr w:rsidR="00AF21B4" w:rsidRPr="00BE045A" w14:paraId="684E0787"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31D7E27" w14:textId="77777777" w:rsidR="00AF21B4" w:rsidRPr="00BB58CE" w:rsidRDefault="00246597" w:rsidP="00D821B6">
            <w:pPr>
              <w:tabs>
                <w:tab w:val="left" w:pos="2742"/>
                <w:tab w:val="right" w:pos="4167"/>
              </w:tabs>
              <w:jc w:val="right"/>
              <w:rPr>
                <w:rFonts w:ascii="Droid Arabic Naskh" w:hAnsi="Droid Arabic Naskh"/>
                <w:rtl/>
                <w:lang w:bidi="ar-SY"/>
              </w:rPr>
            </w:pPr>
            <w:r w:rsidRPr="00246597">
              <w:rPr>
                <w:rFonts w:ascii="Droid Arabic Naskh" w:hAnsi="Droid Arabic Naskh"/>
                <w:rtl/>
                <w:lang w:bidi="ar-SY"/>
              </w:rPr>
              <w:t xml:space="preserve">كَانَ طَبِيعِيًّا </w:t>
            </w:r>
            <w:r w:rsidRPr="00862C6F">
              <w:rPr>
                <w:rFonts w:ascii="Droid Arabic Naskh" w:hAnsi="Droid Arabic Naskh"/>
                <w:highlight w:val="cyan"/>
                <w:rtl/>
                <w:lang w:bidi="ar-SY"/>
              </w:rPr>
              <w:t>أَن</w:t>
            </w:r>
            <w:r w:rsidRPr="00246597">
              <w:rPr>
                <w:rFonts w:ascii="Droid Arabic Naskh" w:hAnsi="Droid Arabic Naskh"/>
                <w:rtl/>
                <w:lang w:bidi="ar-SY"/>
              </w:rPr>
              <w:t xml:space="preserve"> -</w:t>
            </w:r>
          </w:p>
        </w:tc>
        <w:tc>
          <w:tcPr>
            <w:tcW w:w="4253" w:type="dxa"/>
            <w:vAlign w:val="center"/>
          </w:tcPr>
          <w:p w14:paraId="4D7DA5CA" w14:textId="77777777" w:rsidR="00AF21B4" w:rsidRPr="00BE045A" w:rsidRDefault="006100DF" w:rsidP="00D821B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00DF">
              <w:rPr>
                <w:rFonts w:cs="Calibri"/>
                <w:szCs w:val="24"/>
              </w:rPr>
              <w:t>It was natural that</w:t>
            </w:r>
            <w:r>
              <w:rPr>
                <w:rFonts w:cs="Calibri"/>
                <w:szCs w:val="24"/>
              </w:rPr>
              <w:t>….</w:t>
            </w:r>
          </w:p>
        </w:tc>
      </w:tr>
      <w:tr w:rsidR="00AF21B4" w:rsidRPr="00BE045A" w14:paraId="68C6BD31"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1483BB62" w14:textId="316F0F0E" w:rsidR="00AF21B4" w:rsidRPr="00AB453F" w:rsidRDefault="00246597" w:rsidP="00D821B6">
            <w:pPr>
              <w:tabs>
                <w:tab w:val="left" w:pos="2742"/>
                <w:tab w:val="right" w:pos="4167"/>
              </w:tabs>
              <w:jc w:val="right"/>
              <w:rPr>
                <w:rFonts w:ascii="Droid Arabic Naskh" w:hAnsi="Droid Arabic Naskh" w:cs="Droid Arabic Naskh"/>
                <w:rtl/>
                <w:lang w:bidi="ar-SY"/>
              </w:rPr>
            </w:pPr>
            <w:r w:rsidRPr="00246597">
              <w:rPr>
                <w:rFonts w:ascii="Droid Arabic Naskh" w:hAnsi="Droid Arabic Naskh" w:cs="Droid Arabic Naskh"/>
                <w:rtl/>
                <w:lang w:bidi="ar-SY"/>
              </w:rPr>
              <w:t xml:space="preserve">يَظْهَرُ </w:t>
            </w:r>
            <w:r w:rsidRPr="00862C6F">
              <w:rPr>
                <w:rFonts w:ascii="Droid Arabic Naskh" w:hAnsi="Droid Arabic Naskh" w:cs="Droid Arabic Naskh"/>
                <w:highlight w:val="cyan"/>
                <w:rtl/>
                <w:lang w:bidi="ar-SY"/>
              </w:rPr>
              <w:t>أَن</w:t>
            </w:r>
            <w:r w:rsidRPr="00246597">
              <w:rPr>
                <w:rFonts w:ascii="Droid Arabic Naskh" w:hAnsi="Droid Arabic Naskh" w:cs="Droid Arabic Naskh"/>
                <w:rtl/>
                <w:lang w:bidi="ar-SY"/>
              </w:rPr>
              <w:t xml:space="preserve"> -</w:t>
            </w:r>
          </w:p>
        </w:tc>
        <w:tc>
          <w:tcPr>
            <w:tcW w:w="4253" w:type="dxa"/>
            <w:vAlign w:val="center"/>
          </w:tcPr>
          <w:p w14:paraId="1CB86350" w14:textId="77777777" w:rsidR="00AF21B4" w:rsidRPr="00BE045A" w:rsidRDefault="006100DF" w:rsidP="00D821B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00DF">
              <w:rPr>
                <w:rFonts w:cs="Calibri"/>
                <w:szCs w:val="24"/>
              </w:rPr>
              <w:t>It is obvious that</w:t>
            </w:r>
            <w:r>
              <w:rPr>
                <w:rFonts w:cs="Calibri"/>
                <w:szCs w:val="24"/>
              </w:rPr>
              <w:t>….</w:t>
            </w:r>
          </w:p>
        </w:tc>
      </w:tr>
    </w:tbl>
    <w:p w14:paraId="2B54E56E" w14:textId="77777777" w:rsidR="00AF21B4" w:rsidRDefault="00AF21B4" w:rsidP="00E52621">
      <w:pPr>
        <w:pStyle w:val="ListParagraph"/>
        <w:spacing w:before="240"/>
        <w:jc w:val="center"/>
        <w:rPr>
          <w:rFonts w:cs="Calibri"/>
          <w:szCs w:val="24"/>
          <w:lang w:bidi="ar-SY"/>
        </w:rPr>
      </w:pPr>
    </w:p>
    <w:p w14:paraId="72F284A0" w14:textId="77777777" w:rsidR="00AF21B4" w:rsidRPr="005F467B" w:rsidRDefault="00AF21B4" w:rsidP="00D821B6">
      <w:pPr>
        <w:pStyle w:val="ListParagraph"/>
        <w:spacing w:before="240"/>
        <w:rPr>
          <w:rFonts w:cs="Calibri"/>
          <w:sz w:val="28"/>
          <w:szCs w:val="32"/>
          <w:lang w:bidi="ar-SY"/>
        </w:rPr>
      </w:pPr>
      <w:r w:rsidRPr="005F467B">
        <w:rPr>
          <w:rFonts w:ascii="Cambria Math" w:hAnsi="Cambria Math" w:cs="Cambria Math"/>
          <w:sz w:val="28"/>
          <w:szCs w:val="32"/>
          <w:lang w:bidi="ar-SY"/>
        </w:rPr>
        <w:t xml:space="preserve">∮ </w:t>
      </w:r>
      <w:r w:rsidRPr="005F467B">
        <w:rPr>
          <w:rFonts w:cs="Calibri"/>
          <w:sz w:val="28"/>
          <w:szCs w:val="32"/>
          <w:lang w:bidi="ar-SY"/>
        </w:rPr>
        <w:t>14 THE IMPERSONAL SUBJECT</w:t>
      </w:r>
    </w:p>
    <w:p w14:paraId="5CD6DBE5" w14:textId="77777777" w:rsidR="00AF21B4" w:rsidRDefault="00AF21B4" w:rsidP="00E52621">
      <w:pPr>
        <w:pStyle w:val="ListParagraph"/>
        <w:spacing w:before="240"/>
        <w:jc w:val="center"/>
        <w:rPr>
          <w:rFonts w:cs="Calibri"/>
          <w:lang w:bidi="ar-SY"/>
        </w:rPr>
      </w:pPr>
    </w:p>
    <w:p w14:paraId="39BEBE14" w14:textId="77777777" w:rsidR="005F467B" w:rsidRDefault="00D821B6" w:rsidP="00D821B6">
      <w:pPr>
        <w:pStyle w:val="ListParagraph"/>
        <w:spacing w:before="240"/>
        <w:rPr>
          <w:rFonts w:cs="Calibri"/>
          <w:szCs w:val="24"/>
          <w:lang w:bidi="ar-SY"/>
        </w:rPr>
      </w:pPr>
      <w:r>
        <w:rPr>
          <w:rFonts w:cs="Calibri"/>
          <w:szCs w:val="24"/>
          <w:lang w:bidi="ar-SY"/>
        </w:rPr>
        <w:t xml:space="preserve">    </w:t>
      </w:r>
      <w:r w:rsidR="00AF21B4" w:rsidRPr="00AF21B4">
        <w:rPr>
          <w:rFonts w:cs="Calibri"/>
          <w:szCs w:val="24"/>
          <w:lang w:bidi="ar-SY"/>
        </w:rPr>
        <w:t xml:space="preserve">Arabic has never developed an impersonal approach to verbal action that could be considered equivalent to the European "it was," "it became": </w:t>
      </w:r>
      <w:r w:rsidR="00AF21B4" w:rsidRPr="00AF21B4">
        <w:rPr>
          <w:rFonts w:cs="Calibri"/>
          <w:i/>
          <w:szCs w:val="24"/>
          <w:lang w:bidi="ar-SY"/>
        </w:rPr>
        <w:t>es war</w:t>
      </w:r>
      <w:r w:rsidR="00AF21B4" w:rsidRPr="00AF21B4">
        <w:rPr>
          <w:rFonts w:cs="Calibri"/>
          <w:szCs w:val="24"/>
          <w:lang w:bidi="ar-SY"/>
        </w:rPr>
        <w:t xml:space="preserve">, </w:t>
      </w:r>
      <w:r w:rsidR="00AF21B4" w:rsidRPr="00AF21B4">
        <w:rPr>
          <w:rFonts w:cs="Calibri"/>
          <w:i/>
          <w:szCs w:val="24"/>
          <w:lang w:bidi="ar-SY"/>
        </w:rPr>
        <w:t>es gab</w:t>
      </w:r>
      <w:r w:rsidR="00AF21B4" w:rsidRPr="00AF21B4">
        <w:rPr>
          <w:rFonts w:cs="Calibri"/>
          <w:szCs w:val="24"/>
          <w:lang w:bidi="ar-SY"/>
        </w:rPr>
        <w:t xml:space="preserve">; </w:t>
      </w:r>
      <w:proofErr w:type="spellStart"/>
      <w:r w:rsidR="00AF21B4" w:rsidRPr="00AF21B4">
        <w:rPr>
          <w:rFonts w:cs="Calibri"/>
          <w:i/>
          <w:szCs w:val="24"/>
          <w:lang w:bidi="ar-SY"/>
        </w:rPr>
        <w:t>habia</w:t>
      </w:r>
      <w:proofErr w:type="spellEnd"/>
      <w:r w:rsidR="00AF21B4" w:rsidRPr="00AF21B4">
        <w:rPr>
          <w:rFonts w:cs="Calibri"/>
          <w:szCs w:val="24"/>
          <w:lang w:bidi="ar-SY"/>
        </w:rPr>
        <w:t>, etc.</w:t>
      </w:r>
    </w:p>
    <w:p w14:paraId="658ECF98" w14:textId="77777777" w:rsidR="00AF21B4" w:rsidRDefault="005F467B" w:rsidP="00D821B6">
      <w:pPr>
        <w:pStyle w:val="ListParagraph"/>
        <w:spacing w:before="240"/>
        <w:rPr>
          <w:rFonts w:cs="Calibri"/>
          <w:szCs w:val="24"/>
          <w:lang w:bidi="ar-SY"/>
        </w:rPr>
      </w:pPr>
      <w:r>
        <w:rPr>
          <w:rFonts w:cs="Calibri"/>
          <w:szCs w:val="24"/>
          <w:lang w:bidi="ar-SY"/>
        </w:rPr>
        <w:t xml:space="preserve">    </w:t>
      </w:r>
      <w:r w:rsidR="00AF21B4" w:rsidRPr="00AF21B4">
        <w:rPr>
          <w:rFonts w:cs="Calibri"/>
          <w:szCs w:val="24"/>
          <w:lang w:bidi="ar-SY"/>
        </w:rPr>
        <w:t>All Arabic constructions of this character actually have a subject expressed as</w:t>
      </w:r>
      <w:r w:rsidR="00D821B6">
        <w:rPr>
          <w:rFonts w:cs="Calibri"/>
          <w:szCs w:val="24"/>
          <w:lang w:bidi="ar-SY"/>
        </w:rPr>
        <w:t xml:space="preserve"> </w:t>
      </w:r>
      <w:r w:rsidR="00AF21B4" w:rsidRPr="00AF21B4">
        <w:rPr>
          <w:rFonts w:cs="Calibri"/>
          <w:szCs w:val="24"/>
          <w:lang w:bidi="ar-SY"/>
        </w:rPr>
        <w:t>understood.</w:t>
      </w:r>
    </w:p>
    <w:p w14:paraId="32BEDB41" w14:textId="77777777" w:rsidR="00AF21B4" w:rsidRDefault="00AF21B4" w:rsidP="00E52621">
      <w:pPr>
        <w:pStyle w:val="ListParagraph"/>
        <w:spacing w:before="240"/>
        <w:jc w:val="center"/>
        <w:rPr>
          <w:rFonts w:cs="Calibri"/>
          <w:szCs w:val="24"/>
          <w:lang w:bidi="ar-SY"/>
        </w:rPr>
      </w:pPr>
    </w:p>
    <w:p w14:paraId="5EEE08B4" w14:textId="77777777" w:rsidR="00AF21B4" w:rsidRDefault="00AF21B4" w:rsidP="00D821B6">
      <w:pPr>
        <w:pStyle w:val="ListParagraph"/>
        <w:spacing w:before="240"/>
        <w:rPr>
          <w:rFonts w:cs="Calibri"/>
          <w:szCs w:val="24"/>
          <w:lang w:bidi="ar-SY"/>
        </w:rPr>
      </w:pPr>
      <w:r w:rsidRPr="00AF21B4">
        <w:rPr>
          <w:rFonts w:cs="Calibri"/>
          <w:szCs w:val="24"/>
          <w:lang w:bidi="ar-SY"/>
        </w:rPr>
        <w:t xml:space="preserve">A Thus </w:t>
      </w:r>
      <w:r w:rsidRPr="006009F1">
        <w:rPr>
          <w:rFonts w:cs="Calibri"/>
          <w:b/>
          <w:szCs w:val="24"/>
          <w:lang w:bidi="ar-SY"/>
        </w:rPr>
        <w:t>statements about weather and the like</w:t>
      </w:r>
      <w:r w:rsidRPr="00AF21B4">
        <w:rPr>
          <w:rFonts w:cs="Calibri"/>
          <w:szCs w:val="24"/>
          <w:lang w:bidi="ar-SY"/>
        </w:rPr>
        <w:t xml:space="preserve">, which in English are impersonal, </w:t>
      </w:r>
      <w:r w:rsidRPr="006009F1">
        <w:rPr>
          <w:rFonts w:cs="Calibri"/>
          <w:b/>
          <w:szCs w:val="24"/>
          <w:lang w:bidi="ar-SY"/>
        </w:rPr>
        <w:t>always take a personal construction</w:t>
      </w:r>
      <w:r w:rsidRPr="00AF21B4">
        <w:rPr>
          <w:rFonts w:cs="Calibri"/>
          <w:szCs w:val="24"/>
          <w:lang w:bidi="ar-SY"/>
        </w:rPr>
        <w:t xml:space="preserve"> in Arabic. </w:t>
      </w:r>
      <w:r w:rsidRPr="006009F1">
        <w:rPr>
          <w:rFonts w:cs="Calibri"/>
          <w:b/>
          <w:szCs w:val="24"/>
          <w:lang w:bidi="ar-SY"/>
        </w:rPr>
        <w:t>The subject is the phenomenon itself</w:t>
      </w:r>
      <w:r w:rsidRPr="00AF21B4">
        <w:rPr>
          <w:rFonts w:cs="Calibri"/>
          <w:szCs w:val="24"/>
          <w:lang w:bidi="ar-SY"/>
        </w:rPr>
        <w:t xml:space="preserve"> or </w:t>
      </w:r>
      <w:r w:rsidRPr="006009F1">
        <w:rPr>
          <w:rFonts w:cs="Calibri"/>
          <w:b/>
          <w:szCs w:val="24"/>
          <w:lang w:bidi="ar-SY"/>
        </w:rPr>
        <w:t>the part of nature affected</w:t>
      </w:r>
      <w:r w:rsidRPr="00AF21B4">
        <w:rPr>
          <w:rFonts w:cs="Calibri"/>
          <w:szCs w:val="24"/>
          <w:lang w:bidi="ar-SY"/>
        </w:rPr>
        <w:t xml:space="preserve"> by the phenomenon: sky, earth, night, day, etc.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F21B4" w:rsidRPr="00BE045A" w14:paraId="43223B5E"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CD0D527" w14:textId="77777777" w:rsidR="00AF21B4" w:rsidRPr="00BB58CE" w:rsidRDefault="00246597" w:rsidP="00D821B6">
            <w:pPr>
              <w:tabs>
                <w:tab w:val="left" w:pos="2742"/>
                <w:tab w:val="right" w:pos="4167"/>
              </w:tabs>
              <w:spacing w:before="240"/>
              <w:jc w:val="right"/>
              <w:rPr>
                <w:rFonts w:ascii="Droid Arabic Naskh" w:hAnsi="Droid Arabic Naskh"/>
                <w:rtl/>
                <w:lang w:bidi="ar-SY"/>
              </w:rPr>
            </w:pPr>
            <w:r w:rsidRPr="00246597">
              <w:rPr>
                <w:rFonts w:ascii="Droid Arabic Naskh" w:hAnsi="Droid Arabic Naskh"/>
                <w:rtl/>
                <w:lang w:bidi="ar-SY"/>
              </w:rPr>
              <w:t>أَنَّ السَّمَاءَ سَتُمْطِرُنَا فِي هَ</w:t>
            </w:r>
            <w:r w:rsidRPr="00246597">
              <w:rPr>
                <w:rFonts w:ascii="Droid Arabic Naskh" w:hAnsi="Droid Arabic Naskh"/>
                <w:rtl/>
              </w:rPr>
              <w:t>ـٰ</w:t>
            </w:r>
            <w:r w:rsidRPr="00246597">
              <w:rPr>
                <w:rFonts w:ascii="Droid Arabic Naskh" w:hAnsi="Droid Arabic Naskh"/>
                <w:rtl/>
                <w:lang w:bidi="ar-SY"/>
              </w:rPr>
              <w:t>ذِهِ اللَّيْلَةِ غَزِيرًا</w:t>
            </w:r>
          </w:p>
        </w:tc>
        <w:tc>
          <w:tcPr>
            <w:tcW w:w="4253" w:type="dxa"/>
            <w:vAlign w:val="center"/>
          </w:tcPr>
          <w:p w14:paraId="228E2B5C" w14:textId="77777777" w:rsidR="00AF21B4" w:rsidRPr="00BE045A" w:rsidRDefault="006100DF" w:rsidP="00D821B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00DF">
              <w:rPr>
                <w:rFonts w:cs="Calibri"/>
                <w:szCs w:val="24"/>
              </w:rPr>
              <w:t>that it will rain quite heavily tonight.</w:t>
            </w:r>
            <w:r>
              <w:rPr>
                <w:rFonts w:cs="Calibri"/>
                <w:szCs w:val="24"/>
              </w:rPr>
              <w:t xml:space="preserve">  </w:t>
            </w:r>
            <w:r w:rsidRPr="006100DF">
              <w:rPr>
                <w:rFonts w:cs="Calibri"/>
                <w:szCs w:val="24"/>
              </w:rPr>
              <w:t>[that the skies will rain upon us....]</w:t>
            </w:r>
          </w:p>
        </w:tc>
      </w:tr>
    </w:tbl>
    <w:p w14:paraId="134C61EA" w14:textId="77777777" w:rsidR="00AF21B4" w:rsidRDefault="00AF21B4" w:rsidP="00E52621">
      <w:pPr>
        <w:pStyle w:val="ListParagraph"/>
        <w:spacing w:before="240"/>
        <w:jc w:val="center"/>
        <w:rPr>
          <w:rFonts w:cs="Calibri"/>
          <w:szCs w:val="24"/>
          <w:lang w:bidi="ar-SY"/>
        </w:rPr>
        <w:sectPr w:rsidR="00AF21B4" w:rsidSect="00EC3BAE">
          <w:headerReference w:type="default" r:id="rId74"/>
          <w:headerReference w:type="first" r:id="rId75"/>
          <w:type w:val="continuous"/>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51AEE" w:rsidRPr="00BE045A" w14:paraId="0807F674"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7454FC89" w14:textId="77777777" w:rsidR="00C51AEE" w:rsidRPr="00AB453F" w:rsidRDefault="001221D4" w:rsidP="00507A66">
            <w:pPr>
              <w:tabs>
                <w:tab w:val="left" w:pos="2742"/>
                <w:tab w:val="right" w:pos="4167"/>
              </w:tabs>
              <w:jc w:val="right"/>
              <w:rPr>
                <w:rFonts w:ascii="Droid Arabic Naskh" w:hAnsi="Droid Arabic Naskh" w:cs="Droid Arabic Naskh"/>
                <w:rtl/>
                <w:lang w:bidi="ar-SY"/>
              </w:rPr>
            </w:pPr>
            <w:r w:rsidRPr="001221D4">
              <w:rPr>
                <w:rFonts w:ascii="Droid Arabic Naskh" w:hAnsi="Droid Arabic Naskh" w:cs="Droid Arabic Naskh"/>
                <w:rtl/>
                <w:lang w:bidi="ar-SY"/>
              </w:rPr>
              <w:lastRenderedPageBreak/>
              <w:t>كَانَ اللَّيْلُ قَدْ أَظْلَمَ</w:t>
            </w:r>
          </w:p>
        </w:tc>
        <w:tc>
          <w:tcPr>
            <w:tcW w:w="4253" w:type="dxa"/>
            <w:vAlign w:val="center"/>
          </w:tcPr>
          <w:p w14:paraId="7B690C40" w14:textId="77777777" w:rsidR="00C51AEE" w:rsidRPr="00BE045A" w:rsidRDefault="005E1434" w:rsidP="00507A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434">
              <w:rPr>
                <w:rFonts w:cs="Calibri"/>
                <w:szCs w:val="24"/>
              </w:rPr>
              <w:t>The night had grown dark.</w:t>
            </w:r>
          </w:p>
        </w:tc>
      </w:tr>
      <w:tr w:rsidR="005E1434" w:rsidRPr="00BE045A" w14:paraId="3F568EDE"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48675B7" w14:textId="77777777" w:rsidR="005E1434" w:rsidRPr="00BB58CE" w:rsidRDefault="001221D4" w:rsidP="00507A66">
            <w:pPr>
              <w:tabs>
                <w:tab w:val="left" w:pos="2742"/>
                <w:tab w:val="right" w:pos="4167"/>
              </w:tabs>
              <w:spacing w:before="240"/>
              <w:jc w:val="right"/>
              <w:rPr>
                <w:rFonts w:ascii="Droid Arabic Naskh" w:hAnsi="Droid Arabic Naskh"/>
                <w:rtl/>
                <w:lang w:bidi="ar-SY"/>
              </w:rPr>
            </w:pPr>
            <w:r w:rsidRPr="001221D4">
              <w:rPr>
                <w:rFonts w:ascii="Droid Arabic Naskh" w:hAnsi="Droid Arabic Naskh"/>
                <w:rtl/>
                <w:lang w:bidi="ar-SY"/>
              </w:rPr>
              <w:t>اِنْتَصَفَ اللَّيْلُ</w:t>
            </w:r>
          </w:p>
        </w:tc>
        <w:tc>
          <w:tcPr>
            <w:tcW w:w="4253" w:type="dxa"/>
            <w:vAlign w:val="center"/>
          </w:tcPr>
          <w:p w14:paraId="255EC273" w14:textId="77777777" w:rsidR="005E1434" w:rsidRPr="00BE045A" w:rsidRDefault="005E1434" w:rsidP="00507A66">
            <w:pPr>
              <w:spacing w:before="240" w:line="259"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434">
              <w:rPr>
                <w:rFonts w:cs="Calibri"/>
                <w:szCs w:val="24"/>
              </w:rPr>
              <w:t>It was midnight. [The night reached the middle.]</w:t>
            </w:r>
          </w:p>
        </w:tc>
      </w:tr>
      <w:tr w:rsidR="005E1434" w:rsidRPr="00BE045A" w14:paraId="595057BB"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76B3B35C" w14:textId="77777777" w:rsidR="005E1434" w:rsidRPr="00AB453F" w:rsidRDefault="001221D4" w:rsidP="00507A66">
            <w:pPr>
              <w:tabs>
                <w:tab w:val="left" w:pos="2742"/>
                <w:tab w:val="right" w:pos="4167"/>
              </w:tabs>
              <w:spacing w:before="240"/>
              <w:jc w:val="right"/>
              <w:rPr>
                <w:rFonts w:ascii="Droid Arabic Naskh" w:hAnsi="Droid Arabic Naskh" w:cs="Droid Arabic Naskh"/>
                <w:rtl/>
                <w:lang w:bidi="ar-SY"/>
              </w:rPr>
            </w:pPr>
            <w:r w:rsidRPr="001221D4">
              <w:rPr>
                <w:rFonts w:ascii="Droid Arabic Naskh" w:hAnsi="Droid Arabic Naskh" w:cs="Droid Arabic Naskh"/>
                <w:rtl/>
                <w:lang w:bidi="ar-SY"/>
              </w:rPr>
              <w:t>(حِينَ) أَوْ يَنْتَصِفُ النَّهَارُ</w:t>
            </w:r>
          </w:p>
        </w:tc>
        <w:tc>
          <w:tcPr>
            <w:tcW w:w="4253" w:type="dxa"/>
            <w:vAlign w:val="center"/>
          </w:tcPr>
          <w:p w14:paraId="66F4D305" w14:textId="77777777" w:rsidR="005E1434" w:rsidRPr="00BE045A" w:rsidRDefault="005E1434" w:rsidP="00507A66">
            <w:pPr>
              <w:spacing w:before="240" w:line="259"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434">
              <w:rPr>
                <w:rFonts w:cs="Calibri"/>
                <w:szCs w:val="24"/>
              </w:rPr>
              <w:t>or (when) it is noon. [The day reaches the middle.]</w:t>
            </w:r>
          </w:p>
        </w:tc>
      </w:tr>
    </w:tbl>
    <w:p w14:paraId="7A4296DE" w14:textId="77777777" w:rsidR="00AF21B4" w:rsidRDefault="00AF21B4" w:rsidP="00E52621">
      <w:pPr>
        <w:pStyle w:val="ListParagraph"/>
        <w:spacing w:before="240"/>
        <w:jc w:val="center"/>
        <w:rPr>
          <w:rFonts w:cs="Calibri"/>
          <w:szCs w:val="24"/>
          <w:lang w:bidi="ar-SY"/>
        </w:rPr>
      </w:pPr>
    </w:p>
    <w:p w14:paraId="67A2BF1A" w14:textId="77777777" w:rsidR="005E1434" w:rsidRDefault="005E1434" w:rsidP="00507A66">
      <w:pPr>
        <w:pStyle w:val="ListParagraph"/>
        <w:spacing w:before="240" w:line="204" w:lineRule="auto"/>
        <w:rPr>
          <w:rFonts w:cs="Calibri"/>
          <w:szCs w:val="24"/>
          <w:lang w:bidi="ar-SY"/>
        </w:rPr>
      </w:pPr>
      <w:r w:rsidRPr="005E1434">
        <w:rPr>
          <w:rFonts w:cs="Calibri"/>
          <w:szCs w:val="24"/>
          <w:lang w:bidi="ar-SY"/>
        </w:rPr>
        <w:t>B</w:t>
      </w:r>
      <w:r>
        <w:rPr>
          <w:rFonts w:cs="Calibri"/>
          <w:szCs w:val="24"/>
          <w:lang w:bidi="ar-SY"/>
        </w:rPr>
        <w:t xml:space="preserve">  </w:t>
      </w:r>
      <w:r w:rsidRPr="005E1434">
        <w:rPr>
          <w:rFonts w:cs="Calibri"/>
          <w:szCs w:val="24"/>
          <w:lang w:bidi="ar-SY"/>
        </w:rPr>
        <w:t xml:space="preserve"> In </w:t>
      </w:r>
      <w:r w:rsidRPr="005E1434">
        <w:rPr>
          <w:rFonts w:cs="Calibri"/>
          <w:b/>
          <w:szCs w:val="24"/>
          <w:lang w:bidi="ar-SY"/>
        </w:rPr>
        <w:t>temporal constructions</w:t>
      </w:r>
      <w:r w:rsidRPr="005E1434">
        <w:rPr>
          <w:rFonts w:cs="Calibri"/>
          <w:szCs w:val="24"/>
          <w:lang w:bidi="ar-SY"/>
        </w:rPr>
        <w:t xml:space="preserve"> with the verb</w:t>
      </w:r>
      <w:r>
        <w:rPr>
          <w:rFonts w:cs="Calibri"/>
          <w:szCs w:val="24"/>
          <w:lang w:bidi="ar-SY"/>
        </w:rPr>
        <w:t xml:space="preserve"> </w:t>
      </w:r>
      <w:r w:rsidRPr="005E1434">
        <w:rPr>
          <w:rFonts w:ascii="Droid Arabic Naskh" w:hAnsi="Droid Arabic Naskh"/>
          <w:rtl/>
          <w:lang w:bidi="ar-SY"/>
        </w:rPr>
        <w:t>كَانَ</w:t>
      </w:r>
      <w:r w:rsidRPr="005E1434">
        <w:rPr>
          <w:rFonts w:cs="Calibri"/>
          <w:szCs w:val="24"/>
          <w:lang w:bidi="ar-SY"/>
        </w:rPr>
        <w:t xml:space="preserve">, "to be," </w:t>
      </w:r>
      <w:r w:rsidRPr="005E1434">
        <w:rPr>
          <w:rFonts w:cs="Calibri"/>
          <w:b/>
          <w:szCs w:val="24"/>
          <w:lang w:bidi="ar-SY"/>
        </w:rPr>
        <w:t>the subject is the temporal idea itself</w:t>
      </w:r>
      <w:r w:rsidRPr="005E1434">
        <w:rPr>
          <w:rFonts w:cs="Calibri"/>
          <w:szCs w:val="24"/>
          <w:lang w:bidi="ar-SY"/>
        </w:rPr>
        <w:t xml:space="preserve"> that is involved in the expression, such as the day, month, season, etc.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E1434" w:rsidRPr="00BE045A" w14:paraId="1FA2199D"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698A3D68" w14:textId="77777777" w:rsidR="005E1434" w:rsidRPr="00AB453F" w:rsidRDefault="001221D4" w:rsidP="00507A66">
            <w:pPr>
              <w:tabs>
                <w:tab w:val="left" w:pos="2742"/>
                <w:tab w:val="right" w:pos="4167"/>
              </w:tabs>
              <w:jc w:val="right"/>
              <w:rPr>
                <w:rFonts w:ascii="Droid Arabic Naskh" w:hAnsi="Droid Arabic Naskh" w:cs="Droid Arabic Naskh"/>
                <w:rtl/>
                <w:lang w:bidi="ar-SY"/>
              </w:rPr>
            </w:pPr>
            <w:r w:rsidRPr="001221D4">
              <w:rPr>
                <w:rFonts w:ascii="Droid Arabic Naskh" w:hAnsi="Droid Arabic Naskh" w:cs="Droid Arabic Naskh"/>
                <w:rtl/>
                <w:lang w:bidi="ar-SY"/>
              </w:rPr>
              <w:t>كَانَ الْيَوْمُ يَوْمَ جُمْعَةٍ</w:t>
            </w:r>
          </w:p>
        </w:tc>
        <w:tc>
          <w:tcPr>
            <w:tcW w:w="4253" w:type="dxa"/>
            <w:vAlign w:val="center"/>
          </w:tcPr>
          <w:p w14:paraId="7762AD5F" w14:textId="77777777" w:rsidR="005E1434" w:rsidRPr="00BE045A" w:rsidRDefault="005E1434" w:rsidP="00507A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434">
              <w:rPr>
                <w:rFonts w:cs="Calibri"/>
                <w:szCs w:val="24"/>
              </w:rPr>
              <w:t>It was Friday. [The day was Friday.]</w:t>
            </w:r>
          </w:p>
        </w:tc>
      </w:tr>
      <w:tr w:rsidR="005E1434" w:rsidRPr="00BE045A" w14:paraId="28EA549C"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8BD5881" w14:textId="77777777" w:rsidR="005E1434" w:rsidRPr="00BB58CE" w:rsidRDefault="001221D4" w:rsidP="00507A66">
            <w:pPr>
              <w:tabs>
                <w:tab w:val="left" w:pos="2742"/>
                <w:tab w:val="right" w:pos="4167"/>
              </w:tabs>
              <w:jc w:val="right"/>
              <w:rPr>
                <w:rFonts w:ascii="Droid Arabic Naskh" w:hAnsi="Droid Arabic Naskh"/>
                <w:rtl/>
                <w:lang w:bidi="ar-SY"/>
              </w:rPr>
            </w:pPr>
            <w:r w:rsidRPr="001221D4">
              <w:rPr>
                <w:rFonts w:ascii="Droid Arabic Naskh" w:hAnsi="Droid Arabic Naskh"/>
                <w:rtl/>
                <w:lang w:bidi="ar-SY"/>
              </w:rPr>
              <w:t>كَانَ ذَلِكَ ال</w:t>
            </w:r>
            <w:r w:rsidR="00840A0F" w:rsidRPr="001221D4">
              <w:rPr>
                <w:rFonts w:ascii="Droid Arabic Naskh" w:hAnsi="Droid Arabic Naskh" w:cs="Droid Arabic Naskh"/>
                <w:rtl/>
                <w:lang w:bidi="ar-SY"/>
              </w:rPr>
              <w:t>ْ</w:t>
            </w:r>
            <w:r w:rsidRPr="001221D4">
              <w:rPr>
                <w:rFonts w:ascii="Droid Arabic Naskh" w:hAnsi="Droid Arabic Naskh"/>
                <w:rtl/>
                <w:lang w:bidi="ar-SY"/>
              </w:rPr>
              <w:t>يَوْم</w:t>
            </w:r>
            <w:r w:rsidR="00840A0F" w:rsidRPr="001221D4">
              <w:rPr>
                <w:rFonts w:ascii="Droid Arabic Naskh" w:hAnsi="Droid Arabic Naskh" w:cs="Droid Arabic Naskh"/>
                <w:rtl/>
                <w:lang w:bidi="ar-SY"/>
              </w:rPr>
              <w:t>ُ</w:t>
            </w:r>
            <w:r w:rsidRPr="001221D4">
              <w:rPr>
                <w:rFonts w:ascii="Droid Arabic Naskh" w:hAnsi="Droid Arabic Naskh"/>
                <w:rtl/>
                <w:lang w:bidi="ar-SY"/>
              </w:rPr>
              <w:t xml:space="preserve"> يَوْم</w:t>
            </w:r>
            <w:r w:rsidR="00840A0F" w:rsidRPr="001221D4">
              <w:rPr>
                <w:rFonts w:ascii="Droid Arabic Naskh" w:hAnsi="Droid Arabic Naskh"/>
                <w:rtl/>
                <w:lang w:bidi="ar-SY"/>
              </w:rPr>
              <w:t>َ</w:t>
            </w:r>
            <w:r w:rsidRPr="001221D4">
              <w:rPr>
                <w:rFonts w:ascii="Droid Arabic Naskh" w:hAnsi="Droid Arabic Naskh"/>
                <w:rtl/>
                <w:lang w:bidi="ar-SY"/>
              </w:rPr>
              <w:t xml:space="preserve"> الْأَضْحَى</w:t>
            </w:r>
          </w:p>
        </w:tc>
        <w:tc>
          <w:tcPr>
            <w:tcW w:w="4253" w:type="dxa"/>
            <w:vAlign w:val="center"/>
          </w:tcPr>
          <w:p w14:paraId="02F916BF" w14:textId="77777777" w:rsidR="005E1434" w:rsidRPr="00BE045A" w:rsidRDefault="005E1434" w:rsidP="00507A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434">
              <w:rPr>
                <w:rFonts w:cs="Calibri"/>
                <w:szCs w:val="24"/>
              </w:rPr>
              <w:t xml:space="preserve">It was </w:t>
            </w:r>
            <w:r>
              <w:rPr>
                <w:rFonts w:cs="Calibri"/>
                <w:szCs w:val="24"/>
              </w:rPr>
              <w:t>the</w:t>
            </w:r>
            <w:r w:rsidRPr="005E1434">
              <w:rPr>
                <w:rFonts w:cs="Calibri"/>
                <w:szCs w:val="24"/>
              </w:rPr>
              <w:t xml:space="preserve"> Day of Immolation.</w:t>
            </w:r>
          </w:p>
        </w:tc>
      </w:tr>
      <w:tr w:rsidR="005E1434" w:rsidRPr="00BE045A" w14:paraId="5C6E9A5A" w14:textId="77777777" w:rsidTr="00D80D83">
        <w:tc>
          <w:tcPr>
            <w:cnfStyle w:val="001000000000" w:firstRow="0" w:lastRow="0" w:firstColumn="1" w:lastColumn="0" w:oddVBand="0" w:evenVBand="0" w:oddHBand="0" w:evenHBand="0" w:firstRowFirstColumn="0" w:firstRowLastColumn="0" w:lastRowFirstColumn="0" w:lastRowLastColumn="0"/>
            <w:tcW w:w="4383" w:type="dxa"/>
            <w:vAlign w:val="center"/>
          </w:tcPr>
          <w:p w14:paraId="40BCB97E" w14:textId="77777777" w:rsidR="005E1434" w:rsidRPr="00AB453F" w:rsidRDefault="001221D4" w:rsidP="00507A66">
            <w:pPr>
              <w:tabs>
                <w:tab w:val="left" w:pos="2742"/>
                <w:tab w:val="right" w:pos="4167"/>
              </w:tabs>
              <w:jc w:val="right"/>
              <w:rPr>
                <w:rFonts w:ascii="Droid Arabic Naskh" w:hAnsi="Droid Arabic Naskh" w:cs="Droid Arabic Naskh"/>
                <w:rtl/>
                <w:lang w:bidi="ar-SY"/>
              </w:rPr>
            </w:pPr>
            <w:r w:rsidRPr="001221D4">
              <w:rPr>
                <w:rFonts w:ascii="Droid Arabic Naskh" w:hAnsi="Droid Arabic Naskh" w:cs="Droid Arabic Naskh"/>
                <w:rtl/>
                <w:lang w:bidi="ar-SY"/>
              </w:rPr>
              <w:t>كَانَ الْفَصْلُ رَبِيعًا</w:t>
            </w:r>
          </w:p>
        </w:tc>
        <w:tc>
          <w:tcPr>
            <w:tcW w:w="4253" w:type="dxa"/>
            <w:vAlign w:val="center"/>
          </w:tcPr>
          <w:p w14:paraId="2324F8EE" w14:textId="77777777" w:rsidR="005E1434" w:rsidRPr="00BE045A" w:rsidRDefault="005E1434" w:rsidP="00507A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434">
              <w:rPr>
                <w:rFonts w:cs="Calibri"/>
                <w:szCs w:val="24"/>
              </w:rPr>
              <w:t>It was springtime. [The season was spring.]</w:t>
            </w:r>
          </w:p>
        </w:tc>
      </w:tr>
      <w:tr w:rsidR="005E1434" w:rsidRPr="00BE045A" w14:paraId="28294BD5" w14:textId="77777777" w:rsidTr="00D80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A244B02" w14:textId="77777777" w:rsidR="005E1434" w:rsidRPr="00BB58CE" w:rsidRDefault="001221D4" w:rsidP="00507A66">
            <w:pPr>
              <w:tabs>
                <w:tab w:val="left" w:pos="2742"/>
                <w:tab w:val="right" w:pos="4167"/>
              </w:tabs>
              <w:jc w:val="right"/>
              <w:rPr>
                <w:rFonts w:ascii="Droid Arabic Naskh" w:hAnsi="Droid Arabic Naskh"/>
                <w:rtl/>
                <w:lang w:bidi="ar-SY"/>
              </w:rPr>
            </w:pPr>
            <w:r w:rsidRPr="001221D4">
              <w:rPr>
                <w:rFonts w:ascii="Droid Arabic Naskh" w:hAnsi="Droid Arabic Naskh"/>
                <w:rtl/>
                <w:lang w:bidi="ar-SY"/>
              </w:rPr>
              <w:t>كَانَ الْوَقْتُ عَصْرًا</w:t>
            </w:r>
          </w:p>
        </w:tc>
        <w:tc>
          <w:tcPr>
            <w:tcW w:w="4253" w:type="dxa"/>
            <w:tcBorders>
              <w:top w:val="nil"/>
              <w:left w:val="nil"/>
              <w:bottom w:val="nil"/>
              <w:right w:val="nil"/>
            </w:tcBorders>
            <w:vAlign w:val="center"/>
          </w:tcPr>
          <w:p w14:paraId="7D5E5D2C" w14:textId="77777777" w:rsidR="005E1434" w:rsidRPr="00BE045A" w:rsidRDefault="005E1434" w:rsidP="00507A66">
            <w:pPr>
              <w:spacing w:line="259"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434">
              <w:rPr>
                <w:rFonts w:cs="Calibri"/>
                <w:szCs w:val="24"/>
              </w:rPr>
              <w:t>It was afternoon. [The time was</w:t>
            </w:r>
            <w:r w:rsidR="008B2B57">
              <w:rPr>
                <w:rFonts w:cs="Calibri"/>
                <w:szCs w:val="24"/>
              </w:rPr>
              <w:t xml:space="preserve"> </w:t>
            </w:r>
            <w:r w:rsidRPr="005E1434">
              <w:rPr>
                <w:rFonts w:cs="Calibri"/>
                <w:szCs w:val="24"/>
              </w:rPr>
              <w:t>afternoon.]</w:t>
            </w:r>
          </w:p>
        </w:tc>
      </w:tr>
      <w:tr w:rsidR="005E1434" w:rsidRPr="00BE045A" w14:paraId="7E112B87" w14:textId="77777777" w:rsidTr="00D80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34F051E" w14:textId="77777777" w:rsidR="005E1434" w:rsidRPr="00AB453F" w:rsidRDefault="001221D4" w:rsidP="00507A66">
            <w:pPr>
              <w:tabs>
                <w:tab w:val="left" w:pos="2742"/>
                <w:tab w:val="right" w:pos="4167"/>
              </w:tabs>
              <w:jc w:val="right"/>
              <w:rPr>
                <w:rFonts w:ascii="Droid Arabic Naskh" w:hAnsi="Droid Arabic Naskh" w:cs="Droid Arabic Naskh"/>
                <w:rtl/>
                <w:lang w:bidi="ar-SY"/>
              </w:rPr>
            </w:pPr>
            <w:r w:rsidRPr="001221D4">
              <w:rPr>
                <w:rFonts w:ascii="Droid Arabic Naskh" w:hAnsi="Droid Arabic Naskh" w:cs="Droid Arabic Naskh"/>
                <w:rtl/>
                <w:lang w:bidi="ar-SY"/>
              </w:rPr>
              <w:t>لَمَّا كَانَ غَدٌ جَاءَ النَّاسُ أَرْسَالًا إِلَى الْمَسْجِدِ</w:t>
            </w:r>
          </w:p>
        </w:tc>
        <w:tc>
          <w:tcPr>
            <w:tcW w:w="4253" w:type="dxa"/>
            <w:tcBorders>
              <w:top w:val="nil"/>
              <w:left w:val="nil"/>
              <w:bottom w:val="nil"/>
              <w:right w:val="nil"/>
            </w:tcBorders>
            <w:vAlign w:val="center"/>
          </w:tcPr>
          <w:p w14:paraId="19842877" w14:textId="77777777" w:rsidR="005E1434" w:rsidRPr="00BE045A" w:rsidRDefault="008B2B57" w:rsidP="00507A66">
            <w:pPr>
              <w:spacing w:line="259"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2B57">
              <w:rPr>
                <w:rFonts w:cs="Calibri"/>
                <w:szCs w:val="24"/>
              </w:rPr>
              <w:t>The next day the people came to the mosque in groups. [When it was the next day....]</w:t>
            </w:r>
          </w:p>
        </w:tc>
      </w:tr>
    </w:tbl>
    <w:p w14:paraId="73BFD320" w14:textId="77777777" w:rsidR="005E1434" w:rsidRDefault="005E1434" w:rsidP="00507A66">
      <w:pPr>
        <w:pStyle w:val="ListParagraph"/>
        <w:spacing w:before="240"/>
        <w:rPr>
          <w:rFonts w:cs="Calibri"/>
          <w:szCs w:val="24"/>
          <w:lang w:bidi="ar-SY"/>
        </w:rPr>
      </w:pPr>
      <w:r w:rsidRPr="005E1434">
        <w:rPr>
          <w:rFonts w:cs="Calibri"/>
          <w:szCs w:val="24"/>
          <w:lang w:bidi="ar-SY"/>
        </w:rPr>
        <w:t>C</w:t>
      </w:r>
      <w:r>
        <w:rPr>
          <w:rFonts w:cs="Calibri"/>
          <w:szCs w:val="24"/>
          <w:lang w:bidi="ar-SY"/>
        </w:rPr>
        <w:t xml:space="preserve">  </w:t>
      </w:r>
      <w:r w:rsidRPr="005E1434">
        <w:rPr>
          <w:rFonts w:cs="Calibri"/>
          <w:szCs w:val="24"/>
          <w:lang w:bidi="ar-SY"/>
        </w:rPr>
        <w:t xml:space="preserve"> Verbs like</w:t>
      </w:r>
      <w:r>
        <w:rPr>
          <w:rFonts w:cs="Calibri"/>
          <w:szCs w:val="24"/>
          <w:lang w:bidi="ar-SY"/>
        </w:rPr>
        <w:t xml:space="preserve"> </w:t>
      </w:r>
      <w:r w:rsidRPr="005E1434">
        <w:rPr>
          <w:rFonts w:ascii="Droid Arabic Naskh" w:hAnsi="Droid Arabic Naskh"/>
          <w:rtl/>
          <w:lang w:bidi="ar-SY"/>
        </w:rPr>
        <w:t>أَصْبَحَ</w:t>
      </w:r>
      <w:r w:rsidRPr="005E1434">
        <w:rPr>
          <w:rFonts w:cs="Calibri"/>
          <w:szCs w:val="24"/>
          <w:lang w:bidi="ar-SY"/>
        </w:rPr>
        <w:t>, "to enter upon the morning," and</w:t>
      </w:r>
      <w:r>
        <w:rPr>
          <w:rFonts w:cs="Calibri"/>
          <w:szCs w:val="24"/>
          <w:lang w:bidi="ar-SY"/>
        </w:rPr>
        <w:t xml:space="preserve"> </w:t>
      </w:r>
      <w:proofErr w:type="spellStart"/>
      <w:r w:rsidRPr="00840A0F">
        <w:rPr>
          <w:rFonts w:ascii="Droid Arabic Naskh" w:hAnsi="Droid Arabic Naskh"/>
          <w:sz w:val="28"/>
          <w:szCs w:val="32"/>
          <w:lang w:bidi="ar-SY"/>
        </w:rPr>
        <w:t>أَمسَى</w:t>
      </w:r>
      <w:proofErr w:type="spellEnd"/>
      <w:r w:rsidRPr="005E1434">
        <w:rPr>
          <w:rFonts w:cs="Calibri"/>
          <w:szCs w:val="24"/>
          <w:lang w:bidi="ar-SY"/>
        </w:rPr>
        <w:t xml:space="preserve">, "to enter into the evening," </w:t>
      </w:r>
      <w:r w:rsidRPr="005E1434">
        <w:rPr>
          <w:rFonts w:cs="Calibri"/>
          <w:b/>
          <w:szCs w:val="24"/>
          <w:lang w:bidi="ar-SY"/>
        </w:rPr>
        <w:t>take the persons involved in the action as the subject</w:t>
      </w:r>
      <w:r w:rsidRPr="005E1434">
        <w:rPr>
          <w:rFonts w:cs="Calibri"/>
          <w:szCs w:val="24"/>
          <w:lang w:bidi="ar-SY"/>
        </w:rPr>
        <w:t xml:space="preserve">; cf. the personal use in Spanish of </w:t>
      </w:r>
      <w:proofErr w:type="spellStart"/>
      <w:r w:rsidRPr="005E1434">
        <w:rPr>
          <w:rFonts w:cs="Calibri"/>
          <w:i/>
          <w:szCs w:val="24"/>
          <w:lang w:bidi="ar-SY"/>
        </w:rPr>
        <w:t>amanecer</w:t>
      </w:r>
      <w:proofErr w:type="spellEnd"/>
      <w:r w:rsidRPr="005E1434">
        <w:rPr>
          <w:rFonts w:cs="Calibri"/>
          <w:szCs w:val="24"/>
          <w:lang w:bidi="ar-SY"/>
        </w:rPr>
        <w:t>, "to dawn."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E1434" w:rsidRPr="00BE045A" w14:paraId="180BD371" w14:textId="77777777" w:rsidTr="005E1434">
        <w:tc>
          <w:tcPr>
            <w:cnfStyle w:val="001000000000" w:firstRow="0" w:lastRow="0" w:firstColumn="1" w:lastColumn="0" w:oddVBand="0" w:evenVBand="0" w:oddHBand="0" w:evenHBand="0" w:firstRowFirstColumn="0" w:firstRowLastColumn="0" w:lastRowFirstColumn="0" w:lastRowLastColumn="0"/>
            <w:tcW w:w="4383" w:type="dxa"/>
            <w:vAlign w:val="center"/>
          </w:tcPr>
          <w:p w14:paraId="211360D9" w14:textId="77777777" w:rsidR="005E1434" w:rsidRPr="001221D4" w:rsidRDefault="001221D4" w:rsidP="00507A66">
            <w:pPr>
              <w:tabs>
                <w:tab w:val="left" w:pos="2742"/>
                <w:tab w:val="right" w:pos="4167"/>
              </w:tabs>
              <w:jc w:val="right"/>
              <w:rPr>
                <w:rFonts w:ascii="Droid Arabic Naskh" w:hAnsi="Droid Arabic Naskh" w:cs="Calibri"/>
                <w:rtl/>
                <w:lang w:bidi="ar-SY"/>
              </w:rPr>
            </w:pPr>
            <w:r w:rsidRPr="001221D4">
              <w:rPr>
                <w:rFonts w:ascii="Droid Arabic Naskh" w:hAnsi="Droid Arabic Naskh" w:cs="Droid Arabic Naskh"/>
                <w:rtl/>
                <w:lang w:bidi="ar-SY"/>
              </w:rPr>
              <w:t xml:space="preserve">فَلَمَّا أَصْبَحْتُ يَوْمَ </w:t>
            </w:r>
            <w:r w:rsidRPr="001221D4">
              <w:rPr>
                <w:rFonts w:ascii="Droid Arabic Naskh" w:hAnsi="Droid Arabic Naskh"/>
                <w:rtl/>
                <w:lang w:bidi="ar-SY"/>
              </w:rPr>
              <w:t>۹</w:t>
            </w:r>
            <w:r w:rsidRPr="001221D4">
              <w:rPr>
                <w:rFonts w:ascii="Droid Arabic Naskh" w:hAnsi="Droid Arabic Naskh" w:cs="Droid Arabic Naskh"/>
                <w:rtl/>
                <w:lang w:bidi="ar-SY"/>
              </w:rPr>
              <w:t xml:space="preserve"> مِنْ مَارِسْ ذَهَبْتُ</w:t>
            </w:r>
            <w:r>
              <w:rPr>
                <w:rFonts w:ascii="Droid Arabic Naskh" w:hAnsi="Droid Arabic Naskh" w:cs="Calibri" w:hint="cs"/>
                <w:rtl/>
                <w:lang w:bidi="ar-SY"/>
              </w:rPr>
              <w:t>-</w:t>
            </w:r>
          </w:p>
        </w:tc>
        <w:tc>
          <w:tcPr>
            <w:tcW w:w="4253" w:type="dxa"/>
            <w:vAlign w:val="center"/>
          </w:tcPr>
          <w:p w14:paraId="7F771FCC" w14:textId="77777777" w:rsidR="005E1434" w:rsidRPr="00BE045A" w:rsidRDefault="008B2B57" w:rsidP="00507A66">
            <w:pPr>
              <w:spacing w:line="259"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2B57">
              <w:rPr>
                <w:rFonts w:cs="Calibri"/>
                <w:szCs w:val="24"/>
              </w:rPr>
              <w:t>On the ninth of March, I went.... [When I entered upon the ninth of March, I went....]</w:t>
            </w:r>
          </w:p>
        </w:tc>
      </w:tr>
      <w:tr w:rsidR="005E1434" w:rsidRPr="00BE045A" w14:paraId="2817E4E0"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8BB531F" w14:textId="77777777" w:rsidR="005E1434" w:rsidRPr="00BB58CE" w:rsidRDefault="001221D4" w:rsidP="00507A66">
            <w:pPr>
              <w:tabs>
                <w:tab w:val="left" w:pos="2742"/>
                <w:tab w:val="right" w:pos="4167"/>
              </w:tabs>
              <w:spacing w:before="240"/>
              <w:jc w:val="right"/>
              <w:rPr>
                <w:rFonts w:ascii="Droid Arabic Naskh" w:hAnsi="Droid Arabic Naskh"/>
                <w:rtl/>
                <w:lang w:bidi="ar-SY"/>
              </w:rPr>
            </w:pPr>
            <w:r w:rsidRPr="001221D4">
              <w:rPr>
                <w:rFonts w:ascii="Droid Arabic Naskh" w:hAnsi="Droid Arabic Naskh"/>
                <w:rtl/>
                <w:lang w:bidi="ar-SY"/>
              </w:rPr>
              <w:t>وَإِنَّمَا هُوَ عِنْدَ أَحَدِهِمْ إِذَا أَصْبَحُوا وَعِنْدَ ثَانٍ مِنْهُمْ إِذَا أَمْسَوْا</w:t>
            </w:r>
          </w:p>
        </w:tc>
        <w:tc>
          <w:tcPr>
            <w:tcW w:w="4253" w:type="dxa"/>
            <w:vAlign w:val="center"/>
          </w:tcPr>
          <w:p w14:paraId="65708129" w14:textId="77777777" w:rsidR="005E1434" w:rsidRPr="00BE045A" w:rsidRDefault="008B2B57" w:rsidP="00507A66">
            <w:pPr>
              <w:spacing w:before="240" w:line="259"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2B57">
              <w:rPr>
                <w:rFonts w:cs="Calibri"/>
                <w:szCs w:val="24"/>
              </w:rPr>
              <w:t>for it took place in one of their rooms during the mornings and in a different one in the evenings.</w:t>
            </w:r>
          </w:p>
        </w:tc>
      </w:tr>
    </w:tbl>
    <w:p w14:paraId="37B43D31" w14:textId="77777777" w:rsidR="005E1434" w:rsidRDefault="005E1434" w:rsidP="00E52621">
      <w:pPr>
        <w:pStyle w:val="ListParagraph"/>
        <w:spacing w:before="240"/>
        <w:jc w:val="center"/>
        <w:rPr>
          <w:rFonts w:cs="Calibri"/>
          <w:szCs w:val="24"/>
          <w:lang w:bidi="ar-SY"/>
        </w:rPr>
      </w:pPr>
    </w:p>
    <w:p w14:paraId="189C5626" w14:textId="77777777" w:rsidR="005E1434" w:rsidRDefault="005E1434" w:rsidP="00507A66">
      <w:pPr>
        <w:pStyle w:val="ListParagraph"/>
        <w:spacing w:before="240" w:after="0"/>
        <w:rPr>
          <w:rFonts w:cs="Calibri"/>
          <w:szCs w:val="24"/>
          <w:lang w:bidi="ar-SY"/>
        </w:rPr>
      </w:pPr>
      <w:r w:rsidRPr="005E1434">
        <w:rPr>
          <w:rFonts w:cs="Calibri"/>
          <w:szCs w:val="24"/>
          <w:lang w:bidi="ar-SY"/>
        </w:rPr>
        <w:t xml:space="preserve">(For </w:t>
      </w:r>
      <w:proofErr w:type="spellStart"/>
      <w:r w:rsidRPr="00840A0F">
        <w:rPr>
          <w:rFonts w:cs="Calibri"/>
          <w:b/>
          <w:bCs/>
          <w:szCs w:val="24"/>
          <w:lang w:bidi="ar-SY"/>
        </w:rPr>
        <w:t>paronomastic</w:t>
      </w:r>
      <w:proofErr w:type="spellEnd"/>
      <w:r w:rsidRPr="005E1434">
        <w:rPr>
          <w:rFonts w:cs="Calibri"/>
          <w:szCs w:val="24"/>
          <w:lang w:bidi="ar-SY"/>
        </w:rPr>
        <w:t xml:space="preserve"> constructions such as the following,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E1434" w:rsidRPr="00BE045A" w14:paraId="175454A4" w14:textId="77777777" w:rsidTr="005E143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0A19F03" w14:textId="77777777" w:rsidR="005E1434" w:rsidRPr="00BB58CE" w:rsidRDefault="001221D4" w:rsidP="00507A66">
            <w:pPr>
              <w:tabs>
                <w:tab w:val="left" w:pos="2742"/>
                <w:tab w:val="right" w:pos="4167"/>
              </w:tabs>
              <w:jc w:val="right"/>
              <w:rPr>
                <w:rFonts w:ascii="Droid Arabic Naskh" w:hAnsi="Droid Arabic Naskh"/>
                <w:rtl/>
                <w:lang w:bidi="ar-SY"/>
              </w:rPr>
            </w:pPr>
            <w:r w:rsidRPr="001221D4">
              <w:rPr>
                <w:rFonts w:ascii="Droid Arabic Naskh" w:hAnsi="Droid Arabic Naskh"/>
                <w:rtl/>
                <w:lang w:bidi="ar-SY"/>
              </w:rPr>
              <w:t>لَمَّا أُصْبَحَ الصُّبْحُ</w:t>
            </w:r>
          </w:p>
        </w:tc>
        <w:tc>
          <w:tcPr>
            <w:tcW w:w="4253" w:type="dxa"/>
            <w:vAlign w:val="center"/>
          </w:tcPr>
          <w:p w14:paraId="135DFA34" w14:textId="77777777" w:rsidR="005E1434" w:rsidRPr="00BE045A" w:rsidRDefault="008B2B57" w:rsidP="00507A6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2B57">
              <w:rPr>
                <w:rFonts w:cs="Calibri"/>
                <w:szCs w:val="24"/>
              </w:rPr>
              <w:t>When it was morning</w:t>
            </w:r>
            <w:r>
              <w:rPr>
                <w:rFonts w:cs="Calibri"/>
                <w:szCs w:val="24"/>
              </w:rPr>
              <w:t>….</w:t>
            </w:r>
          </w:p>
        </w:tc>
      </w:tr>
    </w:tbl>
    <w:p w14:paraId="193FD074" w14:textId="77777777" w:rsidR="00D80D83" w:rsidRDefault="00D80D83" w:rsidP="00E52621">
      <w:pPr>
        <w:pStyle w:val="ListParagraph"/>
        <w:spacing w:before="240"/>
        <w:jc w:val="center"/>
        <w:rPr>
          <w:rFonts w:cs="Calibri"/>
          <w:szCs w:val="24"/>
          <w:lang w:bidi="ar-SY"/>
        </w:rPr>
        <w:sectPr w:rsidR="00D80D83" w:rsidSect="00F91D22">
          <w:headerReference w:type="first" r:id="rId76"/>
          <w:footnotePr>
            <w:numStart w:val="4"/>
          </w:footnotePr>
          <w:pgSz w:w="12240" w:h="15840"/>
          <w:pgMar w:top="1440" w:right="1440" w:bottom="1440" w:left="1440" w:header="708" w:footer="708" w:gutter="0"/>
          <w:pgNumType w:start="5"/>
          <w:cols w:space="708"/>
          <w:titlePg/>
          <w:docGrid w:linePitch="360"/>
        </w:sectPr>
      </w:pPr>
    </w:p>
    <w:p w14:paraId="402CA072" w14:textId="77777777" w:rsidR="005E1434" w:rsidRDefault="00D05E8C" w:rsidP="00356571">
      <w:pPr>
        <w:pStyle w:val="ListParagraph"/>
        <w:spacing w:before="240"/>
        <w:rPr>
          <w:rFonts w:cs="Calibri"/>
          <w:szCs w:val="24"/>
          <w:lang w:bidi="ar-SY"/>
        </w:rPr>
      </w:pPr>
      <w:r w:rsidRPr="00D05E8C">
        <w:rPr>
          <w:rFonts w:cs="Calibri"/>
          <w:szCs w:val="24"/>
          <w:lang w:bidi="ar-SY"/>
        </w:rPr>
        <w:lastRenderedPageBreak/>
        <w:t xml:space="preserve">D </w:t>
      </w:r>
      <w:r>
        <w:rPr>
          <w:rFonts w:cs="Calibri"/>
          <w:szCs w:val="24"/>
          <w:lang w:bidi="ar-SY"/>
        </w:rPr>
        <w:t xml:space="preserve">   </w:t>
      </w:r>
      <w:r w:rsidRPr="00D05E8C">
        <w:rPr>
          <w:rFonts w:cs="Calibri"/>
          <w:b/>
          <w:szCs w:val="24"/>
          <w:lang w:bidi="ar-SY"/>
        </w:rPr>
        <w:t>When the subject is omitted</w:t>
      </w:r>
      <w:r w:rsidRPr="00D05E8C">
        <w:rPr>
          <w:rFonts w:cs="Calibri"/>
          <w:szCs w:val="24"/>
          <w:lang w:bidi="ar-SY"/>
        </w:rPr>
        <w:t>, the complete situation becomes the subject of the expression; in this case, the construction comes very close to an impersonal one: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67F88" w:rsidRPr="00BE045A" w14:paraId="7E1849B1" w14:textId="77777777" w:rsidTr="00A66B54">
        <w:tc>
          <w:tcPr>
            <w:cnfStyle w:val="001000000000" w:firstRow="0" w:lastRow="0" w:firstColumn="1" w:lastColumn="0" w:oddVBand="0" w:evenVBand="0" w:oddHBand="0" w:evenHBand="0" w:firstRowFirstColumn="0" w:firstRowLastColumn="0" w:lastRowFirstColumn="0" w:lastRowLastColumn="0"/>
            <w:tcW w:w="4383" w:type="dxa"/>
            <w:vAlign w:val="center"/>
          </w:tcPr>
          <w:p w14:paraId="0B1418FF" w14:textId="77777777" w:rsidR="00467F88" w:rsidRPr="00AB453F" w:rsidRDefault="00251061" w:rsidP="00356571">
            <w:pPr>
              <w:tabs>
                <w:tab w:val="left" w:pos="2742"/>
                <w:tab w:val="right" w:pos="4167"/>
              </w:tabs>
              <w:jc w:val="right"/>
              <w:rPr>
                <w:rFonts w:ascii="Droid Arabic Naskh" w:hAnsi="Droid Arabic Naskh" w:cs="Droid Arabic Naskh"/>
                <w:rtl/>
                <w:lang w:bidi="ar-SY"/>
              </w:rPr>
            </w:pPr>
            <w:r w:rsidRPr="00251061">
              <w:rPr>
                <w:rFonts w:ascii="Droid Arabic Naskh" w:hAnsi="Droid Arabic Naskh" w:cs="Droid Arabic Naskh"/>
                <w:rtl/>
                <w:lang w:bidi="ar-SY"/>
              </w:rPr>
              <w:t>كَانَ يَوْمَ الْأَرْبِعَاءِ</w:t>
            </w:r>
          </w:p>
        </w:tc>
        <w:tc>
          <w:tcPr>
            <w:tcW w:w="4253" w:type="dxa"/>
            <w:vAlign w:val="center"/>
          </w:tcPr>
          <w:p w14:paraId="1D0FB17A" w14:textId="77777777" w:rsidR="00467F88" w:rsidRPr="00BE045A" w:rsidRDefault="00C70632" w:rsidP="0035657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spellStart"/>
            <w:r w:rsidRPr="00C70632">
              <w:rPr>
                <w:rFonts w:cs="Calibri"/>
                <w:szCs w:val="24"/>
              </w:rPr>
              <w:t>lt</w:t>
            </w:r>
            <w:proofErr w:type="spellEnd"/>
            <w:r w:rsidRPr="00C70632">
              <w:rPr>
                <w:rFonts w:cs="Calibri"/>
                <w:szCs w:val="24"/>
              </w:rPr>
              <w:t xml:space="preserve"> was Wednesday</w:t>
            </w:r>
            <w:r>
              <w:rPr>
                <w:rFonts w:cs="Calibri"/>
                <w:szCs w:val="24"/>
              </w:rPr>
              <w:t>.</w:t>
            </w:r>
          </w:p>
        </w:tc>
      </w:tr>
      <w:tr w:rsidR="00467F88" w:rsidRPr="00BE045A" w14:paraId="7D4389C1" w14:textId="77777777" w:rsidTr="00A66B5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4D00A3C" w14:textId="77777777" w:rsidR="00467F88" w:rsidRPr="00BB58CE" w:rsidRDefault="00251061" w:rsidP="00356571">
            <w:pPr>
              <w:tabs>
                <w:tab w:val="left" w:pos="2742"/>
                <w:tab w:val="right" w:pos="4167"/>
              </w:tabs>
              <w:jc w:val="right"/>
              <w:rPr>
                <w:rFonts w:ascii="Droid Arabic Naskh" w:hAnsi="Droid Arabic Naskh"/>
                <w:rtl/>
                <w:lang w:bidi="ar-SY"/>
              </w:rPr>
            </w:pPr>
            <w:r w:rsidRPr="00251061">
              <w:rPr>
                <w:rFonts w:ascii="Droid Arabic Naskh" w:hAnsi="Droid Arabic Naskh"/>
                <w:rtl/>
                <w:lang w:bidi="ar-SY"/>
              </w:rPr>
              <w:t>لَمَّا كَانَ قُبَيْلَ الْفَجْرِ -</w:t>
            </w:r>
          </w:p>
        </w:tc>
        <w:tc>
          <w:tcPr>
            <w:tcW w:w="4253" w:type="dxa"/>
            <w:vAlign w:val="center"/>
          </w:tcPr>
          <w:p w14:paraId="3C2547E2" w14:textId="77777777" w:rsidR="00467F88" w:rsidRPr="00BE045A" w:rsidRDefault="00C70632" w:rsidP="0035657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70632">
              <w:rPr>
                <w:rFonts w:cs="Calibri"/>
                <w:szCs w:val="24"/>
              </w:rPr>
              <w:t>A little before dawn</w:t>
            </w:r>
            <w:r>
              <w:rPr>
                <w:rFonts w:cs="Calibri"/>
                <w:szCs w:val="24"/>
              </w:rPr>
              <w:t>….</w:t>
            </w:r>
          </w:p>
        </w:tc>
      </w:tr>
    </w:tbl>
    <w:p w14:paraId="2308BD75" w14:textId="77777777" w:rsidR="00467F88" w:rsidRDefault="00467F88" w:rsidP="00E52621">
      <w:pPr>
        <w:pStyle w:val="ListParagraph"/>
        <w:spacing w:before="240"/>
        <w:jc w:val="center"/>
        <w:rPr>
          <w:rFonts w:cs="Calibri"/>
          <w:szCs w:val="24"/>
          <w:lang w:bidi="ar-SY"/>
        </w:rPr>
      </w:pPr>
    </w:p>
    <w:p w14:paraId="2158ED39" w14:textId="77777777" w:rsidR="00467F88" w:rsidRDefault="0006307B" w:rsidP="00356571">
      <w:pPr>
        <w:pStyle w:val="ListParagraph"/>
        <w:spacing w:before="240"/>
        <w:rPr>
          <w:rFonts w:cs="Calibri"/>
          <w:szCs w:val="24"/>
          <w:lang w:bidi="ar-SY"/>
        </w:rPr>
      </w:pPr>
      <w:r>
        <w:rPr>
          <w:rFonts w:cs="Calibri"/>
          <w:b/>
          <w:bCs/>
          <w:szCs w:val="24"/>
          <w:lang w:bidi="ar-SY"/>
        </w:rPr>
        <w:t xml:space="preserve">    </w:t>
      </w:r>
      <w:r w:rsidR="00467F88" w:rsidRPr="0006307B">
        <w:rPr>
          <w:rFonts w:cs="Calibri"/>
          <w:b/>
          <w:bCs/>
          <w:szCs w:val="24"/>
          <w:lang w:bidi="ar-SY"/>
        </w:rPr>
        <w:t>Note</w:t>
      </w:r>
      <w:r w:rsidR="00467F88" w:rsidRPr="00467F88">
        <w:rPr>
          <w:rFonts w:cs="Calibri"/>
          <w:szCs w:val="24"/>
          <w:lang w:bidi="ar-SY"/>
        </w:rPr>
        <w:t xml:space="preserve"> that in the expression</w:t>
      </w:r>
      <w:r w:rsidR="00467F88">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67F88" w:rsidRPr="00BE045A" w14:paraId="597942E1" w14:textId="77777777" w:rsidTr="00A66B54">
        <w:tc>
          <w:tcPr>
            <w:cnfStyle w:val="001000000000" w:firstRow="0" w:lastRow="0" w:firstColumn="1" w:lastColumn="0" w:oddVBand="0" w:evenVBand="0" w:oddHBand="0" w:evenHBand="0" w:firstRowFirstColumn="0" w:firstRowLastColumn="0" w:lastRowFirstColumn="0" w:lastRowLastColumn="0"/>
            <w:tcW w:w="4383" w:type="dxa"/>
            <w:vAlign w:val="center"/>
          </w:tcPr>
          <w:p w14:paraId="6B9174A1" w14:textId="77777777" w:rsidR="00467F88" w:rsidRPr="00AB453F" w:rsidRDefault="00251061" w:rsidP="00356571">
            <w:pPr>
              <w:tabs>
                <w:tab w:val="left" w:pos="2742"/>
                <w:tab w:val="right" w:pos="4167"/>
              </w:tabs>
              <w:jc w:val="right"/>
              <w:rPr>
                <w:rFonts w:ascii="Droid Arabic Naskh" w:hAnsi="Droid Arabic Naskh" w:cs="Droid Arabic Naskh"/>
                <w:rtl/>
                <w:lang w:bidi="ar-SY"/>
              </w:rPr>
            </w:pPr>
            <w:r w:rsidRPr="00251061">
              <w:rPr>
                <w:rFonts w:ascii="Droid Arabic Naskh" w:hAnsi="Droid Arabic Naskh" w:cs="Droid Arabic Naskh"/>
                <w:rtl/>
                <w:lang w:bidi="ar-SY"/>
              </w:rPr>
              <w:t>كَانَ ذَلِكَ لَيْلَةَ الْيَوْمِ الثَّامِنِ مِنْ -</w:t>
            </w:r>
          </w:p>
        </w:tc>
        <w:tc>
          <w:tcPr>
            <w:tcW w:w="4253" w:type="dxa"/>
            <w:vAlign w:val="center"/>
          </w:tcPr>
          <w:p w14:paraId="463424EC" w14:textId="77777777" w:rsidR="00467F88" w:rsidRPr="00BE045A" w:rsidRDefault="00C70632" w:rsidP="0035657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70632">
              <w:rPr>
                <w:rFonts w:cs="Calibri"/>
                <w:szCs w:val="24"/>
              </w:rPr>
              <w:t>It happened during the night of the eighth of....</w:t>
            </w:r>
          </w:p>
        </w:tc>
      </w:tr>
    </w:tbl>
    <w:p w14:paraId="1C07A714" w14:textId="77777777" w:rsidR="00467F88" w:rsidRDefault="00467F88" w:rsidP="00356571">
      <w:pPr>
        <w:pStyle w:val="ListParagraph"/>
        <w:spacing w:before="240"/>
        <w:rPr>
          <w:rFonts w:cs="Calibri"/>
          <w:szCs w:val="24"/>
          <w:lang w:bidi="ar-SY"/>
        </w:rPr>
      </w:pPr>
      <w:r w:rsidRPr="00467F88">
        <w:rPr>
          <w:rFonts w:cs="Calibri"/>
          <w:szCs w:val="24"/>
          <w:lang w:bidi="ar-SY"/>
        </w:rPr>
        <w:t xml:space="preserve">the second member of the sentence, "the night of," is an adverbial accusative of time. Thus, the first part, "it happened," should be considered as a nominal sentence with one single member plus the verb </w:t>
      </w:r>
      <w:r w:rsidRPr="00467F88">
        <w:rPr>
          <w:rFonts w:ascii="Droid Arabic Naskh" w:hAnsi="Droid Arabic Naskh"/>
          <w:rtl/>
          <w:lang w:bidi="ar-SY"/>
        </w:rPr>
        <w:t>كَانَ</w:t>
      </w:r>
      <w:r w:rsidRPr="00467F88">
        <w:rPr>
          <w:rFonts w:cs="Calibri"/>
          <w:szCs w:val="24"/>
          <w:lang w:bidi="ar-SY"/>
        </w:rPr>
        <w:t xml:space="preserve"> as a temporal determination (see page 36).</w:t>
      </w:r>
    </w:p>
    <w:p w14:paraId="6CA16EF9" w14:textId="77777777" w:rsidR="00467F88" w:rsidRDefault="00467F88" w:rsidP="00E52621">
      <w:pPr>
        <w:pStyle w:val="ListParagraph"/>
        <w:spacing w:before="240"/>
        <w:jc w:val="center"/>
        <w:rPr>
          <w:rFonts w:cs="Calibri"/>
          <w:szCs w:val="24"/>
          <w:lang w:bidi="ar-SY"/>
        </w:rPr>
      </w:pPr>
    </w:p>
    <w:p w14:paraId="082B35F4" w14:textId="77777777" w:rsidR="00467F88" w:rsidRDefault="00467F88" w:rsidP="00E52621">
      <w:pPr>
        <w:pStyle w:val="ListParagraph"/>
        <w:spacing w:before="240"/>
        <w:jc w:val="center"/>
        <w:rPr>
          <w:rFonts w:cs="Calibri"/>
          <w:szCs w:val="24"/>
          <w:lang w:bidi="ar-SY"/>
        </w:rPr>
      </w:pPr>
    </w:p>
    <w:p w14:paraId="7CC18FE7" w14:textId="77777777" w:rsidR="00467F88" w:rsidRPr="00356571" w:rsidRDefault="00467F88" w:rsidP="00356571">
      <w:pPr>
        <w:pStyle w:val="ListParagraph"/>
        <w:spacing w:before="240"/>
        <w:rPr>
          <w:rFonts w:cs="Calibri"/>
          <w:sz w:val="28"/>
          <w:szCs w:val="32"/>
          <w:lang w:bidi="ar-SY"/>
        </w:rPr>
      </w:pPr>
      <w:r w:rsidRPr="00356571">
        <w:rPr>
          <w:rFonts w:ascii="Cambria Math" w:hAnsi="Cambria Math" w:cs="Cambria Math"/>
          <w:sz w:val="28"/>
          <w:szCs w:val="32"/>
          <w:lang w:bidi="ar-SY"/>
        </w:rPr>
        <w:t xml:space="preserve">∮ </w:t>
      </w:r>
      <w:r w:rsidRPr="00356571">
        <w:rPr>
          <w:rFonts w:cs="Calibri"/>
          <w:sz w:val="28"/>
          <w:szCs w:val="32"/>
          <w:lang w:bidi="ar-SY"/>
        </w:rPr>
        <w:t>15 THE INDEFINITE SUBJECT</w:t>
      </w:r>
    </w:p>
    <w:p w14:paraId="28BA8EF3" w14:textId="77777777" w:rsidR="00467F88" w:rsidRDefault="00467F88" w:rsidP="00E52621">
      <w:pPr>
        <w:pStyle w:val="ListParagraph"/>
        <w:spacing w:before="240"/>
        <w:jc w:val="center"/>
        <w:rPr>
          <w:rFonts w:cs="Calibri"/>
          <w:lang w:bidi="ar-SY"/>
        </w:rPr>
      </w:pPr>
    </w:p>
    <w:p w14:paraId="180AC7D6" w14:textId="77777777" w:rsidR="00467F88" w:rsidRDefault="00176733" w:rsidP="00356571">
      <w:pPr>
        <w:pStyle w:val="ListParagraph"/>
        <w:spacing w:before="240"/>
        <w:rPr>
          <w:rFonts w:cs="Calibri"/>
          <w:szCs w:val="24"/>
          <w:lang w:bidi="ar-SY"/>
        </w:rPr>
      </w:pPr>
      <w:r>
        <w:rPr>
          <w:rFonts w:cs="Calibri"/>
          <w:szCs w:val="24"/>
          <w:lang w:bidi="ar-SY"/>
        </w:rPr>
        <w:t xml:space="preserve">    </w:t>
      </w:r>
      <w:r w:rsidR="00467F88" w:rsidRPr="00467F88">
        <w:rPr>
          <w:rFonts w:cs="Calibri"/>
          <w:szCs w:val="24"/>
          <w:lang w:bidi="ar-SY"/>
        </w:rPr>
        <w:t xml:space="preserve">Those cases in which the verb has an indefinite subject are different from the above-mentioned examples of impersonal constructions. The subject here is only expressed in a general, that is to say in an indefinite, manner equivalent to: </w:t>
      </w:r>
      <w:r w:rsidR="00467F88" w:rsidRPr="00A66B54">
        <w:rPr>
          <w:rFonts w:cs="Calibri"/>
          <w:i/>
          <w:szCs w:val="24"/>
          <w:lang w:bidi="ar-SY"/>
        </w:rPr>
        <w:t>It is said</w:t>
      </w:r>
      <w:r w:rsidR="00467F88" w:rsidRPr="00467F88">
        <w:rPr>
          <w:rFonts w:cs="Calibri"/>
          <w:szCs w:val="24"/>
          <w:lang w:bidi="ar-SY"/>
        </w:rPr>
        <w:t xml:space="preserve">, </w:t>
      </w:r>
      <w:r w:rsidR="00467F88" w:rsidRPr="00A66B54">
        <w:rPr>
          <w:rFonts w:cs="Calibri"/>
          <w:i/>
          <w:szCs w:val="24"/>
          <w:lang w:bidi="ar-SY"/>
        </w:rPr>
        <w:t>people said</w:t>
      </w:r>
      <w:r w:rsidR="00467F88" w:rsidRPr="00467F88">
        <w:rPr>
          <w:rFonts w:cs="Calibri"/>
          <w:szCs w:val="24"/>
          <w:lang w:bidi="ar-SY"/>
        </w:rPr>
        <w:t xml:space="preserve">; </w:t>
      </w:r>
      <w:r w:rsidR="00467F88" w:rsidRPr="00A66B54">
        <w:rPr>
          <w:rFonts w:cs="Calibri"/>
          <w:i/>
          <w:szCs w:val="24"/>
          <w:lang w:bidi="ar-SY"/>
        </w:rPr>
        <w:t xml:space="preserve">man </w:t>
      </w:r>
      <w:proofErr w:type="spellStart"/>
      <w:r w:rsidR="00467F88" w:rsidRPr="00A66B54">
        <w:rPr>
          <w:rFonts w:cs="Calibri"/>
          <w:i/>
          <w:szCs w:val="24"/>
          <w:lang w:bidi="ar-SY"/>
        </w:rPr>
        <w:t>sagte</w:t>
      </w:r>
      <w:proofErr w:type="spellEnd"/>
      <w:r w:rsidR="00467F88" w:rsidRPr="00467F88">
        <w:rPr>
          <w:rFonts w:cs="Calibri"/>
          <w:szCs w:val="24"/>
          <w:lang w:bidi="ar-SY"/>
        </w:rPr>
        <w:t xml:space="preserve">; </w:t>
      </w:r>
      <w:r w:rsidR="00467F88" w:rsidRPr="00A66B54">
        <w:rPr>
          <w:rFonts w:cs="Calibri"/>
          <w:i/>
          <w:szCs w:val="24"/>
          <w:lang w:bidi="ar-SY"/>
        </w:rPr>
        <w:t xml:space="preserve">se </w:t>
      </w:r>
      <w:proofErr w:type="spellStart"/>
      <w:r w:rsidR="00467F88" w:rsidRPr="00A66B54">
        <w:rPr>
          <w:rFonts w:cs="Calibri"/>
          <w:i/>
          <w:szCs w:val="24"/>
          <w:lang w:bidi="ar-SY"/>
        </w:rPr>
        <w:t>decia</w:t>
      </w:r>
      <w:proofErr w:type="spellEnd"/>
      <w:r w:rsidR="00467F88" w:rsidRPr="00467F88">
        <w:rPr>
          <w:rFonts w:cs="Calibri"/>
          <w:szCs w:val="24"/>
          <w:lang w:bidi="ar-SY"/>
        </w:rPr>
        <w:t>; etc.</w:t>
      </w:r>
    </w:p>
    <w:p w14:paraId="70A12220" w14:textId="77777777" w:rsidR="00467F88" w:rsidRDefault="00176733" w:rsidP="00356571">
      <w:pPr>
        <w:pStyle w:val="ListParagraph"/>
        <w:spacing w:before="240"/>
        <w:rPr>
          <w:rFonts w:cs="Calibri"/>
          <w:szCs w:val="24"/>
          <w:lang w:bidi="ar-SY"/>
        </w:rPr>
      </w:pPr>
      <w:r>
        <w:rPr>
          <w:rFonts w:cs="Calibri"/>
          <w:szCs w:val="24"/>
          <w:lang w:bidi="ar-SY"/>
        </w:rPr>
        <w:t xml:space="preserve">    </w:t>
      </w:r>
      <w:r w:rsidR="00467F88" w:rsidRPr="00467F88">
        <w:rPr>
          <w:rFonts w:cs="Calibri"/>
          <w:szCs w:val="24"/>
          <w:lang w:bidi="ar-SY"/>
        </w:rPr>
        <w:t xml:space="preserve">In these cases, </w:t>
      </w:r>
      <w:r w:rsidR="00467F88" w:rsidRPr="00A66B54">
        <w:rPr>
          <w:rFonts w:cs="Calibri"/>
          <w:b/>
          <w:szCs w:val="24"/>
          <w:lang w:bidi="ar-SY"/>
        </w:rPr>
        <w:t>the subject can be expressed</w:t>
      </w:r>
      <w:r w:rsidR="00467F88" w:rsidRPr="00467F88">
        <w:rPr>
          <w:rFonts w:cs="Calibri"/>
          <w:szCs w:val="24"/>
          <w:lang w:bidi="ar-SY"/>
        </w:rPr>
        <w:t xml:space="preserve"> by</w:t>
      </w:r>
      <w:r w:rsidR="00467F88">
        <w:rPr>
          <w:rFonts w:cs="Calibri"/>
          <w:szCs w:val="24"/>
          <w:lang w:bidi="ar-SY"/>
        </w:rPr>
        <w:t>:</w:t>
      </w:r>
    </w:p>
    <w:p w14:paraId="70A7071B" w14:textId="77777777" w:rsidR="00467F88" w:rsidRDefault="00467F88" w:rsidP="00E52621">
      <w:pPr>
        <w:pStyle w:val="ListParagraph"/>
        <w:spacing w:before="240"/>
        <w:jc w:val="center"/>
        <w:rPr>
          <w:rFonts w:cs="Calibri"/>
          <w:szCs w:val="24"/>
          <w:lang w:bidi="ar-SY"/>
        </w:rPr>
      </w:pPr>
    </w:p>
    <w:p w14:paraId="52C87CC9" w14:textId="77777777" w:rsidR="00467F88" w:rsidRDefault="00176733" w:rsidP="00356571">
      <w:pPr>
        <w:pStyle w:val="ListParagraph"/>
        <w:spacing w:before="240"/>
        <w:rPr>
          <w:rFonts w:cs="Calibri"/>
          <w:szCs w:val="24"/>
          <w:lang w:bidi="ar-SY"/>
        </w:rPr>
      </w:pPr>
      <w:r>
        <w:rPr>
          <w:rFonts w:cs="Calibri"/>
          <w:szCs w:val="24"/>
          <w:lang w:bidi="ar-SY"/>
        </w:rPr>
        <w:t xml:space="preserve">    </w:t>
      </w:r>
      <w:r w:rsidR="00467F88" w:rsidRPr="00176733">
        <w:rPr>
          <w:rFonts w:cs="Calibri"/>
          <w:i/>
          <w:iCs/>
          <w:szCs w:val="24"/>
          <w:lang w:bidi="ar-SY"/>
        </w:rPr>
        <w:t>(a)</w:t>
      </w:r>
      <w:r w:rsidR="00467F88" w:rsidRPr="00467F88">
        <w:rPr>
          <w:rFonts w:cs="Calibri"/>
          <w:szCs w:val="24"/>
          <w:lang w:bidi="ar-SY"/>
        </w:rPr>
        <w:t xml:space="preserve"> the </w:t>
      </w:r>
      <w:r w:rsidR="00467F88" w:rsidRPr="00A66B54">
        <w:rPr>
          <w:rFonts w:cs="Calibri"/>
          <w:b/>
          <w:szCs w:val="24"/>
          <w:lang w:bidi="ar-SY"/>
        </w:rPr>
        <w:t>third person masculine singular</w:t>
      </w:r>
      <w:r w:rsidR="00467F88" w:rsidRPr="00467F88">
        <w:rPr>
          <w:rFonts w:cs="Calibri"/>
          <w:szCs w:val="24"/>
          <w:lang w:bidi="ar-SY"/>
        </w:rPr>
        <w:t xml:space="preserve"> of the </w:t>
      </w:r>
      <w:r w:rsidR="00467F88" w:rsidRPr="00A66B54">
        <w:rPr>
          <w:rFonts w:cs="Calibri"/>
          <w:b/>
          <w:szCs w:val="24"/>
          <w:lang w:bidi="ar-SY"/>
        </w:rPr>
        <w:t>passive</w:t>
      </w:r>
      <w:r w:rsidR="00467F88" w:rsidRPr="00467F88">
        <w:rPr>
          <w:rFonts w:cs="Calibri"/>
          <w:szCs w:val="24"/>
          <w:lang w:bidi="ar-SY"/>
        </w:rPr>
        <w:t xml:space="preserve"> voice (see page 48). Here the noun clause following the verb is the grammatical subject.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67F88" w:rsidRPr="00BE045A" w14:paraId="317C4995" w14:textId="77777777" w:rsidTr="00A66B54">
        <w:tc>
          <w:tcPr>
            <w:cnfStyle w:val="001000000000" w:firstRow="0" w:lastRow="0" w:firstColumn="1" w:lastColumn="0" w:oddVBand="0" w:evenVBand="0" w:oddHBand="0" w:evenHBand="0" w:firstRowFirstColumn="0" w:firstRowLastColumn="0" w:lastRowFirstColumn="0" w:lastRowLastColumn="0"/>
            <w:tcW w:w="4383" w:type="dxa"/>
            <w:vAlign w:val="center"/>
          </w:tcPr>
          <w:p w14:paraId="70680D19" w14:textId="77777777" w:rsidR="00467F88" w:rsidRPr="00AB453F" w:rsidRDefault="00251061" w:rsidP="00356571">
            <w:pPr>
              <w:tabs>
                <w:tab w:val="left" w:pos="2742"/>
                <w:tab w:val="right" w:pos="4167"/>
              </w:tabs>
              <w:jc w:val="right"/>
              <w:rPr>
                <w:rFonts w:ascii="Droid Arabic Naskh" w:hAnsi="Droid Arabic Naskh" w:cs="Droid Arabic Naskh"/>
                <w:rtl/>
                <w:lang w:bidi="ar-SY"/>
              </w:rPr>
            </w:pPr>
            <w:r w:rsidRPr="00251061">
              <w:rPr>
                <w:rFonts w:ascii="Droid Arabic Naskh" w:hAnsi="Droid Arabic Naskh" w:cs="Droid Arabic Naskh"/>
                <w:rtl/>
                <w:lang w:bidi="ar-SY"/>
              </w:rPr>
              <w:t>وَيُقَالُ إِنَّ فِي عُنْقِهِ د</w:t>
            </w:r>
            <w:r w:rsidR="00176733" w:rsidRPr="00251061">
              <w:rPr>
                <w:rFonts w:ascii="Droid Arabic Naskh" w:hAnsi="Droid Arabic Naskh" w:cs="Droid Arabic Naskh"/>
                <w:rtl/>
                <w:lang w:bidi="ar-SY"/>
              </w:rPr>
              <w:t>َ</w:t>
            </w:r>
            <w:r w:rsidRPr="00251061">
              <w:rPr>
                <w:rFonts w:ascii="Droid Arabic Naskh" w:hAnsi="Droid Arabic Naskh" w:cs="Droid Arabic Naskh"/>
                <w:rtl/>
                <w:lang w:bidi="ar-SY"/>
              </w:rPr>
              <w:t>مَ ثَلَاثَةِ قَتْلَى</w:t>
            </w:r>
          </w:p>
        </w:tc>
        <w:tc>
          <w:tcPr>
            <w:tcW w:w="4253" w:type="dxa"/>
            <w:vAlign w:val="center"/>
          </w:tcPr>
          <w:p w14:paraId="62CB6F5E" w14:textId="77777777" w:rsidR="00467F88" w:rsidRPr="00BE045A" w:rsidRDefault="00F930E8" w:rsidP="0035657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930E8">
              <w:rPr>
                <w:rFonts w:cs="Calibri"/>
                <w:szCs w:val="24"/>
              </w:rPr>
              <w:t>People said that he had three murders on his conscience.</w:t>
            </w:r>
          </w:p>
        </w:tc>
      </w:tr>
      <w:tr w:rsidR="00467F88" w:rsidRPr="00BE045A" w14:paraId="16B2C463" w14:textId="77777777" w:rsidTr="00A66B5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81FAA34" w14:textId="77777777" w:rsidR="00467F88" w:rsidRPr="00BB58CE" w:rsidRDefault="00251061" w:rsidP="00356571">
            <w:pPr>
              <w:tabs>
                <w:tab w:val="left" w:pos="2742"/>
                <w:tab w:val="right" w:pos="4167"/>
              </w:tabs>
              <w:spacing w:before="240"/>
              <w:jc w:val="right"/>
              <w:rPr>
                <w:rFonts w:ascii="Droid Arabic Naskh" w:hAnsi="Droid Arabic Naskh"/>
                <w:rtl/>
                <w:lang w:bidi="ar-SY"/>
              </w:rPr>
            </w:pPr>
            <w:r w:rsidRPr="00251061">
              <w:rPr>
                <w:rFonts w:ascii="Droid Arabic Naskh" w:hAnsi="Droid Arabic Naskh"/>
                <w:rtl/>
                <w:lang w:bidi="ar-SY"/>
              </w:rPr>
              <w:t>قِيلَ إِنَّهَا ثَوْرَةٌ شُيُوعِيَّةٌ</w:t>
            </w:r>
          </w:p>
        </w:tc>
        <w:tc>
          <w:tcPr>
            <w:tcW w:w="4253" w:type="dxa"/>
            <w:vAlign w:val="center"/>
          </w:tcPr>
          <w:p w14:paraId="41D154E6" w14:textId="77777777" w:rsidR="00467F88" w:rsidRPr="00BE045A" w:rsidRDefault="00F930E8" w:rsidP="0035657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930E8">
              <w:rPr>
                <w:rFonts w:cs="Calibri"/>
                <w:szCs w:val="24"/>
              </w:rPr>
              <w:t>People said that it was a communist revolution.</w:t>
            </w:r>
          </w:p>
        </w:tc>
      </w:tr>
    </w:tbl>
    <w:p w14:paraId="6324D2B8" w14:textId="77777777" w:rsidR="00467F88" w:rsidRDefault="00176733" w:rsidP="00356571">
      <w:pPr>
        <w:pStyle w:val="ListParagraph"/>
        <w:spacing w:before="240"/>
        <w:rPr>
          <w:rFonts w:cs="Calibri"/>
          <w:szCs w:val="24"/>
          <w:lang w:bidi="ar-SY"/>
        </w:rPr>
      </w:pPr>
      <w:r>
        <w:rPr>
          <w:rFonts w:cs="Calibri"/>
          <w:szCs w:val="24"/>
          <w:lang w:bidi="ar-SY"/>
        </w:rPr>
        <w:t xml:space="preserve">    </w:t>
      </w:r>
      <w:r w:rsidR="00467F88" w:rsidRPr="00176733">
        <w:rPr>
          <w:rFonts w:cs="Calibri"/>
          <w:i/>
          <w:iCs/>
          <w:szCs w:val="24"/>
          <w:lang w:bidi="ar-SY"/>
        </w:rPr>
        <w:t>(b)</w:t>
      </w:r>
      <w:r w:rsidR="00467F88" w:rsidRPr="00467F88">
        <w:rPr>
          <w:rFonts w:cs="Calibri"/>
          <w:szCs w:val="24"/>
          <w:lang w:bidi="ar-SY"/>
        </w:rPr>
        <w:t xml:space="preserve"> the </w:t>
      </w:r>
      <w:r w:rsidR="00467F88" w:rsidRPr="00A66B54">
        <w:rPr>
          <w:rFonts w:cs="Calibri"/>
          <w:b/>
          <w:szCs w:val="24"/>
          <w:lang w:bidi="ar-SY"/>
        </w:rPr>
        <w:t>third person plural</w:t>
      </w:r>
      <w:r w:rsidR="00467F88" w:rsidRPr="00467F88">
        <w:rPr>
          <w:rFonts w:cs="Calibri"/>
          <w:szCs w:val="24"/>
          <w:lang w:bidi="ar-SY"/>
        </w:rPr>
        <w:t xml:space="preserve"> of the </w:t>
      </w:r>
      <w:r w:rsidR="00467F88" w:rsidRPr="00A66B54">
        <w:rPr>
          <w:rFonts w:cs="Calibri"/>
          <w:b/>
          <w:szCs w:val="24"/>
          <w:lang w:bidi="ar-SY"/>
        </w:rPr>
        <w:t>active</w:t>
      </w:r>
      <w:r w:rsidR="00467F88" w:rsidRPr="00467F88">
        <w:rPr>
          <w:rFonts w:cs="Calibri"/>
          <w:szCs w:val="24"/>
          <w:lang w:bidi="ar-SY"/>
        </w:rPr>
        <w:t xml:space="preserve"> voice</w:t>
      </w:r>
      <w:r w:rsidR="00467F88">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67F88" w:rsidRPr="00BE045A" w14:paraId="12B13065" w14:textId="77777777" w:rsidTr="00A66B54">
        <w:tc>
          <w:tcPr>
            <w:cnfStyle w:val="001000000000" w:firstRow="0" w:lastRow="0" w:firstColumn="1" w:lastColumn="0" w:oddVBand="0" w:evenVBand="0" w:oddHBand="0" w:evenHBand="0" w:firstRowFirstColumn="0" w:firstRowLastColumn="0" w:lastRowFirstColumn="0" w:lastRowLastColumn="0"/>
            <w:tcW w:w="4383" w:type="dxa"/>
            <w:vAlign w:val="center"/>
          </w:tcPr>
          <w:p w14:paraId="16B4C4FF" w14:textId="77777777" w:rsidR="00467F88" w:rsidRPr="00AB453F" w:rsidRDefault="00251061" w:rsidP="00356571">
            <w:pPr>
              <w:tabs>
                <w:tab w:val="left" w:pos="2742"/>
                <w:tab w:val="right" w:pos="4167"/>
              </w:tabs>
              <w:jc w:val="right"/>
              <w:rPr>
                <w:rFonts w:ascii="Droid Arabic Naskh" w:hAnsi="Droid Arabic Naskh" w:cs="Droid Arabic Naskh"/>
                <w:rtl/>
                <w:lang w:bidi="ar-SY"/>
              </w:rPr>
            </w:pPr>
            <w:r w:rsidRPr="00251061">
              <w:rPr>
                <w:rFonts w:ascii="Droid Arabic Naskh" w:hAnsi="Droid Arabic Naskh" w:cs="Droid Arabic Naskh"/>
                <w:rtl/>
                <w:lang w:bidi="ar-SY"/>
              </w:rPr>
              <w:t>يَقُولُونَ إِنَّ الْحُبَّ أَعْمَى</w:t>
            </w:r>
          </w:p>
        </w:tc>
        <w:tc>
          <w:tcPr>
            <w:tcW w:w="4253" w:type="dxa"/>
            <w:vAlign w:val="center"/>
          </w:tcPr>
          <w:p w14:paraId="2FF6308C" w14:textId="77777777" w:rsidR="00467F88" w:rsidRPr="00BE045A" w:rsidRDefault="00F930E8" w:rsidP="0035657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930E8">
              <w:rPr>
                <w:rFonts w:cs="Calibri"/>
                <w:szCs w:val="24"/>
              </w:rPr>
              <w:t>People say that love is blind.</w:t>
            </w:r>
          </w:p>
        </w:tc>
      </w:tr>
      <w:tr w:rsidR="00467F88" w:rsidRPr="00BE045A" w14:paraId="370F8426" w14:textId="77777777" w:rsidTr="00A66B54">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29A5BBF" w14:textId="77777777" w:rsidR="00467F88" w:rsidRPr="00BB58CE" w:rsidRDefault="00251061" w:rsidP="00356571">
            <w:pPr>
              <w:tabs>
                <w:tab w:val="left" w:pos="2742"/>
                <w:tab w:val="right" w:pos="4167"/>
              </w:tabs>
              <w:jc w:val="right"/>
              <w:rPr>
                <w:rFonts w:ascii="Droid Arabic Naskh" w:hAnsi="Droid Arabic Naskh"/>
                <w:rtl/>
                <w:lang w:bidi="ar-SY"/>
              </w:rPr>
            </w:pPr>
            <w:r w:rsidRPr="00251061">
              <w:rPr>
                <w:rFonts w:ascii="Droid Arabic Naskh" w:hAnsi="Droid Arabic Naskh"/>
                <w:rtl/>
                <w:lang w:bidi="ar-SY"/>
              </w:rPr>
              <w:t>وَلَئِنْ كَانَ صَحِيحًا مَا يَقُولُونَ -</w:t>
            </w:r>
          </w:p>
        </w:tc>
        <w:tc>
          <w:tcPr>
            <w:tcW w:w="4253" w:type="dxa"/>
            <w:vAlign w:val="center"/>
          </w:tcPr>
          <w:p w14:paraId="66BE8C0C" w14:textId="77777777" w:rsidR="00467F88" w:rsidRPr="00BE045A" w:rsidRDefault="00F930E8" w:rsidP="0035657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930E8">
              <w:rPr>
                <w:rFonts w:cs="Calibri"/>
                <w:szCs w:val="24"/>
              </w:rPr>
              <w:t>and if what people say is true</w:t>
            </w:r>
            <w:r>
              <w:rPr>
                <w:rFonts w:cs="Calibri"/>
                <w:szCs w:val="24"/>
              </w:rPr>
              <w:t>….</w:t>
            </w:r>
          </w:p>
        </w:tc>
      </w:tr>
    </w:tbl>
    <w:p w14:paraId="694D6CD6" w14:textId="77777777" w:rsidR="00625C07" w:rsidRDefault="00625C07" w:rsidP="00E52621">
      <w:pPr>
        <w:pStyle w:val="ListParagraph"/>
        <w:spacing w:before="240"/>
        <w:jc w:val="center"/>
        <w:rPr>
          <w:rFonts w:cs="Calibri"/>
          <w:szCs w:val="24"/>
          <w:lang w:bidi="ar-SY"/>
        </w:rPr>
        <w:sectPr w:rsidR="00625C07" w:rsidSect="00F91D22">
          <w:headerReference w:type="first" r:id="rId77"/>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81847" w:rsidRPr="00BE045A" w14:paraId="2595FEEE"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5A552F13" w14:textId="77777777" w:rsidR="00A81847" w:rsidRPr="00AB453F" w:rsidRDefault="00055F70" w:rsidP="009936EE">
            <w:pPr>
              <w:tabs>
                <w:tab w:val="left" w:pos="2742"/>
                <w:tab w:val="right" w:pos="4167"/>
              </w:tabs>
              <w:jc w:val="right"/>
              <w:rPr>
                <w:rFonts w:ascii="Droid Arabic Naskh" w:hAnsi="Droid Arabic Naskh" w:cs="Droid Arabic Naskh"/>
                <w:rtl/>
                <w:lang w:bidi="ar-SY"/>
              </w:rPr>
            </w:pPr>
            <w:r w:rsidRPr="00055F70">
              <w:rPr>
                <w:rFonts w:ascii="Droid Arabic Naskh" w:hAnsi="Droid Arabic Naskh" w:cs="Droid Arabic Naskh"/>
                <w:rtl/>
                <w:lang w:bidi="ar-SY"/>
              </w:rPr>
              <w:lastRenderedPageBreak/>
              <w:t>حِينَ تَرْجِعُ إِلَى لُبْنَانَ سَيَسْأَلونَكَ كَمْ جَمَعْتَ مِنْ مَالٍ</w:t>
            </w:r>
          </w:p>
        </w:tc>
        <w:tc>
          <w:tcPr>
            <w:tcW w:w="4253" w:type="dxa"/>
            <w:vAlign w:val="center"/>
          </w:tcPr>
          <w:p w14:paraId="10FBC3DF" w14:textId="77777777" w:rsidR="00A81847" w:rsidRPr="00BE045A" w:rsidRDefault="00A81847" w:rsidP="009936E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When you return to Lebanon people will ask you how much money you have earned.</w:t>
            </w:r>
          </w:p>
        </w:tc>
      </w:tr>
    </w:tbl>
    <w:p w14:paraId="0661BDCA" w14:textId="77777777" w:rsidR="00467F88" w:rsidRDefault="00467F88" w:rsidP="00E52621">
      <w:pPr>
        <w:pStyle w:val="ListParagraph"/>
        <w:spacing w:before="240"/>
        <w:ind w:left="0"/>
        <w:jc w:val="center"/>
        <w:rPr>
          <w:rFonts w:cs="Calibri"/>
          <w:szCs w:val="24"/>
          <w:lang w:bidi="ar-SY"/>
        </w:rPr>
      </w:pPr>
    </w:p>
    <w:p w14:paraId="6EBAB33D" w14:textId="77777777" w:rsidR="00A81847" w:rsidRDefault="009936EE" w:rsidP="009936EE">
      <w:pPr>
        <w:pStyle w:val="ListParagraph"/>
        <w:spacing w:before="240"/>
        <w:rPr>
          <w:rFonts w:cs="Calibri"/>
          <w:szCs w:val="24"/>
          <w:lang w:bidi="ar-SY"/>
        </w:rPr>
      </w:pPr>
      <w:r>
        <w:rPr>
          <w:rFonts w:cs="Calibri"/>
          <w:szCs w:val="24"/>
          <w:lang w:bidi="ar-SY"/>
        </w:rPr>
        <w:t xml:space="preserve">    </w:t>
      </w:r>
      <w:r w:rsidR="00A81847" w:rsidRPr="009936EE">
        <w:rPr>
          <w:rFonts w:cs="Calibri"/>
          <w:i/>
          <w:iCs/>
          <w:szCs w:val="24"/>
          <w:lang w:bidi="ar-SY"/>
        </w:rPr>
        <w:t>(c)</w:t>
      </w:r>
      <w:r w:rsidR="00A81847" w:rsidRPr="00A81847">
        <w:rPr>
          <w:rFonts w:cs="Calibri"/>
          <w:szCs w:val="24"/>
          <w:lang w:bidi="ar-SY"/>
        </w:rPr>
        <w:t xml:space="preserve"> the </w:t>
      </w:r>
      <w:r w:rsidR="00A81847" w:rsidRPr="00A81847">
        <w:rPr>
          <w:rFonts w:cs="Calibri"/>
          <w:b/>
          <w:szCs w:val="24"/>
          <w:lang w:bidi="ar-SY"/>
        </w:rPr>
        <w:t>second person singular</w:t>
      </w:r>
      <w:r w:rsidR="00A81847" w:rsidRPr="00A81847">
        <w:rPr>
          <w:rFonts w:cs="Calibri"/>
          <w:szCs w:val="24"/>
          <w:lang w:bidi="ar-SY"/>
        </w:rPr>
        <w:t xml:space="preserve"> of the </w:t>
      </w:r>
      <w:r w:rsidR="00A81847" w:rsidRPr="00A81847">
        <w:rPr>
          <w:rFonts w:cs="Calibri"/>
          <w:b/>
          <w:szCs w:val="24"/>
          <w:lang w:bidi="ar-SY"/>
        </w:rPr>
        <w:t>active</w:t>
      </w:r>
      <w:r w:rsidR="00A81847" w:rsidRPr="00A81847">
        <w:rPr>
          <w:rFonts w:cs="Calibri"/>
          <w:szCs w:val="24"/>
          <w:lang w:bidi="ar-SY"/>
        </w:rPr>
        <w:t xml:space="preserve"> voice: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81847" w:rsidRPr="00BE045A" w14:paraId="03C8B3AF"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0B7B2898" w14:textId="77777777" w:rsidR="00A81847" w:rsidRPr="00AB453F" w:rsidRDefault="00912C27" w:rsidP="009936EE">
            <w:pPr>
              <w:tabs>
                <w:tab w:val="left" w:pos="2742"/>
                <w:tab w:val="right" w:pos="4167"/>
              </w:tabs>
              <w:jc w:val="right"/>
              <w:rPr>
                <w:rFonts w:ascii="Droid Arabic Naskh" w:hAnsi="Droid Arabic Naskh" w:cs="Droid Arabic Naskh"/>
                <w:rtl/>
                <w:lang w:bidi="ar-SY"/>
              </w:rPr>
            </w:pPr>
            <w:r w:rsidRPr="00912C27">
              <w:rPr>
                <w:rFonts w:ascii="Droid Arabic Naskh" w:hAnsi="Droid Arabic Naskh" w:cs="Droid Arabic Naskh"/>
                <w:rtl/>
                <w:lang w:bidi="ar-SY"/>
              </w:rPr>
              <w:t>أَثْمَنُ الْهِنَاتِ هِبَةٌ تَجْهَلُ وَاهِبَهَا</w:t>
            </w:r>
          </w:p>
        </w:tc>
        <w:tc>
          <w:tcPr>
            <w:tcW w:w="4253" w:type="dxa"/>
            <w:vAlign w:val="center"/>
          </w:tcPr>
          <w:p w14:paraId="0ED10565" w14:textId="77777777" w:rsidR="00A81847" w:rsidRPr="00BE045A" w:rsidRDefault="00A81847" w:rsidP="009936E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The most Precious gift is the one whose donor remains unknown [whose donor you don't know].</w:t>
            </w:r>
          </w:p>
        </w:tc>
      </w:tr>
      <w:tr w:rsidR="00A81847" w:rsidRPr="00BE045A" w14:paraId="1EEB694E" w14:textId="77777777" w:rsidTr="008E261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5A1F8B2" w14:textId="77777777" w:rsidR="00A81847" w:rsidRPr="00BB58CE" w:rsidRDefault="00912C27" w:rsidP="00A5264A">
            <w:pPr>
              <w:tabs>
                <w:tab w:val="left" w:pos="2742"/>
                <w:tab w:val="right" w:pos="4167"/>
              </w:tabs>
              <w:spacing w:before="240"/>
              <w:jc w:val="right"/>
              <w:rPr>
                <w:rFonts w:ascii="Droid Arabic Naskh" w:hAnsi="Droid Arabic Naskh"/>
                <w:rtl/>
                <w:lang w:bidi="ar-SY"/>
              </w:rPr>
            </w:pPr>
            <w:r w:rsidRPr="00912C27">
              <w:rPr>
                <w:rFonts w:ascii="Droid Arabic Naskh" w:hAnsi="Droid Arabic Naskh"/>
                <w:rtl/>
                <w:lang w:bidi="ar-SY"/>
              </w:rPr>
              <w:t>عَنْ شَمَالٍ إِذَا صَعَد</w:t>
            </w:r>
            <w:r w:rsidR="00A5264A" w:rsidRPr="00912C27">
              <w:rPr>
                <w:rFonts w:ascii="Droid Arabic Naskh" w:hAnsi="Droid Arabic Naskh" w:cs="Droid Arabic Naskh"/>
                <w:rtl/>
                <w:lang w:bidi="ar-SY"/>
              </w:rPr>
              <w:t>ْ</w:t>
            </w:r>
            <w:r w:rsidRPr="00912C27">
              <w:rPr>
                <w:rFonts w:ascii="Droid Arabic Naskh" w:hAnsi="Droid Arabic Naskh"/>
                <w:rtl/>
                <w:lang w:bidi="ar-SY"/>
              </w:rPr>
              <w:t>ت</w:t>
            </w:r>
            <w:r w:rsidR="00A5264A" w:rsidRPr="00912C27">
              <w:rPr>
                <w:rFonts w:ascii="Droid Arabic Naskh" w:hAnsi="Droid Arabic Naskh" w:cs="Droid Arabic Naskh"/>
                <w:rtl/>
                <w:lang w:bidi="ar-SY"/>
              </w:rPr>
              <w:t>َ</w:t>
            </w:r>
            <w:r w:rsidRPr="00912C27">
              <w:rPr>
                <w:rFonts w:ascii="Droid Arabic Naskh" w:hAnsi="Droid Arabic Naskh"/>
                <w:rtl/>
                <w:lang w:bidi="ar-SY"/>
              </w:rPr>
              <w:t xml:space="preserve"> السُّلَّمَ</w:t>
            </w:r>
          </w:p>
        </w:tc>
        <w:tc>
          <w:tcPr>
            <w:tcW w:w="4253" w:type="dxa"/>
            <w:vAlign w:val="center"/>
          </w:tcPr>
          <w:p w14:paraId="71CEA060" w14:textId="77777777" w:rsidR="00A81847" w:rsidRPr="00BE045A" w:rsidRDefault="00A81847" w:rsidP="009936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on the left when one goes up the stairs [when you go up the stairs].</w:t>
            </w:r>
          </w:p>
        </w:tc>
      </w:tr>
      <w:tr w:rsidR="00A81847" w:rsidRPr="00BE045A" w14:paraId="68650F21"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48339480" w14:textId="77777777" w:rsidR="00A81847" w:rsidRPr="00AB453F" w:rsidRDefault="00912C27" w:rsidP="009936EE">
            <w:pPr>
              <w:tabs>
                <w:tab w:val="left" w:pos="2742"/>
                <w:tab w:val="right" w:pos="4167"/>
              </w:tabs>
              <w:spacing w:before="240"/>
              <w:jc w:val="right"/>
              <w:rPr>
                <w:rFonts w:ascii="Droid Arabic Naskh" w:hAnsi="Droid Arabic Naskh" w:cs="Droid Arabic Naskh"/>
                <w:rtl/>
                <w:lang w:bidi="ar-SY"/>
              </w:rPr>
            </w:pPr>
            <w:r w:rsidRPr="00912C27">
              <w:rPr>
                <w:rFonts w:ascii="Droid Arabic Naskh" w:hAnsi="Droid Arabic Naskh" w:cs="Droid Arabic Naskh"/>
                <w:rtl/>
                <w:lang w:bidi="ar-SY"/>
              </w:rPr>
              <w:t>زِيرُ مَاءٍ لَا تَعْرِفُ لَوْنَهُ</w:t>
            </w:r>
          </w:p>
        </w:tc>
        <w:tc>
          <w:tcPr>
            <w:tcW w:w="4253" w:type="dxa"/>
            <w:vAlign w:val="center"/>
          </w:tcPr>
          <w:p w14:paraId="7DD4D10E" w14:textId="77777777" w:rsidR="00A81847" w:rsidRPr="00BE045A" w:rsidRDefault="00A81847" w:rsidP="009936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A water jar of indeterminate color [whose color you could not determine].</w:t>
            </w:r>
          </w:p>
        </w:tc>
      </w:tr>
    </w:tbl>
    <w:p w14:paraId="0802475F" w14:textId="77777777" w:rsidR="00A81847" w:rsidRDefault="00A81847" w:rsidP="00E52621">
      <w:pPr>
        <w:pStyle w:val="ListParagraph"/>
        <w:spacing w:before="240"/>
        <w:jc w:val="center"/>
        <w:rPr>
          <w:rFonts w:cs="Calibri"/>
          <w:szCs w:val="24"/>
          <w:lang w:bidi="ar-SY"/>
        </w:rPr>
      </w:pPr>
    </w:p>
    <w:p w14:paraId="5A78CDF1" w14:textId="77777777" w:rsidR="00A81847" w:rsidRDefault="009936EE" w:rsidP="009936EE">
      <w:pPr>
        <w:pStyle w:val="ListParagraph"/>
        <w:rPr>
          <w:rFonts w:cs="Calibri"/>
          <w:szCs w:val="24"/>
          <w:lang w:bidi="ar-SY"/>
        </w:rPr>
      </w:pPr>
      <w:r>
        <w:rPr>
          <w:rFonts w:cs="Calibri"/>
          <w:szCs w:val="24"/>
          <w:lang w:bidi="ar-SY"/>
        </w:rPr>
        <w:t xml:space="preserve">    </w:t>
      </w:r>
      <w:r w:rsidR="00A81847" w:rsidRPr="009936EE">
        <w:rPr>
          <w:rFonts w:cs="Calibri"/>
          <w:i/>
          <w:iCs/>
          <w:szCs w:val="24"/>
          <w:lang w:bidi="ar-SY"/>
        </w:rPr>
        <w:t>(d)</w:t>
      </w:r>
      <w:r w:rsidR="00A81847" w:rsidRPr="00A81847">
        <w:rPr>
          <w:rFonts w:cs="Calibri"/>
          <w:szCs w:val="24"/>
          <w:lang w:bidi="ar-SY"/>
        </w:rPr>
        <w:t xml:space="preserve"> the </w:t>
      </w:r>
      <w:r w:rsidR="00A81847" w:rsidRPr="00A81847">
        <w:rPr>
          <w:rFonts w:cs="Calibri"/>
          <w:b/>
          <w:szCs w:val="24"/>
          <w:lang w:bidi="ar-SY"/>
        </w:rPr>
        <w:t>active participle</w:t>
      </w:r>
      <w:r w:rsidR="00A81847" w:rsidRPr="00A81847">
        <w:rPr>
          <w:rFonts w:cs="Calibri"/>
          <w:szCs w:val="24"/>
          <w:lang w:bidi="ar-SY"/>
        </w:rPr>
        <w:t xml:space="preserve">, singular or plural, </w:t>
      </w:r>
      <w:r w:rsidR="00A81847" w:rsidRPr="00A81847">
        <w:rPr>
          <w:rFonts w:cs="Calibri"/>
          <w:b/>
          <w:szCs w:val="24"/>
          <w:lang w:bidi="ar-SY"/>
        </w:rPr>
        <w:t>of the same verb</w:t>
      </w:r>
      <w:r w:rsidR="00A81847" w:rsidRPr="00A81847">
        <w:rPr>
          <w:rFonts w:cs="Calibri"/>
          <w:szCs w:val="24"/>
          <w:lang w:bidi="ar-SY"/>
        </w:rPr>
        <w:t>. The participle is frequently undefined: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81847" w:rsidRPr="00BE045A" w14:paraId="2990CDD8"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67818CDC" w14:textId="77777777" w:rsidR="00A81847" w:rsidRPr="00AB453F" w:rsidRDefault="00912C27" w:rsidP="009936EE">
            <w:pPr>
              <w:tabs>
                <w:tab w:val="left" w:pos="2742"/>
                <w:tab w:val="right" w:pos="4167"/>
              </w:tabs>
              <w:jc w:val="right"/>
              <w:rPr>
                <w:rFonts w:ascii="Droid Arabic Naskh" w:hAnsi="Droid Arabic Naskh" w:cs="Droid Arabic Naskh"/>
                <w:rtl/>
                <w:lang w:bidi="ar-SY"/>
              </w:rPr>
            </w:pPr>
            <w:r w:rsidRPr="00912C27">
              <w:rPr>
                <w:rFonts w:ascii="Droid Arabic Naskh" w:hAnsi="Droid Arabic Naskh" w:cs="Droid Arabic Naskh"/>
                <w:rtl/>
                <w:lang w:bidi="ar-SY"/>
              </w:rPr>
              <w:t>هَتَفَ بِهِ هَاتِفٌ</w:t>
            </w:r>
          </w:p>
        </w:tc>
        <w:tc>
          <w:tcPr>
            <w:tcW w:w="4253" w:type="dxa"/>
            <w:vAlign w:val="center"/>
          </w:tcPr>
          <w:p w14:paraId="7005CCDB" w14:textId="77777777" w:rsidR="00A81847" w:rsidRPr="00BE045A" w:rsidRDefault="00A81847" w:rsidP="009936E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A voice called out to him. [A caller called him.]</w:t>
            </w:r>
          </w:p>
        </w:tc>
      </w:tr>
      <w:tr w:rsidR="00A81847" w:rsidRPr="00BE045A" w14:paraId="6CC42BEB" w14:textId="77777777" w:rsidTr="008E261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3359AAE" w14:textId="77777777" w:rsidR="00A81847" w:rsidRPr="00BB58CE" w:rsidRDefault="00912C27" w:rsidP="009936EE">
            <w:pPr>
              <w:tabs>
                <w:tab w:val="left" w:pos="2742"/>
                <w:tab w:val="right" w:pos="4167"/>
              </w:tabs>
              <w:spacing w:before="240"/>
              <w:jc w:val="right"/>
              <w:rPr>
                <w:rFonts w:ascii="Droid Arabic Naskh" w:hAnsi="Droid Arabic Naskh"/>
                <w:rtl/>
                <w:lang w:bidi="ar-SY"/>
              </w:rPr>
            </w:pPr>
            <w:r w:rsidRPr="00912C27">
              <w:rPr>
                <w:rFonts w:ascii="Droid Arabic Naskh" w:hAnsi="Droid Arabic Naskh"/>
                <w:rtl/>
                <w:lang w:bidi="ar-SY"/>
              </w:rPr>
              <w:t>وَلَوْ سَأَلَهُ سَائِلٌ -</w:t>
            </w:r>
          </w:p>
        </w:tc>
        <w:tc>
          <w:tcPr>
            <w:tcW w:w="4253" w:type="dxa"/>
            <w:vAlign w:val="center"/>
          </w:tcPr>
          <w:p w14:paraId="2A7BDC6E" w14:textId="77777777" w:rsidR="00A81847" w:rsidRPr="00BE045A" w:rsidRDefault="00A81847" w:rsidP="009936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If someone should ask him.... [If a questioner asked him....]</w:t>
            </w:r>
          </w:p>
        </w:tc>
      </w:tr>
      <w:tr w:rsidR="00A81847" w:rsidRPr="00BE045A" w14:paraId="5E5BF123"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3CD5CCE8" w14:textId="77777777" w:rsidR="00A81847" w:rsidRPr="00AB453F" w:rsidRDefault="00912C27" w:rsidP="009936EE">
            <w:pPr>
              <w:tabs>
                <w:tab w:val="left" w:pos="2742"/>
                <w:tab w:val="right" w:pos="4167"/>
              </w:tabs>
              <w:spacing w:before="240"/>
              <w:jc w:val="right"/>
              <w:rPr>
                <w:rFonts w:ascii="Droid Arabic Naskh" w:hAnsi="Droid Arabic Naskh" w:cs="Droid Arabic Naskh"/>
                <w:rtl/>
                <w:lang w:bidi="ar-SY"/>
              </w:rPr>
            </w:pPr>
            <w:r w:rsidRPr="00912C27">
              <w:rPr>
                <w:rFonts w:ascii="Droid Arabic Naskh" w:hAnsi="Droid Arabic Naskh" w:cs="Droid Arabic Naskh"/>
                <w:rtl/>
                <w:lang w:bidi="ar-SY"/>
              </w:rPr>
              <w:t>بَيْنَمَا هُوَ نَائِمٌ ذَاتَ نَوْمٍ أَوْ ذَاتَ لَيْلَةٍ أَتَاهُ آتٍ</w:t>
            </w:r>
          </w:p>
        </w:tc>
        <w:tc>
          <w:tcPr>
            <w:tcW w:w="4253" w:type="dxa"/>
            <w:vAlign w:val="center"/>
          </w:tcPr>
          <w:p w14:paraId="7122C7E8" w14:textId="77777777" w:rsidR="00A81847" w:rsidRPr="00BE045A" w:rsidRDefault="00A81847" w:rsidP="009936E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One day while he was sleeping, or [perhaps] one night, someone came to him.</w:t>
            </w:r>
          </w:p>
        </w:tc>
      </w:tr>
      <w:tr w:rsidR="00A81847" w:rsidRPr="00BE045A" w14:paraId="52185AAF" w14:textId="77777777" w:rsidTr="008E26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83EAE40" w14:textId="77777777" w:rsidR="00A81847" w:rsidRPr="00BB58CE" w:rsidRDefault="00912C27" w:rsidP="009936EE">
            <w:pPr>
              <w:tabs>
                <w:tab w:val="left" w:pos="2742"/>
                <w:tab w:val="right" w:pos="4167"/>
              </w:tabs>
              <w:spacing w:before="240"/>
              <w:jc w:val="right"/>
              <w:rPr>
                <w:rFonts w:ascii="Droid Arabic Naskh" w:hAnsi="Droid Arabic Naskh"/>
                <w:rtl/>
                <w:lang w:bidi="ar-SY"/>
              </w:rPr>
            </w:pPr>
            <w:r w:rsidRPr="00912C27">
              <w:rPr>
                <w:rFonts w:ascii="Droid Arabic Naskh" w:hAnsi="Droid Arabic Naskh"/>
                <w:rtl/>
                <w:lang w:bidi="ar-SY"/>
              </w:rPr>
              <w:t>ا</w:t>
            </w:r>
            <w:r w:rsidR="00F82CD6" w:rsidRPr="00912C27">
              <w:rPr>
                <w:rFonts w:ascii="Droid Arabic Naskh" w:hAnsi="Droid Arabic Naskh" w:cs="Droid Arabic Naskh"/>
                <w:rtl/>
                <w:lang w:bidi="ar-SY"/>
              </w:rPr>
              <w:t>َ</w:t>
            </w:r>
            <w:r w:rsidRPr="00912C27">
              <w:rPr>
                <w:rFonts w:ascii="Droid Arabic Naskh" w:hAnsi="Droid Arabic Naskh"/>
                <w:rtl/>
                <w:lang w:bidi="ar-SY"/>
              </w:rPr>
              <w:t>لْفَتَاةُ الْغَنِيَّةُ لَا يَعُوقُهَا عَنِ الزَّوَاجِ عَائِقٌ</w:t>
            </w:r>
          </w:p>
        </w:tc>
        <w:tc>
          <w:tcPr>
            <w:tcW w:w="4253" w:type="dxa"/>
            <w:tcBorders>
              <w:top w:val="nil"/>
              <w:left w:val="nil"/>
              <w:bottom w:val="nil"/>
              <w:right w:val="nil"/>
            </w:tcBorders>
            <w:vAlign w:val="center"/>
          </w:tcPr>
          <w:p w14:paraId="67AF7B41" w14:textId="77777777" w:rsidR="00A81847" w:rsidRPr="00BE045A" w:rsidRDefault="00A81847" w:rsidP="009936EE">
            <w:pPr>
              <w:spacing w:before="240" w:line="259"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No one can prevent a rich girl from marrying.</w:t>
            </w:r>
          </w:p>
        </w:tc>
      </w:tr>
    </w:tbl>
    <w:p w14:paraId="0B5BBEE6" w14:textId="77777777" w:rsidR="00A81847" w:rsidRDefault="00A81847" w:rsidP="00F82CD6">
      <w:pPr>
        <w:pStyle w:val="ListParagraph"/>
        <w:spacing w:before="240"/>
        <w:ind w:firstLine="720"/>
        <w:rPr>
          <w:rFonts w:cs="Calibri"/>
          <w:szCs w:val="24"/>
          <w:lang w:bidi="ar-SY"/>
        </w:rPr>
      </w:pPr>
      <w:r w:rsidRPr="00A81847">
        <w:rPr>
          <w:rFonts w:cs="Calibri"/>
          <w:szCs w:val="24"/>
          <w:lang w:bidi="ar-SY"/>
        </w:rPr>
        <w:t>but it can take the article: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81847" w:rsidRPr="00BE045A" w14:paraId="50A1A507"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59B7306E" w14:textId="77777777" w:rsidR="00A81847" w:rsidRPr="00AB453F" w:rsidRDefault="00912C27" w:rsidP="009936EE">
            <w:pPr>
              <w:tabs>
                <w:tab w:val="left" w:pos="2742"/>
                <w:tab w:val="right" w:pos="4167"/>
              </w:tabs>
              <w:jc w:val="right"/>
              <w:rPr>
                <w:rFonts w:ascii="Droid Arabic Naskh" w:hAnsi="Droid Arabic Naskh" w:cs="Droid Arabic Naskh"/>
                <w:rtl/>
                <w:lang w:bidi="ar-SY"/>
              </w:rPr>
            </w:pPr>
            <w:r w:rsidRPr="00912C27">
              <w:rPr>
                <w:rFonts w:ascii="Droid Arabic Naskh" w:hAnsi="Droid Arabic Naskh" w:cs="Droid Arabic Naskh"/>
                <w:rtl/>
                <w:lang w:bidi="ar-SY"/>
              </w:rPr>
              <w:t>بَكَى الْبَاكُونَ وَأُعْوَلَ الْمُعْوِلُونَ</w:t>
            </w:r>
          </w:p>
        </w:tc>
        <w:tc>
          <w:tcPr>
            <w:tcW w:w="4253" w:type="dxa"/>
            <w:vAlign w:val="center"/>
          </w:tcPr>
          <w:p w14:paraId="63C9D29C" w14:textId="77777777" w:rsidR="00A81847" w:rsidRPr="00BE045A" w:rsidRDefault="00A81847" w:rsidP="009936E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Some cried and some wailed.</w:t>
            </w:r>
          </w:p>
        </w:tc>
      </w:tr>
      <w:tr w:rsidR="00A81847" w:rsidRPr="00BE045A" w14:paraId="0C34222A" w14:textId="77777777" w:rsidTr="008E261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444EF22" w14:textId="77777777" w:rsidR="00A81847" w:rsidRPr="00BB58CE" w:rsidRDefault="00912C27" w:rsidP="009936EE">
            <w:pPr>
              <w:tabs>
                <w:tab w:val="left" w:pos="2742"/>
                <w:tab w:val="right" w:pos="4167"/>
              </w:tabs>
              <w:jc w:val="right"/>
              <w:rPr>
                <w:rFonts w:ascii="Droid Arabic Naskh" w:hAnsi="Droid Arabic Naskh"/>
                <w:rtl/>
                <w:lang w:bidi="ar-SY"/>
              </w:rPr>
            </w:pPr>
            <w:r w:rsidRPr="00912C27">
              <w:rPr>
                <w:rFonts w:ascii="Droid Arabic Naskh" w:hAnsi="Droid Arabic Naskh"/>
                <w:rtl/>
                <w:lang w:bidi="ar-SY"/>
              </w:rPr>
              <w:t>قَدْ كَانَ فَوْقَ مَا يَحْتَمِلُ الْمُحْتَمِلُ</w:t>
            </w:r>
          </w:p>
        </w:tc>
        <w:tc>
          <w:tcPr>
            <w:tcW w:w="4253" w:type="dxa"/>
            <w:vAlign w:val="center"/>
          </w:tcPr>
          <w:p w14:paraId="4396D347" w14:textId="77777777" w:rsidR="00A81847" w:rsidRPr="00BE045A" w:rsidRDefault="00A81847" w:rsidP="009936E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for it was beyond anyone's endurance.</w:t>
            </w:r>
          </w:p>
        </w:tc>
      </w:tr>
      <w:tr w:rsidR="00A81847" w:rsidRPr="00BE045A" w14:paraId="2C802C13"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470F50CB" w14:textId="77777777" w:rsidR="00A81847" w:rsidRPr="00AB453F" w:rsidRDefault="00912C27" w:rsidP="009936EE">
            <w:pPr>
              <w:tabs>
                <w:tab w:val="left" w:pos="2742"/>
                <w:tab w:val="right" w:pos="4167"/>
              </w:tabs>
              <w:jc w:val="right"/>
              <w:rPr>
                <w:rFonts w:ascii="Droid Arabic Naskh" w:hAnsi="Droid Arabic Naskh" w:cs="Droid Arabic Naskh"/>
                <w:rtl/>
                <w:lang w:bidi="ar-SY"/>
              </w:rPr>
            </w:pPr>
            <w:r w:rsidRPr="00912C27">
              <w:rPr>
                <w:rFonts w:ascii="Droid Arabic Naskh" w:hAnsi="Droid Arabic Naskh" w:cs="Droid Arabic Naskh"/>
                <w:rtl/>
                <w:lang w:bidi="ar-SY"/>
              </w:rPr>
              <w:t>رَقَصَ الرَّاقِصُونَ</w:t>
            </w:r>
          </w:p>
        </w:tc>
        <w:tc>
          <w:tcPr>
            <w:tcW w:w="4253" w:type="dxa"/>
            <w:vAlign w:val="center"/>
          </w:tcPr>
          <w:p w14:paraId="319B43AE" w14:textId="77777777" w:rsidR="00A81847" w:rsidRPr="00BE045A" w:rsidRDefault="00A81847" w:rsidP="009936E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1847">
              <w:rPr>
                <w:rFonts w:cs="Calibri"/>
                <w:szCs w:val="24"/>
              </w:rPr>
              <w:t>Some people danced.</w:t>
            </w:r>
          </w:p>
        </w:tc>
      </w:tr>
    </w:tbl>
    <w:p w14:paraId="4C27A1C7" w14:textId="77777777" w:rsidR="00B061FD" w:rsidRDefault="00B061FD" w:rsidP="00E52621">
      <w:pPr>
        <w:pStyle w:val="ListParagraph"/>
        <w:spacing w:before="240"/>
        <w:jc w:val="center"/>
        <w:rPr>
          <w:rFonts w:cs="Calibri"/>
          <w:szCs w:val="24"/>
          <w:lang w:bidi="ar-SY"/>
        </w:rPr>
        <w:sectPr w:rsidR="00B061FD" w:rsidSect="00F91D22">
          <w:headerReference w:type="first" r:id="rId78"/>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272F2" w:rsidRPr="00BE045A" w14:paraId="077FE23C"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27763712" w14:textId="77777777" w:rsidR="006272F2" w:rsidRPr="00AB453F" w:rsidRDefault="00676A77" w:rsidP="004C2864">
            <w:pPr>
              <w:tabs>
                <w:tab w:val="left" w:pos="2742"/>
                <w:tab w:val="right" w:pos="4167"/>
              </w:tabs>
              <w:jc w:val="right"/>
              <w:rPr>
                <w:rFonts w:ascii="Droid Arabic Naskh" w:hAnsi="Droid Arabic Naskh" w:cs="Droid Arabic Naskh"/>
                <w:rtl/>
                <w:lang w:bidi="ar-SY"/>
              </w:rPr>
            </w:pPr>
            <w:r w:rsidRPr="00676A77">
              <w:rPr>
                <w:rFonts w:ascii="Droid Arabic Naskh" w:hAnsi="Droid Arabic Naskh" w:cs="Droid Arabic Naskh"/>
                <w:rtl/>
                <w:lang w:bidi="ar-SY"/>
              </w:rPr>
              <w:lastRenderedPageBreak/>
              <w:t>وَقَدْ يَسْمَعُ السَّامِعُ فِيهَا -</w:t>
            </w:r>
          </w:p>
        </w:tc>
        <w:tc>
          <w:tcPr>
            <w:tcW w:w="4253" w:type="dxa"/>
            <w:vAlign w:val="center"/>
          </w:tcPr>
          <w:p w14:paraId="7D2B76F7" w14:textId="77777777" w:rsidR="006272F2" w:rsidRPr="00BE045A" w:rsidRDefault="00C21A50" w:rsidP="004C286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C2864">
              <w:rPr>
                <w:rFonts w:cs="Calibri"/>
                <w:szCs w:val="24"/>
              </w:rPr>
              <w:t>and</w:t>
            </w:r>
            <w:r w:rsidRPr="00C21A50">
              <w:rPr>
                <w:rFonts w:cs="Calibri"/>
                <w:szCs w:val="24"/>
              </w:rPr>
              <w:t xml:space="preserve"> there, one could hear....</w:t>
            </w:r>
          </w:p>
        </w:tc>
      </w:tr>
      <w:tr w:rsidR="006272F2" w:rsidRPr="00BE045A" w14:paraId="4BA407F8" w14:textId="77777777" w:rsidTr="008E261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016DF0E" w14:textId="77777777" w:rsidR="006272F2" w:rsidRPr="00BB58CE" w:rsidRDefault="00676A77" w:rsidP="004C2864">
            <w:pPr>
              <w:tabs>
                <w:tab w:val="left" w:pos="2742"/>
                <w:tab w:val="right" w:pos="4167"/>
              </w:tabs>
              <w:spacing w:before="240"/>
              <w:jc w:val="right"/>
              <w:rPr>
                <w:rFonts w:ascii="Droid Arabic Naskh" w:hAnsi="Droid Arabic Naskh"/>
                <w:rtl/>
                <w:lang w:bidi="ar-SY"/>
              </w:rPr>
            </w:pPr>
            <w:r w:rsidRPr="00676A77">
              <w:rPr>
                <w:rFonts w:ascii="Droid Arabic Naskh" w:hAnsi="Droid Arabic Naskh"/>
                <w:rtl/>
                <w:lang w:bidi="ar-SY"/>
              </w:rPr>
              <w:t>أَنَّنِي سَأ</w:t>
            </w:r>
            <w:r w:rsidR="004C2864" w:rsidRPr="00676A77">
              <w:rPr>
                <w:rFonts w:ascii="Droid Arabic Naskh" w:hAnsi="Droid Arabic Naskh"/>
                <w:rtl/>
                <w:lang w:bidi="ar-SY"/>
              </w:rPr>
              <w:t>َ</w:t>
            </w:r>
            <w:r w:rsidRPr="00676A77">
              <w:rPr>
                <w:rFonts w:ascii="Droid Arabic Naskh" w:hAnsi="Droid Arabic Naskh"/>
                <w:rtl/>
                <w:lang w:bidi="ar-SY"/>
              </w:rPr>
              <w:t>ضْرِبُكَ ضَرْبَةً غَرِيبَةً لَمْ يَرَ الرَّاءُونَ مِثْلَهَا</w:t>
            </w:r>
          </w:p>
        </w:tc>
        <w:tc>
          <w:tcPr>
            <w:tcW w:w="4253" w:type="dxa"/>
            <w:vAlign w:val="center"/>
          </w:tcPr>
          <w:p w14:paraId="1877EBF6" w14:textId="77777777" w:rsidR="006272F2" w:rsidRPr="00BE045A" w:rsidRDefault="00C21A50" w:rsidP="004C286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21A50">
              <w:rPr>
                <w:rFonts w:cs="Calibri"/>
                <w:szCs w:val="24"/>
              </w:rPr>
              <w:t>that I shall strike you in a way never seen before.</w:t>
            </w:r>
          </w:p>
        </w:tc>
      </w:tr>
    </w:tbl>
    <w:p w14:paraId="6ED2997F" w14:textId="77777777" w:rsidR="00C21A50" w:rsidRDefault="00C21A50" w:rsidP="00E52621">
      <w:pPr>
        <w:pStyle w:val="ListParagraph"/>
        <w:spacing w:before="240"/>
        <w:jc w:val="center"/>
        <w:rPr>
          <w:rFonts w:cs="Calibri"/>
          <w:szCs w:val="24"/>
          <w:lang w:bidi="ar-SY"/>
        </w:rPr>
      </w:pPr>
    </w:p>
    <w:p w14:paraId="20578643" w14:textId="77777777" w:rsidR="006272F2" w:rsidRDefault="004C2864" w:rsidP="004C2864">
      <w:pPr>
        <w:pStyle w:val="ListParagraph"/>
        <w:spacing w:before="240"/>
        <w:rPr>
          <w:rFonts w:cs="Calibri"/>
          <w:szCs w:val="24"/>
          <w:lang w:bidi="ar-SY"/>
        </w:rPr>
      </w:pPr>
      <w:r>
        <w:rPr>
          <w:rFonts w:cs="Calibri"/>
          <w:szCs w:val="24"/>
          <w:lang w:bidi="ar-SY"/>
        </w:rPr>
        <w:t xml:space="preserve">    </w:t>
      </w:r>
      <w:r w:rsidR="006272F2" w:rsidRPr="006272F2">
        <w:rPr>
          <w:rFonts w:cs="Calibri"/>
          <w:szCs w:val="24"/>
          <w:lang w:bidi="ar-SY"/>
        </w:rPr>
        <w:t>The participle may have a suffixed pronoun; in this case, the indefinite meaning is in some way restricted by the suffix:</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272F2" w:rsidRPr="00BE045A" w14:paraId="23FA31BD"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58C68C2F" w14:textId="77777777" w:rsidR="006272F2" w:rsidRPr="00AB453F" w:rsidRDefault="00676A77" w:rsidP="004C2864">
            <w:pPr>
              <w:tabs>
                <w:tab w:val="left" w:pos="2742"/>
                <w:tab w:val="right" w:pos="4167"/>
              </w:tabs>
              <w:jc w:val="right"/>
              <w:rPr>
                <w:rFonts w:ascii="Droid Arabic Naskh" w:hAnsi="Droid Arabic Naskh" w:cs="Droid Arabic Naskh"/>
                <w:rtl/>
                <w:lang w:bidi="ar-SY"/>
              </w:rPr>
            </w:pPr>
            <w:r w:rsidRPr="00676A77">
              <w:rPr>
                <w:rFonts w:ascii="Droid Arabic Naskh" w:hAnsi="Droid Arabic Naskh" w:cs="Droid Arabic Naskh"/>
                <w:rtl/>
                <w:lang w:bidi="ar-SY"/>
              </w:rPr>
              <w:t>قَدْ كَالَ قَائِلُهُمْ -</w:t>
            </w:r>
          </w:p>
        </w:tc>
        <w:tc>
          <w:tcPr>
            <w:tcW w:w="4253" w:type="dxa"/>
            <w:vAlign w:val="center"/>
          </w:tcPr>
          <w:p w14:paraId="53FCCABA" w14:textId="77777777" w:rsidR="006272F2" w:rsidRPr="00BE045A" w:rsidRDefault="00C21A50" w:rsidP="004C286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E261E">
              <w:rPr>
                <w:rFonts w:cs="Calibri"/>
                <w:szCs w:val="24"/>
              </w:rPr>
              <w:t>One of them [their speaker] said....</w:t>
            </w:r>
          </w:p>
        </w:tc>
      </w:tr>
    </w:tbl>
    <w:p w14:paraId="5052F647" w14:textId="77777777" w:rsidR="006272F2" w:rsidRDefault="006272F2" w:rsidP="004C2864">
      <w:pPr>
        <w:pStyle w:val="ListParagraph"/>
        <w:spacing w:after="0"/>
        <w:ind w:firstLine="720"/>
        <w:rPr>
          <w:rFonts w:cs="Calibri"/>
          <w:szCs w:val="24"/>
          <w:lang w:bidi="ar-SY"/>
        </w:rPr>
      </w:pPr>
      <w:r w:rsidRPr="006272F2">
        <w:rPr>
          <w:rFonts w:cs="Calibri"/>
          <w:szCs w:val="24"/>
          <w:lang w:bidi="ar-SY"/>
        </w:rPr>
        <w:t>Compare with: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272F2" w:rsidRPr="00BE045A" w14:paraId="5166A261"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19BEDABC" w14:textId="77777777" w:rsidR="006272F2" w:rsidRPr="00AB453F" w:rsidRDefault="00676A77" w:rsidP="004C2864">
            <w:pPr>
              <w:tabs>
                <w:tab w:val="left" w:pos="2742"/>
                <w:tab w:val="right" w:pos="4167"/>
              </w:tabs>
              <w:jc w:val="right"/>
              <w:rPr>
                <w:rFonts w:ascii="Droid Arabic Naskh" w:hAnsi="Droid Arabic Naskh" w:cs="Droid Arabic Naskh"/>
                <w:rtl/>
                <w:lang w:bidi="ar-SY"/>
              </w:rPr>
            </w:pPr>
            <w:r w:rsidRPr="00676A77">
              <w:rPr>
                <w:rFonts w:ascii="Droid Arabic Naskh" w:hAnsi="Droid Arabic Naskh" w:cs="Droid Arabic Naskh"/>
                <w:rtl/>
                <w:lang w:bidi="ar-SY"/>
              </w:rPr>
              <w:t>قَالَ قَائِلٌ مِنْهُمْ -</w:t>
            </w:r>
          </w:p>
        </w:tc>
        <w:tc>
          <w:tcPr>
            <w:tcW w:w="4253" w:type="dxa"/>
            <w:vAlign w:val="center"/>
          </w:tcPr>
          <w:p w14:paraId="49DA2913" w14:textId="77777777" w:rsidR="006272F2" w:rsidRPr="00BE045A" w:rsidRDefault="00C21A50" w:rsidP="004C286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E261E">
              <w:rPr>
                <w:rFonts w:cs="Calibri"/>
                <w:szCs w:val="24"/>
              </w:rPr>
              <w:t>One [speaker] of them said....</w:t>
            </w:r>
          </w:p>
        </w:tc>
      </w:tr>
    </w:tbl>
    <w:p w14:paraId="69705354" w14:textId="77777777" w:rsidR="006272F2" w:rsidRDefault="006272F2" w:rsidP="004C2864">
      <w:pPr>
        <w:pStyle w:val="ListParagraph"/>
        <w:spacing w:before="240"/>
        <w:rPr>
          <w:rFonts w:cs="Calibri"/>
          <w:szCs w:val="24"/>
          <w:lang w:bidi="ar-SY"/>
        </w:rPr>
      </w:pPr>
      <w:r w:rsidRPr="006272F2">
        <w:rPr>
          <w:rFonts w:cs="Calibri"/>
          <w:szCs w:val="24"/>
          <w:lang w:bidi="ar-SY"/>
        </w:rPr>
        <w:t xml:space="preserve">In neither case, however, is mention of a specific person intended. (For additional information on this </w:t>
      </w:r>
      <w:proofErr w:type="spellStart"/>
      <w:r w:rsidRPr="006272F2">
        <w:rPr>
          <w:rFonts w:cs="Calibri"/>
          <w:i/>
          <w:szCs w:val="24"/>
          <w:lang w:bidi="ar-SY"/>
        </w:rPr>
        <w:t>figura</w:t>
      </w:r>
      <w:proofErr w:type="spellEnd"/>
      <w:r w:rsidRPr="006272F2">
        <w:rPr>
          <w:rFonts w:cs="Calibri"/>
          <w:i/>
          <w:szCs w:val="24"/>
          <w:lang w:bidi="ar-SY"/>
        </w:rPr>
        <w:t xml:space="preserve"> </w:t>
      </w:r>
      <w:proofErr w:type="spellStart"/>
      <w:r w:rsidRPr="006272F2">
        <w:rPr>
          <w:rFonts w:cs="Calibri"/>
          <w:i/>
          <w:szCs w:val="24"/>
          <w:lang w:bidi="ar-SY"/>
        </w:rPr>
        <w:t>etymologica</w:t>
      </w:r>
      <w:proofErr w:type="spellEnd"/>
      <w:r w:rsidRPr="006272F2">
        <w:rPr>
          <w:rFonts w:cs="Calibri"/>
          <w:szCs w:val="24"/>
          <w:lang w:bidi="ar-SY"/>
        </w:rPr>
        <w:t xml:space="preserve"> [paronomasia] see vol. II.)</w:t>
      </w:r>
    </w:p>
    <w:p w14:paraId="1539B388" w14:textId="77777777" w:rsidR="006272F2" w:rsidRDefault="006272F2" w:rsidP="00E52621">
      <w:pPr>
        <w:pStyle w:val="ListParagraph"/>
        <w:spacing w:before="240"/>
        <w:jc w:val="center"/>
        <w:rPr>
          <w:rFonts w:cs="Calibri"/>
          <w:szCs w:val="24"/>
          <w:lang w:bidi="ar-SY"/>
        </w:rPr>
      </w:pPr>
    </w:p>
    <w:p w14:paraId="61A91F1A" w14:textId="77777777" w:rsidR="006272F2" w:rsidRDefault="006272F2" w:rsidP="00E52621">
      <w:pPr>
        <w:pStyle w:val="ListParagraph"/>
        <w:spacing w:before="240"/>
        <w:jc w:val="center"/>
        <w:rPr>
          <w:rFonts w:cs="Calibri"/>
          <w:szCs w:val="24"/>
          <w:lang w:bidi="ar-SY"/>
        </w:rPr>
      </w:pPr>
    </w:p>
    <w:p w14:paraId="301B1937" w14:textId="77777777" w:rsidR="006272F2" w:rsidRDefault="006272F2" w:rsidP="00E52621">
      <w:pPr>
        <w:pStyle w:val="ListParagraph"/>
        <w:spacing w:before="240"/>
        <w:jc w:val="center"/>
        <w:rPr>
          <w:rFonts w:cs="Calibri"/>
          <w:szCs w:val="24"/>
          <w:lang w:bidi="ar-SY"/>
        </w:rPr>
      </w:pPr>
    </w:p>
    <w:p w14:paraId="1AA3149F" w14:textId="77777777" w:rsidR="006272F2" w:rsidRPr="004C2864" w:rsidRDefault="006272F2" w:rsidP="004C2864">
      <w:pPr>
        <w:pStyle w:val="ListParagraph"/>
        <w:spacing w:before="240"/>
        <w:rPr>
          <w:rFonts w:cs="Calibri"/>
          <w:sz w:val="28"/>
          <w:szCs w:val="32"/>
          <w:lang w:bidi="ar-SY"/>
        </w:rPr>
      </w:pPr>
      <w:r w:rsidRPr="004C2864">
        <w:rPr>
          <w:rFonts w:ascii="Cambria Math" w:hAnsi="Cambria Math" w:cs="Cambria Math"/>
          <w:sz w:val="28"/>
          <w:szCs w:val="32"/>
          <w:lang w:bidi="ar-SY"/>
        </w:rPr>
        <w:t xml:space="preserve">∮ </w:t>
      </w:r>
      <w:r w:rsidRPr="004C2864">
        <w:rPr>
          <w:rFonts w:cs="Calibri"/>
          <w:sz w:val="28"/>
          <w:szCs w:val="32"/>
          <w:lang w:bidi="ar-SY"/>
        </w:rPr>
        <w:t>16 THE PASSIVE VOICE</w:t>
      </w:r>
    </w:p>
    <w:p w14:paraId="7D5ACFBB" w14:textId="77777777" w:rsidR="006272F2" w:rsidRDefault="006272F2" w:rsidP="00E52621">
      <w:pPr>
        <w:pStyle w:val="ListParagraph"/>
        <w:spacing w:before="240"/>
        <w:jc w:val="center"/>
        <w:rPr>
          <w:rFonts w:cs="Calibri"/>
          <w:szCs w:val="24"/>
          <w:lang w:bidi="ar-SY"/>
        </w:rPr>
      </w:pPr>
    </w:p>
    <w:p w14:paraId="1FE02D13" w14:textId="77777777" w:rsidR="006272F2" w:rsidRDefault="004C2864" w:rsidP="004C2864">
      <w:pPr>
        <w:pStyle w:val="ListParagraph"/>
        <w:spacing w:before="240"/>
        <w:rPr>
          <w:rFonts w:cs="Calibri"/>
          <w:szCs w:val="24"/>
          <w:lang w:bidi="ar-SY"/>
        </w:rPr>
      </w:pPr>
      <w:r>
        <w:rPr>
          <w:rFonts w:cs="Calibri"/>
          <w:szCs w:val="24"/>
          <w:lang w:bidi="ar-SY"/>
        </w:rPr>
        <w:t xml:space="preserve">    </w:t>
      </w:r>
      <w:r w:rsidR="006272F2" w:rsidRPr="006272F2">
        <w:rPr>
          <w:rFonts w:cs="Calibri"/>
          <w:szCs w:val="24"/>
          <w:lang w:bidi="ar-SY"/>
        </w:rPr>
        <w:t>As in the other Semitic languages, the passive voice was originally used in Arabic only when the agent exercising the verbal action could not be expressed because it was not known or ought not to be mentioned. According to native grammarians, this is also true when the grammatical subject is not to be named for the sake of respect, as in numerous expressions where God is involved in the action.</w:t>
      </w:r>
    </w:p>
    <w:p w14:paraId="762DFA5B" w14:textId="77777777" w:rsidR="006272F2" w:rsidRDefault="006272F2" w:rsidP="00E52621">
      <w:pPr>
        <w:pStyle w:val="ListParagraph"/>
        <w:spacing w:before="240"/>
        <w:jc w:val="center"/>
        <w:rPr>
          <w:rFonts w:cs="Calibri"/>
          <w:szCs w:val="24"/>
          <w:lang w:bidi="ar-SY"/>
        </w:rPr>
      </w:pPr>
    </w:p>
    <w:p w14:paraId="5CEA67B3" w14:textId="77777777" w:rsidR="006272F2" w:rsidRDefault="004C2864" w:rsidP="004C2864">
      <w:pPr>
        <w:pStyle w:val="ListParagraph"/>
        <w:spacing w:before="240"/>
        <w:rPr>
          <w:rFonts w:cs="Calibri"/>
          <w:szCs w:val="24"/>
          <w:lang w:bidi="ar-SY"/>
        </w:rPr>
      </w:pPr>
      <w:r>
        <w:rPr>
          <w:rFonts w:cs="Calibri"/>
          <w:szCs w:val="24"/>
          <w:lang w:bidi="ar-SY"/>
        </w:rPr>
        <w:t xml:space="preserve">    </w:t>
      </w:r>
      <w:r w:rsidR="006272F2" w:rsidRPr="006272F2">
        <w:rPr>
          <w:rFonts w:cs="Calibri"/>
          <w:szCs w:val="24"/>
          <w:lang w:bidi="ar-SY"/>
        </w:rPr>
        <w:t xml:space="preserve">A </w:t>
      </w:r>
      <w:r w:rsidR="006272F2" w:rsidRPr="006272F2">
        <w:rPr>
          <w:rFonts w:cs="Calibri"/>
          <w:b/>
          <w:szCs w:val="24"/>
          <w:lang w:bidi="ar-SY"/>
        </w:rPr>
        <w:t>Modern Arabic</w:t>
      </w:r>
      <w:r w:rsidR="006272F2" w:rsidRPr="006272F2">
        <w:rPr>
          <w:rFonts w:cs="Calibri"/>
          <w:szCs w:val="24"/>
          <w:lang w:bidi="ar-SY"/>
        </w:rPr>
        <w:t xml:space="preserve"> makes </w:t>
      </w:r>
      <w:r w:rsidR="006272F2" w:rsidRPr="006272F2">
        <w:rPr>
          <w:rFonts w:cs="Calibri"/>
          <w:b/>
          <w:szCs w:val="24"/>
          <w:lang w:bidi="ar-SY"/>
        </w:rPr>
        <w:t>extensive use of the passive voice</w:t>
      </w:r>
      <w:r w:rsidR="006272F2" w:rsidRPr="006272F2">
        <w:rPr>
          <w:rFonts w:cs="Calibri"/>
          <w:szCs w:val="24"/>
          <w:lang w:bidi="ar-SY"/>
        </w:rPr>
        <w:t xml:space="preserve"> following the above-mentioned patterns. The purpose usually is to place a </w:t>
      </w:r>
      <w:r w:rsidR="006272F2" w:rsidRPr="006272F2">
        <w:rPr>
          <w:rFonts w:cs="Calibri"/>
          <w:b/>
          <w:szCs w:val="24"/>
          <w:lang w:bidi="ar-SY"/>
        </w:rPr>
        <w:t>greater emphasis</w:t>
      </w:r>
      <w:r w:rsidR="006272F2" w:rsidRPr="006272F2">
        <w:rPr>
          <w:rFonts w:cs="Calibri"/>
          <w:szCs w:val="24"/>
          <w:lang w:bidi="ar-SY"/>
        </w:rPr>
        <w:t xml:space="preserve"> upon the action and its object: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272F2" w:rsidRPr="00BE045A" w14:paraId="242EFCFE"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27991492" w14:textId="77777777" w:rsidR="006272F2" w:rsidRPr="00AB453F" w:rsidRDefault="00676A77" w:rsidP="004C2864">
            <w:pPr>
              <w:tabs>
                <w:tab w:val="left" w:pos="2742"/>
                <w:tab w:val="right" w:pos="4167"/>
              </w:tabs>
              <w:jc w:val="right"/>
              <w:rPr>
                <w:rFonts w:ascii="Droid Arabic Naskh" w:hAnsi="Droid Arabic Naskh" w:cs="Droid Arabic Naskh"/>
                <w:rtl/>
                <w:lang w:bidi="ar-SY"/>
              </w:rPr>
            </w:pPr>
            <w:r w:rsidRPr="00676A77">
              <w:rPr>
                <w:rFonts w:ascii="Droid Arabic Naskh" w:hAnsi="Droid Arabic Naskh" w:cs="Droid Arabic Naskh"/>
                <w:rtl/>
                <w:lang w:bidi="ar-SY"/>
              </w:rPr>
              <w:t>قُتِلَ رَسُولُ اللهِ</w:t>
            </w:r>
          </w:p>
        </w:tc>
        <w:tc>
          <w:tcPr>
            <w:tcW w:w="4253" w:type="dxa"/>
            <w:vAlign w:val="center"/>
          </w:tcPr>
          <w:p w14:paraId="36B6F703" w14:textId="77777777" w:rsidR="006272F2" w:rsidRPr="00BE045A" w:rsidRDefault="00C21A50" w:rsidP="004C286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21A50">
              <w:rPr>
                <w:rFonts w:cs="Calibri"/>
                <w:szCs w:val="24"/>
              </w:rPr>
              <w:t>God's messenger was killed.</w:t>
            </w:r>
          </w:p>
        </w:tc>
      </w:tr>
      <w:tr w:rsidR="006272F2" w:rsidRPr="00BE045A" w14:paraId="18EE95A6" w14:textId="77777777" w:rsidTr="008E261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9AC5A04" w14:textId="77777777" w:rsidR="006272F2" w:rsidRPr="00BB58CE" w:rsidRDefault="00676A77" w:rsidP="004C2864">
            <w:pPr>
              <w:tabs>
                <w:tab w:val="left" w:pos="2742"/>
                <w:tab w:val="right" w:pos="4167"/>
              </w:tabs>
              <w:spacing w:before="240"/>
              <w:jc w:val="right"/>
              <w:rPr>
                <w:rFonts w:ascii="Droid Arabic Naskh" w:hAnsi="Droid Arabic Naskh"/>
                <w:rtl/>
                <w:lang w:bidi="ar-SY"/>
              </w:rPr>
            </w:pPr>
            <w:r w:rsidRPr="00676A77">
              <w:rPr>
                <w:rFonts w:ascii="Droid Arabic Naskh" w:hAnsi="Droid Arabic Naskh"/>
                <w:rtl/>
                <w:lang w:bidi="ar-SY"/>
              </w:rPr>
              <w:t>الَّذِي وُجِدَ قَتِيلًا فِي الْبَرِّيَّةِ مُنْذُ خَمْسَةِ أَعْوَامٍ وَلَمْ يَعْرِفْ قَاتِلُهُ بَعْدُ</w:t>
            </w:r>
          </w:p>
        </w:tc>
        <w:tc>
          <w:tcPr>
            <w:tcW w:w="4253" w:type="dxa"/>
            <w:vAlign w:val="center"/>
          </w:tcPr>
          <w:p w14:paraId="240618B5" w14:textId="77777777" w:rsidR="006272F2" w:rsidRPr="00BE045A" w:rsidRDefault="00C21A50" w:rsidP="004C286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21A50">
              <w:rPr>
                <w:rFonts w:cs="Calibri"/>
                <w:szCs w:val="24"/>
              </w:rPr>
              <w:t xml:space="preserve">who had been found murdered in the wilderness five years before; no one knew his killer </w:t>
            </w:r>
            <w:proofErr w:type="gramStart"/>
            <w:r w:rsidRPr="00C21A50">
              <w:rPr>
                <w:rFonts w:cs="Calibri"/>
                <w:szCs w:val="24"/>
              </w:rPr>
              <w:t>yet.</w:t>
            </w:r>
            <w:proofErr w:type="gramEnd"/>
          </w:p>
        </w:tc>
      </w:tr>
      <w:tr w:rsidR="006272F2" w:rsidRPr="00BE045A" w14:paraId="7FAC97EF" w14:textId="77777777" w:rsidTr="008E261E">
        <w:tc>
          <w:tcPr>
            <w:cnfStyle w:val="001000000000" w:firstRow="0" w:lastRow="0" w:firstColumn="1" w:lastColumn="0" w:oddVBand="0" w:evenVBand="0" w:oddHBand="0" w:evenHBand="0" w:firstRowFirstColumn="0" w:firstRowLastColumn="0" w:lastRowFirstColumn="0" w:lastRowLastColumn="0"/>
            <w:tcW w:w="4383" w:type="dxa"/>
            <w:vAlign w:val="center"/>
          </w:tcPr>
          <w:p w14:paraId="13EFB622" w14:textId="77777777" w:rsidR="006272F2" w:rsidRPr="00AB453F" w:rsidRDefault="00676A77" w:rsidP="004C2864">
            <w:pPr>
              <w:tabs>
                <w:tab w:val="left" w:pos="2742"/>
                <w:tab w:val="right" w:pos="4167"/>
              </w:tabs>
              <w:spacing w:before="240"/>
              <w:jc w:val="right"/>
              <w:rPr>
                <w:rFonts w:ascii="Droid Arabic Naskh" w:hAnsi="Droid Arabic Naskh" w:cs="Droid Arabic Naskh"/>
                <w:rtl/>
                <w:lang w:bidi="ar-SY"/>
              </w:rPr>
            </w:pPr>
            <w:r w:rsidRPr="00676A77">
              <w:rPr>
                <w:rFonts w:ascii="Droid Arabic Naskh" w:hAnsi="Droid Arabic Naskh" w:cs="Droid Arabic Naskh"/>
                <w:rtl/>
                <w:lang w:bidi="ar-SY"/>
              </w:rPr>
              <w:t>دَخَلْتُ كُلَّ مَطْعَمٍ فَلَمْ أُعْطَ خُبْزًا</w:t>
            </w:r>
          </w:p>
        </w:tc>
        <w:tc>
          <w:tcPr>
            <w:tcW w:w="4253" w:type="dxa"/>
            <w:vAlign w:val="center"/>
          </w:tcPr>
          <w:p w14:paraId="6E2AEBFF" w14:textId="77777777" w:rsidR="006272F2" w:rsidRPr="00BE045A" w:rsidRDefault="00C21A50" w:rsidP="004C286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21A50">
              <w:rPr>
                <w:rFonts w:cs="Calibri"/>
                <w:szCs w:val="24"/>
              </w:rPr>
              <w:t>I went into every restaurant, but no one gave me bread.</w:t>
            </w:r>
          </w:p>
        </w:tc>
      </w:tr>
    </w:tbl>
    <w:p w14:paraId="1B4DA73C" w14:textId="77777777" w:rsidR="00D13C52" w:rsidRDefault="00D13C52" w:rsidP="00E52621">
      <w:pPr>
        <w:pStyle w:val="ListParagraph"/>
        <w:spacing w:before="240"/>
        <w:jc w:val="center"/>
        <w:rPr>
          <w:rFonts w:cs="Calibri"/>
          <w:szCs w:val="24"/>
          <w:lang w:bidi="ar-SY"/>
        </w:rPr>
        <w:sectPr w:rsidR="00D13C52" w:rsidSect="00F91D22">
          <w:headerReference w:type="first" r:id="rId79"/>
          <w:footnotePr>
            <w:numStart w:val="4"/>
          </w:footnotePr>
          <w:pgSz w:w="12240" w:h="15840"/>
          <w:pgMar w:top="1440" w:right="1440" w:bottom="1440" w:left="1440" w:header="708" w:footer="708" w:gutter="0"/>
          <w:pgNumType w:start="5"/>
          <w:cols w:space="708"/>
          <w:titlePg/>
          <w:docGrid w:linePitch="360"/>
        </w:sectPr>
      </w:pPr>
    </w:p>
    <w:tbl>
      <w:tblPr>
        <w:tblStyle w:val="TableGrid"/>
        <w:tblW w:w="8640" w:type="dxa"/>
        <w:tblInd w:w="720" w:type="dxa"/>
        <w:tblLayout w:type="fixed"/>
        <w:tblLook w:val="04A0" w:firstRow="1" w:lastRow="0" w:firstColumn="1" w:lastColumn="0" w:noHBand="0" w:noVBand="1"/>
      </w:tblPr>
      <w:tblGrid>
        <w:gridCol w:w="1969"/>
        <w:gridCol w:w="2414"/>
        <w:gridCol w:w="4257"/>
      </w:tblGrid>
      <w:tr w:rsidR="008B314C" w:rsidRPr="00BE045A" w14:paraId="460E6CA7" w14:textId="77777777" w:rsidTr="00F852FE">
        <w:tc>
          <w:tcPr>
            <w:cnfStyle w:val="001000000000" w:firstRow="0" w:lastRow="0" w:firstColumn="1" w:lastColumn="0" w:oddVBand="0" w:evenVBand="0" w:oddHBand="0" w:evenHBand="0" w:firstRowFirstColumn="0" w:firstRowLastColumn="0" w:lastRowFirstColumn="0" w:lastRowLastColumn="0"/>
            <w:tcW w:w="4383" w:type="dxa"/>
            <w:gridSpan w:val="2"/>
            <w:tcBorders>
              <w:top w:val="nil"/>
              <w:left w:val="nil"/>
              <w:bottom w:val="nil"/>
              <w:right w:val="nil"/>
            </w:tcBorders>
          </w:tcPr>
          <w:p w14:paraId="0D156292" w14:textId="77777777" w:rsidR="008B314C" w:rsidRPr="00AB453F" w:rsidRDefault="008B314C" w:rsidP="000B64F0">
            <w:pPr>
              <w:tabs>
                <w:tab w:val="left" w:pos="2742"/>
                <w:tab w:val="right" w:pos="4167"/>
              </w:tabs>
              <w:jc w:val="right"/>
              <w:rPr>
                <w:rFonts w:ascii="Droid Arabic Naskh" w:hAnsi="Droid Arabic Naskh" w:cs="Droid Arabic Naskh"/>
                <w:rtl/>
                <w:lang w:bidi="ar-SY"/>
              </w:rPr>
            </w:pPr>
            <w:r w:rsidRPr="003A3966">
              <w:rPr>
                <w:rFonts w:ascii="Droid Arabic Naskh" w:hAnsi="Droid Arabic Naskh" w:cs="Droid Arabic Naskh"/>
                <w:rtl/>
                <w:lang w:bidi="ar-SY"/>
              </w:rPr>
              <w:lastRenderedPageBreak/>
              <w:t>أَنَّهُمْ خُلِقُوا مِنْ طِينِ الْأَرْضِ</w:t>
            </w:r>
          </w:p>
        </w:tc>
        <w:tc>
          <w:tcPr>
            <w:tcW w:w="4257" w:type="dxa"/>
            <w:tcBorders>
              <w:top w:val="nil"/>
              <w:left w:val="nil"/>
              <w:bottom w:val="nil"/>
              <w:right w:val="nil"/>
            </w:tcBorders>
            <w:vAlign w:val="center"/>
          </w:tcPr>
          <w:p w14:paraId="0873303E" w14:textId="77777777" w:rsidR="008B314C" w:rsidRPr="00BE045A" w:rsidRDefault="008B314C" w:rsidP="000B64F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3966">
              <w:rPr>
                <w:rFonts w:cs="Calibri"/>
                <w:szCs w:val="24"/>
              </w:rPr>
              <w:t>that they have been created from clay.</w:t>
            </w:r>
          </w:p>
        </w:tc>
      </w:tr>
      <w:tr w:rsidR="008B314C" w:rsidRPr="00BE045A" w14:paraId="690EF80E" w14:textId="77777777" w:rsidTr="00F852FE">
        <w:trPr>
          <w:trHeight w:val="635"/>
        </w:trPr>
        <w:tc>
          <w:tcPr>
            <w:cnfStyle w:val="001000000000" w:firstRow="0" w:lastRow="0" w:firstColumn="1" w:lastColumn="0" w:oddVBand="0" w:evenVBand="0" w:oddHBand="0" w:evenHBand="0" w:firstRowFirstColumn="0" w:firstRowLastColumn="0" w:lastRowFirstColumn="0" w:lastRowLastColumn="0"/>
            <w:tcW w:w="1969" w:type="dxa"/>
            <w:tcBorders>
              <w:top w:val="nil"/>
              <w:left w:val="nil"/>
              <w:bottom w:val="nil"/>
              <w:right w:val="nil"/>
            </w:tcBorders>
            <w:vAlign w:val="center"/>
          </w:tcPr>
          <w:p w14:paraId="326B0A00" w14:textId="77777777" w:rsidR="008B314C" w:rsidRPr="008B314C" w:rsidRDefault="003C38C7" w:rsidP="003C38C7">
            <w:pPr>
              <w:tabs>
                <w:tab w:val="left" w:pos="2742"/>
                <w:tab w:val="right" w:pos="4167"/>
              </w:tabs>
              <w:jc w:val="right"/>
              <w:rPr>
                <w:rFonts w:ascii="Arial" w:hAnsi="Arial" w:cs="Arial"/>
                <w:sz w:val="52"/>
                <w:szCs w:val="44"/>
                <w:lang w:bidi="ar-SY"/>
              </w:rPr>
            </w:pPr>
            <w:r w:rsidRPr="003C38C7">
              <w:rPr>
                <w:rFonts w:ascii="Arial" w:hAnsi="Arial" w:cs="Arial" w:hint="cs"/>
                <w:sz w:val="52"/>
                <w:szCs w:val="44"/>
                <w:rtl/>
                <w:lang w:bidi="ar-SY"/>
              </w:rPr>
              <w:t>ﷺ</w:t>
            </w:r>
          </w:p>
        </w:tc>
        <w:tc>
          <w:tcPr>
            <w:tcW w:w="2414" w:type="dxa"/>
            <w:tcBorders>
              <w:top w:val="nil"/>
              <w:left w:val="nil"/>
              <w:bottom w:val="nil"/>
              <w:right w:val="nil"/>
            </w:tcBorders>
            <w:vAlign w:val="center"/>
          </w:tcPr>
          <w:p w14:paraId="4F6B78D7" w14:textId="77777777" w:rsidR="008B314C" w:rsidRPr="00BB58CE" w:rsidRDefault="008B314C" w:rsidP="000B64F0">
            <w:pPr>
              <w:tabs>
                <w:tab w:val="left" w:pos="2742"/>
                <w:tab w:val="right" w:pos="4167"/>
              </w:tabs>
              <w:jc w:val="right"/>
              <w:cnfStyle w:val="000000000000" w:firstRow="0" w:lastRow="0" w:firstColumn="0" w:lastColumn="0" w:oddVBand="0" w:evenVBand="0" w:oddHBand="0" w:evenHBand="0" w:firstRowFirstColumn="0" w:firstRowLastColumn="0" w:lastRowFirstColumn="0" w:lastRowLastColumn="0"/>
              <w:rPr>
                <w:rFonts w:ascii="Droid Arabic Naskh" w:hAnsi="Droid Arabic Naskh"/>
                <w:rtl/>
                <w:lang w:bidi="ar-SY"/>
              </w:rPr>
            </w:pPr>
            <w:r w:rsidRPr="003A3966">
              <w:rPr>
                <w:rFonts w:ascii="Droid Arabic Naskh" w:eastAsiaTheme="majorEastAsia" w:hAnsi="Droid Arabic Naskh" w:cstheme="majorBidi"/>
                <w:rtl/>
                <w:lang w:bidi="ar-SY"/>
              </w:rPr>
              <w:t>مَا أُوحِي</w:t>
            </w:r>
            <w:r w:rsidR="000B64F0" w:rsidRPr="006C1416">
              <w:rPr>
                <w:rFonts w:ascii="Droid Arabic Naskh" w:hAnsi="Droid Arabic Naskh"/>
                <w:rtl/>
                <w:lang w:bidi="ar-SY"/>
              </w:rPr>
              <w:t>َ</w:t>
            </w:r>
            <w:r w:rsidRPr="003A3966">
              <w:rPr>
                <w:rFonts w:ascii="Droid Arabic Naskh" w:eastAsiaTheme="majorEastAsia" w:hAnsi="Droid Arabic Naskh" w:cstheme="majorBidi"/>
                <w:rtl/>
                <w:lang w:bidi="ar-SY"/>
              </w:rPr>
              <w:t xml:space="preserve"> إِلَى مُحَمَّدٍ</w:t>
            </w:r>
          </w:p>
        </w:tc>
        <w:tc>
          <w:tcPr>
            <w:tcW w:w="4257" w:type="dxa"/>
            <w:tcBorders>
              <w:top w:val="nil"/>
              <w:left w:val="nil"/>
              <w:bottom w:val="nil"/>
              <w:right w:val="nil"/>
            </w:tcBorders>
            <w:vAlign w:val="center"/>
          </w:tcPr>
          <w:p w14:paraId="6907BDF3" w14:textId="77777777" w:rsidR="008B314C" w:rsidRPr="00BE045A" w:rsidRDefault="008B314C" w:rsidP="000B64F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3966">
              <w:rPr>
                <w:rFonts w:cs="Calibri"/>
                <w:szCs w:val="24"/>
              </w:rPr>
              <w:t>what has been revealed to Mohammed</w:t>
            </w:r>
            <w:r w:rsidR="00780B1C">
              <w:rPr>
                <w:rFonts w:cs="Calibri"/>
                <w:szCs w:val="24"/>
              </w:rPr>
              <w:t>(</w:t>
            </w:r>
            <w:proofErr w:type="spellStart"/>
            <w:r w:rsidR="00780B1C">
              <w:rPr>
                <w:rFonts w:cs="Calibri"/>
                <w:szCs w:val="24"/>
              </w:rPr>
              <w:t>pbuh</w:t>
            </w:r>
            <w:proofErr w:type="spellEnd"/>
            <w:r w:rsidR="00780B1C">
              <w:rPr>
                <w:rFonts w:cs="Calibri"/>
                <w:szCs w:val="24"/>
              </w:rPr>
              <w:t>)</w:t>
            </w:r>
            <w:r w:rsidRPr="003A3966">
              <w:rPr>
                <w:rFonts w:cs="Calibri"/>
                <w:szCs w:val="24"/>
              </w:rPr>
              <w:t>.</w:t>
            </w:r>
          </w:p>
        </w:tc>
      </w:tr>
      <w:tr w:rsidR="008B314C" w:rsidRPr="00BE045A" w14:paraId="45F70ADD" w14:textId="77777777" w:rsidTr="00F852FE">
        <w:tc>
          <w:tcPr>
            <w:cnfStyle w:val="001000000000" w:firstRow="0" w:lastRow="0" w:firstColumn="1" w:lastColumn="0" w:oddVBand="0" w:evenVBand="0" w:oddHBand="0" w:evenHBand="0" w:firstRowFirstColumn="0" w:firstRowLastColumn="0" w:lastRowFirstColumn="0" w:lastRowLastColumn="0"/>
            <w:tcW w:w="4383" w:type="dxa"/>
            <w:gridSpan w:val="2"/>
            <w:tcBorders>
              <w:top w:val="nil"/>
              <w:left w:val="nil"/>
              <w:bottom w:val="nil"/>
              <w:right w:val="nil"/>
            </w:tcBorders>
          </w:tcPr>
          <w:p w14:paraId="7E4F16AF" w14:textId="77777777" w:rsidR="008B314C" w:rsidRPr="00AB453F" w:rsidRDefault="008B314C" w:rsidP="000B64F0">
            <w:pPr>
              <w:tabs>
                <w:tab w:val="left" w:pos="2742"/>
                <w:tab w:val="right" w:pos="4167"/>
              </w:tabs>
              <w:jc w:val="right"/>
              <w:rPr>
                <w:rFonts w:ascii="Droid Arabic Naskh" w:hAnsi="Droid Arabic Naskh" w:cs="Droid Arabic Naskh"/>
                <w:rtl/>
                <w:lang w:bidi="ar-SY"/>
              </w:rPr>
            </w:pPr>
            <w:r w:rsidRPr="006C1416">
              <w:rPr>
                <w:rFonts w:ascii="Droid Arabic Naskh" w:hAnsi="Droid Arabic Naskh" w:cs="Droid Arabic Naskh"/>
                <w:rtl/>
                <w:lang w:bidi="ar-SY"/>
              </w:rPr>
              <w:t xml:space="preserve">فُتِحَ </w:t>
            </w:r>
            <w:r w:rsidRPr="00780B1C">
              <w:rPr>
                <w:rFonts w:ascii="Droid Arabic Naskh" w:hAnsi="Droid Arabic Naskh" w:cs="Droid Arabic Naskh"/>
                <w:rtl/>
                <w:lang w:bidi="ar-SY"/>
              </w:rPr>
              <w:t>بَابُ</w:t>
            </w:r>
            <w:r w:rsidRPr="006C1416">
              <w:rPr>
                <w:rFonts w:ascii="Droid Arabic Naskh" w:hAnsi="Droid Arabic Naskh" w:cs="Droid Arabic Naskh"/>
                <w:rtl/>
                <w:lang w:bidi="ar-SY"/>
              </w:rPr>
              <w:t xml:space="preserve"> السِّجْنِ</w:t>
            </w:r>
          </w:p>
        </w:tc>
        <w:tc>
          <w:tcPr>
            <w:tcW w:w="4257" w:type="dxa"/>
            <w:tcBorders>
              <w:top w:val="nil"/>
              <w:left w:val="nil"/>
              <w:bottom w:val="nil"/>
              <w:right w:val="nil"/>
            </w:tcBorders>
            <w:vAlign w:val="center"/>
          </w:tcPr>
          <w:p w14:paraId="3B264377" w14:textId="77777777" w:rsidR="008B314C" w:rsidRPr="00BE045A" w:rsidRDefault="008B314C" w:rsidP="000B64F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3966">
              <w:rPr>
                <w:rFonts w:cs="Calibri"/>
                <w:szCs w:val="24"/>
              </w:rPr>
              <w:t>The prison door was opened.</w:t>
            </w:r>
          </w:p>
        </w:tc>
      </w:tr>
    </w:tbl>
    <w:p w14:paraId="3168A9EF" w14:textId="77777777" w:rsidR="00F014CE" w:rsidRDefault="00780B1C" w:rsidP="00780B1C">
      <w:pPr>
        <w:pStyle w:val="ListParagraph"/>
        <w:spacing w:before="240"/>
        <w:rPr>
          <w:rFonts w:cs="Calibri"/>
          <w:szCs w:val="24"/>
          <w:lang w:bidi="ar-SY"/>
        </w:rPr>
      </w:pPr>
      <w:r>
        <w:rPr>
          <w:rFonts w:cs="Calibri"/>
          <w:szCs w:val="24"/>
          <w:lang w:bidi="ar-SY"/>
        </w:rPr>
        <w:t xml:space="preserve">    </w:t>
      </w:r>
      <w:r w:rsidR="00F014CE" w:rsidRPr="00F014CE">
        <w:rPr>
          <w:rFonts w:cs="Calibri"/>
          <w:szCs w:val="24"/>
          <w:lang w:bidi="ar-SY"/>
        </w:rPr>
        <w:t>If the agent has to be mentioned, Arabic repeats the same sentence in the</w:t>
      </w:r>
      <w:r>
        <w:rPr>
          <w:rFonts w:cs="Calibri"/>
          <w:szCs w:val="24"/>
          <w:lang w:bidi="ar-SY"/>
        </w:rPr>
        <w:t xml:space="preserve"> </w:t>
      </w:r>
      <w:r w:rsidR="00F014CE" w:rsidRPr="00F014CE">
        <w:rPr>
          <w:rFonts w:cs="Calibri"/>
          <w:szCs w:val="24"/>
          <w:lang w:bidi="ar-SY"/>
        </w:rPr>
        <w:t>active voice: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14CE" w:rsidRPr="00BE045A" w14:paraId="45E75902"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174C1403" w14:textId="77777777" w:rsidR="00F014CE" w:rsidRPr="006C1416" w:rsidRDefault="006C1416" w:rsidP="000B64F0">
            <w:pPr>
              <w:tabs>
                <w:tab w:val="left" w:pos="2742"/>
                <w:tab w:val="right" w:pos="4167"/>
              </w:tabs>
              <w:jc w:val="right"/>
              <w:rPr>
                <w:rFonts w:ascii="Droid Arabic Naskh" w:hAnsi="Droid Arabic Naskh" w:cs="Times New Roman"/>
                <w:rtl/>
                <w:lang w:bidi="ar-SY"/>
              </w:rPr>
            </w:pPr>
            <w:r w:rsidRPr="006C1416">
              <w:rPr>
                <w:rFonts w:ascii="Droid Arabic Naskh" w:hAnsi="Droid Arabic Naskh" w:cs="Droid Arabic Naskh"/>
                <w:rtl/>
                <w:lang w:bidi="ar-SY"/>
              </w:rPr>
              <w:t>قَدْ مُدَّتِ الْمَائِدَةُ مُدَّتْهَا كُبْرَى أَخَوَاتِ الصَّبِيِّ</w:t>
            </w:r>
          </w:p>
        </w:tc>
        <w:tc>
          <w:tcPr>
            <w:tcW w:w="4253" w:type="dxa"/>
            <w:vAlign w:val="center"/>
          </w:tcPr>
          <w:p w14:paraId="5CA876ED" w14:textId="77777777" w:rsidR="00F014CE" w:rsidRPr="00BE045A" w:rsidRDefault="003A3966" w:rsidP="00780B1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3966">
              <w:rPr>
                <w:rFonts w:cs="Calibri"/>
                <w:szCs w:val="24"/>
              </w:rPr>
              <w:t>The table had been set by the boy's oldest sister.</w:t>
            </w:r>
          </w:p>
        </w:tc>
      </w:tr>
    </w:tbl>
    <w:p w14:paraId="574E85AE" w14:textId="77777777" w:rsidR="00F014CE" w:rsidRDefault="00F014CE" w:rsidP="00780B1C">
      <w:pPr>
        <w:pStyle w:val="ListParagraph"/>
        <w:spacing w:before="240"/>
        <w:rPr>
          <w:rFonts w:cs="Calibri"/>
          <w:szCs w:val="24"/>
          <w:lang w:bidi="ar-SY"/>
        </w:rPr>
      </w:pPr>
      <w:r w:rsidRPr="00F014CE">
        <w:rPr>
          <w:rFonts w:cs="Calibri"/>
          <w:szCs w:val="24"/>
          <w:lang w:bidi="ar-SY"/>
        </w:rPr>
        <w:t xml:space="preserve">B   However, considering the </w:t>
      </w:r>
      <w:r w:rsidRPr="00F014CE">
        <w:rPr>
          <w:rFonts w:cs="Calibri"/>
          <w:b/>
          <w:szCs w:val="24"/>
          <w:lang w:bidi="ar-SY"/>
        </w:rPr>
        <w:t>logical subject</w:t>
      </w:r>
      <w:r w:rsidRPr="00F014CE">
        <w:rPr>
          <w:rFonts w:cs="Calibri"/>
          <w:szCs w:val="24"/>
          <w:lang w:bidi="ar-SY"/>
        </w:rPr>
        <w:t xml:space="preserve"> (the agent) as </w:t>
      </w:r>
      <w:r w:rsidRPr="00F014CE">
        <w:rPr>
          <w:rFonts w:cs="Calibri"/>
          <w:b/>
          <w:szCs w:val="24"/>
          <w:lang w:bidi="ar-SY"/>
        </w:rPr>
        <w:t>an instrument for the actual realization of the action</w:t>
      </w:r>
      <w:r w:rsidRPr="00F014CE">
        <w:rPr>
          <w:rFonts w:cs="Calibri"/>
          <w:szCs w:val="24"/>
          <w:lang w:bidi="ar-SY"/>
        </w:rPr>
        <w:t xml:space="preserve">, Arabic has found a way to express the agent in passive constructions; and that is by using a </w:t>
      </w:r>
      <w:r w:rsidRPr="00F014CE">
        <w:rPr>
          <w:rFonts w:cs="Calibri"/>
          <w:b/>
          <w:szCs w:val="24"/>
          <w:lang w:bidi="ar-SY"/>
        </w:rPr>
        <w:t>prepositional phrase</w:t>
      </w:r>
      <w:r w:rsidRPr="00F014CE">
        <w:rPr>
          <w:rFonts w:cs="Calibri"/>
          <w:szCs w:val="24"/>
          <w:lang w:bidi="ar-SY"/>
        </w:rPr>
        <w:t xml:space="preserve"> with instrumental meaning. The preposition most frequently used is </w:t>
      </w:r>
      <w:r w:rsidRPr="00F014CE">
        <w:rPr>
          <w:rFonts w:ascii="Droid Arabic Naskh" w:hAnsi="Droid Arabic Naskh"/>
          <w:rtl/>
          <w:lang w:bidi="ar-SY"/>
        </w:rPr>
        <w:t>مِنْ</w:t>
      </w:r>
      <w:r w:rsidRPr="00F014CE">
        <w:rPr>
          <w:rFonts w:cs="Calibri"/>
          <w:szCs w:val="24"/>
          <w:lang w:bidi="ar-SY"/>
        </w:rPr>
        <w:t>,</w:t>
      </w:r>
      <w:r>
        <w:rPr>
          <w:rFonts w:cs="Calibri"/>
          <w:szCs w:val="24"/>
          <w:lang w:bidi="ar-SY"/>
        </w:rPr>
        <w:t xml:space="preserve"> </w:t>
      </w:r>
      <w:r w:rsidRPr="00F014CE">
        <w:rPr>
          <w:rFonts w:cs="Calibri"/>
          <w:szCs w:val="24"/>
          <w:lang w:bidi="ar-SY"/>
        </w:rPr>
        <w:t>but</w:t>
      </w:r>
      <w:r>
        <w:rPr>
          <w:rFonts w:cs="Calibri"/>
          <w:szCs w:val="24"/>
          <w:lang w:bidi="ar-SY"/>
        </w:rPr>
        <w:t xml:space="preserve"> </w:t>
      </w:r>
      <w:r w:rsidRPr="00F014CE">
        <w:rPr>
          <w:rFonts w:ascii="Droid Arabic Naskh" w:hAnsi="Droid Arabic Naskh"/>
          <w:rtl/>
          <w:lang w:bidi="ar-SY"/>
        </w:rPr>
        <w:t>بِ</w:t>
      </w:r>
      <w:r>
        <w:rPr>
          <w:rFonts w:cs="Calibri"/>
          <w:szCs w:val="24"/>
          <w:lang w:bidi="ar-SY"/>
        </w:rPr>
        <w:t xml:space="preserve"> </w:t>
      </w:r>
      <w:r w:rsidRPr="00F014CE">
        <w:rPr>
          <w:rFonts w:cs="Calibri"/>
          <w:szCs w:val="24"/>
          <w:lang w:bidi="ar-SY"/>
        </w:rPr>
        <w:t xml:space="preserve">and </w:t>
      </w:r>
      <w:r w:rsidRPr="00F014CE">
        <w:rPr>
          <w:rFonts w:ascii="Droid Arabic Naskh" w:hAnsi="Droid Arabic Naskh"/>
          <w:rtl/>
          <w:lang w:bidi="ar-SY"/>
        </w:rPr>
        <w:t>لِ</w:t>
      </w:r>
      <w:r>
        <w:rPr>
          <w:rFonts w:cs="Calibri"/>
          <w:szCs w:val="24"/>
          <w:lang w:bidi="ar-SY"/>
        </w:rPr>
        <w:t xml:space="preserve"> </w:t>
      </w:r>
      <w:r w:rsidRPr="00F014CE">
        <w:rPr>
          <w:rFonts w:cs="Calibri"/>
          <w:szCs w:val="24"/>
          <w:lang w:bidi="ar-SY"/>
        </w:rPr>
        <w:t>are also found: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14CE" w:rsidRPr="00BE045A" w14:paraId="3D0038CE"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7A6B49E3" w14:textId="77777777" w:rsidR="00F014CE" w:rsidRPr="00AB453F" w:rsidRDefault="006C1416" w:rsidP="000B64F0">
            <w:pPr>
              <w:tabs>
                <w:tab w:val="left" w:pos="2742"/>
                <w:tab w:val="right" w:pos="4167"/>
              </w:tabs>
              <w:jc w:val="right"/>
              <w:rPr>
                <w:rFonts w:ascii="Droid Arabic Naskh" w:hAnsi="Droid Arabic Naskh" w:cs="Droid Arabic Naskh"/>
                <w:rtl/>
                <w:lang w:bidi="ar-SY"/>
              </w:rPr>
            </w:pPr>
            <w:r w:rsidRPr="006C1416">
              <w:rPr>
                <w:rFonts w:ascii="Droid Arabic Naskh" w:hAnsi="Droid Arabic Naskh" w:cs="Droid Arabic Naskh"/>
                <w:rtl/>
                <w:lang w:bidi="ar-SY"/>
              </w:rPr>
              <w:t>أَنَّ مَا يُوحَى إِلَى صَاحِبِهِ إِنَّمَا يُوحَى إِلَيْهِ مِنَ اللهِ ذَاتِهِ</w:t>
            </w:r>
          </w:p>
        </w:tc>
        <w:tc>
          <w:tcPr>
            <w:tcW w:w="4253" w:type="dxa"/>
            <w:vAlign w:val="center"/>
          </w:tcPr>
          <w:p w14:paraId="00FE75F7" w14:textId="77777777" w:rsidR="00F014CE" w:rsidRPr="00BE045A" w:rsidRDefault="003A3966" w:rsidP="00780B1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3966">
              <w:rPr>
                <w:rFonts w:cs="Calibri"/>
                <w:szCs w:val="24"/>
              </w:rPr>
              <w:t>that what had been revealed to his friend was revealed to him by God, Himself.</w:t>
            </w:r>
          </w:p>
        </w:tc>
      </w:tr>
      <w:tr w:rsidR="00F014CE" w:rsidRPr="00BE045A" w14:paraId="1EE10A79" w14:textId="77777777" w:rsidTr="00D16B1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C9019E4" w14:textId="77777777" w:rsidR="00F014CE" w:rsidRPr="00BB58CE" w:rsidRDefault="006C1416" w:rsidP="000B64F0">
            <w:pPr>
              <w:tabs>
                <w:tab w:val="left" w:pos="2742"/>
                <w:tab w:val="right" w:pos="4167"/>
              </w:tabs>
              <w:spacing w:before="240"/>
              <w:jc w:val="right"/>
              <w:rPr>
                <w:rFonts w:ascii="Droid Arabic Naskh" w:hAnsi="Droid Arabic Naskh"/>
                <w:rtl/>
                <w:lang w:bidi="ar-SY"/>
              </w:rPr>
            </w:pPr>
            <w:r w:rsidRPr="006C1416">
              <w:rPr>
                <w:rFonts w:ascii="Droid Arabic Naskh" w:hAnsi="Droid Arabic Naskh"/>
                <w:rtl/>
                <w:lang w:bidi="ar-SY"/>
              </w:rPr>
              <w:t>قَدْ أُصِيبَ بِعِلَّةٍ فِي نَفْسِهِ شَبِيهَةٍ بِالْجُنُونِ</w:t>
            </w:r>
          </w:p>
        </w:tc>
        <w:tc>
          <w:tcPr>
            <w:tcW w:w="4253" w:type="dxa"/>
            <w:vAlign w:val="center"/>
          </w:tcPr>
          <w:p w14:paraId="4F3E2A13" w14:textId="77777777" w:rsidR="00F014CE" w:rsidRPr="00BE045A" w:rsidRDefault="003A3966" w:rsidP="00780B1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3966">
              <w:rPr>
                <w:rFonts w:cs="Calibri"/>
                <w:szCs w:val="24"/>
              </w:rPr>
              <w:t>He had been afflicted by an infirmity of the spirit like a madness.</w:t>
            </w:r>
          </w:p>
        </w:tc>
      </w:tr>
      <w:tr w:rsidR="00F014CE" w:rsidRPr="00BE045A" w14:paraId="0CD34E1E"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3A5B8931" w14:textId="77777777" w:rsidR="00F014CE" w:rsidRPr="00AB453F" w:rsidRDefault="006C1416" w:rsidP="000B64F0">
            <w:pPr>
              <w:tabs>
                <w:tab w:val="left" w:pos="2742"/>
                <w:tab w:val="right" w:pos="4167"/>
              </w:tabs>
              <w:spacing w:before="240"/>
              <w:jc w:val="right"/>
              <w:rPr>
                <w:rFonts w:ascii="Droid Arabic Naskh" w:hAnsi="Droid Arabic Naskh" w:cs="Droid Arabic Naskh"/>
                <w:rtl/>
                <w:lang w:bidi="ar-SY"/>
              </w:rPr>
            </w:pPr>
            <w:r w:rsidRPr="006C1416">
              <w:rPr>
                <w:rFonts w:ascii="Droid Arabic Naskh" w:hAnsi="Droid Arabic Naskh" w:cs="Droid Arabic Naskh"/>
                <w:rtl/>
                <w:lang w:bidi="ar-SY"/>
              </w:rPr>
              <w:t>جَعَلَ الصَّبِيُّ يُرَاعُ لِه</w:t>
            </w:r>
            <w:r w:rsidRPr="006C1416">
              <w:rPr>
                <w:rFonts w:ascii="Droid Arabic Naskh" w:hAnsi="Droid Arabic Naskh" w:cs="Droid Arabic Naskh"/>
                <w:rtl/>
              </w:rPr>
              <w:t>ـٰ</w:t>
            </w:r>
            <w:r w:rsidRPr="006C1416">
              <w:rPr>
                <w:rFonts w:ascii="Droid Arabic Naskh" w:hAnsi="Droid Arabic Naskh" w:cs="Droid Arabic Naskh"/>
                <w:rtl/>
                <w:lang w:bidi="ar-SY"/>
              </w:rPr>
              <w:t>ذَيْنِ الصَّوْتَيْنِ</w:t>
            </w:r>
          </w:p>
        </w:tc>
        <w:tc>
          <w:tcPr>
            <w:tcW w:w="4253" w:type="dxa"/>
            <w:vAlign w:val="center"/>
          </w:tcPr>
          <w:p w14:paraId="64AAF058" w14:textId="77777777" w:rsidR="00F014CE" w:rsidRPr="00BE045A" w:rsidRDefault="003A3966" w:rsidP="00780B1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3966">
              <w:rPr>
                <w:rFonts w:cs="Calibri"/>
                <w:szCs w:val="24"/>
              </w:rPr>
              <w:t>The boy began to be frightened by these two voices.</w:t>
            </w:r>
          </w:p>
        </w:tc>
      </w:tr>
      <w:tr w:rsidR="00F014CE" w:rsidRPr="00BE045A" w14:paraId="72DCFB97" w14:textId="77777777" w:rsidTr="00D16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16888D3" w14:textId="77777777" w:rsidR="00F014CE" w:rsidRPr="00BB58CE" w:rsidRDefault="006C1416" w:rsidP="000B64F0">
            <w:pPr>
              <w:tabs>
                <w:tab w:val="left" w:pos="2742"/>
                <w:tab w:val="right" w:pos="4167"/>
              </w:tabs>
              <w:spacing w:before="240"/>
              <w:jc w:val="right"/>
              <w:rPr>
                <w:rFonts w:ascii="Droid Arabic Naskh" w:hAnsi="Droid Arabic Naskh"/>
                <w:rtl/>
                <w:lang w:bidi="ar-SY"/>
              </w:rPr>
            </w:pPr>
            <w:r w:rsidRPr="006C1416">
              <w:rPr>
                <w:rFonts w:ascii="Droid Arabic Naskh" w:hAnsi="Droid Arabic Naskh"/>
                <w:rtl/>
                <w:lang w:bidi="ar-SY"/>
              </w:rPr>
              <w:t>فِي ه</w:t>
            </w:r>
            <w:r w:rsidRPr="006C1416">
              <w:rPr>
                <w:rFonts w:ascii="Droid Arabic Naskh" w:hAnsi="Droid Arabic Naskh"/>
                <w:rtl/>
              </w:rPr>
              <w:t>ـٰ</w:t>
            </w:r>
            <w:r w:rsidRPr="006C1416">
              <w:rPr>
                <w:rFonts w:ascii="Droid Arabic Naskh" w:hAnsi="Droid Arabic Naskh"/>
                <w:rtl/>
                <w:lang w:bidi="ar-SY"/>
              </w:rPr>
              <w:t>ذِهِ السِّنِّ الَّتِي يُعْجَبُ فِيهَا الْأَطْفَالُ بِآبَائِهِمْ وَأُمُّهَاتِهِمْ</w:t>
            </w:r>
          </w:p>
        </w:tc>
        <w:tc>
          <w:tcPr>
            <w:tcW w:w="4253" w:type="dxa"/>
            <w:tcBorders>
              <w:top w:val="nil"/>
              <w:left w:val="nil"/>
              <w:bottom w:val="nil"/>
              <w:right w:val="nil"/>
            </w:tcBorders>
            <w:vAlign w:val="center"/>
          </w:tcPr>
          <w:p w14:paraId="4255DBC5" w14:textId="77777777" w:rsidR="00F014CE" w:rsidRPr="00BE045A" w:rsidRDefault="003A3966" w:rsidP="00780B1C">
            <w:pPr>
              <w:spacing w:before="240" w:line="259"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3966">
              <w:rPr>
                <w:rFonts w:cs="Calibri"/>
                <w:szCs w:val="24"/>
              </w:rPr>
              <w:t>at the age when children admire their parents.</w:t>
            </w:r>
          </w:p>
        </w:tc>
      </w:tr>
      <w:tr w:rsidR="00F014CE" w:rsidRPr="00BE045A" w14:paraId="52F4070F" w14:textId="77777777" w:rsidTr="00D16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2ACC6B2" w14:textId="77777777" w:rsidR="00F014CE" w:rsidRPr="00AB453F" w:rsidRDefault="00BD6514" w:rsidP="000B64F0">
            <w:pPr>
              <w:tabs>
                <w:tab w:val="left" w:pos="2742"/>
                <w:tab w:val="right" w:pos="4167"/>
              </w:tabs>
              <w:spacing w:before="240"/>
              <w:jc w:val="right"/>
              <w:rPr>
                <w:rFonts w:ascii="Droid Arabic Naskh" w:hAnsi="Droid Arabic Naskh" w:cs="Droid Arabic Naskh"/>
                <w:rtl/>
                <w:lang w:bidi="ar-SY"/>
              </w:rPr>
            </w:pPr>
            <w:r w:rsidRPr="00BD6514">
              <w:rPr>
                <w:rFonts w:ascii="Droid Arabic Naskh" w:hAnsi="Droid Arabic Naskh" w:cs="Droid Arabic Naskh"/>
                <w:rtl/>
                <w:lang w:bidi="ar-SY"/>
              </w:rPr>
              <w:t>كَانَا النَّهَارُ كَأَنَّهُ يُضَيَّءُ بِالْقَمَرِ لَا بِالشَّمْسِ</w:t>
            </w:r>
          </w:p>
        </w:tc>
        <w:tc>
          <w:tcPr>
            <w:tcW w:w="4253" w:type="dxa"/>
            <w:tcBorders>
              <w:top w:val="nil"/>
              <w:left w:val="nil"/>
              <w:bottom w:val="nil"/>
              <w:right w:val="nil"/>
            </w:tcBorders>
            <w:vAlign w:val="center"/>
          </w:tcPr>
          <w:p w14:paraId="594F516F" w14:textId="77777777" w:rsidR="00F014CE" w:rsidRPr="00BE045A" w:rsidRDefault="003A3966" w:rsidP="00780B1C">
            <w:pPr>
              <w:spacing w:before="240" w:line="259"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A3966">
              <w:rPr>
                <w:rFonts w:cs="Calibri"/>
                <w:szCs w:val="24"/>
              </w:rPr>
              <w:t>The day looked as if it were illuminated by the moon, not by the sun.</w:t>
            </w:r>
          </w:p>
        </w:tc>
      </w:tr>
    </w:tbl>
    <w:p w14:paraId="76BFAE53" w14:textId="77777777" w:rsidR="00F014CE" w:rsidRDefault="00F014CE" w:rsidP="00E52621">
      <w:pPr>
        <w:pStyle w:val="ListParagraph"/>
        <w:spacing w:before="240"/>
        <w:jc w:val="center"/>
        <w:rPr>
          <w:rFonts w:cs="Calibri"/>
          <w:szCs w:val="24"/>
          <w:lang w:bidi="ar-SY"/>
        </w:rPr>
      </w:pPr>
    </w:p>
    <w:p w14:paraId="328FAB3A" w14:textId="77777777" w:rsidR="00F014CE" w:rsidRDefault="00F014CE" w:rsidP="00780B1C">
      <w:pPr>
        <w:pStyle w:val="ListParagraph"/>
        <w:spacing w:before="240"/>
        <w:ind w:left="0"/>
        <w:rPr>
          <w:rFonts w:cs="Calibri"/>
          <w:szCs w:val="24"/>
          <w:lang w:bidi="ar-SY"/>
        </w:rPr>
      </w:pPr>
      <w:r w:rsidRPr="00F014CE">
        <w:rPr>
          <w:rFonts w:cs="Calibri"/>
          <w:szCs w:val="24"/>
          <w:lang w:bidi="ar-SY"/>
        </w:rPr>
        <w:t>In fact, it is frequently difficult to state to what extent the prepositions introduce a real agent and not simply an instrumental idea. Compare the above with such expressions as:</w:t>
      </w:r>
    </w:p>
    <w:p w14:paraId="4CA89A53" w14:textId="77777777" w:rsidR="002C1270" w:rsidRDefault="002C1270" w:rsidP="00E52621">
      <w:pPr>
        <w:pStyle w:val="ListParagraph"/>
        <w:spacing w:before="240"/>
        <w:ind w:left="0"/>
        <w:jc w:val="center"/>
        <w:rPr>
          <w:rFonts w:cs="Calibri"/>
          <w:szCs w:val="24"/>
          <w:lang w:bidi="ar-SY"/>
        </w:rPr>
        <w:sectPr w:rsidR="002C1270" w:rsidSect="00F91D22">
          <w:headerReference w:type="first" r:id="rId80"/>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F04CA" w:rsidRPr="00BE045A" w14:paraId="63406B0C"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7B353C36" w14:textId="77777777" w:rsidR="009F04CA" w:rsidRPr="00AB453F" w:rsidRDefault="00E047D1" w:rsidP="00780B1C">
            <w:pPr>
              <w:tabs>
                <w:tab w:val="left" w:pos="2742"/>
                <w:tab w:val="right" w:pos="4167"/>
              </w:tabs>
              <w:jc w:val="right"/>
              <w:rPr>
                <w:rFonts w:ascii="Droid Arabic Naskh" w:hAnsi="Droid Arabic Naskh" w:cs="Droid Arabic Naskh"/>
                <w:rtl/>
                <w:lang w:bidi="ar-SY"/>
              </w:rPr>
            </w:pPr>
            <w:r w:rsidRPr="00E047D1">
              <w:rPr>
                <w:rFonts w:ascii="Droid Arabic Naskh" w:hAnsi="Droid Arabic Naskh" w:cs="Droid Arabic Naskh"/>
                <w:rtl/>
                <w:lang w:bidi="ar-SY"/>
              </w:rPr>
              <w:lastRenderedPageBreak/>
              <w:t>جَاءَتْ تَتَعَثَّرُ بِالْحُزْنِ وَالْخَجَلِ</w:t>
            </w:r>
          </w:p>
        </w:tc>
        <w:tc>
          <w:tcPr>
            <w:tcW w:w="4253" w:type="dxa"/>
            <w:vAlign w:val="center"/>
          </w:tcPr>
          <w:p w14:paraId="4453F08F" w14:textId="77777777" w:rsidR="009F04CA" w:rsidRPr="00BE045A" w:rsidRDefault="005333E3" w:rsidP="00780B1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She came, stumbling with grief and shame.</w:t>
            </w:r>
          </w:p>
        </w:tc>
      </w:tr>
      <w:tr w:rsidR="009F04CA" w:rsidRPr="00BE045A" w14:paraId="26D62014" w14:textId="77777777" w:rsidTr="00D16B1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957A80A" w14:textId="77777777" w:rsidR="009F04CA" w:rsidRPr="00E047D1" w:rsidRDefault="00E047D1" w:rsidP="00780B1C">
            <w:pPr>
              <w:tabs>
                <w:tab w:val="left" w:pos="2742"/>
                <w:tab w:val="right" w:pos="4167"/>
              </w:tabs>
              <w:spacing w:before="240"/>
              <w:jc w:val="right"/>
              <w:rPr>
                <w:rFonts w:ascii="Droid Arabic Naskh" w:hAnsi="Droid Arabic Naskh" w:cs="Droid Arabic Naskh"/>
                <w:rtl/>
                <w:lang w:bidi="ar-SY"/>
              </w:rPr>
            </w:pPr>
            <w:r w:rsidRPr="00E047D1">
              <w:rPr>
                <w:rFonts w:ascii="Droid Arabic Naskh" w:hAnsi="Droid Arabic Naskh" w:cs="Droid Arabic Naskh"/>
                <w:rtl/>
                <w:lang w:bidi="ar-SY"/>
              </w:rPr>
              <w:t>لَقَدْ تَغَيَّرَتْ أُورُبَّا بِأَفْكَارِ هَ</w:t>
            </w:r>
            <w:r w:rsidRPr="00E047D1">
              <w:rPr>
                <w:rFonts w:ascii="Droid Arabic Naskh" w:hAnsi="Droid Arabic Naskh" w:cs="Droid Arabic Naskh"/>
                <w:rtl/>
              </w:rPr>
              <w:t>ـٰ</w:t>
            </w:r>
            <w:r w:rsidRPr="00E047D1">
              <w:rPr>
                <w:rFonts w:ascii="Droid Arabic Naskh" w:hAnsi="Droid Arabic Naskh" w:cs="Droid Arabic Naskh"/>
                <w:rtl/>
                <w:lang w:bidi="ar-SY"/>
              </w:rPr>
              <w:t>ذَا الْأَدِيبِ</w:t>
            </w:r>
          </w:p>
        </w:tc>
        <w:tc>
          <w:tcPr>
            <w:tcW w:w="4253" w:type="dxa"/>
            <w:vAlign w:val="center"/>
          </w:tcPr>
          <w:p w14:paraId="72D66B0F" w14:textId="77777777" w:rsidR="009F04CA" w:rsidRPr="00BE045A" w:rsidRDefault="005333E3" w:rsidP="00780B1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Europe changed under the influence of this writer's ideas.</w:t>
            </w:r>
          </w:p>
        </w:tc>
      </w:tr>
    </w:tbl>
    <w:p w14:paraId="7F995C07" w14:textId="77777777" w:rsidR="009F04CA" w:rsidRDefault="009F04CA" w:rsidP="00780B1C">
      <w:pPr>
        <w:pStyle w:val="ListParagraph"/>
        <w:spacing w:before="240"/>
        <w:ind w:left="0"/>
        <w:rPr>
          <w:rFonts w:cs="Calibri"/>
          <w:szCs w:val="24"/>
          <w:lang w:bidi="ar-SY"/>
        </w:rPr>
      </w:pPr>
      <w:r w:rsidRPr="009F04CA">
        <w:rPr>
          <w:rFonts w:cs="Calibri"/>
          <w:szCs w:val="24"/>
          <w:lang w:bidi="ar-SY"/>
        </w:rPr>
        <w:t xml:space="preserve">C   The frequency of the passive voice in some constructions results in a series of </w:t>
      </w:r>
      <w:r w:rsidRPr="00780B1C">
        <w:rPr>
          <w:rFonts w:cs="Calibri"/>
          <w:b/>
          <w:bCs/>
          <w:szCs w:val="24"/>
          <w:lang w:bidi="ar-SY"/>
        </w:rPr>
        <w:t>intransitive uses</w:t>
      </w:r>
      <w:r w:rsidRPr="009F04CA">
        <w:rPr>
          <w:rFonts w:cs="Calibri"/>
          <w:szCs w:val="24"/>
          <w:lang w:bidi="ar-SY"/>
        </w:rPr>
        <w:t xml:space="preserve"> of verbs which are actually transitive: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F04CA" w:rsidRPr="00BE045A" w14:paraId="5066E232" w14:textId="77777777" w:rsidTr="009F04CA">
        <w:tc>
          <w:tcPr>
            <w:cnfStyle w:val="001000000000" w:firstRow="0" w:lastRow="0" w:firstColumn="1" w:lastColumn="0" w:oddVBand="0" w:evenVBand="0" w:oddHBand="0" w:evenHBand="0" w:firstRowFirstColumn="0" w:firstRowLastColumn="0" w:lastRowFirstColumn="0" w:lastRowLastColumn="0"/>
            <w:tcW w:w="4383" w:type="dxa"/>
            <w:vAlign w:val="center"/>
          </w:tcPr>
          <w:p w14:paraId="396C84A9" w14:textId="77777777" w:rsidR="009F04CA" w:rsidRPr="00E047D1" w:rsidRDefault="00E047D1" w:rsidP="00625C17">
            <w:pPr>
              <w:tabs>
                <w:tab w:val="left" w:pos="2742"/>
                <w:tab w:val="right" w:pos="4167"/>
              </w:tabs>
              <w:jc w:val="right"/>
              <w:rPr>
                <w:rFonts w:ascii="Droid Arabic Naskh" w:hAnsi="Droid Arabic Naskh"/>
                <w:rtl/>
                <w:lang w:bidi="ar-SY"/>
              </w:rPr>
            </w:pPr>
            <w:r w:rsidRPr="00E047D1">
              <w:rPr>
                <w:rFonts w:ascii="Droid Arabic Naskh" w:hAnsi="Droid Arabic Naskh"/>
                <w:rtl/>
                <w:lang w:bidi="ar-SY"/>
              </w:rPr>
              <w:t>تُوُفِّيَ نَحْوَ سَنَةٍ</w:t>
            </w:r>
            <w:r>
              <w:rPr>
                <w:rFonts w:ascii="Droid Arabic Naskh" w:hAnsi="Droid Arabic Naskh" w:hint="cs"/>
                <w:rtl/>
                <w:lang w:bidi="ar-SY"/>
              </w:rPr>
              <w:t xml:space="preserve"> </w:t>
            </w:r>
            <w:r>
              <w:rPr>
                <w:rFonts w:ascii="Calibri" w:hAnsi="Calibri" w:cs="Calibri"/>
                <w:rtl/>
                <w:lang w:bidi="ar-SY"/>
              </w:rPr>
              <w:t>450</w:t>
            </w:r>
            <w:r>
              <w:rPr>
                <w:rFonts w:ascii="Droid Arabic Naskh" w:hAnsi="Droid Arabic Naskh" w:hint="cs"/>
                <w:rtl/>
                <w:lang w:bidi="ar-SY"/>
              </w:rPr>
              <w:t xml:space="preserve"> </w:t>
            </w:r>
            <w:r w:rsidRPr="00E047D1">
              <w:rPr>
                <w:rFonts w:ascii="Droid Arabic Naskh" w:hAnsi="Droid Arabic Naskh"/>
                <w:rtl/>
                <w:lang w:bidi="ar-SY"/>
              </w:rPr>
              <w:t>م</w:t>
            </w:r>
          </w:p>
        </w:tc>
        <w:tc>
          <w:tcPr>
            <w:tcW w:w="4253" w:type="dxa"/>
            <w:vAlign w:val="center"/>
          </w:tcPr>
          <w:p w14:paraId="132A14A6" w14:textId="77777777" w:rsidR="009F04CA" w:rsidRPr="00BE045A" w:rsidRDefault="005333E3" w:rsidP="00625C1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He died about 540 A.D.</w:t>
            </w:r>
          </w:p>
        </w:tc>
      </w:tr>
      <w:tr w:rsidR="009F04CA" w:rsidRPr="00BE045A" w14:paraId="450B3EB1" w14:textId="77777777" w:rsidTr="009F04C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600735B" w14:textId="77777777" w:rsidR="009F04CA" w:rsidRPr="00025E4E" w:rsidRDefault="00E047D1" w:rsidP="00625C17">
            <w:pPr>
              <w:tabs>
                <w:tab w:val="left" w:pos="2742"/>
                <w:tab w:val="right" w:pos="4167"/>
              </w:tabs>
              <w:jc w:val="right"/>
              <w:rPr>
                <w:rFonts w:ascii="Droid Arabic Naskh" w:hAnsi="Droid Arabic Naskh" w:cs="Calibri"/>
                <w:rtl/>
                <w:lang w:bidi="ar-SY"/>
              </w:rPr>
            </w:pPr>
            <w:r w:rsidRPr="00E047D1">
              <w:rPr>
                <w:rFonts w:ascii="Droid Arabic Naskh" w:hAnsi="Droid Arabic Naskh" w:cs="Droid Arabic Naskh"/>
                <w:rtl/>
                <w:lang w:bidi="ar-SY"/>
              </w:rPr>
              <w:t>تَوَفَّاهُ اللهُ</w:t>
            </w:r>
            <w:r w:rsidR="00025E4E">
              <w:rPr>
                <w:rFonts w:ascii="Droid Arabic Naskh" w:hAnsi="Droid Arabic Naskh" w:cs="Droid Arabic Naskh" w:hint="cs"/>
                <w:rtl/>
                <w:lang w:bidi="ar-SY"/>
              </w:rPr>
              <w:t xml:space="preserve">   </w:t>
            </w:r>
            <w:r w:rsidR="00025E4E" w:rsidRPr="00025E4E">
              <w:rPr>
                <w:rFonts w:ascii="Droid Arabic Naskh" w:hAnsi="Droid Arabic Naskh" w:cs="Calibri" w:hint="cs"/>
                <w:i/>
                <w:szCs w:val="24"/>
                <w:rtl/>
                <w:lang w:bidi="ar-SY"/>
              </w:rPr>
              <w:t>:for)</w:t>
            </w:r>
          </w:p>
        </w:tc>
        <w:tc>
          <w:tcPr>
            <w:tcW w:w="4253" w:type="dxa"/>
            <w:vAlign w:val="center"/>
          </w:tcPr>
          <w:p w14:paraId="2A561FB5" w14:textId="77777777" w:rsidR="009F04CA" w:rsidRPr="005333E3" w:rsidRDefault="005333E3" w:rsidP="00625C17">
            <w:pPr>
              <w:spacing w:line="276" w:lineRule="auto"/>
              <w:cnfStyle w:val="000000000000" w:firstRow="0" w:lastRow="0" w:firstColumn="0" w:lastColumn="0" w:oddVBand="0" w:evenVBand="0" w:oddHBand="0" w:evenHBand="0" w:firstRowFirstColumn="0" w:firstRowLastColumn="0" w:lastRowFirstColumn="0" w:lastRowLastColumn="0"/>
              <w:rPr>
                <w:rFonts w:cs="Calibri"/>
                <w:i/>
                <w:szCs w:val="24"/>
              </w:rPr>
            </w:pPr>
            <w:r w:rsidRPr="005333E3">
              <w:rPr>
                <w:rFonts w:cs="Calibri"/>
                <w:i/>
                <w:szCs w:val="24"/>
              </w:rPr>
              <w:t>God has taken him unto Him)</w:t>
            </w:r>
          </w:p>
        </w:tc>
      </w:tr>
      <w:tr w:rsidR="009F04CA" w:rsidRPr="00BE045A" w14:paraId="645CF03F" w14:textId="77777777" w:rsidTr="00BD0AA3">
        <w:tc>
          <w:tcPr>
            <w:cnfStyle w:val="001000000000" w:firstRow="0" w:lastRow="0" w:firstColumn="1" w:lastColumn="0" w:oddVBand="0" w:evenVBand="0" w:oddHBand="0" w:evenHBand="0" w:firstRowFirstColumn="0" w:firstRowLastColumn="0" w:lastRowFirstColumn="0" w:lastRowLastColumn="0"/>
            <w:tcW w:w="4383" w:type="dxa"/>
            <w:vAlign w:val="center"/>
          </w:tcPr>
          <w:p w14:paraId="5B70E145" w14:textId="77777777" w:rsidR="009F04CA" w:rsidRPr="00AB453F" w:rsidRDefault="00025E4E" w:rsidP="00625C17">
            <w:pPr>
              <w:tabs>
                <w:tab w:val="left" w:pos="2742"/>
                <w:tab w:val="right" w:pos="4167"/>
              </w:tabs>
              <w:jc w:val="right"/>
              <w:rPr>
                <w:rFonts w:ascii="Droid Arabic Naskh" w:hAnsi="Droid Arabic Naskh" w:cs="Droid Arabic Naskh"/>
                <w:rtl/>
                <w:lang w:bidi="ar-SY"/>
              </w:rPr>
            </w:pPr>
            <w:r w:rsidRPr="00025E4E">
              <w:rPr>
                <w:rFonts w:ascii="Droid Arabic Naskh" w:hAnsi="Droid Arabic Naskh" w:cs="Droid Arabic Naskh"/>
                <w:rtl/>
                <w:lang w:bidi="ar-SY"/>
              </w:rPr>
              <w:t>ا</w:t>
            </w:r>
            <w:r w:rsidR="00625C17" w:rsidRPr="00E047D1">
              <w:rPr>
                <w:rFonts w:ascii="Droid Arabic Naskh" w:hAnsi="Droid Arabic Naskh" w:cs="Droid Arabic Naskh"/>
                <w:rtl/>
                <w:lang w:bidi="ar-SY"/>
              </w:rPr>
              <w:t>َ</w:t>
            </w:r>
            <w:r w:rsidRPr="00025E4E">
              <w:rPr>
                <w:rFonts w:ascii="Droid Arabic Naskh" w:hAnsi="Droid Arabic Naskh" w:cs="Droid Arabic Naskh"/>
                <w:rtl/>
                <w:lang w:bidi="ar-SY"/>
              </w:rPr>
              <w:t>لسَّعِيدُ م</w:t>
            </w:r>
            <w:r w:rsidR="00625C17" w:rsidRPr="00E047D1">
              <w:rPr>
                <w:rFonts w:ascii="Droid Arabic Naskh" w:hAnsi="Droid Arabic Naskh" w:cs="Droid Arabic Naskh"/>
                <w:rtl/>
                <w:lang w:bidi="ar-SY"/>
              </w:rPr>
              <w:t>َ</w:t>
            </w:r>
            <w:r w:rsidRPr="00025E4E">
              <w:rPr>
                <w:rFonts w:ascii="Droid Arabic Naskh" w:hAnsi="Droid Arabic Naskh" w:cs="Droid Arabic Naskh"/>
                <w:rtl/>
                <w:lang w:bidi="ar-SY"/>
              </w:rPr>
              <w:t>نْ سُعِدَ حَيْثُ كَانَ</w:t>
            </w:r>
          </w:p>
        </w:tc>
        <w:tc>
          <w:tcPr>
            <w:tcW w:w="4253" w:type="dxa"/>
            <w:vAlign w:val="center"/>
          </w:tcPr>
          <w:p w14:paraId="147EED29" w14:textId="77777777" w:rsidR="009F04CA" w:rsidRPr="00BE045A" w:rsidRDefault="005333E3" w:rsidP="00625C1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The happy one is he who finds happiness wherever he is.</w:t>
            </w:r>
          </w:p>
        </w:tc>
      </w:tr>
      <w:tr w:rsidR="009F04CA" w:rsidRPr="00BE045A" w14:paraId="1C64776B" w14:textId="77777777" w:rsidTr="00BD0A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C797D1F" w14:textId="77777777" w:rsidR="009F04CA" w:rsidRPr="00AB453F" w:rsidRDefault="00025E4E" w:rsidP="00625C17">
            <w:pPr>
              <w:tabs>
                <w:tab w:val="left" w:pos="2742"/>
                <w:tab w:val="right" w:pos="4167"/>
              </w:tabs>
              <w:spacing w:before="240"/>
              <w:jc w:val="right"/>
              <w:rPr>
                <w:rFonts w:ascii="Droid Arabic Naskh" w:hAnsi="Droid Arabic Naskh" w:cs="Droid Arabic Naskh"/>
                <w:rtl/>
                <w:lang w:bidi="ar-SY"/>
              </w:rPr>
            </w:pPr>
            <w:r w:rsidRPr="00025E4E">
              <w:rPr>
                <w:rFonts w:ascii="Droid Arabic Naskh" w:hAnsi="Droid Arabic Naskh" w:cs="Droid Arabic Naskh"/>
                <w:rtl/>
                <w:lang w:bidi="ar-SY"/>
              </w:rPr>
              <w:t>مَا قُبِضَ نَبِيُّ إِلَّا دُفِنَ حَيْثُ يُقْبَضُ</w:t>
            </w:r>
          </w:p>
        </w:tc>
        <w:tc>
          <w:tcPr>
            <w:tcW w:w="4253" w:type="dxa"/>
            <w:tcBorders>
              <w:top w:val="nil"/>
              <w:left w:val="nil"/>
              <w:bottom w:val="nil"/>
              <w:right w:val="nil"/>
            </w:tcBorders>
            <w:vAlign w:val="center"/>
          </w:tcPr>
          <w:p w14:paraId="3BC1FF1B" w14:textId="77777777" w:rsidR="009F04CA" w:rsidRPr="00BE045A" w:rsidRDefault="005333E3" w:rsidP="00625C1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No prophet has ever died who was not buried where he died.</w:t>
            </w:r>
          </w:p>
        </w:tc>
      </w:tr>
      <w:tr w:rsidR="009F04CA" w:rsidRPr="00BE045A" w14:paraId="61278834" w14:textId="77777777" w:rsidTr="00BD0A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545F7B8" w14:textId="77777777" w:rsidR="009F04CA" w:rsidRPr="00025E4E" w:rsidRDefault="00025E4E" w:rsidP="00625C17">
            <w:pPr>
              <w:tabs>
                <w:tab w:val="left" w:pos="2742"/>
                <w:tab w:val="right" w:pos="4167"/>
              </w:tabs>
              <w:spacing w:before="240"/>
              <w:jc w:val="right"/>
              <w:rPr>
                <w:rFonts w:ascii="Droid Arabic Naskh" w:hAnsi="Droid Arabic Naskh" w:cs="Droid Arabic Naskh"/>
                <w:rtl/>
                <w:lang w:bidi="ar-SY"/>
              </w:rPr>
            </w:pPr>
            <w:r w:rsidRPr="00025E4E">
              <w:rPr>
                <w:rFonts w:ascii="Droid Arabic Naskh" w:hAnsi="Droid Arabic Naskh" w:cs="Droid Arabic Naskh"/>
                <w:rtl/>
                <w:lang w:bidi="ar-SY"/>
              </w:rPr>
              <w:t>أَنْتَ جُنِنْتَ</w:t>
            </w:r>
          </w:p>
        </w:tc>
        <w:tc>
          <w:tcPr>
            <w:tcW w:w="4253" w:type="dxa"/>
            <w:tcBorders>
              <w:top w:val="nil"/>
              <w:left w:val="nil"/>
              <w:bottom w:val="nil"/>
              <w:right w:val="nil"/>
            </w:tcBorders>
            <w:vAlign w:val="center"/>
          </w:tcPr>
          <w:p w14:paraId="783D425B" w14:textId="77777777" w:rsidR="009F04CA" w:rsidRPr="00BE045A" w:rsidRDefault="005333E3" w:rsidP="00625C1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You are crazy.</w:t>
            </w:r>
          </w:p>
        </w:tc>
      </w:tr>
      <w:tr w:rsidR="009F04CA" w:rsidRPr="00BE045A" w14:paraId="2ED170B7" w14:textId="77777777" w:rsidTr="00BD0A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4A12981" w14:textId="77777777" w:rsidR="009F04CA" w:rsidRPr="00AB453F" w:rsidRDefault="00025E4E" w:rsidP="00625C17">
            <w:pPr>
              <w:tabs>
                <w:tab w:val="left" w:pos="2742"/>
                <w:tab w:val="right" w:pos="4167"/>
              </w:tabs>
              <w:spacing w:before="240"/>
              <w:jc w:val="right"/>
              <w:rPr>
                <w:rFonts w:ascii="Droid Arabic Naskh" w:hAnsi="Droid Arabic Naskh" w:cs="Droid Arabic Naskh"/>
                <w:rtl/>
                <w:lang w:bidi="ar-SY"/>
              </w:rPr>
            </w:pPr>
            <w:r w:rsidRPr="00025E4E">
              <w:rPr>
                <w:rFonts w:ascii="Droid Arabic Naskh" w:hAnsi="Droid Arabic Naskh" w:cs="Droid Arabic Naskh"/>
                <w:rtl/>
                <w:lang w:bidi="ar-SY"/>
              </w:rPr>
              <w:t xml:space="preserve">خُيِّلَ إِلَيَّ </w:t>
            </w:r>
            <w:r w:rsidRPr="006B57CB">
              <w:rPr>
                <w:rFonts w:ascii="Droid Arabic Naskh" w:hAnsi="Droid Arabic Naskh" w:cs="Droid Arabic Naskh"/>
                <w:highlight w:val="cyan"/>
                <w:rtl/>
                <w:lang w:bidi="ar-SY"/>
              </w:rPr>
              <w:t>أَن</w:t>
            </w:r>
            <w:r w:rsidRPr="00025E4E">
              <w:rPr>
                <w:rFonts w:ascii="Droid Arabic Naskh" w:hAnsi="Droid Arabic Naskh" w:cs="Droid Arabic Naskh"/>
                <w:rtl/>
                <w:lang w:bidi="ar-SY"/>
              </w:rPr>
              <w:t xml:space="preserve"> -</w:t>
            </w:r>
          </w:p>
        </w:tc>
        <w:tc>
          <w:tcPr>
            <w:tcW w:w="4253" w:type="dxa"/>
            <w:tcBorders>
              <w:top w:val="nil"/>
              <w:left w:val="nil"/>
              <w:bottom w:val="nil"/>
              <w:right w:val="nil"/>
            </w:tcBorders>
            <w:vAlign w:val="center"/>
          </w:tcPr>
          <w:p w14:paraId="75C201F1" w14:textId="77777777" w:rsidR="009F04CA" w:rsidRPr="00BE045A" w:rsidRDefault="005333E3" w:rsidP="00625C1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5333E3">
              <w:rPr>
                <w:rFonts w:cs="Calibri"/>
                <w:szCs w:val="24"/>
              </w:rPr>
              <w:t>t seemed to me</w:t>
            </w:r>
            <w:r>
              <w:rPr>
                <w:rFonts w:cs="Calibri"/>
                <w:szCs w:val="24"/>
              </w:rPr>
              <w:t>….</w:t>
            </w:r>
          </w:p>
        </w:tc>
      </w:tr>
    </w:tbl>
    <w:p w14:paraId="33DDE131" w14:textId="77777777" w:rsidR="009F04CA" w:rsidRDefault="007C1B18" w:rsidP="007C1B18">
      <w:pPr>
        <w:pStyle w:val="ListParagraph"/>
        <w:spacing w:before="240" w:line="204" w:lineRule="auto"/>
        <w:ind w:left="0"/>
        <w:rPr>
          <w:rFonts w:cs="Calibri"/>
          <w:szCs w:val="24"/>
          <w:lang w:bidi="ar-SY"/>
        </w:rPr>
      </w:pPr>
      <w:r>
        <w:rPr>
          <w:rFonts w:cs="Calibri"/>
          <w:szCs w:val="24"/>
          <w:lang w:bidi="ar-SY"/>
        </w:rPr>
        <w:t xml:space="preserve">    </w:t>
      </w:r>
      <w:r w:rsidR="00703DDF" w:rsidRPr="00703DDF">
        <w:rPr>
          <w:rFonts w:cs="Calibri"/>
          <w:szCs w:val="24"/>
          <w:lang w:bidi="ar-SY"/>
        </w:rPr>
        <w:t xml:space="preserve">The </w:t>
      </w:r>
      <w:r w:rsidR="00703DDF" w:rsidRPr="00703DDF">
        <w:rPr>
          <w:rFonts w:cs="Calibri"/>
          <w:b/>
          <w:szCs w:val="24"/>
          <w:lang w:bidi="ar-SY"/>
        </w:rPr>
        <w:t>passive voice of the verb</w:t>
      </w:r>
      <w:r w:rsidR="00703DDF" w:rsidRPr="00703DDF">
        <w:rPr>
          <w:rFonts w:cs="Calibri"/>
          <w:szCs w:val="24"/>
          <w:lang w:bidi="ar-SY"/>
        </w:rPr>
        <w:t xml:space="preserve"> </w:t>
      </w:r>
      <w:r w:rsidR="00703DDF" w:rsidRPr="00703DDF">
        <w:rPr>
          <w:rFonts w:ascii="Droid Arabic Naskh" w:hAnsi="Droid Arabic Naskh"/>
          <w:rtl/>
          <w:lang w:bidi="ar-SY"/>
        </w:rPr>
        <w:t>وَجَدَ</w:t>
      </w:r>
      <w:r w:rsidR="00703DDF" w:rsidRPr="00703DDF">
        <w:rPr>
          <w:rFonts w:cs="Calibri"/>
          <w:szCs w:val="24"/>
          <w:lang w:bidi="ar-SY"/>
        </w:rPr>
        <w:t>, "to find," is of special interest. It frequently changes from its passive meaning as 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03DDF" w:rsidRPr="00BE045A" w14:paraId="7D78C205"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6214DDEE" w14:textId="77777777" w:rsidR="00703DDF" w:rsidRPr="00AB453F" w:rsidRDefault="00025E4E" w:rsidP="007C1B18">
            <w:pPr>
              <w:tabs>
                <w:tab w:val="left" w:pos="2742"/>
                <w:tab w:val="right" w:pos="4167"/>
              </w:tabs>
              <w:jc w:val="right"/>
              <w:rPr>
                <w:rFonts w:ascii="Droid Arabic Naskh" w:hAnsi="Droid Arabic Naskh" w:cs="Droid Arabic Naskh"/>
                <w:rtl/>
                <w:lang w:bidi="ar-SY"/>
              </w:rPr>
            </w:pPr>
            <w:r w:rsidRPr="00025E4E">
              <w:rPr>
                <w:rFonts w:ascii="Droid Arabic Naskh" w:hAnsi="Droid Arabic Naskh" w:cs="Droid Arabic Naskh"/>
                <w:rtl/>
                <w:lang w:bidi="ar-SY"/>
              </w:rPr>
              <w:t>الَّذِي وُجِدَ قَتِيلًا</w:t>
            </w:r>
          </w:p>
        </w:tc>
        <w:tc>
          <w:tcPr>
            <w:tcW w:w="4253" w:type="dxa"/>
            <w:vAlign w:val="center"/>
          </w:tcPr>
          <w:p w14:paraId="5592D817" w14:textId="77777777" w:rsidR="00703DDF" w:rsidRPr="00BE045A" w:rsidRDefault="005333E3" w:rsidP="007C1B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 xml:space="preserve">who had been found </w:t>
            </w:r>
            <w:proofErr w:type="gramStart"/>
            <w:r w:rsidRPr="005333E3">
              <w:rPr>
                <w:rFonts w:cs="Calibri"/>
                <w:szCs w:val="24"/>
              </w:rPr>
              <w:t>murdered.</w:t>
            </w:r>
            <w:proofErr w:type="gramEnd"/>
          </w:p>
        </w:tc>
      </w:tr>
    </w:tbl>
    <w:p w14:paraId="1CB82797" w14:textId="77777777" w:rsidR="00703DDF" w:rsidRDefault="00703DDF" w:rsidP="007C1B18">
      <w:pPr>
        <w:pStyle w:val="ListParagraph"/>
        <w:spacing w:before="240"/>
        <w:ind w:left="0"/>
        <w:rPr>
          <w:rFonts w:cs="Calibri"/>
          <w:szCs w:val="24"/>
          <w:lang w:bidi="ar-SY"/>
        </w:rPr>
      </w:pPr>
      <w:r w:rsidRPr="00703DDF">
        <w:rPr>
          <w:rFonts w:cs="Calibri"/>
          <w:szCs w:val="24"/>
          <w:lang w:bidi="ar-SY"/>
        </w:rPr>
        <w:t>into an intransitive meaning of "to be [in a place]," "to exist":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03DDF" w:rsidRPr="00BE045A" w14:paraId="242A9DB6"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5FD38360" w14:textId="77777777" w:rsidR="00703DDF" w:rsidRPr="00AB453F" w:rsidRDefault="00025E4E" w:rsidP="007C1B18">
            <w:pPr>
              <w:tabs>
                <w:tab w:val="left" w:pos="2742"/>
                <w:tab w:val="right" w:pos="4167"/>
              </w:tabs>
              <w:jc w:val="right"/>
              <w:rPr>
                <w:rFonts w:ascii="Droid Arabic Naskh" w:hAnsi="Droid Arabic Naskh" w:cs="Droid Arabic Naskh"/>
                <w:rtl/>
                <w:lang w:bidi="ar-SY"/>
              </w:rPr>
            </w:pPr>
            <w:r w:rsidRPr="00025E4E">
              <w:rPr>
                <w:rFonts w:ascii="Droid Arabic Naskh" w:hAnsi="Droid Arabic Naskh" w:cs="Droid Arabic Naskh"/>
                <w:rtl/>
                <w:lang w:bidi="ar-SY"/>
              </w:rPr>
              <w:t xml:space="preserve">هَلْ </w:t>
            </w:r>
            <w:r w:rsidR="002C3DAC">
              <w:rPr>
                <w:rFonts w:ascii="Droid Arabic Naskh" w:hAnsi="Droid Arabic Naskh" w:cs="Droid Arabic Naskh" w:hint="cs"/>
                <w:rtl/>
                <w:lang w:bidi="ar-SY"/>
              </w:rPr>
              <w:t>ت</w:t>
            </w:r>
            <w:r w:rsidRPr="00025E4E">
              <w:rPr>
                <w:rFonts w:ascii="Droid Arabic Naskh" w:hAnsi="Droid Arabic Naskh" w:cs="Droid Arabic Naskh"/>
                <w:rtl/>
                <w:lang w:bidi="ar-SY"/>
              </w:rPr>
              <w:t>ُوجَدُ قَوَّةٌ تَتَغَلَّبُ عَلَى الْمَوْتِ؟</w:t>
            </w:r>
          </w:p>
        </w:tc>
        <w:tc>
          <w:tcPr>
            <w:tcW w:w="4253" w:type="dxa"/>
            <w:vAlign w:val="center"/>
          </w:tcPr>
          <w:p w14:paraId="5063EA91" w14:textId="77777777" w:rsidR="00703DDF" w:rsidRPr="00BE045A" w:rsidRDefault="005333E3" w:rsidP="007C1B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Is there a force that can overcome death?</w:t>
            </w:r>
          </w:p>
        </w:tc>
      </w:tr>
      <w:tr w:rsidR="00703DDF" w:rsidRPr="00BE045A" w14:paraId="4C035FA5" w14:textId="77777777" w:rsidTr="00D16B1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1F10B36" w14:textId="77777777" w:rsidR="00703DDF" w:rsidRPr="00025E4E" w:rsidRDefault="00025E4E" w:rsidP="007C1B18">
            <w:pPr>
              <w:tabs>
                <w:tab w:val="left" w:pos="2742"/>
                <w:tab w:val="right" w:pos="4167"/>
              </w:tabs>
              <w:spacing w:before="240"/>
              <w:jc w:val="right"/>
              <w:rPr>
                <w:rFonts w:ascii="Droid Arabic Naskh" w:hAnsi="Droid Arabic Naskh" w:cs="Droid Arabic Naskh"/>
                <w:rtl/>
                <w:lang w:bidi="ar-SY"/>
              </w:rPr>
            </w:pPr>
            <w:r w:rsidRPr="00025E4E">
              <w:rPr>
                <w:rFonts w:ascii="Droid Arabic Naskh" w:hAnsi="Droid Arabic Naskh" w:cs="Droid Arabic Naskh"/>
                <w:rtl/>
                <w:lang w:bidi="ar-SY"/>
              </w:rPr>
              <w:t xml:space="preserve">كُلُّ مَا يُوجَدُ مِنَ الْفَرْقِ بَيْنَ السَّاحِرِ وَالصُّوفِيِّ هُوَ </w:t>
            </w:r>
            <w:r w:rsidRPr="006B57CB">
              <w:rPr>
                <w:rFonts w:ascii="Droid Arabic Naskh" w:hAnsi="Droid Arabic Naskh" w:cs="Droid Arabic Naskh"/>
                <w:highlight w:val="cyan"/>
                <w:rtl/>
                <w:lang w:bidi="ar-SY"/>
              </w:rPr>
              <w:t>أَن</w:t>
            </w:r>
            <w:r w:rsidRPr="00025E4E">
              <w:rPr>
                <w:rFonts w:ascii="Droid Arabic Naskh" w:hAnsi="Droid Arabic Naskh" w:cs="Droid Arabic Naskh"/>
                <w:rtl/>
                <w:lang w:bidi="ar-SY"/>
              </w:rPr>
              <w:t xml:space="preserve"> -</w:t>
            </w:r>
          </w:p>
        </w:tc>
        <w:tc>
          <w:tcPr>
            <w:tcW w:w="4253" w:type="dxa"/>
            <w:vAlign w:val="center"/>
          </w:tcPr>
          <w:p w14:paraId="6747E404" w14:textId="77777777" w:rsidR="00703DDF" w:rsidRPr="00BE045A" w:rsidRDefault="005333E3" w:rsidP="007C1B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 xml:space="preserve">The only difference between a sorcerer and a </w:t>
            </w:r>
            <w:proofErr w:type="spellStart"/>
            <w:r w:rsidRPr="005333E3">
              <w:rPr>
                <w:rFonts w:cs="Calibri"/>
                <w:i/>
                <w:szCs w:val="24"/>
              </w:rPr>
              <w:t>sufi</w:t>
            </w:r>
            <w:proofErr w:type="spellEnd"/>
            <w:r w:rsidRPr="005333E3">
              <w:rPr>
                <w:rFonts w:cs="Calibri"/>
                <w:szCs w:val="24"/>
              </w:rPr>
              <w:t xml:space="preserve"> is that....</w:t>
            </w:r>
          </w:p>
        </w:tc>
      </w:tr>
      <w:tr w:rsidR="00703DDF" w:rsidRPr="00BE045A" w14:paraId="58A309F6"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38790FE3" w14:textId="77777777" w:rsidR="00703DDF" w:rsidRPr="00AB453F" w:rsidRDefault="00025E4E" w:rsidP="007C1B18">
            <w:pPr>
              <w:tabs>
                <w:tab w:val="left" w:pos="2742"/>
                <w:tab w:val="right" w:pos="4167"/>
              </w:tabs>
              <w:spacing w:before="240"/>
              <w:jc w:val="right"/>
              <w:rPr>
                <w:rFonts w:ascii="Droid Arabic Naskh" w:hAnsi="Droid Arabic Naskh" w:cs="Droid Arabic Naskh"/>
                <w:rtl/>
                <w:lang w:bidi="ar-SY"/>
              </w:rPr>
            </w:pPr>
            <w:r w:rsidRPr="00025E4E">
              <w:rPr>
                <w:rFonts w:ascii="Droid Arabic Naskh" w:hAnsi="Droid Arabic Naskh" w:cs="Droid Arabic Naskh"/>
                <w:rtl/>
                <w:lang w:bidi="ar-SY"/>
              </w:rPr>
              <w:t>لَا تُوجَدُ وَظَائِفَ خَالِيَةٌ عِنْدَنَا الْآنَ</w:t>
            </w:r>
          </w:p>
        </w:tc>
        <w:tc>
          <w:tcPr>
            <w:tcW w:w="4253" w:type="dxa"/>
            <w:vAlign w:val="center"/>
          </w:tcPr>
          <w:p w14:paraId="1763543B" w14:textId="77777777" w:rsidR="00703DDF" w:rsidRPr="00BE045A" w:rsidRDefault="005333E3" w:rsidP="007C1B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3E3">
              <w:rPr>
                <w:rFonts w:cs="Calibri"/>
                <w:szCs w:val="24"/>
              </w:rPr>
              <w:t>We do not have an opening now.</w:t>
            </w:r>
          </w:p>
        </w:tc>
      </w:tr>
    </w:tbl>
    <w:p w14:paraId="01C21ADB" w14:textId="77777777" w:rsidR="00703DDF" w:rsidRDefault="00703DDF" w:rsidP="007C1B18">
      <w:pPr>
        <w:pStyle w:val="ListParagraph"/>
        <w:spacing w:before="240"/>
        <w:ind w:left="0"/>
        <w:rPr>
          <w:rFonts w:cs="Calibri"/>
          <w:szCs w:val="24"/>
          <w:lang w:bidi="ar-SY"/>
        </w:rPr>
      </w:pPr>
      <w:r w:rsidRPr="00703DDF">
        <w:rPr>
          <w:rFonts w:cs="Calibri"/>
          <w:b/>
          <w:szCs w:val="24"/>
          <w:lang w:bidi="ar-SY"/>
        </w:rPr>
        <w:t>Note</w:t>
      </w:r>
      <w:r w:rsidRPr="00703DDF">
        <w:rPr>
          <w:rFonts w:cs="Calibri"/>
          <w:szCs w:val="24"/>
          <w:lang w:bidi="ar-SY"/>
        </w:rPr>
        <w:t xml:space="preserve"> that the intransitive meaning of the verb</w:t>
      </w:r>
      <w:r w:rsidR="00F22CB0">
        <w:rPr>
          <w:rFonts w:cs="Calibri"/>
          <w:szCs w:val="24"/>
          <w:lang w:bidi="ar-SY"/>
        </w:rPr>
        <w:t xml:space="preserve"> </w:t>
      </w:r>
      <w:r w:rsidR="00F22CB0" w:rsidRPr="00F22CB0">
        <w:rPr>
          <w:rFonts w:ascii="Droid Arabic Naskh" w:hAnsi="Droid Arabic Naskh"/>
          <w:rtl/>
          <w:lang w:bidi="ar-SY"/>
        </w:rPr>
        <w:t>وُجِدَ</w:t>
      </w:r>
      <w:r w:rsidRPr="00703DDF">
        <w:rPr>
          <w:rFonts w:cs="Calibri"/>
          <w:szCs w:val="24"/>
          <w:lang w:bidi="ar-SY"/>
        </w:rPr>
        <w:t xml:space="preserve">, "to be found." </w:t>
      </w:r>
      <w:r w:rsidR="00C54A09" w:rsidRPr="00703DDF">
        <w:rPr>
          <w:rFonts w:cs="Calibri"/>
          <w:szCs w:val="24"/>
          <w:lang w:bidi="ar-SY"/>
        </w:rPr>
        <w:t>I</w:t>
      </w:r>
      <w:r w:rsidRPr="00703DDF">
        <w:rPr>
          <w:rFonts w:cs="Calibri"/>
          <w:szCs w:val="24"/>
          <w:lang w:bidi="ar-SY"/>
        </w:rPr>
        <w:t>s</w:t>
      </w:r>
    </w:p>
    <w:p w14:paraId="0E8CFA09" w14:textId="77777777" w:rsidR="00C54A09" w:rsidRDefault="00C54A09" w:rsidP="00E52621">
      <w:pPr>
        <w:pStyle w:val="ListParagraph"/>
        <w:spacing w:before="240"/>
        <w:ind w:left="0"/>
        <w:jc w:val="center"/>
        <w:rPr>
          <w:rFonts w:cs="Calibri"/>
          <w:szCs w:val="24"/>
          <w:lang w:bidi="ar-SY"/>
        </w:rPr>
        <w:sectPr w:rsidR="00C54A09" w:rsidSect="00F91D22">
          <w:headerReference w:type="first" r:id="rId81"/>
          <w:footnotePr>
            <w:numStart w:val="4"/>
          </w:footnotePr>
          <w:pgSz w:w="12240" w:h="15840"/>
          <w:pgMar w:top="1440" w:right="1440" w:bottom="1440" w:left="1440" w:header="708" w:footer="708" w:gutter="0"/>
          <w:pgNumType w:start="5"/>
          <w:cols w:space="708"/>
          <w:titlePg/>
          <w:docGrid w:linePitch="360"/>
        </w:sectPr>
      </w:pPr>
    </w:p>
    <w:p w14:paraId="5160E0C5" w14:textId="77777777" w:rsidR="00C54A09" w:rsidRDefault="00D9123B" w:rsidP="007C1B18">
      <w:pPr>
        <w:pStyle w:val="ListParagraph"/>
        <w:spacing w:before="240" w:line="204" w:lineRule="auto"/>
        <w:ind w:left="0"/>
        <w:rPr>
          <w:rFonts w:cs="Calibri"/>
          <w:szCs w:val="24"/>
          <w:lang w:bidi="ar-SY"/>
        </w:rPr>
      </w:pPr>
      <w:r w:rsidRPr="00D9123B">
        <w:rPr>
          <w:rFonts w:cs="Calibri"/>
          <w:szCs w:val="24"/>
          <w:lang w:bidi="ar-SY"/>
        </w:rPr>
        <w:lastRenderedPageBreak/>
        <w:t xml:space="preserve">common only in the imperfect tense. To give the construction </w:t>
      </w:r>
      <w:proofErr w:type="spellStart"/>
      <w:r w:rsidRPr="00D9123B">
        <w:rPr>
          <w:rFonts w:cs="Calibri"/>
          <w:szCs w:val="24"/>
          <w:lang w:bidi="ar-SY"/>
        </w:rPr>
        <w:t>preterital</w:t>
      </w:r>
      <w:proofErr w:type="spellEnd"/>
      <w:r w:rsidRPr="00D9123B">
        <w:rPr>
          <w:rFonts w:cs="Calibri"/>
          <w:szCs w:val="24"/>
          <w:lang w:bidi="ar-SY"/>
        </w:rPr>
        <w:t xml:space="preserve"> meaning, the verb</w:t>
      </w:r>
      <w:r>
        <w:rPr>
          <w:rFonts w:cs="Calibri"/>
          <w:szCs w:val="24"/>
          <w:lang w:bidi="ar-SY"/>
        </w:rPr>
        <w:t xml:space="preserve"> </w:t>
      </w:r>
      <w:r w:rsidRPr="00D9123B">
        <w:rPr>
          <w:rFonts w:ascii="Droid Arabic Naskh" w:hAnsi="Droid Arabic Naskh"/>
          <w:rtl/>
          <w:lang w:bidi="ar-SY"/>
        </w:rPr>
        <w:t>ك</w:t>
      </w:r>
      <w:r>
        <w:rPr>
          <w:rFonts w:ascii="Droid Arabic Naskh" w:hAnsi="Droid Arabic Naskh" w:hint="cs"/>
          <w:rtl/>
          <w:lang w:bidi="ar-SY"/>
        </w:rPr>
        <w:t>َ</w:t>
      </w:r>
      <w:r w:rsidRPr="00D9123B">
        <w:rPr>
          <w:rFonts w:ascii="Droid Arabic Naskh" w:hAnsi="Droid Arabic Naskh"/>
          <w:rtl/>
          <w:lang w:bidi="ar-SY"/>
        </w:rPr>
        <w:t>انَ</w:t>
      </w:r>
      <w:r>
        <w:rPr>
          <w:rFonts w:cs="Calibri"/>
          <w:szCs w:val="24"/>
          <w:lang w:bidi="ar-SY"/>
        </w:rPr>
        <w:t xml:space="preserve"> </w:t>
      </w:r>
      <w:r w:rsidRPr="00D9123B">
        <w:rPr>
          <w:rFonts w:cs="Calibri"/>
          <w:szCs w:val="24"/>
          <w:lang w:bidi="ar-SY"/>
        </w:rPr>
        <w:t>is used before it: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9123B" w:rsidRPr="00BE045A" w14:paraId="3E013F3D"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0C9BCA93" w14:textId="77777777" w:rsidR="00D9123B" w:rsidRPr="00AB453F" w:rsidRDefault="00D16B1E" w:rsidP="007C1B18">
            <w:pPr>
              <w:tabs>
                <w:tab w:val="left" w:pos="2742"/>
                <w:tab w:val="right" w:pos="4167"/>
              </w:tabs>
              <w:jc w:val="right"/>
              <w:rPr>
                <w:rFonts w:ascii="Droid Arabic Naskh" w:hAnsi="Droid Arabic Naskh" w:cs="Droid Arabic Naskh"/>
                <w:rtl/>
                <w:lang w:bidi="ar-SY"/>
              </w:rPr>
            </w:pPr>
            <w:r w:rsidRPr="00D16B1E">
              <w:rPr>
                <w:rFonts w:ascii="Droid Arabic Naskh" w:hAnsi="Droid Arabic Naskh" w:cs="Droid Arabic Naskh"/>
                <w:rtl/>
                <w:lang w:bidi="ar-SY"/>
              </w:rPr>
              <w:t>كَانَ يُوجَدُ بِالْوِزَارَةِ وَظِيفَتَانِ خَالِيَتَانِ</w:t>
            </w:r>
          </w:p>
        </w:tc>
        <w:tc>
          <w:tcPr>
            <w:tcW w:w="4253" w:type="dxa"/>
            <w:vAlign w:val="center"/>
          </w:tcPr>
          <w:p w14:paraId="4FB7172F" w14:textId="77777777" w:rsidR="00D9123B" w:rsidRPr="00BE045A" w:rsidRDefault="00D16B1E" w:rsidP="007C1B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16B1E">
              <w:rPr>
                <w:rFonts w:cs="Calibri"/>
                <w:szCs w:val="24"/>
              </w:rPr>
              <w:t>There were two positions vacant in the ministry.</w:t>
            </w:r>
          </w:p>
        </w:tc>
      </w:tr>
    </w:tbl>
    <w:p w14:paraId="50E3E6D8" w14:textId="77777777" w:rsidR="00D9123B" w:rsidRDefault="00D9123B" w:rsidP="00E52621">
      <w:pPr>
        <w:pStyle w:val="ListParagraph"/>
        <w:spacing w:before="240"/>
        <w:ind w:left="0"/>
        <w:jc w:val="center"/>
        <w:rPr>
          <w:rFonts w:cs="Calibri"/>
          <w:szCs w:val="24"/>
          <w:lang w:bidi="ar-SY"/>
        </w:rPr>
      </w:pPr>
    </w:p>
    <w:p w14:paraId="521BC495" w14:textId="77777777" w:rsidR="00D9123B" w:rsidRDefault="00D9123B" w:rsidP="007C1B18">
      <w:pPr>
        <w:pStyle w:val="ListParagraph"/>
        <w:spacing w:before="240"/>
        <w:ind w:left="0"/>
        <w:rPr>
          <w:rFonts w:cs="Calibri"/>
          <w:szCs w:val="24"/>
          <w:lang w:bidi="ar-SY"/>
        </w:rPr>
      </w:pPr>
      <w:r w:rsidRPr="00D9123B">
        <w:rPr>
          <w:rFonts w:cs="Calibri"/>
          <w:szCs w:val="24"/>
          <w:lang w:bidi="ar-SY"/>
        </w:rPr>
        <w:t>D   Arabic can use the passive voice not only with those verbs which in the active voice take their direct object in the accusative case, but also with those verbs having a prepositional phrase as object (see vol. II).</w:t>
      </w:r>
    </w:p>
    <w:p w14:paraId="0E517959" w14:textId="77777777" w:rsidR="00D9123B" w:rsidRDefault="007C1B18" w:rsidP="007C1B18">
      <w:pPr>
        <w:pStyle w:val="ListParagraph"/>
        <w:spacing w:before="240"/>
        <w:ind w:left="0"/>
        <w:rPr>
          <w:rFonts w:cs="Calibri"/>
          <w:szCs w:val="24"/>
          <w:lang w:bidi="ar-SY"/>
        </w:rPr>
      </w:pPr>
      <w:r>
        <w:rPr>
          <w:rFonts w:cs="Calibri"/>
          <w:szCs w:val="24"/>
          <w:lang w:bidi="ar-SY"/>
        </w:rPr>
        <w:t xml:space="preserve">    </w:t>
      </w:r>
      <w:r w:rsidR="00D9123B" w:rsidRPr="00D9123B">
        <w:rPr>
          <w:rFonts w:cs="Calibri"/>
          <w:szCs w:val="24"/>
          <w:lang w:bidi="ar-SY"/>
        </w:rPr>
        <w:t>When used in the passive voice the latter verbs always remain masculine singular regardless of the gender and number of the person or thing to which they might logically refer. Thus, they give origin to a series of constructions that could easily be understood as being impersonal.</w:t>
      </w:r>
    </w:p>
    <w:p w14:paraId="66A9106A" w14:textId="77777777" w:rsidR="007C1B18" w:rsidRDefault="007C1B18" w:rsidP="007C1B18">
      <w:pPr>
        <w:pStyle w:val="ListParagraph"/>
        <w:spacing w:before="240"/>
        <w:ind w:left="0"/>
        <w:rPr>
          <w:rFonts w:cs="Calibri"/>
          <w:szCs w:val="24"/>
          <w:lang w:bidi="ar-SY"/>
        </w:rPr>
        <w:sectPr w:rsidR="007C1B18" w:rsidSect="00F91D22">
          <w:headerReference w:type="first" r:id="rId82"/>
          <w:footnotePr>
            <w:numStart w:val="4"/>
          </w:footnotePr>
          <w:pgSz w:w="12240" w:h="15840"/>
          <w:pgMar w:top="1440" w:right="1440" w:bottom="1440" w:left="1440" w:header="708" w:footer="708" w:gutter="0"/>
          <w:pgNumType w:start="5"/>
          <w:cols w:space="708"/>
          <w:titlePg/>
          <w:docGrid w:linePitch="360"/>
        </w:sectPr>
      </w:pPr>
      <w:r>
        <w:rPr>
          <w:rFonts w:cs="Calibri"/>
          <w:szCs w:val="24"/>
          <w:lang w:bidi="ar-SY"/>
        </w:rPr>
        <w:t xml:space="preserve">    </w:t>
      </w:r>
      <w:r w:rsidR="00D9123B" w:rsidRPr="00D9123B">
        <w:rPr>
          <w:rFonts w:cs="Calibri"/>
          <w:szCs w:val="24"/>
          <w:lang w:bidi="ar-SY"/>
        </w:rPr>
        <w:t>Native grammarians of Arabic say that the prepositional phrase then becomes the subject of the verb (see vol. II). The fact that the prepositional phrase seems to be required in these constructions lends support to this opinion</w:t>
      </w:r>
    </w:p>
    <w:p w14:paraId="7EE79E7A" w14:textId="77777777" w:rsidR="00D9123B" w:rsidRDefault="00C063C4" w:rsidP="007C1B18">
      <w:pPr>
        <w:pStyle w:val="ListParagraph"/>
        <w:spacing w:before="240"/>
        <w:ind w:left="0"/>
        <w:rPr>
          <w:rFonts w:cs="Calibri"/>
          <w:szCs w:val="24"/>
          <w:lang w:bidi="ar-SY"/>
        </w:rPr>
      </w:pPr>
      <w:r>
        <w:rPr>
          <w:rStyle w:val="FootnoteReference"/>
          <w:rFonts w:cs="Calibri"/>
          <w:szCs w:val="24"/>
          <w:lang w:bidi="ar-SY"/>
        </w:rPr>
        <w:footnoteReference w:id="17"/>
      </w:r>
      <w:r w:rsidR="00D9123B" w:rsidRPr="00D9123B">
        <w:rPr>
          <w:rFonts w:cs="Calibri"/>
          <w:szCs w:val="24"/>
          <w:lang w:bidi="ar-SY"/>
        </w:rPr>
        <w:t>.</w:t>
      </w:r>
    </w:p>
    <w:p w14:paraId="16B7A4B6" w14:textId="77777777" w:rsidR="00D9123B" w:rsidRDefault="007C1B18" w:rsidP="007C1B18">
      <w:pPr>
        <w:pStyle w:val="ListParagraph"/>
        <w:spacing w:before="240" w:line="204" w:lineRule="auto"/>
        <w:ind w:left="0"/>
        <w:rPr>
          <w:rFonts w:cs="Calibri"/>
          <w:szCs w:val="24"/>
          <w:lang w:bidi="ar-SY"/>
        </w:rPr>
      </w:pPr>
      <w:r>
        <w:rPr>
          <w:rFonts w:cs="Calibri"/>
          <w:szCs w:val="24"/>
          <w:lang w:bidi="ar-SY"/>
        </w:rPr>
        <w:t xml:space="preserve">    </w:t>
      </w:r>
      <w:r w:rsidR="00D9123B" w:rsidRPr="00D9123B">
        <w:rPr>
          <w:rFonts w:cs="Calibri"/>
          <w:szCs w:val="24"/>
          <w:lang w:bidi="ar-SY"/>
        </w:rPr>
        <w:t>Therefore, while</w:t>
      </w:r>
      <w:r w:rsidR="00D9123B">
        <w:rPr>
          <w:rFonts w:cs="Calibri"/>
          <w:szCs w:val="24"/>
          <w:lang w:bidi="ar-SY"/>
        </w:rPr>
        <w:t xml:space="preserve"> </w:t>
      </w:r>
      <w:r w:rsidR="00D9123B" w:rsidRPr="00D9123B">
        <w:rPr>
          <w:rFonts w:ascii="Droid Arabic Naskh" w:hAnsi="Droid Arabic Naskh"/>
          <w:rtl/>
          <w:lang w:bidi="ar-SY"/>
        </w:rPr>
        <w:t>سِيرَ إِلَى مِصْرَ</w:t>
      </w:r>
      <w:r w:rsidR="00D9123B">
        <w:rPr>
          <w:rFonts w:cs="Calibri"/>
          <w:szCs w:val="24"/>
          <w:lang w:bidi="ar-SY"/>
        </w:rPr>
        <w:t xml:space="preserve"> </w:t>
      </w:r>
      <w:r w:rsidR="00D9123B" w:rsidRPr="00D9123B">
        <w:rPr>
          <w:rFonts w:cs="Calibri"/>
          <w:szCs w:val="24"/>
          <w:lang w:bidi="ar-SY"/>
        </w:rPr>
        <w:t>(from</w:t>
      </w:r>
      <w:r w:rsidR="00D9123B">
        <w:rPr>
          <w:rFonts w:cs="Calibri"/>
          <w:szCs w:val="24"/>
          <w:lang w:bidi="ar-SY"/>
        </w:rPr>
        <w:t xml:space="preserve"> </w:t>
      </w:r>
      <w:r w:rsidR="00D9123B" w:rsidRPr="00D9123B">
        <w:rPr>
          <w:rFonts w:ascii="Droid Arabic Naskh" w:hAnsi="Droid Arabic Naskh"/>
          <w:rtl/>
          <w:lang w:bidi="ar-SY"/>
        </w:rPr>
        <w:t>سَارَ</w:t>
      </w:r>
      <w:r w:rsidR="00D9123B" w:rsidRPr="00D9123B">
        <w:rPr>
          <w:rFonts w:cs="Calibri"/>
          <w:szCs w:val="24"/>
          <w:lang w:bidi="ar-SY"/>
        </w:rPr>
        <w:t>, "to travel") is permissible,</w:t>
      </w:r>
      <w:r w:rsidR="00D9123B">
        <w:rPr>
          <w:rFonts w:cs="Calibri"/>
          <w:szCs w:val="24"/>
          <w:lang w:bidi="ar-SY"/>
        </w:rPr>
        <w:t xml:space="preserve"> </w:t>
      </w:r>
      <w:r w:rsidR="00D9123B" w:rsidRPr="00D9123B">
        <w:rPr>
          <w:rFonts w:ascii="Droid Arabic Naskh" w:hAnsi="Droid Arabic Naskh"/>
          <w:rtl/>
          <w:lang w:bidi="ar-SY"/>
        </w:rPr>
        <w:t>سِيرَ</w:t>
      </w:r>
      <w:r w:rsidR="00D9123B">
        <w:rPr>
          <w:rFonts w:cs="Calibri"/>
          <w:szCs w:val="24"/>
          <w:lang w:bidi="ar-SY"/>
        </w:rPr>
        <w:t xml:space="preserve"> </w:t>
      </w:r>
      <w:r w:rsidR="00D9123B" w:rsidRPr="00D9123B">
        <w:rPr>
          <w:rFonts w:cs="Calibri"/>
          <w:szCs w:val="24"/>
          <w:lang w:bidi="ar-SY"/>
        </w:rPr>
        <w:t>without the prepositional phrase seems to have been unacceptable since classical times.</w:t>
      </w:r>
    </w:p>
    <w:p w14:paraId="1E368D4C" w14:textId="77777777" w:rsidR="00D9123B" w:rsidRDefault="007C1B18" w:rsidP="007C1B18">
      <w:pPr>
        <w:pStyle w:val="ListParagraph"/>
        <w:spacing w:before="240"/>
        <w:ind w:left="0"/>
        <w:rPr>
          <w:rFonts w:cs="Calibri"/>
          <w:szCs w:val="24"/>
          <w:lang w:bidi="ar-SY"/>
        </w:rPr>
      </w:pPr>
      <w:r>
        <w:rPr>
          <w:rFonts w:cs="Calibri"/>
          <w:szCs w:val="24"/>
          <w:lang w:bidi="ar-SY"/>
        </w:rPr>
        <w:t xml:space="preserve">    </w:t>
      </w:r>
      <w:r w:rsidR="00D9123B" w:rsidRPr="00D9123B">
        <w:rPr>
          <w:rFonts w:cs="Calibri"/>
          <w:szCs w:val="24"/>
          <w:lang w:bidi="ar-SY"/>
        </w:rPr>
        <w:t xml:space="preserve">Since there are no equivalent expressions in English, </w:t>
      </w:r>
      <w:r w:rsidR="00D9123B" w:rsidRPr="00D9123B">
        <w:rPr>
          <w:rFonts w:cs="Calibri"/>
          <w:b/>
          <w:szCs w:val="24"/>
          <w:lang w:bidi="ar-SY"/>
        </w:rPr>
        <w:t>these uses</w:t>
      </w:r>
      <w:r w:rsidR="00D9123B" w:rsidRPr="00D9123B">
        <w:rPr>
          <w:rFonts w:cs="Calibri"/>
          <w:szCs w:val="24"/>
          <w:lang w:bidi="ar-SY"/>
        </w:rPr>
        <w:t xml:space="preserve"> of the </w:t>
      </w:r>
      <w:r w:rsidR="00D9123B" w:rsidRPr="00D9123B">
        <w:rPr>
          <w:rFonts w:cs="Calibri"/>
          <w:b/>
          <w:szCs w:val="24"/>
          <w:lang w:bidi="ar-SY"/>
        </w:rPr>
        <w:t xml:space="preserve">passive can be rendered either by a personal </w:t>
      </w:r>
      <w:r w:rsidR="00D9123B" w:rsidRPr="00D9123B">
        <w:rPr>
          <w:rFonts w:cs="Calibri"/>
          <w:szCs w:val="24"/>
          <w:lang w:bidi="ar-SY"/>
        </w:rPr>
        <w:t xml:space="preserve">or </w:t>
      </w:r>
      <w:r w:rsidR="00D9123B" w:rsidRPr="00D9123B">
        <w:rPr>
          <w:rFonts w:cs="Calibri"/>
          <w:b/>
          <w:szCs w:val="24"/>
          <w:lang w:bidi="ar-SY"/>
        </w:rPr>
        <w:t>an indefinite construction</w:t>
      </w:r>
      <w:r w:rsidR="00D9123B" w:rsidRPr="00D9123B">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9123B" w:rsidRPr="00BE045A" w14:paraId="52F37EC2"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2DD75269" w14:textId="77777777" w:rsidR="00D9123B" w:rsidRPr="00E047D1" w:rsidRDefault="00F213DA" w:rsidP="007C1B18">
            <w:pPr>
              <w:tabs>
                <w:tab w:val="left" w:pos="2742"/>
                <w:tab w:val="right" w:pos="4167"/>
              </w:tabs>
              <w:jc w:val="right"/>
              <w:rPr>
                <w:rFonts w:ascii="Droid Arabic Naskh" w:hAnsi="Droid Arabic Naskh"/>
                <w:rtl/>
                <w:lang w:bidi="ar-SY"/>
              </w:rPr>
            </w:pPr>
            <w:r w:rsidRPr="00F213DA">
              <w:rPr>
                <w:rFonts w:ascii="Droid Arabic Naskh" w:hAnsi="Droid Arabic Naskh"/>
                <w:rtl/>
                <w:lang w:bidi="ar-SY"/>
              </w:rPr>
              <w:t>أُغْمِيَ عَلَيَّ</w:t>
            </w:r>
          </w:p>
        </w:tc>
        <w:tc>
          <w:tcPr>
            <w:tcW w:w="4253" w:type="dxa"/>
            <w:vAlign w:val="center"/>
          </w:tcPr>
          <w:p w14:paraId="388149A8" w14:textId="77777777" w:rsidR="00D9123B" w:rsidRPr="00BE045A" w:rsidRDefault="00D16B1E" w:rsidP="007C1B1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16B1E">
              <w:rPr>
                <w:rFonts w:cs="Calibri"/>
                <w:szCs w:val="24"/>
              </w:rPr>
              <w:t>I fainted.</w:t>
            </w:r>
          </w:p>
        </w:tc>
      </w:tr>
      <w:tr w:rsidR="00D9123B" w:rsidRPr="005333E3" w14:paraId="35D75B79" w14:textId="77777777" w:rsidTr="00D16B1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252B250" w14:textId="77777777" w:rsidR="00D9123B" w:rsidRPr="00025E4E" w:rsidRDefault="00F213DA" w:rsidP="007C1B18">
            <w:pPr>
              <w:tabs>
                <w:tab w:val="left" w:pos="2742"/>
                <w:tab w:val="right" w:pos="4167"/>
              </w:tabs>
              <w:spacing w:before="240"/>
              <w:jc w:val="right"/>
              <w:rPr>
                <w:rFonts w:ascii="Droid Arabic Naskh" w:hAnsi="Droid Arabic Naskh" w:cs="Calibri"/>
                <w:rtl/>
                <w:lang w:bidi="ar-SY"/>
              </w:rPr>
            </w:pPr>
            <w:r w:rsidRPr="00F213DA">
              <w:rPr>
                <w:rFonts w:ascii="Droid Arabic Naskh" w:hAnsi="Droid Arabic Naskh" w:cs="Droid Arabic Naskh"/>
                <w:rtl/>
                <w:lang w:bidi="ar-SY"/>
              </w:rPr>
              <w:t>لَمْ يُؤْذَنْ لَهُمْ بِالْخُرُوجِ</w:t>
            </w:r>
          </w:p>
        </w:tc>
        <w:tc>
          <w:tcPr>
            <w:tcW w:w="4253" w:type="dxa"/>
            <w:vAlign w:val="center"/>
          </w:tcPr>
          <w:p w14:paraId="198F9F1A" w14:textId="77777777" w:rsidR="00D9123B" w:rsidRPr="00D16B1E" w:rsidRDefault="00D16B1E" w:rsidP="007C1B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16B1E">
              <w:rPr>
                <w:rFonts w:cs="Calibri"/>
                <w:szCs w:val="24"/>
              </w:rPr>
              <w:t>They were not allowed to go out.</w:t>
            </w:r>
          </w:p>
        </w:tc>
      </w:tr>
      <w:tr w:rsidR="00D9123B" w:rsidRPr="00BE045A" w14:paraId="62EC85FE" w14:textId="77777777" w:rsidTr="00D16B1E">
        <w:tc>
          <w:tcPr>
            <w:cnfStyle w:val="001000000000" w:firstRow="0" w:lastRow="0" w:firstColumn="1" w:lastColumn="0" w:oddVBand="0" w:evenVBand="0" w:oddHBand="0" w:evenHBand="0" w:firstRowFirstColumn="0" w:firstRowLastColumn="0" w:lastRowFirstColumn="0" w:lastRowLastColumn="0"/>
            <w:tcW w:w="4383" w:type="dxa"/>
            <w:vAlign w:val="center"/>
          </w:tcPr>
          <w:p w14:paraId="21DCFF2F" w14:textId="77777777" w:rsidR="00D9123B" w:rsidRPr="00AB453F" w:rsidRDefault="00F213DA" w:rsidP="007C1B18">
            <w:pPr>
              <w:tabs>
                <w:tab w:val="left" w:pos="2742"/>
                <w:tab w:val="right" w:pos="4167"/>
              </w:tabs>
              <w:spacing w:before="240"/>
              <w:jc w:val="right"/>
              <w:rPr>
                <w:rFonts w:ascii="Droid Arabic Naskh" w:hAnsi="Droid Arabic Naskh" w:cs="Droid Arabic Naskh"/>
                <w:rtl/>
                <w:lang w:bidi="ar-SY"/>
              </w:rPr>
            </w:pPr>
            <w:r w:rsidRPr="00F213DA">
              <w:rPr>
                <w:rFonts w:ascii="Droid Arabic Naskh" w:hAnsi="Droid Arabic Naskh" w:cs="Droid Arabic Naskh"/>
                <w:rtl/>
                <w:lang w:bidi="ar-SY"/>
              </w:rPr>
              <w:t>لَمْ يُؤْذَنْ لِي بِالسَّفَرِ إِلَى الْبَحْرَيْنِ</w:t>
            </w:r>
          </w:p>
        </w:tc>
        <w:tc>
          <w:tcPr>
            <w:tcW w:w="4253" w:type="dxa"/>
            <w:vAlign w:val="center"/>
          </w:tcPr>
          <w:p w14:paraId="363679D4" w14:textId="77777777" w:rsidR="00D9123B" w:rsidRPr="00BE045A" w:rsidRDefault="00D16B1E" w:rsidP="007C1B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16B1E">
              <w:rPr>
                <w:rFonts w:cs="Calibri"/>
                <w:szCs w:val="24"/>
              </w:rPr>
              <w:t>I was not allowed to travel to Bahr</w:t>
            </w:r>
            <w:r w:rsidR="003E122F">
              <w:rPr>
                <w:rFonts w:cs="Calibri"/>
                <w:szCs w:val="24"/>
              </w:rPr>
              <w:t>ai</w:t>
            </w:r>
            <w:r w:rsidRPr="00D16B1E">
              <w:rPr>
                <w:rFonts w:cs="Calibri"/>
                <w:szCs w:val="24"/>
              </w:rPr>
              <w:t>n.</w:t>
            </w:r>
          </w:p>
        </w:tc>
      </w:tr>
      <w:tr w:rsidR="00D9123B" w:rsidRPr="00BE045A" w14:paraId="57AA415D" w14:textId="77777777" w:rsidTr="00D16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6DD4228" w14:textId="77777777" w:rsidR="00D9123B" w:rsidRPr="00AB453F" w:rsidRDefault="00F213DA" w:rsidP="007C1B18">
            <w:pPr>
              <w:tabs>
                <w:tab w:val="left" w:pos="2742"/>
                <w:tab w:val="right" w:pos="4167"/>
              </w:tabs>
              <w:spacing w:before="240"/>
              <w:jc w:val="right"/>
              <w:rPr>
                <w:rFonts w:ascii="Droid Arabic Naskh" w:hAnsi="Droid Arabic Naskh" w:cs="Droid Arabic Naskh"/>
                <w:rtl/>
                <w:lang w:bidi="ar-SY"/>
              </w:rPr>
            </w:pPr>
            <w:r w:rsidRPr="00F213DA">
              <w:rPr>
                <w:rFonts w:ascii="Droid Arabic Naskh" w:hAnsi="Droid Arabic Naskh" w:cs="Droid Arabic Naskh"/>
                <w:rtl/>
                <w:lang w:bidi="ar-SY"/>
              </w:rPr>
              <w:t>قَدْ كَانَتْ زَيْنَبُ ابْنَتُهُ إِذْ ذَاكَ مَرِيضَةً مَرَضًا خُشِيَ مِنْهُ عَلَيْهَا</w:t>
            </w:r>
          </w:p>
        </w:tc>
        <w:tc>
          <w:tcPr>
            <w:tcW w:w="4253" w:type="dxa"/>
            <w:tcBorders>
              <w:top w:val="nil"/>
              <w:left w:val="nil"/>
              <w:bottom w:val="nil"/>
              <w:right w:val="nil"/>
            </w:tcBorders>
            <w:vAlign w:val="center"/>
          </w:tcPr>
          <w:p w14:paraId="113FCD0E" w14:textId="77777777" w:rsidR="00D9123B" w:rsidRPr="00BE045A" w:rsidRDefault="001425A7" w:rsidP="007C1B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425A7">
              <w:rPr>
                <w:rFonts w:cs="Calibri"/>
                <w:szCs w:val="24"/>
              </w:rPr>
              <w:t>His daughter, Zainab, was so ill at that time that people feared for her life.</w:t>
            </w:r>
          </w:p>
        </w:tc>
      </w:tr>
      <w:tr w:rsidR="00D9123B" w:rsidRPr="00BE045A" w14:paraId="6FD78C0E" w14:textId="77777777" w:rsidTr="00D16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99A7E3A" w14:textId="77777777" w:rsidR="00D9123B" w:rsidRPr="00025E4E" w:rsidRDefault="00F213DA" w:rsidP="007C1B18">
            <w:pPr>
              <w:tabs>
                <w:tab w:val="left" w:pos="2742"/>
                <w:tab w:val="right" w:pos="4167"/>
              </w:tabs>
              <w:spacing w:before="240"/>
              <w:jc w:val="right"/>
              <w:rPr>
                <w:rFonts w:ascii="Droid Arabic Naskh" w:hAnsi="Droid Arabic Naskh" w:cs="Droid Arabic Naskh"/>
                <w:rtl/>
                <w:lang w:bidi="ar-SY"/>
              </w:rPr>
            </w:pPr>
            <w:r w:rsidRPr="00F213DA">
              <w:rPr>
                <w:rFonts w:ascii="Droid Arabic Naskh" w:hAnsi="Droid Arabic Naskh" w:cs="Droid Arabic Naskh"/>
                <w:rtl/>
                <w:lang w:bidi="ar-SY"/>
              </w:rPr>
              <w:t>فَلَمَّا جِيءَ بِهِمْ -</w:t>
            </w:r>
          </w:p>
        </w:tc>
        <w:tc>
          <w:tcPr>
            <w:tcW w:w="4253" w:type="dxa"/>
            <w:tcBorders>
              <w:top w:val="nil"/>
              <w:left w:val="nil"/>
              <w:bottom w:val="nil"/>
              <w:right w:val="nil"/>
            </w:tcBorders>
            <w:vAlign w:val="center"/>
          </w:tcPr>
          <w:p w14:paraId="76E9510E" w14:textId="77777777" w:rsidR="00D9123B" w:rsidRPr="00BE045A" w:rsidRDefault="001425A7" w:rsidP="007C1B1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425A7">
              <w:rPr>
                <w:rFonts w:cs="Calibri"/>
                <w:szCs w:val="24"/>
              </w:rPr>
              <w:t>when they were brought</w:t>
            </w:r>
            <w:r>
              <w:rPr>
                <w:rFonts w:cs="Calibri"/>
                <w:szCs w:val="24"/>
              </w:rPr>
              <w:t>….</w:t>
            </w:r>
          </w:p>
        </w:tc>
      </w:tr>
    </w:tbl>
    <w:p w14:paraId="3B24EC99" w14:textId="77777777" w:rsidR="00D9123B" w:rsidRDefault="00D9123B" w:rsidP="00E52621">
      <w:pPr>
        <w:pStyle w:val="ListParagraph"/>
        <w:spacing w:before="240"/>
        <w:ind w:left="0"/>
        <w:jc w:val="center"/>
        <w:rPr>
          <w:rFonts w:cs="Calibri"/>
          <w:szCs w:val="24"/>
          <w:lang w:bidi="ar-SY"/>
        </w:rPr>
      </w:pPr>
    </w:p>
    <w:p w14:paraId="129578A2" w14:textId="77777777" w:rsidR="00D9123B" w:rsidRDefault="007C1B18" w:rsidP="007C1B18">
      <w:pPr>
        <w:pStyle w:val="ListParagraph"/>
        <w:spacing w:before="240"/>
        <w:ind w:left="0"/>
        <w:rPr>
          <w:rFonts w:cs="Calibri"/>
          <w:szCs w:val="24"/>
          <w:lang w:bidi="ar-SY"/>
        </w:rPr>
      </w:pPr>
      <w:r>
        <w:rPr>
          <w:rFonts w:cs="Calibri"/>
          <w:szCs w:val="24"/>
          <w:lang w:bidi="ar-SY"/>
        </w:rPr>
        <w:t xml:space="preserve">    </w:t>
      </w:r>
      <w:r w:rsidR="00D9123B" w:rsidRPr="00D9123B">
        <w:rPr>
          <w:rFonts w:cs="Calibri"/>
          <w:szCs w:val="24"/>
          <w:lang w:bidi="ar-SY"/>
        </w:rPr>
        <w:t>This use of the passive voice is especially common with participles (see vol. II). (For the omission of the prepositional phrase in expressions with a passive participle, see vol. II.)</w:t>
      </w:r>
    </w:p>
    <w:p w14:paraId="0B41AA88" w14:textId="77777777" w:rsidR="005142CA" w:rsidRDefault="005142CA" w:rsidP="00E52621">
      <w:pPr>
        <w:pStyle w:val="ListParagraph"/>
        <w:spacing w:before="240"/>
        <w:ind w:left="0"/>
        <w:jc w:val="center"/>
        <w:rPr>
          <w:rFonts w:cs="Calibri"/>
          <w:szCs w:val="24"/>
          <w:lang w:bidi="ar-SY"/>
        </w:rPr>
        <w:sectPr w:rsidR="005142CA" w:rsidSect="007C1B18">
          <w:type w:val="continuous"/>
          <w:pgSz w:w="12240" w:h="15840"/>
          <w:pgMar w:top="1440" w:right="1440" w:bottom="1440" w:left="1440" w:header="708" w:footer="708" w:gutter="0"/>
          <w:pgNumType w:start="5"/>
          <w:cols w:space="708"/>
          <w:titlePg/>
          <w:docGrid w:linePitch="360"/>
        </w:sectPr>
      </w:pPr>
    </w:p>
    <w:p w14:paraId="7137E86A" w14:textId="77777777" w:rsidR="00E00A38" w:rsidRDefault="003D754A" w:rsidP="00FF2606">
      <w:pPr>
        <w:pStyle w:val="ListParagraph"/>
        <w:spacing w:before="240"/>
        <w:ind w:left="0"/>
        <w:rPr>
          <w:rFonts w:cs="Calibri"/>
          <w:szCs w:val="24"/>
          <w:lang w:bidi="ar-SY"/>
        </w:rPr>
      </w:pPr>
      <w:r w:rsidRPr="003D754A">
        <w:rPr>
          <w:rFonts w:cs="Calibri"/>
          <w:szCs w:val="24"/>
          <w:lang w:bidi="ar-SY"/>
        </w:rPr>
        <w:lastRenderedPageBreak/>
        <w:t xml:space="preserve">E   </w:t>
      </w:r>
      <w:r w:rsidRPr="00FF2606">
        <w:rPr>
          <w:rFonts w:cs="Calibri"/>
          <w:szCs w:val="24"/>
          <w:lang w:bidi="ar-SY"/>
        </w:rPr>
        <w:t>Verbs</w:t>
      </w:r>
      <w:r w:rsidRPr="003D754A">
        <w:rPr>
          <w:rFonts w:cs="Calibri"/>
          <w:szCs w:val="24"/>
          <w:lang w:bidi="ar-SY"/>
        </w:rPr>
        <w:t xml:space="preserve"> </w:t>
      </w:r>
      <w:r w:rsidRPr="003D754A">
        <w:rPr>
          <w:rFonts w:cs="Calibri"/>
          <w:b/>
          <w:szCs w:val="24"/>
          <w:lang w:bidi="ar-SY"/>
        </w:rPr>
        <w:t>which take a direct object in the accusative case when in the active voice are also frequently found in the passive voice with an indefinite meaning</w:t>
      </w:r>
      <w:r w:rsidRPr="003D754A">
        <w:rPr>
          <w:rFonts w:cs="Calibri"/>
          <w:szCs w:val="24"/>
          <w:lang w:bidi="ar-SY"/>
        </w:rPr>
        <w:t>. The logical object of the verb is in the nominative case as the grammatical subject, but this construction emphasizes the psychological indefiniteness of the agent: "people said," "they said," etc.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D754A" w:rsidRPr="00BE045A" w14:paraId="642C4D76"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08DC0F84" w14:textId="77777777" w:rsidR="003D754A" w:rsidRPr="00E047D1" w:rsidRDefault="003D754A" w:rsidP="00FF2606">
            <w:pPr>
              <w:tabs>
                <w:tab w:val="left" w:pos="2742"/>
                <w:tab w:val="right" w:pos="4167"/>
              </w:tabs>
              <w:jc w:val="right"/>
              <w:rPr>
                <w:rFonts w:ascii="Droid Arabic Naskh" w:hAnsi="Droid Arabic Naskh"/>
                <w:rtl/>
                <w:lang w:bidi="ar-SY"/>
              </w:rPr>
            </w:pPr>
            <w:r w:rsidRPr="003D754A">
              <w:rPr>
                <w:rFonts w:ascii="Droid Arabic Naskh" w:hAnsi="Droid Arabic Naskh"/>
                <w:rtl/>
                <w:lang w:bidi="ar-SY"/>
              </w:rPr>
              <w:t>لَمْ يَكُنْ لَهُ أَبٌ يَعْلَمُ</w:t>
            </w:r>
          </w:p>
        </w:tc>
        <w:tc>
          <w:tcPr>
            <w:tcW w:w="4253" w:type="dxa"/>
            <w:vAlign w:val="center"/>
          </w:tcPr>
          <w:p w14:paraId="7D4BE8BB" w14:textId="77777777" w:rsidR="003D754A" w:rsidRPr="00BE045A" w:rsidRDefault="003D754A" w:rsidP="00FF260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16B1E">
              <w:rPr>
                <w:rFonts w:cs="Calibri"/>
                <w:szCs w:val="24"/>
              </w:rPr>
              <w:t>I fainted.</w:t>
            </w:r>
          </w:p>
        </w:tc>
      </w:tr>
      <w:tr w:rsidR="003D754A" w:rsidRPr="00D16B1E" w14:paraId="31CD1C3E" w14:textId="77777777" w:rsidTr="00280AF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2A487B4" w14:textId="77777777" w:rsidR="003D754A" w:rsidRPr="00025E4E" w:rsidRDefault="003D754A" w:rsidP="00FF2606">
            <w:pPr>
              <w:tabs>
                <w:tab w:val="left" w:pos="2742"/>
                <w:tab w:val="right" w:pos="4167"/>
              </w:tabs>
              <w:spacing w:before="240"/>
              <w:jc w:val="right"/>
              <w:rPr>
                <w:rFonts w:ascii="Droid Arabic Naskh" w:hAnsi="Droid Arabic Naskh" w:cs="Calibri"/>
                <w:rtl/>
                <w:lang w:bidi="ar-SY"/>
              </w:rPr>
            </w:pPr>
            <w:r w:rsidRPr="003D754A">
              <w:rPr>
                <w:rFonts w:ascii="Droid Arabic Naskh" w:hAnsi="Droid Arabic Naskh" w:cs="Droid Arabic Naskh"/>
                <w:rtl/>
                <w:lang w:bidi="ar-SY"/>
              </w:rPr>
              <w:t>ا</w:t>
            </w:r>
            <w:r w:rsidR="00953303" w:rsidRPr="003D754A">
              <w:rPr>
                <w:rFonts w:ascii="Droid Arabic Naskh" w:hAnsi="Droid Arabic Naskh" w:cs="Droid Arabic Naskh"/>
                <w:rtl/>
                <w:lang w:bidi="ar-SY"/>
              </w:rPr>
              <w:t>َ</w:t>
            </w:r>
            <w:r w:rsidRPr="003D754A">
              <w:rPr>
                <w:rFonts w:ascii="Droid Arabic Naskh" w:hAnsi="Droid Arabic Naskh" w:cs="Droid Arabic Naskh"/>
                <w:rtl/>
                <w:lang w:bidi="ar-SY"/>
              </w:rPr>
              <w:t>لَّذِي وُجِدَ قَتِيلًا فِي الْبَرِّيَّةِ مُنْذُ خَمْسَةِ أَعْوَامٍ وَلَمْ يَعْرِفْ قَاتِلُهُ بَعْدُ</w:t>
            </w:r>
          </w:p>
        </w:tc>
        <w:tc>
          <w:tcPr>
            <w:tcW w:w="4253" w:type="dxa"/>
            <w:vAlign w:val="center"/>
          </w:tcPr>
          <w:p w14:paraId="4CF6C414" w14:textId="77777777" w:rsidR="003D754A" w:rsidRPr="00D16B1E" w:rsidRDefault="003D754A" w:rsidP="00FF260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754A">
              <w:rPr>
                <w:rFonts w:cs="Calibri"/>
                <w:szCs w:val="24"/>
              </w:rPr>
              <w:t xml:space="preserve">who had been found murdered in the wilderness five years before; no one knew his killer </w:t>
            </w:r>
            <w:proofErr w:type="gramStart"/>
            <w:r w:rsidRPr="003D754A">
              <w:rPr>
                <w:rFonts w:cs="Calibri"/>
                <w:szCs w:val="24"/>
              </w:rPr>
              <w:t>yet.</w:t>
            </w:r>
            <w:proofErr w:type="gramEnd"/>
          </w:p>
        </w:tc>
      </w:tr>
    </w:tbl>
    <w:p w14:paraId="24C13C5C" w14:textId="77777777" w:rsidR="003D754A" w:rsidRDefault="003D754A" w:rsidP="00E52621">
      <w:pPr>
        <w:pStyle w:val="ListParagraph"/>
        <w:spacing w:before="240"/>
        <w:ind w:left="0"/>
        <w:jc w:val="center"/>
        <w:rPr>
          <w:rFonts w:cs="Calibri"/>
          <w:szCs w:val="24"/>
          <w:lang w:bidi="ar-SY"/>
        </w:rPr>
      </w:pPr>
    </w:p>
    <w:p w14:paraId="243553FD" w14:textId="77777777" w:rsidR="003D754A" w:rsidRDefault="00FF2606" w:rsidP="00E52621">
      <w:pPr>
        <w:pStyle w:val="ListParagraph"/>
        <w:spacing w:before="240"/>
        <w:ind w:left="0"/>
        <w:jc w:val="center"/>
        <w:rPr>
          <w:rFonts w:cs="Calibri"/>
          <w:szCs w:val="24"/>
          <w:lang w:bidi="ar-SY"/>
        </w:rPr>
      </w:pPr>
      <w:r>
        <w:rPr>
          <w:rFonts w:cs="Calibri"/>
          <w:b/>
          <w:szCs w:val="24"/>
          <w:lang w:bidi="ar-SY"/>
        </w:rPr>
        <w:t xml:space="preserve">    </w:t>
      </w:r>
      <w:r w:rsidR="003D754A" w:rsidRPr="003D754A">
        <w:rPr>
          <w:rFonts w:cs="Calibri"/>
          <w:b/>
          <w:szCs w:val="24"/>
          <w:lang w:bidi="ar-SY"/>
        </w:rPr>
        <w:t>A special idiomatic use</w:t>
      </w:r>
      <w:r w:rsidR="003D754A" w:rsidRPr="003D754A">
        <w:rPr>
          <w:rFonts w:cs="Calibri"/>
          <w:szCs w:val="24"/>
          <w:lang w:bidi="ar-SY"/>
        </w:rPr>
        <w:t xml:space="preserve"> of the passive voice has been derived from this indefinite meaning: from "something that people do" to "something that is possible to be done." It is frequently found in negative constructions: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D754A" w:rsidRPr="00BE045A" w14:paraId="71DBB619"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2CE3DE16" w14:textId="77777777" w:rsidR="003D754A" w:rsidRPr="00E047D1" w:rsidRDefault="00740250" w:rsidP="00FF2606">
            <w:pPr>
              <w:tabs>
                <w:tab w:val="left" w:pos="2742"/>
                <w:tab w:val="right" w:pos="4167"/>
              </w:tabs>
              <w:jc w:val="right"/>
              <w:rPr>
                <w:rFonts w:ascii="Droid Arabic Naskh" w:hAnsi="Droid Arabic Naskh"/>
                <w:rtl/>
                <w:lang w:bidi="ar-SY"/>
              </w:rPr>
            </w:pPr>
            <w:r w:rsidRPr="00740250">
              <w:rPr>
                <w:rFonts w:ascii="Droid Arabic Naskh" w:hAnsi="Droid Arabic Naskh"/>
                <w:rtl/>
                <w:lang w:bidi="ar-SY"/>
              </w:rPr>
              <w:t>وَلَ</w:t>
            </w:r>
            <w:r w:rsidRPr="00740250">
              <w:rPr>
                <w:rFonts w:ascii="Droid Arabic Naskh" w:hAnsi="Droid Arabic Naskh"/>
                <w:rtl/>
              </w:rPr>
              <w:t>ـٰ</w:t>
            </w:r>
            <w:r w:rsidRPr="00740250">
              <w:rPr>
                <w:rFonts w:ascii="Droid Arabic Naskh" w:hAnsi="Droid Arabic Naskh"/>
                <w:rtl/>
                <w:lang w:bidi="ar-SY"/>
              </w:rPr>
              <w:t>كِنَّهُمْ كَانُوا فِي كُلِّ الْأَحْوَالِ قُوَّةً لَا يُسْتَهَانُ بِهَا</w:t>
            </w:r>
          </w:p>
        </w:tc>
        <w:tc>
          <w:tcPr>
            <w:tcW w:w="4253" w:type="dxa"/>
            <w:vAlign w:val="center"/>
          </w:tcPr>
          <w:p w14:paraId="3CCBCF47" w14:textId="77777777" w:rsidR="003D754A" w:rsidRPr="00BE045A" w:rsidRDefault="003D754A" w:rsidP="00FF260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754A">
              <w:rPr>
                <w:rFonts w:cs="Calibri"/>
                <w:szCs w:val="24"/>
              </w:rPr>
              <w:t>But they were, in any case, a power one could not scorn.</w:t>
            </w:r>
          </w:p>
        </w:tc>
      </w:tr>
      <w:tr w:rsidR="003D754A" w:rsidRPr="00D16B1E" w14:paraId="4FC1FD70" w14:textId="77777777" w:rsidTr="00280AF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4E5DF16" w14:textId="77777777" w:rsidR="003D754A" w:rsidRPr="00025E4E" w:rsidRDefault="00740250" w:rsidP="00FF2606">
            <w:pPr>
              <w:tabs>
                <w:tab w:val="left" w:pos="2742"/>
                <w:tab w:val="right" w:pos="4167"/>
              </w:tabs>
              <w:spacing w:before="240"/>
              <w:jc w:val="right"/>
              <w:rPr>
                <w:rFonts w:ascii="Droid Arabic Naskh" w:hAnsi="Droid Arabic Naskh" w:cs="Calibri"/>
                <w:rtl/>
                <w:lang w:bidi="ar-SY"/>
              </w:rPr>
            </w:pPr>
            <w:r w:rsidRPr="00740250">
              <w:rPr>
                <w:rFonts w:ascii="Droid Arabic Naskh" w:hAnsi="Droid Arabic Naskh" w:cs="Droid Arabic Naskh"/>
                <w:rtl/>
                <w:lang w:bidi="ar-SY"/>
              </w:rPr>
              <w:t>اَلْبِلَادُ الْمَفْتُوحَةُ وَالْأُمَمُ الْمَغْلُوبَةُ لَا تَكَادُ تُعَدُّ</w:t>
            </w:r>
          </w:p>
        </w:tc>
        <w:tc>
          <w:tcPr>
            <w:tcW w:w="4253" w:type="dxa"/>
            <w:vAlign w:val="center"/>
          </w:tcPr>
          <w:p w14:paraId="51AC0829" w14:textId="77777777" w:rsidR="003D754A" w:rsidRPr="00D16B1E" w:rsidRDefault="003D754A" w:rsidP="00FF260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754A">
              <w:rPr>
                <w:rFonts w:cs="Calibri"/>
                <w:szCs w:val="24"/>
              </w:rPr>
              <w:t>The subjugated countries and nations were almost innumerable.</w:t>
            </w:r>
          </w:p>
        </w:tc>
      </w:tr>
      <w:tr w:rsidR="003D754A" w:rsidRPr="00BE045A" w14:paraId="45808AB6"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602484C8" w14:textId="77777777" w:rsidR="003D754A" w:rsidRPr="00AB453F" w:rsidRDefault="00740250" w:rsidP="00FF2606">
            <w:pPr>
              <w:tabs>
                <w:tab w:val="left" w:pos="2742"/>
                <w:tab w:val="right" w:pos="4167"/>
              </w:tabs>
              <w:spacing w:before="240"/>
              <w:jc w:val="right"/>
              <w:rPr>
                <w:rFonts w:ascii="Droid Arabic Naskh" w:hAnsi="Droid Arabic Naskh" w:cs="Droid Arabic Naskh"/>
                <w:rtl/>
                <w:lang w:bidi="ar-SY"/>
              </w:rPr>
            </w:pPr>
            <w:r w:rsidRPr="00740250">
              <w:rPr>
                <w:rFonts w:ascii="Droid Arabic Naskh" w:hAnsi="Droid Arabic Naskh" w:cs="Droid Arabic Naskh"/>
                <w:rtl/>
                <w:lang w:bidi="ar-SY"/>
              </w:rPr>
              <w:t>لَيْسَ لَكَ رُوحٌ تُقْبَضُ!</w:t>
            </w:r>
          </w:p>
        </w:tc>
        <w:tc>
          <w:tcPr>
            <w:tcW w:w="4253" w:type="dxa"/>
            <w:vAlign w:val="center"/>
          </w:tcPr>
          <w:p w14:paraId="7406D75A" w14:textId="77777777" w:rsidR="003D754A" w:rsidRPr="00BE045A" w:rsidRDefault="003D754A" w:rsidP="00FF260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754A">
              <w:rPr>
                <w:rFonts w:cs="Calibri"/>
                <w:szCs w:val="24"/>
              </w:rPr>
              <w:t>You do not have a spirit that can be taken away.</w:t>
            </w:r>
          </w:p>
        </w:tc>
      </w:tr>
      <w:tr w:rsidR="003D754A" w:rsidRPr="00BE045A" w14:paraId="4CBD2972" w14:textId="77777777" w:rsidTr="00280A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F563B0F" w14:textId="77777777" w:rsidR="003D754A" w:rsidRPr="00AB453F" w:rsidRDefault="00740250" w:rsidP="00FF2606">
            <w:pPr>
              <w:tabs>
                <w:tab w:val="left" w:pos="2742"/>
                <w:tab w:val="right" w:pos="4167"/>
              </w:tabs>
              <w:spacing w:before="240"/>
              <w:jc w:val="right"/>
              <w:rPr>
                <w:rFonts w:ascii="Droid Arabic Naskh" w:hAnsi="Droid Arabic Naskh" w:cs="Droid Arabic Naskh"/>
                <w:rtl/>
                <w:lang w:bidi="ar-SY"/>
              </w:rPr>
            </w:pPr>
            <w:r w:rsidRPr="00740250">
              <w:rPr>
                <w:rFonts w:ascii="Droid Arabic Naskh" w:hAnsi="Droid Arabic Naskh" w:cs="Droid Arabic Naskh"/>
                <w:rtl/>
                <w:lang w:bidi="ar-SY"/>
              </w:rPr>
              <w:t xml:space="preserve">إِنَّهُ شَيْءٌ لَا </w:t>
            </w:r>
            <w:r w:rsidRPr="00953303">
              <w:rPr>
                <w:rFonts w:ascii="Droid Arabic Naskh" w:hAnsi="Droid Arabic Naskh" w:cs="Droid Arabic Naskh"/>
                <w:rtl/>
                <w:lang w:bidi="ar-SY"/>
              </w:rPr>
              <w:t>يُصَد</w:t>
            </w:r>
            <w:r w:rsidR="00953303" w:rsidRPr="00953303">
              <w:rPr>
                <w:rFonts w:ascii="Droid Arabic Naskh" w:hAnsi="Droid Arabic Naskh" w:cs="Droid Arabic Naskh"/>
                <w:rtl/>
                <w:lang w:bidi="ar-SY"/>
              </w:rPr>
              <w:t>َّ</w:t>
            </w:r>
            <w:r w:rsidRPr="00953303">
              <w:rPr>
                <w:rFonts w:ascii="Droid Arabic Naskh" w:hAnsi="Droid Arabic Naskh" w:cs="Droid Arabic Naskh"/>
                <w:rtl/>
                <w:lang w:bidi="ar-SY"/>
              </w:rPr>
              <w:t>قُ</w:t>
            </w:r>
          </w:p>
        </w:tc>
        <w:tc>
          <w:tcPr>
            <w:tcW w:w="4253" w:type="dxa"/>
            <w:tcBorders>
              <w:top w:val="nil"/>
              <w:left w:val="nil"/>
              <w:bottom w:val="nil"/>
              <w:right w:val="nil"/>
            </w:tcBorders>
            <w:vAlign w:val="center"/>
          </w:tcPr>
          <w:p w14:paraId="5A24B193" w14:textId="77777777" w:rsidR="003D754A" w:rsidRPr="00BE045A" w:rsidRDefault="003D754A" w:rsidP="00FF260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754A">
              <w:rPr>
                <w:rFonts w:cs="Calibri"/>
                <w:szCs w:val="24"/>
              </w:rPr>
              <w:t>This is something unbelievable</w:t>
            </w:r>
            <w:r>
              <w:rPr>
                <w:rFonts w:cs="Calibri"/>
                <w:szCs w:val="24"/>
              </w:rPr>
              <w:t>.</w:t>
            </w:r>
          </w:p>
        </w:tc>
      </w:tr>
      <w:tr w:rsidR="003D754A" w:rsidRPr="00BE045A" w14:paraId="540585D5" w14:textId="77777777" w:rsidTr="00280A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FEBDA7A" w14:textId="77777777" w:rsidR="003D754A" w:rsidRPr="00025E4E" w:rsidRDefault="00740250" w:rsidP="00FF2606">
            <w:pPr>
              <w:tabs>
                <w:tab w:val="left" w:pos="2742"/>
                <w:tab w:val="right" w:pos="4167"/>
              </w:tabs>
              <w:spacing w:before="240"/>
              <w:jc w:val="right"/>
              <w:rPr>
                <w:rFonts w:ascii="Droid Arabic Naskh" w:hAnsi="Droid Arabic Naskh" w:cs="Droid Arabic Naskh"/>
                <w:rtl/>
                <w:lang w:bidi="ar-SY"/>
              </w:rPr>
            </w:pPr>
            <w:r w:rsidRPr="00740250">
              <w:rPr>
                <w:rFonts w:ascii="Droid Arabic Naskh" w:hAnsi="Droid Arabic Naskh" w:cs="Droid Arabic Naskh"/>
                <w:rtl/>
                <w:lang w:bidi="ar-SY"/>
              </w:rPr>
              <w:t>إِنَّهُ دَاهِيَةٌ لَا يَشُقُّ لَهُ غُبَارٌ</w:t>
            </w:r>
          </w:p>
        </w:tc>
        <w:tc>
          <w:tcPr>
            <w:tcW w:w="4253" w:type="dxa"/>
            <w:tcBorders>
              <w:top w:val="nil"/>
              <w:left w:val="nil"/>
              <w:bottom w:val="nil"/>
              <w:right w:val="nil"/>
            </w:tcBorders>
            <w:vAlign w:val="center"/>
          </w:tcPr>
          <w:p w14:paraId="6629288D" w14:textId="77777777" w:rsidR="003D754A" w:rsidRPr="00BE045A" w:rsidRDefault="003D754A" w:rsidP="00FF260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754A">
              <w:rPr>
                <w:rFonts w:cs="Calibri"/>
                <w:szCs w:val="24"/>
              </w:rPr>
              <w:t xml:space="preserve">that he was a </w:t>
            </w:r>
            <w:proofErr w:type="spellStart"/>
            <w:r w:rsidRPr="003D754A">
              <w:rPr>
                <w:rFonts w:cs="Calibri"/>
                <w:szCs w:val="24"/>
              </w:rPr>
              <w:t>feIlow</w:t>
            </w:r>
            <w:proofErr w:type="spellEnd"/>
            <w:r w:rsidRPr="003D754A">
              <w:rPr>
                <w:rFonts w:cs="Calibri"/>
                <w:szCs w:val="24"/>
              </w:rPr>
              <w:t xml:space="preserve"> smart beyond compare.</w:t>
            </w:r>
          </w:p>
        </w:tc>
      </w:tr>
    </w:tbl>
    <w:p w14:paraId="72EC29B2" w14:textId="77777777" w:rsidR="003D754A" w:rsidRDefault="003D754A" w:rsidP="00E52621">
      <w:pPr>
        <w:pStyle w:val="ListParagraph"/>
        <w:spacing w:before="240"/>
        <w:ind w:left="0"/>
        <w:jc w:val="center"/>
        <w:rPr>
          <w:rFonts w:cs="Calibri"/>
          <w:szCs w:val="24"/>
          <w:lang w:bidi="ar-SY"/>
        </w:rPr>
      </w:pPr>
    </w:p>
    <w:p w14:paraId="69089264" w14:textId="77777777" w:rsidR="003D754A" w:rsidRDefault="003D754A" w:rsidP="00FF2606">
      <w:pPr>
        <w:pStyle w:val="ListParagraph"/>
        <w:spacing w:before="240"/>
        <w:ind w:left="0"/>
        <w:rPr>
          <w:rFonts w:cs="Calibri"/>
          <w:szCs w:val="24"/>
          <w:lang w:bidi="ar-SY"/>
        </w:rPr>
      </w:pPr>
      <w:r w:rsidRPr="003D754A">
        <w:rPr>
          <w:rFonts w:cs="Calibri"/>
          <w:szCs w:val="24"/>
          <w:lang w:bidi="ar-SY"/>
        </w:rPr>
        <w:t>and also, "something that is worthwhile doing":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D754A" w:rsidRPr="00BE045A" w14:paraId="2AEA8A23"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08E4E292" w14:textId="77777777" w:rsidR="003D754A" w:rsidRPr="00E047D1" w:rsidRDefault="00740250" w:rsidP="00FF2606">
            <w:pPr>
              <w:tabs>
                <w:tab w:val="left" w:pos="2742"/>
                <w:tab w:val="right" w:pos="4167"/>
              </w:tabs>
              <w:jc w:val="right"/>
              <w:rPr>
                <w:rFonts w:ascii="Droid Arabic Naskh" w:hAnsi="Droid Arabic Naskh"/>
                <w:rtl/>
                <w:lang w:bidi="ar-SY"/>
              </w:rPr>
            </w:pPr>
            <w:r w:rsidRPr="00740250">
              <w:rPr>
                <w:rFonts w:ascii="Droid Arabic Naskh" w:hAnsi="Droid Arabic Naskh"/>
                <w:rtl/>
                <w:lang w:bidi="ar-SY"/>
              </w:rPr>
              <w:t>لَمْ تَكُ تَصِلُهُمْ بِالْكَنِيسَةِ صِلَةٌ تُذْكَرُ</w:t>
            </w:r>
          </w:p>
        </w:tc>
        <w:tc>
          <w:tcPr>
            <w:tcW w:w="4253" w:type="dxa"/>
            <w:vAlign w:val="center"/>
          </w:tcPr>
          <w:p w14:paraId="4FD49F27" w14:textId="77777777" w:rsidR="003D754A" w:rsidRPr="00BE045A" w:rsidRDefault="003D754A" w:rsidP="00FF260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754A">
              <w:rPr>
                <w:rFonts w:cs="Calibri"/>
                <w:szCs w:val="24"/>
              </w:rPr>
              <w:t>Their connection with the Church is not worth mentioning.</w:t>
            </w:r>
          </w:p>
        </w:tc>
      </w:tr>
      <w:tr w:rsidR="003D754A" w:rsidRPr="00D16B1E" w14:paraId="02E16DD3" w14:textId="77777777" w:rsidTr="00280AF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2C23AEF" w14:textId="77777777" w:rsidR="003D754A" w:rsidRPr="00025E4E" w:rsidRDefault="00740250" w:rsidP="00FF2606">
            <w:pPr>
              <w:tabs>
                <w:tab w:val="left" w:pos="2742"/>
                <w:tab w:val="right" w:pos="4167"/>
              </w:tabs>
              <w:spacing w:before="240"/>
              <w:jc w:val="right"/>
              <w:rPr>
                <w:rFonts w:ascii="Droid Arabic Naskh" w:hAnsi="Droid Arabic Naskh" w:cs="Calibri"/>
                <w:rtl/>
                <w:lang w:bidi="ar-SY"/>
              </w:rPr>
            </w:pPr>
            <w:r w:rsidRPr="00740250">
              <w:rPr>
                <w:rFonts w:ascii="Droid Arabic Naskh" w:hAnsi="Droid Arabic Naskh" w:cs="Droid Arabic Naskh"/>
                <w:rtl/>
                <w:lang w:bidi="ar-SY"/>
              </w:rPr>
              <w:t>لَمْ يَكُنْ لَدَيْنَا مِنْهُ شَيْءٌ يُذْكَرُ</w:t>
            </w:r>
          </w:p>
        </w:tc>
        <w:tc>
          <w:tcPr>
            <w:tcW w:w="4253" w:type="dxa"/>
            <w:vAlign w:val="center"/>
          </w:tcPr>
          <w:p w14:paraId="705B8A9C" w14:textId="77777777" w:rsidR="003D754A" w:rsidRPr="00D16B1E" w:rsidRDefault="003D754A" w:rsidP="00FF260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754A">
              <w:rPr>
                <w:rFonts w:cs="Calibri"/>
                <w:szCs w:val="24"/>
              </w:rPr>
              <w:t>We did not have any that are worth mentioning.</w:t>
            </w:r>
          </w:p>
        </w:tc>
      </w:tr>
    </w:tbl>
    <w:p w14:paraId="1D3EF878" w14:textId="77777777" w:rsidR="00740250" w:rsidRDefault="00740250" w:rsidP="00E52621">
      <w:pPr>
        <w:pStyle w:val="ListParagraph"/>
        <w:spacing w:before="240"/>
        <w:ind w:left="0"/>
        <w:jc w:val="center"/>
        <w:rPr>
          <w:rFonts w:cs="Calibri"/>
          <w:szCs w:val="24"/>
          <w:lang w:bidi="ar-SY"/>
        </w:rPr>
        <w:sectPr w:rsidR="00740250" w:rsidSect="00F91D22">
          <w:headerReference w:type="first" r:id="rId83"/>
          <w:footnotePr>
            <w:numStart w:val="4"/>
          </w:footnotePr>
          <w:pgSz w:w="12240" w:h="15840"/>
          <w:pgMar w:top="1440" w:right="1440" w:bottom="1440" w:left="1440" w:header="708" w:footer="708" w:gutter="0"/>
          <w:pgNumType w:start="5"/>
          <w:cols w:space="708"/>
          <w:titlePg/>
          <w:docGrid w:linePitch="360"/>
        </w:sectPr>
      </w:pPr>
    </w:p>
    <w:p w14:paraId="13CECBA5" w14:textId="77777777" w:rsidR="003D754A" w:rsidRDefault="00740250" w:rsidP="00953303">
      <w:pPr>
        <w:pStyle w:val="ListParagraph"/>
        <w:spacing w:before="240"/>
        <w:ind w:left="0"/>
        <w:rPr>
          <w:rFonts w:cs="Calibri"/>
          <w:szCs w:val="24"/>
          <w:lang w:bidi="ar-SY"/>
        </w:rPr>
      </w:pPr>
      <w:r w:rsidRPr="00740250">
        <w:rPr>
          <w:rFonts w:cs="Calibri"/>
          <w:szCs w:val="24"/>
          <w:lang w:bidi="ar-SY"/>
        </w:rPr>
        <w:lastRenderedPageBreak/>
        <w:t>or "something that should be done":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40250" w:rsidRPr="00BE045A" w14:paraId="383347D4"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7F673E52" w14:textId="77777777" w:rsidR="00740250" w:rsidRPr="00E047D1" w:rsidRDefault="00CB69DD" w:rsidP="00953303">
            <w:pPr>
              <w:tabs>
                <w:tab w:val="left" w:pos="2742"/>
                <w:tab w:val="right" w:pos="4167"/>
              </w:tabs>
              <w:jc w:val="right"/>
              <w:rPr>
                <w:rFonts w:ascii="Droid Arabic Naskh" w:hAnsi="Droid Arabic Naskh"/>
                <w:rtl/>
                <w:lang w:bidi="ar-SY"/>
              </w:rPr>
            </w:pPr>
            <w:r w:rsidRPr="00CB69DD">
              <w:rPr>
                <w:rFonts w:ascii="Droid Arabic Naskh" w:hAnsi="Droid Arabic Naskh"/>
                <w:rtl/>
                <w:lang w:bidi="ar-SY"/>
              </w:rPr>
              <w:t xml:space="preserve">أَمَّا أَنَّ </w:t>
            </w:r>
            <w:r w:rsidR="00953303" w:rsidRPr="00D54BE4">
              <w:rPr>
                <w:rFonts w:ascii="Droid Arabic Naskh" w:hAnsi="Droid Arabic Naskh" w:cs="Droid Arabic Naskh"/>
                <w:rtl/>
                <w:lang w:bidi="ar-SY"/>
              </w:rPr>
              <w:t>هَ</w:t>
            </w:r>
            <w:r w:rsidR="00953303" w:rsidRPr="00D54BE4">
              <w:rPr>
                <w:rFonts w:ascii="Droid Arabic Naskh" w:hAnsi="Droid Arabic Naskh" w:cs="Droid Arabic Naskh"/>
                <w:rtl/>
              </w:rPr>
              <w:t>ـٰ</w:t>
            </w:r>
            <w:r w:rsidRPr="00CB69DD">
              <w:rPr>
                <w:rFonts w:ascii="Droid Arabic Naskh" w:hAnsi="Droid Arabic Naskh"/>
                <w:rtl/>
                <w:lang w:bidi="ar-SY"/>
              </w:rPr>
              <w:t>ذِهِ الطَّرِيقَةَ حَدِيثَةٌ فَ</w:t>
            </w:r>
            <w:r w:rsidR="00953303" w:rsidRPr="00D54BE4">
              <w:rPr>
                <w:rFonts w:ascii="Droid Arabic Naskh" w:hAnsi="Droid Arabic Naskh" w:cs="Droid Arabic Naskh"/>
                <w:rtl/>
                <w:lang w:bidi="ar-SY"/>
              </w:rPr>
              <w:t>هَ</w:t>
            </w:r>
            <w:r w:rsidR="00953303" w:rsidRPr="00D54BE4">
              <w:rPr>
                <w:rFonts w:ascii="Droid Arabic Naskh" w:hAnsi="Droid Arabic Naskh" w:cs="Droid Arabic Naskh"/>
                <w:rtl/>
              </w:rPr>
              <w:t>ـٰ</w:t>
            </w:r>
            <w:r w:rsidRPr="00CB69DD">
              <w:rPr>
                <w:rFonts w:ascii="Droid Arabic Naskh" w:hAnsi="Droid Arabic Naskh"/>
                <w:rtl/>
                <w:lang w:bidi="ar-SY"/>
              </w:rPr>
              <w:t>ذَا مَا يُعْتَذَرُ عَنْهُ</w:t>
            </w:r>
          </w:p>
        </w:tc>
        <w:tc>
          <w:tcPr>
            <w:tcW w:w="4253" w:type="dxa"/>
            <w:vAlign w:val="center"/>
          </w:tcPr>
          <w:p w14:paraId="36CED7A3" w14:textId="77777777" w:rsidR="00740250" w:rsidRPr="00BE045A" w:rsidRDefault="00CB69DD" w:rsidP="0095330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[to say] that this method is new is inexcusable.</w:t>
            </w:r>
          </w:p>
        </w:tc>
      </w:tr>
      <w:tr w:rsidR="00740250" w:rsidRPr="00D16B1E" w14:paraId="0AFD6EE9" w14:textId="77777777" w:rsidTr="00280AF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2577206" w14:textId="77777777" w:rsidR="00740250" w:rsidRPr="00025E4E" w:rsidRDefault="00CB69DD" w:rsidP="00953303">
            <w:pPr>
              <w:tabs>
                <w:tab w:val="left" w:pos="2742"/>
                <w:tab w:val="right" w:pos="4167"/>
              </w:tabs>
              <w:spacing w:before="240"/>
              <w:jc w:val="right"/>
              <w:rPr>
                <w:rFonts w:ascii="Droid Arabic Naskh" w:hAnsi="Droid Arabic Naskh" w:cs="Calibri"/>
                <w:rtl/>
                <w:lang w:bidi="ar-SY"/>
              </w:rPr>
            </w:pPr>
            <w:r w:rsidRPr="00CB69DD">
              <w:rPr>
                <w:rFonts w:ascii="Droid Arabic Naskh" w:hAnsi="Droid Arabic Naskh" w:cs="Droid Arabic Naskh"/>
                <w:rtl/>
                <w:lang w:bidi="ar-SY"/>
              </w:rPr>
              <w:t>زَارَنِي نَوْمَ كُنْتُ وَالْحَقُّ يُقَالَ فِي حَاجَةٍ شَدِيدَةٍ إِلَى زِيَارَةِ مِثْلِهِ</w:t>
            </w:r>
          </w:p>
        </w:tc>
        <w:tc>
          <w:tcPr>
            <w:tcW w:w="4253" w:type="dxa"/>
            <w:vAlign w:val="center"/>
          </w:tcPr>
          <w:p w14:paraId="0FBE1A23" w14:textId="77777777" w:rsidR="00740250" w:rsidRPr="00D16B1E" w:rsidRDefault="00CB69DD" w:rsidP="009533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He called on me when—and the truth should be told—I was in great need of a visit such as his.</w:t>
            </w:r>
          </w:p>
        </w:tc>
      </w:tr>
    </w:tbl>
    <w:p w14:paraId="37948AFB" w14:textId="77777777" w:rsidR="00740250" w:rsidRDefault="00740250" w:rsidP="00E52621">
      <w:pPr>
        <w:pStyle w:val="ListParagraph"/>
        <w:spacing w:before="240"/>
        <w:ind w:left="0"/>
        <w:jc w:val="center"/>
        <w:rPr>
          <w:rFonts w:cs="Calibri"/>
          <w:szCs w:val="24"/>
          <w:lang w:bidi="ar-SY"/>
        </w:rPr>
      </w:pPr>
    </w:p>
    <w:p w14:paraId="58A48AB6" w14:textId="77777777" w:rsidR="00740250" w:rsidRDefault="00953303" w:rsidP="00953303">
      <w:pPr>
        <w:pStyle w:val="ListParagraph"/>
        <w:spacing w:before="240"/>
        <w:ind w:left="0"/>
        <w:rPr>
          <w:rFonts w:cs="Calibri"/>
          <w:szCs w:val="24"/>
          <w:lang w:bidi="ar-SY"/>
        </w:rPr>
      </w:pPr>
      <w:r>
        <w:rPr>
          <w:rFonts w:cs="Calibri" w:hint="cs"/>
          <w:szCs w:val="24"/>
          <w:rtl/>
          <w:lang w:bidi="ar-SY"/>
        </w:rPr>
        <w:t xml:space="preserve">    </w:t>
      </w:r>
      <w:r w:rsidR="00740250" w:rsidRPr="00740250">
        <w:rPr>
          <w:rFonts w:cs="Calibri"/>
          <w:szCs w:val="24"/>
          <w:lang w:bidi="ar-SY"/>
        </w:rPr>
        <w:t>In these cases, the verb has a qualitative-modal idea and is frequently placed at the end of a sentence.</w:t>
      </w:r>
    </w:p>
    <w:p w14:paraId="3B6A458E" w14:textId="77777777" w:rsidR="00740250" w:rsidRDefault="00953303" w:rsidP="00953303">
      <w:pPr>
        <w:pStyle w:val="ListParagraph"/>
        <w:spacing w:before="240"/>
        <w:ind w:left="0"/>
        <w:rPr>
          <w:rFonts w:cs="Calibri"/>
          <w:szCs w:val="24"/>
          <w:lang w:bidi="ar-SY"/>
        </w:rPr>
      </w:pPr>
      <w:r>
        <w:rPr>
          <w:rFonts w:cs="Calibri" w:hint="cs"/>
          <w:szCs w:val="24"/>
          <w:rtl/>
          <w:lang w:bidi="ar-SY"/>
        </w:rPr>
        <w:t xml:space="preserve">    </w:t>
      </w:r>
      <w:r w:rsidR="00740250" w:rsidRPr="00740250">
        <w:rPr>
          <w:rFonts w:cs="Calibri"/>
          <w:szCs w:val="24"/>
          <w:lang w:bidi="ar-SY"/>
        </w:rPr>
        <w:t xml:space="preserve">This meaning leads to the use of the </w:t>
      </w:r>
      <w:r w:rsidR="00740250" w:rsidRPr="00740250">
        <w:rPr>
          <w:rFonts w:cs="Calibri"/>
          <w:b/>
          <w:szCs w:val="24"/>
          <w:lang w:bidi="ar-SY"/>
        </w:rPr>
        <w:t>passive participle as a qualitative adjective</w:t>
      </w:r>
      <w:r w:rsidR="00740250" w:rsidRPr="00740250">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40250" w:rsidRPr="00BE045A" w14:paraId="7A05F731" w14:textId="77777777" w:rsidTr="00740250">
        <w:tc>
          <w:tcPr>
            <w:cnfStyle w:val="001000000000" w:firstRow="0" w:lastRow="0" w:firstColumn="1" w:lastColumn="0" w:oddVBand="0" w:evenVBand="0" w:oddHBand="0" w:evenHBand="0" w:firstRowFirstColumn="0" w:firstRowLastColumn="0" w:lastRowFirstColumn="0" w:lastRowLastColumn="0"/>
            <w:tcW w:w="4383" w:type="dxa"/>
            <w:vAlign w:val="center"/>
          </w:tcPr>
          <w:p w14:paraId="76FB1F77" w14:textId="77777777" w:rsidR="00740250" w:rsidRPr="00E047D1" w:rsidRDefault="00CB69DD" w:rsidP="00953303">
            <w:pPr>
              <w:tabs>
                <w:tab w:val="left" w:pos="2742"/>
                <w:tab w:val="right" w:pos="4167"/>
              </w:tabs>
              <w:jc w:val="right"/>
              <w:rPr>
                <w:rFonts w:ascii="Droid Arabic Naskh" w:hAnsi="Droid Arabic Naskh"/>
                <w:rtl/>
                <w:lang w:bidi="ar-SY"/>
              </w:rPr>
            </w:pPr>
            <w:r w:rsidRPr="00CB69DD">
              <w:rPr>
                <w:rFonts w:ascii="Droid Arabic Naskh" w:hAnsi="Droid Arabic Naskh"/>
                <w:rtl/>
                <w:lang w:bidi="ar-SY"/>
              </w:rPr>
              <w:t xml:space="preserve">ثُمَّ </w:t>
            </w:r>
            <w:r w:rsidRPr="00D54BE4">
              <w:rPr>
                <w:rFonts w:ascii="Droid Arabic Naskh" w:hAnsi="Droid Arabic Naskh" w:cs="Droid Arabic Naskh"/>
                <w:rtl/>
                <w:lang w:bidi="ar-SY"/>
              </w:rPr>
              <w:t>ه</w:t>
            </w:r>
            <w:r w:rsidR="00D54BE4" w:rsidRPr="00D54BE4">
              <w:rPr>
                <w:rFonts w:ascii="Droid Arabic Naskh" w:hAnsi="Droid Arabic Naskh" w:cs="Droid Arabic Naskh"/>
                <w:rtl/>
                <w:lang w:bidi="ar-SY"/>
              </w:rPr>
              <w:t>َ</w:t>
            </w:r>
            <w:r w:rsidR="00D54BE4" w:rsidRPr="00D54BE4">
              <w:rPr>
                <w:rFonts w:ascii="Droid Arabic Naskh" w:hAnsi="Droid Arabic Naskh" w:cs="Droid Arabic Naskh"/>
                <w:rtl/>
              </w:rPr>
              <w:t>ـٰ</w:t>
            </w:r>
            <w:r w:rsidRPr="00D54BE4">
              <w:rPr>
                <w:rFonts w:ascii="Droid Arabic Naskh" w:hAnsi="Droid Arabic Naskh" w:cs="Droid Arabic Naskh"/>
                <w:rtl/>
                <w:lang w:bidi="ar-SY"/>
              </w:rPr>
              <w:t>ذَا</w:t>
            </w:r>
            <w:r w:rsidRPr="00CB69DD">
              <w:rPr>
                <w:rFonts w:ascii="Droid Arabic Naskh" w:hAnsi="Droid Arabic Naskh"/>
                <w:rtl/>
                <w:lang w:bidi="ar-SY"/>
              </w:rPr>
              <w:t xml:space="preserve"> الْيَوْمُ الْمَشْهُورُ يَوْمُ مَوْلِدِ النَّبِيِّ -</w:t>
            </w:r>
          </w:p>
        </w:tc>
        <w:tc>
          <w:tcPr>
            <w:tcW w:w="4253" w:type="dxa"/>
            <w:vAlign w:val="center"/>
          </w:tcPr>
          <w:p w14:paraId="1AF311FE" w14:textId="77777777" w:rsidR="00740250" w:rsidRPr="00BE045A" w:rsidRDefault="00CB69DD" w:rsidP="0095330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then this memorable day, the birthday of the Prophet....</w:t>
            </w:r>
          </w:p>
        </w:tc>
      </w:tr>
      <w:tr w:rsidR="00740250" w:rsidRPr="00D16B1E" w14:paraId="6643E0C9" w14:textId="77777777" w:rsidTr="0074025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1E8FC4D" w14:textId="77777777" w:rsidR="00740250" w:rsidRPr="00025E4E" w:rsidRDefault="00D54BE4" w:rsidP="00953303">
            <w:pPr>
              <w:tabs>
                <w:tab w:val="left" w:pos="2742"/>
                <w:tab w:val="right" w:pos="4167"/>
              </w:tabs>
              <w:spacing w:before="240"/>
              <w:jc w:val="right"/>
              <w:rPr>
                <w:rFonts w:ascii="Droid Arabic Naskh" w:hAnsi="Droid Arabic Naskh" w:cs="Calibri"/>
                <w:rtl/>
                <w:lang w:bidi="ar-SY"/>
              </w:rPr>
            </w:pPr>
            <w:r w:rsidRPr="00D54BE4">
              <w:rPr>
                <w:rFonts w:ascii="Droid Arabic Naskh" w:hAnsi="Droid Arabic Naskh" w:cs="Droid Arabic Naskh"/>
                <w:rtl/>
                <w:lang w:bidi="ar-SY"/>
              </w:rPr>
              <w:t>كَيْفَ تَصْنَعُ بِهَا شَيْئًا مَذْكُورًا؟</w:t>
            </w:r>
          </w:p>
        </w:tc>
        <w:tc>
          <w:tcPr>
            <w:tcW w:w="4253" w:type="dxa"/>
            <w:vAlign w:val="center"/>
          </w:tcPr>
          <w:p w14:paraId="7223E638" w14:textId="77777777" w:rsidR="00740250" w:rsidRPr="00D16B1E" w:rsidRDefault="00CB69DD" w:rsidP="009533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how to make a memorable thing of it?</w:t>
            </w:r>
          </w:p>
        </w:tc>
      </w:tr>
      <w:tr w:rsidR="00740250" w:rsidRPr="00BE045A" w14:paraId="3348EC10" w14:textId="77777777" w:rsidTr="00740250">
        <w:tc>
          <w:tcPr>
            <w:cnfStyle w:val="001000000000" w:firstRow="0" w:lastRow="0" w:firstColumn="1" w:lastColumn="0" w:oddVBand="0" w:evenVBand="0" w:oddHBand="0" w:evenHBand="0" w:firstRowFirstColumn="0" w:firstRowLastColumn="0" w:lastRowFirstColumn="0" w:lastRowLastColumn="0"/>
            <w:tcW w:w="4383" w:type="dxa"/>
            <w:vAlign w:val="center"/>
          </w:tcPr>
          <w:p w14:paraId="55137555" w14:textId="77777777" w:rsidR="00740250" w:rsidRPr="00AB453F" w:rsidRDefault="00D95D76" w:rsidP="00953303">
            <w:pPr>
              <w:tabs>
                <w:tab w:val="left" w:pos="2742"/>
                <w:tab w:val="right" w:pos="4167"/>
              </w:tabs>
              <w:spacing w:before="240"/>
              <w:jc w:val="right"/>
              <w:rPr>
                <w:rFonts w:ascii="Droid Arabic Naskh" w:hAnsi="Droid Arabic Naskh" w:cs="Droid Arabic Naskh"/>
                <w:rtl/>
                <w:lang w:bidi="ar-SY"/>
              </w:rPr>
            </w:pPr>
            <w:r w:rsidRPr="00D54BE4">
              <w:rPr>
                <w:rFonts w:ascii="Droid Arabic Naskh" w:hAnsi="Droid Arabic Naskh" w:cs="Droid Arabic Naskh"/>
                <w:rtl/>
                <w:lang w:bidi="ar-SY"/>
              </w:rPr>
              <w:t>هَ</w:t>
            </w:r>
            <w:r w:rsidRPr="00D54BE4">
              <w:rPr>
                <w:rFonts w:ascii="Droid Arabic Naskh" w:hAnsi="Droid Arabic Naskh" w:cs="Droid Arabic Naskh"/>
                <w:rtl/>
              </w:rPr>
              <w:t>ـٰ</w:t>
            </w:r>
            <w:r w:rsidR="00D54BE4" w:rsidRPr="00D54BE4">
              <w:rPr>
                <w:rFonts w:ascii="Droid Arabic Naskh" w:hAnsi="Droid Arabic Naskh" w:cs="Droid Arabic Naskh"/>
                <w:rtl/>
                <w:lang w:bidi="ar-SY"/>
              </w:rPr>
              <w:t xml:space="preserve">ذَا الْكَلِمَةُ الْوَحِيدَةُ الْمَعْقُولَةُ الَّتِي سَمِعْتُهَا اللَّيْلَةَ فِي </w:t>
            </w:r>
            <w:r w:rsidRPr="00D54BE4">
              <w:rPr>
                <w:rFonts w:ascii="Droid Arabic Naskh" w:hAnsi="Droid Arabic Naskh" w:cs="Droid Arabic Naskh"/>
                <w:rtl/>
                <w:lang w:bidi="ar-SY"/>
              </w:rPr>
              <w:t>هَ</w:t>
            </w:r>
            <w:r w:rsidRPr="00D54BE4">
              <w:rPr>
                <w:rFonts w:ascii="Droid Arabic Naskh" w:hAnsi="Droid Arabic Naskh" w:cs="Droid Arabic Naskh"/>
                <w:rtl/>
              </w:rPr>
              <w:t>ـٰ</w:t>
            </w:r>
            <w:r w:rsidR="00D54BE4" w:rsidRPr="00D54BE4">
              <w:rPr>
                <w:rFonts w:ascii="Droid Arabic Naskh" w:hAnsi="Droid Arabic Naskh" w:cs="Droid Arabic Naskh"/>
                <w:rtl/>
                <w:lang w:bidi="ar-SY"/>
              </w:rPr>
              <w:t>ذَا الْمَكَانِ</w:t>
            </w:r>
          </w:p>
        </w:tc>
        <w:tc>
          <w:tcPr>
            <w:tcW w:w="4253" w:type="dxa"/>
            <w:vAlign w:val="center"/>
          </w:tcPr>
          <w:p w14:paraId="66891073" w14:textId="77777777" w:rsidR="00740250" w:rsidRPr="00BE045A" w:rsidRDefault="00CB69DD" w:rsidP="009533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that this is the only reasonable word I have heard here tonight.</w:t>
            </w:r>
          </w:p>
        </w:tc>
      </w:tr>
      <w:tr w:rsidR="00740250" w:rsidRPr="00BE045A" w14:paraId="0EDA1921" w14:textId="77777777" w:rsidTr="007402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F94E4F4" w14:textId="77777777" w:rsidR="00740250" w:rsidRPr="00AB453F" w:rsidRDefault="00D54BE4" w:rsidP="00953303">
            <w:pPr>
              <w:tabs>
                <w:tab w:val="left" w:pos="2742"/>
                <w:tab w:val="right" w:pos="4167"/>
              </w:tabs>
              <w:spacing w:before="240"/>
              <w:jc w:val="right"/>
              <w:rPr>
                <w:rFonts w:ascii="Droid Arabic Naskh" w:hAnsi="Droid Arabic Naskh" w:cs="Droid Arabic Naskh"/>
                <w:rtl/>
                <w:lang w:bidi="ar-SY"/>
              </w:rPr>
            </w:pPr>
            <w:r w:rsidRPr="00D54BE4">
              <w:rPr>
                <w:rFonts w:ascii="Droid Arabic Naskh" w:hAnsi="Droid Arabic Naskh" w:cs="Droid Arabic Naskh"/>
                <w:rtl/>
                <w:lang w:bidi="ar-SY"/>
              </w:rPr>
              <w:t>أَنْتَ - مَسْئُولٌ عَنْ -</w:t>
            </w:r>
          </w:p>
        </w:tc>
        <w:tc>
          <w:tcPr>
            <w:tcW w:w="4253" w:type="dxa"/>
            <w:tcBorders>
              <w:top w:val="nil"/>
              <w:left w:val="nil"/>
              <w:bottom w:val="nil"/>
              <w:right w:val="nil"/>
            </w:tcBorders>
            <w:vAlign w:val="center"/>
          </w:tcPr>
          <w:p w14:paraId="5E200E86" w14:textId="77777777" w:rsidR="00740250" w:rsidRPr="00BE045A" w:rsidRDefault="00CB69DD" w:rsidP="009533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You are...responsible for....</w:t>
            </w:r>
          </w:p>
        </w:tc>
      </w:tr>
      <w:tr w:rsidR="00740250" w:rsidRPr="00BE045A" w14:paraId="749061F5" w14:textId="77777777" w:rsidTr="007402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002B06C" w14:textId="77777777" w:rsidR="00740250" w:rsidRPr="00025E4E" w:rsidRDefault="00D54BE4" w:rsidP="00953303">
            <w:pPr>
              <w:tabs>
                <w:tab w:val="left" w:pos="2742"/>
                <w:tab w:val="right" w:pos="4167"/>
              </w:tabs>
              <w:spacing w:before="240"/>
              <w:jc w:val="right"/>
              <w:rPr>
                <w:rFonts w:ascii="Droid Arabic Naskh" w:hAnsi="Droid Arabic Naskh" w:cs="Droid Arabic Naskh"/>
                <w:rtl/>
                <w:lang w:bidi="ar-SY"/>
              </w:rPr>
            </w:pPr>
            <w:r w:rsidRPr="00D54BE4">
              <w:rPr>
                <w:rFonts w:ascii="Droid Arabic Naskh" w:hAnsi="Droid Arabic Naskh" w:cs="Droid Arabic Naskh"/>
                <w:rtl/>
                <w:lang w:bidi="ar-SY"/>
              </w:rPr>
              <w:t>لَا تُسْفِرُ عَنْ نَتَائِجَ مَذْكُورَةٍ</w:t>
            </w:r>
          </w:p>
        </w:tc>
        <w:tc>
          <w:tcPr>
            <w:tcW w:w="4253" w:type="dxa"/>
            <w:tcBorders>
              <w:top w:val="nil"/>
              <w:left w:val="nil"/>
              <w:bottom w:val="nil"/>
              <w:right w:val="nil"/>
            </w:tcBorders>
            <w:vAlign w:val="center"/>
          </w:tcPr>
          <w:p w14:paraId="62370A3B" w14:textId="77777777" w:rsidR="00740250" w:rsidRPr="00BE045A" w:rsidRDefault="00CB69DD" w:rsidP="009533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It does not offer results worth mentioning.</w:t>
            </w:r>
          </w:p>
        </w:tc>
      </w:tr>
      <w:tr w:rsidR="00740250" w:rsidRPr="00BE045A" w14:paraId="4F32B373" w14:textId="77777777" w:rsidTr="007402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20ADCC0" w14:textId="77777777" w:rsidR="00740250" w:rsidRPr="00025E4E" w:rsidRDefault="00D54BE4" w:rsidP="00953303">
            <w:pPr>
              <w:tabs>
                <w:tab w:val="left" w:pos="2742"/>
                <w:tab w:val="right" w:pos="4167"/>
              </w:tabs>
              <w:spacing w:before="240"/>
              <w:jc w:val="right"/>
              <w:rPr>
                <w:rFonts w:ascii="Droid Arabic Naskh" w:hAnsi="Droid Arabic Naskh" w:cs="Droid Arabic Naskh"/>
                <w:rtl/>
                <w:lang w:bidi="ar-SY"/>
              </w:rPr>
            </w:pPr>
            <w:r w:rsidRPr="00D54BE4">
              <w:rPr>
                <w:rFonts w:ascii="Droid Arabic Naskh" w:hAnsi="Droid Arabic Naskh" w:cs="Droid Arabic Naskh"/>
                <w:rtl/>
                <w:lang w:bidi="ar-SY"/>
              </w:rPr>
              <w:t>أَنَّهَا بَلَغَتْ فِي بَعْضِ الْعَصْرِ مَكَانًا مَحْمُودًا</w:t>
            </w:r>
          </w:p>
        </w:tc>
        <w:tc>
          <w:tcPr>
            <w:tcW w:w="4253" w:type="dxa"/>
            <w:tcBorders>
              <w:top w:val="nil"/>
              <w:left w:val="nil"/>
              <w:bottom w:val="nil"/>
              <w:right w:val="nil"/>
            </w:tcBorders>
            <w:vAlign w:val="center"/>
          </w:tcPr>
          <w:p w14:paraId="55C3AF8E" w14:textId="77777777" w:rsidR="00740250" w:rsidRPr="00BE045A" w:rsidRDefault="00CB69DD" w:rsidP="009533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that it achieved a praiseworthy development during a certain period.</w:t>
            </w:r>
          </w:p>
        </w:tc>
      </w:tr>
    </w:tbl>
    <w:p w14:paraId="671B2CF3" w14:textId="77777777" w:rsidR="00740250" w:rsidRDefault="00953303" w:rsidP="00953303">
      <w:pPr>
        <w:pStyle w:val="ListParagraph"/>
        <w:spacing w:before="240"/>
        <w:ind w:left="0"/>
        <w:rPr>
          <w:rFonts w:cs="Calibri"/>
          <w:szCs w:val="24"/>
          <w:lang w:bidi="ar-SY"/>
        </w:rPr>
      </w:pPr>
      <w:r>
        <w:rPr>
          <w:rFonts w:cs="Calibri" w:hint="cs"/>
          <w:b/>
          <w:szCs w:val="24"/>
          <w:rtl/>
          <w:lang w:bidi="ar-SY"/>
        </w:rPr>
        <w:t xml:space="preserve">    </w:t>
      </w:r>
      <w:r w:rsidR="00740250" w:rsidRPr="00740250">
        <w:rPr>
          <w:rFonts w:cs="Calibri"/>
          <w:b/>
          <w:szCs w:val="24"/>
          <w:lang w:bidi="ar-SY"/>
        </w:rPr>
        <w:t>Note</w:t>
      </w:r>
      <w:r w:rsidR="00740250" w:rsidRPr="00740250">
        <w:rPr>
          <w:rFonts w:cs="Calibri"/>
          <w:szCs w:val="24"/>
          <w:lang w:bidi="ar-SY"/>
        </w:rPr>
        <w:t xml:space="preserve"> in the following examples the temporal meaning of the participle: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40250" w:rsidRPr="00BE045A" w14:paraId="554686E3"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18984EE1" w14:textId="77777777" w:rsidR="00740250" w:rsidRPr="00AB453F" w:rsidRDefault="00D54BE4" w:rsidP="00953303">
            <w:pPr>
              <w:tabs>
                <w:tab w:val="left" w:pos="2742"/>
                <w:tab w:val="right" w:pos="4167"/>
              </w:tabs>
              <w:jc w:val="right"/>
              <w:rPr>
                <w:rFonts w:ascii="Droid Arabic Naskh" w:hAnsi="Droid Arabic Naskh" w:cs="Droid Arabic Naskh"/>
                <w:rtl/>
                <w:lang w:bidi="ar-SY"/>
              </w:rPr>
            </w:pPr>
            <w:r w:rsidRPr="00D54BE4">
              <w:rPr>
                <w:rFonts w:ascii="Droid Arabic Naskh" w:hAnsi="Droid Arabic Naskh" w:cs="Droid Arabic Naskh"/>
                <w:rtl/>
                <w:lang w:bidi="ar-SY"/>
              </w:rPr>
              <w:t>كَالْخَرُوفِ الْمَذْبُوحِ</w:t>
            </w:r>
          </w:p>
        </w:tc>
        <w:tc>
          <w:tcPr>
            <w:tcW w:w="4253" w:type="dxa"/>
            <w:vAlign w:val="center"/>
          </w:tcPr>
          <w:p w14:paraId="2616D718" w14:textId="77777777" w:rsidR="00740250" w:rsidRPr="00BE045A" w:rsidRDefault="00CB69DD" w:rsidP="0095330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like a lamb that is to be slaughtered.</w:t>
            </w:r>
          </w:p>
        </w:tc>
      </w:tr>
      <w:tr w:rsidR="00740250" w:rsidRPr="00BE045A" w14:paraId="5A7AD558" w14:textId="77777777" w:rsidTr="00280A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DB1A422" w14:textId="77777777" w:rsidR="00740250" w:rsidRPr="00AB453F" w:rsidRDefault="00D54BE4" w:rsidP="00953303">
            <w:pPr>
              <w:tabs>
                <w:tab w:val="left" w:pos="2742"/>
                <w:tab w:val="right" w:pos="4167"/>
              </w:tabs>
              <w:spacing w:before="240"/>
              <w:jc w:val="right"/>
              <w:rPr>
                <w:rFonts w:ascii="Droid Arabic Naskh" w:hAnsi="Droid Arabic Naskh" w:cs="Droid Arabic Naskh"/>
                <w:rtl/>
                <w:lang w:bidi="ar-SY"/>
              </w:rPr>
            </w:pPr>
            <w:r w:rsidRPr="00D54BE4">
              <w:rPr>
                <w:rFonts w:ascii="Droid Arabic Naskh" w:hAnsi="Droid Arabic Naskh" w:cs="Droid Arabic Naskh"/>
                <w:rtl/>
                <w:lang w:bidi="ar-SY"/>
              </w:rPr>
              <w:t>كَخُوَارِ ثَوْرٍ مَذْبُوحٍ</w:t>
            </w:r>
          </w:p>
        </w:tc>
        <w:tc>
          <w:tcPr>
            <w:tcW w:w="4253" w:type="dxa"/>
            <w:tcBorders>
              <w:top w:val="nil"/>
              <w:left w:val="nil"/>
              <w:bottom w:val="nil"/>
              <w:right w:val="nil"/>
            </w:tcBorders>
            <w:vAlign w:val="center"/>
          </w:tcPr>
          <w:p w14:paraId="72F274E1" w14:textId="77777777" w:rsidR="00740250" w:rsidRPr="00BE045A" w:rsidRDefault="00CB69DD" w:rsidP="009533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B69DD">
              <w:rPr>
                <w:rFonts w:cs="Calibri"/>
                <w:szCs w:val="24"/>
              </w:rPr>
              <w:t>like the bellowing of an ox being slaughtered.</w:t>
            </w:r>
          </w:p>
        </w:tc>
      </w:tr>
    </w:tbl>
    <w:p w14:paraId="355789AE" w14:textId="77777777" w:rsidR="00CB7A6F" w:rsidRDefault="00CB7A6F" w:rsidP="00E52621">
      <w:pPr>
        <w:pStyle w:val="ListParagraph"/>
        <w:spacing w:before="240"/>
        <w:ind w:left="0"/>
        <w:jc w:val="center"/>
        <w:rPr>
          <w:rFonts w:cs="Calibri"/>
          <w:szCs w:val="24"/>
          <w:lang w:bidi="ar-SY"/>
        </w:rPr>
        <w:sectPr w:rsidR="00CB7A6F" w:rsidSect="00F91D22">
          <w:headerReference w:type="first" r:id="rId84"/>
          <w:footnotePr>
            <w:numStart w:val="4"/>
          </w:footnotePr>
          <w:pgSz w:w="12240" w:h="15840"/>
          <w:pgMar w:top="1440" w:right="1440" w:bottom="1440" w:left="1440" w:header="708" w:footer="708" w:gutter="0"/>
          <w:pgNumType w:start="5"/>
          <w:cols w:space="708"/>
          <w:titlePg/>
          <w:docGrid w:linePitch="360"/>
        </w:sectPr>
      </w:pPr>
    </w:p>
    <w:p w14:paraId="7A49A396" w14:textId="77777777" w:rsidR="00167EC6" w:rsidRDefault="00301D92" w:rsidP="00E52621">
      <w:pPr>
        <w:pStyle w:val="ListParagraph"/>
        <w:spacing w:before="240"/>
        <w:ind w:left="0"/>
        <w:jc w:val="center"/>
        <w:rPr>
          <w:rFonts w:cs="Calibri"/>
          <w:szCs w:val="24"/>
          <w:lang w:bidi="ar-SY"/>
        </w:rPr>
        <w:sectPr w:rsidR="00167EC6" w:rsidSect="00F91D22">
          <w:headerReference w:type="first" r:id="rId85"/>
          <w:footnotePr>
            <w:numStart w:val="4"/>
          </w:footnotePr>
          <w:pgSz w:w="12240" w:h="15840"/>
          <w:pgMar w:top="1440" w:right="1440" w:bottom="1440" w:left="1440" w:header="708" w:footer="708" w:gutter="0"/>
          <w:pgNumType w:start="5"/>
          <w:cols w:space="708"/>
          <w:titlePg/>
          <w:docGrid w:linePitch="360"/>
        </w:sectPr>
      </w:pPr>
      <w:r>
        <w:rPr>
          <w:rStyle w:val="FootnoteReference"/>
          <w:rFonts w:cs="Calibri"/>
          <w:szCs w:val="24"/>
          <w:lang w:bidi="ar-SY"/>
        </w:rPr>
        <w:lastRenderedPageBreak/>
        <w:footnoteReference w:id="18"/>
      </w:r>
      <w:r>
        <w:rPr>
          <w:rStyle w:val="FootnoteReference"/>
          <w:rFonts w:cs="Calibri"/>
          <w:szCs w:val="24"/>
          <w:lang w:bidi="ar-SY"/>
        </w:rPr>
        <w:footnoteReference w:id="19"/>
      </w:r>
    </w:p>
    <w:p w14:paraId="7615A75A" w14:textId="77777777" w:rsidR="00740250" w:rsidRPr="000B629B" w:rsidRDefault="002B3A42" w:rsidP="000B629B">
      <w:pPr>
        <w:pStyle w:val="ListParagraph"/>
        <w:spacing w:before="240"/>
        <w:ind w:left="0"/>
        <w:rPr>
          <w:rFonts w:cs="Calibri"/>
          <w:sz w:val="28"/>
          <w:szCs w:val="32"/>
          <w:lang w:bidi="ar-SY"/>
        </w:rPr>
      </w:pPr>
      <w:r w:rsidRPr="000B629B">
        <w:rPr>
          <w:rFonts w:ascii="Cambria Math" w:hAnsi="Cambria Math" w:cs="Cambria Math"/>
          <w:sz w:val="28"/>
          <w:szCs w:val="32"/>
          <w:lang w:bidi="ar-SY"/>
        </w:rPr>
        <w:lastRenderedPageBreak/>
        <w:t xml:space="preserve">∮ </w:t>
      </w:r>
      <w:r w:rsidRPr="000B629B">
        <w:rPr>
          <w:rFonts w:cs="Calibri"/>
          <w:sz w:val="28"/>
          <w:szCs w:val="32"/>
          <w:lang w:bidi="ar-SY"/>
        </w:rPr>
        <w:t>18 THE PERFECT TENSE</w:t>
      </w:r>
    </w:p>
    <w:p w14:paraId="37C21D42" w14:textId="77777777" w:rsidR="002B3A42" w:rsidRDefault="002B3A42" w:rsidP="00E52621">
      <w:pPr>
        <w:pStyle w:val="ListParagraph"/>
        <w:spacing w:before="240"/>
        <w:ind w:left="0"/>
        <w:jc w:val="center"/>
        <w:rPr>
          <w:rFonts w:cs="Calibri"/>
          <w:szCs w:val="24"/>
          <w:lang w:bidi="ar-SY"/>
        </w:rPr>
      </w:pPr>
    </w:p>
    <w:p w14:paraId="2CE946AB" w14:textId="77777777" w:rsidR="002B3A42" w:rsidRDefault="000B629B" w:rsidP="000B629B">
      <w:pPr>
        <w:pStyle w:val="ListParagraph"/>
        <w:spacing w:before="240"/>
        <w:ind w:left="0"/>
        <w:rPr>
          <w:rFonts w:cs="Calibri"/>
          <w:szCs w:val="24"/>
          <w:lang w:bidi="ar-SY"/>
        </w:rPr>
      </w:pPr>
      <w:r>
        <w:rPr>
          <w:rFonts w:cs="Calibri"/>
          <w:szCs w:val="24"/>
          <w:lang w:bidi="ar-SY"/>
        </w:rPr>
        <w:t xml:space="preserve">    </w:t>
      </w:r>
      <w:r w:rsidR="002B3A42" w:rsidRPr="002B3A42">
        <w:rPr>
          <w:rFonts w:cs="Calibri"/>
          <w:szCs w:val="24"/>
          <w:lang w:bidi="ar-SY"/>
        </w:rPr>
        <w:t xml:space="preserve">The Arabic </w:t>
      </w:r>
      <w:r w:rsidR="002B3A42" w:rsidRPr="002B3A42">
        <w:rPr>
          <w:rFonts w:cs="Calibri"/>
          <w:b/>
          <w:szCs w:val="24"/>
          <w:lang w:bidi="ar-SY"/>
        </w:rPr>
        <w:t>perfect</w:t>
      </w:r>
      <w:r w:rsidR="002B3A42" w:rsidRPr="002B3A42">
        <w:rPr>
          <w:rFonts w:cs="Calibri"/>
          <w:szCs w:val="24"/>
          <w:lang w:bidi="ar-SY"/>
        </w:rPr>
        <w:t xml:space="preserve"> is used:</w:t>
      </w:r>
    </w:p>
    <w:p w14:paraId="0C48D1DC" w14:textId="77777777" w:rsidR="002B3A42" w:rsidRDefault="002B3A42" w:rsidP="00E52621">
      <w:pPr>
        <w:pStyle w:val="ListParagraph"/>
        <w:spacing w:before="240"/>
        <w:ind w:left="0"/>
        <w:jc w:val="center"/>
        <w:rPr>
          <w:rFonts w:cs="Calibri"/>
          <w:szCs w:val="24"/>
          <w:lang w:bidi="ar-SY"/>
        </w:rPr>
      </w:pPr>
    </w:p>
    <w:p w14:paraId="60A7A030" w14:textId="77777777" w:rsidR="002B3A42" w:rsidRDefault="000B629B" w:rsidP="000B629B">
      <w:pPr>
        <w:pStyle w:val="ListParagraph"/>
        <w:spacing w:before="240"/>
        <w:ind w:left="0"/>
        <w:rPr>
          <w:rFonts w:cs="Calibri"/>
          <w:szCs w:val="24"/>
          <w:lang w:bidi="ar-SY"/>
        </w:rPr>
      </w:pPr>
      <w:r>
        <w:rPr>
          <w:rFonts w:cs="Calibri" w:hint="cs"/>
          <w:szCs w:val="24"/>
          <w:rtl/>
          <w:lang w:bidi="ar-SY"/>
        </w:rPr>
        <w:t xml:space="preserve">    </w:t>
      </w:r>
      <w:r w:rsidR="002B3A42" w:rsidRPr="002B3A42">
        <w:rPr>
          <w:rFonts w:cs="Calibri"/>
          <w:szCs w:val="24"/>
          <w:lang w:bidi="ar-SY"/>
        </w:rPr>
        <w:t xml:space="preserve">(a) to express </w:t>
      </w:r>
      <w:r w:rsidR="002B3A42" w:rsidRPr="000B629B">
        <w:rPr>
          <w:rFonts w:cs="Calibri"/>
          <w:b/>
          <w:bCs/>
          <w:szCs w:val="24"/>
          <w:lang w:bidi="ar-SY"/>
        </w:rPr>
        <w:t>actions</w:t>
      </w:r>
      <w:r w:rsidR="002B3A42" w:rsidRPr="002B3A42">
        <w:rPr>
          <w:rFonts w:cs="Calibri"/>
          <w:szCs w:val="24"/>
          <w:lang w:bidi="ar-SY"/>
        </w:rPr>
        <w:t xml:space="preserve"> </w:t>
      </w:r>
      <w:r w:rsidR="002B3A42" w:rsidRPr="002B3A42">
        <w:rPr>
          <w:rFonts w:cs="Calibri"/>
          <w:b/>
          <w:szCs w:val="24"/>
          <w:lang w:bidi="ar-SY"/>
        </w:rPr>
        <w:t>completed in the past</w:t>
      </w:r>
      <w:r w:rsidR="002B3A42" w:rsidRPr="002B3A42">
        <w:rPr>
          <w:rFonts w:cs="Calibri"/>
          <w:szCs w:val="24"/>
          <w:lang w:bidi="ar-SY"/>
        </w:rPr>
        <w:t xml:space="preserve">. As a </w:t>
      </w:r>
      <w:proofErr w:type="gramStart"/>
      <w:r w:rsidR="002B3A42" w:rsidRPr="002B3A42">
        <w:rPr>
          <w:rFonts w:cs="Calibri"/>
          <w:szCs w:val="24"/>
          <w:lang w:bidi="ar-SY"/>
        </w:rPr>
        <w:t>result</w:t>
      </w:r>
      <w:proofErr w:type="gramEnd"/>
      <w:r w:rsidR="002B3A42" w:rsidRPr="002B3A42">
        <w:rPr>
          <w:rFonts w:cs="Calibri"/>
          <w:szCs w:val="24"/>
          <w:lang w:bidi="ar-SY"/>
        </w:rPr>
        <w:t xml:space="preserve"> it has become the natural tense for narration with a tendency to be used preferably with </w:t>
      </w:r>
      <w:r w:rsidR="002B3A42" w:rsidRPr="002B3A42">
        <w:rPr>
          <w:rFonts w:cs="Calibri"/>
          <w:b/>
          <w:szCs w:val="24"/>
          <w:lang w:bidi="ar-SY"/>
        </w:rPr>
        <w:t>single actions</w:t>
      </w:r>
      <w:r w:rsidR="002B3A42" w:rsidRPr="002B3A42">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A3945" w:rsidRPr="00BE045A" w14:paraId="63957AAE"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19B94548" w14:textId="77777777" w:rsidR="008A3945" w:rsidRPr="00E047D1" w:rsidRDefault="008A3945" w:rsidP="006360C8">
            <w:pPr>
              <w:tabs>
                <w:tab w:val="left" w:pos="2742"/>
                <w:tab w:val="right" w:pos="4167"/>
              </w:tabs>
              <w:jc w:val="right"/>
              <w:rPr>
                <w:rFonts w:ascii="Droid Arabic Naskh" w:hAnsi="Droid Arabic Naskh"/>
                <w:rtl/>
                <w:lang w:bidi="ar-SY"/>
              </w:rPr>
            </w:pPr>
            <w:r w:rsidRPr="008A3945">
              <w:rPr>
                <w:rFonts w:ascii="Droid Arabic Naskh" w:hAnsi="Droid Arabic Naskh"/>
                <w:rtl/>
                <w:lang w:bidi="ar-SY"/>
              </w:rPr>
              <w:t>إِنَّ رَسُولَ اللهِ صَلَّى اللهُ عَلَيْهِ وَسَلَّمَ رُفِعَ كَمَا رُفِعَ عِيسَى</w:t>
            </w:r>
          </w:p>
        </w:tc>
        <w:tc>
          <w:tcPr>
            <w:tcW w:w="4253" w:type="dxa"/>
            <w:vAlign w:val="center"/>
          </w:tcPr>
          <w:p w14:paraId="73A38796" w14:textId="77777777" w:rsidR="008A3945" w:rsidRPr="00BE045A" w:rsidRDefault="008A3945" w:rsidP="006360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A3945">
              <w:rPr>
                <w:rFonts w:cs="Calibri"/>
                <w:szCs w:val="24"/>
              </w:rPr>
              <w:t>The Messenger of God has been taken up [to heaven] as Jesus was.</w:t>
            </w:r>
          </w:p>
        </w:tc>
      </w:tr>
      <w:tr w:rsidR="008A3945" w:rsidRPr="00D16B1E" w14:paraId="3D6FDA6C" w14:textId="77777777" w:rsidTr="00280AF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8904258" w14:textId="77777777" w:rsidR="008A3945" w:rsidRPr="00025E4E" w:rsidRDefault="006360C8" w:rsidP="006360C8">
            <w:pPr>
              <w:tabs>
                <w:tab w:val="left" w:pos="2742"/>
                <w:tab w:val="right" w:pos="4167"/>
              </w:tabs>
              <w:spacing w:before="240"/>
              <w:jc w:val="right"/>
              <w:rPr>
                <w:rFonts w:ascii="Droid Arabic Naskh" w:hAnsi="Droid Arabic Naskh" w:cs="Calibri"/>
                <w:rtl/>
                <w:lang w:bidi="ar-SY"/>
              </w:rPr>
            </w:pPr>
            <w:r w:rsidRPr="00D54BE4">
              <w:rPr>
                <w:rFonts w:ascii="Droid Arabic Naskh" w:hAnsi="Droid Arabic Naskh" w:cs="Droid Arabic Naskh"/>
                <w:rtl/>
                <w:lang w:bidi="ar-SY"/>
              </w:rPr>
              <w:t>هَ</w:t>
            </w:r>
            <w:r w:rsidRPr="00D54BE4">
              <w:rPr>
                <w:rFonts w:ascii="Droid Arabic Naskh" w:hAnsi="Droid Arabic Naskh" w:cs="Droid Arabic Naskh"/>
                <w:rtl/>
              </w:rPr>
              <w:t>ـٰ</w:t>
            </w:r>
            <w:r w:rsidR="008A3945" w:rsidRPr="008A3945">
              <w:rPr>
                <w:rFonts w:ascii="Droid Arabic Naskh" w:hAnsi="Droid Arabic Naskh" w:cs="Droid Arabic Naskh"/>
                <w:rtl/>
                <w:lang w:bidi="ar-SY"/>
              </w:rPr>
              <w:t>كذا قَالَ يَسُوعُ النَّاصِرِيُّ</w:t>
            </w:r>
          </w:p>
        </w:tc>
        <w:tc>
          <w:tcPr>
            <w:tcW w:w="4253" w:type="dxa"/>
            <w:vAlign w:val="center"/>
          </w:tcPr>
          <w:p w14:paraId="514E21B4" w14:textId="77777777" w:rsidR="008A3945" w:rsidRPr="00D16B1E" w:rsidRDefault="008A3945" w:rsidP="006360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A3945">
              <w:rPr>
                <w:rFonts w:cs="Calibri"/>
                <w:szCs w:val="24"/>
              </w:rPr>
              <w:t>So spoke Jesus, the Nazarene.</w:t>
            </w:r>
          </w:p>
        </w:tc>
      </w:tr>
      <w:tr w:rsidR="008A3945" w:rsidRPr="00BE045A" w14:paraId="09360055"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071B2785" w14:textId="77777777" w:rsidR="008A3945" w:rsidRPr="00AB453F" w:rsidRDefault="008A3945" w:rsidP="006360C8">
            <w:pPr>
              <w:tabs>
                <w:tab w:val="left" w:pos="2742"/>
                <w:tab w:val="right" w:pos="4167"/>
              </w:tabs>
              <w:spacing w:before="240"/>
              <w:jc w:val="right"/>
              <w:rPr>
                <w:rFonts w:ascii="Droid Arabic Naskh" w:hAnsi="Droid Arabic Naskh" w:cs="Droid Arabic Naskh"/>
                <w:rtl/>
                <w:lang w:bidi="ar-SY"/>
              </w:rPr>
            </w:pPr>
            <w:r w:rsidRPr="008A3945">
              <w:rPr>
                <w:rFonts w:ascii="Droid Arabic Naskh" w:hAnsi="Droid Arabic Naskh" w:cs="Droid Arabic Naskh"/>
                <w:rtl/>
              </w:rPr>
              <w:t>وَقَفْتُ مَرَّةً بِبَابِ مَكْتَبَةٍ -</w:t>
            </w:r>
          </w:p>
        </w:tc>
        <w:tc>
          <w:tcPr>
            <w:tcW w:w="4253" w:type="dxa"/>
            <w:vAlign w:val="center"/>
          </w:tcPr>
          <w:p w14:paraId="37C7DB54" w14:textId="77777777" w:rsidR="008A3945" w:rsidRPr="00BE045A" w:rsidRDefault="008A3945" w:rsidP="006360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A3945">
              <w:rPr>
                <w:rFonts w:cs="Calibri"/>
                <w:szCs w:val="24"/>
              </w:rPr>
              <w:t>I stopped once at a bookstore....</w:t>
            </w:r>
          </w:p>
        </w:tc>
      </w:tr>
      <w:tr w:rsidR="008A3945" w:rsidRPr="00BE045A" w14:paraId="1A9B632A" w14:textId="77777777" w:rsidTr="00280A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7B7760C" w14:textId="77777777" w:rsidR="008A3945" w:rsidRPr="00AB453F" w:rsidRDefault="008A3945" w:rsidP="006360C8">
            <w:pPr>
              <w:tabs>
                <w:tab w:val="left" w:pos="2742"/>
                <w:tab w:val="right" w:pos="4167"/>
              </w:tabs>
              <w:spacing w:before="240"/>
              <w:jc w:val="right"/>
              <w:rPr>
                <w:rFonts w:ascii="Droid Arabic Naskh" w:hAnsi="Droid Arabic Naskh" w:cs="Droid Arabic Naskh"/>
                <w:rtl/>
                <w:lang w:bidi="ar-SY"/>
              </w:rPr>
            </w:pPr>
            <w:r w:rsidRPr="008A3945">
              <w:rPr>
                <w:rFonts w:ascii="Droid Arabic Naskh" w:hAnsi="Droid Arabic Naskh" w:cs="Droid Arabic Naskh"/>
                <w:rtl/>
              </w:rPr>
              <w:t>خَرَجَ الْعَرِيسُ وَالْعَرُوسُ مِنَ الْهَيْكَلِ</w:t>
            </w:r>
          </w:p>
        </w:tc>
        <w:tc>
          <w:tcPr>
            <w:tcW w:w="4253" w:type="dxa"/>
            <w:tcBorders>
              <w:top w:val="nil"/>
              <w:left w:val="nil"/>
              <w:bottom w:val="nil"/>
              <w:right w:val="nil"/>
            </w:tcBorders>
            <w:vAlign w:val="center"/>
          </w:tcPr>
          <w:p w14:paraId="54389AE7" w14:textId="77777777" w:rsidR="008A3945" w:rsidRPr="00BE045A" w:rsidRDefault="008A3945" w:rsidP="006360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A3945">
              <w:rPr>
                <w:rFonts w:cs="Calibri"/>
                <w:szCs w:val="24"/>
              </w:rPr>
              <w:t>The bride and the bridegroom came out of the church.</w:t>
            </w:r>
          </w:p>
        </w:tc>
      </w:tr>
    </w:tbl>
    <w:p w14:paraId="56381487" w14:textId="77777777" w:rsidR="002B3A42" w:rsidRDefault="002B3A42" w:rsidP="00E52621">
      <w:pPr>
        <w:pStyle w:val="ListParagraph"/>
        <w:spacing w:before="240"/>
        <w:ind w:left="0"/>
        <w:jc w:val="center"/>
        <w:rPr>
          <w:rFonts w:cs="Calibri"/>
          <w:szCs w:val="24"/>
          <w:lang w:bidi="ar-SY"/>
        </w:rPr>
      </w:pPr>
    </w:p>
    <w:p w14:paraId="407869D1" w14:textId="77777777" w:rsidR="008A3945" w:rsidRDefault="008A3945" w:rsidP="006360C8">
      <w:pPr>
        <w:pStyle w:val="ListParagraph"/>
        <w:spacing w:before="240"/>
        <w:ind w:left="0"/>
        <w:rPr>
          <w:rFonts w:cs="Calibri"/>
          <w:szCs w:val="24"/>
          <w:lang w:bidi="ar-SY"/>
        </w:rPr>
      </w:pPr>
      <w:r w:rsidRPr="008A3945">
        <w:rPr>
          <w:rFonts w:cs="Calibri"/>
          <w:szCs w:val="24"/>
          <w:lang w:bidi="ar-SY"/>
        </w:rPr>
        <w:t xml:space="preserve">The perfect does </w:t>
      </w:r>
      <w:r w:rsidRPr="006360C8">
        <w:rPr>
          <w:rFonts w:cs="Calibri"/>
          <w:b/>
          <w:bCs/>
          <w:szCs w:val="24"/>
          <w:lang w:bidi="ar-SY"/>
        </w:rPr>
        <w:t>not necessarily</w:t>
      </w:r>
      <w:r w:rsidRPr="008A3945">
        <w:rPr>
          <w:rFonts w:cs="Calibri"/>
          <w:szCs w:val="24"/>
          <w:lang w:bidi="ar-SY"/>
        </w:rPr>
        <w:t xml:space="preserve"> imply that the action was accomplished </w:t>
      </w:r>
      <w:r w:rsidRPr="006360C8">
        <w:rPr>
          <w:rFonts w:cs="Calibri"/>
          <w:b/>
          <w:bCs/>
          <w:szCs w:val="24"/>
          <w:lang w:bidi="ar-SY"/>
        </w:rPr>
        <w:t>all at once in the past</w:t>
      </w:r>
      <w:r w:rsidRPr="008A3945">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A3945" w:rsidRPr="00BE045A" w14:paraId="619C55D6"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66804A8B" w14:textId="77777777" w:rsidR="008A3945" w:rsidRPr="00E047D1" w:rsidRDefault="008A3945" w:rsidP="006360C8">
            <w:pPr>
              <w:tabs>
                <w:tab w:val="left" w:pos="2742"/>
                <w:tab w:val="right" w:pos="4167"/>
              </w:tabs>
              <w:jc w:val="right"/>
              <w:rPr>
                <w:rFonts w:ascii="Droid Arabic Naskh" w:hAnsi="Droid Arabic Naskh"/>
                <w:rtl/>
                <w:lang w:bidi="ar-SY"/>
              </w:rPr>
            </w:pPr>
            <w:r w:rsidRPr="008A3945">
              <w:rPr>
                <w:rFonts w:ascii="Droid Arabic Naskh" w:hAnsi="Droid Arabic Naskh"/>
                <w:rtl/>
              </w:rPr>
              <w:t>رَقَصَ الرَّاقِصُونَ</w:t>
            </w:r>
          </w:p>
        </w:tc>
        <w:tc>
          <w:tcPr>
            <w:tcW w:w="4253" w:type="dxa"/>
            <w:vAlign w:val="center"/>
          </w:tcPr>
          <w:p w14:paraId="62B8AB9B" w14:textId="77777777" w:rsidR="008A3945" w:rsidRPr="00BE045A" w:rsidRDefault="008A3945" w:rsidP="006360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A3945">
              <w:rPr>
                <w:rFonts w:cs="Calibri"/>
                <w:szCs w:val="24"/>
              </w:rPr>
              <w:t>Some people danced.</w:t>
            </w:r>
          </w:p>
        </w:tc>
      </w:tr>
      <w:tr w:rsidR="008A3945" w:rsidRPr="00D16B1E" w14:paraId="2D86F93A" w14:textId="77777777" w:rsidTr="00280AF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595EE99" w14:textId="77777777" w:rsidR="008A3945" w:rsidRPr="00025E4E" w:rsidRDefault="008A3945" w:rsidP="006360C8">
            <w:pPr>
              <w:tabs>
                <w:tab w:val="left" w:pos="2742"/>
                <w:tab w:val="right" w:pos="4167"/>
              </w:tabs>
              <w:spacing w:before="240"/>
              <w:jc w:val="right"/>
              <w:rPr>
                <w:rFonts w:ascii="Droid Arabic Naskh" w:hAnsi="Droid Arabic Naskh" w:cs="Calibri"/>
                <w:rtl/>
                <w:lang w:bidi="ar-SY"/>
              </w:rPr>
            </w:pPr>
            <w:r w:rsidRPr="008A3945">
              <w:rPr>
                <w:rFonts w:ascii="Droid Arabic Naskh" w:hAnsi="Droid Arabic Naskh" w:cs="Droid Arabic Naskh"/>
                <w:rtl/>
              </w:rPr>
              <w:t xml:space="preserve">كَانَ الشَّيْخُ </w:t>
            </w:r>
            <w:r w:rsidRPr="006360C8">
              <w:rPr>
                <w:rFonts w:ascii="Droid Arabic Naskh" w:hAnsi="Droid Arabic Naskh" w:cs="Droid Arabic Naskh"/>
                <w:highlight w:val="yellow"/>
                <w:rtl/>
              </w:rPr>
              <w:t>عَبَّاسْ</w:t>
            </w:r>
            <w:r w:rsidRPr="008A3945">
              <w:rPr>
                <w:rFonts w:ascii="Droid Arabic Naskh" w:hAnsi="Droid Arabic Naskh" w:cs="Droid Arabic Naskh"/>
                <w:rtl/>
              </w:rPr>
              <w:t xml:space="preserve"> بَيْنَ سُكَّانِ تِلْكَ الْقَرْيَةِ - كَالْأَمِيرِ بَيْنَ الرَّعِيَّةِ</w:t>
            </w:r>
          </w:p>
        </w:tc>
        <w:tc>
          <w:tcPr>
            <w:tcW w:w="4253" w:type="dxa"/>
            <w:vAlign w:val="center"/>
          </w:tcPr>
          <w:p w14:paraId="23EF4717" w14:textId="77777777" w:rsidR="008A3945" w:rsidRPr="00D16B1E" w:rsidRDefault="008A3945" w:rsidP="006360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A3945">
              <w:rPr>
                <w:rFonts w:cs="Calibri"/>
                <w:szCs w:val="24"/>
              </w:rPr>
              <w:t>Among the inhabitants of that village Sheikh Abbas was like a prince among his subjects.</w:t>
            </w:r>
          </w:p>
        </w:tc>
      </w:tr>
      <w:tr w:rsidR="008A3945" w:rsidRPr="00BE045A" w14:paraId="12E86E79"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2E13DE91" w14:textId="77777777" w:rsidR="008A3945" w:rsidRPr="00AB453F" w:rsidRDefault="008A3945" w:rsidP="006360C8">
            <w:pPr>
              <w:tabs>
                <w:tab w:val="left" w:pos="2742"/>
                <w:tab w:val="right" w:pos="4167"/>
              </w:tabs>
              <w:spacing w:before="240"/>
              <w:jc w:val="right"/>
              <w:rPr>
                <w:rFonts w:ascii="Droid Arabic Naskh" w:hAnsi="Droid Arabic Naskh" w:cs="Droid Arabic Naskh"/>
                <w:rtl/>
                <w:lang w:bidi="ar-SY"/>
              </w:rPr>
            </w:pPr>
            <w:r w:rsidRPr="008A3945">
              <w:rPr>
                <w:rFonts w:ascii="Droid Arabic Naskh" w:hAnsi="Droid Arabic Naskh" w:cs="Droid Arabic Naskh"/>
                <w:rtl/>
              </w:rPr>
              <w:t xml:space="preserve">تَرَبَّعَ الْأَمِيرُ عَلَى مِنَصَّةِ الْقَضَاءِ فَجَلَسَ عُقَلَاءُ </w:t>
            </w:r>
            <w:r w:rsidRPr="006360C8">
              <w:rPr>
                <w:rFonts w:asciiTheme="minorBidi" w:hAnsiTheme="minorBidi" w:cstheme="minorBidi"/>
                <w:rtl/>
              </w:rPr>
              <w:t>بِلَادِ</w:t>
            </w:r>
            <w:r w:rsidR="006360C8" w:rsidRPr="006360C8">
              <w:rPr>
                <w:rFonts w:asciiTheme="minorBidi" w:hAnsiTheme="minorBidi" w:cstheme="minorBidi"/>
                <w:rtl/>
                <w:lang w:bidi="ar-SY"/>
              </w:rPr>
              <w:t>هِ</w:t>
            </w:r>
            <w:r w:rsidRPr="008A3945">
              <w:rPr>
                <w:rFonts w:ascii="Droid Arabic Naskh" w:hAnsi="Droid Arabic Naskh" w:cs="Droid Arabic Naskh"/>
                <w:rtl/>
              </w:rPr>
              <w:t xml:space="preserve"> عَنْ يَمِينِهِ وَشِمَالِهِ</w:t>
            </w:r>
          </w:p>
        </w:tc>
        <w:tc>
          <w:tcPr>
            <w:tcW w:w="4253" w:type="dxa"/>
            <w:vAlign w:val="center"/>
          </w:tcPr>
          <w:p w14:paraId="4B4E38DE" w14:textId="77777777" w:rsidR="008A3945" w:rsidRPr="00BE045A" w:rsidRDefault="008A3945" w:rsidP="006360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A3945">
              <w:rPr>
                <w:rFonts w:cs="Calibri"/>
                <w:szCs w:val="24"/>
              </w:rPr>
              <w:t>The Emir sat cross-legged upon the judgment seat and on each side of him sat the wise men of the country.</w:t>
            </w:r>
          </w:p>
        </w:tc>
      </w:tr>
    </w:tbl>
    <w:p w14:paraId="79E2D8EB" w14:textId="77777777" w:rsidR="008A3945" w:rsidRDefault="008A3945" w:rsidP="00E52621">
      <w:pPr>
        <w:pStyle w:val="ListParagraph"/>
        <w:spacing w:before="240"/>
        <w:ind w:left="0"/>
        <w:jc w:val="center"/>
        <w:rPr>
          <w:rFonts w:cs="Calibri"/>
          <w:szCs w:val="24"/>
          <w:lang w:bidi="ar-SY"/>
        </w:rPr>
      </w:pPr>
    </w:p>
    <w:p w14:paraId="0EA89BB9" w14:textId="77777777" w:rsidR="008A3945" w:rsidRDefault="008A3945" w:rsidP="006360C8">
      <w:pPr>
        <w:pStyle w:val="ListParagraph"/>
        <w:spacing w:before="240"/>
        <w:ind w:left="0"/>
        <w:rPr>
          <w:rFonts w:cs="Calibri"/>
          <w:szCs w:val="24"/>
          <w:lang w:bidi="ar-SY"/>
        </w:rPr>
      </w:pPr>
      <w:r w:rsidRPr="008A3945">
        <w:rPr>
          <w:rFonts w:cs="Calibri"/>
          <w:szCs w:val="24"/>
          <w:lang w:bidi="ar-SY"/>
        </w:rPr>
        <w:t xml:space="preserve">Only seldom does a perfect imply a </w:t>
      </w:r>
      <w:r w:rsidRPr="008A3945">
        <w:rPr>
          <w:rFonts w:cs="Calibri"/>
          <w:b/>
          <w:szCs w:val="24"/>
          <w:lang w:bidi="ar-SY"/>
        </w:rPr>
        <w:t>repeated performance</w:t>
      </w:r>
      <w:r w:rsidRPr="008A3945">
        <w:rPr>
          <w:rFonts w:cs="Calibri"/>
          <w:szCs w:val="24"/>
          <w:lang w:bidi="ar-SY"/>
        </w:rPr>
        <w:t xml:space="preserve"> of an action in the past: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A3945" w:rsidRPr="00D16B1E" w14:paraId="755A4FAB" w14:textId="77777777" w:rsidTr="00280AF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56AAE7E" w14:textId="77777777" w:rsidR="008A3945" w:rsidRPr="00025E4E" w:rsidRDefault="008A3945" w:rsidP="006360C8">
            <w:pPr>
              <w:tabs>
                <w:tab w:val="left" w:pos="2742"/>
                <w:tab w:val="right" w:pos="4167"/>
              </w:tabs>
              <w:spacing w:before="240"/>
              <w:jc w:val="right"/>
              <w:rPr>
                <w:rFonts w:ascii="Droid Arabic Naskh" w:hAnsi="Droid Arabic Naskh" w:cs="Calibri"/>
                <w:rtl/>
                <w:lang w:bidi="ar-SY"/>
              </w:rPr>
            </w:pPr>
            <w:r w:rsidRPr="008A3945">
              <w:rPr>
                <w:rFonts w:ascii="Droid Arabic Naskh" w:hAnsi="Droid Arabic Naskh" w:cs="Droid Arabic Naskh"/>
                <w:rtl/>
                <w:lang w:bidi="ar-SY"/>
              </w:rPr>
              <w:t>كُلُّهُمْ جَاءُوا فِي هَ</w:t>
            </w:r>
            <w:r w:rsidRPr="008A3945">
              <w:rPr>
                <w:rFonts w:ascii="Droid Arabic Naskh" w:hAnsi="Droid Arabic Naskh" w:cs="Droid Arabic Naskh"/>
                <w:rtl/>
              </w:rPr>
              <w:t>ـٰ</w:t>
            </w:r>
            <w:r w:rsidRPr="008A3945">
              <w:rPr>
                <w:rFonts w:ascii="Droid Arabic Naskh" w:hAnsi="Droid Arabic Naskh" w:cs="Droid Arabic Naskh"/>
                <w:rtl/>
                <w:lang w:bidi="ar-SY"/>
              </w:rPr>
              <w:t>ذِهِ السَّاعَةِ وَبِأَيْدِيهِمْ أَوَانٍ مِنَ الْخَشَبِ - يَنْتَظِرُونَ -</w:t>
            </w:r>
          </w:p>
        </w:tc>
        <w:tc>
          <w:tcPr>
            <w:tcW w:w="4253" w:type="dxa"/>
            <w:vAlign w:val="center"/>
          </w:tcPr>
          <w:p w14:paraId="18B51103" w14:textId="77777777" w:rsidR="008A3945" w:rsidRPr="00D16B1E" w:rsidRDefault="008A3945" w:rsidP="006360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A3945">
              <w:rPr>
                <w:rFonts w:cs="Calibri"/>
                <w:szCs w:val="24"/>
              </w:rPr>
              <w:t>They used to come at this hour, with wooden utensils, waiting for....</w:t>
            </w:r>
          </w:p>
        </w:tc>
      </w:tr>
    </w:tbl>
    <w:p w14:paraId="24AF3A13" w14:textId="77777777" w:rsidR="008A3945" w:rsidRDefault="008A3945" w:rsidP="00E52621">
      <w:pPr>
        <w:pStyle w:val="ListParagraph"/>
        <w:spacing w:before="240"/>
        <w:ind w:left="0"/>
        <w:jc w:val="center"/>
        <w:rPr>
          <w:rFonts w:cs="Calibri"/>
          <w:szCs w:val="24"/>
          <w:lang w:bidi="ar-SY"/>
        </w:rPr>
        <w:sectPr w:rsidR="008A3945" w:rsidSect="00F91D22">
          <w:headerReference w:type="first" r:id="rId86"/>
          <w:footnotePr>
            <w:numStart w:val="4"/>
          </w:footnotePr>
          <w:pgSz w:w="12240" w:h="15840"/>
          <w:pgMar w:top="1440" w:right="1440" w:bottom="1440" w:left="1440" w:header="708" w:footer="708" w:gutter="0"/>
          <w:pgNumType w:start="5"/>
          <w:cols w:space="708"/>
          <w:titlePg/>
          <w:docGrid w:linePitch="360"/>
        </w:sectPr>
      </w:pPr>
    </w:p>
    <w:p w14:paraId="7153B48E" w14:textId="77777777" w:rsidR="008A3945" w:rsidRDefault="00D456E1" w:rsidP="00D456E1">
      <w:pPr>
        <w:pStyle w:val="ListParagraph"/>
        <w:spacing w:before="240"/>
        <w:ind w:left="0"/>
        <w:rPr>
          <w:rFonts w:cs="Calibri"/>
          <w:szCs w:val="24"/>
          <w:lang w:bidi="ar-SY"/>
        </w:rPr>
      </w:pPr>
      <w:r>
        <w:rPr>
          <w:rFonts w:cs="Calibri"/>
          <w:szCs w:val="24"/>
          <w:lang w:bidi="ar-SY"/>
        </w:rPr>
        <w:lastRenderedPageBreak/>
        <w:t xml:space="preserve">    </w:t>
      </w:r>
      <w:r w:rsidR="00006BED" w:rsidRPr="00D456E1">
        <w:rPr>
          <w:rFonts w:cs="Calibri"/>
          <w:i/>
          <w:iCs/>
          <w:szCs w:val="24"/>
          <w:lang w:bidi="ar-SY"/>
        </w:rPr>
        <w:t xml:space="preserve">(b) </w:t>
      </w:r>
      <w:r w:rsidR="00006BED" w:rsidRPr="00006BED">
        <w:rPr>
          <w:rFonts w:cs="Calibri"/>
          <w:szCs w:val="24"/>
          <w:lang w:bidi="ar-SY"/>
        </w:rPr>
        <w:t xml:space="preserve">to express </w:t>
      </w:r>
      <w:r w:rsidR="00006BED" w:rsidRPr="00006BED">
        <w:rPr>
          <w:rFonts w:cs="Calibri"/>
          <w:b/>
          <w:szCs w:val="24"/>
          <w:lang w:bidi="ar-SY"/>
        </w:rPr>
        <w:t>actions started in the past</w:t>
      </w:r>
      <w:r w:rsidR="00006BED" w:rsidRPr="00006BED">
        <w:rPr>
          <w:rFonts w:cs="Calibri"/>
          <w:szCs w:val="24"/>
          <w:lang w:bidi="ar-SY"/>
        </w:rPr>
        <w:t xml:space="preserve"> and, as such, completed but understood as </w:t>
      </w:r>
      <w:r w:rsidR="00006BED" w:rsidRPr="00006BED">
        <w:rPr>
          <w:rFonts w:cs="Calibri"/>
          <w:b/>
          <w:szCs w:val="24"/>
          <w:lang w:bidi="ar-SY"/>
        </w:rPr>
        <w:t>still lasting</w:t>
      </w:r>
      <w:r w:rsidR="00006BED" w:rsidRPr="00006BED">
        <w:rPr>
          <w:rFonts w:cs="Calibri"/>
          <w:szCs w:val="24"/>
          <w:lang w:bidi="ar-SY"/>
        </w:rPr>
        <w:t xml:space="preserve"> in their results or consequences-thus, equivalent to the imperfect. It is the so-called "</w:t>
      </w:r>
      <w:r w:rsidR="00006BED" w:rsidRPr="00006BED">
        <w:rPr>
          <w:rFonts w:cs="Calibri"/>
          <w:b/>
          <w:szCs w:val="24"/>
          <w:lang w:bidi="ar-SY"/>
        </w:rPr>
        <w:t>resultative perfect</w:t>
      </w:r>
      <w:r w:rsidR="00006BED" w:rsidRPr="00006BED">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06BED" w:rsidRPr="00BE045A" w14:paraId="46C09741"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33429AA1" w14:textId="77777777" w:rsidR="00006BED" w:rsidRPr="00E047D1" w:rsidRDefault="00A24462" w:rsidP="00D456E1">
            <w:pPr>
              <w:tabs>
                <w:tab w:val="left" w:pos="2742"/>
                <w:tab w:val="right" w:pos="4167"/>
              </w:tabs>
              <w:jc w:val="right"/>
              <w:rPr>
                <w:rFonts w:ascii="Droid Arabic Naskh" w:hAnsi="Droid Arabic Naskh"/>
                <w:rtl/>
                <w:lang w:bidi="ar-SY"/>
              </w:rPr>
            </w:pPr>
            <w:r w:rsidRPr="00A24462">
              <w:rPr>
                <w:rFonts w:ascii="Droid Arabic Naskh" w:hAnsi="Droid Arabic Naskh"/>
                <w:rtl/>
                <w:lang w:bidi="ar-SY"/>
              </w:rPr>
              <w:t>اِخْتَلَفَ الْ</w:t>
            </w:r>
            <w:r w:rsidRPr="00A24462">
              <w:rPr>
                <w:rFonts w:ascii="Droid Arabic Naskh" w:hAnsi="Droid Arabic Naskh"/>
                <w:rtl/>
              </w:rPr>
              <w:t>ـ</w:t>
            </w:r>
            <w:r w:rsidRPr="00A24462">
              <w:rPr>
                <w:rFonts w:ascii="Droid Arabic Naskh" w:hAnsi="Droid Arabic Naskh"/>
                <w:rtl/>
                <w:lang w:bidi="ar-SY"/>
              </w:rPr>
              <w:t>مُؤَرِّخُونَ كَذَلِكَ فِي الشَّهْرِ</w:t>
            </w:r>
          </w:p>
        </w:tc>
        <w:tc>
          <w:tcPr>
            <w:tcW w:w="4253" w:type="dxa"/>
            <w:vAlign w:val="center"/>
          </w:tcPr>
          <w:p w14:paraId="1D32F3D3" w14:textId="77777777" w:rsidR="00006BED" w:rsidRPr="00BE045A" w:rsidRDefault="00280AFD" w:rsidP="00D456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80AFD">
              <w:rPr>
                <w:rFonts w:cs="Calibri"/>
                <w:szCs w:val="24"/>
              </w:rPr>
              <w:t>The historians likewise disagree about the month.</w:t>
            </w:r>
          </w:p>
        </w:tc>
      </w:tr>
      <w:tr w:rsidR="00006BED" w:rsidRPr="00D16B1E" w14:paraId="1F512C2E" w14:textId="77777777" w:rsidTr="00280AF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5777BE4" w14:textId="77777777" w:rsidR="00006BED" w:rsidRPr="00025E4E" w:rsidRDefault="00A24462" w:rsidP="00D456E1">
            <w:pPr>
              <w:tabs>
                <w:tab w:val="left" w:pos="2742"/>
                <w:tab w:val="right" w:pos="4167"/>
              </w:tabs>
              <w:spacing w:before="240"/>
              <w:jc w:val="right"/>
              <w:rPr>
                <w:rFonts w:ascii="Droid Arabic Naskh" w:hAnsi="Droid Arabic Naskh" w:cs="Calibri"/>
                <w:rtl/>
                <w:lang w:bidi="ar-SY"/>
              </w:rPr>
            </w:pPr>
            <w:r w:rsidRPr="00A24462">
              <w:rPr>
                <w:rFonts w:ascii="Droid Arabic Naskh" w:hAnsi="Droid Arabic Naskh" w:cs="Droid Arabic Naskh"/>
                <w:rtl/>
                <w:lang w:bidi="ar-SY"/>
              </w:rPr>
              <w:t>أ</w:t>
            </w:r>
            <w:r>
              <w:rPr>
                <w:rFonts w:ascii="Droid Arabic Naskh" w:hAnsi="Droid Arabic Naskh" w:cs="Droid Arabic Naskh" w:hint="cs"/>
                <w:rtl/>
                <w:lang w:bidi="ar-SY"/>
              </w:rPr>
              <w:t>َ</w:t>
            </w:r>
            <w:r w:rsidRPr="00A24462">
              <w:rPr>
                <w:rFonts w:ascii="Droid Arabic Naskh" w:hAnsi="Droid Arabic Naskh" w:cs="Droid Arabic Naskh"/>
                <w:rtl/>
                <w:lang w:bidi="ar-SY"/>
              </w:rPr>
              <w:t>هَ</w:t>
            </w:r>
            <w:r>
              <w:rPr>
                <w:rFonts w:ascii="Droid Arabic Naskh" w:hAnsi="Droid Arabic Naskh" w:cs="Droid Arabic Naskh" w:hint="cs"/>
                <w:rtl/>
                <w:lang w:bidi="ar-SY"/>
              </w:rPr>
              <w:t>ـ</w:t>
            </w:r>
            <w:r>
              <w:rPr>
                <w:rFonts w:ascii="Droid Arabic Naskh" w:hAnsi="Droid Arabic Naskh" w:cs="Droid Arabic Naskh"/>
                <w:rtl/>
                <w:lang w:bidi="ar-SY"/>
              </w:rPr>
              <w:t>ٰ</w:t>
            </w:r>
            <w:r w:rsidRPr="00A24462">
              <w:rPr>
                <w:rFonts w:ascii="Droid Arabic Naskh" w:hAnsi="Droid Arabic Naskh" w:cs="Droid Arabic Naskh"/>
                <w:rtl/>
                <w:lang w:bidi="ar-SY"/>
              </w:rPr>
              <w:t xml:space="preserve">ذَا </w:t>
            </w:r>
            <w:r w:rsidRPr="001B4C5A">
              <w:rPr>
                <w:rFonts w:ascii="Droid Arabic Naskh" w:hAnsi="Droid Arabic Naskh" w:cs="Droid Arabic Naskh"/>
                <w:highlight w:val="yellow"/>
                <w:rtl/>
                <w:lang w:bidi="ar-SY"/>
              </w:rPr>
              <w:t>الْإِلَ</w:t>
            </w:r>
            <w:r w:rsidRPr="001B4C5A">
              <w:rPr>
                <w:rFonts w:ascii="Droid Arabic Naskh" w:hAnsi="Droid Arabic Naskh" w:cs="Droid Arabic Naskh"/>
                <w:highlight w:val="yellow"/>
                <w:rtl/>
              </w:rPr>
              <w:t>ـٰ</w:t>
            </w:r>
            <w:r w:rsidR="001B4C5A" w:rsidRPr="001B4C5A">
              <w:rPr>
                <w:rFonts w:ascii="Droid Arabic Naskh" w:hAnsi="Droid Arabic Naskh" w:cs="Droid Arabic Naskh" w:hint="cs"/>
                <w:highlight w:val="yellow"/>
                <w:rtl/>
                <w:lang w:bidi="ar-SY"/>
              </w:rPr>
              <w:t>ه</w:t>
            </w:r>
            <w:r w:rsidRPr="00A24462">
              <w:rPr>
                <w:rFonts w:ascii="Droid Arabic Naskh" w:hAnsi="Droid Arabic Naskh" w:cs="Droid Arabic Naskh"/>
                <w:rtl/>
                <w:lang w:bidi="ar-SY"/>
              </w:rPr>
              <w:t>ُ الَّذِي صِرْتُ كَاهِنَهُ؟</w:t>
            </w:r>
          </w:p>
        </w:tc>
        <w:tc>
          <w:tcPr>
            <w:tcW w:w="4253" w:type="dxa"/>
            <w:vAlign w:val="center"/>
          </w:tcPr>
          <w:p w14:paraId="33D8CD85" w14:textId="77777777" w:rsidR="00006BED" w:rsidRPr="00D16B1E" w:rsidRDefault="00280AFD" w:rsidP="00D456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80AFD">
              <w:rPr>
                <w:rFonts w:cs="Calibri"/>
                <w:szCs w:val="24"/>
              </w:rPr>
              <w:t>Is that the deity whose priest I have become?</w:t>
            </w:r>
          </w:p>
        </w:tc>
      </w:tr>
      <w:tr w:rsidR="00006BED" w:rsidRPr="00BE045A" w14:paraId="662B089B"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0818916B" w14:textId="77777777" w:rsidR="00006BED" w:rsidRPr="00AB453F" w:rsidRDefault="00A24462" w:rsidP="00D456E1">
            <w:pPr>
              <w:tabs>
                <w:tab w:val="left" w:pos="2742"/>
                <w:tab w:val="right" w:pos="4167"/>
              </w:tabs>
              <w:spacing w:before="240"/>
              <w:jc w:val="right"/>
              <w:rPr>
                <w:rFonts w:ascii="Droid Arabic Naskh" w:hAnsi="Droid Arabic Naskh" w:cs="Droid Arabic Naskh"/>
                <w:rtl/>
                <w:lang w:bidi="ar-SY"/>
              </w:rPr>
            </w:pPr>
            <w:r w:rsidRPr="00A24462">
              <w:rPr>
                <w:rFonts w:ascii="Droid Arabic Naskh" w:hAnsi="Droid Arabic Naskh" w:cs="Droid Arabic Naskh"/>
                <w:rtl/>
                <w:lang w:bidi="ar-SY"/>
              </w:rPr>
              <w:t>يَا إِلَ</w:t>
            </w:r>
            <w:r w:rsidRPr="00A24462">
              <w:rPr>
                <w:rFonts w:ascii="Droid Arabic Naskh" w:hAnsi="Droid Arabic Naskh" w:cs="Droid Arabic Naskh"/>
                <w:rtl/>
              </w:rPr>
              <w:t>ـٰ</w:t>
            </w:r>
            <w:r w:rsidRPr="00A24462">
              <w:rPr>
                <w:rFonts w:ascii="Droid Arabic Naskh" w:hAnsi="Droid Arabic Naskh" w:cs="Droid Arabic Naskh"/>
                <w:rtl/>
                <w:lang w:bidi="ar-SY"/>
              </w:rPr>
              <w:t>هِي! نَامَتْ وَيَدُهَا مُسْتَيْقِظَةٌ</w:t>
            </w:r>
          </w:p>
        </w:tc>
        <w:tc>
          <w:tcPr>
            <w:tcW w:w="4253" w:type="dxa"/>
            <w:vAlign w:val="center"/>
          </w:tcPr>
          <w:p w14:paraId="318F6BE5" w14:textId="77777777" w:rsidR="00006BED" w:rsidRPr="00BE045A" w:rsidRDefault="00280AFD" w:rsidP="00D456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80AFD">
              <w:rPr>
                <w:rFonts w:cs="Calibri"/>
                <w:szCs w:val="24"/>
              </w:rPr>
              <w:t>O my God! She is asleep but her hand is awake!</w:t>
            </w:r>
          </w:p>
        </w:tc>
      </w:tr>
    </w:tbl>
    <w:p w14:paraId="1BF6090A" w14:textId="77777777" w:rsidR="00006BED" w:rsidRDefault="00006BED" w:rsidP="00E52621">
      <w:pPr>
        <w:pStyle w:val="ListParagraph"/>
        <w:spacing w:before="240"/>
        <w:ind w:left="0"/>
        <w:jc w:val="center"/>
        <w:rPr>
          <w:rFonts w:cs="Calibri"/>
          <w:szCs w:val="24"/>
          <w:lang w:bidi="ar-SY"/>
        </w:rPr>
      </w:pPr>
    </w:p>
    <w:p w14:paraId="48C5793B" w14:textId="77777777" w:rsidR="00006BED" w:rsidRDefault="00D456E1" w:rsidP="00D456E1">
      <w:pPr>
        <w:pStyle w:val="ListParagraph"/>
        <w:spacing w:before="240"/>
        <w:ind w:left="0"/>
        <w:rPr>
          <w:rFonts w:cs="Calibri"/>
          <w:szCs w:val="24"/>
          <w:lang w:bidi="ar-SY"/>
        </w:rPr>
      </w:pPr>
      <w:r>
        <w:rPr>
          <w:rFonts w:cs="Calibri"/>
          <w:szCs w:val="24"/>
          <w:lang w:bidi="ar-SY"/>
        </w:rPr>
        <w:t xml:space="preserve">    </w:t>
      </w:r>
      <w:r w:rsidR="00006BED" w:rsidRPr="00D456E1">
        <w:rPr>
          <w:rFonts w:cs="Calibri"/>
          <w:i/>
          <w:iCs/>
          <w:szCs w:val="24"/>
          <w:lang w:bidi="ar-SY"/>
        </w:rPr>
        <w:t>(c)</w:t>
      </w:r>
      <w:r w:rsidR="00006BED" w:rsidRPr="00006BED">
        <w:rPr>
          <w:rFonts w:cs="Calibri"/>
          <w:szCs w:val="24"/>
          <w:lang w:bidi="ar-SY"/>
        </w:rPr>
        <w:t xml:space="preserve"> to express the present:</w:t>
      </w:r>
    </w:p>
    <w:p w14:paraId="5AC8B9E7" w14:textId="77777777" w:rsidR="00006BED" w:rsidRDefault="00006BED" w:rsidP="00D456E1">
      <w:pPr>
        <w:pStyle w:val="ListParagraph"/>
        <w:spacing w:before="240"/>
        <w:ind w:left="0" w:firstLine="720"/>
        <w:rPr>
          <w:rFonts w:cs="Calibri"/>
          <w:szCs w:val="24"/>
          <w:lang w:bidi="ar-SY"/>
        </w:rPr>
      </w:pPr>
      <w:r w:rsidRPr="00882EF0">
        <w:rPr>
          <w:rFonts w:cs="Calibri"/>
          <w:i/>
          <w:szCs w:val="24"/>
          <w:lang w:bidi="ar-SY"/>
        </w:rPr>
        <w:t>(1)</w:t>
      </w:r>
      <w:r>
        <w:rPr>
          <w:rFonts w:cs="Calibri"/>
          <w:szCs w:val="24"/>
          <w:lang w:bidi="ar-SY"/>
        </w:rPr>
        <w:t xml:space="preserve"> </w:t>
      </w:r>
      <w:r w:rsidRPr="00006BED">
        <w:rPr>
          <w:rFonts w:cs="Calibri"/>
          <w:szCs w:val="24"/>
          <w:lang w:bidi="ar-SY"/>
        </w:rPr>
        <w:t xml:space="preserve">with verbs that manifest </w:t>
      </w:r>
      <w:r w:rsidRPr="00006BED">
        <w:rPr>
          <w:rFonts w:cs="Calibri"/>
          <w:b/>
          <w:szCs w:val="24"/>
          <w:lang w:bidi="ar-SY"/>
        </w:rPr>
        <w:t>activities of the mind or will</w:t>
      </w:r>
      <w:r w:rsidRPr="00006BED">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06BED" w:rsidRPr="00BE045A" w14:paraId="11CB4018" w14:textId="77777777" w:rsidTr="00006BED">
        <w:tc>
          <w:tcPr>
            <w:cnfStyle w:val="001000000000" w:firstRow="0" w:lastRow="0" w:firstColumn="1" w:lastColumn="0" w:oddVBand="0" w:evenVBand="0" w:oddHBand="0" w:evenHBand="0" w:firstRowFirstColumn="0" w:firstRowLastColumn="0" w:lastRowFirstColumn="0" w:lastRowLastColumn="0"/>
            <w:tcW w:w="4383" w:type="dxa"/>
            <w:vAlign w:val="center"/>
          </w:tcPr>
          <w:p w14:paraId="6190BB37" w14:textId="77777777" w:rsidR="00006BED" w:rsidRPr="00E047D1" w:rsidRDefault="00A24462" w:rsidP="00D456E1">
            <w:pPr>
              <w:tabs>
                <w:tab w:val="left" w:pos="2742"/>
                <w:tab w:val="right" w:pos="4167"/>
              </w:tabs>
              <w:jc w:val="right"/>
              <w:rPr>
                <w:rFonts w:ascii="Droid Arabic Naskh" w:hAnsi="Droid Arabic Naskh"/>
                <w:rtl/>
                <w:lang w:bidi="ar-SY"/>
              </w:rPr>
            </w:pPr>
            <w:r w:rsidRPr="00A24462">
              <w:rPr>
                <w:rFonts w:ascii="Droid Arabic Naskh" w:hAnsi="Droid Arabic Naskh"/>
                <w:rtl/>
                <w:lang w:bidi="ar-SY"/>
              </w:rPr>
              <w:t>فِي أَيِّ وَقْتٍ شَاءَ</w:t>
            </w:r>
          </w:p>
        </w:tc>
        <w:tc>
          <w:tcPr>
            <w:tcW w:w="4253" w:type="dxa"/>
            <w:vAlign w:val="center"/>
          </w:tcPr>
          <w:p w14:paraId="086B2731" w14:textId="77777777" w:rsidR="00006BED" w:rsidRPr="00BE045A" w:rsidRDefault="00A24462" w:rsidP="00D456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24462">
              <w:rPr>
                <w:rFonts w:cs="Calibri"/>
                <w:szCs w:val="24"/>
              </w:rPr>
              <w:t>whenever he wishes.</w:t>
            </w:r>
          </w:p>
        </w:tc>
      </w:tr>
      <w:tr w:rsidR="00006BED" w:rsidRPr="00D16B1E" w14:paraId="321ECD8D" w14:textId="77777777" w:rsidTr="00006BE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D66A286" w14:textId="3DF6C6E0" w:rsidR="00006BED" w:rsidRPr="00025E4E" w:rsidRDefault="00A24462" w:rsidP="00D456E1">
            <w:pPr>
              <w:tabs>
                <w:tab w:val="left" w:pos="2742"/>
                <w:tab w:val="right" w:pos="4167"/>
              </w:tabs>
              <w:jc w:val="right"/>
              <w:rPr>
                <w:rFonts w:ascii="Droid Arabic Naskh" w:hAnsi="Droid Arabic Naskh" w:cs="Calibri"/>
                <w:rtl/>
                <w:lang w:bidi="ar-SY"/>
              </w:rPr>
            </w:pPr>
            <w:r w:rsidRPr="00A24462">
              <w:rPr>
                <w:rFonts w:ascii="Droid Arabic Naskh" w:hAnsi="Droid Arabic Naskh" w:cs="Droid Arabic Naskh"/>
                <w:rtl/>
                <w:lang w:bidi="ar-SY"/>
              </w:rPr>
              <w:t xml:space="preserve">اَلْآنَ عَرَفْتُ </w:t>
            </w:r>
            <w:r w:rsidRPr="006B57CB">
              <w:rPr>
                <w:rFonts w:ascii="Droid Arabic Naskh" w:hAnsi="Droid Arabic Naskh" w:cs="Droid Arabic Naskh"/>
                <w:highlight w:val="cyan"/>
                <w:rtl/>
                <w:lang w:bidi="ar-SY"/>
              </w:rPr>
              <w:t>أَن</w:t>
            </w:r>
            <w:r w:rsidRPr="00A24462">
              <w:rPr>
                <w:rFonts w:ascii="Droid Arabic Naskh" w:hAnsi="Droid Arabic Naskh" w:cs="Droid Arabic Naskh"/>
                <w:rtl/>
                <w:lang w:bidi="ar-SY"/>
              </w:rPr>
              <w:t xml:space="preserve"> -</w:t>
            </w:r>
          </w:p>
        </w:tc>
        <w:tc>
          <w:tcPr>
            <w:tcW w:w="4253" w:type="dxa"/>
            <w:vAlign w:val="center"/>
          </w:tcPr>
          <w:p w14:paraId="2575C54C" w14:textId="77777777" w:rsidR="00006BED" w:rsidRPr="00D16B1E" w:rsidRDefault="00A24462" w:rsidP="00D456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24462">
              <w:rPr>
                <w:rFonts w:cs="Calibri"/>
                <w:szCs w:val="24"/>
              </w:rPr>
              <w:t xml:space="preserve">Now </w:t>
            </w:r>
            <w:r>
              <w:rPr>
                <w:rFonts w:cs="Calibri"/>
                <w:szCs w:val="24"/>
              </w:rPr>
              <w:t>I kn</w:t>
            </w:r>
            <w:r w:rsidRPr="00A24462">
              <w:rPr>
                <w:rFonts w:cs="Calibri"/>
                <w:szCs w:val="24"/>
              </w:rPr>
              <w:t>ow that</w:t>
            </w:r>
            <w:r>
              <w:rPr>
                <w:rFonts w:cs="Calibri"/>
                <w:szCs w:val="24"/>
              </w:rPr>
              <w:t>….</w:t>
            </w:r>
          </w:p>
        </w:tc>
      </w:tr>
      <w:tr w:rsidR="00006BED" w:rsidRPr="00BE045A" w14:paraId="4746596A" w14:textId="77777777" w:rsidTr="00006BED">
        <w:tc>
          <w:tcPr>
            <w:cnfStyle w:val="001000000000" w:firstRow="0" w:lastRow="0" w:firstColumn="1" w:lastColumn="0" w:oddVBand="0" w:evenVBand="0" w:oddHBand="0" w:evenHBand="0" w:firstRowFirstColumn="0" w:firstRowLastColumn="0" w:lastRowFirstColumn="0" w:lastRowLastColumn="0"/>
            <w:tcW w:w="4383" w:type="dxa"/>
            <w:vAlign w:val="center"/>
          </w:tcPr>
          <w:p w14:paraId="62C06500" w14:textId="3F38588A" w:rsidR="00006BED" w:rsidRPr="00AB453F" w:rsidRDefault="00A24462" w:rsidP="00D456E1">
            <w:pPr>
              <w:tabs>
                <w:tab w:val="left" w:pos="2742"/>
                <w:tab w:val="right" w:pos="4167"/>
              </w:tabs>
              <w:jc w:val="right"/>
              <w:rPr>
                <w:rFonts w:ascii="Droid Arabic Naskh" w:hAnsi="Droid Arabic Naskh" w:cs="Droid Arabic Naskh"/>
                <w:rtl/>
                <w:lang w:bidi="ar-SY"/>
              </w:rPr>
            </w:pPr>
            <w:r w:rsidRPr="00A24462">
              <w:rPr>
                <w:rFonts w:ascii="Droid Arabic Naskh" w:hAnsi="Droid Arabic Naskh" w:cs="Droid Arabic Naskh"/>
                <w:rtl/>
                <w:lang w:bidi="ar-SY"/>
              </w:rPr>
              <w:t xml:space="preserve">عَرَفْتُ </w:t>
            </w:r>
            <w:r w:rsidRPr="006B57CB">
              <w:rPr>
                <w:rFonts w:ascii="Droid Arabic Naskh" w:hAnsi="Droid Arabic Naskh" w:cs="Droid Arabic Naskh"/>
                <w:highlight w:val="cyan"/>
                <w:rtl/>
                <w:lang w:bidi="ar-SY"/>
              </w:rPr>
              <w:t>أَن</w:t>
            </w:r>
            <w:r w:rsidRPr="00A24462">
              <w:rPr>
                <w:rFonts w:ascii="Droid Arabic Naskh" w:hAnsi="Droid Arabic Naskh" w:cs="Droid Arabic Naskh"/>
                <w:rtl/>
                <w:lang w:bidi="ar-SY"/>
              </w:rPr>
              <w:t xml:space="preserve"> -</w:t>
            </w:r>
          </w:p>
        </w:tc>
        <w:tc>
          <w:tcPr>
            <w:tcW w:w="4253" w:type="dxa"/>
            <w:vAlign w:val="center"/>
          </w:tcPr>
          <w:p w14:paraId="09EF957C" w14:textId="77777777" w:rsidR="00006BED" w:rsidRPr="00BE045A" w:rsidRDefault="00A24462" w:rsidP="00D456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24462">
              <w:rPr>
                <w:rFonts w:cs="Calibri"/>
                <w:szCs w:val="24"/>
              </w:rPr>
              <w:t>I know that</w:t>
            </w:r>
            <w:r>
              <w:rPr>
                <w:rFonts w:cs="Calibri"/>
                <w:szCs w:val="24"/>
              </w:rPr>
              <w:t>….</w:t>
            </w:r>
          </w:p>
        </w:tc>
      </w:tr>
      <w:tr w:rsidR="00006BED" w:rsidRPr="00BE045A" w14:paraId="39589FC6" w14:textId="77777777" w:rsidTr="00A244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0E10727" w14:textId="77777777" w:rsidR="00006BED" w:rsidRPr="00AB453F" w:rsidRDefault="00A24462" w:rsidP="00D456E1">
            <w:pPr>
              <w:tabs>
                <w:tab w:val="left" w:pos="2742"/>
                <w:tab w:val="right" w:pos="4167"/>
              </w:tabs>
              <w:jc w:val="right"/>
              <w:rPr>
                <w:rFonts w:ascii="Droid Arabic Naskh" w:hAnsi="Droid Arabic Naskh" w:cs="Droid Arabic Naskh"/>
                <w:rtl/>
                <w:lang w:bidi="ar-SY"/>
              </w:rPr>
            </w:pPr>
            <w:r w:rsidRPr="00A24462">
              <w:rPr>
                <w:rFonts w:ascii="Droid Arabic Naskh" w:hAnsi="Droid Arabic Naskh" w:cs="Droid Arabic Naskh"/>
                <w:rtl/>
                <w:lang w:bidi="ar-SY"/>
              </w:rPr>
              <w:t>أَرَأَيْتَ الْآنَ كَيْفَ -؟</w:t>
            </w:r>
          </w:p>
        </w:tc>
        <w:tc>
          <w:tcPr>
            <w:tcW w:w="4253" w:type="dxa"/>
            <w:tcBorders>
              <w:top w:val="nil"/>
              <w:left w:val="nil"/>
              <w:bottom w:val="nil"/>
              <w:right w:val="nil"/>
            </w:tcBorders>
            <w:vAlign w:val="center"/>
          </w:tcPr>
          <w:p w14:paraId="03DC6699" w14:textId="77777777" w:rsidR="00006BED" w:rsidRPr="00BE045A" w:rsidRDefault="00A24462" w:rsidP="00D456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24462">
              <w:rPr>
                <w:rFonts w:cs="Calibri"/>
                <w:szCs w:val="24"/>
              </w:rPr>
              <w:t>Do you see now how...?</w:t>
            </w:r>
          </w:p>
        </w:tc>
      </w:tr>
      <w:tr w:rsidR="00006BED" w:rsidRPr="00BE045A" w14:paraId="1A397588" w14:textId="77777777" w:rsidTr="00A244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7F63E82" w14:textId="77777777" w:rsidR="00006BED" w:rsidRPr="00AB453F" w:rsidRDefault="00A24462" w:rsidP="00D456E1">
            <w:pPr>
              <w:tabs>
                <w:tab w:val="left" w:pos="2742"/>
                <w:tab w:val="right" w:pos="4167"/>
              </w:tabs>
              <w:jc w:val="right"/>
              <w:rPr>
                <w:rFonts w:ascii="Droid Arabic Naskh" w:hAnsi="Droid Arabic Naskh" w:cs="Droid Arabic Naskh"/>
                <w:rtl/>
                <w:lang w:bidi="ar-SY"/>
              </w:rPr>
            </w:pPr>
            <w:r w:rsidRPr="00A24462">
              <w:rPr>
                <w:rFonts w:ascii="Droid Arabic Naskh" w:hAnsi="Droid Arabic Naskh" w:cs="Droid Arabic Naskh"/>
                <w:rtl/>
                <w:lang w:bidi="ar-SY"/>
              </w:rPr>
              <w:t xml:space="preserve">لِأَنِّي اسْتَطَعْتُ فِي </w:t>
            </w:r>
            <w:r w:rsidR="00984878" w:rsidRPr="00D54BE4">
              <w:rPr>
                <w:rFonts w:ascii="Droid Arabic Naskh" w:hAnsi="Droid Arabic Naskh" w:cs="Droid Arabic Naskh"/>
                <w:rtl/>
                <w:lang w:bidi="ar-SY"/>
              </w:rPr>
              <w:t>هَ</w:t>
            </w:r>
            <w:r w:rsidR="00984878" w:rsidRPr="00D54BE4">
              <w:rPr>
                <w:rFonts w:ascii="Droid Arabic Naskh" w:hAnsi="Droid Arabic Naskh" w:cs="Droid Arabic Naskh"/>
                <w:rtl/>
              </w:rPr>
              <w:t>ـٰ</w:t>
            </w:r>
            <w:r w:rsidRPr="00A24462">
              <w:rPr>
                <w:rFonts w:ascii="Droid Arabic Naskh" w:hAnsi="Droid Arabic Naskh" w:cs="Droid Arabic Naskh"/>
                <w:rtl/>
                <w:lang w:bidi="ar-SY"/>
              </w:rPr>
              <w:t>ذَا السُّكُونِ السَّائِدِ - أَنْ أَكُونَ أَنَا نَفْسِي</w:t>
            </w:r>
          </w:p>
        </w:tc>
        <w:tc>
          <w:tcPr>
            <w:tcW w:w="4253" w:type="dxa"/>
            <w:tcBorders>
              <w:top w:val="nil"/>
              <w:left w:val="nil"/>
              <w:bottom w:val="nil"/>
              <w:right w:val="nil"/>
            </w:tcBorders>
            <w:vAlign w:val="center"/>
          </w:tcPr>
          <w:p w14:paraId="5CC8B0F4" w14:textId="77777777" w:rsidR="00006BED" w:rsidRPr="00BE045A" w:rsidRDefault="00A24462" w:rsidP="00D456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24462">
              <w:rPr>
                <w:rFonts w:cs="Calibri"/>
                <w:szCs w:val="24"/>
              </w:rPr>
              <w:t>Because in this prevailing silence... I can be myself.</w:t>
            </w:r>
          </w:p>
        </w:tc>
      </w:tr>
    </w:tbl>
    <w:p w14:paraId="295EA3AC" w14:textId="77777777" w:rsidR="00006BED" w:rsidRDefault="00006BED" w:rsidP="00E52621">
      <w:pPr>
        <w:pStyle w:val="ListParagraph"/>
        <w:spacing w:before="240"/>
        <w:ind w:left="0"/>
        <w:jc w:val="center"/>
        <w:rPr>
          <w:rFonts w:cs="Calibri"/>
          <w:szCs w:val="24"/>
          <w:lang w:bidi="ar-SY"/>
        </w:rPr>
      </w:pPr>
    </w:p>
    <w:p w14:paraId="2EB9B8FB" w14:textId="77777777" w:rsidR="00006BED" w:rsidRDefault="00006BED" w:rsidP="00D456E1">
      <w:pPr>
        <w:pStyle w:val="ListParagraph"/>
        <w:spacing w:before="240"/>
        <w:ind w:left="0" w:firstLine="720"/>
        <w:rPr>
          <w:rFonts w:cs="Calibri"/>
          <w:szCs w:val="24"/>
          <w:lang w:bidi="ar-SY"/>
        </w:rPr>
      </w:pPr>
      <w:r w:rsidRPr="00E13349">
        <w:rPr>
          <w:rFonts w:cs="Calibri"/>
          <w:i/>
          <w:szCs w:val="24"/>
          <w:lang w:bidi="ar-SY"/>
        </w:rPr>
        <w:t>(2)</w:t>
      </w:r>
      <w:r w:rsidRPr="00006BED">
        <w:rPr>
          <w:rFonts w:cs="Calibri"/>
          <w:szCs w:val="24"/>
          <w:lang w:bidi="ar-SY"/>
        </w:rPr>
        <w:t xml:space="preserve"> or with </w:t>
      </w:r>
      <w:r w:rsidRPr="00006BED">
        <w:rPr>
          <w:rFonts w:cs="Calibri"/>
          <w:b/>
          <w:szCs w:val="24"/>
          <w:lang w:bidi="ar-SY"/>
        </w:rPr>
        <w:t>general statements</w:t>
      </w:r>
      <w:r w:rsidRPr="00006BED">
        <w:rPr>
          <w:rFonts w:cs="Calibri"/>
          <w:szCs w:val="24"/>
          <w:lang w:bidi="ar-SY"/>
        </w:rPr>
        <w:t>, when presented as "always so" or as a fact known from human experience: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06BED" w:rsidRPr="00BE045A" w14:paraId="15B5661B"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25FA3134" w14:textId="77777777" w:rsidR="00006BED" w:rsidRPr="00AB453F" w:rsidRDefault="00A24462" w:rsidP="00D456E1">
            <w:pPr>
              <w:tabs>
                <w:tab w:val="left" w:pos="2742"/>
                <w:tab w:val="right" w:pos="4167"/>
              </w:tabs>
              <w:jc w:val="right"/>
              <w:rPr>
                <w:rFonts w:ascii="Droid Arabic Naskh" w:hAnsi="Droid Arabic Naskh" w:cs="Droid Arabic Naskh"/>
                <w:rtl/>
                <w:lang w:bidi="ar-SY"/>
              </w:rPr>
            </w:pPr>
            <w:r w:rsidRPr="00A24462">
              <w:rPr>
                <w:rFonts w:ascii="Droid Arabic Naskh" w:hAnsi="Droid Arabic Naskh" w:cs="Droid Arabic Naskh"/>
                <w:rtl/>
                <w:lang w:bidi="ar-SY"/>
              </w:rPr>
              <w:t>لِذَلِكَ هَدَأَ الْمُؤْمِنُ وَاضْطَرَبَ الْمُلْحِدُ</w:t>
            </w:r>
          </w:p>
        </w:tc>
        <w:tc>
          <w:tcPr>
            <w:tcW w:w="4253" w:type="dxa"/>
            <w:vAlign w:val="center"/>
          </w:tcPr>
          <w:p w14:paraId="0A3E5E54" w14:textId="77777777" w:rsidR="00006BED" w:rsidRPr="00BE045A" w:rsidRDefault="00A24462" w:rsidP="00D456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24462">
              <w:rPr>
                <w:rFonts w:cs="Calibri"/>
                <w:szCs w:val="24"/>
              </w:rPr>
              <w:t>For this reason, the believer is at peace, but the unbeliever is troubled.</w:t>
            </w:r>
          </w:p>
        </w:tc>
      </w:tr>
    </w:tbl>
    <w:p w14:paraId="6B1AC604" w14:textId="77777777" w:rsidR="00006BED" w:rsidRDefault="00006BED" w:rsidP="00E52621">
      <w:pPr>
        <w:pStyle w:val="ListParagraph"/>
        <w:spacing w:before="240"/>
        <w:ind w:left="0"/>
        <w:jc w:val="center"/>
        <w:rPr>
          <w:rFonts w:cs="Calibri"/>
          <w:szCs w:val="24"/>
          <w:lang w:bidi="ar-SY"/>
        </w:rPr>
      </w:pPr>
    </w:p>
    <w:p w14:paraId="7D2B67BC" w14:textId="77777777" w:rsidR="00006BED" w:rsidRDefault="00D456E1" w:rsidP="00D456E1">
      <w:pPr>
        <w:pStyle w:val="ListParagraph"/>
        <w:spacing w:before="240"/>
        <w:ind w:left="0"/>
        <w:rPr>
          <w:rFonts w:cs="Calibri"/>
          <w:szCs w:val="24"/>
          <w:lang w:bidi="ar-SY"/>
        </w:rPr>
      </w:pPr>
      <w:r>
        <w:rPr>
          <w:rFonts w:cs="Calibri"/>
          <w:szCs w:val="24"/>
          <w:lang w:bidi="ar-SY"/>
        </w:rPr>
        <w:t xml:space="preserve">    </w:t>
      </w:r>
      <w:r w:rsidR="00006BED" w:rsidRPr="00006BED">
        <w:rPr>
          <w:rFonts w:cs="Calibri"/>
          <w:szCs w:val="24"/>
          <w:lang w:bidi="ar-SY"/>
        </w:rPr>
        <w:t>Accordingly, after an indefinite relative pronoun the perfect tense will frequently occur equivalent to a present (sec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06BED" w:rsidRPr="00BE045A" w14:paraId="6AC5F543" w14:textId="77777777" w:rsidTr="00280AFD">
        <w:tc>
          <w:tcPr>
            <w:cnfStyle w:val="001000000000" w:firstRow="0" w:lastRow="0" w:firstColumn="1" w:lastColumn="0" w:oddVBand="0" w:evenVBand="0" w:oddHBand="0" w:evenHBand="0" w:firstRowFirstColumn="0" w:firstRowLastColumn="0" w:lastRowFirstColumn="0" w:lastRowLastColumn="0"/>
            <w:tcW w:w="4383" w:type="dxa"/>
            <w:vAlign w:val="center"/>
          </w:tcPr>
          <w:p w14:paraId="053780E0" w14:textId="77777777" w:rsidR="00006BED" w:rsidRPr="00AB453F" w:rsidRDefault="00A24462" w:rsidP="00D456E1">
            <w:pPr>
              <w:tabs>
                <w:tab w:val="left" w:pos="2742"/>
                <w:tab w:val="right" w:pos="4167"/>
              </w:tabs>
              <w:jc w:val="right"/>
              <w:rPr>
                <w:rFonts w:ascii="Droid Arabic Naskh" w:hAnsi="Droid Arabic Naskh" w:cs="Droid Arabic Naskh"/>
                <w:rtl/>
                <w:lang w:bidi="ar-SY"/>
              </w:rPr>
            </w:pPr>
            <w:r w:rsidRPr="00A24462">
              <w:rPr>
                <w:rFonts w:ascii="Droid Arabic Naskh" w:hAnsi="Droid Arabic Naskh" w:cs="Droid Arabic Naskh"/>
                <w:rtl/>
                <w:lang w:bidi="ar-SY"/>
              </w:rPr>
              <w:t>مَنْ فَقَدَهَا فَقَدَ عُنْصُرًا هَامًّا مِنْ عَنَاصِرِهِ</w:t>
            </w:r>
          </w:p>
        </w:tc>
        <w:tc>
          <w:tcPr>
            <w:tcW w:w="4253" w:type="dxa"/>
            <w:vAlign w:val="center"/>
          </w:tcPr>
          <w:p w14:paraId="3D57C24E" w14:textId="77777777" w:rsidR="00006BED" w:rsidRPr="00BE045A" w:rsidRDefault="00A24462" w:rsidP="00D456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24462">
              <w:rPr>
                <w:rFonts w:cs="Calibri"/>
                <w:szCs w:val="24"/>
              </w:rPr>
              <w:t>Whoever loses it, loses one of his important elements.</w:t>
            </w:r>
          </w:p>
        </w:tc>
      </w:tr>
    </w:tbl>
    <w:p w14:paraId="475EFDC1" w14:textId="77777777" w:rsidR="00A24462" w:rsidRDefault="00A24462" w:rsidP="00E52621">
      <w:pPr>
        <w:pStyle w:val="ListParagraph"/>
        <w:spacing w:before="240"/>
        <w:ind w:left="0"/>
        <w:jc w:val="center"/>
        <w:rPr>
          <w:rFonts w:cs="Calibri"/>
          <w:szCs w:val="24"/>
          <w:lang w:bidi="ar-SY"/>
        </w:rPr>
        <w:sectPr w:rsidR="00A24462" w:rsidSect="00F91D22">
          <w:headerReference w:type="first" r:id="rId87"/>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13349" w:rsidRPr="00BE045A" w14:paraId="130AD1E6" w14:textId="77777777" w:rsidTr="007A3593">
        <w:tc>
          <w:tcPr>
            <w:cnfStyle w:val="001000000000" w:firstRow="0" w:lastRow="0" w:firstColumn="1" w:lastColumn="0" w:oddVBand="0" w:evenVBand="0" w:oddHBand="0" w:evenHBand="0" w:firstRowFirstColumn="0" w:firstRowLastColumn="0" w:lastRowFirstColumn="0" w:lastRowLastColumn="0"/>
            <w:tcW w:w="4383" w:type="dxa"/>
            <w:shd w:val="clear" w:color="auto" w:fill="auto"/>
            <w:vAlign w:val="center"/>
          </w:tcPr>
          <w:p w14:paraId="2239BD0A" w14:textId="77777777" w:rsidR="00E13349" w:rsidRPr="00C436EB" w:rsidRDefault="00C436EB" w:rsidP="00984878">
            <w:pPr>
              <w:tabs>
                <w:tab w:val="left" w:pos="2742"/>
                <w:tab w:val="right" w:pos="4167"/>
              </w:tabs>
              <w:jc w:val="right"/>
              <w:rPr>
                <w:rFonts w:ascii="Droid Arabic Naskh" w:hAnsi="Droid Arabic Naskh"/>
                <w:rtl/>
                <w:lang w:bidi="ar-SY"/>
              </w:rPr>
            </w:pPr>
            <w:r w:rsidRPr="00C436EB">
              <w:rPr>
                <w:rFonts w:ascii="Droid Arabic Naskh" w:hAnsi="Droid Arabic Naskh"/>
                <w:rtl/>
                <w:lang w:bidi="ar-SY"/>
              </w:rPr>
              <w:lastRenderedPageBreak/>
              <w:t>مَنْ صَوَّرَ صُورَةً جَمِيلَةً عَظِيمٌ</w:t>
            </w:r>
          </w:p>
        </w:tc>
        <w:tc>
          <w:tcPr>
            <w:tcW w:w="4253" w:type="dxa"/>
            <w:shd w:val="clear" w:color="auto" w:fill="auto"/>
            <w:vAlign w:val="center"/>
          </w:tcPr>
          <w:p w14:paraId="1C160000" w14:textId="77777777" w:rsidR="00E13349" w:rsidRPr="00BE045A" w:rsidRDefault="00882EF0"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The man who is able to mold a beautiful figure is great.</w:t>
            </w:r>
          </w:p>
        </w:tc>
      </w:tr>
    </w:tbl>
    <w:p w14:paraId="21232C7D" w14:textId="77777777" w:rsidR="00E13349" w:rsidRDefault="00E13349" w:rsidP="00984878">
      <w:pPr>
        <w:pStyle w:val="ListParagraph"/>
        <w:spacing w:before="240"/>
        <w:ind w:left="0" w:firstLine="720"/>
        <w:rPr>
          <w:rFonts w:cs="Calibri"/>
          <w:szCs w:val="24"/>
          <w:lang w:bidi="ar-SY"/>
        </w:rPr>
      </w:pPr>
      <w:r w:rsidRPr="00E13349">
        <w:rPr>
          <w:rFonts w:cs="Calibri"/>
          <w:i/>
          <w:szCs w:val="24"/>
          <w:lang w:bidi="ar-SY"/>
        </w:rPr>
        <w:t>(3)</w:t>
      </w:r>
      <w:r w:rsidRPr="00E13349">
        <w:rPr>
          <w:rFonts w:cs="Calibri"/>
          <w:szCs w:val="24"/>
          <w:lang w:bidi="ar-SY"/>
        </w:rPr>
        <w:t xml:space="preserve"> when the statement implies </w:t>
      </w:r>
      <w:r w:rsidRPr="00301D92">
        <w:rPr>
          <w:rFonts w:cs="Calibri"/>
          <w:b/>
          <w:szCs w:val="24"/>
          <w:lang w:bidi="ar-SY"/>
        </w:rPr>
        <w:t>emphasis</w:t>
      </w:r>
      <w:r w:rsidR="005623A3">
        <w:rPr>
          <w:rStyle w:val="FootnoteReference"/>
          <w:rFonts w:cs="Calibri"/>
          <w:b/>
          <w:szCs w:val="24"/>
          <w:lang w:bidi="ar-SY"/>
        </w:rPr>
        <w:footnoteReference w:id="20"/>
      </w:r>
      <w:r w:rsidRPr="00E13349">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82EF0" w:rsidRPr="00BE045A" w14:paraId="199C7B1D" w14:textId="77777777" w:rsidTr="00882EF0">
        <w:tc>
          <w:tcPr>
            <w:cnfStyle w:val="001000000000" w:firstRow="0" w:lastRow="0" w:firstColumn="1" w:lastColumn="0" w:oddVBand="0" w:evenVBand="0" w:oddHBand="0" w:evenHBand="0" w:firstRowFirstColumn="0" w:firstRowLastColumn="0" w:lastRowFirstColumn="0" w:lastRowLastColumn="0"/>
            <w:tcW w:w="4383" w:type="dxa"/>
            <w:vAlign w:val="center"/>
          </w:tcPr>
          <w:p w14:paraId="5D6E7945" w14:textId="77777777" w:rsidR="00882EF0" w:rsidRPr="00AB453F" w:rsidRDefault="00C436EB" w:rsidP="00984878">
            <w:pPr>
              <w:tabs>
                <w:tab w:val="left" w:pos="2742"/>
                <w:tab w:val="right" w:pos="4167"/>
              </w:tabs>
              <w:jc w:val="right"/>
              <w:rPr>
                <w:rFonts w:ascii="Droid Arabic Naskh" w:hAnsi="Droid Arabic Naskh" w:cs="Droid Arabic Naskh"/>
                <w:rtl/>
                <w:lang w:bidi="ar-SY"/>
              </w:rPr>
            </w:pPr>
            <w:r w:rsidRPr="00C436EB">
              <w:rPr>
                <w:rFonts w:ascii="Droid Arabic Naskh" w:hAnsi="Droid Arabic Naskh" w:cs="Droid Arabic Naskh"/>
                <w:rtl/>
                <w:lang w:bidi="ar-SY"/>
              </w:rPr>
              <w:t>كَذَبْتَ !</w:t>
            </w:r>
          </w:p>
        </w:tc>
        <w:tc>
          <w:tcPr>
            <w:tcW w:w="4253" w:type="dxa"/>
            <w:vAlign w:val="center"/>
          </w:tcPr>
          <w:p w14:paraId="722F3F4E" w14:textId="77777777" w:rsidR="00882EF0" w:rsidRPr="00BE045A" w:rsidRDefault="00882EF0"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You lie!</w:t>
            </w:r>
          </w:p>
        </w:tc>
      </w:tr>
      <w:tr w:rsidR="00882EF0" w:rsidRPr="00BE045A" w14:paraId="77563515" w14:textId="77777777" w:rsidTr="00882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32BD10B" w14:textId="77777777" w:rsidR="00882EF0" w:rsidRPr="00AB453F" w:rsidRDefault="00C436EB" w:rsidP="00984878">
            <w:pPr>
              <w:tabs>
                <w:tab w:val="left" w:pos="2742"/>
                <w:tab w:val="right" w:pos="4167"/>
              </w:tabs>
              <w:jc w:val="right"/>
              <w:rPr>
                <w:rFonts w:ascii="Droid Arabic Naskh" w:hAnsi="Droid Arabic Naskh" w:cs="Droid Arabic Naskh"/>
                <w:rtl/>
                <w:lang w:bidi="ar-SY"/>
              </w:rPr>
            </w:pPr>
            <w:r w:rsidRPr="00C436EB">
              <w:rPr>
                <w:rFonts w:ascii="Droid Arabic Naskh" w:hAnsi="Droid Arabic Naskh" w:cs="Droid Arabic Naskh"/>
                <w:rtl/>
                <w:lang w:bidi="ar-SY"/>
              </w:rPr>
              <w:t>أَصَبْتَ</w:t>
            </w:r>
          </w:p>
        </w:tc>
        <w:tc>
          <w:tcPr>
            <w:tcW w:w="4253" w:type="dxa"/>
            <w:tcBorders>
              <w:top w:val="nil"/>
              <w:left w:val="nil"/>
              <w:bottom w:val="nil"/>
              <w:right w:val="nil"/>
            </w:tcBorders>
            <w:vAlign w:val="center"/>
          </w:tcPr>
          <w:p w14:paraId="62FF4DBD" w14:textId="77777777" w:rsidR="00882EF0" w:rsidRPr="00BE045A" w:rsidRDefault="00882EF0"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You are right.</w:t>
            </w:r>
          </w:p>
        </w:tc>
      </w:tr>
    </w:tbl>
    <w:p w14:paraId="413F5646" w14:textId="77777777" w:rsidR="00882EF0" w:rsidRDefault="00882EF0" w:rsidP="00984878">
      <w:pPr>
        <w:pStyle w:val="ListParagraph"/>
        <w:spacing w:before="240" w:after="0"/>
        <w:ind w:firstLine="720"/>
        <w:rPr>
          <w:rFonts w:cs="Calibri"/>
          <w:szCs w:val="24"/>
          <w:lang w:bidi="ar-SY"/>
        </w:rPr>
      </w:pPr>
      <w:r w:rsidRPr="00984878">
        <w:rPr>
          <w:rFonts w:cs="Calibri"/>
          <w:b/>
          <w:bCs/>
          <w:szCs w:val="24"/>
          <w:lang w:bidi="ar-SY"/>
        </w:rPr>
        <w:t>Note</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82EF0" w:rsidRPr="00BE045A" w14:paraId="65FB3CBA"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35DD87C8" w14:textId="77777777" w:rsidR="00882EF0" w:rsidRPr="00AB453F" w:rsidRDefault="007A4A3E" w:rsidP="00984878">
            <w:pPr>
              <w:tabs>
                <w:tab w:val="left" w:pos="2742"/>
                <w:tab w:val="right" w:pos="4167"/>
              </w:tabs>
              <w:jc w:val="right"/>
              <w:rPr>
                <w:rFonts w:ascii="Droid Arabic Naskh" w:hAnsi="Droid Arabic Naskh" w:cs="Droid Arabic Naskh"/>
                <w:rtl/>
                <w:lang w:bidi="ar-SY"/>
              </w:rPr>
            </w:pPr>
            <w:r w:rsidRPr="007A4A3E">
              <w:rPr>
                <w:rFonts w:ascii="Droid Arabic Naskh" w:hAnsi="Droid Arabic Naskh" w:cs="Droid Arabic Naskh"/>
                <w:rtl/>
                <w:lang w:bidi="ar-SY"/>
              </w:rPr>
              <w:t>خَبِئْتَ!</w:t>
            </w:r>
          </w:p>
        </w:tc>
        <w:tc>
          <w:tcPr>
            <w:tcW w:w="4253" w:type="dxa"/>
            <w:vAlign w:val="center"/>
          </w:tcPr>
          <w:p w14:paraId="0EAEE105" w14:textId="77777777" w:rsidR="00882EF0" w:rsidRPr="00BE045A" w:rsidRDefault="00882EF0"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Beat it!</w:t>
            </w:r>
          </w:p>
        </w:tc>
      </w:tr>
    </w:tbl>
    <w:p w14:paraId="7255A972" w14:textId="77777777" w:rsidR="00882EF0" w:rsidRDefault="00882EF0" w:rsidP="00984878">
      <w:pPr>
        <w:pStyle w:val="ListParagraph"/>
        <w:spacing w:before="240"/>
        <w:ind w:left="0" w:firstLine="720"/>
        <w:rPr>
          <w:rFonts w:cs="Calibri"/>
          <w:szCs w:val="24"/>
          <w:lang w:bidi="ar-SY"/>
        </w:rPr>
      </w:pPr>
      <w:r w:rsidRPr="00882EF0">
        <w:rPr>
          <w:rFonts w:cs="Calibri"/>
          <w:i/>
          <w:szCs w:val="24"/>
          <w:lang w:bidi="ar-SY"/>
        </w:rPr>
        <w:t>(4)</w:t>
      </w:r>
      <w:r w:rsidRPr="00882EF0">
        <w:rPr>
          <w:rFonts w:cs="Calibri"/>
          <w:szCs w:val="24"/>
          <w:lang w:bidi="ar-SY"/>
        </w:rPr>
        <w:t xml:space="preserve"> in </w:t>
      </w:r>
      <w:r w:rsidRPr="00882EF0">
        <w:rPr>
          <w:rFonts w:cs="Calibri"/>
          <w:b/>
          <w:szCs w:val="24"/>
          <w:lang w:bidi="ar-SY"/>
        </w:rPr>
        <w:t>questions</w:t>
      </w:r>
      <w:r w:rsidRPr="00882EF0">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82EF0" w:rsidRPr="00BE045A" w14:paraId="7603700D"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5B52809C" w14:textId="77777777" w:rsidR="00882EF0" w:rsidRPr="00E047D1" w:rsidRDefault="007A4A3E" w:rsidP="00984878">
            <w:pPr>
              <w:tabs>
                <w:tab w:val="left" w:pos="2742"/>
                <w:tab w:val="right" w:pos="4167"/>
              </w:tabs>
              <w:jc w:val="right"/>
              <w:rPr>
                <w:rFonts w:ascii="Droid Arabic Naskh" w:hAnsi="Droid Arabic Naskh"/>
                <w:rtl/>
                <w:lang w:bidi="ar-SY"/>
              </w:rPr>
            </w:pPr>
            <w:r w:rsidRPr="007A4A3E">
              <w:rPr>
                <w:rFonts w:ascii="Droid Arabic Naskh" w:hAnsi="Droid Arabic Naskh"/>
                <w:rtl/>
                <w:lang w:bidi="ar-SY"/>
              </w:rPr>
              <w:t>أَصَدَّقْتَنِي الْآنَ؟</w:t>
            </w:r>
          </w:p>
        </w:tc>
        <w:tc>
          <w:tcPr>
            <w:tcW w:w="4253" w:type="dxa"/>
            <w:vAlign w:val="center"/>
          </w:tcPr>
          <w:p w14:paraId="071CC6CE" w14:textId="77777777" w:rsidR="00882EF0" w:rsidRPr="00BE045A" w:rsidRDefault="00882EF0"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Do y</w:t>
            </w:r>
            <w:r w:rsidRPr="00882EF0">
              <w:rPr>
                <w:rFonts w:cs="Calibri"/>
                <w:szCs w:val="24"/>
              </w:rPr>
              <w:t xml:space="preserve">ou </w:t>
            </w:r>
            <w:r>
              <w:rPr>
                <w:rFonts w:cs="Calibri"/>
                <w:szCs w:val="24"/>
              </w:rPr>
              <w:t>b</w:t>
            </w:r>
            <w:r w:rsidRPr="00882EF0">
              <w:rPr>
                <w:rFonts w:cs="Calibri"/>
                <w:szCs w:val="24"/>
              </w:rPr>
              <w:t>elieve me now?</w:t>
            </w:r>
          </w:p>
        </w:tc>
      </w:tr>
      <w:tr w:rsidR="00882EF0" w:rsidRPr="00D16B1E" w14:paraId="16C0211C"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CEE8ACB" w14:textId="77777777" w:rsidR="00882EF0" w:rsidRPr="00025E4E" w:rsidRDefault="007A4A3E" w:rsidP="00984878">
            <w:pPr>
              <w:tabs>
                <w:tab w:val="left" w:pos="2742"/>
                <w:tab w:val="right" w:pos="4167"/>
              </w:tabs>
              <w:jc w:val="right"/>
              <w:rPr>
                <w:rFonts w:ascii="Droid Arabic Naskh" w:hAnsi="Droid Arabic Naskh" w:cs="Calibri"/>
                <w:rtl/>
                <w:lang w:bidi="ar-SY"/>
              </w:rPr>
            </w:pPr>
            <w:r w:rsidRPr="007A4A3E">
              <w:rPr>
                <w:rFonts w:ascii="Droid Arabic Naskh" w:hAnsi="Droid Arabic Naskh" w:cs="Droid Arabic Naskh"/>
                <w:rtl/>
                <w:lang w:bidi="ar-SY"/>
              </w:rPr>
              <w:t>هَلَّا نَهَضْتَ وَمَشَيْتَ مَعَهُمْ؟</w:t>
            </w:r>
          </w:p>
        </w:tc>
        <w:tc>
          <w:tcPr>
            <w:tcW w:w="4253" w:type="dxa"/>
            <w:vAlign w:val="center"/>
          </w:tcPr>
          <w:p w14:paraId="664F997C" w14:textId="77777777" w:rsidR="00882EF0" w:rsidRPr="00D16B1E" w:rsidRDefault="00882EF0"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Why don't you stand up and walk with them?</w:t>
            </w:r>
          </w:p>
        </w:tc>
      </w:tr>
      <w:tr w:rsidR="00882EF0" w:rsidRPr="00BE045A" w14:paraId="2951D61D"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63C2FAB3" w14:textId="77777777" w:rsidR="00882EF0" w:rsidRPr="00AB453F" w:rsidRDefault="007A4A3E" w:rsidP="00984878">
            <w:pPr>
              <w:tabs>
                <w:tab w:val="left" w:pos="2742"/>
                <w:tab w:val="right" w:pos="4167"/>
              </w:tabs>
              <w:jc w:val="right"/>
              <w:rPr>
                <w:rFonts w:ascii="Droid Arabic Naskh" w:hAnsi="Droid Arabic Naskh" w:cs="Droid Arabic Naskh"/>
                <w:rtl/>
                <w:lang w:bidi="ar-SY"/>
              </w:rPr>
            </w:pPr>
            <w:r w:rsidRPr="007A4A3E">
              <w:rPr>
                <w:rFonts w:ascii="Droid Arabic Naskh" w:hAnsi="Droid Arabic Naskh" w:cs="Droid Arabic Naskh"/>
                <w:rtl/>
                <w:lang w:bidi="ar-SY"/>
              </w:rPr>
              <w:t>هَلَّا رَضِيتَ؟</w:t>
            </w:r>
          </w:p>
        </w:tc>
        <w:tc>
          <w:tcPr>
            <w:tcW w:w="4253" w:type="dxa"/>
            <w:vAlign w:val="center"/>
          </w:tcPr>
          <w:p w14:paraId="4A188276" w14:textId="77777777" w:rsidR="00882EF0" w:rsidRPr="00BE045A" w:rsidRDefault="00882EF0"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Aren't you satisfied?</w:t>
            </w:r>
          </w:p>
        </w:tc>
      </w:tr>
    </w:tbl>
    <w:p w14:paraId="438FE9EE" w14:textId="77777777" w:rsidR="00882EF0" w:rsidRDefault="00882EF0" w:rsidP="00984878">
      <w:pPr>
        <w:pStyle w:val="ListParagraph"/>
        <w:spacing w:before="240"/>
        <w:ind w:left="0" w:firstLine="720"/>
        <w:rPr>
          <w:rFonts w:cs="Calibri"/>
          <w:szCs w:val="24"/>
          <w:lang w:bidi="ar-SY"/>
        </w:rPr>
      </w:pPr>
      <w:r w:rsidRPr="00882EF0">
        <w:rPr>
          <w:rFonts w:cs="Calibri"/>
          <w:i/>
          <w:szCs w:val="24"/>
          <w:lang w:bidi="ar-SY"/>
        </w:rPr>
        <w:t>(5)</w:t>
      </w:r>
      <w:r w:rsidRPr="00882EF0">
        <w:rPr>
          <w:rFonts w:cs="Calibri"/>
          <w:szCs w:val="24"/>
          <w:lang w:bidi="ar-SY"/>
        </w:rPr>
        <w:t xml:space="preserve"> in an </w:t>
      </w:r>
      <w:r w:rsidRPr="00882EF0">
        <w:rPr>
          <w:rFonts w:cs="Calibri"/>
          <w:b/>
          <w:szCs w:val="24"/>
          <w:lang w:bidi="ar-SY"/>
        </w:rPr>
        <w:t>oath</w:t>
      </w:r>
      <w:r w:rsidRPr="00882EF0">
        <w:rPr>
          <w:rFonts w:cs="Calibri"/>
          <w:szCs w:val="24"/>
          <w:lang w:bidi="ar-SY"/>
        </w:rPr>
        <w:t xml:space="preserve"> and its contents: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82EF0" w:rsidRPr="00BE045A" w14:paraId="1F44FC0B"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030E2FAC" w14:textId="77777777" w:rsidR="00882EF0" w:rsidRPr="00E047D1" w:rsidRDefault="007A4A3E" w:rsidP="00984878">
            <w:pPr>
              <w:tabs>
                <w:tab w:val="left" w:pos="2742"/>
                <w:tab w:val="right" w:pos="4167"/>
              </w:tabs>
              <w:jc w:val="right"/>
              <w:rPr>
                <w:rFonts w:ascii="Droid Arabic Naskh" w:hAnsi="Droid Arabic Naskh"/>
                <w:rtl/>
                <w:lang w:bidi="ar-SY"/>
              </w:rPr>
            </w:pPr>
            <w:r w:rsidRPr="007A4A3E">
              <w:rPr>
                <w:rFonts w:ascii="Droid Arabic Naskh" w:hAnsi="Droid Arabic Naskh"/>
                <w:rtl/>
                <w:lang w:bidi="ar-SY"/>
              </w:rPr>
              <w:t>لَا بَارَكَ اللهُ فِيكِ يَا وِدَادْ!</w:t>
            </w:r>
          </w:p>
        </w:tc>
        <w:tc>
          <w:tcPr>
            <w:tcW w:w="4253" w:type="dxa"/>
            <w:vAlign w:val="center"/>
          </w:tcPr>
          <w:p w14:paraId="524795A7" w14:textId="77777777" w:rsidR="00882EF0" w:rsidRPr="00BE045A" w:rsidRDefault="00882EF0"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 xml:space="preserve">Shame on you, </w:t>
            </w:r>
            <w:proofErr w:type="spellStart"/>
            <w:r w:rsidRPr="00882EF0">
              <w:rPr>
                <w:rFonts w:cs="Calibri"/>
                <w:szCs w:val="24"/>
              </w:rPr>
              <w:t>Widad</w:t>
            </w:r>
            <w:proofErr w:type="spellEnd"/>
            <w:r w:rsidRPr="00882EF0">
              <w:rPr>
                <w:rFonts w:cs="Calibri"/>
                <w:szCs w:val="24"/>
              </w:rPr>
              <w:t>! [May God never bless you!]</w:t>
            </w:r>
          </w:p>
        </w:tc>
      </w:tr>
      <w:tr w:rsidR="00882EF0" w:rsidRPr="00D16B1E" w14:paraId="7F87F0C4"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485EA58" w14:textId="77777777" w:rsidR="00882EF0" w:rsidRPr="00025E4E" w:rsidRDefault="007A4A3E" w:rsidP="00984878">
            <w:pPr>
              <w:tabs>
                <w:tab w:val="left" w:pos="2742"/>
                <w:tab w:val="right" w:pos="4167"/>
              </w:tabs>
              <w:spacing w:before="240"/>
              <w:jc w:val="right"/>
              <w:rPr>
                <w:rFonts w:ascii="Droid Arabic Naskh" w:hAnsi="Droid Arabic Naskh" w:cs="Calibri"/>
                <w:rtl/>
                <w:lang w:bidi="ar-SY"/>
              </w:rPr>
            </w:pPr>
            <w:r w:rsidRPr="007A4A3E">
              <w:rPr>
                <w:rFonts w:ascii="Droid Arabic Naskh" w:hAnsi="Droid Arabic Naskh" w:cs="Droid Arabic Naskh"/>
                <w:rtl/>
                <w:lang w:bidi="ar-SY"/>
              </w:rPr>
              <w:t>قَبَّحَكَ اللهُ وَقَبَّحَ صَوْتَكَ!</w:t>
            </w:r>
          </w:p>
        </w:tc>
        <w:tc>
          <w:tcPr>
            <w:tcW w:w="4253" w:type="dxa"/>
            <w:vAlign w:val="center"/>
          </w:tcPr>
          <w:p w14:paraId="107BFC3A" w14:textId="77777777" w:rsidR="00882EF0" w:rsidRPr="00D16B1E" w:rsidRDefault="00882EF0"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Shame on you, for saying that! [May God render ugly you and your voice!]</w:t>
            </w:r>
          </w:p>
        </w:tc>
      </w:tr>
      <w:tr w:rsidR="00882EF0" w:rsidRPr="00BE045A" w14:paraId="650E1ED0"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1D2C9C25" w14:textId="77777777" w:rsidR="00882EF0" w:rsidRPr="00AB453F" w:rsidRDefault="007A4A3E" w:rsidP="00984878">
            <w:pPr>
              <w:tabs>
                <w:tab w:val="left" w:pos="2742"/>
                <w:tab w:val="right" w:pos="4167"/>
              </w:tabs>
              <w:spacing w:before="240"/>
              <w:jc w:val="right"/>
              <w:rPr>
                <w:rFonts w:ascii="Droid Arabic Naskh" w:hAnsi="Droid Arabic Naskh" w:cs="Droid Arabic Naskh"/>
                <w:rtl/>
                <w:lang w:bidi="ar-SY"/>
              </w:rPr>
            </w:pPr>
            <w:r w:rsidRPr="007A4A3E">
              <w:rPr>
                <w:rFonts w:ascii="Droid Arabic Naskh" w:hAnsi="Droid Arabic Naskh" w:cs="Droid Arabic Naskh"/>
                <w:rtl/>
                <w:lang w:bidi="ar-SY"/>
              </w:rPr>
              <w:t>أَخْزَاكَ اللهُ!</w:t>
            </w:r>
          </w:p>
        </w:tc>
        <w:tc>
          <w:tcPr>
            <w:tcW w:w="4253" w:type="dxa"/>
            <w:vAlign w:val="center"/>
          </w:tcPr>
          <w:p w14:paraId="536F048B" w14:textId="77777777" w:rsidR="00882EF0" w:rsidRPr="00BE045A" w:rsidRDefault="00882EF0"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May God put you to shame!</w:t>
            </w:r>
          </w:p>
        </w:tc>
      </w:tr>
    </w:tbl>
    <w:p w14:paraId="69C0F4FD" w14:textId="77777777" w:rsidR="00882EF0" w:rsidRDefault="00882EF0" w:rsidP="00984878">
      <w:pPr>
        <w:pStyle w:val="ListParagraph"/>
        <w:spacing w:before="240"/>
        <w:ind w:left="0" w:firstLine="720"/>
        <w:rPr>
          <w:rFonts w:cs="Calibri"/>
          <w:szCs w:val="24"/>
          <w:lang w:bidi="ar-SY"/>
        </w:rPr>
      </w:pPr>
      <w:r w:rsidRPr="00882EF0">
        <w:rPr>
          <w:rFonts w:cs="Calibri"/>
          <w:i/>
          <w:szCs w:val="24"/>
          <w:lang w:bidi="ar-SY"/>
        </w:rPr>
        <w:t>(6)</w:t>
      </w:r>
      <w:r w:rsidRPr="00882EF0">
        <w:rPr>
          <w:rFonts w:cs="Calibri"/>
          <w:szCs w:val="24"/>
          <w:lang w:bidi="ar-SY"/>
        </w:rPr>
        <w:t xml:space="preserve"> in </w:t>
      </w:r>
      <w:r w:rsidRPr="00882EF0">
        <w:rPr>
          <w:rFonts w:cs="Calibri"/>
          <w:b/>
          <w:szCs w:val="24"/>
          <w:lang w:bidi="ar-SY"/>
        </w:rPr>
        <w:t>a wish</w:t>
      </w:r>
      <w:r w:rsidRPr="00882EF0">
        <w:rPr>
          <w:rFonts w:cs="Calibri"/>
          <w:szCs w:val="24"/>
          <w:lang w:bidi="ar-SY"/>
        </w:rPr>
        <w:t xml:space="preserve"> and its contents: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82EF0" w:rsidRPr="00BE045A" w14:paraId="1EE76691"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2A838F8A" w14:textId="77777777" w:rsidR="00882EF0" w:rsidRPr="007A4A3E" w:rsidRDefault="007A4A3E" w:rsidP="00984878">
            <w:pPr>
              <w:tabs>
                <w:tab w:val="left" w:pos="2742"/>
                <w:tab w:val="right" w:pos="4167"/>
              </w:tabs>
              <w:jc w:val="right"/>
              <w:rPr>
                <w:rFonts w:ascii="Droid Arabic Naskh" w:hAnsi="Droid Arabic Naskh" w:cs="Calibri"/>
                <w:rtl/>
                <w:lang w:bidi="ar-SY"/>
              </w:rPr>
            </w:pPr>
            <w:r w:rsidRPr="007A4A3E">
              <w:rPr>
                <w:rFonts w:ascii="Droid Arabic Naskh" w:hAnsi="Droid Arabic Naskh" w:cs="Droid Arabic Naskh"/>
                <w:rtl/>
                <w:lang w:bidi="ar-SY"/>
              </w:rPr>
              <w:t>أَبِي رَحِمَهُ الل</w:t>
            </w:r>
            <w:r>
              <w:rPr>
                <w:rFonts w:ascii="Droid Arabic Naskh" w:hAnsi="Droid Arabic Naskh" w:cs="Droid Arabic Naskh" w:hint="cs"/>
                <w:rtl/>
                <w:lang w:bidi="ar-SY"/>
              </w:rPr>
              <w:t>هُ</w:t>
            </w:r>
          </w:p>
        </w:tc>
        <w:tc>
          <w:tcPr>
            <w:tcW w:w="4253" w:type="dxa"/>
            <w:vAlign w:val="center"/>
          </w:tcPr>
          <w:p w14:paraId="14265DC1" w14:textId="77777777" w:rsidR="00882EF0" w:rsidRPr="00BE045A" w:rsidRDefault="00882EF0"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82EF0">
              <w:rPr>
                <w:rFonts w:cs="Calibri"/>
                <w:szCs w:val="24"/>
              </w:rPr>
              <w:t>My father, may God have mercy on him....</w:t>
            </w:r>
          </w:p>
        </w:tc>
      </w:tr>
    </w:tbl>
    <w:p w14:paraId="2E569E05" w14:textId="77777777" w:rsidR="005B5D21" w:rsidRDefault="005B5D21" w:rsidP="00E52621">
      <w:pPr>
        <w:pStyle w:val="ListParagraph"/>
        <w:spacing w:before="240"/>
        <w:ind w:left="0"/>
        <w:jc w:val="center"/>
        <w:rPr>
          <w:rFonts w:cs="Calibri"/>
          <w:szCs w:val="24"/>
          <w:lang w:bidi="ar-SY"/>
        </w:rPr>
        <w:sectPr w:rsidR="005B5D21" w:rsidSect="00984878">
          <w:headerReference w:type="first" r:id="rId88"/>
          <w:type w:val="continuous"/>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B54C3" w:rsidRPr="00BE045A" w14:paraId="49BEBC03" w14:textId="77777777" w:rsidTr="008B54C3">
        <w:tc>
          <w:tcPr>
            <w:cnfStyle w:val="001000000000" w:firstRow="0" w:lastRow="0" w:firstColumn="1" w:lastColumn="0" w:oddVBand="0" w:evenVBand="0" w:oddHBand="0" w:evenHBand="0" w:firstRowFirstColumn="0" w:firstRowLastColumn="0" w:lastRowFirstColumn="0" w:lastRowLastColumn="0"/>
            <w:tcW w:w="4383" w:type="dxa"/>
            <w:vAlign w:val="center"/>
          </w:tcPr>
          <w:p w14:paraId="4BF8FB62" w14:textId="77777777" w:rsidR="008B54C3" w:rsidRPr="00E047D1" w:rsidRDefault="00C365DF" w:rsidP="00984878">
            <w:pPr>
              <w:tabs>
                <w:tab w:val="left" w:pos="2742"/>
                <w:tab w:val="right" w:pos="4167"/>
              </w:tabs>
              <w:jc w:val="right"/>
              <w:rPr>
                <w:rFonts w:ascii="Droid Arabic Naskh" w:hAnsi="Droid Arabic Naskh"/>
                <w:rtl/>
                <w:lang w:bidi="ar-SY"/>
              </w:rPr>
            </w:pPr>
            <w:r w:rsidRPr="00C365DF">
              <w:rPr>
                <w:rFonts w:ascii="Droid Arabic Naskh" w:hAnsi="Droid Arabic Naskh"/>
                <w:rtl/>
                <w:lang w:bidi="ar-SY"/>
              </w:rPr>
              <w:lastRenderedPageBreak/>
              <w:t>أَكْرَمَكَ اللهُ</w:t>
            </w:r>
          </w:p>
        </w:tc>
        <w:tc>
          <w:tcPr>
            <w:tcW w:w="4253" w:type="dxa"/>
            <w:vAlign w:val="center"/>
          </w:tcPr>
          <w:p w14:paraId="29D0C914" w14:textId="77777777" w:rsidR="008B54C3" w:rsidRPr="00BE045A" w:rsidRDefault="008B54C3"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May God honor you!</w:t>
            </w:r>
          </w:p>
        </w:tc>
      </w:tr>
      <w:tr w:rsidR="008B54C3" w:rsidRPr="00D16B1E" w14:paraId="5C0B1DDE" w14:textId="77777777" w:rsidTr="008B54C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53F9E53" w14:textId="77777777" w:rsidR="008B54C3" w:rsidRPr="00025E4E" w:rsidRDefault="00C365DF" w:rsidP="00984878">
            <w:pPr>
              <w:tabs>
                <w:tab w:val="left" w:pos="2742"/>
                <w:tab w:val="right" w:pos="4167"/>
              </w:tabs>
              <w:spacing w:before="240"/>
              <w:jc w:val="right"/>
              <w:rPr>
                <w:rFonts w:ascii="Droid Arabic Naskh" w:hAnsi="Droid Arabic Naskh" w:cs="Calibri"/>
                <w:rtl/>
                <w:lang w:bidi="ar-SY"/>
              </w:rPr>
            </w:pPr>
            <w:r w:rsidRPr="00C365DF">
              <w:rPr>
                <w:rFonts w:ascii="Droid Arabic Naskh" w:hAnsi="Droid Arabic Naskh" w:cs="Droid Arabic Naskh"/>
                <w:rtl/>
                <w:lang w:bidi="ar-SY"/>
              </w:rPr>
              <w:t>تَبَارَكَتْ جُبَيْلُ وَتَبَارَكَتْ ثَمْرَةُ بَطْنِهَا</w:t>
            </w:r>
          </w:p>
        </w:tc>
        <w:tc>
          <w:tcPr>
            <w:tcW w:w="4253" w:type="dxa"/>
            <w:vAlign w:val="center"/>
          </w:tcPr>
          <w:p w14:paraId="64A9AAD2" w14:textId="77777777" w:rsidR="008B54C3" w:rsidRPr="00D16B1E" w:rsidRDefault="008B54C3"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Blessed be Jubail and blessed the fruit of its womb!</w:t>
            </w:r>
          </w:p>
        </w:tc>
      </w:tr>
      <w:tr w:rsidR="008B54C3" w:rsidRPr="00BE045A" w14:paraId="1A12229B" w14:textId="77777777" w:rsidTr="008B54C3">
        <w:tc>
          <w:tcPr>
            <w:cnfStyle w:val="001000000000" w:firstRow="0" w:lastRow="0" w:firstColumn="1" w:lastColumn="0" w:oddVBand="0" w:evenVBand="0" w:oddHBand="0" w:evenHBand="0" w:firstRowFirstColumn="0" w:firstRowLastColumn="0" w:lastRowFirstColumn="0" w:lastRowLastColumn="0"/>
            <w:tcW w:w="4383" w:type="dxa"/>
            <w:vAlign w:val="center"/>
          </w:tcPr>
          <w:p w14:paraId="3185B6D9" w14:textId="77777777" w:rsidR="008B54C3" w:rsidRPr="00AB453F" w:rsidRDefault="00C365DF" w:rsidP="00984878">
            <w:pPr>
              <w:tabs>
                <w:tab w:val="left" w:pos="2742"/>
                <w:tab w:val="right" w:pos="4167"/>
              </w:tabs>
              <w:spacing w:before="240"/>
              <w:jc w:val="right"/>
              <w:rPr>
                <w:rFonts w:ascii="Droid Arabic Naskh" w:hAnsi="Droid Arabic Naskh" w:cs="Droid Arabic Naskh"/>
                <w:rtl/>
                <w:lang w:bidi="ar-SY"/>
              </w:rPr>
            </w:pPr>
            <w:r w:rsidRPr="00C365DF">
              <w:rPr>
                <w:rFonts w:ascii="Droid Arabic Naskh" w:hAnsi="Droid Arabic Naskh" w:cs="Droid Arabic Naskh"/>
                <w:rtl/>
                <w:lang w:bidi="ar-SY"/>
              </w:rPr>
              <w:t>أَنْعَمَ اللهُ مَسَاءَكَ</w:t>
            </w:r>
          </w:p>
        </w:tc>
        <w:tc>
          <w:tcPr>
            <w:tcW w:w="4253" w:type="dxa"/>
            <w:vAlign w:val="center"/>
          </w:tcPr>
          <w:p w14:paraId="71C47D91" w14:textId="77777777" w:rsidR="008B54C3" w:rsidRPr="00BE045A" w:rsidRDefault="008B54C3"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Good evening!</w:t>
            </w:r>
          </w:p>
        </w:tc>
      </w:tr>
      <w:tr w:rsidR="008B54C3" w:rsidRPr="00BE045A" w14:paraId="477E3754" w14:textId="77777777" w:rsidTr="008B54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4C662C2" w14:textId="77777777" w:rsidR="008B54C3" w:rsidRPr="00AB453F" w:rsidRDefault="00C365DF" w:rsidP="00984878">
            <w:pPr>
              <w:tabs>
                <w:tab w:val="left" w:pos="2742"/>
                <w:tab w:val="right" w:pos="4167"/>
              </w:tabs>
              <w:spacing w:before="240"/>
              <w:jc w:val="right"/>
              <w:rPr>
                <w:rFonts w:ascii="Droid Arabic Naskh" w:hAnsi="Droid Arabic Naskh" w:cs="Droid Arabic Naskh"/>
                <w:rtl/>
                <w:lang w:bidi="ar-SY"/>
              </w:rPr>
            </w:pPr>
            <w:r w:rsidRPr="00C365DF">
              <w:rPr>
                <w:rFonts w:ascii="Droid Arabic Naskh" w:hAnsi="Droid Arabic Naskh" w:cs="Droid Arabic Naskh"/>
                <w:rtl/>
                <w:lang w:bidi="ar-SY"/>
              </w:rPr>
              <w:t>وَيَا لَيْتَ حُدُودُهَا مَا كَانَتْ غَيْرَ حُدُودِ الْمَأْلُوفِ</w:t>
            </w:r>
          </w:p>
        </w:tc>
        <w:tc>
          <w:tcPr>
            <w:tcW w:w="4253" w:type="dxa"/>
            <w:tcBorders>
              <w:top w:val="nil"/>
              <w:left w:val="nil"/>
              <w:bottom w:val="nil"/>
              <w:right w:val="nil"/>
            </w:tcBorders>
            <w:vAlign w:val="center"/>
          </w:tcPr>
          <w:p w14:paraId="09C78D23" w14:textId="77777777" w:rsidR="008B54C3" w:rsidRPr="00BE045A" w:rsidRDefault="008B54C3"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If only its boundaries ended with the usual and reasonable.</w:t>
            </w:r>
          </w:p>
        </w:tc>
      </w:tr>
    </w:tbl>
    <w:p w14:paraId="501D7385" w14:textId="77777777" w:rsidR="00EC5BC5" w:rsidRDefault="00984878" w:rsidP="00984878">
      <w:pPr>
        <w:pStyle w:val="ListParagraph"/>
        <w:spacing w:before="240"/>
        <w:ind w:left="0"/>
        <w:rPr>
          <w:rFonts w:cs="Calibri"/>
          <w:szCs w:val="24"/>
          <w:lang w:bidi="ar-SY"/>
        </w:rPr>
      </w:pPr>
      <w:r>
        <w:rPr>
          <w:rFonts w:cs="Calibri" w:hint="cs"/>
          <w:szCs w:val="24"/>
          <w:rtl/>
          <w:lang w:bidi="ar-SY"/>
        </w:rPr>
        <w:t xml:space="preserve">    </w:t>
      </w:r>
      <w:r w:rsidR="008B54C3" w:rsidRPr="00984878">
        <w:rPr>
          <w:rFonts w:cs="Calibri"/>
          <w:i/>
          <w:iCs/>
          <w:szCs w:val="24"/>
          <w:lang w:bidi="ar-SY"/>
        </w:rPr>
        <w:t xml:space="preserve">(d) </w:t>
      </w:r>
      <w:r w:rsidR="008B54C3" w:rsidRPr="008B54C3">
        <w:rPr>
          <w:rFonts w:cs="Calibri"/>
          <w:szCs w:val="24"/>
          <w:lang w:bidi="ar-SY"/>
        </w:rPr>
        <w:t xml:space="preserve">to express a </w:t>
      </w:r>
      <w:r w:rsidR="008B54C3" w:rsidRPr="008B54C3">
        <w:rPr>
          <w:rFonts w:cs="Calibri"/>
          <w:b/>
          <w:szCs w:val="24"/>
          <w:lang w:bidi="ar-SY"/>
        </w:rPr>
        <w:t>present</w:t>
      </w:r>
      <w:r w:rsidR="008B54C3" w:rsidRPr="008B54C3">
        <w:rPr>
          <w:rFonts w:cs="Calibri"/>
          <w:szCs w:val="24"/>
          <w:lang w:bidi="ar-SY"/>
        </w:rPr>
        <w:t xml:space="preserve"> or </w:t>
      </w:r>
      <w:r w:rsidR="008B54C3" w:rsidRPr="008B54C3">
        <w:rPr>
          <w:rFonts w:cs="Calibri"/>
          <w:b/>
          <w:szCs w:val="24"/>
          <w:lang w:bidi="ar-SY"/>
        </w:rPr>
        <w:t>future action</w:t>
      </w:r>
      <w:r w:rsidR="008B54C3" w:rsidRPr="008B54C3">
        <w:rPr>
          <w:rFonts w:cs="Calibri"/>
          <w:szCs w:val="24"/>
          <w:lang w:bidi="ar-SY"/>
        </w:rPr>
        <w:t xml:space="preserve"> in </w:t>
      </w:r>
      <w:r w:rsidR="008B54C3" w:rsidRPr="008B54C3">
        <w:rPr>
          <w:rFonts w:cs="Calibri"/>
          <w:b/>
          <w:szCs w:val="24"/>
          <w:lang w:bidi="ar-SY"/>
        </w:rPr>
        <w:t>temporal and conditional clauses</w:t>
      </w:r>
      <w:r w:rsidR="008B54C3" w:rsidRPr="008B54C3">
        <w:rPr>
          <w:rFonts w:cs="Calibri"/>
          <w:szCs w:val="24"/>
          <w:lang w:bidi="ar-SY"/>
        </w:rPr>
        <w:t xml:space="preserv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B54C3" w:rsidRPr="00BE045A" w14:paraId="0A1E927C"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14E5A5A3" w14:textId="77777777" w:rsidR="008B54C3" w:rsidRPr="00E047D1" w:rsidRDefault="00C365DF" w:rsidP="00984878">
            <w:pPr>
              <w:tabs>
                <w:tab w:val="left" w:pos="2742"/>
                <w:tab w:val="right" w:pos="4167"/>
              </w:tabs>
              <w:jc w:val="right"/>
              <w:rPr>
                <w:rFonts w:ascii="Droid Arabic Naskh" w:hAnsi="Droid Arabic Naskh"/>
                <w:rtl/>
                <w:lang w:bidi="ar-SY"/>
              </w:rPr>
            </w:pPr>
            <w:r w:rsidRPr="00C365DF">
              <w:rPr>
                <w:rFonts w:ascii="Droid Arabic Naskh" w:hAnsi="Droid Arabic Naskh"/>
                <w:rtl/>
                <w:lang w:bidi="ar-SY"/>
              </w:rPr>
              <w:t>لَوْ شِئْتَ أَنْ أَقُولَ لَكَ لَقُلْتُ</w:t>
            </w:r>
          </w:p>
        </w:tc>
        <w:tc>
          <w:tcPr>
            <w:tcW w:w="4253" w:type="dxa"/>
            <w:vAlign w:val="center"/>
          </w:tcPr>
          <w:p w14:paraId="49101C68" w14:textId="77777777" w:rsidR="008B54C3" w:rsidRPr="00BE045A" w:rsidRDefault="008B54C3"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If you want me to tell you, I will say....</w:t>
            </w:r>
          </w:p>
        </w:tc>
      </w:tr>
      <w:tr w:rsidR="008B54C3" w:rsidRPr="00D16B1E" w14:paraId="180944F9"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1E64436" w14:textId="77777777" w:rsidR="008B54C3" w:rsidRPr="00025E4E" w:rsidRDefault="00C365DF" w:rsidP="00984878">
            <w:pPr>
              <w:tabs>
                <w:tab w:val="left" w:pos="2742"/>
                <w:tab w:val="right" w:pos="4167"/>
              </w:tabs>
              <w:spacing w:before="240"/>
              <w:jc w:val="right"/>
              <w:rPr>
                <w:rFonts w:ascii="Droid Arabic Naskh" w:hAnsi="Droid Arabic Naskh" w:cs="Calibri"/>
                <w:rtl/>
                <w:lang w:bidi="ar-SY"/>
              </w:rPr>
            </w:pPr>
            <w:r w:rsidRPr="00C365DF">
              <w:rPr>
                <w:rFonts w:ascii="Droid Arabic Naskh" w:hAnsi="Droid Arabic Naskh" w:cs="Droid Arabic Naskh"/>
                <w:rtl/>
                <w:lang w:bidi="ar-SY"/>
              </w:rPr>
              <w:t xml:space="preserve">وَلَوْ </w:t>
            </w:r>
            <w:r w:rsidRPr="00C365DF">
              <w:rPr>
                <w:rFonts w:ascii="Droid Arabic Naskh" w:hAnsi="Droid Arabic Naskh" w:cs="Droid Arabic Naskh"/>
                <w:highlight w:val="yellow"/>
                <w:rtl/>
                <w:lang w:bidi="ar-SY"/>
              </w:rPr>
              <w:t>اِسْتَطَعْتُ</w:t>
            </w:r>
            <w:r w:rsidRPr="00C365DF">
              <w:rPr>
                <w:rFonts w:ascii="Droid Arabic Naskh" w:hAnsi="Droid Arabic Naskh" w:cs="Droid Arabic Naskh"/>
                <w:rtl/>
                <w:lang w:bidi="ar-SY"/>
              </w:rPr>
              <w:t xml:space="preserve"> لَكُنْتُ ثَالِثَكُمْ</w:t>
            </w:r>
          </w:p>
        </w:tc>
        <w:tc>
          <w:tcPr>
            <w:tcW w:w="4253" w:type="dxa"/>
            <w:vAlign w:val="center"/>
          </w:tcPr>
          <w:p w14:paraId="09D3A90E" w14:textId="77777777" w:rsidR="008B54C3" w:rsidRPr="00D16B1E" w:rsidRDefault="008B54C3"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If I could, I would go with you.</w:t>
            </w:r>
          </w:p>
        </w:tc>
      </w:tr>
      <w:tr w:rsidR="008B54C3" w:rsidRPr="00BE045A" w14:paraId="6CF8D7ED"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36A7B17D" w14:textId="77777777" w:rsidR="008B54C3" w:rsidRPr="00AB453F" w:rsidRDefault="00C365DF" w:rsidP="00984878">
            <w:pPr>
              <w:tabs>
                <w:tab w:val="left" w:pos="2742"/>
                <w:tab w:val="right" w:pos="4167"/>
              </w:tabs>
              <w:spacing w:before="240"/>
              <w:jc w:val="right"/>
              <w:rPr>
                <w:rFonts w:ascii="Droid Arabic Naskh" w:hAnsi="Droid Arabic Naskh" w:cs="Droid Arabic Naskh"/>
                <w:rtl/>
                <w:lang w:bidi="ar-SY"/>
              </w:rPr>
            </w:pPr>
            <w:r w:rsidRPr="00C365DF">
              <w:rPr>
                <w:rFonts w:ascii="Droid Arabic Naskh" w:hAnsi="Droid Arabic Naskh" w:cs="Droid Arabic Naskh"/>
                <w:rtl/>
                <w:lang w:bidi="ar-SY"/>
              </w:rPr>
              <w:t xml:space="preserve">حَتَّى إِذَا فَرَغْنَا مِنْ </w:t>
            </w:r>
            <w:r w:rsidR="00984878" w:rsidRPr="00D54BE4">
              <w:rPr>
                <w:rFonts w:ascii="Droid Arabic Naskh" w:hAnsi="Droid Arabic Naskh" w:cs="Droid Arabic Naskh"/>
                <w:rtl/>
                <w:lang w:bidi="ar-SY"/>
              </w:rPr>
              <w:t>هَ</w:t>
            </w:r>
            <w:r w:rsidR="00984878" w:rsidRPr="00D54BE4">
              <w:rPr>
                <w:rFonts w:ascii="Droid Arabic Naskh" w:hAnsi="Droid Arabic Naskh" w:cs="Droid Arabic Naskh"/>
                <w:rtl/>
              </w:rPr>
              <w:t>ـٰ</w:t>
            </w:r>
            <w:r w:rsidRPr="00C365DF">
              <w:rPr>
                <w:rFonts w:ascii="Droid Arabic Naskh" w:hAnsi="Droid Arabic Naskh" w:cs="Droid Arabic Naskh"/>
                <w:rtl/>
                <w:lang w:bidi="ar-SY"/>
              </w:rPr>
              <w:t>ذَا الدَّرْسِ ذَهَبْتُ بِكَ إِلَى الْأَزْهَرِ</w:t>
            </w:r>
          </w:p>
        </w:tc>
        <w:tc>
          <w:tcPr>
            <w:tcW w:w="4253" w:type="dxa"/>
            <w:vAlign w:val="center"/>
          </w:tcPr>
          <w:p w14:paraId="5A50E89E" w14:textId="77777777" w:rsidR="008B54C3" w:rsidRPr="00BE045A" w:rsidRDefault="008B54C3"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When we have finished this lesson, I shall take you to al-Azhar.</w:t>
            </w:r>
          </w:p>
        </w:tc>
      </w:tr>
      <w:tr w:rsidR="008B54C3" w:rsidRPr="00BE045A" w14:paraId="02D2070F"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18099D5" w14:textId="77777777" w:rsidR="008B54C3" w:rsidRPr="00AB453F" w:rsidRDefault="00C365DF" w:rsidP="00984878">
            <w:pPr>
              <w:tabs>
                <w:tab w:val="left" w:pos="2742"/>
                <w:tab w:val="right" w:pos="4167"/>
              </w:tabs>
              <w:spacing w:before="240"/>
              <w:jc w:val="right"/>
              <w:rPr>
                <w:rFonts w:ascii="Droid Arabic Naskh" w:hAnsi="Droid Arabic Naskh" w:cs="Droid Arabic Naskh"/>
                <w:rtl/>
                <w:lang w:bidi="ar-SY"/>
              </w:rPr>
            </w:pPr>
            <w:r w:rsidRPr="00C365DF">
              <w:rPr>
                <w:rFonts w:ascii="Droid Arabic Naskh" w:hAnsi="Droid Arabic Naskh" w:cs="Droid Arabic Naskh"/>
                <w:rtl/>
                <w:lang w:bidi="ar-SY"/>
              </w:rPr>
              <w:t>إِذَا فَقَدَ الْمَرْءُ صَدِيقًا عَزِيزًا وَالْتَفَتَ حَوْلَهُ يَجِدُ الْأَصْدِقَاءَ الْكَثِيرِينَ</w:t>
            </w:r>
          </w:p>
        </w:tc>
        <w:tc>
          <w:tcPr>
            <w:tcW w:w="4253" w:type="dxa"/>
            <w:tcBorders>
              <w:top w:val="nil"/>
              <w:left w:val="nil"/>
              <w:bottom w:val="nil"/>
              <w:right w:val="nil"/>
            </w:tcBorders>
            <w:vAlign w:val="center"/>
          </w:tcPr>
          <w:p w14:paraId="5D9A483C" w14:textId="77777777" w:rsidR="008B54C3" w:rsidRPr="00BE045A" w:rsidRDefault="008B54C3"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When a man loses a good friend and looks around, he will find many others.</w:t>
            </w:r>
          </w:p>
        </w:tc>
      </w:tr>
    </w:tbl>
    <w:p w14:paraId="4E657515" w14:textId="77777777" w:rsidR="008B54C3" w:rsidRDefault="00984878" w:rsidP="00984878">
      <w:pPr>
        <w:pStyle w:val="ListParagraph"/>
        <w:spacing w:before="240" w:line="204" w:lineRule="auto"/>
        <w:ind w:left="0"/>
        <w:rPr>
          <w:rFonts w:cs="Calibri"/>
          <w:szCs w:val="24"/>
          <w:lang w:bidi="ar-SY"/>
        </w:rPr>
      </w:pPr>
      <w:r>
        <w:rPr>
          <w:rFonts w:cs="Calibri" w:hint="cs"/>
          <w:i/>
          <w:szCs w:val="24"/>
          <w:rtl/>
          <w:lang w:bidi="ar-SY"/>
        </w:rPr>
        <w:t xml:space="preserve">    </w:t>
      </w:r>
      <w:r w:rsidR="008B54C3" w:rsidRPr="008B54C3">
        <w:rPr>
          <w:rFonts w:cs="Calibri"/>
          <w:i/>
          <w:szCs w:val="24"/>
          <w:lang w:bidi="ar-SY"/>
        </w:rPr>
        <w:t>(e)</w:t>
      </w:r>
      <w:r w:rsidR="008B54C3" w:rsidRPr="008B54C3">
        <w:rPr>
          <w:rFonts w:cs="Calibri"/>
          <w:szCs w:val="24"/>
          <w:lang w:bidi="ar-SY"/>
        </w:rPr>
        <w:t xml:space="preserve"> </w:t>
      </w:r>
      <w:r w:rsidR="008B54C3" w:rsidRPr="008B54C3">
        <w:rPr>
          <w:rFonts w:cs="Calibri"/>
          <w:b/>
          <w:szCs w:val="24"/>
          <w:lang w:bidi="ar-SY"/>
        </w:rPr>
        <w:t>After the adverbial relative</w:t>
      </w:r>
      <w:r w:rsidR="008B54C3" w:rsidRPr="008B54C3">
        <w:rPr>
          <w:rFonts w:cs="Calibri"/>
          <w:szCs w:val="24"/>
          <w:lang w:bidi="ar-SY"/>
        </w:rPr>
        <w:t xml:space="preserve"> </w:t>
      </w:r>
      <w:r w:rsidR="008B54C3" w:rsidRPr="008B54C3">
        <w:rPr>
          <w:rFonts w:ascii="Droid Arabic Naskh" w:hAnsi="Droid Arabic Naskh"/>
          <w:rtl/>
          <w:lang w:bidi="ar-SY"/>
        </w:rPr>
        <w:t>مَا</w:t>
      </w:r>
      <w:r w:rsidR="008B54C3" w:rsidRPr="008B54C3">
        <w:rPr>
          <w:rFonts w:cs="Calibri"/>
          <w:szCs w:val="24"/>
          <w:lang w:bidi="ar-SY"/>
        </w:rPr>
        <w:t xml:space="preserve">, the perfect very frequently has the meaning of </w:t>
      </w:r>
      <w:r w:rsidR="008B54C3" w:rsidRPr="008B54C3">
        <w:rPr>
          <w:rFonts w:cs="Calibri"/>
          <w:b/>
          <w:szCs w:val="24"/>
          <w:lang w:bidi="ar-SY"/>
        </w:rPr>
        <w:t>a present</w:t>
      </w:r>
      <w:r w:rsidR="008B54C3" w:rsidRPr="008B54C3">
        <w:rPr>
          <w:rFonts w:cs="Calibri"/>
          <w:szCs w:val="24"/>
          <w:lang w:bidi="ar-SY"/>
        </w:rPr>
        <w:t xml:space="preserve"> or </w:t>
      </w:r>
      <w:r w:rsidR="008B54C3" w:rsidRPr="008B54C3">
        <w:rPr>
          <w:rFonts w:cs="Calibri"/>
          <w:b/>
          <w:szCs w:val="24"/>
          <w:lang w:bidi="ar-SY"/>
        </w:rPr>
        <w:t>a future</w:t>
      </w:r>
      <w:r w:rsidR="008B54C3" w:rsidRPr="008B54C3">
        <w:rPr>
          <w:rFonts w:cs="Calibri"/>
          <w:szCs w:val="24"/>
          <w:lang w:bidi="ar-SY"/>
        </w:rPr>
        <w:t xml:space="preserv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B54C3" w:rsidRPr="00BE045A" w14:paraId="0D26599A"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25498E09" w14:textId="77777777" w:rsidR="008B54C3" w:rsidRPr="00E047D1" w:rsidRDefault="00C365DF" w:rsidP="00984878">
            <w:pPr>
              <w:tabs>
                <w:tab w:val="left" w:pos="2742"/>
                <w:tab w:val="right" w:pos="4167"/>
              </w:tabs>
              <w:jc w:val="right"/>
              <w:rPr>
                <w:rFonts w:ascii="Droid Arabic Naskh" w:hAnsi="Droid Arabic Naskh"/>
                <w:rtl/>
                <w:lang w:bidi="ar-SY"/>
              </w:rPr>
            </w:pPr>
            <w:r w:rsidRPr="00C365DF">
              <w:rPr>
                <w:rFonts w:ascii="Droid Arabic Naskh" w:hAnsi="Droid Arabic Naskh"/>
                <w:rtl/>
                <w:lang w:bidi="ar-SY"/>
              </w:rPr>
              <w:t>أَقِمْ عَلَيْهَا مَا اسْتَطَعْتَ</w:t>
            </w:r>
          </w:p>
        </w:tc>
        <w:tc>
          <w:tcPr>
            <w:tcW w:w="4253" w:type="dxa"/>
            <w:vAlign w:val="center"/>
          </w:tcPr>
          <w:p w14:paraId="11DAACDD" w14:textId="77777777" w:rsidR="008B54C3" w:rsidRPr="00BE045A" w:rsidRDefault="008B54C3" w:rsidP="0098487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Persevere in it [prayer] as long as you can.</w:t>
            </w:r>
          </w:p>
        </w:tc>
      </w:tr>
      <w:tr w:rsidR="008B54C3" w:rsidRPr="00D16B1E" w14:paraId="497F9872"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3482F15" w14:textId="77777777" w:rsidR="008B54C3" w:rsidRPr="00025E4E" w:rsidRDefault="00C365DF" w:rsidP="00984878">
            <w:pPr>
              <w:tabs>
                <w:tab w:val="left" w:pos="2742"/>
                <w:tab w:val="right" w:pos="4167"/>
              </w:tabs>
              <w:spacing w:before="240"/>
              <w:jc w:val="right"/>
              <w:rPr>
                <w:rFonts w:ascii="Droid Arabic Naskh" w:hAnsi="Droid Arabic Naskh" w:cs="Calibri"/>
                <w:rtl/>
                <w:lang w:bidi="ar-SY"/>
              </w:rPr>
            </w:pPr>
            <w:r w:rsidRPr="00C365DF">
              <w:rPr>
                <w:rFonts w:ascii="Droid Arabic Naskh" w:hAnsi="Droid Arabic Naskh" w:cs="Droid Arabic Naskh"/>
                <w:rtl/>
                <w:lang w:bidi="ar-SY"/>
              </w:rPr>
              <w:t>رُبَّمَا عُد</w:t>
            </w:r>
            <w:r w:rsidR="00984878">
              <w:rPr>
                <w:rFonts w:ascii="Droid Arabic Naskh" w:hAnsi="Droid Arabic Naskh" w:cs="Droid Arabic Naskh" w:hint="cs"/>
                <w:rtl/>
                <w:lang w:bidi="ar-SY"/>
              </w:rPr>
              <w:t>ْ</w:t>
            </w:r>
            <w:r w:rsidRPr="00C365DF">
              <w:rPr>
                <w:rFonts w:ascii="Droid Arabic Naskh" w:hAnsi="Droid Arabic Naskh" w:cs="Droid Arabic Naskh"/>
                <w:rtl/>
                <w:lang w:bidi="ar-SY"/>
              </w:rPr>
              <w:t>ت</w:t>
            </w:r>
            <w:r w:rsidR="00984878">
              <w:rPr>
                <w:rFonts w:ascii="Droid Arabic Naskh" w:hAnsi="Droid Arabic Naskh" w:cs="Droid Arabic Naskh" w:hint="cs"/>
                <w:rtl/>
                <w:lang w:bidi="ar-SY"/>
              </w:rPr>
              <w:t>ُ</w:t>
            </w:r>
            <w:r w:rsidRPr="00C365DF">
              <w:rPr>
                <w:rFonts w:ascii="Droid Arabic Naskh" w:hAnsi="Droid Arabic Naskh" w:cs="Droid Arabic Naskh"/>
                <w:rtl/>
                <w:lang w:bidi="ar-SY"/>
              </w:rPr>
              <w:t xml:space="preserve"> إِلَيْكَ بَعْدَ قَلِيلٌ</w:t>
            </w:r>
          </w:p>
        </w:tc>
        <w:tc>
          <w:tcPr>
            <w:tcW w:w="4253" w:type="dxa"/>
            <w:vAlign w:val="center"/>
          </w:tcPr>
          <w:p w14:paraId="5342ECB4" w14:textId="77777777" w:rsidR="008B54C3" w:rsidRPr="00D16B1E" w:rsidRDefault="008B54C3"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Perhaps I shall return to you soon.</w:t>
            </w:r>
          </w:p>
        </w:tc>
      </w:tr>
      <w:tr w:rsidR="008B54C3" w:rsidRPr="00BE045A" w14:paraId="54DCA8B1"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3F082C33" w14:textId="77777777" w:rsidR="008B54C3" w:rsidRPr="00AB453F" w:rsidRDefault="00C365DF" w:rsidP="00984878">
            <w:pPr>
              <w:tabs>
                <w:tab w:val="left" w:pos="2742"/>
                <w:tab w:val="right" w:pos="4167"/>
              </w:tabs>
              <w:spacing w:before="240"/>
              <w:jc w:val="right"/>
              <w:rPr>
                <w:rFonts w:ascii="Droid Arabic Naskh" w:hAnsi="Droid Arabic Naskh" w:cs="Droid Arabic Naskh"/>
                <w:rtl/>
                <w:lang w:bidi="ar-SY"/>
              </w:rPr>
            </w:pPr>
            <w:r w:rsidRPr="00C365DF">
              <w:rPr>
                <w:rFonts w:ascii="Droid Arabic Naskh" w:hAnsi="Droid Arabic Naskh" w:cs="Droid Arabic Naskh"/>
                <w:rtl/>
                <w:lang w:bidi="ar-SY"/>
              </w:rPr>
              <w:t>لِأَنَّهُ أَقْوَى مِنْكَ وَرُبَّمَا قَتَلَكَ</w:t>
            </w:r>
          </w:p>
        </w:tc>
        <w:tc>
          <w:tcPr>
            <w:tcW w:w="4253" w:type="dxa"/>
            <w:vAlign w:val="center"/>
          </w:tcPr>
          <w:p w14:paraId="379471C0" w14:textId="77777777" w:rsidR="008B54C3" w:rsidRPr="00BE045A" w:rsidRDefault="008B54C3"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for he is stronger than you are and he might kill you.</w:t>
            </w:r>
          </w:p>
        </w:tc>
      </w:tr>
      <w:tr w:rsidR="008B54C3" w:rsidRPr="00BE045A" w14:paraId="0E474802"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0407541" w14:textId="77777777" w:rsidR="008B54C3" w:rsidRPr="00AB453F" w:rsidRDefault="00C365DF" w:rsidP="00984878">
            <w:pPr>
              <w:tabs>
                <w:tab w:val="left" w:pos="2742"/>
                <w:tab w:val="right" w:pos="4167"/>
              </w:tabs>
              <w:spacing w:before="240"/>
              <w:jc w:val="right"/>
              <w:rPr>
                <w:rFonts w:ascii="Droid Arabic Naskh" w:hAnsi="Droid Arabic Naskh" w:cs="Droid Arabic Naskh"/>
                <w:rtl/>
                <w:lang w:bidi="ar-SY"/>
              </w:rPr>
            </w:pPr>
            <w:r w:rsidRPr="00C365DF">
              <w:rPr>
                <w:rFonts w:ascii="Droid Arabic Naskh" w:hAnsi="Droid Arabic Naskh" w:cs="Droid Arabic Naskh"/>
                <w:rtl/>
                <w:lang w:bidi="ar-SY"/>
              </w:rPr>
              <w:t>سَأَشْكُرُ لَكَ فَضْلَكَ مَا حَيَيْتُ</w:t>
            </w:r>
          </w:p>
        </w:tc>
        <w:tc>
          <w:tcPr>
            <w:tcW w:w="4253" w:type="dxa"/>
            <w:tcBorders>
              <w:top w:val="nil"/>
              <w:left w:val="nil"/>
              <w:bottom w:val="nil"/>
              <w:right w:val="nil"/>
            </w:tcBorders>
            <w:vAlign w:val="center"/>
          </w:tcPr>
          <w:p w14:paraId="33DF081E" w14:textId="77777777" w:rsidR="008B54C3" w:rsidRPr="00BE045A" w:rsidRDefault="008B54C3" w:rsidP="0098487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54C3">
              <w:rPr>
                <w:rFonts w:cs="Calibri"/>
                <w:szCs w:val="24"/>
              </w:rPr>
              <w:t>I shall be thankful to you for your kindness as long as I live.</w:t>
            </w:r>
          </w:p>
        </w:tc>
      </w:tr>
    </w:tbl>
    <w:p w14:paraId="5FA237C9" w14:textId="77777777" w:rsidR="00DA2640" w:rsidRDefault="00DA2640" w:rsidP="00E52621">
      <w:pPr>
        <w:pStyle w:val="ListParagraph"/>
        <w:spacing w:before="240"/>
        <w:ind w:left="0"/>
        <w:jc w:val="center"/>
        <w:rPr>
          <w:rFonts w:cs="Calibri"/>
          <w:szCs w:val="24"/>
          <w:lang w:bidi="ar-SY"/>
        </w:rPr>
        <w:sectPr w:rsidR="00DA2640" w:rsidSect="00F91D22">
          <w:headerReference w:type="first" r:id="rId89"/>
          <w:footnotePr>
            <w:numStart w:val="4"/>
          </w:footnotePr>
          <w:pgSz w:w="12240" w:h="15840"/>
          <w:pgMar w:top="1440" w:right="1440" w:bottom="1440" w:left="1440" w:header="708" w:footer="708" w:gutter="0"/>
          <w:pgNumType w:start="5"/>
          <w:cols w:space="708"/>
          <w:titlePg/>
          <w:docGrid w:linePitch="360"/>
        </w:sectPr>
      </w:pPr>
    </w:p>
    <w:p w14:paraId="6D4309A9" w14:textId="77777777" w:rsidR="008B54C3" w:rsidRDefault="00393CDC" w:rsidP="00393CDC">
      <w:pPr>
        <w:pStyle w:val="ListParagraph"/>
        <w:spacing w:before="240"/>
        <w:ind w:left="0"/>
        <w:rPr>
          <w:rFonts w:cs="Calibri"/>
          <w:szCs w:val="24"/>
          <w:lang w:bidi="ar-SY"/>
        </w:rPr>
      </w:pPr>
      <w:r>
        <w:rPr>
          <w:rFonts w:cs="Calibri"/>
          <w:szCs w:val="24"/>
          <w:lang w:bidi="ar-SY"/>
        </w:rPr>
        <w:lastRenderedPageBreak/>
        <w:t xml:space="preserve">    </w:t>
      </w:r>
      <w:r w:rsidR="0088576B" w:rsidRPr="00393CDC">
        <w:rPr>
          <w:rFonts w:cs="Calibri"/>
          <w:i/>
          <w:iCs/>
          <w:szCs w:val="24"/>
          <w:lang w:bidi="ar-SY"/>
        </w:rPr>
        <w:t>(f)</w:t>
      </w:r>
      <w:r w:rsidR="0088576B" w:rsidRPr="0088576B">
        <w:rPr>
          <w:rFonts w:cs="Calibri"/>
          <w:szCs w:val="24"/>
          <w:lang w:bidi="ar-SY"/>
        </w:rPr>
        <w:t xml:space="preserve"> </w:t>
      </w:r>
      <w:r w:rsidR="0088576B" w:rsidRPr="00393CDC">
        <w:rPr>
          <w:rFonts w:cs="Calibri"/>
          <w:szCs w:val="24"/>
          <w:lang w:bidi="ar-SY"/>
        </w:rPr>
        <w:t>When</w:t>
      </w:r>
      <w:r w:rsidR="0088576B" w:rsidRPr="0088576B">
        <w:rPr>
          <w:rFonts w:cs="Calibri"/>
          <w:szCs w:val="24"/>
          <w:lang w:bidi="ar-SY"/>
        </w:rPr>
        <w:t xml:space="preserve"> in contrast with another action, either present or past, the perfect can have the idea of the pluperfect: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8576B" w:rsidRPr="00BE045A" w14:paraId="5515E9C6"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3FD68AF6" w14:textId="77777777" w:rsidR="0088576B" w:rsidRPr="00E047D1" w:rsidRDefault="004B021C" w:rsidP="00490C13">
            <w:pPr>
              <w:tabs>
                <w:tab w:val="left" w:pos="2742"/>
                <w:tab w:val="right" w:pos="4167"/>
              </w:tabs>
              <w:jc w:val="right"/>
              <w:rPr>
                <w:rFonts w:ascii="Droid Arabic Naskh" w:hAnsi="Droid Arabic Naskh"/>
                <w:rtl/>
                <w:lang w:bidi="ar-SY"/>
              </w:rPr>
            </w:pPr>
            <w:r w:rsidRPr="004B021C">
              <w:rPr>
                <w:rFonts w:ascii="Droid Arabic Naskh" w:hAnsi="Droid Arabic Naskh"/>
                <w:rtl/>
                <w:lang w:bidi="ar-SY"/>
              </w:rPr>
              <w:t>(جَاءَتِ الْأَنْبَاءُ بِ) وَأَنَّ الْاِنْتِقَالَ مِنَ الْعَاصِمَةِ وَإِلَيْهَا أَصْبَحَ مُسْتَحِيلًا</w:t>
            </w:r>
          </w:p>
        </w:tc>
        <w:tc>
          <w:tcPr>
            <w:tcW w:w="4253" w:type="dxa"/>
            <w:vAlign w:val="center"/>
          </w:tcPr>
          <w:p w14:paraId="249DCEDE" w14:textId="77777777" w:rsidR="0088576B" w:rsidRPr="00BE045A" w:rsidRDefault="0079072E" w:rsidP="00490C1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9072E">
              <w:rPr>
                <w:rFonts w:cs="Calibri"/>
                <w:szCs w:val="24"/>
              </w:rPr>
              <w:t>(News arrived) that communication between the capital and that place was no long</w:t>
            </w:r>
            <w:r w:rsidR="00490C13">
              <w:rPr>
                <w:rFonts w:cs="Calibri"/>
                <w:szCs w:val="24"/>
              </w:rPr>
              <w:t>e</w:t>
            </w:r>
            <w:r w:rsidRPr="0079072E">
              <w:rPr>
                <w:rFonts w:cs="Calibri"/>
                <w:szCs w:val="24"/>
              </w:rPr>
              <w:t>r possible.</w:t>
            </w:r>
          </w:p>
        </w:tc>
      </w:tr>
      <w:tr w:rsidR="0088576B" w:rsidRPr="00D16B1E" w14:paraId="2E02DD0C"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4B62393" w14:textId="77777777" w:rsidR="0088576B" w:rsidRPr="00025E4E" w:rsidRDefault="004B021C" w:rsidP="00490C13">
            <w:pPr>
              <w:tabs>
                <w:tab w:val="left" w:pos="2742"/>
                <w:tab w:val="right" w:pos="4167"/>
              </w:tabs>
              <w:spacing w:before="240"/>
              <w:jc w:val="right"/>
              <w:rPr>
                <w:rFonts w:ascii="Droid Arabic Naskh" w:hAnsi="Droid Arabic Naskh" w:cs="Calibri"/>
                <w:rtl/>
                <w:lang w:bidi="ar-SY"/>
              </w:rPr>
            </w:pPr>
            <w:r w:rsidRPr="004B021C">
              <w:rPr>
                <w:rFonts w:ascii="Droid Arabic Naskh" w:hAnsi="Droid Arabic Naskh" w:cs="Droid Arabic Naskh"/>
                <w:rtl/>
                <w:lang w:bidi="ar-SY"/>
              </w:rPr>
              <w:t xml:space="preserve">وَعَلِمَ الْحَارِثُ حِينَ بَلَغَ الْمَدِينَةَ أَنَّ عَبْدَ اللهِ مَاتَ </w:t>
            </w:r>
            <w:r w:rsidRPr="00AE4BFA">
              <w:rPr>
                <w:rFonts w:ascii="Droid Arabic Naskh" w:hAnsi="Droid Arabic Naskh" w:cs="Droid Arabic Naskh"/>
                <w:highlight w:val="yellow"/>
                <w:rtl/>
                <w:lang w:bidi="ar-SY"/>
              </w:rPr>
              <w:t>وَدُفِنَ</w:t>
            </w:r>
            <w:r w:rsidRPr="004B021C">
              <w:rPr>
                <w:rFonts w:ascii="Droid Arabic Naskh" w:hAnsi="Droid Arabic Naskh" w:cs="Droid Arabic Naskh"/>
                <w:rtl/>
                <w:lang w:bidi="ar-SY"/>
              </w:rPr>
              <w:t xml:space="preserve"> بِهَا بَعْدَ شَهْرٍ مِنْ مَسِيرَةِ الْقَافِلَةِ إِلَى مَكَّةَ</w:t>
            </w:r>
          </w:p>
        </w:tc>
        <w:tc>
          <w:tcPr>
            <w:tcW w:w="4253" w:type="dxa"/>
            <w:vAlign w:val="center"/>
          </w:tcPr>
          <w:p w14:paraId="1A7FA5A8" w14:textId="77777777" w:rsidR="0088576B" w:rsidRPr="00D16B1E" w:rsidRDefault="0079072E" w:rsidP="00490C1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9072E">
              <w:rPr>
                <w:rFonts w:cs="Calibri"/>
                <w:szCs w:val="24"/>
              </w:rPr>
              <w:t>And al-Harith learned when he reached Medina that a month after the caravan's departure for Mecca, Abdallah had died and had been buried.</w:t>
            </w:r>
          </w:p>
        </w:tc>
      </w:tr>
      <w:tr w:rsidR="0088576B" w:rsidRPr="00BE045A" w14:paraId="31F7225E"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3EE6E5FC" w14:textId="77777777" w:rsidR="0088576B" w:rsidRPr="00AB453F" w:rsidRDefault="004B021C" w:rsidP="00490C13">
            <w:pPr>
              <w:tabs>
                <w:tab w:val="left" w:pos="2742"/>
                <w:tab w:val="right" w:pos="4167"/>
              </w:tabs>
              <w:spacing w:before="240"/>
              <w:jc w:val="right"/>
              <w:rPr>
                <w:rFonts w:ascii="Droid Arabic Naskh" w:hAnsi="Droid Arabic Naskh" w:cs="Droid Arabic Naskh"/>
                <w:rtl/>
                <w:lang w:bidi="ar-SY"/>
              </w:rPr>
            </w:pPr>
            <w:r w:rsidRPr="004B021C">
              <w:rPr>
                <w:rFonts w:ascii="Droid Arabic Naskh" w:hAnsi="Droid Arabic Naskh" w:cs="Droid Arabic Naskh"/>
                <w:rtl/>
                <w:lang w:bidi="ar-SY"/>
              </w:rPr>
              <w:t xml:space="preserve">هُوَ يَذْكُرُ </w:t>
            </w:r>
            <w:r w:rsidR="00C167F5" w:rsidRPr="00DA5A72">
              <w:rPr>
                <w:rFonts w:ascii="Droid Arabic Naskh" w:hAnsi="Droid Arabic Naskh" w:cs="Droid Arabic Naskh"/>
                <w:rtl/>
                <w:lang w:bidi="ar-SY"/>
              </w:rPr>
              <w:t>هَ</w:t>
            </w:r>
            <w:r w:rsidR="00C167F5">
              <w:rPr>
                <w:rFonts w:ascii="Droid Arabic Naskh" w:hAnsi="Droid Arabic Naskh" w:hint="cs"/>
                <w:rtl/>
                <w:lang w:bidi="ar-SY"/>
              </w:rPr>
              <w:t>ـ</w:t>
            </w:r>
            <w:r w:rsidR="00C167F5">
              <w:rPr>
                <w:rtl/>
                <w:lang w:bidi="ar-SY"/>
              </w:rPr>
              <w:t>ٰ</w:t>
            </w:r>
            <w:r w:rsidR="00C167F5" w:rsidRPr="00DA5A72">
              <w:rPr>
                <w:rFonts w:ascii="Droid Arabic Naskh" w:hAnsi="Droid Arabic Naskh" w:cs="Droid Arabic Naskh"/>
                <w:rtl/>
                <w:lang w:bidi="ar-SY"/>
              </w:rPr>
              <w:t>ذَا</w:t>
            </w:r>
            <w:r w:rsidRPr="004B021C">
              <w:rPr>
                <w:rFonts w:ascii="Droid Arabic Naskh" w:hAnsi="Droid Arabic Naskh" w:cs="Droid Arabic Naskh"/>
                <w:rtl/>
                <w:lang w:bidi="ar-SY"/>
              </w:rPr>
              <w:t xml:space="preserve"> السِّيَاجَ كَأَنَّهُ رَآهُ أَمْسِ</w:t>
            </w:r>
          </w:p>
        </w:tc>
        <w:tc>
          <w:tcPr>
            <w:tcW w:w="4253" w:type="dxa"/>
            <w:vAlign w:val="center"/>
          </w:tcPr>
          <w:p w14:paraId="3B11B91B" w14:textId="77777777" w:rsidR="0088576B" w:rsidRPr="00BE045A" w:rsidRDefault="0079072E" w:rsidP="00490C1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9072E">
              <w:rPr>
                <w:rFonts w:cs="Calibri"/>
                <w:szCs w:val="24"/>
              </w:rPr>
              <w:t>He remembers this fence as if he had seen it yesterday.</w:t>
            </w:r>
          </w:p>
        </w:tc>
      </w:tr>
    </w:tbl>
    <w:p w14:paraId="70EE36A7" w14:textId="77777777" w:rsidR="0079072E" w:rsidRDefault="0079072E" w:rsidP="00E52621">
      <w:pPr>
        <w:pStyle w:val="ListParagraph"/>
        <w:spacing w:before="240"/>
        <w:ind w:left="0"/>
        <w:jc w:val="center"/>
        <w:rPr>
          <w:rFonts w:cs="Calibri"/>
          <w:szCs w:val="24"/>
          <w:lang w:bidi="ar-SY"/>
        </w:rPr>
      </w:pPr>
    </w:p>
    <w:p w14:paraId="7DB3A1F2" w14:textId="77777777" w:rsidR="0088576B" w:rsidRPr="00AF0419" w:rsidRDefault="0088576B" w:rsidP="00AF0419">
      <w:pPr>
        <w:pStyle w:val="ListParagraph"/>
        <w:spacing w:before="240"/>
        <w:ind w:left="0"/>
        <w:rPr>
          <w:rFonts w:cs="Calibri"/>
          <w:sz w:val="28"/>
          <w:lang w:bidi="ar-SY"/>
        </w:rPr>
      </w:pPr>
      <w:r w:rsidRPr="00AF0419">
        <w:rPr>
          <w:rFonts w:ascii="Cambria Math" w:hAnsi="Cambria Math" w:cs="Cambria Math"/>
          <w:sz w:val="28"/>
          <w:lang w:bidi="ar-SY"/>
        </w:rPr>
        <w:t xml:space="preserve">∮ </w:t>
      </w:r>
      <w:r w:rsidRPr="00AF0419">
        <w:rPr>
          <w:rFonts w:cs="Calibri"/>
          <w:sz w:val="28"/>
          <w:lang w:bidi="ar-SY"/>
        </w:rPr>
        <w:t>19 THE IMPERFECT TENSE</w:t>
      </w:r>
    </w:p>
    <w:p w14:paraId="6F58B5BA" w14:textId="77777777" w:rsidR="0088576B" w:rsidRDefault="0088576B" w:rsidP="00E52621">
      <w:pPr>
        <w:pStyle w:val="ListParagraph"/>
        <w:spacing w:before="240"/>
        <w:ind w:left="0"/>
        <w:jc w:val="center"/>
        <w:rPr>
          <w:rFonts w:cs="Calibri"/>
          <w:szCs w:val="24"/>
          <w:lang w:bidi="ar-SY"/>
        </w:rPr>
      </w:pPr>
    </w:p>
    <w:p w14:paraId="3940814E" w14:textId="77777777" w:rsidR="0088576B" w:rsidRDefault="00AF0419" w:rsidP="00AF0419">
      <w:pPr>
        <w:pStyle w:val="ListParagraph"/>
        <w:spacing w:before="240"/>
        <w:ind w:left="0"/>
        <w:rPr>
          <w:rFonts w:cs="Calibri"/>
          <w:szCs w:val="24"/>
          <w:lang w:bidi="ar-SY"/>
        </w:rPr>
      </w:pPr>
      <w:r>
        <w:rPr>
          <w:rFonts w:cs="Calibri"/>
          <w:szCs w:val="24"/>
          <w:lang w:bidi="ar-SY"/>
        </w:rPr>
        <w:t xml:space="preserve">    </w:t>
      </w:r>
      <w:r w:rsidR="0088576B" w:rsidRPr="0088576B">
        <w:rPr>
          <w:rFonts w:cs="Calibri"/>
          <w:szCs w:val="24"/>
          <w:lang w:bidi="ar-SY"/>
        </w:rPr>
        <w:t xml:space="preserve">The </w:t>
      </w:r>
      <w:r w:rsidR="0088576B" w:rsidRPr="0088576B">
        <w:rPr>
          <w:rFonts w:cs="Calibri"/>
          <w:b/>
          <w:szCs w:val="24"/>
          <w:lang w:bidi="ar-SY"/>
        </w:rPr>
        <w:t>Arabic imperfect</w:t>
      </w:r>
      <w:r w:rsidR="0088576B" w:rsidRPr="0088576B">
        <w:rPr>
          <w:rFonts w:cs="Calibri"/>
          <w:szCs w:val="24"/>
          <w:lang w:bidi="ar-SY"/>
        </w:rPr>
        <w:t>, as we have mentioned above, can refer to the three temporal spheres—</w:t>
      </w:r>
      <w:r w:rsidR="0088576B" w:rsidRPr="0088576B">
        <w:rPr>
          <w:rFonts w:cs="Calibri"/>
          <w:b/>
          <w:szCs w:val="24"/>
          <w:lang w:bidi="ar-SY"/>
        </w:rPr>
        <w:t>present</w:t>
      </w:r>
      <w:r w:rsidR="0088576B" w:rsidRPr="0088576B">
        <w:rPr>
          <w:rFonts w:cs="Calibri"/>
          <w:szCs w:val="24"/>
          <w:lang w:bidi="ar-SY"/>
        </w:rPr>
        <w:t xml:space="preserve">, </w:t>
      </w:r>
      <w:r w:rsidR="0088576B" w:rsidRPr="0088576B">
        <w:rPr>
          <w:rFonts w:cs="Calibri"/>
          <w:b/>
          <w:szCs w:val="24"/>
          <w:lang w:bidi="ar-SY"/>
        </w:rPr>
        <w:t>past</w:t>
      </w:r>
      <w:r w:rsidR="0088576B" w:rsidRPr="0088576B">
        <w:rPr>
          <w:rFonts w:cs="Calibri"/>
          <w:szCs w:val="24"/>
          <w:lang w:bidi="ar-SY"/>
        </w:rPr>
        <w:t xml:space="preserve">, or </w:t>
      </w:r>
      <w:r w:rsidR="0088576B" w:rsidRPr="0088576B">
        <w:rPr>
          <w:rFonts w:cs="Calibri"/>
          <w:b/>
          <w:szCs w:val="24"/>
          <w:lang w:bidi="ar-SY"/>
        </w:rPr>
        <w:t>future</w:t>
      </w:r>
      <w:r w:rsidR="0088576B" w:rsidRPr="0088576B">
        <w:rPr>
          <w:rFonts w:cs="Calibri"/>
          <w:szCs w:val="24"/>
          <w:lang w:bidi="ar-SY"/>
        </w:rPr>
        <w:t>.</w:t>
      </w:r>
    </w:p>
    <w:p w14:paraId="7AAD53FD" w14:textId="77777777" w:rsidR="0088576B" w:rsidRDefault="0088576B" w:rsidP="00E52621">
      <w:pPr>
        <w:pStyle w:val="ListParagraph"/>
        <w:spacing w:before="240"/>
        <w:ind w:left="0"/>
        <w:jc w:val="center"/>
        <w:rPr>
          <w:rFonts w:cs="Calibri"/>
          <w:szCs w:val="24"/>
          <w:lang w:bidi="ar-SY"/>
        </w:rPr>
      </w:pPr>
    </w:p>
    <w:p w14:paraId="667C1C20" w14:textId="77777777" w:rsidR="0088576B" w:rsidRDefault="0088576B" w:rsidP="00AF0419">
      <w:pPr>
        <w:pStyle w:val="ListParagraph"/>
        <w:spacing w:before="240"/>
        <w:ind w:left="0"/>
        <w:rPr>
          <w:rFonts w:cs="Calibri"/>
          <w:szCs w:val="24"/>
          <w:lang w:bidi="ar-SY"/>
        </w:rPr>
      </w:pPr>
      <w:r>
        <w:rPr>
          <w:rFonts w:cs="Calibri"/>
          <w:szCs w:val="24"/>
          <w:lang w:bidi="ar-SY"/>
        </w:rPr>
        <w:t xml:space="preserve">A </w:t>
      </w:r>
      <w:r w:rsidR="0079072E">
        <w:rPr>
          <w:rFonts w:cs="Calibri"/>
          <w:szCs w:val="24"/>
          <w:lang w:bidi="ar-SY"/>
        </w:rPr>
        <w:t xml:space="preserve">  </w:t>
      </w:r>
      <w:r w:rsidRPr="0079072E">
        <w:rPr>
          <w:rFonts w:cs="Calibri"/>
          <w:b/>
          <w:szCs w:val="24"/>
          <w:lang w:bidi="ar-SY"/>
        </w:rPr>
        <w:t>Present</w:t>
      </w:r>
    </w:p>
    <w:p w14:paraId="424FE459" w14:textId="77777777" w:rsidR="0088576B" w:rsidRDefault="0088576B" w:rsidP="00E52621">
      <w:pPr>
        <w:pStyle w:val="ListParagraph"/>
        <w:spacing w:before="240"/>
        <w:ind w:left="0"/>
        <w:jc w:val="center"/>
        <w:rPr>
          <w:rFonts w:cs="Calibri"/>
          <w:szCs w:val="24"/>
          <w:lang w:bidi="ar-SY"/>
        </w:rPr>
      </w:pPr>
    </w:p>
    <w:p w14:paraId="0DF7F351" w14:textId="77777777" w:rsidR="0088576B" w:rsidRDefault="00AF0419" w:rsidP="00AF0419">
      <w:pPr>
        <w:pStyle w:val="ListParagraph"/>
        <w:spacing w:before="240"/>
        <w:ind w:left="0"/>
        <w:rPr>
          <w:rFonts w:cs="Calibri"/>
          <w:szCs w:val="24"/>
          <w:lang w:bidi="ar-SY"/>
        </w:rPr>
      </w:pPr>
      <w:r>
        <w:rPr>
          <w:rFonts w:cs="Calibri"/>
          <w:szCs w:val="24"/>
          <w:lang w:bidi="ar-SY"/>
        </w:rPr>
        <w:t xml:space="preserve">    </w:t>
      </w:r>
      <w:r w:rsidR="0088576B" w:rsidRPr="0088576B">
        <w:rPr>
          <w:rFonts w:cs="Calibri"/>
          <w:szCs w:val="24"/>
          <w:lang w:bidi="ar-SY"/>
        </w:rPr>
        <w:t xml:space="preserve">The imperfect can express something that is actually happening as a single independent action, that is, it functions as </w:t>
      </w:r>
      <w:r w:rsidR="0088576B" w:rsidRPr="0079072E">
        <w:rPr>
          <w:rFonts w:cs="Calibri"/>
          <w:b/>
          <w:szCs w:val="24"/>
          <w:lang w:bidi="ar-SY"/>
        </w:rPr>
        <w:t>a definite present</w:t>
      </w:r>
      <w:r w:rsidR="0088576B" w:rsidRPr="0088576B">
        <w:rPr>
          <w:rFonts w:cs="Calibri"/>
          <w:szCs w:val="24"/>
          <w:lang w:bidi="ar-SY"/>
        </w:rPr>
        <w:t>. The imperfect is used with this meaning in the overwhelming majority of cases.</w:t>
      </w:r>
    </w:p>
    <w:p w14:paraId="7C3E1AC0" w14:textId="77777777" w:rsidR="0088576B" w:rsidRDefault="0088576B" w:rsidP="00E52621">
      <w:pPr>
        <w:pStyle w:val="ListParagraph"/>
        <w:spacing w:before="240"/>
        <w:ind w:left="0"/>
        <w:jc w:val="center"/>
        <w:rPr>
          <w:rFonts w:cs="Calibri"/>
          <w:szCs w:val="24"/>
          <w:lang w:bidi="ar-SY"/>
        </w:rPr>
      </w:pPr>
    </w:p>
    <w:p w14:paraId="75953E05" w14:textId="77777777" w:rsidR="0088576B" w:rsidRDefault="0088576B" w:rsidP="00AF0419">
      <w:pPr>
        <w:pStyle w:val="ListParagraph"/>
        <w:spacing w:before="240" w:after="0"/>
        <w:ind w:left="0"/>
        <w:rPr>
          <w:rFonts w:cs="Calibri"/>
          <w:szCs w:val="24"/>
          <w:lang w:bidi="ar-SY"/>
        </w:rPr>
      </w:pPr>
      <w:proofErr w:type="gramStart"/>
      <w:r w:rsidRPr="0088576B">
        <w:rPr>
          <w:rFonts w:cs="Calibri"/>
          <w:szCs w:val="24"/>
          <w:lang w:bidi="ar-SY"/>
        </w:rPr>
        <w:t>Thus</w:t>
      </w:r>
      <w:proofErr w:type="gramEnd"/>
      <w:r w:rsidRPr="0088576B">
        <w:rPr>
          <w:rFonts w:cs="Calibri"/>
          <w:szCs w:val="24"/>
          <w:lang w:bidi="ar-SY"/>
        </w:rPr>
        <w:t xml:space="preserve"> in independent statements</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8576B" w:rsidRPr="00BE045A" w14:paraId="4F1233BC"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797932D5" w14:textId="77777777" w:rsidR="0088576B" w:rsidRPr="00E047D1" w:rsidRDefault="004B021C" w:rsidP="00AF0419">
            <w:pPr>
              <w:tabs>
                <w:tab w:val="left" w:pos="2742"/>
                <w:tab w:val="right" w:pos="4167"/>
              </w:tabs>
              <w:jc w:val="right"/>
              <w:rPr>
                <w:rFonts w:ascii="Droid Arabic Naskh" w:hAnsi="Droid Arabic Naskh"/>
                <w:rtl/>
                <w:lang w:bidi="ar-SY"/>
              </w:rPr>
            </w:pPr>
            <w:r w:rsidRPr="004B021C">
              <w:rPr>
                <w:rFonts w:ascii="Droid Arabic Naskh" w:hAnsi="Droid Arabic Naskh"/>
                <w:rtl/>
                <w:lang w:bidi="ar-SY"/>
              </w:rPr>
              <w:t>أُرِيدُ أَنْ -</w:t>
            </w:r>
          </w:p>
        </w:tc>
        <w:tc>
          <w:tcPr>
            <w:tcW w:w="4253" w:type="dxa"/>
            <w:vAlign w:val="center"/>
          </w:tcPr>
          <w:p w14:paraId="39A020AC" w14:textId="77777777" w:rsidR="0088576B" w:rsidRPr="00BE045A" w:rsidRDefault="0079072E" w:rsidP="00AF041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9072E">
              <w:rPr>
                <w:rFonts w:cs="Calibri"/>
                <w:szCs w:val="24"/>
              </w:rPr>
              <w:t>I want to....</w:t>
            </w:r>
          </w:p>
        </w:tc>
      </w:tr>
      <w:tr w:rsidR="0088576B" w:rsidRPr="00D16B1E" w14:paraId="621DB328"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857978E" w14:textId="77777777" w:rsidR="0088576B" w:rsidRPr="00025E4E" w:rsidRDefault="004B021C" w:rsidP="00AF0419">
            <w:pPr>
              <w:tabs>
                <w:tab w:val="left" w:pos="2742"/>
                <w:tab w:val="right" w:pos="4167"/>
              </w:tabs>
              <w:spacing w:before="240"/>
              <w:jc w:val="right"/>
              <w:rPr>
                <w:rFonts w:ascii="Droid Arabic Naskh" w:hAnsi="Droid Arabic Naskh" w:cs="Calibri"/>
                <w:rtl/>
                <w:lang w:bidi="ar-SY"/>
              </w:rPr>
            </w:pPr>
            <w:r w:rsidRPr="004B021C">
              <w:rPr>
                <w:rFonts w:ascii="Droid Arabic Naskh" w:hAnsi="Droid Arabic Naskh" w:cs="Droid Arabic Naskh"/>
                <w:rtl/>
                <w:lang w:bidi="ar-SY"/>
              </w:rPr>
              <w:t>أَنَا أُحِبُّكَ وَلَا أُحِبُّ سِوَاكَ</w:t>
            </w:r>
          </w:p>
        </w:tc>
        <w:tc>
          <w:tcPr>
            <w:tcW w:w="4253" w:type="dxa"/>
            <w:vAlign w:val="center"/>
          </w:tcPr>
          <w:p w14:paraId="235DD76A" w14:textId="77777777" w:rsidR="0088576B" w:rsidRPr="00D16B1E" w:rsidRDefault="004B021C" w:rsidP="00AF041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021C">
              <w:rPr>
                <w:rFonts w:cs="Calibri"/>
                <w:szCs w:val="24"/>
              </w:rPr>
              <w:t>I love you and I love no one besides you.</w:t>
            </w:r>
          </w:p>
        </w:tc>
      </w:tr>
      <w:tr w:rsidR="0088576B" w:rsidRPr="00BE045A" w14:paraId="025FA668"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286EE178" w14:textId="77777777" w:rsidR="0088576B" w:rsidRPr="00AB453F" w:rsidRDefault="004B021C" w:rsidP="00AF0419">
            <w:pPr>
              <w:tabs>
                <w:tab w:val="left" w:pos="2742"/>
                <w:tab w:val="right" w:pos="4167"/>
              </w:tabs>
              <w:spacing w:before="240"/>
              <w:jc w:val="right"/>
              <w:rPr>
                <w:rFonts w:ascii="Droid Arabic Naskh" w:hAnsi="Droid Arabic Naskh" w:cs="Droid Arabic Naskh"/>
                <w:rtl/>
                <w:lang w:bidi="ar-SY"/>
              </w:rPr>
            </w:pPr>
            <w:r w:rsidRPr="004B021C">
              <w:rPr>
                <w:rFonts w:ascii="Droid Arabic Naskh" w:hAnsi="Droid Arabic Naskh" w:cs="Droid Arabic Naskh"/>
                <w:rtl/>
                <w:lang w:bidi="ar-SY"/>
              </w:rPr>
              <w:t>إِنِّي أَقُولُ لَكَ الْحَقِيقَةَ</w:t>
            </w:r>
          </w:p>
        </w:tc>
        <w:tc>
          <w:tcPr>
            <w:tcW w:w="4253" w:type="dxa"/>
            <w:vAlign w:val="center"/>
          </w:tcPr>
          <w:p w14:paraId="40CC8D90" w14:textId="77777777" w:rsidR="0088576B" w:rsidRPr="00BE045A" w:rsidRDefault="004B021C" w:rsidP="00AF041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021C">
              <w:rPr>
                <w:rFonts w:cs="Calibri"/>
                <w:szCs w:val="24"/>
              </w:rPr>
              <w:t>I am telling you the truth.</w:t>
            </w:r>
          </w:p>
        </w:tc>
      </w:tr>
      <w:tr w:rsidR="0088576B" w:rsidRPr="00BE045A" w14:paraId="14CBEC57"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A7F9622" w14:textId="77777777" w:rsidR="0088576B" w:rsidRPr="00AB453F" w:rsidRDefault="004B021C" w:rsidP="00AF0419">
            <w:pPr>
              <w:tabs>
                <w:tab w:val="left" w:pos="2742"/>
                <w:tab w:val="right" w:pos="4167"/>
              </w:tabs>
              <w:spacing w:before="240"/>
              <w:jc w:val="right"/>
              <w:rPr>
                <w:rFonts w:ascii="Droid Arabic Naskh" w:hAnsi="Droid Arabic Naskh" w:cs="Droid Arabic Naskh"/>
                <w:rtl/>
                <w:lang w:bidi="ar-SY"/>
              </w:rPr>
            </w:pPr>
            <w:r w:rsidRPr="004B021C">
              <w:rPr>
                <w:rFonts w:ascii="Droid Arabic Naskh" w:hAnsi="Droid Arabic Naskh" w:cs="Droid Arabic Naskh"/>
                <w:rtl/>
                <w:lang w:bidi="ar-SY"/>
              </w:rPr>
              <w:t xml:space="preserve">مَاذَا تَقُولُ الْآنَ فِي </w:t>
            </w:r>
            <w:r w:rsidR="00AF0AB3" w:rsidRPr="00DA5A72">
              <w:rPr>
                <w:rFonts w:ascii="Droid Arabic Naskh" w:hAnsi="Droid Arabic Naskh" w:cs="Droid Arabic Naskh"/>
                <w:rtl/>
                <w:lang w:bidi="ar-SY"/>
              </w:rPr>
              <w:t>هَ</w:t>
            </w:r>
            <w:r w:rsidR="00AF0AB3">
              <w:rPr>
                <w:rFonts w:ascii="Droid Arabic Naskh" w:hAnsi="Droid Arabic Naskh" w:hint="cs"/>
                <w:rtl/>
                <w:lang w:bidi="ar-SY"/>
              </w:rPr>
              <w:t>ـ</w:t>
            </w:r>
            <w:r w:rsidR="00AF0AB3">
              <w:rPr>
                <w:rtl/>
                <w:lang w:bidi="ar-SY"/>
              </w:rPr>
              <w:t>ٰ</w:t>
            </w:r>
            <w:r w:rsidR="00AF0AB3" w:rsidRPr="00DA5A72">
              <w:rPr>
                <w:rFonts w:ascii="Droid Arabic Naskh" w:hAnsi="Droid Arabic Naskh" w:cs="Droid Arabic Naskh"/>
                <w:rtl/>
                <w:lang w:bidi="ar-SY"/>
              </w:rPr>
              <w:t>ذَا</w:t>
            </w:r>
            <w:r w:rsidR="00AF0AB3" w:rsidRPr="004B021C">
              <w:rPr>
                <w:rFonts w:ascii="Droid Arabic Naskh" w:hAnsi="Droid Arabic Naskh" w:cs="Droid Arabic Naskh"/>
                <w:rtl/>
                <w:lang w:bidi="ar-SY"/>
              </w:rPr>
              <w:t xml:space="preserve"> </w:t>
            </w:r>
            <w:r w:rsidRPr="004B021C">
              <w:rPr>
                <w:rFonts w:ascii="Droid Arabic Naskh" w:hAnsi="Droid Arabic Naskh" w:cs="Droid Arabic Naskh"/>
                <w:rtl/>
                <w:lang w:bidi="ar-SY"/>
              </w:rPr>
              <w:t>؟</w:t>
            </w:r>
          </w:p>
        </w:tc>
        <w:tc>
          <w:tcPr>
            <w:tcW w:w="4253" w:type="dxa"/>
            <w:tcBorders>
              <w:top w:val="nil"/>
              <w:left w:val="nil"/>
              <w:bottom w:val="nil"/>
              <w:right w:val="nil"/>
            </w:tcBorders>
            <w:vAlign w:val="center"/>
          </w:tcPr>
          <w:p w14:paraId="7BAF7296" w14:textId="77777777" w:rsidR="0088576B" w:rsidRPr="00BE045A" w:rsidRDefault="004B021C" w:rsidP="00AF041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021C">
              <w:rPr>
                <w:rFonts w:cs="Calibri"/>
                <w:szCs w:val="24"/>
              </w:rPr>
              <w:t>What do you say now about it?</w:t>
            </w:r>
          </w:p>
        </w:tc>
      </w:tr>
      <w:tr w:rsidR="0088576B" w:rsidRPr="00BE045A" w14:paraId="1E3821A7"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E368538" w14:textId="77777777" w:rsidR="0088576B" w:rsidRPr="00AB453F" w:rsidRDefault="004B021C" w:rsidP="00AF0419">
            <w:pPr>
              <w:tabs>
                <w:tab w:val="left" w:pos="2742"/>
                <w:tab w:val="right" w:pos="4167"/>
              </w:tabs>
              <w:spacing w:before="240"/>
              <w:jc w:val="right"/>
              <w:rPr>
                <w:rFonts w:ascii="Droid Arabic Naskh" w:hAnsi="Droid Arabic Naskh" w:cs="Droid Arabic Naskh"/>
                <w:rtl/>
                <w:lang w:bidi="ar-SY"/>
              </w:rPr>
            </w:pPr>
            <w:r w:rsidRPr="004B021C">
              <w:rPr>
                <w:rFonts w:ascii="Droid Arabic Naskh" w:hAnsi="Droid Arabic Naskh" w:cs="Droid Arabic Naskh"/>
                <w:rtl/>
                <w:lang w:bidi="ar-SY"/>
              </w:rPr>
              <w:t>نَسْتَطِيعُ بَعْدَ ذَلِكَ أَنْ نَقُولَ -</w:t>
            </w:r>
          </w:p>
        </w:tc>
        <w:tc>
          <w:tcPr>
            <w:tcW w:w="4253" w:type="dxa"/>
            <w:tcBorders>
              <w:top w:val="nil"/>
              <w:left w:val="nil"/>
              <w:bottom w:val="nil"/>
              <w:right w:val="nil"/>
            </w:tcBorders>
            <w:vAlign w:val="center"/>
          </w:tcPr>
          <w:p w14:paraId="3CA1975A" w14:textId="77777777" w:rsidR="0088576B" w:rsidRPr="00BE045A" w:rsidRDefault="004B021C" w:rsidP="00AF041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021C">
              <w:rPr>
                <w:rFonts w:cs="Calibri"/>
                <w:szCs w:val="24"/>
              </w:rPr>
              <w:t>Hence, we may say</w:t>
            </w:r>
            <w:r>
              <w:rPr>
                <w:rFonts w:cs="Calibri"/>
                <w:szCs w:val="24"/>
              </w:rPr>
              <w:t>….</w:t>
            </w:r>
          </w:p>
        </w:tc>
      </w:tr>
    </w:tbl>
    <w:p w14:paraId="6A6FC1DB" w14:textId="77777777" w:rsidR="00D40749" w:rsidRDefault="00D40749" w:rsidP="00E52621">
      <w:pPr>
        <w:pStyle w:val="ListParagraph"/>
        <w:spacing w:before="240"/>
        <w:ind w:left="0"/>
        <w:jc w:val="center"/>
        <w:rPr>
          <w:rFonts w:cs="Calibri"/>
          <w:szCs w:val="24"/>
          <w:lang w:bidi="ar-SY"/>
        </w:rPr>
        <w:sectPr w:rsidR="00D40749" w:rsidSect="00F91D22">
          <w:headerReference w:type="first" r:id="rId90"/>
          <w:footnotePr>
            <w:numStart w:val="4"/>
          </w:footnotePr>
          <w:pgSz w:w="12240" w:h="15840"/>
          <w:pgMar w:top="1440" w:right="1440" w:bottom="1440" w:left="1440" w:header="708" w:footer="708" w:gutter="0"/>
          <w:pgNumType w:start="5"/>
          <w:cols w:space="708"/>
          <w:titlePg/>
          <w:docGrid w:linePitch="360"/>
        </w:sectPr>
      </w:pPr>
    </w:p>
    <w:p w14:paraId="5C6CE59E" w14:textId="77777777" w:rsidR="0088576B" w:rsidRDefault="00AE4BFA" w:rsidP="00AF0B83">
      <w:pPr>
        <w:pStyle w:val="ListParagraph"/>
        <w:spacing w:before="240"/>
        <w:ind w:left="0"/>
        <w:rPr>
          <w:rFonts w:cs="Calibri"/>
          <w:szCs w:val="24"/>
          <w:lang w:bidi="ar-SY"/>
        </w:rPr>
      </w:pPr>
      <w:r w:rsidRPr="00AE4BFA">
        <w:rPr>
          <w:rFonts w:cs="Calibri"/>
          <w:szCs w:val="24"/>
          <w:lang w:bidi="ar-SY"/>
        </w:rPr>
        <w:lastRenderedPageBreak/>
        <w:t>and in dependent positions: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E4BFA" w:rsidRPr="00BE045A" w14:paraId="1B3104AC"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58B1D04A" w14:textId="77777777" w:rsidR="00AE4BFA" w:rsidRPr="00E047D1" w:rsidRDefault="00AE4BFA" w:rsidP="00AF0B83">
            <w:pPr>
              <w:tabs>
                <w:tab w:val="left" w:pos="2742"/>
                <w:tab w:val="right" w:pos="4167"/>
              </w:tabs>
              <w:jc w:val="right"/>
              <w:rPr>
                <w:rFonts w:ascii="Droid Arabic Naskh" w:hAnsi="Droid Arabic Naskh"/>
                <w:rtl/>
                <w:lang w:bidi="ar-SY"/>
              </w:rPr>
            </w:pPr>
            <w:r w:rsidRPr="00AE4BFA">
              <w:rPr>
                <w:rFonts w:ascii="Droid Arabic Naskh" w:hAnsi="Droid Arabic Naskh"/>
                <w:rtl/>
                <w:lang w:bidi="ar-SY"/>
              </w:rPr>
              <w:t>قَرَأْتُ فِيهِ مَا يَأْتِي</w:t>
            </w:r>
          </w:p>
        </w:tc>
        <w:tc>
          <w:tcPr>
            <w:tcW w:w="4253" w:type="dxa"/>
            <w:vAlign w:val="center"/>
          </w:tcPr>
          <w:p w14:paraId="38908452" w14:textId="77777777" w:rsidR="00AE4BFA" w:rsidRPr="00BE045A" w:rsidRDefault="00AE4BFA" w:rsidP="00AF0B8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I read in it what follows.</w:t>
            </w:r>
          </w:p>
        </w:tc>
      </w:tr>
      <w:tr w:rsidR="00AE4BFA" w:rsidRPr="00D16B1E" w14:paraId="7BE03671"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28D0DE1" w14:textId="77777777" w:rsidR="00AE4BFA" w:rsidRPr="00025E4E" w:rsidRDefault="00AE4BFA" w:rsidP="00AF0B83">
            <w:pPr>
              <w:tabs>
                <w:tab w:val="left" w:pos="2742"/>
                <w:tab w:val="right" w:pos="4167"/>
              </w:tabs>
              <w:spacing w:before="240"/>
              <w:jc w:val="right"/>
              <w:rPr>
                <w:rFonts w:ascii="Droid Arabic Naskh" w:hAnsi="Droid Arabic Naskh" w:cs="Calibri"/>
                <w:rtl/>
                <w:lang w:bidi="ar-SY"/>
              </w:rPr>
            </w:pPr>
            <w:r w:rsidRPr="00AE4BFA">
              <w:rPr>
                <w:rFonts w:ascii="Droid Arabic Naskh" w:hAnsi="Droid Arabic Naskh" w:cs="Droid Arabic Naskh"/>
                <w:rtl/>
                <w:lang w:bidi="ar-SY"/>
              </w:rPr>
              <w:t>مَا أَظُنُّهَا تَعْرِفُ مَا هُوَ الْحُبُّ</w:t>
            </w:r>
          </w:p>
        </w:tc>
        <w:tc>
          <w:tcPr>
            <w:tcW w:w="4253" w:type="dxa"/>
            <w:vAlign w:val="center"/>
          </w:tcPr>
          <w:p w14:paraId="385A50F2" w14:textId="77777777" w:rsidR="00AE4BFA" w:rsidRPr="00D16B1E" w:rsidRDefault="00AE4BFA" w:rsidP="00AF0B8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I do not believe that she knows what love is.</w:t>
            </w:r>
          </w:p>
        </w:tc>
      </w:tr>
      <w:tr w:rsidR="00AE4BFA" w:rsidRPr="00BE045A" w14:paraId="25F9FFA2"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639587C8" w14:textId="77777777" w:rsidR="00AE4BFA" w:rsidRPr="00AB453F" w:rsidRDefault="00AE4BFA" w:rsidP="00AF0B83">
            <w:pPr>
              <w:tabs>
                <w:tab w:val="left" w:pos="2742"/>
                <w:tab w:val="right" w:pos="4167"/>
              </w:tabs>
              <w:spacing w:before="240"/>
              <w:jc w:val="right"/>
              <w:rPr>
                <w:rFonts w:ascii="Droid Arabic Naskh" w:hAnsi="Droid Arabic Naskh" w:cs="Droid Arabic Naskh"/>
                <w:rtl/>
                <w:lang w:bidi="ar-SY"/>
              </w:rPr>
            </w:pPr>
            <w:r w:rsidRPr="00AE4BFA">
              <w:rPr>
                <w:rFonts w:ascii="Droid Arabic Naskh" w:hAnsi="Droid Arabic Naskh" w:cs="Droid Arabic Naskh"/>
                <w:rtl/>
                <w:lang w:bidi="ar-SY"/>
              </w:rPr>
              <w:t>مَا أ</w:t>
            </w:r>
            <w:r w:rsidR="00AF0B83">
              <w:rPr>
                <w:rFonts w:ascii="Droid Arabic Naskh" w:hAnsi="Droid Arabic Naskh" w:cs="Droid Arabic Naskh" w:hint="cs"/>
                <w:rtl/>
                <w:lang w:bidi="ar-SY"/>
              </w:rPr>
              <w:t>َ</w:t>
            </w:r>
            <w:r w:rsidRPr="00AE4BFA">
              <w:rPr>
                <w:rFonts w:ascii="Droid Arabic Naskh" w:hAnsi="Droid Arabic Naskh" w:cs="Droid Arabic Naskh"/>
                <w:rtl/>
                <w:lang w:bidi="ar-SY"/>
              </w:rPr>
              <w:t>فْظَعَ مَا تَقُولِينَ!</w:t>
            </w:r>
          </w:p>
        </w:tc>
        <w:tc>
          <w:tcPr>
            <w:tcW w:w="4253" w:type="dxa"/>
            <w:vAlign w:val="center"/>
          </w:tcPr>
          <w:p w14:paraId="7A86F1DF" w14:textId="77777777" w:rsidR="00AE4BFA" w:rsidRPr="00BE045A" w:rsidRDefault="00AE4BFA" w:rsidP="00AF0B8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How repulsive is what you are saying!</w:t>
            </w:r>
          </w:p>
        </w:tc>
      </w:tr>
      <w:tr w:rsidR="00AE4BFA" w:rsidRPr="00BE045A" w14:paraId="2A5EE489"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2D0BB01" w14:textId="77777777" w:rsidR="00AE4BFA" w:rsidRPr="00AB453F" w:rsidRDefault="00AE4BFA" w:rsidP="00AF0B83">
            <w:pPr>
              <w:tabs>
                <w:tab w:val="left" w:pos="2742"/>
                <w:tab w:val="right" w:pos="4167"/>
              </w:tabs>
              <w:spacing w:before="240"/>
              <w:jc w:val="right"/>
              <w:rPr>
                <w:rFonts w:ascii="Droid Arabic Naskh" w:hAnsi="Droid Arabic Naskh" w:cs="Droid Arabic Naskh"/>
                <w:rtl/>
                <w:lang w:bidi="ar-SY"/>
              </w:rPr>
            </w:pPr>
            <w:r w:rsidRPr="00AE4BFA">
              <w:rPr>
                <w:rFonts w:ascii="Droid Arabic Naskh" w:hAnsi="Droid Arabic Naskh" w:cs="Droid Arabic Naskh"/>
                <w:rtl/>
                <w:lang w:bidi="ar-SY"/>
              </w:rPr>
              <w:t>إِنَّي أَكَادُ أَرَى الْوُصُولَ إِلَيْهَا مُسْتَحِيلًا</w:t>
            </w:r>
          </w:p>
        </w:tc>
        <w:tc>
          <w:tcPr>
            <w:tcW w:w="4253" w:type="dxa"/>
            <w:tcBorders>
              <w:top w:val="nil"/>
              <w:left w:val="nil"/>
              <w:bottom w:val="nil"/>
              <w:right w:val="nil"/>
            </w:tcBorders>
            <w:vAlign w:val="center"/>
          </w:tcPr>
          <w:p w14:paraId="1CA2BDFA" w14:textId="77777777" w:rsidR="00AE4BFA" w:rsidRPr="00BE045A" w:rsidRDefault="00AE4BFA" w:rsidP="00AF0B8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I almost believe that it is inaccessible.</w:t>
            </w:r>
          </w:p>
        </w:tc>
      </w:tr>
      <w:tr w:rsidR="00AE4BFA" w:rsidRPr="00BE045A" w14:paraId="2BBFC728"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572158B" w14:textId="77777777" w:rsidR="00AE4BFA" w:rsidRPr="00AB453F" w:rsidRDefault="00AE4BFA" w:rsidP="00AF0B83">
            <w:pPr>
              <w:tabs>
                <w:tab w:val="left" w:pos="2742"/>
                <w:tab w:val="right" w:pos="4167"/>
              </w:tabs>
              <w:spacing w:before="240"/>
              <w:jc w:val="right"/>
              <w:rPr>
                <w:rFonts w:ascii="Droid Arabic Naskh" w:hAnsi="Droid Arabic Naskh" w:cs="Droid Arabic Naskh"/>
                <w:rtl/>
                <w:lang w:bidi="ar-SY"/>
              </w:rPr>
            </w:pPr>
            <w:r w:rsidRPr="00AE4BFA">
              <w:rPr>
                <w:rFonts w:ascii="Droid Arabic Naskh" w:hAnsi="Droid Arabic Naskh" w:cs="Droid Arabic Naskh"/>
                <w:rtl/>
                <w:lang w:bidi="ar-SY"/>
              </w:rPr>
              <w:t>أَمْرٌ لَا أُكَادُ أُصَدِّقُهُ</w:t>
            </w:r>
          </w:p>
        </w:tc>
        <w:tc>
          <w:tcPr>
            <w:tcW w:w="4253" w:type="dxa"/>
            <w:tcBorders>
              <w:top w:val="nil"/>
              <w:left w:val="nil"/>
              <w:bottom w:val="nil"/>
              <w:right w:val="nil"/>
            </w:tcBorders>
            <w:vAlign w:val="center"/>
          </w:tcPr>
          <w:p w14:paraId="54B12AB2" w14:textId="77777777" w:rsidR="00AE4BFA" w:rsidRPr="00BE045A" w:rsidRDefault="00AE4BFA" w:rsidP="00AF0B8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That is something I can hardly believe.</w:t>
            </w:r>
          </w:p>
        </w:tc>
      </w:tr>
    </w:tbl>
    <w:p w14:paraId="774810DC" w14:textId="77777777" w:rsidR="00AE4BFA" w:rsidRDefault="00AE4BFA" w:rsidP="00E52621">
      <w:pPr>
        <w:pStyle w:val="ListParagraph"/>
        <w:spacing w:before="240"/>
        <w:ind w:left="0"/>
        <w:jc w:val="center"/>
        <w:rPr>
          <w:rFonts w:cs="Calibri"/>
          <w:szCs w:val="24"/>
          <w:lang w:bidi="ar-SY"/>
        </w:rPr>
      </w:pPr>
    </w:p>
    <w:p w14:paraId="22BBC521" w14:textId="77777777" w:rsidR="00AE4BFA" w:rsidRDefault="00362C8C" w:rsidP="00362C8C">
      <w:pPr>
        <w:pStyle w:val="ListParagraph"/>
        <w:spacing w:before="240"/>
        <w:ind w:left="0"/>
        <w:rPr>
          <w:rFonts w:cs="Calibri"/>
          <w:szCs w:val="24"/>
          <w:lang w:bidi="ar-SY"/>
        </w:rPr>
      </w:pPr>
      <w:r>
        <w:rPr>
          <w:rFonts w:cs="Calibri" w:hint="cs"/>
          <w:szCs w:val="24"/>
          <w:rtl/>
          <w:lang w:bidi="ar-SY"/>
        </w:rPr>
        <w:t xml:space="preserve">    </w:t>
      </w:r>
      <w:r w:rsidR="00AE4BFA" w:rsidRPr="00AE4BFA">
        <w:rPr>
          <w:rFonts w:cs="Calibri"/>
          <w:szCs w:val="24"/>
          <w:lang w:bidi="ar-SY"/>
        </w:rPr>
        <w:t>The imperfect is also frequently used:</w:t>
      </w:r>
    </w:p>
    <w:p w14:paraId="18864A8C" w14:textId="77777777" w:rsidR="00AE4BFA" w:rsidRDefault="00AE4BFA" w:rsidP="00E52621">
      <w:pPr>
        <w:pStyle w:val="ListParagraph"/>
        <w:spacing w:before="240"/>
        <w:ind w:left="0"/>
        <w:jc w:val="center"/>
        <w:rPr>
          <w:rFonts w:cs="Calibri"/>
          <w:szCs w:val="24"/>
          <w:lang w:bidi="ar-SY"/>
        </w:rPr>
      </w:pPr>
    </w:p>
    <w:p w14:paraId="72E6A23D" w14:textId="77777777" w:rsidR="00AE4BFA" w:rsidRDefault="00AE4BFA" w:rsidP="00362C8C">
      <w:pPr>
        <w:pStyle w:val="ListParagraph"/>
        <w:spacing w:before="240"/>
        <w:ind w:left="0"/>
        <w:rPr>
          <w:rFonts w:cs="Calibri"/>
          <w:szCs w:val="24"/>
          <w:lang w:bidi="ar-SY"/>
        </w:rPr>
      </w:pPr>
      <w:r w:rsidRPr="00AE4BFA">
        <w:rPr>
          <w:rFonts w:cs="Calibri"/>
          <w:szCs w:val="24"/>
          <w:lang w:bidi="ar-SY"/>
        </w:rPr>
        <w:t xml:space="preserve">to express </w:t>
      </w:r>
      <w:r w:rsidRPr="00AE4BFA">
        <w:rPr>
          <w:rFonts w:cs="Calibri"/>
          <w:b/>
          <w:szCs w:val="24"/>
          <w:lang w:bidi="ar-SY"/>
        </w:rPr>
        <w:t>an indefinite present</w:t>
      </w:r>
      <w:r w:rsidRPr="00AE4BFA">
        <w:rPr>
          <w:rFonts w:cs="Calibri"/>
          <w:szCs w:val="24"/>
          <w:lang w:bidi="ar-SY"/>
        </w:rPr>
        <w:t>— that is, actions that do not happen in any</w:t>
      </w:r>
      <w:r>
        <w:rPr>
          <w:rFonts w:cs="Calibri"/>
          <w:szCs w:val="24"/>
          <w:lang w:bidi="ar-SY"/>
        </w:rPr>
        <w:t xml:space="preserve"> </w:t>
      </w:r>
      <w:r w:rsidRPr="00AE4BFA">
        <w:rPr>
          <w:rFonts w:cs="Calibri"/>
          <w:szCs w:val="24"/>
          <w:lang w:bidi="ar-SY"/>
        </w:rPr>
        <w:t>definite time but which have permanent validity, such as those found in</w:t>
      </w:r>
      <w:r>
        <w:rPr>
          <w:rFonts w:cs="Calibri"/>
          <w:szCs w:val="24"/>
          <w:lang w:bidi="ar-SY"/>
        </w:rPr>
        <w:t xml:space="preserve"> </w:t>
      </w:r>
      <w:r w:rsidRPr="00AE4BFA">
        <w:rPr>
          <w:rFonts w:cs="Calibri"/>
          <w:szCs w:val="24"/>
          <w:lang w:bidi="ar-SY"/>
        </w:rPr>
        <w:t>general statements: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E4BFA" w:rsidRPr="00BE045A" w14:paraId="4894FD9D"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14EB0602" w14:textId="77777777" w:rsidR="00AE4BFA" w:rsidRPr="00E047D1" w:rsidRDefault="00AE4BFA" w:rsidP="00362C8C">
            <w:pPr>
              <w:tabs>
                <w:tab w:val="left" w:pos="2742"/>
                <w:tab w:val="right" w:pos="4167"/>
              </w:tabs>
              <w:jc w:val="right"/>
              <w:rPr>
                <w:rFonts w:ascii="Droid Arabic Naskh" w:hAnsi="Droid Arabic Naskh"/>
                <w:rtl/>
                <w:lang w:bidi="ar-SY"/>
              </w:rPr>
            </w:pPr>
            <w:r w:rsidRPr="00AE4BFA">
              <w:rPr>
                <w:rFonts w:ascii="Droid Arabic Naskh" w:hAnsi="Droid Arabic Naskh"/>
                <w:rtl/>
                <w:lang w:bidi="ar-SY"/>
              </w:rPr>
              <w:t>اَلطَّبِيعَةُ تَكْرَهُ الْفَرَاغَ</w:t>
            </w:r>
          </w:p>
        </w:tc>
        <w:tc>
          <w:tcPr>
            <w:tcW w:w="4253" w:type="dxa"/>
            <w:vAlign w:val="center"/>
          </w:tcPr>
          <w:p w14:paraId="17523A58" w14:textId="77777777" w:rsidR="00AE4BFA" w:rsidRPr="00BE045A" w:rsidRDefault="00AE4BFA" w:rsidP="00362C8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Nature loathes a vacuum.</w:t>
            </w:r>
          </w:p>
        </w:tc>
      </w:tr>
      <w:tr w:rsidR="00AE4BFA" w:rsidRPr="00D16B1E" w14:paraId="2D4B3CEE"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6D239FE" w14:textId="77777777" w:rsidR="00AE4BFA" w:rsidRPr="00025E4E" w:rsidRDefault="00AE4BFA" w:rsidP="00362C8C">
            <w:pPr>
              <w:tabs>
                <w:tab w:val="left" w:pos="2742"/>
                <w:tab w:val="right" w:pos="4167"/>
              </w:tabs>
              <w:spacing w:before="240"/>
              <w:jc w:val="right"/>
              <w:rPr>
                <w:rFonts w:ascii="Droid Arabic Naskh" w:hAnsi="Droid Arabic Naskh" w:cs="Calibri"/>
                <w:rtl/>
                <w:lang w:bidi="ar-SY"/>
              </w:rPr>
            </w:pPr>
            <w:r w:rsidRPr="00AE4BFA">
              <w:rPr>
                <w:rFonts w:ascii="Droid Arabic Naskh" w:hAnsi="Droid Arabic Naskh" w:cs="Droid Arabic Naskh"/>
                <w:rtl/>
                <w:lang w:bidi="ar-SY"/>
              </w:rPr>
              <w:t>اَلرَّحْمَةُ وَالْقَسَاوَةُ تَتَصَارَعَانِ فِي الْقَلْبِ الْبَشَرِيِّ</w:t>
            </w:r>
          </w:p>
        </w:tc>
        <w:tc>
          <w:tcPr>
            <w:tcW w:w="4253" w:type="dxa"/>
            <w:vAlign w:val="center"/>
          </w:tcPr>
          <w:p w14:paraId="1A078377" w14:textId="77777777" w:rsidR="00AE4BFA" w:rsidRPr="00D16B1E" w:rsidRDefault="00AE4BFA" w:rsidP="00362C8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Mercy and cruelty are always at war in the hearts of men.</w:t>
            </w:r>
          </w:p>
        </w:tc>
      </w:tr>
      <w:tr w:rsidR="00AE4BFA" w:rsidRPr="00BE045A" w14:paraId="0DDB7138"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3A6D41FD" w14:textId="77777777" w:rsidR="00AE4BFA" w:rsidRPr="00AB453F" w:rsidRDefault="00AE4BFA" w:rsidP="00362C8C">
            <w:pPr>
              <w:tabs>
                <w:tab w:val="left" w:pos="2742"/>
                <w:tab w:val="right" w:pos="4167"/>
              </w:tabs>
              <w:spacing w:before="240"/>
              <w:jc w:val="right"/>
              <w:rPr>
                <w:rFonts w:ascii="Droid Arabic Naskh" w:hAnsi="Droid Arabic Naskh" w:cs="Droid Arabic Naskh"/>
                <w:rtl/>
                <w:lang w:bidi="ar-SY"/>
              </w:rPr>
            </w:pPr>
            <w:r w:rsidRPr="00AE4BFA">
              <w:rPr>
                <w:rFonts w:ascii="Droid Arabic Naskh" w:hAnsi="Droid Arabic Naskh" w:cs="Droid Arabic Naskh"/>
                <w:rtl/>
                <w:lang w:bidi="ar-SY"/>
              </w:rPr>
              <w:t>اَلشَّاعِرُ يَرَى الْجَمَالَ فِي كُلِّ شَيْءٍ</w:t>
            </w:r>
          </w:p>
        </w:tc>
        <w:tc>
          <w:tcPr>
            <w:tcW w:w="4253" w:type="dxa"/>
            <w:vAlign w:val="center"/>
          </w:tcPr>
          <w:p w14:paraId="0C896459" w14:textId="77777777" w:rsidR="00AE4BFA" w:rsidRPr="00BE045A" w:rsidRDefault="00AE4BFA" w:rsidP="00362C8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The poet sees beauty in everything.</w:t>
            </w:r>
          </w:p>
        </w:tc>
      </w:tr>
      <w:tr w:rsidR="00AE4BFA" w:rsidRPr="00BE045A" w14:paraId="5891ED29"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6931E60" w14:textId="77777777" w:rsidR="00AE4BFA" w:rsidRPr="00AB453F" w:rsidRDefault="00AE4BFA" w:rsidP="00362C8C">
            <w:pPr>
              <w:tabs>
                <w:tab w:val="left" w:pos="2742"/>
                <w:tab w:val="right" w:pos="4167"/>
              </w:tabs>
              <w:spacing w:before="240"/>
              <w:jc w:val="right"/>
              <w:rPr>
                <w:rFonts w:ascii="Droid Arabic Naskh" w:hAnsi="Droid Arabic Naskh" w:cs="Droid Arabic Naskh"/>
                <w:rtl/>
                <w:lang w:bidi="ar-SY"/>
              </w:rPr>
            </w:pPr>
            <w:r w:rsidRPr="00AE4BFA">
              <w:rPr>
                <w:rFonts w:ascii="Droid Arabic Naskh" w:hAnsi="Droid Arabic Naskh" w:cs="Droid Arabic Naskh"/>
                <w:rtl/>
                <w:lang w:bidi="ar-SY"/>
              </w:rPr>
              <w:t>اَلْبَشَرُ يُحِبُّونَ الثَّرْثَرَةَ</w:t>
            </w:r>
          </w:p>
        </w:tc>
        <w:tc>
          <w:tcPr>
            <w:tcW w:w="4253" w:type="dxa"/>
            <w:tcBorders>
              <w:top w:val="nil"/>
              <w:left w:val="nil"/>
              <w:bottom w:val="nil"/>
              <w:right w:val="nil"/>
            </w:tcBorders>
            <w:vAlign w:val="center"/>
          </w:tcPr>
          <w:p w14:paraId="45012915" w14:textId="77777777" w:rsidR="00AE4BFA" w:rsidRPr="00BE045A" w:rsidRDefault="00AE4BFA" w:rsidP="00362C8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People love to chat.</w:t>
            </w:r>
          </w:p>
        </w:tc>
      </w:tr>
      <w:tr w:rsidR="00AE4BFA" w:rsidRPr="00BE045A" w14:paraId="7900C989"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1441243" w14:textId="77777777" w:rsidR="00AE4BFA" w:rsidRPr="00AB453F" w:rsidRDefault="00AE4BFA" w:rsidP="00362C8C">
            <w:pPr>
              <w:tabs>
                <w:tab w:val="left" w:pos="2742"/>
                <w:tab w:val="right" w:pos="4167"/>
              </w:tabs>
              <w:spacing w:before="240"/>
              <w:jc w:val="right"/>
              <w:rPr>
                <w:rFonts w:ascii="Droid Arabic Naskh" w:hAnsi="Droid Arabic Naskh" w:cs="Droid Arabic Naskh"/>
                <w:rtl/>
                <w:lang w:bidi="ar-SY"/>
              </w:rPr>
            </w:pPr>
            <w:r w:rsidRPr="00AE4BFA">
              <w:rPr>
                <w:rFonts w:ascii="Droid Arabic Naskh" w:hAnsi="Droid Arabic Naskh" w:cs="Droid Arabic Naskh"/>
                <w:rtl/>
                <w:lang w:bidi="ar-SY"/>
              </w:rPr>
              <w:t>اَلنِّسَاءُ فِي قُرَى مِصْرَ لَا يُحْبِبْنَ الصَّمْتَ وَلَا يَمِلْنَ إِلَيْهِ</w:t>
            </w:r>
          </w:p>
        </w:tc>
        <w:tc>
          <w:tcPr>
            <w:tcW w:w="4253" w:type="dxa"/>
            <w:tcBorders>
              <w:top w:val="nil"/>
              <w:left w:val="nil"/>
              <w:bottom w:val="nil"/>
              <w:right w:val="nil"/>
            </w:tcBorders>
            <w:vAlign w:val="center"/>
          </w:tcPr>
          <w:p w14:paraId="5B7D8268" w14:textId="77777777" w:rsidR="00AE4BFA" w:rsidRPr="00BE045A" w:rsidRDefault="00AE4BFA" w:rsidP="00362C8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The Egyptian peasant woman doesn't like silence nor does she feel inclined toward it.</w:t>
            </w:r>
          </w:p>
        </w:tc>
      </w:tr>
    </w:tbl>
    <w:p w14:paraId="2E409358" w14:textId="77777777" w:rsidR="00AE4BFA" w:rsidRDefault="00AE4BFA" w:rsidP="00E52621">
      <w:pPr>
        <w:pStyle w:val="ListParagraph"/>
        <w:spacing w:before="240"/>
        <w:ind w:left="0"/>
        <w:jc w:val="center"/>
        <w:rPr>
          <w:rFonts w:cs="Calibri"/>
          <w:szCs w:val="24"/>
          <w:lang w:bidi="ar-SY"/>
        </w:rPr>
      </w:pPr>
    </w:p>
    <w:p w14:paraId="7E615322" w14:textId="77777777" w:rsidR="00AE4BFA" w:rsidRDefault="00AE4BFA" w:rsidP="00362C8C">
      <w:pPr>
        <w:pStyle w:val="ListParagraph"/>
        <w:spacing w:before="240"/>
        <w:ind w:left="0"/>
        <w:rPr>
          <w:rFonts w:cs="Calibri"/>
          <w:szCs w:val="24"/>
          <w:lang w:bidi="ar-SY"/>
        </w:rPr>
      </w:pPr>
      <w:r w:rsidRPr="00AE4BFA">
        <w:rPr>
          <w:rFonts w:cs="Calibri"/>
          <w:szCs w:val="24"/>
          <w:lang w:bidi="ar-SY"/>
        </w:rPr>
        <w:t xml:space="preserve">and to express </w:t>
      </w:r>
      <w:r w:rsidRPr="00AE4BFA">
        <w:rPr>
          <w:rFonts w:cs="Calibri"/>
          <w:b/>
          <w:szCs w:val="24"/>
          <w:lang w:bidi="ar-SY"/>
        </w:rPr>
        <w:t>something that occurs habitually</w:t>
      </w:r>
      <w:r w:rsidRPr="00AE4BFA">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E4BFA" w:rsidRPr="00BE045A" w14:paraId="02CCD72B"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76BF3A15" w14:textId="77777777" w:rsidR="00AE4BFA" w:rsidRPr="00E047D1" w:rsidRDefault="00AE4BFA" w:rsidP="00362C8C">
            <w:pPr>
              <w:tabs>
                <w:tab w:val="left" w:pos="2742"/>
                <w:tab w:val="right" w:pos="4167"/>
              </w:tabs>
              <w:jc w:val="right"/>
              <w:rPr>
                <w:rFonts w:ascii="Droid Arabic Naskh" w:hAnsi="Droid Arabic Naskh"/>
                <w:rtl/>
                <w:lang w:bidi="ar-SY"/>
              </w:rPr>
            </w:pPr>
            <w:r w:rsidRPr="00AE4BFA">
              <w:rPr>
                <w:rFonts w:ascii="Droid Arabic Naskh" w:hAnsi="Droid Arabic Naskh"/>
                <w:rtl/>
                <w:lang w:bidi="ar-SY"/>
              </w:rPr>
              <w:t>إِلَى هَ</w:t>
            </w:r>
            <w:r w:rsidRPr="00AE4BFA">
              <w:rPr>
                <w:rFonts w:ascii="Droid Arabic Naskh" w:hAnsi="Droid Arabic Naskh"/>
                <w:rtl/>
              </w:rPr>
              <w:t>ـٰ</w:t>
            </w:r>
            <w:r w:rsidRPr="00AE4BFA">
              <w:rPr>
                <w:rFonts w:ascii="Droid Arabic Naskh" w:hAnsi="Droid Arabic Naskh"/>
                <w:rtl/>
                <w:lang w:bidi="ar-SY"/>
              </w:rPr>
              <w:t>ذِهِ الدَّارِ يَأْتِي الْمَلِكِ سِرًّا</w:t>
            </w:r>
          </w:p>
        </w:tc>
        <w:tc>
          <w:tcPr>
            <w:tcW w:w="4253" w:type="dxa"/>
            <w:vAlign w:val="center"/>
          </w:tcPr>
          <w:p w14:paraId="212425DA" w14:textId="77777777" w:rsidR="00AE4BFA" w:rsidRPr="00BE045A" w:rsidRDefault="00AE4BFA" w:rsidP="00362C8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4BFA">
              <w:rPr>
                <w:rFonts w:cs="Calibri"/>
                <w:szCs w:val="24"/>
              </w:rPr>
              <w:t>The king comes to this house in secrecy.</w:t>
            </w:r>
          </w:p>
        </w:tc>
      </w:tr>
    </w:tbl>
    <w:p w14:paraId="07673E3A" w14:textId="77777777" w:rsidR="006A7E73" w:rsidRDefault="006A7E73" w:rsidP="00E52621">
      <w:pPr>
        <w:pStyle w:val="ListParagraph"/>
        <w:spacing w:before="240"/>
        <w:ind w:left="0"/>
        <w:jc w:val="center"/>
        <w:rPr>
          <w:rFonts w:cs="Calibri"/>
          <w:szCs w:val="24"/>
          <w:lang w:bidi="ar-SY"/>
        </w:rPr>
        <w:sectPr w:rsidR="006A7E73" w:rsidSect="00F91D22">
          <w:headerReference w:type="first" r:id="rId91"/>
          <w:footnotePr>
            <w:numStart w:val="4"/>
          </w:footnotePr>
          <w:pgSz w:w="12240" w:h="15840"/>
          <w:pgMar w:top="1440" w:right="1440" w:bottom="1440" w:left="1440" w:header="708" w:footer="708" w:gutter="0"/>
          <w:pgNumType w:start="5"/>
          <w:cols w:space="708"/>
          <w:titlePg/>
          <w:docGrid w:linePitch="360"/>
        </w:sectPr>
      </w:pPr>
    </w:p>
    <w:p w14:paraId="1ECAF3FE" w14:textId="77777777" w:rsidR="001C6030" w:rsidRDefault="001C6030" w:rsidP="00362C8C">
      <w:pPr>
        <w:pStyle w:val="ListParagraph"/>
        <w:spacing w:before="240"/>
        <w:ind w:left="0"/>
        <w:rPr>
          <w:rFonts w:cs="Calibri"/>
          <w:szCs w:val="24"/>
          <w:lang w:bidi="ar-SY"/>
        </w:rPr>
      </w:pPr>
      <w:r>
        <w:rPr>
          <w:rFonts w:cs="Calibri"/>
          <w:szCs w:val="24"/>
          <w:lang w:bidi="ar-SY"/>
        </w:rPr>
        <w:lastRenderedPageBreak/>
        <w:t xml:space="preserve">B   </w:t>
      </w:r>
      <w:r w:rsidRPr="00362C8C">
        <w:rPr>
          <w:rFonts w:cs="Calibri"/>
          <w:b/>
          <w:bCs/>
          <w:szCs w:val="24"/>
          <w:lang w:bidi="ar-SY"/>
        </w:rPr>
        <w:t>Past</w:t>
      </w:r>
    </w:p>
    <w:p w14:paraId="6AFF153A" w14:textId="77777777" w:rsidR="001C6030" w:rsidRDefault="001C6030" w:rsidP="00E52621">
      <w:pPr>
        <w:pStyle w:val="ListParagraph"/>
        <w:spacing w:before="240"/>
        <w:ind w:left="0"/>
        <w:jc w:val="center"/>
        <w:rPr>
          <w:rFonts w:cs="Calibri"/>
          <w:szCs w:val="24"/>
          <w:lang w:bidi="ar-SY"/>
        </w:rPr>
      </w:pPr>
    </w:p>
    <w:p w14:paraId="56DE4B57" w14:textId="77777777" w:rsidR="001C6030" w:rsidRDefault="00362C8C" w:rsidP="00362C8C">
      <w:pPr>
        <w:pStyle w:val="ListParagraph"/>
        <w:spacing w:before="240"/>
        <w:ind w:left="0"/>
        <w:rPr>
          <w:rFonts w:cs="Calibri"/>
          <w:szCs w:val="24"/>
          <w:lang w:bidi="ar-SY"/>
        </w:rPr>
      </w:pPr>
      <w:r>
        <w:rPr>
          <w:rFonts w:cs="Calibri" w:hint="cs"/>
          <w:szCs w:val="24"/>
          <w:rtl/>
          <w:lang w:bidi="ar-SY"/>
        </w:rPr>
        <w:t xml:space="preserve">    </w:t>
      </w:r>
      <w:r w:rsidR="001C6030" w:rsidRPr="001C6030">
        <w:rPr>
          <w:rFonts w:cs="Calibri"/>
          <w:szCs w:val="24"/>
          <w:lang w:bidi="ar-SY"/>
        </w:rPr>
        <w:t xml:space="preserve">The imperfect is frequently used to express the </w:t>
      </w:r>
      <w:r w:rsidR="001C6030" w:rsidRPr="001C6030">
        <w:rPr>
          <w:rFonts w:cs="Calibri"/>
          <w:b/>
          <w:szCs w:val="24"/>
          <w:lang w:bidi="ar-SY"/>
        </w:rPr>
        <w:t>duration</w:t>
      </w:r>
      <w:r w:rsidR="001C6030" w:rsidRPr="001C6030">
        <w:rPr>
          <w:rFonts w:cs="Calibri"/>
          <w:szCs w:val="24"/>
          <w:lang w:bidi="ar-SY"/>
        </w:rPr>
        <w:t xml:space="preserve"> or the </w:t>
      </w:r>
      <w:r w:rsidR="001C6030" w:rsidRPr="001C6030">
        <w:rPr>
          <w:rFonts w:cs="Calibri"/>
          <w:b/>
          <w:szCs w:val="24"/>
          <w:lang w:bidi="ar-SY"/>
        </w:rPr>
        <w:t>repetition of an action occurring in the past</w:t>
      </w:r>
      <w:r w:rsidR="001C6030" w:rsidRPr="001C6030">
        <w:rPr>
          <w:rFonts w:cs="Calibri"/>
          <w:szCs w:val="24"/>
          <w:lang w:bidi="ar-SY"/>
        </w:rPr>
        <w:t xml:space="preserve">, especially in coordinate or subordinate statements </w:t>
      </w:r>
      <w:r w:rsidR="001C6030" w:rsidRPr="001C6030">
        <w:rPr>
          <w:rFonts w:cs="Calibri"/>
          <w:b/>
          <w:szCs w:val="24"/>
          <w:lang w:bidi="ar-SY"/>
        </w:rPr>
        <w:t>following a perfect</w:t>
      </w:r>
      <w:r w:rsidR="001C6030" w:rsidRPr="001C6030">
        <w:rPr>
          <w:rFonts w:cs="Calibri"/>
          <w:szCs w:val="24"/>
          <w:lang w:bidi="ar-SY"/>
        </w:rPr>
        <w:t>:</w:t>
      </w:r>
    </w:p>
    <w:p w14:paraId="02365AC1" w14:textId="77777777" w:rsidR="000E46A3" w:rsidRDefault="000E46A3" w:rsidP="00362C8C">
      <w:pPr>
        <w:tabs>
          <w:tab w:val="left" w:pos="2742"/>
          <w:tab w:val="right" w:pos="4167"/>
        </w:tabs>
        <w:jc w:val="right"/>
        <w:rPr>
          <w:rFonts w:ascii="Droid Arabic Naskh" w:eastAsiaTheme="majorEastAsia" w:hAnsi="Droid Arabic Naskh" w:cs="Times New Roman"/>
          <w:rtl/>
          <w:lang w:bidi="ar-SY"/>
        </w:rPr>
        <w:sectPr w:rsidR="000E46A3" w:rsidSect="00F91D22">
          <w:headerReference w:type="first" r:id="rId92"/>
          <w:footnotePr>
            <w:numStart w:val="4"/>
          </w:footnotePr>
          <w:pgSz w:w="12240" w:h="15840"/>
          <w:pgMar w:top="1440" w:right="1440" w:bottom="1440" w:left="1440" w:header="708" w:footer="708" w:gutter="0"/>
          <w:pgNumType w:start="5"/>
          <w:cols w:space="708"/>
          <w:titlePg/>
          <w:docGrid w:linePitch="360"/>
        </w:sectPr>
      </w:pPr>
    </w:p>
    <w:p w14:paraId="276B7D05" w14:textId="77777777" w:rsidR="000E46A3" w:rsidRDefault="000E46A3" w:rsidP="00362C8C">
      <w:pPr>
        <w:tabs>
          <w:tab w:val="left" w:pos="2742"/>
          <w:tab w:val="right" w:pos="4167"/>
        </w:tabs>
        <w:jc w:val="right"/>
        <w:rPr>
          <w:rFonts w:ascii="Droid Arabic Naskh" w:eastAsiaTheme="majorEastAsia" w:hAnsi="Droid Arabic Naskh" w:cs="Times New Roman"/>
          <w:rtl/>
          <w:lang w:bidi="ar-SY"/>
        </w:rPr>
        <w:sectPr w:rsidR="000E46A3" w:rsidSect="000E46A3">
          <w:footnotePr>
            <w:numStart w:val="4"/>
          </w:footnotePr>
          <w:type w:val="continuous"/>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65DEB" w:rsidRPr="00BE045A" w14:paraId="04D42B0D"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28FD352E" w14:textId="7A444081" w:rsidR="00565DEB" w:rsidRPr="00E047D1" w:rsidRDefault="00DA5A72" w:rsidP="00362C8C">
            <w:pPr>
              <w:tabs>
                <w:tab w:val="left" w:pos="2742"/>
                <w:tab w:val="right" w:pos="4167"/>
              </w:tabs>
              <w:jc w:val="right"/>
              <w:rPr>
                <w:rFonts w:ascii="Droid Arabic Naskh" w:hAnsi="Droid Arabic Naskh"/>
                <w:rtl/>
                <w:lang w:bidi="ar-SY"/>
              </w:rPr>
            </w:pPr>
            <w:r w:rsidRPr="00DA5A72">
              <w:rPr>
                <w:rFonts w:ascii="Droid Arabic Naskh" w:hAnsi="Droid Arabic Naskh"/>
                <w:rtl/>
                <w:lang w:bidi="ar-SY"/>
              </w:rPr>
              <w:t>كَانَ اسْمُهُ خَلِيلْ وَلَ</w:t>
            </w:r>
            <w:r w:rsidRPr="00DA5A72">
              <w:rPr>
                <w:rFonts w:ascii="Droid Arabic Naskh" w:hAnsi="Droid Arabic Naskh"/>
                <w:rtl/>
              </w:rPr>
              <w:t>ـٰ</w:t>
            </w:r>
            <w:r w:rsidRPr="00DA5A72">
              <w:rPr>
                <w:rFonts w:ascii="Droid Arabic Naskh" w:hAnsi="Droid Arabic Naskh"/>
                <w:rtl/>
                <w:lang w:bidi="ar-SY"/>
              </w:rPr>
              <w:t>كِنَّ أَحَدًا مِنَ النَّاسِ لَا يَعْرِفُهُ بهَ</w:t>
            </w:r>
            <w:r>
              <w:rPr>
                <w:rFonts w:ascii="Droid Arabic Naskh" w:hAnsi="Droid Arabic Naskh" w:hint="cs"/>
                <w:rtl/>
                <w:lang w:bidi="ar-SY"/>
              </w:rPr>
              <w:t>ـ</w:t>
            </w:r>
            <w:r>
              <w:rPr>
                <w:rtl/>
                <w:lang w:bidi="ar-SY"/>
              </w:rPr>
              <w:t>ٰ</w:t>
            </w:r>
            <w:r w:rsidRPr="00DA5A72">
              <w:rPr>
                <w:rFonts w:ascii="Droid Arabic Naskh" w:hAnsi="Droid Arabic Naskh"/>
                <w:rtl/>
                <w:lang w:bidi="ar-SY"/>
              </w:rPr>
              <w:t>ذَا الْاِسْمِ هُمْ يُنَادُونَةُ((أَعْرَجَ))</w:t>
            </w:r>
            <w:r>
              <w:rPr>
                <w:rStyle w:val="FootnoteReference"/>
                <w:rFonts w:ascii="Droid Arabic Naskh" w:hAnsi="Droid Arabic Naskh"/>
                <w:rtl/>
                <w:lang w:bidi="ar-SY"/>
              </w:rPr>
              <w:footnoteReference w:id="21"/>
            </w:r>
          </w:p>
        </w:tc>
        <w:tc>
          <w:tcPr>
            <w:tcW w:w="4253" w:type="dxa"/>
            <w:vAlign w:val="center"/>
          </w:tcPr>
          <w:p w14:paraId="14EDE0C2" w14:textId="77777777" w:rsidR="00565DEB" w:rsidRPr="00BE045A" w:rsidRDefault="00DA5A72" w:rsidP="00362C8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A5A72">
              <w:rPr>
                <w:rFonts w:cs="Calibri"/>
                <w:szCs w:val="24"/>
              </w:rPr>
              <w:t>His name was Khalil, but nobody knew him by that name. They called him "Cripple."</w:t>
            </w:r>
          </w:p>
        </w:tc>
      </w:tr>
      <w:tr w:rsidR="00565DEB" w:rsidRPr="00D16B1E" w14:paraId="4459E727"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A844A84" w14:textId="77777777" w:rsidR="00565DEB" w:rsidRPr="00025E4E" w:rsidRDefault="00DA5A72" w:rsidP="00362C8C">
            <w:pPr>
              <w:tabs>
                <w:tab w:val="left" w:pos="2742"/>
                <w:tab w:val="right" w:pos="4167"/>
              </w:tabs>
              <w:spacing w:before="240"/>
              <w:jc w:val="right"/>
              <w:rPr>
                <w:rFonts w:ascii="Droid Arabic Naskh" w:hAnsi="Droid Arabic Naskh" w:cs="Calibri"/>
                <w:rtl/>
                <w:lang w:bidi="ar-SY"/>
              </w:rPr>
            </w:pPr>
            <w:r w:rsidRPr="00DA5A72">
              <w:rPr>
                <w:rFonts w:ascii="Droid Arabic Naskh" w:hAnsi="Droid Arabic Naskh" w:cs="Droid Arabic Naskh"/>
                <w:rtl/>
                <w:lang w:bidi="ar-SY"/>
              </w:rPr>
              <w:t>كَانَ ذَلِكَ وَأَنَا فَتًى يَافِعٌ لَا أُفَكِّرُ فِي غَيْرِ السَّاعَةِ الَّتِي أَكُونُ فِيهَا</w:t>
            </w:r>
          </w:p>
        </w:tc>
        <w:tc>
          <w:tcPr>
            <w:tcW w:w="4253" w:type="dxa"/>
            <w:vAlign w:val="center"/>
          </w:tcPr>
          <w:p w14:paraId="202B9E05" w14:textId="77777777" w:rsidR="00565DEB" w:rsidRPr="00D16B1E" w:rsidRDefault="00DA5A72" w:rsidP="00362C8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A5A72">
              <w:rPr>
                <w:rFonts w:cs="Calibri"/>
                <w:szCs w:val="24"/>
              </w:rPr>
              <w:t>That happened when I was an adolescent who thought only of the present.</w:t>
            </w:r>
          </w:p>
        </w:tc>
      </w:tr>
      <w:tr w:rsidR="00565DEB" w:rsidRPr="00BE045A" w14:paraId="5CA80793"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4805ABFE" w14:textId="77777777" w:rsidR="00565DEB" w:rsidRPr="00AB453F" w:rsidRDefault="00DA5A72" w:rsidP="00362C8C">
            <w:pPr>
              <w:tabs>
                <w:tab w:val="left" w:pos="2742"/>
                <w:tab w:val="right" w:pos="4167"/>
              </w:tabs>
              <w:spacing w:before="240"/>
              <w:jc w:val="right"/>
              <w:rPr>
                <w:rFonts w:ascii="Droid Arabic Naskh" w:hAnsi="Droid Arabic Naskh" w:cs="Droid Arabic Naskh"/>
                <w:rtl/>
                <w:lang w:bidi="ar-SY"/>
              </w:rPr>
            </w:pPr>
            <w:r w:rsidRPr="00DA5A72">
              <w:rPr>
                <w:rFonts w:ascii="Droid Arabic Naskh" w:hAnsi="Droid Arabic Naskh" w:cs="Droid Arabic Naskh"/>
                <w:rtl/>
                <w:lang w:bidi="ar-SY"/>
              </w:rPr>
              <w:t>كَانَ هَ</w:t>
            </w:r>
            <w:r>
              <w:rPr>
                <w:rFonts w:ascii="Droid Arabic Naskh" w:hAnsi="Droid Arabic Naskh" w:hint="cs"/>
                <w:rtl/>
                <w:lang w:bidi="ar-SY"/>
              </w:rPr>
              <w:t>ـ</w:t>
            </w:r>
            <w:r>
              <w:rPr>
                <w:rtl/>
                <w:lang w:bidi="ar-SY"/>
              </w:rPr>
              <w:t>ٰ</w:t>
            </w:r>
            <w:r w:rsidRPr="00DA5A72">
              <w:rPr>
                <w:rFonts w:ascii="Droid Arabic Naskh" w:hAnsi="Droid Arabic Naskh" w:cs="Droid Arabic Naskh"/>
                <w:rtl/>
                <w:lang w:bidi="ar-SY"/>
              </w:rPr>
              <w:t>ذَا الْك</w:t>
            </w:r>
            <w:r w:rsidR="00362C8C">
              <w:rPr>
                <w:rFonts w:ascii="Droid Arabic Naskh" w:hAnsi="Droid Arabic Naskh" w:cs="Droid Arabic Naskh" w:hint="cs"/>
                <w:rtl/>
                <w:lang w:bidi="ar-SY"/>
              </w:rPr>
              <w:t>ُ</w:t>
            </w:r>
            <w:r w:rsidRPr="00DA5A72">
              <w:rPr>
                <w:rFonts w:ascii="Droid Arabic Naskh" w:hAnsi="Droid Arabic Naskh" w:cs="Droid Arabic Naskh"/>
                <w:rtl/>
                <w:lang w:bidi="ar-SY"/>
              </w:rPr>
              <w:t>ت</w:t>
            </w:r>
            <w:r w:rsidR="00362C8C">
              <w:rPr>
                <w:rFonts w:ascii="Droid Arabic Naskh" w:hAnsi="Droid Arabic Naskh" w:cs="Droid Arabic Naskh" w:hint="cs"/>
                <w:rtl/>
                <w:lang w:bidi="ar-SY"/>
              </w:rPr>
              <w:t>َّ</w:t>
            </w:r>
            <w:r w:rsidRPr="00DA5A72">
              <w:rPr>
                <w:rFonts w:ascii="Droid Arabic Naskh" w:hAnsi="Droid Arabic Naskh" w:cs="Droid Arabic Naskh"/>
                <w:rtl/>
                <w:lang w:bidi="ar-SY"/>
              </w:rPr>
              <w:t>ابُ بَيْتًا مِنْ بُيُوتِ الْوَقْفِ يَتَكَوَّنُ مِنْ طَاب</w:t>
            </w:r>
            <w:r w:rsidR="00362C8C">
              <w:rPr>
                <w:rFonts w:ascii="Droid Arabic Naskh" w:hAnsi="Droid Arabic Naskh" w:cs="Droid Arabic Naskh" w:hint="cs"/>
                <w:rtl/>
                <w:lang w:bidi="ar-SY"/>
              </w:rPr>
              <w:t>َ</w:t>
            </w:r>
            <w:r w:rsidRPr="00DA5A72">
              <w:rPr>
                <w:rFonts w:ascii="Droid Arabic Naskh" w:hAnsi="Droid Arabic Naskh" w:cs="Droid Arabic Naskh"/>
                <w:rtl/>
                <w:lang w:bidi="ar-SY"/>
              </w:rPr>
              <w:t>قَيْنِ</w:t>
            </w:r>
          </w:p>
        </w:tc>
        <w:tc>
          <w:tcPr>
            <w:tcW w:w="4253" w:type="dxa"/>
            <w:vAlign w:val="center"/>
          </w:tcPr>
          <w:p w14:paraId="1CA40D89" w14:textId="77777777" w:rsidR="00565DEB" w:rsidRPr="00BE045A" w:rsidRDefault="00DA5A72" w:rsidP="00362C8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A5A72">
              <w:rPr>
                <w:rFonts w:cs="Calibri"/>
                <w:szCs w:val="24"/>
              </w:rPr>
              <w:t>This school was a house maintained by a religious endowment. It was a two-story building.</w:t>
            </w:r>
          </w:p>
        </w:tc>
      </w:tr>
      <w:tr w:rsidR="00565DEB" w:rsidRPr="00BE045A" w14:paraId="731C0D24"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5378532" w14:textId="77777777" w:rsidR="00565DEB" w:rsidRPr="00AB453F" w:rsidRDefault="00DA5A72" w:rsidP="00362C8C">
            <w:pPr>
              <w:tabs>
                <w:tab w:val="left" w:pos="2742"/>
                <w:tab w:val="right" w:pos="4167"/>
              </w:tabs>
              <w:spacing w:before="240"/>
              <w:jc w:val="right"/>
              <w:rPr>
                <w:rFonts w:ascii="Droid Arabic Naskh" w:hAnsi="Droid Arabic Naskh" w:cs="Droid Arabic Naskh"/>
                <w:rtl/>
                <w:lang w:bidi="ar-SY"/>
              </w:rPr>
            </w:pPr>
            <w:r w:rsidRPr="00DA5A72">
              <w:rPr>
                <w:rFonts w:ascii="Droid Arabic Naskh" w:hAnsi="Droid Arabic Naskh" w:cs="Droid Arabic Naskh"/>
                <w:rtl/>
                <w:lang w:bidi="ar-SY"/>
              </w:rPr>
              <w:t xml:space="preserve">جَعَلُوا يُرِيدُونَهَا عَلَى كَشْفِ وَجْهِهَا وَهِيَ </w:t>
            </w:r>
            <w:commentRangeStart w:id="1"/>
            <w:r w:rsidRPr="00362C8C">
              <w:rPr>
                <w:rFonts w:ascii="Droid Arabic Naskh" w:hAnsi="Droid Arabic Naskh" w:cs="Droid Arabic Naskh"/>
                <w:highlight w:val="yellow"/>
                <w:rtl/>
                <w:lang w:bidi="ar-SY"/>
              </w:rPr>
              <w:t>تَأْبَى</w:t>
            </w:r>
            <w:commentRangeEnd w:id="1"/>
            <w:r w:rsidR="00362C8C">
              <w:rPr>
                <w:rStyle w:val="CommentReference"/>
                <w:rFonts w:ascii="Calibri" w:eastAsiaTheme="minorHAnsi" w:hAnsi="Calibri" w:cs="Droid Arabic Naskh"/>
                <w:rtl/>
              </w:rPr>
              <w:commentReference w:id="1"/>
            </w:r>
          </w:p>
        </w:tc>
        <w:tc>
          <w:tcPr>
            <w:tcW w:w="4253" w:type="dxa"/>
            <w:tcBorders>
              <w:top w:val="nil"/>
              <w:left w:val="nil"/>
              <w:bottom w:val="nil"/>
              <w:right w:val="nil"/>
            </w:tcBorders>
            <w:vAlign w:val="center"/>
          </w:tcPr>
          <w:p w14:paraId="2DFD8D22" w14:textId="77777777" w:rsidR="00565DEB" w:rsidRPr="00BE045A" w:rsidRDefault="00DA5A72" w:rsidP="00362C8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A5A72">
              <w:rPr>
                <w:rFonts w:cs="Calibri"/>
                <w:szCs w:val="24"/>
              </w:rPr>
              <w:t>They tried to uncover her face, but she was unwilling.</w:t>
            </w:r>
          </w:p>
        </w:tc>
      </w:tr>
      <w:tr w:rsidR="00565DEB" w:rsidRPr="00BE045A" w14:paraId="52549A1E"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6311C56" w14:textId="5623C957" w:rsidR="00565DEB" w:rsidRPr="00AB453F" w:rsidRDefault="00DA5A72" w:rsidP="00362C8C">
            <w:pPr>
              <w:tabs>
                <w:tab w:val="left" w:pos="2742"/>
                <w:tab w:val="right" w:pos="4167"/>
              </w:tabs>
              <w:spacing w:before="240"/>
              <w:jc w:val="right"/>
              <w:rPr>
                <w:rFonts w:ascii="Droid Arabic Naskh" w:hAnsi="Droid Arabic Naskh" w:cs="Droid Arabic Naskh"/>
                <w:rtl/>
                <w:lang w:bidi="ar-SY"/>
              </w:rPr>
            </w:pPr>
            <w:r w:rsidRPr="00DA5A72">
              <w:rPr>
                <w:rFonts w:ascii="Droid Arabic Naskh" w:hAnsi="Droid Arabic Naskh" w:cs="Droid Arabic Naskh"/>
                <w:rtl/>
                <w:lang w:bidi="ar-SY"/>
              </w:rPr>
              <w:t>دَخَلَ عَلَيْهَا وَعِنْدَهَا أَبَوَاهَا وَامْرَأَةٌ مِنَ الْأَنْصَارِ وَهِيَ تَبْكِي وَالْمَرْأَةُ تَبْكِي مَعَهَا</w:t>
            </w:r>
          </w:p>
        </w:tc>
        <w:tc>
          <w:tcPr>
            <w:tcW w:w="4253" w:type="dxa"/>
            <w:tcBorders>
              <w:top w:val="nil"/>
              <w:left w:val="nil"/>
              <w:bottom w:val="nil"/>
              <w:right w:val="nil"/>
            </w:tcBorders>
            <w:vAlign w:val="center"/>
          </w:tcPr>
          <w:p w14:paraId="7518C543" w14:textId="77777777" w:rsidR="00565DEB" w:rsidRPr="00BE045A" w:rsidRDefault="00DA5A72" w:rsidP="00362C8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A5A72">
              <w:rPr>
                <w:rFonts w:cs="Calibri"/>
                <w:szCs w:val="24"/>
              </w:rPr>
              <w:t>He went in to see her; with her were her parents and a woman from the Ansar, and she and the woman were crying.</w:t>
            </w:r>
          </w:p>
        </w:tc>
      </w:tr>
    </w:tbl>
    <w:p w14:paraId="12A957A1" w14:textId="77777777" w:rsidR="00A97F60" w:rsidRDefault="00A97F60" w:rsidP="00E52621">
      <w:pPr>
        <w:pStyle w:val="ListParagraph"/>
        <w:spacing w:before="240"/>
        <w:ind w:left="0"/>
        <w:jc w:val="center"/>
        <w:rPr>
          <w:rFonts w:cs="Calibri"/>
          <w:szCs w:val="24"/>
          <w:lang w:bidi="ar-SY"/>
        </w:rPr>
      </w:pPr>
    </w:p>
    <w:p w14:paraId="05937018" w14:textId="3AB3DD25" w:rsidR="00565DEB" w:rsidRDefault="000E46A3" w:rsidP="000E46A3">
      <w:pPr>
        <w:pStyle w:val="ListParagraph"/>
        <w:spacing w:before="240"/>
        <w:ind w:left="0"/>
        <w:rPr>
          <w:rFonts w:cs="Calibri"/>
          <w:szCs w:val="24"/>
          <w:lang w:bidi="ar-SY"/>
        </w:rPr>
      </w:pPr>
      <w:r>
        <w:rPr>
          <w:rFonts w:cs="Calibri" w:hint="cs"/>
          <w:szCs w:val="24"/>
          <w:rtl/>
          <w:lang w:bidi="ar-SY"/>
        </w:rPr>
        <w:t xml:space="preserve">    </w:t>
      </w:r>
      <w:r w:rsidR="00A97F60" w:rsidRPr="00A97F60">
        <w:rPr>
          <w:rFonts w:cs="Calibri"/>
          <w:szCs w:val="24"/>
          <w:lang w:bidi="ar-SY"/>
        </w:rPr>
        <w:t xml:space="preserve">In general, the imperfect subordinated to a perfect will express a </w:t>
      </w:r>
      <w:r w:rsidR="00A97F60" w:rsidRPr="000E46A3">
        <w:rPr>
          <w:rFonts w:cs="Calibri"/>
          <w:b/>
          <w:bCs/>
          <w:szCs w:val="24"/>
          <w:lang w:bidi="ar-SY"/>
        </w:rPr>
        <w:t>durative</w:t>
      </w:r>
      <w:r w:rsidR="00A97F60" w:rsidRPr="00A97F60">
        <w:rPr>
          <w:rFonts w:cs="Calibri"/>
          <w:szCs w:val="24"/>
          <w:lang w:bidi="ar-SY"/>
        </w:rPr>
        <w:t xml:space="preserve"> </w:t>
      </w:r>
      <w:r w:rsidR="00A97F60" w:rsidRPr="000E46A3">
        <w:rPr>
          <w:rFonts w:cs="Calibri"/>
          <w:b/>
          <w:bCs/>
          <w:szCs w:val="24"/>
          <w:lang w:bidi="ar-SY"/>
        </w:rPr>
        <w:t>or repeated action</w:t>
      </w:r>
      <w:r w:rsidR="00A97F60" w:rsidRPr="00A97F60">
        <w:rPr>
          <w:rFonts w:cs="Calibri"/>
          <w:szCs w:val="24"/>
          <w:lang w:bidi="ar-SY"/>
        </w:rPr>
        <w:t xml:space="preserve"> that happens </w:t>
      </w:r>
      <w:r w:rsidR="00A97F60" w:rsidRPr="000E46A3">
        <w:rPr>
          <w:rFonts w:cs="Calibri"/>
          <w:b/>
          <w:bCs/>
          <w:szCs w:val="24"/>
          <w:lang w:bidi="ar-SY"/>
        </w:rPr>
        <w:t>at the same time as the action set forth by the perfect</w:t>
      </w:r>
      <w:r w:rsidR="00A97F60" w:rsidRPr="00A97F60">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A5A72" w:rsidRPr="00BE045A" w14:paraId="5BCD1177"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043FE977" w14:textId="77777777" w:rsidR="00DA5A72" w:rsidRPr="00E047D1" w:rsidRDefault="00DA5A72" w:rsidP="000E46A3">
            <w:pPr>
              <w:tabs>
                <w:tab w:val="left" w:pos="2742"/>
                <w:tab w:val="right" w:pos="4167"/>
              </w:tabs>
              <w:jc w:val="right"/>
              <w:rPr>
                <w:rFonts w:ascii="Droid Arabic Naskh" w:hAnsi="Droid Arabic Naskh"/>
                <w:rtl/>
                <w:lang w:bidi="ar-SY"/>
              </w:rPr>
            </w:pPr>
            <w:r w:rsidRPr="00DA5A72">
              <w:rPr>
                <w:rFonts w:ascii="Droid Arabic Naskh" w:hAnsi="Droid Arabic Naskh"/>
                <w:rtl/>
                <w:lang w:bidi="ar-SY"/>
              </w:rPr>
              <w:t>ثُمَّ جَلَسَتْ تَنْظُرُ إِلَيْهِ بِحُنُوٍّ وَشَفَقَةٍ</w:t>
            </w:r>
          </w:p>
        </w:tc>
        <w:tc>
          <w:tcPr>
            <w:tcW w:w="4253" w:type="dxa"/>
            <w:vAlign w:val="center"/>
          </w:tcPr>
          <w:p w14:paraId="22EC3C2B" w14:textId="77777777" w:rsidR="00DA5A72" w:rsidRPr="00BE045A" w:rsidRDefault="00DA5A72" w:rsidP="000E46A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A5A72">
              <w:rPr>
                <w:rFonts w:cs="Calibri"/>
                <w:szCs w:val="24"/>
              </w:rPr>
              <w:t>Then she sat down, looking at him with tenderness and compassion.</w:t>
            </w:r>
          </w:p>
        </w:tc>
      </w:tr>
      <w:tr w:rsidR="00DA5A72" w:rsidRPr="00D16B1E" w14:paraId="31EBD0AF"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523E5E2" w14:textId="77777777" w:rsidR="00DA5A72" w:rsidRPr="00025E4E" w:rsidRDefault="00DA5A72" w:rsidP="000E46A3">
            <w:pPr>
              <w:tabs>
                <w:tab w:val="left" w:pos="2742"/>
                <w:tab w:val="right" w:pos="4167"/>
              </w:tabs>
              <w:spacing w:before="240"/>
              <w:jc w:val="right"/>
              <w:rPr>
                <w:rFonts w:ascii="Droid Arabic Naskh" w:hAnsi="Droid Arabic Naskh" w:cs="Calibri"/>
                <w:rtl/>
                <w:lang w:bidi="ar-SY"/>
              </w:rPr>
            </w:pPr>
            <w:r w:rsidRPr="00DA5A72">
              <w:rPr>
                <w:rFonts w:ascii="Droid Arabic Naskh" w:hAnsi="Droid Arabic Naskh" w:cs="Droid Arabic Naskh"/>
                <w:rtl/>
                <w:lang w:bidi="ar-SY"/>
              </w:rPr>
              <w:t>رَأَيْتُ فَتَاتَهَا إِلَى جَانِبِهَا تَبْكِي بُكَاءًا مُرًّا</w:t>
            </w:r>
          </w:p>
        </w:tc>
        <w:tc>
          <w:tcPr>
            <w:tcW w:w="4253" w:type="dxa"/>
            <w:vAlign w:val="center"/>
          </w:tcPr>
          <w:p w14:paraId="2D36FF45" w14:textId="77777777" w:rsidR="00DA5A72" w:rsidRPr="00D16B1E" w:rsidRDefault="00DA5A72" w:rsidP="000E46A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 xml:space="preserve">I </w:t>
            </w:r>
            <w:r w:rsidRPr="00DA5A72">
              <w:rPr>
                <w:rFonts w:cs="Calibri"/>
                <w:szCs w:val="24"/>
              </w:rPr>
              <w:t>saw her child near her, crying bitterly.</w:t>
            </w:r>
          </w:p>
        </w:tc>
      </w:tr>
    </w:tbl>
    <w:p w14:paraId="3EB1A284" w14:textId="77777777" w:rsidR="00366AC3" w:rsidRDefault="00366AC3" w:rsidP="00E52621">
      <w:pPr>
        <w:pStyle w:val="ListParagraph"/>
        <w:spacing w:before="240"/>
        <w:ind w:left="0"/>
        <w:jc w:val="center"/>
        <w:rPr>
          <w:rFonts w:cs="Calibri"/>
          <w:szCs w:val="24"/>
          <w:lang w:bidi="ar-SY"/>
        </w:rPr>
        <w:sectPr w:rsidR="00366AC3" w:rsidSect="000E46A3">
          <w:type w:val="continuous"/>
          <w:pgSz w:w="12240" w:h="15840"/>
          <w:pgMar w:top="1440" w:right="1440" w:bottom="1440" w:left="1440" w:header="708" w:footer="708" w:gutter="0"/>
          <w:pgNumType w:start="5"/>
          <w:cols w:space="708"/>
          <w:titlePg/>
          <w:docGrid w:linePitch="360"/>
        </w:sectPr>
      </w:pPr>
    </w:p>
    <w:p w14:paraId="3FB46CBB" w14:textId="63072B60" w:rsidR="00A97F60" w:rsidRDefault="000912F6" w:rsidP="000912F6">
      <w:pPr>
        <w:pStyle w:val="ListParagraph"/>
        <w:spacing w:before="240"/>
        <w:ind w:left="0"/>
        <w:rPr>
          <w:rFonts w:cs="Calibri"/>
          <w:szCs w:val="24"/>
          <w:lang w:bidi="ar-SY"/>
        </w:rPr>
      </w:pPr>
      <w:r>
        <w:rPr>
          <w:rFonts w:cs="Calibri" w:hint="cs"/>
          <w:szCs w:val="24"/>
          <w:rtl/>
          <w:lang w:bidi="ar-SY"/>
        </w:rPr>
        <w:lastRenderedPageBreak/>
        <w:t xml:space="preserve">    </w:t>
      </w:r>
      <w:r w:rsidR="00CC450B" w:rsidRPr="00CC450B">
        <w:rPr>
          <w:rFonts w:cs="Calibri"/>
          <w:szCs w:val="24"/>
          <w:lang w:bidi="ar-SY"/>
        </w:rPr>
        <w:t xml:space="preserve">It can, however, also express an </w:t>
      </w:r>
      <w:r w:rsidR="00CC450B" w:rsidRPr="00CC450B">
        <w:rPr>
          <w:rFonts w:cs="Calibri"/>
          <w:b/>
          <w:szCs w:val="24"/>
          <w:lang w:bidi="ar-SY"/>
        </w:rPr>
        <w:t>action</w:t>
      </w:r>
      <w:r w:rsidR="00CC450B" w:rsidRPr="00CC450B">
        <w:rPr>
          <w:rFonts w:cs="Calibri"/>
          <w:szCs w:val="24"/>
          <w:lang w:bidi="ar-SY"/>
        </w:rPr>
        <w:t xml:space="preserve"> that actually occurred in the past, but</w:t>
      </w:r>
      <w:r w:rsidR="00CC450B">
        <w:rPr>
          <w:rFonts w:cs="Calibri"/>
          <w:szCs w:val="24"/>
          <w:lang w:bidi="ar-SY"/>
        </w:rPr>
        <w:t xml:space="preserve"> </w:t>
      </w:r>
      <w:r w:rsidR="00CC450B" w:rsidRPr="00CC450B">
        <w:rPr>
          <w:rFonts w:cs="Calibri"/>
          <w:b/>
          <w:szCs w:val="24"/>
          <w:lang w:bidi="ar-SY"/>
        </w:rPr>
        <w:t>later than the action described by the perfect</w:t>
      </w:r>
      <w:r w:rsidR="00CC450B" w:rsidRPr="00CC450B">
        <w:rPr>
          <w:rFonts w:cs="Calibri"/>
          <w:szCs w:val="24"/>
          <w:lang w:bidi="ar-SY"/>
        </w:rPr>
        <w:t xml:space="preserve">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C450B" w:rsidRPr="00BE045A" w14:paraId="0AD045D0"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07BC266B" w14:textId="77777777" w:rsidR="00CC450B" w:rsidRPr="00AB453F" w:rsidRDefault="00CC450B" w:rsidP="000912F6">
            <w:pPr>
              <w:tabs>
                <w:tab w:val="left" w:pos="2742"/>
                <w:tab w:val="right" w:pos="4167"/>
              </w:tabs>
              <w:jc w:val="right"/>
              <w:rPr>
                <w:rFonts w:ascii="Droid Arabic Naskh" w:hAnsi="Droid Arabic Naskh" w:cs="Droid Arabic Naskh"/>
                <w:rtl/>
                <w:lang w:bidi="ar-SY"/>
              </w:rPr>
            </w:pPr>
            <w:r w:rsidRPr="00CC450B">
              <w:rPr>
                <w:rFonts w:ascii="Droid Arabic Naskh" w:hAnsi="Droid Arabic Naskh" w:cs="Droid Arabic Naskh"/>
                <w:rtl/>
                <w:lang w:bidi="ar-SY"/>
              </w:rPr>
              <w:t>اَلثَّالِثُ رَاحَ يَحْلِقُ</w:t>
            </w:r>
          </w:p>
        </w:tc>
        <w:tc>
          <w:tcPr>
            <w:tcW w:w="4253" w:type="dxa"/>
            <w:vAlign w:val="center"/>
          </w:tcPr>
          <w:p w14:paraId="581A7A3C" w14:textId="77777777" w:rsidR="00CC450B" w:rsidRPr="00BE045A" w:rsidRDefault="00CC450B" w:rsidP="000912F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C450B">
              <w:rPr>
                <w:rFonts w:cs="Calibri"/>
                <w:szCs w:val="24"/>
              </w:rPr>
              <w:t>The third one went to shave.</w:t>
            </w:r>
          </w:p>
        </w:tc>
      </w:tr>
      <w:tr w:rsidR="00CC450B" w:rsidRPr="00BE045A" w14:paraId="7A343018"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312F342" w14:textId="77777777" w:rsidR="00CC450B" w:rsidRPr="00AB453F" w:rsidRDefault="00CC450B" w:rsidP="000912F6">
            <w:pPr>
              <w:tabs>
                <w:tab w:val="left" w:pos="2742"/>
                <w:tab w:val="right" w:pos="4167"/>
              </w:tabs>
              <w:spacing w:before="240"/>
              <w:jc w:val="right"/>
              <w:rPr>
                <w:rFonts w:ascii="Droid Arabic Naskh" w:hAnsi="Droid Arabic Naskh" w:cs="Droid Arabic Naskh"/>
                <w:rtl/>
                <w:lang w:bidi="ar-SY"/>
              </w:rPr>
            </w:pPr>
            <w:r w:rsidRPr="00CC450B">
              <w:rPr>
                <w:rFonts w:ascii="Droid Arabic Naskh" w:hAnsi="Droid Arabic Naskh" w:cs="Droid Arabic Naskh"/>
                <w:rtl/>
                <w:lang w:bidi="ar-SY"/>
              </w:rPr>
              <w:t>جَلَسْتُ إِلَيْهِ أَتَحَدَّثُ مَعَهُ وَأَشْرَبُ الْقَهْوَةَ عِنْدَهُ</w:t>
            </w:r>
          </w:p>
        </w:tc>
        <w:tc>
          <w:tcPr>
            <w:tcW w:w="4253" w:type="dxa"/>
            <w:tcBorders>
              <w:top w:val="nil"/>
              <w:left w:val="nil"/>
              <w:bottom w:val="nil"/>
              <w:right w:val="nil"/>
            </w:tcBorders>
            <w:vAlign w:val="center"/>
          </w:tcPr>
          <w:p w14:paraId="390B1BBF" w14:textId="77777777" w:rsidR="00CC450B" w:rsidRPr="00BE045A" w:rsidRDefault="00CC450B" w:rsidP="000912F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C450B">
              <w:rPr>
                <w:rFonts w:cs="Calibri"/>
                <w:szCs w:val="24"/>
              </w:rPr>
              <w:t>I sat down to chat and have some coffee with him.</w:t>
            </w:r>
          </w:p>
        </w:tc>
      </w:tr>
    </w:tbl>
    <w:p w14:paraId="3F261463" w14:textId="77777777" w:rsidR="00CC450B" w:rsidRDefault="00CC450B" w:rsidP="000912F6">
      <w:pPr>
        <w:pStyle w:val="ListParagraph"/>
        <w:spacing w:before="240"/>
        <w:ind w:left="0"/>
        <w:rPr>
          <w:rFonts w:cs="Calibri"/>
          <w:szCs w:val="24"/>
          <w:lang w:bidi="ar-SY"/>
        </w:rPr>
      </w:pPr>
      <w:r w:rsidRPr="00CC450B">
        <w:rPr>
          <w:rFonts w:cs="Calibri"/>
          <w:szCs w:val="24"/>
          <w:lang w:bidi="ar-SY"/>
        </w:rPr>
        <w:t>(For the imperfect subordinated to</w:t>
      </w:r>
      <w:r>
        <w:rPr>
          <w:rFonts w:cs="Calibri"/>
          <w:szCs w:val="24"/>
          <w:lang w:bidi="ar-SY"/>
        </w:rPr>
        <w:t xml:space="preserve"> </w:t>
      </w:r>
      <w:r w:rsidRPr="00CC450B">
        <w:rPr>
          <w:rFonts w:ascii="Droid Arabic Naskh" w:hAnsi="Droid Arabic Naskh"/>
          <w:rtl/>
          <w:lang w:bidi="ar-SY"/>
        </w:rPr>
        <w:t>كَانَ</w:t>
      </w:r>
      <w:r>
        <w:rPr>
          <w:rFonts w:cs="Calibri"/>
          <w:szCs w:val="24"/>
          <w:lang w:bidi="ar-SY"/>
        </w:rPr>
        <w:t xml:space="preserve"> </w:t>
      </w:r>
      <w:r w:rsidRPr="00CC450B">
        <w:rPr>
          <w:rFonts w:cs="Calibri"/>
          <w:szCs w:val="24"/>
          <w:lang w:bidi="ar-SY"/>
        </w:rPr>
        <w:t xml:space="preserve">and to auxiliary verbs, see vol. </w:t>
      </w:r>
      <w:r>
        <w:rPr>
          <w:rFonts w:cs="Calibri"/>
          <w:szCs w:val="24"/>
          <w:lang w:bidi="ar-SY"/>
        </w:rPr>
        <w:t>II</w:t>
      </w:r>
      <w:r w:rsidRPr="00CC450B">
        <w:rPr>
          <w:rFonts w:cs="Calibri"/>
          <w:szCs w:val="24"/>
          <w:lang w:bidi="ar-SY"/>
        </w:rPr>
        <w:t>.)</w:t>
      </w:r>
    </w:p>
    <w:p w14:paraId="32E8E39F" w14:textId="77777777" w:rsidR="00CC450B" w:rsidRDefault="00CC450B" w:rsidP="00E52621">
      <w:pPr>
        <w:pStyle w:val="ListParagraph"/>
        <w:spacing w:before="240"/>
        <w:ind w:left="0"/>
        <w:jc w:val="center"/>
        <w:rPr>
          <w:rFonts w:cs="Calibri"/>
          <w:szCs w:val="24"/>
          <w:lang w:bidi="ar-SY"/>
        </w:rPr>
      </w:pPr>
    </w:p>
    <w:p w14:paraId="2B711372" w14:textId="77777777" w:rsidR="00CC450B" w:rsidRDefault="00CC450B" w:rsidP="000912F6">
      <w:pPr>
        <w:pStyle w:val="ListParagraph"/>
        <w:spacing w:before="240"/>
        <w:ind w:left="0"/>
        <w:rPr>
          <w:rFonts w:cs="Calibri"/>
          <w:szCs w:val="24"/>
          <w:lang w:bidi="ar-SY"/>
        </w:rPr>
      </w:pPr>
      <w:r>
        <w:rPr>
          <w:rFonts w:cs="Calibri"/>
          <w:szCs w:val="24"/>
          <w:lang w:bidi="ar-SY"/>
        </w:rPr>
        <w:t xml:space="preserve">C   </w:t>
      </w:r>
      <w:r w:rsidRPr="000912F6">
        <w:rPr>
          <w:rFonts w:cs="Calibri"/>
          <w:b/>
          <w:bCs/>
          <w:szCs w:val="24"/>
          <w:lang w:bidi="ar-SY"/>
        </w:rPr>
        <w:t>Future</w:t>
      </w:r>
    </w:p>
    <w:p w14:paraId="2C03B73C" w14:textId="77777777" w:rsidR="00CC450B" w:rsidRDefault="00CC450B" w:rsidP="00E52621">
      <w:pPr>
        <w:pStyle w:val="ListParagraph"/>
        <w:spacing w:before="240"/>
        <w:ind w:left="0"/>
        <w:jc w:val="center"/>
        <w:rPr>
          <w:rFonts w:cs="Calibri"/>
          <w:szCs w:val="24"/>
          <w:lang w:bidi="ar-SY"/>
        </w:rPr>
      </w:pPr>
    </w:p>
    <w:p w14:paraId="259942D4" w14:textId="72EA5F63" w:rsidR="00CC450B" w:rsidRDefault="000912F6" w:rsidP="000912F6">
      <w:pPr>
        <w:pStyle w:val="ListParagraph"/>
        <w:spacing w:before="240"/>
        <w:ind w:left="0"/>
        <w:rPr>
          <w:rFonts w:cs="Calibri"/>
          <w:szCs w:val="24"/>
          <w:lang w:bidi="ar-SY"/>
        </w:rPr>
      </w:pPr>
      <w:r>
        <w:rPr>
          <w:rFonts w:cs="Calibri" w:hint="cs"/>
          <w:szCs w:val="24"/>
          <w:rtl/>
          <w:lang w:bidi="ar-SY"/>
        </w:rPr>
        <w:t xml:space="preserve">    </w:t>
      </w:r>
      <w:r w:rsidR="00CC450B" w:rsidRPr="00CC450B">
        <w:rPr>
          <w:rFonts w:cs="Calibri"/>
          <w:szCs w:val="24"/>
          <w:lang w:bidi="ar-SY"/>
        </w:rPr>
        <w:t xml:space="preserve">The imperfect can express </w:t>
      </w:r>
      <w:r w:rsidR="00CC450B" w:rsidRPr="00CC450B">
        <w:rPr>
          <w:rFonts w:cs="Calibri"/>
          <w:b/>
          <w:szCs w:val="24"/>
          <w:lang w:bidi="ar-SY"/>
        </w:rPr>
        <w:t>a future action</w:t>
      </w:r>
      <w:r w:rsidR="00CC450B" w:rsidRPr="00CC450B">
        <w:rPr>
          <w:rFonts w:cs="Calibri"/>
          <w:szCs w:val="24"/>
          <w:lang w:bidi="ar-SY"/>
        </w:rPr>
        <w:t xml:space="preserve"> when it is contrasted with a present or past situation, or when it refers to a future time: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C450B" w:rsidRPr="00BE045A" w14:paraId="632E1600"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03A5842E" w14:textId="77777777" w:rsidR="00CC450B" w:rsidRPr="00E047D1" w:rsidRDefault="00193586" w:rsidP="000912F6">
            <w:pPr>
              <w:tabs>
                <w:tab w:val="left" w:pos="2742"/>
                <w:tab w:val="right" w:pos="4167"/>
              </w:tabs>
              <w:jc w:val="right"/>
              <w:rPr>
                <w:rFonts w:ascii="Droid Arabic Naskh" w:hAnsi="Droid Arabic Naskh"/>
                <w:rtl/>
                <w:lang w:bidi="ar-SY"/>
              </w:rPr>
            </w:pPr>
            <w:r w:rsidRPr="00193586">
              <w:rPr>
                <w:rFonts w:ascii="Droid Arabic Naskh" w:hAnsi="Droid Arabic Naskh"/>
                <w:rtl/>
                <w:lang w:bidi="ar-SY"/>
              </w:rPr>
              <w:t>أَنْتَ الْيَوْمَ حَبِيبِي وَغَدًا تَكُونُ زَوْجِي</w:t>
            </w:r>
          </w:p>
        </w:tc>
        <w:tc>
          <w:tcPr>
            <w:tcW w:w="4253" w:type="dxa"/>
            <w:vAlign w:val="center"/>
          </w:tcPr>
          <w:p w14:paraId="7FCC7EEC" w14:textId="77777777" w:rsidR="00CC450B" w:rsidRPr="00BE045A" w:rsidRDefault="00CC450B" w:rsidP="000912F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C450B">
              <w:rPr>
                <w:rFonts w:cs="Calibri"/>
                <w:szCs w:val="24"/>
              </w:rPr>
              <w:t>Today you are my sweetheart, and tomorrow you will be my husband.</w:t>
            </w:r>
          </w:p>
        </w:tc>
      </w:tr>
      <w:tr w:rsidR="00CC450B" w:rsidRPr="00D16B1E" w14:paraId="39CB9377"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A0ED7FC" w14:textId="77777777" w:rsidR="00CC450B" w:rsidRPr="00025E4E" w:rsidRDefault="00193586" w:rsidP="000912F6">
            <w:pPr>
              <w:tabs>
                <w:tab w:val="left" w:pos="2742"/>
                <w:tab w:val="right" w:pos="4167"/>
              </w:tabs>
              <w:spacing w:before="240"/>
              <w:jc w:val="right"/>
              <w:rPr>
                <w:rFonts w:ascii="Droid Arabic Naskh" w:hAnsi="Droid Arabic Naskh" w:cs="Calibri"/>
                <w:rtl/>
                <w:lang w:bidi="ar-SY"/>
              </w:rPr>
            </w:pPr>
            <w:r w:rsidRPr="00193586">
              <w:rPr>
                <w:rFonts w:ascii="Droid Arabic Naskh" w:hAnsi="Droid Arabic Naskh" w:cs="Droid Arabic Naskh"/>
                <w:rtl/>
                <w:lang w:bidi="ar-SY"/>
              </w:rPr>
              <w:t>اَللَّيْلَةَ يُطَاحُ رَأْسٌ</w:t>
            </w:r>
          </w:p>
        </w:tc>
        <w:tc>
          <w:tcPr>
            <w:tcW w:w="4253" w:type="dxa"/>
            <w:vAlign w:val="center"/>
          </w:tcPr>
          <w:p w14:paraId="2680E485" w14:textId="77777777" w:rsidR="00CC450B" w:rsidRPr="00D16B1E" w:rsidRDefault="00CC450B" w:rsidP="000912F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gramStart"/>
            <w:r w:rsidRPr="00CC450B">
              <w:rPr>
                <w:rFonts w:cs="Calibri"/>
                <w:szCs w:val="24"/>
              </w:rPr>
              <w:t>Tonight</w:t>
            </w:r>
            <w:proofErr w:type="gramEnd"/>
            <w:r w:rsidRPr="00CC450B">
              <w:rPr>
                <w:rFonts w:cs="Calibri"/>
                <w:szCs w:val="24"/>
              </w:rPr>
              <w:t xml:space="preserve"> a head will be chopped off.</w:t>
            </w:r>
          </w:p>
        </w:tc>
      </w:tr>
      <w:tr w:rsidR="00CC450B" w:rsidRPr="00BE045A" w14:paraId="1F8A30DD"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51E50B34" w14:textId="77777777" w:rsidR="00CC450B" w:rsidRPr="00AB453F" w:rsidRDefault="00193586" w:rsidP="000912F6">
            <w:pPr>
              <w:tabs>
                <w:tab w:val="left" w:pos="2742"/>
                <w:tab w:val="right" w:pos="4167"/>
              </w:tabs>
              <w:spacing w:before="240"/>
              <w:jc w:val="right"/>
              <w:rPr>
                <w:rFonts w:ascii="Droid Arabic Naskh" w:hAnsi="Droid Arabic Naskh" w:cs="Droid Arabic Naskh"/>
                <w:rtl/>
                <w:lang w:bidi="ar-SY"/>
              </w:rPr>
            </w:pPr>
            <w:r w:rsidRPr="00193586">
              <w:rPr>
                <w:rFonts w:ascii="Droid Arabic Naskh" w:hAnsi="Droid Arabic Naskh" w:cs="Droid Arabic Naskh"/>
                <w:rtl/>
                <w:lang w:bidi="ar-SY"/>
              </w:rPr>
              <w:t>إِنَّكِ الْيَوْمَ تَجْهَلِينَ وَغَدًا تَعْلَمِيْنَ</w:t>
            </w:r>
          </w:p>
        </w:tc>
        <w:tc>
          <w:tcPr>
            <w:tcW w:w="4253" w:type="dxa"/>
            <w:vAlign w:val="center"/>
          </w:tcPr>
          <w:p w14:paraId="5AEBB4F6" w14:textId="77777777" w:rsidR="00CC450B" w:rsidRPr="00BE045A" w:rsidRDefault="00CC450B" w:rsidP="000912F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C450B">
              <w:rPr>
                <w:rFonts w:cs="Calibri"/>
                <w:szCs w:val="24"/>
              </w:rPr>
              <w:t>Today you do not know, but you will tomorrow.</w:t>
            </w:r>
          </w:p>
        </w:tc>
      </w:tr>
    </w:tbl>
    <w:p w14:paraId="13814C8E" w14:textId="1CD723D9" w:rsidR="00CC450B" w:rsidRDefault="000912F6" w:rsidP="000912F6">
      <w:pPr>
        <w:pStyle w:val="ListParagraph"/>
        <w:spacing w:before="240"/>
        <w:ind w:left="0"/>
        <w:rPr>
          <w:rFonts w:cs="Calibri"/>
          <w:szCs w:val="24"/>
          <w:lang w:bidi="ar-SY"/>
        </w:rPr>
      </w:pPr>
      <w:r>
        <w:rPr>
          <w:rFonts w:cs="Calibri" w:hint="cs"/>
          <w:szCs w:val="24"/>
          <w:rtl/>
          <w:lang w:bidi="ar-SY"/>
        </w:rPr>
        <w:t xml:space="preserve">    </w:t>
      </w:r>
      <w:r w:rsidR="00CC450B" w:rsidRPr="00CC450B">
        <w:rPr>
          <w:rFonts w:cs="Calibri"/>
          <w:szCs w:val="24"/>
          <w:lang w:bidi="ar-SY"/>
        </w:rPr>
        <w:t xml:space="preserve">This is frequently the case </w:t>
      </w:r>
      <w:r w:rsidR="00CC450B" w:rsidRPr="000912F6">
        <w:rPr>
          <w:rFonts w:cs="Calibri"/>
          <w:b/>
          <w:bCs/>
          <w:szCs w:val="24"/>
          <w:lang w:bidi="ar-SY"/>
        </w:rPr>
        <w:t>in questions</w:t>
      </w:r>
      <w:r w:rsidR="00CC450B" w:rsidRPr="00CC450B">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C450B" w:rsidRPr="00BE045A" w14:paraId="65B9F99B"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626294E3" w14:textId="77777777" w:rsidR="00CC450B" w:rsidRPr="00E047D1" w:rsidRDefault="00193586" w:rsidP="000912F6">
            <w:pPr>
              <w:tabs>
                <w:tab w:val="left" w:pos="2742"/>
                <w:tab w:val="right" w:pos="4167"/>
              </w:tabs>
              <w:jc w:val="right"/>
              <w:rPr>
                <w:rFonts w:ascii="Droid Arabic Naskh" w:hAnsi="Droid Arabic Naskh"/>
                <w:rtl/>
                <w:lang w:bidi="ar-SY"/>
              </w:rPr>
            </w:pPr>
            <w:r w:rsidRPr="00193586">
              <w:rPr>
                <w:rFonts w:ascii="Droid Arabic Naskh" w:hAnsi="Droid Arabic Naskh"/>
                <w:rtl/>
                <w:lang w:bidi="ar-SY"/>
              </w:rPr>
              <w:t>إِلَى أَيِّ مَكَانٍ تَذْهَبُ عِنْدَمَا تَذُوبُ هَ</w:t>
            </w:r>
            <w:r w:rsidRPr="00193586">
              <w:rPr>
                <w:rFonts w:ascii="Droid Arabic Naskh" w:hAnsi="Droid Arabic Naskh"/>
                <w:rtl/>
              </w:rPr>
              <w:t>ـٰ</w:t>
            </w:r>
            <w:r w:rsidRPr="00193586">
              <w:rPr>
                <w:rFonts w:ascii="Droid Arabic Naskh" w:hAnsi="Droid Arabic Naskh"/>
                <w:rtl/>
                <w:lang w:bidi="ar-SY"/>
              </w:rPr>
              <w:t>ذِهِ الثُّلُوجُ؟</w:t>
            </w:r>
          </w:p>
        </w:tc>
        <w:tc>
          <w:tcPr>
            <w:tcW w:w="4253" w:type="dxa"/>
            <w:vAlign w:val="center"/>
          </w:tcPr>
          <w:p w14:paraId="7AF6B63B" w14:textId="77777777" w:rsidR="00CC450B" w:rsidRPr="00BE045A" w:rsidRDefault="00CC450B" w:rsidP="000912F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C450B">
              <w:rPr>
                <w:rFonts w:cs="Calibri"/>
                <w:szCs w:val="24"/>
              </w:rPr>
              <w:t>Where will you go when this snow has melted?</w:t>
            </w:r>
          </w:p>
        </w:tc>
      </w:tr>
      <w:tr w:rsidR="00CC450B" w:rsidRPr="00D16B1E" w14:paraId="62DBFA87"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AA99909" w14:textId="77777777" w:rsidR="00CC450B" w:rsidRPr="00025E4E" w:rsidRDefault="00193586" w:rsidP="000912F6">
            <w:pPr>
              <w:tabs>
                <w:tab w:val="left" w:pos="2742"/>
                <w:tab w:val="right" w:pos="4167"/>
              </w:tabs>
              <w:jc w:val="right"/>
              <w:rPr>
                <w:rFonts w:ascii="Droid Arabic Naskh" w:hAnsi="Droid Arabic Naskh" w:cs="Calibri"/>
                <w:rtl/>
                <w:lang w:bidi="ar-SY"/>
              </w:rPr>
            </w:pPr>
            <w:r w:rsidRPr="00193586">
              <w:rPr>
                <w:rFonts w:ascii="Droid Arabic Naskh" w:hAnsi="Droid Arabic Naskh" w:cs="Droid Arabic Naskh"/>
                <w:rtl/>
                <w:lang w:bidi="ar-SY"/>
              </w:rPr>
              <w:t>مَتَى أَعُودُ؟</w:t>
            </w:r>
          </w:p>
        </w:tc>
        <w:tc>
          <w:tcPr>
            <w:tcW w:w="4253" w:type="dxa"/>
            <w:vAlign w:val="center"/>
          </w:tcPr>
          <w:p w14:paraId="4760AD0F" w14:textId="77777777" w:rsidR="00CC450B" w:rsidRPr="00D16B1E" w:rsidRDefault="00CC450B" w:rsidP="000912F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C450B">
              <w:rPr>
                <w:rFonts w:cs="Calibri"/>
                <w:szCs w:val="24"/>
              </w:rPr>
              <w:t>When shall I return?</w:t>
            </w:r>
          </w:p>
        </w:tc>
      </w:tr>
      <w:tr w:rsidR="00CC450B" w:rsidRPr="00BE045A" w14:paraId="2F8B3D5A"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2C270455" w14:textId="77777777" w:rsidR="00CC450B" w:rsidRPr="00AB453F" w:rsidRDefault="00193586" w:rsidP="000912F6">
            <w:pPr>
              <w:tabs>
                <w:tab w:val="left" w:pos="2742"/>
                <w:tab w:val="right" w:pos="4167"/>
              </w:tabs>
              <w:jc w:val="right"/>
              <w:rPr>
                <w:rFonts w:ascii="Droid Arabic Naskh" w:hAnsi="Droid Arabic Naskh" w:cs="Droid Arabic Naskh"/>
                <w:rtl/>
                <w:lang w:bidi="ar-SY"/>
              </w:rPr>
            </w:pPr>
            <w:r w:rsidRPr="000912F6">
              <w:rPr>
                <w:rFonts w:ascii="Droid Arabic Naskh" w:hAnsi="Droid Arabic Naskh" w:cs="Droid Arabic Naskh"/>
                <w:highlight w:val="yellow"/>
                <w:rtl/>
                <w:lang w:bidi="ar-SY"/>
              </w:rPr>
              <w:t>أَيَّكُمْ</w:t>
            </w:r>
            <w:r w:rsidRPr="00193586">
              <w:rPr>
                <w:rFonts w:ascii="Droid Arabic Naskh" w:hAnsi="Droid Arabic Naskh" w:cs="Droid Arabic Naskh"/>
                <w:rtl/>
                <w:lang w:bidi="ar-SY"/>
              </w:rPr>
              <w:t xml:space="preserve"> أُصَدِّقُ إِذَنْ؟</w:t>
            </w:r>
          </w:p>
        </w:tc>
        <w:tc>
          <w:tcPr>
            <w:tcW w:w="4253" w:type="dxa"/>
            <w:vAlign w:val="center"/>
          </w:tcPr>
          <w:p w14:paraId="6FDDEAF2" w14:textId="77777777" w:rsidR="00CC450B" w:rsidRPr="00BE045A" w:rsidRDefault="00CC450B" w:rsidP="000912F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C450B">
              <w:rPr>
                <w:rFonts w:cs="Calibri"/>
                <w:szCs w:val="24"/>
              </w:rPr>
              <w:t xml:space="preserve">Which of you shall </w:t>
            </w:r>
            <w:r>
              <w:rPr>
                <w:rFonts w:cs="Calibri"/>
                <w:szCs w:val="24"/>
              </w:rPr>
              <w:t>I</w:t>
            </w:r>
            <w:r w:rsidRPr="00CC450B">
              <w:rPr>
                <w:rFonts w:cs="Calibri"/>
                <w:szCs w:val="24"/>
              </w:rPr>
              <w:t xml:space="preserve"> believe?</w:t>
            </w:r>
          </w:p>
        </w:tc>
      </w:tr>
      <w:tr w:rsidR="00CC450B" w:rsidRPr="00BE045A" w14:paraId="2013363F"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BBD6DDB" w14:textId="77777777" w:rsidR="00CC450B" w:rsidRPr="00AB453F" w:rsidRDefault="00193586" w:rsidP="000912F6">
            <w:pPr>
              <w:tabs>
                <w:tab w:val="left" w:pos="2742"/>
                <w:tab w:val="right" w:pos="4167"/>
              </w:tabs>
              <w:jc w:val="right"/>
              <w:rPr>
                <w:rFonts w:ascii="Droid Arabic Naskh" w:hAnsi="Droid Arabic Naskh" w:cs="Droid Arabic Naskh"/>
                <w:rtl/>
                <w:lang w:bidi="ar-SY"/>
              </w:rPr>
            </w:pPr>
            <w:r w:rsidRPr="00193586">
              <w:rPr>
                <w:rFonts w:ascii="Droid Arabic Naskh" w:hAnsi="Droid Arabic Naskh" w:cs="Droid Arabic Naskh"/>
                <w:rtl/>
                <w:lang w:bidi="ar-SY"/>
              </w:rPr>
              <w:t xml:space="preserve">مَاذَا أَفْعَلُ يَا </w:t>
            </w:r>
            <w:r w:rsidRPr="000912F6">
              <w:rPr>
                <w:rFonts w:ascii="Droid Arabic Naskh" w:hAnsi="Droid Arabic Naskh" w:cs="Droid Arabic Naskh"/>
                <w:highlight w:val="yellow"/>
                <w:rtl/>
                <w:lang w:bidi="ar-SY"/>
              </w:rPr>
              <w:t>مَرْيَمُ</w:t>
            </w:r>
            <w:r w:rsidRPr="00193586">
              <w:rPr>
                <w:rFonts w:ascii="Droid Arabic Naskh" w:hAnsi="Droid Arabic Naskh" w:cs="Droid Arabic Naskh"/>
                <w:rtl/>
                <w:lang w:bidi="ar-SY"/>
              </w:rPr>
              <w:t>؟</w:t>
            </w:r>
          </w:p>
        </w:tc>
        <w:tc>
          <w:tcPr>
            <w:tcW w:w="4253" w:type="dxa"/>
            <w:tcBorders>
              <w:top w:val="nil"/>
              <w:left w:val="nil"/>
              <w:bottom w:val="nil"/>
              <w:right w:val="nil"/>
            </w:tcBorders>
            <w:vAlign w:val="center"/>
          </w:tcPr>
          <w:p w14:paraId="7D2C1AF5" w14:textId="77777777" w:rsidR="00CC450B" w:rsidRPr="00BE045A" w:rsidRDefault="00CC450B" w:rsidP="000912F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C450B">
              <w:rPr>
                <w:rFonts w:cs="Calibri"/>
                <w:szCs w:val="24"/>
              </w:rPr>
              <w:t>Mary, what shall I do?</w:t>
            </w:r>
          </w:p>
        </w:tc>
      </w:tr>
    </w:tbl>
    <w:p w14:paraId="1C14D180" w14:textId="77777777" w:rsidR="00CC450B" w:rsidRDefault="00CC450B" w:rsidP="000912F6">
      <w:pPr>
        <w:pStyle w:val="ListParagraph"/>
        <w:spacing w:before="240"/>
        <w:ind w:left="0"/>
        <w:rPr>
          <w:rFonts w:cs="Calibri"/>
          <w:szCs w:val="24"/>
          <w:lang w:bidi="ar-SY"/>
        </w:rPr>
      </w:pPr>
      <w:r w:rsidRPr="00CC450B">
        <w:rPr>
          <w:rFonts w:cs="Calibri"/>
          <w:szCs w:val="24"/>
          <w:lang w:bidi="ar-SY"/>
        </w:rPr>
        <w:t xml:space="preserve">and </w:t>
      </w:r>
      <w:r w:rsidRPr="000912F6">
        <w:rPr>
          <w:rFonts w:cs="Calibri"/>
          <w:b/>
          <w:bCs/>
          <w:szCs w:val="24"/>
          <w:lang w:bidi="ar-SY"/>
        </w:rPr>
        <w:t>after an imperative</w:t>
      </w:r>
      <w:r w:rsidRPr="00CC450B">
        <w:rPr>
          <w:rFonts w:cs="Calibri"/>
          <w:szCs w:val="24"/>
          <w:lang w:bidi="ar-SY"/>
        </w:rPr>
        <w:t xml:space="preserve"> in coordinating constructions, placing the reason for the</w:t>
      </w:r>
      <w:r>
        <w:rPr>
          <w:rFonts w:cs="Calibri"/>
          <w:szCs w:val="24"/>
          <w:lang w:bidi="ar-SY"/>
        </w:rPr>
        <w:t xml:space="preserve"> </w:t>
      </w:r>
      <w:r w:rsidRPr="00CC450B">
        <w:rPr>
          <w:rFonts w:cs="Calibri"/>
          <w:szCs w:val="24"/>
          <w:lang w:bidi="ar-SY"/>
        </w:rPr>
        <w:t xml:space="preserve">command in a future action or event (see vol. </w:t>
      </w:r>
      <w:r>
        <w:rPr>
          <w:rFonts w:cs="Calibri"/>
          <w:szCs w:val="24"/>
          <w:lang w:bidi="ar-SY"/>
        </w:rPr>
        <w:t>III</w:t>
      </w:r>
      <w:r w:rsidRPr="00CC450B">
        <w:rPr>
          <w:rFonts w:cs="Calibr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CC450B" w:rsidRPr="00BE045A" w14:paraId="434BF860" w14:textId="77777777" w:rsidTr="00BC2AD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5B5E155" w14:textId="77777777" w:rsidR="00CC450B" w:rsidRPr="00AB453F" w:rsidRDefault="00193586" w:rsidP="00E52621">
            <w:pPr>
              <w:tabs>
                <w:tab w:val="left" w:pos="2742"/>
                <w:tab w:val="right" w:pos="4167"/>
              </w:tabs>
              <w:jc w:val="center"/>
              <w:rPr>
                <w:rFonts w:ascii="Droid Arabic Naskh" w:hAnsi="Droid Arabic Naskh" w:cs="Droid Arabic Naskh"/>
                <w:rtl/>
                <w:lang w:bidi="ar-SY"/>
              </w:rPr>
            </w:pPr>
            <w:r w:rsidRPr="00193586">
              <w:rPr>
                <w:rFonts w:ascii="Droid Arabic Naskh" w:hAnsi="Droid Arabic Naskh" w:cs="Droid Arabic Naskh"/>
                <w:rtl/>
                <w:lang w:bidi="ar-SY"/>
              </w:rPr>
              <w:t>اُخْرُجْ وَطُفْ ب</w:t>
            </w:r>
            <w:r>
              <w:rPr>
                <w:rFonts w:ascii="Droid Arabic Naskh" w:hAnsi="Droid Arabic Naskh" w:cs="Droid Arabic Naskh" w:hint="cs"/>
                <w:rtl/>
                <w:lang w:bidi="ar-SY"/>
              </w:rPr>
              <w:t>هَـ</w:t>
            </w:r>
            <w:r>
              <w:rPr>
                <w:rFonts w:ascii="Droid Arabic Naskh" w:hAnsi="Droid Arabic Naskh" w:cs="Droid Arabic Naskh"/>
                <w:rtl/>
                <w:lang w:bidi="ar-SY"/>
              </w:rPr>
              <w:t>ٰ</w:t>
            </w:r>
            <w:r w:rsidRPr="00193586">
              <w:rPr>
                <w:rFonts w:ascii="Droid Arabic Naskh" w:hAnsi="Droid Arabic Naskh" w:cs="Droid Arabic Naskh"/>
                <w:rtl/>
                <w:lang w:bidi="ar-SY"/>
              </w:rPr>
              <w:t>ذِهِ الْمَدِينَةِ وَأَنْتَ تَفْهَمُ</w:t>
            </w:r>
          </w:p>
        </w:tc>
        <w:tc>
          <w:tcPr>
            <w:tcW w:w="4253" w:type="dxa"/>
            <w:tcBorders>
              <w:top w:val="nil"/>
              <w:left w:val="nil"/>
              <w:bottom w:val="nil"/>
              <w:right w:val="nil"/>
            </w:tcBorders>
            <w:vAlign w:val="center"/>
          </w:tcPr>
          <w:p w14:paraId="0D925ED0" w14:textId="77777777" w:rsidR="00CC450B" w:rsidRPr="00BE045A" w:rsidRDefault="00CC450B" w:rsidP="000912F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C450B">
              <w:rPr>
                <w:rFonts w:cs="Calibri"/>
                <w:szCs w:val="24"/>
              </w:rPr>
              <w:t>Go out and walk through this town and you will understand.</w:t>
            </w:r>
          </w:p>
        </w:tc>
      </w:tr>
    </w:tbl>
    <w:p w14:paraId="54845829" w14:textId="77777777" w:rsidR="00FB21D1" w:rsidRDefault="00FB21D1" w:rsidP="00E52621">
      <w:pPr>
        <w:pStyle w:val="ListParagraph"/>
        <w:spacing w:before="240"/>
        <w:ind w:left="0"/>
        <w:jc w:val="center"/>
        <w:rPr>
          <w:rFonts w:cs="Calibri"/>
          <w:szCs w:val="24"/>
          <w:lang w:bidi="ar-SY"/>
        </w:rPr>
        <w:sectPr w:rsidR="00FB21D1" w:rsidSect="00F91D22">
          <w:headerReference w:type="first" r:id="rId96"/>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628C4" w:rsidRPr="00D16B1E" w14:paraId="5D7D4493"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436FC33" w14:textId="77777777" w:rsidR="00A628C4" w:rsidRPr="00025E4E" w:rsidRDefault="00BB2043" w:rsidP="00F62417">
            <w:pPr>
              <w:tabs>
                <w:tab w:val="left" w:pos="2742"/>
                <w:tab w:val="right" w:pos="4167"/>
              </w:tabs>
              <w:jc w:val="right"/>
              <w:rPr>
                <w:rFonts w:ascii="Droid Arabic Naskh" w:hAnsi="Droid Arabic Naskh" w:cs="Calibri"/>
                <w:rtl/>
                <w:lang w:bidi="ar-SY"/>
              </w:rPr>
            </w:pPr>
            <w:r w:rsidRPr="00BB2043">
              <w:rPr>
                <w:rFonts w:ascii="Droid Arabic Naskh" w:hAnsi="Droid Arabic Naskh" w:cs="Droid Arabic Naskh"/>
                <w:rtl/>
                <w:lang w:bidi="ar-SY"/>
              </w:rPr>
              <w:lastRenderedPageBreak/>
              <w:t>تَعَالَ فَأُرِيكَ -</w:t>
            </w:r>
          </w:p>
        </w:tc>
        <w:tc>
          <w:tcPr>
            <w:tcW w:w="4253" w:type="dxa"/>
            <w:vAlign w:val="center"/>
          </w:tcPr>
          <w:p w14:paraId="7C763286" w14:textId="77777777" w:rsidR="00A628C4" w:rsidRPr="00D16B1E" w:rsidRDefault="00BB2043" w:rsidP="00F6241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2043">
              <w:rPr>
                <w:rFonts w:cs="Calibri"/>
                <w:szCs w:val="24"/>
              </w:rPr>
              <w:t>Come, I shall show you</w:t>
            </w:r>
            <w:r>
              <w:rPr>
                <w:rFonts w:cs="Calibri"/>
                <w:szCs w:val="24"/>
              </w:rPr>
              <w:t>….</w:t>
            </w:r>
          </w:p>
        </w:tc>
      </w:tr>
    </w:tbl>
    <w:p w14:paraId="29BCAC05" w14:textId="4E4961A6" w:rsidR="00A628C4" w:rsidRDefault="00F62417" w:rsidP="00F62417">
      <w:pPr>
        <w:pStyle w:val="ListParagraph"/>
        <w:spacing w:before="240"/>
        <w:ind w:left="0"/>
        <w:rPr>
          <w:rFonts w:cs="Calibri"/>
          <w:szCs w:val="24"/>
          <w:lang w:bidi="ar-SY"/>
        </w:rPr>
      </w:pPr>
      <w:r>
        <w:rPr>
          <w:rFonts w:cs="Calibri" w:hint="cs"/>
          <w:szCs w:val="24"/>
          <w:rtl/>
          <w:lang w:bidi="ar-SY"/>
        </w:rPr>
        <w:t xml:space="preserve">    </w:t>
      </w:r>
      <w:r w:rsidR="00A628C4" w:rsidRPr="00A628C4">
        <w:rPr>
          <w:rFonts w:cs="Calibri"/>
          <w:szCs w:val="24"/>
          <w:lang w:bidi="ar-SY"/>
        </w:rPr>
        <w:t xml:space="preserve">The </w:t>
      </w:r>
      <w:r w:rsidR="00A628C4" w:rsidRPr="00A628C4">
        <w:rPr>
          <w:rFonts w:cs="Calibri"/>
          <w:b/>
          <w:szCs w:val="24"/>
          <w:lang w:bidi="ar-SY"/>
        </w:rPr>
        <w:t>simple statement</w:t>
      </w:r>
      <w:r w:rsidR="00A628C4" w:rsidRPr="00A628C4">
        <w:rPr>
          <w:rFonts w:cs="Calibri"/>
          <w:szCs w:val="24"/>
          <w:lang w:bidi="ar-SY"/>
        </w:rPr>
        <w:t xml:space="preserve"> of an action in its future occurrence, or projected into the future, may have a meaning in direct or indirect speech, which comes close to that of an </w:t>
      </w:r>
      <w:r w:rsidR="00A628C4" w:rsidRPr="00A628C4">
        <w:rPr>
          <w:rFonts w:cs="Calibri"/>
          <w:b/>
          <w:szCs w:val="24"/>
          <w:lang w:bidi="ar-SY"/>
        </w:rPr>
        <w:t>imperative</w:t>
      </w:r>
      <w:r w:rsidR="00A628C4" w:rsidRPr="00A628C4">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628C4" w:rsidRPr="00D16B1E" w14:paraId="502DD374"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62015E1" w14:textId="77777777" w:rsidR="00A628C4" w:rsidRPr="00025E4E" w:rsidRDefault="00BB2043" w:rsidP="00F62417">
            <w:pPr>
              <w:tabs>
                <w:tab w:val="left" w:pos="2742"/>
                <w:tab w:val="right" w:pos="4167"/>
              </w:tabs>
              <w:jc w:val="right"/>
              <w:rPr>
                <w:rFonts w:ascii="Droid Arabic Naskh" w:hAnsi="Droid Arabic Naskh" w:cs="Calibri"/>
                <w:rtl/>
                <w:lang w:bidi="ar-SY"/>
              </w:rPr>
            </w:pPr>
            <w:r w:rsidRPr="00BB2043">
              <w:rPr>
                <w:rFonts w:ascii="Droid Arabic Naskh" w:hAnsi="Droid Arabic Naskh" w:cs="Droid Arabic Naskh"/>
                <w:rtl/>
                <w:lang w:bidi="ar-SY"/>
              </w:rPr>
              <w:t>تَأْتِي كُلَّ يَوْمٍ هُنَا وَتَتَمَرَّنُ قَلِيلًا</w:t>
            </w:r>
          </w:p>
        </w:tc>
        <w:tc>
          <w:tcPr>
            <w:tcW w:w="4253" w:type="dxa"/>
            <w:vAlign w:val="center"/>
          </w:tcPr>
          <w:p w14:paraId="57F43F50" w14:textId="77777777" w:rsidR="00A628C4" w:rsidRPr="00D16B1E" w:rsidRDefault="00BB2043" w:rsidP="00F6241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2043">
              <w:rPr>
                <w:rFonts w:cs="Calibri"/>
                <w:szCs w:val="24"/>
              </w:rPr>
              <w:t>You wil</w:t>
            </w:r>
            <w:r>
              <w:rPr>
                <w:rFonts w:cs="Calibri"/>
                <w:szCs w:val="24"/>
              </w:rPr>
              <w:t>l</w:t>
            </w:r>
            <w:r w:rsidRPr="00BB2043">
              <w:rPr>
                <w:rFonts w:cs="Calibri"/>
                <w:szCs w:val="24"/>
              </w:rPr>
              <w:t xml:space="preserve"> come here every</w:t>
            </w:r>
            <w:r>
              <w:rPr>
                <w:rFonts w:cs="Calibri"/>
                <w:szCs w:val="24"/>
              </w:rPr>
              <w:t xml:space="preserve"> </w:t>
            </w:r>
            <w:r w:rsidRPr="00BB2043">
              <w:rPr>
                <w:rFonts w:cs="Calibri"/>
                <w:szCs w:val="24"/>
              </w:rPr>
              <w:t>day and</w:t>
            </w:r>
            <w:r>
              <w:rPr>
                <w:rFonts w:cs="Calibri"/>
                <w:szCs w:val="24"/>
              </w:rPr>
              <w:t xml:space="preserve"> </w:t>
            </w:r>
            <w:r w:rsidRPr="00BB2043">
              <w:rPr>
                <w:rFonts w:cs="Calibri"/>
                <w:szCs w:val="24"/>
              </w:rPr>
              <w:t>practice a little.</w:t>
            </w:r>
          </w:p>
        </w:tc>
      </w:tr>
      <w:tr w:rsidR="00A628C4" w:rsidRPr="00BE045A" w14:paraId="125A2A42"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0915D87E" w14:textId="77777777" w:rsidR="00A628C4" w:rsidRPr="00AB453F" w:rsidRDefault="00BB2043" w:rsidP="00F62417">
            <w:pPr>
              <w:tabs>
                <w:tab w:val="left" w:pos="2742"/>
                <w:tab w:val="right" w:pos="4167"/>
              </w:tabs>
              <w:jc w:val="right"/>
              <w:rPr>
                <w:rFonts w:ascii="Droid Arabic Naskh" w:hAnsi="Droid Arabic Naskh" w:cs="Droid Arabic Naskh"/>
                <w:rtl/>
                <w:lang w:bidi="ar-SY"/>
              </w:rPr>
            </w:pPr>
            <w:r w:rsidRPr="00BB2043">
              <w:rPr>
                <w:rFonts w:ascii="Droid Arabic Naskh" w:hAnsi="Droid Arabic Naskh" w:cs="Droid Arabic Naskh"/>
                <w:rtl/>
                <w:lang w:bidi="ar-SY"/>
              </w:rPr>
              <w:t>قُلْ لَهُ يَنْتَظِرُنِي حتَّى أَعُودَ</w:t>
            </w:r>
          </w:p>
        </w:tc>
        <w:tc>
          <w:tcPr>
            <w:tcW w:w="4253" w:type="dxa"/>
            <w:vAlign w:val="center"/>
          </w:tcPr>
          <w:p w14:paraId="261F1AF7" w14:textId="77777777" w:rsidR="00A628C4" w:rsidRPr="00BE045A" w:rsidRDefault="00BB2043" w:rsidP="00F6241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2043">
              <w:rPr>
                <w:rFonts w:cs="Calibri"/>
                <w:szCs w:val="24"/>
              </w:rPr>
              <w:t>Tell him to wait for me till I come back. [Tell him he will wait...].</w:t>
            </w:r>
          </w:p>
        </w:tc>
      </w:tr>
    </w:tbl>
    <w:p w14:paraId="2813E61E" w14:textId="77777777" w:rsidR="007E4E8D" w:rsidRDefault="007E4E8D" w:rsidP="00E52621">
      <w:pPr>
        <w:pStyle w:val="ListParagraph"/>
        <w:spacing w:before="240"/>
        <w:ind w:left="0"/>
        <w:jc w:val="center"/>
        <w:rPr>
          <w:rFonts w:ascii="Cambria Math" w:hAnsi="Cambria Math" w:cs="Cambria Math"/>
          <w:lang w:bidi="ar-SY"/>
        </w:rPr>
      </w:pPr>
    </w:p>
    <w:p w14:paraId="1E6FD2F5" w14:textId="77777777" w:rsidR="00A628C4" w:rsidRPr="00F62417" w:rsidRDefault="002E5EED" w:rsidP="00F62417">
      <w:pPr>
        <w:pStyle w:val="ListParagraph"/>
        <w:spacing w:before="240"/>
        <w:ind w:left="0"/>
        <w:rPr>
          <w:rFonts w:cs="Calibri"/>
          <w:sz w:val="28"/>
          <w:lang w:bidi="ar-SY"/>
        </w:rPr>
      </w:pPr>
      <w:r w:rsidRPr="00F62417">
        <w:rPr>
          <w:rFonts w:ascii="Cambria Math" w:hAnsi="Cambria Math" w:cs="Cambria Math"/>
          <w:sz w:val="28"/>
          <w:lang w:bidi="ar-SY"/>
        </w:rPr>
        <w:t xml:space="preserve">∮ </w:t>
      </w:r>
      <w:r w:rsidR="00A628C4" w:rsidRPr="00F62417">
        <w:rPr>
          <w:rFonts w:cs="Calibri"/>
          <w:sz w:val="28"/>
          <w:lang w:bidi="ar-SY"/>
        </w:rPr>
        <w:t>20 MODAL AND TEMPORAL CATEGORIES OF THE VERB</w:t>
      </w:r>
    </w:p>
    <w:p w14:paraId="42FCD479" w14:textId="77777777" w:rsidR="00A628C4" w:rsidRDefault="00A628C4" w:rsidP="00E52621">
      <w:pPr>
        <w:pStyle w:val="ListParagraph"/>
        <w:spacing w:before="240"/>
        <w:ind w:left="0"/>
        <w:jc w:val="center"/>
        <w:rPr>
          <w:rFonts w:cs="Calibri"/>
          <w:szCs w:val="24"/>
          <w:lang w:bidi="ar-SY"/>
        </w:rPr>
      </w:pPr>
    </w:p>
    <w:p w14:paraId="78700D21" w14:textId="067681CD" w:rsidR="00A628C4" w:rsidRDefault="00B52755" w:rsidP="00B52755">
      <w:pPr>
        <w:pStyle w:val="ListParagraph"/>
        <w:spacing w:before="240"/>
        <w:ind w:left="0"/>
        <w:rPr>
          <w:rFonts w:cs="Calibri"/>
          <w:szCs w:val="24"/>
          <w:lang w:bidi="ar-SY"/>
        </w:rPr>
      </w:pPr>
      <w:r>
        <w:rPr>
          <w:rFonts w:cs="Calibri" w:hint="cs"/>
          <w:szCs w:val="24"/>
          <w:rtl/>
          <w:lang w:bidi="ar-SY"/>
        </w:rPr>
        <w:t xml:space="preserve">    </w:t>
      </w:r>
      <w:r w:rsidR="00A628C4" w:rsidRPr="00A628C4">
        <w:rPr>
          <w:rFonts w:cs="Calibri"/>
          <w:szCs w:val="24"/>
          <w:lang w:bidi="ar-SY"/>
        </w:rPr>
        <w:t xml:space="preserve">Since the forms of the Arabic verb have no necessary time reference in the sense found in some European languages, Arabic has always used certain words to give it various more definite modal and temporal meanings. These words differ from one another in their syntactical nature; hence, each modifies the verb in its own particular way. They include: </w:t>
      </w:r>
      <w:r w:rsidR="00A628C4" w:rsidRPr="00B52755">
        <w:rPr>
          <w:rFonts w:cs="Calibri"/>
          <w:b/>
          <w:bCs/>
          <w:szCs w:val="24"/>
          <w:lang w:bidi="ar-SY"/>
        </w:rPr>
        <w:t>the particle</w:t>
      </w:r>
      <w:r w:rsidR="00A628C4">
        <w:rPr>
          <w:rFonts w:cs="Calibri"/>
          <w:szCs w:val="24"/>
          <w:lang w:bidi="ar-SY"/>
        </w:rPr>
        <w:t xml:space="preserve"> </w:t>
      </w:r>
      <w:r w:rsidR="00A628C4" w:rsidRPr="00A628C4">
        <w:rPr>
          <w:rFonts w:ascii="Droid Arabic Naskh" w:hAnsi="Droid Arabic Naskh"/>
          <w:rtl/>
          <w:lang w:bidi="ar-SY"/>
        </w:rPr>
        <w:t>قَدْ</w:t>
      </w:r>
      <w:r w:rsidR="00A628C4" w:rsidRPr="00B52755">
        <w:rPr>
          <w:rFonts w:cs="Calibri"/>
          <w:b/>
          <w:bCs/>
          <w:szCs w:val="24"/>
          <w:lang w:bidi="ar-SY"/>
        </w:rPr>
        <w:t>, the verb</w:t>
      </w:r>
      <w:r w:rsidR="00A628C4">
        <w:rPr>
          <w:rFonts w:cs="Calibri"/>
          <w:szCs w:val="24"/>
          <w:lang w:bidi="ar-SY"/>
        </w:rPr>
        <w:t xml:space="preserve"> </w:t>
      </w:r>
      <w:proofErr w:type="spellStart"/>
      <w:r w:rsidR="00A628C4" w:rsidRPr="00B52755">
        <w:rPr>
          <w:rFonts w:ascii="Droid Arabic Naskh" w:hAnsi="Droid Arabic Naskh"/>
          <w:sz w:val="28"/>
          <w:lang w:bidi="ar-SY"/>
        </w:rPr>
        <w:t>كَانَ</w:t>
      </w:r>
      <w:proofErr w:type="spellEnd"/>
      <w:r w:rsidR="00A628C4" w:rsidRPr="00A628C4">
        <w:rPr>
          <w:rFonts w:cs="Calibri"/>
          <w:szCs w:val="24"/>
          <w:lang w:bidi="ar-SY"/>
        </w:rPr>
        <w:t xml:space="preserve">, </w:t>
      </w:r>
      <w:r w:rsidR="00A628C4" w:rsidRPr="00B52755">
        <w:rPr>
          <w:rFonts w:cs="Calibri"/>
          <w:b/>
          <w:bCs/>
          <w:szCs w:val="24"/>
          <w:lang w:bidi="ar-SY"/>
        </w:rPr>
        <w:t>and the particles</w:t>
      </w:r>
      <w:r w:rsidR="00A628C4">
        <w:rPr>
          <w:rFonts w:cs="Calibri"/>
          <w:szCs w:val="24"/>
          <w:lang w:bidi="ar-SY"/>
        </w:rPr>
        <w:t xml:space="preserve"> </w:t>
      </w:r>
      <w:proofErr w:type="spellStart"/>
      <w:r w:rsidR="00A628C4" w:rsidRPr="00B52755">
        <w:rPr>
          <w:rFonts w:ascii="Droid Arabic Naskh" w:hAnsi="Droid Arabic Naskh"/>
          <w:sz w:val="28"/>
          <w:lang w:bidi="ar-SY"/>
        </w:rPr>
        <w:t>سَ</w:t>
      </w:r>
      <w:proofErr w:type="spellEnd"/>
      <w:r w:rsidR="00A628C4">
        <w:rPr>
          <w:rFonts w:cs="Calibri"/>
          <w:szCs w:val="24"/>
          <w:lang w:bidi="ar-SY"/>
        </w:rPr>
        <w:t xml:space="preserve"> </w:t>
      </w:r>
      <w:r w:rsidR="00A628C4" w:rsidRPr="00A628C4">
        <w:rPr>
          <w:rFonts w:cs="Calibri"/>
          <w:szCs w:val="24"/>
          <w:lang w:bidi="ar-SY"/>
        </w:rPr>
        <w:t xml:space="preserve">and </w:t>
      </w:r>
      <w:proofErr w:type="spellStart"/>
      <w:r w:rsidR="00A628C4" w:rsidRPr="00B52755">
        <w:rPr>
          <w:rFonts w:ascii="Droid Arabic Naskh" w:hAnsi="Droid Arabic Naskh"/>
          <w:sz w:val="28"/>
          <w:lang w:bidi="ar-SY"/>
        </w:rPr>
        <w:t>سَوْفَ</w:t>
      </w:r>
      <w:proofErr w:type="spellEnd"/>
      <w:r w:rsidR="00A628C4" w:rsidRPr="00A628C4">
        <w:rPr>
          <w:rFonts w:cs="Calibri"/>
          <w:szCs w:val="24"/>
          <w:lang w:bidi="ar-SY"/>
        </w:rPr>
        <w:t>.</w:t>
      </w:r>
    </w:p>
    <w:p w14:paraId="7DB4AFC2" w14:textId="400CCFCB" w:rsidR="000A383B" w:rsidRDefault="00B52755" w:rsidP="00B52755">
      <w:pPr>
        <w:pStyle w:val="ListParagraph"/>
        <w:spacing w:before="240"/>
        <w:ind w:left="0"/>
        <w:rPr>
          <w:rFonts w:cs="Calibri"/>
          <w:szCs w:val="24"/>
          <w:lang w:bidi="ar-SY"/>
        </w:rPr>
      </w:pPr>
      <w:r>
        <w:rPr>
          <w:rFonts w:cs="Calibri" w:hint="cs"/>
          <w:szCs w:val="24"/>
          <w:rtl/>
          <w:lang w:bidi="ar-SY"/>
        </w:rPr>
        <w:t xml:space="preserve">    </w:t>
      </w:r>
      <w:r w:rsidR="000A383B" w:rsidRPr="000A383B">
        <w:rPr>
          <w:rFonts w:cs="Calibri"/>
          <w:szCs w:val="24"/>
          <w:lang w:bidi="ar-SY"/>
        </w:rPr>
        <w:t>Of these,</w:t>
      </w:r>
      <w:r w:rsidR="00605CFC">
        <w:rPr>
          <w:rFonts w:cs="Calibri"/>
          <w:szCs w:val="24"/>
          <w:lang w:bidi="ar-SY"/>
        </w:rPr>
        <w:t xml:space="preserve"> </w:t>
      </w:r>
      <w:r w:rsidR="00605CFC" w:rsidRPr="00605CFC">
        <w:rPr>
          <w:rFonts w:ascii="Droid Arabic Naskh" w:hAnsi="Droid Arabic Naskh"/>
          <w:rtl/>
          <w:lang w:bidi="ar-SY"/>
        </w:rPr>
        <w:t>سَ</w:t>
      </w:r>
      <w:r w:rsidR="00605CFC">
        <w:rPr>
          <w:rFonts w:cs="Calibri"/>
          <w:szCs w:val="24"/>
          <w:lang w:bidi="ar-SY"/>
        </w:rPr>
        <w:t xml:space="preserve"> </w:t>
      </w:r>
      <w:r w:rsidR="000A383B" w:rsidRPr="000A383B">
        <w:rPr>
          <w:rFonts w:cs="Calibri"/>
          <w:szCs w:val="24"/>
          <w:lang w:bidi="ar-SY"/>
        </w:rPr>
        <w:t>and</w:t>
      </w:r>
      <w:r w:rsidR="00605CFC">
        <w:rPr>
          <w:rFonts w:cs="Calibri"/>
          <w:szCs w:val="24"/>
          <w:lang w:bidi="ar-SY"/>
        </w:rPr>
        <w:t xml:space="preserve"> </w:t>
      </w:r>
      <w:proofErr w:type="spellStart"/>
      <w:r w:rsidR="00605CFC" w:rsidRPr="00605CFC">
        <w:rPr>
          <w:rFonts w:ascii="Droid Arabic Naskh" w:hAnsi="Droid Arabic Naskh"/>
          <w:lang w:bidi="ar-SY"/>
        </w:rPr>
        <w:t>سَوْفَ</w:t>
      </w:r>
      <w:proofErr w:type="spellEnd"/>
      <w:r w:rsidR="00605CFC">
        <w:rPr>
          <w:rFonts w:cs="Calibri"/>
          <w:szCs w:val="24"/>
          <w:lang w:bidi="ar-SY"/>
        </w:rPr>
        <w:t xml:space="preserve"> </w:t>
      </w:r>
      <w:r w:rsidR="000A383B" w:rsidRPr="000A383B">
        <w:rPr>
          <w:rFonts w:cs="Calibri"/>
          <w:szCs w:val="24"/>
          <w:lang w:bidi="ar-SY"/>
        </w:rPr>
        <w:t xml:space="preserve">have, a very definite usage: </w:t>
      </w:r>
      <w:r w:rsidR="000A383B" w:rsidRPr="00B52755">
        <w:rPr>
          <w:rFonts w:cs="Calibri"/>
          <w:b/>
          <w:bCs/>
          <w:szCs w:val="24"/>
          <w:lang w:bidi="ar-SY"/>
        </w:rPr>
        <w:t>before the imperfect indicative</w:t>
      </w:r>
      <w:r w:rsidR="000A383B" w:rsidRPr="000A383B">
        <w:rPr>
          <w:rFonts w:cs="Calibri"/>
          <w:szCs w:val="24"/>
          <w:lang w:bidi="ar-SY"/>
        </w:rPr>
        <w:t>, they emphasize its futurity (see page 75).</w:t>
      </w:r>
    </w:p>
    <w:p w14:paraId="17C7A096" w14:textId="62033658" w:rsidR="000A383B" w:rsidRDefault="000A383B" w:rsidP="00B52755">
      <w:pPr>
        <w:pStyle w:val="ListParagraph"/>
        <w:spacing w:before="240"/>
        <w:ind w:left="0"/>
        <w:rPr>
          <w:rFonts w:cs="Calibri"/>
          <w:szCs w:val="24"/>
          <w:lang w:bidi="ar-SY"/>
        </w:rPr>
      </w:pPr>
      <w:r w:rsidRPr="00605CFC">
        <w:rPr>
          <w:rFonts w:ascii="Droid Arabic Naskh" w:hAnsi="Droid Arabic Naskh"/>
          <w:rtl/>
          <w:lang w:bidi="ar-SY"/>
        </w:rPr>
        <w:t>قَد</w:t>
      </w:r>
      <w:r w:rsidR="003D3726">
        <w:rPr>
          <w:rFonts w:ascii="Droid Arabic Naskh" w:hAnsi="Droid Arabic Naskh" w:hint="cs"/>
          <w:rtl/>
          <w:lang w:bidi="ar-SY"/>
        </w:rPr>
        <w:t>ْ</w:t>
      </w:r>
      <w:r w:rsidR="00B52755">
        <w:rPr>
          <w:rFonts w:ascii="Droid Arabic Naskh" w:hAnsi="Droid Arabic Naskh" w:hint="cs"/>
          <w:rtl/>
          <w:lang w:bidi="ar-SY"/>
        </w:rPr>
        <w:t xml:space="preserve">    </w:t>
      </w:r>
      <w:r w:rsidR="00605CFC">
        <w:rPr>
          <w:rFonts w:cs="Calibri"/>
          <w:szCs w:val="24"/>
          <w:lang w:bidi="ar-SY"/>
        </w:rPr>
        <w:t xml:space="preserve"> </w:t>
      </w:r>
      <w:r w:rsidR="00605CFC" w:rsidRPr="00605CFC">
        <w:rPr>
          <w:rFonts w:cs="Calibri"/>
          <w:szCs w:val="24"/>
          <w:lang w:bidi="ar-SY"/>
        </w:rPr>
        <w:t xml:space="preserve">follows a </w:t>
      </w:r>
      <w:r w:rsidR="00605CFC" w:rsidRPr="00B52755">
        <w:rPr>
          <w:rFonts w:cs="Calibri"/>
          <w:b/>
          <w:bCs/>
          <w:szCs w:val="24"/>
          <w:lang w:bidi="ar-SY"/>
        </w:rPr>
        <w:t>strict rule of positioning</w:t>
      </w:r>
      <w:r w:rsidR="00605CFC" w:rsidRPr="00605CFC">
        <w:rPr>
          <w:rFonts w:cs="Calibri"/>
          <w:szCs w:val="24"/>
          <w:lang w:bidi="ar-SY"/>
        </w:rPr>
        <w:t xml:space="preserve"> in relation to the verb, which it must immediately precede. According to the tense used, it can influence the verb either </w:t>
      </w:r>
      <w:r w:rsidR="00605CFC" w:rsidRPr="00B52755">
        <w:rPr>
          <w:rFonts w:cs="Calibri"/>
          <w:b/>
          <w:bCs/>
          <w:szCs w:val="24"/>
          <w:lang w:bidi="ar-SY"/>
        </w:rPr>
        <w:t>temporally</w:t>
      </w:r>
      <w:r w:rsidR="00605CFC" w:rsidRPr="00605CFC">
        <w:rPr>
          <w:rFonts w:cs="Calibri"/>
          <w:szCs w:val="24"/>
          <w:lang w:bidi="ar-SY"/>
        </w:rPr>
        <w:t xml:space="preserve"> or </w:t>
      </w:r>
      <w:r w:rsidR="00605CFC" w:rsidRPr="00B52755">
        <w:rPr>
          <w:rFonts w:cs="Calibri"/>
          <w:b/>
          <w:bCs/>
          <w:szCs w:val="24"/>
          <w:lang w:bidi="ar-SY"/>
        </w:rPr>
        <w:t>modally</w:t>
      </w:r>
      <w:r w:rsidR="00605CFC" w:rsidRPr="00605CFC">
        <w:rPr>
          <w:rFonts w:cs="Calibri"/>
          <w:szCs w:val="24"/>
          <w:lang w:bidi="ar-SY"/>
        </w:rPr>
        <w:t xml:space="preserve"> (see page 68).</w:t>
      </w:r>
    </w:p>
    <w:p w14:paraId="60685EC0" w14:textId="330BAC32" w:rsidR="00605CFC" w:rsidRDefault="00605CFC" w:rsidP="00B52755">
      <w:pPr>
        <w:pStyle w:val="ListParagraph"/>
        <w:spacing w:before="240"/>
        <w:ind w:left="0"/>
        <w:rPr>
          <w:rFonts w:cs="Calibri"/>
          <w:szCs w:val="24"/>
          <w:lang w:bidi="ar-SY"/>
        </w:rPr>
      </w:pPr>
      <w:r w:rsidRPr="00605CFC">
        <w:rPr>
          <w:rFonts w:ascii="Droid Arabic Naskh" w:hAnsi="Droid Arabic Naskh"/>
          <w:rtl/>
          <w:lang w:bidi="ar-SY"/>
        </w:rPr>
        <w:t>كَاتَ</w:t>
      </w:r>
      <w:r w:rsidR="00B52755">
        <w:rPr>
          <w:rFonts w:ascii="Droid Arabic Naskh" w:hAnsi="Droid Arabic Naskh" w:hint="cs"/>
          <w:rtl/>
          <w:lang w:bidi="ar-SY"/>
        </w:rPr>
        <w:t xml:space="preserve">    </w:t>
      </w:r>
      <w:r>
        <w:rPr>
          <w:rFonts w:cs="Calibri"/>
          <w:szCs w:val="24"/>
          <w:lang w:bidi="ar-SY"/>
        </w:rPr>
        <w:t xml:space="preserve"> </w:t>
      </w:r>
      <w:r w:rsidRPr="00605CFC">
        <w:rPr>
          <w:rFonts w:cs="Calibri"/>
          <w:szCs w:val="24"/>
          <w:lang w:bidi="ar-SY"/>
        </w:rPr>
        <w:t xml:space="preserve">is used </w:t>
      </w:r>
      <w:r w:rsidRPr="00B52755">
        <w:rPr>
          <w:rFonts w:cs="Calibri"/>
          <w:b/>
          <w:bCs/>
          <w:szCs w:val="24"/>
          <w:lang w:bidi="ar-SY"/>
        </w:rPr>
        <w:t>with greater freedom</w:t>
      </w:r>
      <w:r w:rsidRPr="00605CFC">
        <w:rPr>
          <w:rFonts w:cs="Calibri"/>
          <w:szCs w:val="24"/>
          <w:lang w:bidi="ar-SY"/>
        </w:rPr>
        <w:t xml:space="preserve"> of position in modifying a subsequent verb in its modal or temporal aspects; it </w:t>
      </w:r>
      <w:r w:rsidRPr="00B52755">
        <w:rPr>
          <w:rFonts w:cs="Calibri"/>
          <w:b/>
          <w:bCs/>
          <w:szCs w:val="24"/>
          <w:lang w:bidi="ar-SY"/>
        </w:rPr>
        <w:t>precedes the verb it modifies</w:t>
      </w:r>
      <w:r w:rsidRPr="00605CFC">
        <w:rPr>
          <w:rFonts w:cs="Calibri"/>
          <w:szCs w:val="24"/>
          <w:lang w:bidi="ar-SY"/>
        </w:rPr>
        <w:t>, but may be separated from it by one or more parts of the sentence (see vol. III).</w:t>
      </w:r>
    </w:p>
    <w:p w14:paraId="1F07D7CD" w14:textId="77777777" w:rsidR="00CD58F4" w:rsidRDefault="00CD58F4" w:rsidP="00E52621">
      <w:pPr>
        <w:pStyle w:val="ListParagraph"/>
        <w:spacing w:before="240"/>
        <w:ind w:left="0"/>
        <w:jc w:val="center"/>
        <w:rPr>
          <w:rFonts w:cs="Calibri"/>
          <w:szCs w:val="24"/>
          <w:lang w:bidi="ar-SY"/>
        </w:rPr>
      </w:pPr>
    </w:p>
    <w:p w14:paraId="0AEE841B" w14:textId="77777777" w:rsidR="00CD58F4" w:rsidRPr="002E5EED" w:rsidRDefault="002E5EED" w:rsidP="00B52755">
      <w:pPr>
        <w:pStyle w:val="ListParagraph"/>
        <w:spacing w:before="240" w:line="204" w:lineRule="auto"/>
        <w:ind w:left="0"/>
        <w:rPr>
          <w:rFonts w:cs="Calibri"/>
          <w:rtl/>
          <w:lang w:bidi="ar-SY"/>
        </w:rPr>
      </w:pPr>
      <w:r w:rsidRPr="00B52755">
        <w:rPr>
          <w:rFonts w:ascii="Cambria Math" w:hAnsi="Cambria Math" w:cs="Cambria Math"/>
          <w:sz w:val="28"/>
          <w:lang w:bidi="ar-SY"/>
        </w:rPr>
        <w:t xml:space="preserve">∮ </w:t>
      </w:r>
      <w:r w:rsidR="00CD58F4" w:rsidRPr="00B52755">
        <w:rPr>
          <w:rFonts w:cs="Calibri"/>
          <w:sz w:val="28"/>
          <w:lang w:bidi="ar-SY"/>
        </w:rPr>
        <w:t>21 THE PARTICLE</w:t>
      </w:r>
      <w:r w:rsidRPr="002E5EED">
        <w:rPr>
          <w:rFonts w:cs="Calibri"/>
          <w:lang w:bidi="ar-SY"/>
        </w:rPr>
        <w:t xml:space="preserve"> </w:t>
      </w:r>
      <w:r w:rsidRPr="002E5EED">
        <w:rPr>
          <w:rFonts w:ascii="Droid Arabic Naskh" w:hAnsi="Droid Arabic Naskh"/>
          <w:sz w:val="32"/>
          <w:szCs w:val="32"/>
          <w:rtl/>
          <w:lang w:bidi="ar-SY"/>
        </w:rPr>
        <w:t>قَدْ</w:t>
      </w:r>
    </w:p>
    <w:p w14:paraId="7B4EAEDC" w14:textId="5BC07B24" w:rsidR="002E5EED" w:rsidRDefault="00B52755" w:rsidP="00B52755">
      <w:pPr>
        <w:pStyle w:val="ListParagraph"/>
        <w:spacing w:before="240"/>
        <w:ind w:left="0"/>
        <w:rPr>
          <w:rFonts w:cs="Calibri"/>
          <w:szCs w:val="24"/>
          <w:lang w:bidi="ar-SY"/>
        </w:rPr>
      </w:pPr>
      <w:r>
        <w:rPr>
          <w:rFonts w:cs="Calibri" w:hint="cs"/>
          <w:szCs w:val="24"/>
          <w:rtl/>
          <w:lang w:bidi="ar-SY"/>
        </w:rPr>
        <w:t xml:space="preserve">    </w:t>
      </w:r>
      <w:r w:rsidR="002E5EED" w:rsidRPr="002E5EED">
        <w:rPr>
          <w:rFonts w:cs="Calibri"/>
          <w:szCs w:val="24"/>
          <w:lang w:bidi="ar-SY"/>
        </w:rPr>
        <w:t xml:space="preserve">The particle </w:t>
      </w:r>
      <w:r w:rsidR="002E5EED" w:rsidRPr="002E5EED">
        <w:rPr>
          <w:rFonts w:ascii="Droid Arabic Naskh" w:hAnsi="Droid Arabic Naskh"/>
          <w:rtl/>
          <w:lang w:bidi="ar-SY"/>
        </w:rPr>
        <w:t>قَدْ</w:t>
      </w:r>
      <w:r w:rsidR="002E5EED" w:rsidRPr="002E5EED">
        <w:rPr>
          <w:rFonts w:cs="Calibri"/>
          <w:szCs w:val="24"/>
          <w:lang w:bidi="ar-SY"/>
        </w:rPr>
        <w:t xml:space="preserve">, which always </w:t>
      </w:r>
      <w:r w:rsidR="002E5EED" w:rsidRPr="002E5EED">
        <w:rPr>
          <w:rFonts w:cs="Calibri"/>
          <w:b/>
          <w:szCs w:val="24"/>
          <w:lang w:bidi="ar-SY"/>
        </w:rPr>
        <w:t>immediately precedes the verb</w:t>
      </w:r>
      <w:r w:rsidR="002E5EED">
        <w:rPr>
          <w:rStyle w:val="FootnoteReference"/>
          <w:rFonts w:cs="Calibri"/>
          <w:szCs w:val="24"/>
          <w:lang w:bidi="ar-SY"/>
        </w:rPr>
        <w:footnoteReference w:id="22"/>
      </w:r>
      <w:r w:rsidR="002E5EED" w:rsidRPr="002E5EED">
        <w:rPr>
          <w:rFonts w:cs="Calibri"/>
          <w:szCs w:val="24"/>
          <w:lang w:bidi="ar-SY"/>
        </w:rPr>
        <w:t>, is used to</w:t>
      </w:r>
    </w:p>
    <w:p w14:paraId="149730D3" w14:textId="77777777" w:rsidR="00AB2C0C" w:rsidRDefault="00AB2C0C" w:rsidP="00E52621">
      <w:pPr>
        <w:pStyle w:val="ListParagraph"/>
        <w:spacing w:before="240"/>
        <w:ind w:left="0"/>
        <w:jc w:val="center"/>
        <w:rPr>
          <w:rFonts w:cs="Calibri"/>
          <w:szCs w:val="24"/>
          <w:lang w:bidi="ar-SY"/>
        </w:rPr>
        <w:sectPr w:rsidR="00AB2C0C" w:rsidSect="00F91D22">
          <w:headerReference w:type="first" r:id="rId97"/>
          <w:pgSz w:w="12240" w:h="15840"/>
          <w:pgMar w:top="1440" w:right="1440" w:bottom="1440" w:left="1440" w:header="708" w:footer="708" w:gutter="0"/>
          <w:pgNumType w:start="5"/>
          <w:cols w:space="708"/>
          <w:titlePg/>
          <w:docGrid w:linePitch="360"/>
        </w:sectPr>
      </w:pPr>
    </w:p>
    <w:p w14:paraId="0738CEB8" w14:textId="77777777" w:rsidR="00AB2C0C" w:rsidRDefault="001A708F" w:rsidP="00B52755">
      <w:pPr>
        <w:pStyle w:val="ListParagraph"/>
        <w:spacing w:before="240"/>
        <w:ind w:left="0"/>
        <w:rPr>
          <w:rFonts w:cs="Calibri"/>
          <w:szCs w:val="24"/>
          <w:lang w:bidi="ar-SY"/>
        </w:rPr>
      </w:pPr>
      <w:r w:rsidRPr="001A708F">
        <w:rPr>
          <w:rFonts w:cs="Calibri"/>
          <w:szCs w:val="24"/>
          <w:lang w:bidi="ar-SY"/>
        </w:rPr>
        <w:lastRenderedPageBreak/>
        <w:t>stress certain aspects of the temporal meaning of the tenses in the completion or certainty of completion of the verbal action.</w:t>
      </w:r>
    </w:p>
    <w:p w14:paraId="295F27EF" w14:textId="77777777" w:rsidR="001A708F" w:rsidRDefault="001A708F" w:rsidP="00E52621">
      <w:pPr>
        <w:pStyle w:val="ListParagraph"/>
        <w:spacing w:before="240"/>
        <w:ind w:left="0"/>
        <w:jc w:val="center"/>
        <w:rPr>
          <w:rFonts w:cs="Calibri"/>
          <w:szCs w:val="24"/>
          <w:lang w:bidi="ar-SY"/>
        </w:rPr>
      </w:pPr>
    </w:p>
    <w:p w14:paraId="428BD36A" w14:textId="77777777" w:rsidR="001A708F" w:rsidRDefault="001A708F" w:rsidP="00B52755">
      <w:pPr>
        <w:pStyle w:val="ListParagraph"/>
        <w:spacing w:before="240"/>
        <w:ind w:left="0"/>
        <w:rPr>
          <w:rFonts w:cs="Calibri"/>
          <w:szCs w:val="24"/>
          <w:lang w:bidi="ar-SY"/>
        </w:rPr>
      </w:pPr>
      <w:r>
        <w:rPr>
          <w:rFonts w:cs="Calibri"/>
          <w:szCs w:val="24"/>
          <w:lang w:bidi="ar-SY"/>
        </w:rPr>
        <w:t xml:space="preserve">A   </w:t>
      </w:r>
      <w:r w:rsidRPr="001A708F">
        <w:rPr>
          <w:rFonts w:cs="Calibri"/>
          <w:b/>
          <w:szCs w:val="24"/>
          <w:lang w:bidi="ar-SY"/>
        </w:rPr>
        <w:t>Before the Perfect</w:t>
      </w:r>
    </w:p>
    <w:p w14:paraId="093A7050" w14:textId="740EDB7F" w:rsidR="001A708F" w:rsidRDefault="001A708F" w:rsidP="00B52755">
      <w:pPr>
        <w:pStyle w:val="ListParagraph"/>
        <w:spacing w:after="0" w:line="204" w:lineRule="auto"/>
        <w:ind w:left="0"/>
        <w:rPr>
          <w:rFonts w:cs="Calibri"/>
          <w:szCs w:val="24"/>
          <w:lang w:bidi="ar-SY"/>
        </w:rPr>
      </w:pPr>
      <w:r w:rsidRPr="001A708F">
        <w:rPr>
          <w:rFonts w:ascii="Droid Arabic Naskh" w:hAnsi="Droid Arabic Naskh"/>
          <w:rtl/>
          <w:lang w:bidi="ar-SY"/>
        </w:rPr>
        <w:t>ق</w:t>
      </w:r>
      <w:r>
        <w:rPr>
          <w:rFonts w:ascii="Droid Arabic Naskh" w:hAnsi="Droid Arabic Naskh" w:hint="cs"/>
          <w:rtl/>
          <w:lang w:bidi="ar-SY"/>
        </w:rPr>
        <w:t>َ</w:t>
      </w:r>
      <w:r w:rsidRPr="001A708F">
        <w:rPr>
          <w:rFonts w:ascii="Droid Arabic Naskh" w:hAnsi="Droid Arabic Naskh"/>
          <w:rtl/>
          <w:lang w:bidi="ar-SY"/>
        </w:rPr>
        <w:t>دْ</w:t>
      </w:r>
      <w:r w:rsidR="00B52755">
        <w:rPr>
          <w:rFonts w:ascii="Droid Arabic Naskh" w:hAnsi="Droid Arabic Naskh" w:hint="cs"/>
          <w:rtl/>
          <w:lang w:bidi="ar-SY"/>
        </w:rPr>
        <w:t xml:space="preserve">    </w:t>
      </w:r>
      <w:r>
        <w:rPr>
          <w:rFonts w:cs="Calibri"/>
          <w:szCs w:val="24"/>
          <w:lang w:bidi="ar-SY"/>
        </w:rPr>
        <w:t xml:space="preserve"> e</w:t>
      </w:r>
      <w:r w:rsidRPr="001A708F">
        <w:rPr>
          <w:rFonts w:cs="Calibri"/>
          <w:szCs w:val="24"/>
          <w:lang w:bidi="ar-SY"/>
        </w:rPr>
        <w:t xml:space="preserve">mphasizes the verbal action in its past value, as having been completed at the moment of speaking or just prior to the introduction of a new situation; it is thus </w:t>
      </w:r>
      <w:r w:rsidRPr="005920CE">
        <w:rPr>
          <w:rFonts w:cs="Calibri"/>
          <w:b/>
          <w:szCs w:val="24"/>
          <w:lang w:bidi="ar-SY"/>
        </w:rPr>
        <w:t>equivalent to a pluperfect</w:t>
      </w:r>
      <w:r w:rsidRPr="001A708F">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920CE" w:rsidRPr="00BE045A" w14:paraId="6ADBE76A"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21F368A2" w14:textId="77777777" w:rsidR="005920CE" w:rsidRPr="00E047D1" w:rsidRDefault="009A7D84" w:rsidP="00B52755">
            <w:pPr>
              <w:tabs>
                <w:tab w:val="left" w:pos="2742"/>
                <w:tab w:val="right" w:pos="4167"/>
              </w:tabs>
              <w:jc w:val="right"/>
              <w:rPr>
                <w:rFonts w:ascii="Droid Arabic Naskh" w:hAnsi="Droid Arabic Naskh"/>
                <w:rtl/>
                <w:lang w:bidi="ar-SY"/>
              </w:rPr>
            </w:pPr>
            <w:r w:rsidRPr="009A7D84">
              <w:rPr>
                <w:rFonts w:ascii="Droid Arabic Naskh" w:hAnsi="Droid Arabic Naskh"/>
                <w:rtl/>
                <w:lang w:bidi="ar-SY"/>
              </w:rPr>
              <w:t>وَجَدُوا أَنَّ الثَّوْرَةَ قَدْ قَامَتْ</w:t>
            </w:r>
          </w:p>
        </w:tc>
        <w:tc>
          <w:tcPr>
            <w:tcW w:w="4253" w:type="dxa"/>
            <w:vAlign w:val="center"/>
          </w:tcPr>
          <w:p w14:paraId="1201D1D7" w14:textId="77777777" w:rsidR="005920CE" w:rsidRPr="00BE045A" w:rsidRDefault="009A7D84" w:rsidP="00B5275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7D84">
              <w:rPr>
                <w:rFonts w:cs="Calibri"/>
                <w:szCs w:val="24"/>
              </w:rPr>
              <w:t>They found that the revolution had already started.</w:t>
            </w:r>
          </w:p>
        </w:tc>
      </w:tr>
      <w:tr w:rsidR="005920CE" w:rsidRPr="00D16B1E" w14:paraId="3981E6A9"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149C433" w14:textId="77777777" w:rsidR="005920CE" w:rsidRPr="00025E4E" w:rsidRDefault="009A7D84" w:rsidP="00B52755">
            <w:pPr>
              <w:tabs>
                <w:tab w:val="left" w:pos="2742"/>
                <w:tab w:val="right" w:pos="4167"/>
              </w:tabs>
              <w:spacing w:before="240"/>
              <w:jc w:val="right"/>
              <w:rPr>
                <w:rFonts w:ascii="Droid Arabic Naskh" w:hAnsi="Droid Arabic Naskh" w:cs="Calibri"/>
                <w:rtl/>
                <w:lang w:bidi="ar-SY"/>
              </w:rPr>
            </w:pPr>
            <w:r w:rsidRPr="009A7D84">
              <w:rPr>
                <w:rFonts w:ascii="Droid Arabic Naskh" w:hAnsi="Droid Arabic Naskh" w:cs="Droid Arabic Naskh"/>
                <w:rtl/>
                <w:lang w:bidi="ar-SY"/>
              </w:rPr>
              <w:t>رَفَعَ الشَّابُّ رَأْسَهُ وَقَدْ نَدِمَ عَلَى إِظْهَارِهِ الْحَقِيقَةَ لِلْمَرْأَتَيْنِ</w:t>
            </w:r>
          </w:p>
        </w:tc>
        <w:tc>
          <w:tcPr>
            <w:tcW w:w="4253" w:type="dxa"/>
            <w:vAlign w:val="center"/>
          </w:tcPr>
          <w:p w14:paraId="55F88136" w14:textId="77777777" w:rsidR="005920CE" w:rsidRPr="00D16B1E" w:rsidRDefault="009A7D84" w:rsidP="00B5275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7D84">
              <w:rPr>
                <w:rFonts w:cs="Calibri"/>
                <w:szCs w:val="24"/>
              </w:rPr>
              <w:t>The youth raised his head, already repenting of having told the truth to the two women.</w:t>
            </w:r>
          </w:p>
        </w:tc>
      </w:tr>
      <w:tr w:rsidR="005920CE" w:rsidRPr="00BE045A" w14:paraId="2EB9DD61"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477AA667" w14:textId="77777777" w:rsidR="005920CE" w:rsidRPr="00AB453F" w:rsidRDefault="009A7D84" w:rsidP="00B52755">
            <w:pPr>
              <w:tabs>
                <w:tab w:val="left" w:pos="2742"/>
                <w:tab w:val="right" w:pos="4167"/>
              </w:tabs>
              <w:spacing w:before="240"/>
              <w:jc w:val="right"/>
              <w:rPr>
                <w:rFonts w:ascii="Droid Arabic Naskh" w:hAnsi="Droid Arabic Naskh" w:cs="Droid Arabic Naskh"/>
                <w:rtl/>
                <w:lang w:bidi="ar-SY"/>
              </w:rPr>
            </w:pPr>
            <w:r w:rsidRPr="009A7D84">
              <w:rPr>
                <w:rFonts w:ascii="Droid Arabic Naskh" w:hAnsi="Droid Arabic Naskh" w:cs="Droid Arabic Naskh"/>
                <w:rtl/>
                <w:lang w:bidi="ar-SY"/>
              </w:rPr>
              <w:t>سَأَلَهُ هَلْ قَدْ رَأَى أَحَدًا؟</w:t>
            </w:r>
          </w:p>
        </w:tc>
        <w:tc>
          <w:tcPr>
            <w:tcW w:w="4253" w:type="dxa"/>
            <w:vAlign w:val="center"/>
          </w:tcPr>
          <w:p w14:paraId="474EA26C" w14:textId="77777777" w:rsidR="005920CE" w:rsidRPr="00BE045A" w:rsidRDefault="009A7D84" w:rsidP="00B5275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7D84">
              <w:rPr>
                <w:rFonts w:cs="Calibri"/>
                <w:szCs w:val="24"/>
              </w:rPr>
              <w:t>He asked him whether he had seen anyone.</w:t>
            </w:r>
          </w:p>
        </w:tc>
      </w:tr>
      <w:tr w:rsidR="005920CE" w:rsidRPr="00BE045A" w14:paraId="0B36B391"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B6EAB68" w14:textId="506ACFA6" w:rsidR="005920CE" w:rsidRPr="00AB453F" w:rsidRDefault="009A7D84" w:rsidP="00B52755">
            <w:pPr>
              <w:tabs>
                <w:tab w:val="left" w:pos="2742"/>
                <w:tab w:val="right" w:pos="4167"/>
              </w:tabs>
              <w:spacing w:before="240"/>
              <w:jc w:val="right"/>
              <w:rPr>
                <w:rFonts w:ascii="Droid Arabic Naskh" w:hAnsi="Droid Arabic Naskh" w:cs="Droid Arabic Naskh"/>
                <w:rtl/>
                <w:lang w:bidi="ar-SY"/>
              </w:rPr>
            </w:pPr>
            <w:r w:rsidRPr="009A7D84">
              <w:rPr>
                <w:rFonts w:ascii="Droid Arabic Naskh" w:hAnsi="Droid Arabic Naskh" w:cs="Droid Arabic Naskh"/>
                <w:rtl/>
                <w:lang w:bidi="ar-SY"/>
              </w:rPr>
              <w:t xml:space="preserve">وَقَدْ سَكَنَ كُلُّ شَيْءٍ وَشَمِلَ هُدُوءُ اللَّيْلِ كُلَّ سِيْءٍ وَجَعَلَ </w:t>
            </w:r>
            <w:r w:rsidR="00B52755" w:rsidRPr="00DA5A72">
              <w:rPr>
                <w:rFonts w:ascii="Droid Arabic Naskh" w:hAnsi="Droid Arabic Naskh" w:cs="Droid Arabic Naskh"/>
                <w:rtl/>
                <w:lang w:bidi="ar-SY"/>
              </w:rPr>
              <w:t>هَ</w:t>
            </w:r>
            <w:r w:rsidR="00B52755">
              <w:rPr>
                <w:rFonts w:ascii="Droid Arabic Naskh" w:hAnsi="Droid Arabic Naskh" w:hint="cs"/>
                <w:rtl/>
                <w:lang w:bidi="ar-SY"/>
              </w:rPr>
              <w:t>ـ</w:t>
            </w:r>
            <w:r w:rsidR="00B52755">
              <w:rPr>
                <w:rtl/>
                <w:lang w:bidi="ar-SY"/>
              </w:rPr>
              <w:t>ٰ</w:t>
            </w:r>
            <w:r w:rsidR="00B52755" w:rsidRPr="00DA5A72">
              <w:rPr>
                <w:rFonts w:ascii="Droid Arabic Naskh" w:hAnsi="Droid Arabic Naskh" w:cs="Droid Arabic Naskh"/>
                <w:rtl/>
                <w:lang w:bidi="ar-SY"/>
              </w:rPr>
              <w:t>ذَا</w:t>
            </w:r>
            <w:r w:rsidRPr="009A7D84">
              <w:rPr>
                <w:rFonts w:ascii="Droid Arabic Naskh" w:hAnsi="Droid Arabic Naskh" w:cs="Droid Arabic Naskh"/>
                <w:rtl/>
                <w:lang w:bidi="ar-SY"/>
              </w:rPr>
              <w:t xml:space="preserve"> الصَّوْتُ الْإِنْسَانِيُّ -</w:t>
            </w:r>
          </w:p>
        </w:tc>
        <w:tc>
          <w:tcPr>
            <w:tcW w:w="4253" w:type="dxa"/>
            <w:tcBorders>
              <w:top w:val="nil"/>
              <w:left w:val="nil"/>
              <w:bottom w:val="nil"/>
              <w:right w:val="nil"/>
            </w:tcBorders>
            <w:vAlign w:val="center"/>
          </w:tcPr>
          <w:p w14:paraId="4FB26E1A" w14:textId="77777777" w:rsidR="005920CE" w:rsidRPr="00BE045A" w:rsidRDefault="009A7D84" w:rsidP="00B5275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7D84">
              <w:rPr>
                <w:rFonts w:cs="Calibri"/>
                <w:szCs w:val="24"/>
              </w:rPr>
              <w:t>When everything had calmed down and the stillness of night had descended, this voice would then begin to....</w:t>
            </w:r>
          </w:p>
        </w:tc>
      </w:tr>
      <w:tr w:rsidR="005920CE" w:rsidRPr="00BE045A" w14:paraId="572F995C"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C93662A" w14:textId="34639A01" w:rsidR="005920CE" w:rsidRPr="00B52755" w:rsidRDefault="009A7D84" w:rsidP="00B52755">
            <w:pPr>
              <w:tabs>
                <w:tab w:val="left" w:pos="2742"/>
                <w:tab w:val="right" w:pos="4167"/>
              </w:tabs>
              <w:spacing w:before="240"/>
              <w:jc w:val="right"/>
              <w:rPr>
                <w:rFonts w:ascii="Droid Arabic Naskh" w:hAnsi="Droid Arabic Naskh" w:cs="Calibri"/>
                <w:rtl/>
                <w:lang w:bidi="ar-SY"/>
              </w:rPr>
            </w:pPr>
            <w:r w:rsidRPr="009A7D84">
              <w:rPr>
                <w:rFonts w:ascii="Droid Arabic Naskh" w:hAnsi="Droid Arabic Naskh" w:cs="Droid Arabic Naskh"/>
                <w:rtl/>
                <w:lang w:bidi="ar-SY"/>
              </w:rPr>
              <w:t xml:space="preserve">سَكَتَتِ السَّيِّدَةُ </w:t>
            </w:r>
            <w:r w:rsidRPr="00B52755">
              <w:rPr>
                <w:rFonts w:ascii="Droid Arabic Naskh" w:hAnsi="Droid Arabic Naskh" w:cs="Droid Arabic Naskh"/>
                <w:highlight w:val="yellow"/>
                <w:rtl/>
                <w:lang w:bidi="ar-SY"/>
              </w:rPr>
              <w:t>وَرْدَةْ</w:t>
            </w:r>
            <w:r w:rsidRPr="009A7D84">
              <w:rPr>
                <w:rFonts w:ascii="Droid Arabic Naskh" w:hAnsi="Droid Arabic Naskh" w:cs="Droid Arabic Naskh"/>
                <w:rtl/>
                <w:lang w:bidi="ar-SY"/>
              </w:rPr>
              <w:t xml:space="preserve"> دَقِيقَةً وَقَدْ أَغْمَضَتْ عَيْنَيْهَا الْكَبِيرَتِيْنِ كَان</w:t>
            </w:r>
            <w:r w:rsidR="00B52755">
              <w:rPr>
                <w:rFonts w:ascii="Droid Arabic Naskh" w:hAnsi="Droid Arabic Naskh" w:cs="Droid Arabic Naskh" w:hint="cs"/>
                <w:rtl/>
                <w:lang w:bidi="ar-SY"/>
              </w:rPr>
              <w:t xml:space="preserve">َّ </w:t>
            </w:r>
            <w:r w:rsidR="00B52755">
              <w:rPr>
                <w:rFonts w:ascii="Droid Arabic Naskh" w:hAnsi="Droid Arabic Naskh" w:cs="Calibri" w:hint="cs"/>
                <w:rtl/>
                <w:lang w:bidi="ar-SY"/>
              </w:rPr>
              <w:t>_</w:t>
            </w:r>
          </w:p>
        </w:tc>
        <w:tc>
          <w:tcPr>
            <w:tcW w:w="4253" w:type="dxa"/>
            <w:tcBorders>
              <w:top w:val="nil"/>
              <w:left w:val="nil"/>
              <w:bottom w:val="nil"/>
              <w:right w:val="nil"/>
            </w:tcBorders>
            <w:vAlign w:val="center"/>
          </w:tcPr>
          <w:p w14:paraId="4DC344B4" w14:textId="77777777" w:rsidR="005920CE" w:rsidRPr="00BE045A" w:rsidRDefault="009A7D84" w:rsidP="00B5275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spellStart"/>
            <w:r w:rsidRPr="009A7D84">
              <w:rPr>
                <w:rFonts w:cs="Calibri"/>
                <w:szCs w:val="24"/>
              </w:rPr>
              <w:t>Warde</w:t>
            </w:r>
            <w:proofErr w:type="spellEnd"/>
            <w:r w:rsidRPr="009A7D84">
              <w:rPr>
                <w:rFonts w:cs="Calibri"/>
                <w:szCs w:val="24"/>
              </w:rPr>
              <w:t xml:space="preserve"> grew silent for a while. She had closed her big eyes as though....</w:t>
            </w:r>
          </w:p>
        </w:tc>
      </w:tr>
    </w:tbl>
    <w:p w14:paraId="581B54CF" w14:textId="4DF466A5" w:rsidR="005920CE" w:rsidRDefault="005B4E02" w:rsidP="00402AC6">
      <w:pPr>
        <w:pStyle w:val="ListParagraph"/>
        <w:spacing w:before="240" w:after="0" w:line="204" w:lineRule="auto"/>
        <w:ind w:left="0"/>
        <w:rPr>
          <w:rFonts w:cs="Calibri"/>
          <w:szCs w:val="24"/>
          <w:lang w:bidi="ar-SY"/>
        </w:rPr>
      </w:pPr>
      <w:r w:rsidRPr="005B4E02">
        <w:rPr>
          <w:rFonts w:ascii="Droid Arabic Naskh" w:hAnsi="Droid Arabic Naskh"/>
          <w:rtl/>
          <w:lang w:bidi="ar-SY"/>
        </w:rPr>
        <w:t>قَدْ</w:t>
      </w:r>
      <w:r w:rsidR="00402AC6">
        <w:rPr>
          <w:rFonts w:ascii="Droid Arabic Naskh" w:hAnsi="Droid Arabic Naskh" w:hint="cs"/>
          <w:rtl/>
          <w:lang w:bidi="ar-SY"/>
        </w:rPr>
        <w:t xml:space="preserve">    </w:t>
      </w:r>
      <w:r>
        <w:rPr>
          <w:rFonts w:cs="Calibri"/>
          <w:szCs w:val="24"/>
          <w:lang w:bidi="ar-SY"/>
        </w:rPr>
        <w:t xml:space="preserve"> </w:t>
      </w:r>
      <w:r w:rsidRPr="005B4E02">
        <w:rPr>
          <w:rFonts w:cs="Calibri"/>
          <w:szCs w:val="24"/>
          <w:lang w:bidi="ar-SY"/>
        </w:rPr>
        <w:t xml:space="preserve">can also be used to emphasize the action in the certainty of its having taken place, in which case it is to be translated as </w:t>
      </w:r>
      <w:r w:rsidRPr="009A7D84">
        <w:rPr>
          <w:rFonts w:cs="Calibri"/>
          <w:b/>
          <w:szCs w:val="24"/>
          <w:lang w:bidi="ar-SY"/>
        </w:rPr>
        <w:t>a simple perfec</w:t>
      </w:r>
      <w:r w:rsidRPr="005B4E02">
        <w:rPr>
          <w:rFonts w:cs="Calibri"/>
          <w:szCs w:val="24"/>
          <w:lang w:bidi="ar-SY"/>
        </w:rPr>
        <w:t>t with any of the perfect's meanings (see page 59):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C12DC" w:rsidRPr="00BE045A" w14:paraId="3E760A2A"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2B9162BD" w14:textId="77777777" w:rsidR="001C12DC" w:rsidRPr="00E047D1" w:rsidRDefault="009A7D84" w:rsidP="00402AC6">
            <w:pPr>
              <w:tabs>
                <w:tab w:val="left" w:pos="2742"/>
                <w:tab w:val="right" w:pos="4167"/>
              </w:tabs>
              <w:jc w:val="right"/>
              <w:rPr>
                <w:rFonts w:ascii="Droid Arabic Naskh" w:hAnsi="Droid Arabic Naskh"/>
                <w:rtl/>
                <w:lang w:bidi="ar-SY"/>
              </w:rPr>
            </w:pPr>
            <w:r w:rsidRPr="009A7D84">
              <w:rPr>
                <w:rFonts w:ascii="Droid Arabic Naskh" w:hAnsi="Droid Arabic Naskh"/>
                <w:rtl/>
                <w:lang w:bidi="ar-SY"/>
              </w:rPr>
              <w:t>فَقَدْ عَلِمْتُ أَنَّهُمَا مَاتَا</w:t>
            </w:r>
          </w:p>
        </w:tc>
        <w:tc>
          <w:tcPr>
            <w:tcW w:w="4253" w:type="dxa"/>
            <w:vAlign w:val="center"/>
          </w:tcPr>
          <w:p w14:paraId="0385C8D3" w14:textId="77777777" w:rsidR="001C12DC" w:rsidRPr="00BE045A" w:rsidRDefault="009A7D84" w:rsidP="00402AC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7D84">
              <w:rPr>
                <w:rFonts w:cs="Calibri"/>
                <w:szCs w:val="24"/>
              </w:rPr>
              <w:t xml:space="preserve">for </w:t>
            </w:r>
            <w:r>
              <w:rPr>
                <w:rFonts w:cs="Calibri"/>
                <w:szCs w:val="24"/>
              </w:rPr>
              <w:t>I</w:t>
            </w:r>
            <w:r w:rsidRPr="009A7D84">
              <w:rPr>
                <w:rFonts w:cs="Calibri"/>
                <w:szCs w:val="24"/>
              </w:rPr>
              <w:t xml:space="preserve"> do know tha</w:t>
            </w:r>
            <w:r>
              <w:rPr>
                <w:rFonts w:cs="Calibri"/>
                <w:szCs w:val="24"/>
              </w:rPr>
              <w:t>t</w:t>
            </w:r>
            <w:r w:rsidRPr="009A7D84">
              <w:rPr>
                <w:rFonts w:cs="Calibri"/>
                <w:szCs w:val="24"/>
              </w:rPr>
              <w:t xml:space="preserve"> they have died.</w:t>
            </w:r>
          </w:p>
        </w:tc>
      </w:tr>
      <w:tr w:rsidR="001C12DC" w:rsidRPr="00D16B1E" w14:paraId="30E2F1A3"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170B9FC" w14:textId="77777777" w:rsidR="001C12DC" w:rsidRPr="00025E4E" w:rsidRDefault="009A7D84" w:rsidP="00402AC6">
            <w:pPr>
              <w:tabs>
                <w:tab w:val="left" w:pos="2742"/>
                <w:tab w:val="right" w:pos="4167"/>
              </w:tabs>
              <w:jc w:val="right"/>
              <w:rPr>
                <w:rFonts w:ascii="Droid Arabic Naskh" w:hAnsi="Droid Arabic Naskh" w:cs="Calibri"/>
                <w:rtl/>
                <w:lang w:bidi="ar-SY"/>
              </w:rPr>
            </w:pPr>
            <w:r w:rsidRPr="009A7D84">
              <w:rPr>
                <w:rFonts w:ascii="Droid Arabic Naskh" w:hAnsi="Droid Arabic Naskh" w:cs="Droid Arabic Naskh"/>
                <w:rtl/>
                <w:lang w:bidi="ar-SY"/>
              </w:rPr>
              <w:t>فَقَدْ كَانَتْ حَاجَتُهُ إِلَيْهِ شَدِيدًا</w:t>
            </w:r>
          </w:p>
        </w:tc>
        <w:tc>
          <w:tcPr>
            <w:tcW w:w="4253" w:type="dxa"/>
            <w:vAlign w:val="center"/>
          </w:tcPr>
          <w:p w14:paraId="6C9BD262" w14:textId="77777777" w:rsidR="001C12DC" w:rsidRPr="00D16B1E" w:rsidRDefault="009A7D84" w:rsidP="00402AC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7D84">
              <w:rPr>
                <w:rFonts w:cs="Calibri"/>
                <w:szCs w:val="24"/>
              </w:rPr>
              <w:t>because his need for it was certainly very great.</w:t>
            </w:r>
          </w:p>
        </w:tc>
      </w:tr>
      <w:tr w:rsidR="001C12DC" w:rsidRPr="00BE045A" w14:paraId="1F9DBA4E"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0D5CD3C2" w14:textId="3F28D396" w:rsidR="001C12DC" w:rsidRPr="00AB453F" w:rsidRDefault="009A7D84" w:rsidP="00402AC6">
            <w:pPr>
              <w:tabs>
                <w:tab w:val="left" w:pos="2742"/>
                <w:tab w:val="right" w:pos="4167"/>
              </w:tabs>
              <w:jc w:val="right"/>
              <w:rPr>
                <w:rFonts w:ascii="Droid Arabic Naskh" w:hAnsi="Droid Arabic Naskh" w:cs="Droid Arabic Naskh"/>
                <w:rtl/>
                <w:lang w:bidi="ar-SY"/>
              </w:rPr>
            </w:pPr>
            <w:r w:rsidRPr="009A7D84">
              <w:rPr>
                <w:rFonts w:ascii="Droid Arabic Naskh" w:hAnsi="Droid Arabic Naskh" w:cs="Droid Arabic Naskh"/>
                <w:rtl/>
                <w:lang w:bidi="ar-SY"/>
              </w:rPr>
              <w:t>(هَلْ سَمِعْتِ</w:t>
            </w:r>
            <w:r w:rsidR="00513CB8">
              <w:rPr>
                <w:rFonts w:ascii="Droid Arabic Naskh" w:hAnsi="Droid Arabic Naskh" w:cs="Droid Arabic Naskh" w:hint="cs"/>
                <w:rtl/>
                <w:lang w:bidi="ar-SY"/>
              </w:rPr>
              <w:t>؟</w:t>
            </w:r>
            <w:r w:rsidRPr="009A7D84">
              <w:rPr>
                <w:rFonts w:ascii="Droid Arabic Naskh" w:hAnsi="Droid Arabic Naskh" w:cs="Droid Arabic Naskh"/>
                <w:rtl/>
                <w:lang w:bidi="ar-SY"/>
              </w:rPr>
              <w:t xml:space="preserve"> لَا, لَمْ أَسْمَعْ) أَنَا قَدْ سَمِعْتُ صَوْتًا</w:t>
            </w:r>
          </w:p>
        </w:tc>
        <w:tc>
          <w:tcPr>
            <w:tcW w:w="4253" w:type="dxa"/>
            <w:vAlign w:val="center"/>
          </w:tcPr>
          <w:p w14:paraId="3D346F47" w14:textId="77777777" w:rsidR="001C12DC" w:rsidRPr="00BE045A" w:rsidRDefault="009A7D84" w:rsidP="00402AC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7D84">
              <w:rPr>
                <w:rFonts w:cs="Calibri"/>
                <w:szCs w:val="24"/>
              </w:rPr>
              <w:t>("Did you hear?" "No, I heard nothing.") "I did, indeed, hear a voice."</w:t>
            </w:r>
          </w:p>
        </w:tc>
      </w:tr>
      <w:tr w:rsidR="001C12DC" w:rsidRPr="00BE045A" w14:paraId="75F18257"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1010F11" w14:textId="5EAB2A5A" w:rsidR="001C12DC" w:rsidRPr="008A7CF1" w:rsidRDefault="009A7D84" w:rsidP="00402AC6">
            <w:pPr>
              <w:tabs>
                <w:tab w:val="left" w:pos="2742"/>
                <w:tab w:val="right" w:pos="4167"/>
              </w:tabs>
              <w:jc w:val="right"/>
              <w:rPr>
                <w:rFonts w:ascii="Droid Arabic Naskh" w:hAnsi="Droid Arabic Naskh" w:cs="Calibri"/>
                <w:rtl/>
                <w:lang w:bidi="ar-SY"/>
              </w:rPr>
            </w:pPr>
            <w:r w:rsidRPr="009A7D84">
              <w:rPr>
                <w:rFonts w:ascii="Droid Arabic Naskh" w:hAnsi="Droid Arabic Naskh" w:cs="Droid Arabic Naskh"/>
                <w:rtl/>
                <w:lang w:bidi="ar-SY"/>
              </w:rPr>
              <w:t>قَدْ سُمِعْتُمْ بِأَنَّ اللهَ قَالَ لِلْإِنْسَانِ</w:t>
            </w:r>
            <w:r>
              <w:rPr>
                <w:rFonts w:ascii="Droid Arabic Naskh" w:hAnsi="Droid Arabic Naskh" w:cs="Droid Arabic Naskh" w:hint="cs"/>
                <w:rtl/>
                <w:lang w:bidi="ar-SY"/>
              </w:rPr>
              <w:t xml:space="preserve"> </w:t>
            </w:r>
            <w:r w:rsidRPr="009A7D84">
              <w:rPr>
                <w:rFonts w:ascii="Droid Arabic Naskh" w:hAnsi="Droid Arabic Naskh" w:cs="Droid Arabic Naskh"/>
                <w:rtl/>
                <w:lang w:bidi="ar-SY"/>
              </w:rPr>
              <w:t xml:space="preserve"> الْأَوَّلِ </w:t>
            </w:r>
            <w:r w:rsidR="008A7CF1">
              <w:rPr>
                <w:rFonts w:ascii="Droid Arabic Naskh" w:hAnsi="Droid Arabic Naskh" w:cs="Calibri" w:hint="cs"/>
                <w:rtl/>
                <w:lang w:bidi="ar-SY"/>
              </w:rPr>
              <w:t>_</w:t>
            </w:r>
          </w:p>
        </w:tc>
        <w:tc>
          <w:tcPr>
            <w:tcW w:w="4253" w:type="dxa"/>
            <w:tcBorders>
              <w:top w:val="nil"/>
              <w:left w:val="nil"/>
              <w:bottom w:val="nil"/>
              <w:right w:val="nil"/>
            </w:tcBorders>
            <w:vAlign w:val="center"/>
          </w:tcPr>
          <w:p w14:paraId="20ABB2A7" w14:textId="77777777" w:rsidR="001C12DC" w:rsidRPr="00BE045A" w:rsidRDefault="009A7D84" w:rsidP="00402AC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7D84">
              <w:rPr>
                <w:rFonts w:cs="Calibri"/>
                <w:szCs w:val="24"/>
              </w:rPr>
              <w:t>You have certainly heard how the Lord said to the first man....</w:t>
            </w:r>
          </w:p>
        </w:tc>
      </w:tr>
    </w:tbl>
    <w:p w14:paraId="4D22287F" w14:textId="77777777" w:rsidR="0034520F" w:rsidRDefault="0034520F" w:rsidP="00E52621">
      <w:pPr>
        <w:pStyle w:val="ListParagraph"/>
        <w:spacing w:before="240"/>
        <w:ind w:left="0"/>
        <w:jc w:val="center"/>
        <w:rPr>
          <w:rFonts w:cs="Calibri"/>
          <w:szCs w:val="24"/>
          <w:lang w:bidi="ar-SY"/>
        </w:rPr>
        <w:sectPr w:rsidR="0034520F" w:rsidSect="00F91D22">
          <w:headerReference w:type="first" r:id="rId98"/>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296C" w:rsidRPr="00BE045A" w14:paraId="67B0B392"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32786D20" w14:textId="77777777" w:rsidR="00F0296C" w:rsidRPr="00E047D1" w:rsidRDefault="00BC2AD2" w:rsidP="00FE19AD">
            <w:pPr>
              <w:tabs>
                <w:tab w:val="left" w:pos="2742"/>
                <w:tab w:val="right" w:pos="4167"/>
              </w:tabs>
              <w:jc w:val="right"/>
              <w:rPr>
                <w:rFonts w:ascii="Droid Arabic Naskh" w:hAnsi="Droid Arabic Naskh"/>
                <w:rtl/>
                <w:lang w:bidi="ar-SY"/>
              </w:rPr>
            </w:pPr>
            <w:r w:rsidRPr="00BC2AD2">
              <w:rPr>
                <w:rFonts w:ascii="Droid Arabic Naskh" w:hAnsi="Droid Arabic Naskh"/>
                <w:rtl/>
                <w:lang w:bidi="ar-SY"/>
              </w:rPr>
              <w:lastRenderedPageBreak/>
              <w:t>إِنَّ رَسُولَ اللهِ قَدْ رُفِعَ كَمَا رُفِعَ عِيسَى</w:t>
            </w:r>
          </w:p>
        </w:tc>
        <w:tc>
          <w:tcPr>
            <w:tcW w:w="4253" w:type="dxa"/>
            <w:vAlign w:val="center"/>
          </w:tcPr>
          <w:p w14:paraId="50FF280F" w14:textId="77777777" w:rsidR="00F0296C" w:rsidRPr="00BE045A" w:rsidRDefault="00BC2AD2" w:rsidP="00FE19A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2AD2">
              <w:rPr>
                <w:rFonts w:cs="Calibri"/>
                <w:szCs w:val="24"/>
              </w:rPr>
              <w:t>The Messenger of God has been taken up to Heaven, as Jesus was!</w:t>
            </w:r>
          </w:p>
        </w:tc>
      </w:tr>
    </w:tbl>
    <w:p w14:paraId="00E5C601" w14:textId="77777777" w:rsidR="006F47CF" w:rsidRDefault="006F47CF" w:rsidP="00E52621">
      <w:pPr>
        <w:pStyle w:val="ListParagraph"/>
        <w:spacing w:before="240" w:line="204" w:lineRule="auto"/>
        <w:ind w:left="0"/>
        <w:jc w:val="center"/>
        <w:rPr>
          <w:rFonts w:cs="Calibri"/>
          <w:szCs w:val="24"/>
          <w:lang w:bidi="ar-SY"/>
        </w:rPr>
      </w:pPr>
    </w:p>
    <w:p w14:paraId="09E9BF4D" w14:textId="008089BF" w:rsidR="00F0296C" w:rsidRDefault="00FE19AD" w:rsidP="00FE19AD">
      <w:pPr>
        <w:pStyle w:val="ListParagraph"/>
        <w:spacing w:before="240" w:line="204" w:lineRule="auto"/>
        <w:ind w:left="0"/>
        <w:rPr>
          <w:rFonts w:cs="Calibri"/>
          <w:szCs w:val="24"/>
          <w:lang w:bidi="ar-SY"/>
        </w:rPr>
      </w:pPr>
      <w:r>
        <w:rPr>
          <w:rFonts w:cs="Calibri" w:hint="cs"/>
          <w:szCs w:val="24"/>
          <w:rtl/>
          <w:lang w:bidi="ar-SY"/>
        </w:rPr>
        <w:t xml:space="preserve">    </w:t>
      </w:r>
      <w:r w:rsidR="00BC2AD2" w:rsidRPr="00BC2AD2">
        <w:rPr>
          <w:rFonts w:cs="Calibri"/>
          <w:szCs w:val="24"/>
          <w:lang w:bidi="ar-SY"/>
        </w:rPr>
        <w:t>The particle</w:t>
      </w:r>
      <w:r w:rsidR="00BC2AD2">
        <w:rPr>
          <w:rFonts w:cs="Calibri"/>
          <w:szCs w:val="24"/>
          <w:lang w:bidi="ar-SY"/>
        </w:rPr>
        <w:t xml:space="preserve"> </w:t>
      </w:r>
      <w:r w:rsidR="00BC2AD2" w:rsidRPr="00BC2AD2">
        <w:rPr>
          <w:rFonts w:ascii="Droid Arabic Naskh" w:hAnsi="Droid Arabic Naskh"/>
          <w:rtl/>
          <w:lang w:bidi="ar-SY"/>
        </w:rPr>
        <w:t>لَ</w:t>
      </w:r>
      <w:r w:rsidR="00BC2AD2">
        <w:rPr>
          <w:rFonts w:cs="Calibri"/>
          <w:szCs w:val="24"/>
          <w:lang w:bidi="ar-SY"/>
        </w:rPr>
        <w:t xml:space="preserve"> </w:t>
      </w:r>
      <w:r w:rsidR="00BC2AD2" w:rsidRPr="00BC2AD2">
        <w:rPr>
          <w:rFonts w:cs="Calibri"/>
          <w:szCs w:val="24"/>
          <w:lang w:bidi="ar-SY"/>
        </w:rPr>
        <w:t>is frequently prefixed to</w:t>
      </w:r>
      <w:r w:rsidR="00BC2AD2">
        <w:rPr>
          <w:rFonts w:cs="Calibri"/>
          <w:szCs w:val="24"/>
          <w:lang w:bidi="ar-SY"/>
        </w:rPr>
        <w:t xml:space="preserve"> </w:t>
      </w:r>
      <w:r w:rsidR="00BC2AD2" w:rsidRPr="00BC2AD2">
        <w:rPr>
          <w:rFonts w:ascii="Droid Arabic Naskh" w:hAnsi="Droid Arabic Naskh"/>
          <w:rtl/>
          <w:lang w:bidi="ar-SY"/>
        </w:rPr>
        <w:t>قَدْ</w:t>
      </w:r>
      <w:r w:rsidR="00BC2AD2">
        <w:rPr>
          <w:rFonts w:cs="Calibri"/>
          <w:szCs w:val="24"/>
          <w:lang w:bidi="ar-SY"/>
        </w:rPr>
        <w:t xml:space="preserve"> </w:t>
      </w:r>
      <w:r w:rsidR="00BC2AD2" w:rsidRPr="00BC2AD2">
        <w:rPr>
          <w:rFonts w:cs="Calibri"/>
          <w:szCs w:val="24"/>
          <w:lang w:bidi="ar-SY"/>
        </w:rPr>
        <w:t>to achieve a greater emphasis: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C2AD2" w:rsidRPr="00BE045A" w14:paraId="7FD09FDE"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675CA385" w14:textId="77777777" w:rsidR="00BC2AD2" w:rsidRPr="00E047D1" w:rsidRDefault="00BC2AD2" w:rsidP="00FE19AD">
            <w:pPr>
              <w:tabs>
                <w:tab w:val="left" w:pos="2742"/>
                <w:tab w:val="right" w:pos="4167"/>
              </w:tabs>
              <w:jc w:val="right"/>
              <w:rPr>
                <w:rFonts w:ascii="Droid Arabic Naskh" w:hAnsi="Droid Arabic Naskh"/>
                <w:rtl/>
                <w:lang w:bidi="ar-SY"/>
              </w:rPr>
            </w:pPr>
            <w:r w:rsidRPr="00BC2AD2">
              <w:rPr>
                <w:rFonts w:ascii="Droid Arabic Naskh" w:hAnsi="Droid Arabic Naskh"/>
                <w:rtl/>
                <w:lang w:bidi="ar-SY"/>
              </w:rPr>
              <w:t>لَقَدْ فَهِمْتُ الْآنَ!</w:t>
            </w:r>
          </w:p>
        </w:tc>
        <w:tc>
          <w:tcPr>
            <w:tcW w:w="4253" w:type="dxa"/>
            <w:vAlign w:val="center"/>
          </w:tcPr>
          <w:p w14:paraId="67FA13A5" w14:textId="77777777" w:rsidR="00BC2AD2" w:rsidRPr="00BE045A" w:rsidRDefault="00BC2AD2" w:rsidP="00FE19A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2AD2">
              <w:rPr>
                <w:rFonts w:cs="Calibri"/>
                <w:szCs w:val="24"/>
              </w:rPr>
              <w:t>Now I understand!</w:t>
            </w:r>
          </w:p>
        </w:tc>
      </w:tr>
      <w:tr w:rsidR="00BC2AD2" w:rsidRPr="00D16B1E" w14:paraId="2895D5C0"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191FC51" w14:textId="4F501AFB" w:rsidR="00BC2AD2" w:rsidRPr="00025E4E" w:rsidRDefault="00BC2AD2" w:rsidP="00FE19AD">
            <w:pPr>
              <w:tabs>
                <w:tab w:val="left" w:pos="2742"/>
                <w:tab w:val="right" w:pos="4167"/>
              </w:tabs>
              <w:spacing w:before="240"/>
              <w:jc w:val="right"/>
              <w:rPr>
                <w:rFonts w:ascii="Droid Arabic Naskh" w:hAnsi="Droid Arabic Naskh" w:cs="Calibri"/>
                <w:rtl/>
                <w:lang w:bidi="ar-SY"/>
              </w:rPr>
            </w:pPr>
            <w:r w:rsidRPr="00BC2AD2">
              <w:rPr>
                <w:rFonts w:ascii="Droid Arabic Naskh" w:hAnsi="Droid Arabic Naskh" w:cs="Droid Arabic Naskh"/>
                <w:rtl/>
                <w:lang w:bidi="ar-SY"/>
              </w:rPr>
              <w:t>مَاذَا كُنْتُ أَقُولُ لَكُ</w:t>
            </w:r>
            <w:r w:rsidR="00FE19AD">
              <w:rPr>
                <w:rFonts w:ascii="Droid Arabic Naskh" w:hAnsi="Droid Arabic Naskh" w:cs="Droid Arabic Naskh" w:hint="cs"/>
                <w:rtl/>
                <w:lang w:bidi="ar-SY"/>
              </w:rPr>
              <w:t>م</w:t>
            </w:r>
            <w:r w:rsidRPr="00BC2AD2">
              <w:rPr>
                <w:rFonts w:ascii="Droid Arabic Naskh" w:hAnsi="Droid Arabic Naskh" w:cs="Droid Arabic Naskh"/>
                <w:rtl/>
                <w:lang w:bidi="ar-SY"/>
              </w:rPr>
              <w:t>ْ</w:t>
            </w:r>
            <w:r w:rsidR="00FE19AD">
              <w:rPr>
                <w:rFonts w:ascii="Droid Arabic Naskh" w:hAnsi="Droid Arabic Naskh" w:cs="Droid Arabic Naskh" w:hint="cs"/>
                <w:rtl/>
                <w:lang w:bidi="ar-SY"/>
              </w:rPr>
              <w:t>؟</w:t>
            </w:r>
            <w:r w:rsidRPr="00BC2AD2">
              <w:rPr>
                <w:rFonts w:ascii="Droid Arabic Naskh" w:hAnsi="Droid Arabic Naskh" w:cs="Droid Arabic Naskh"/>
                <w:rtl/>
                <w:lang w:bidi="ar-SY"/>
              </w:rPr>
              <w:t xml:space="preserve"> آهْ لَقَدْ تَذَكَّرْتُ</w:t>
            </w:r>
          </w:p>
        </w:tc>
        <w:tc>
          <w:tcPr>
            <w:tcW w:w="4253" w:type="dxa"/>
            <w:vAlign w:val="center"/>
          </w:tcPr>
          <w:p w14:paraId="58895BDB" w14:textId="77777777" w:rsidR="00BC2AD2" w:rsidRPr="00D16B1E" w:rsidRDefault="00BC2AD2" w:rsidP="00FE19A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2AD2">
              <w:rPr>
                <w:rFonts w:cs="Calibri"/>
                <w:szCs w:val="24"/>
              </w:rPr>
              <w:t>What was I telling you? Ah! I remember.</w:t>
            </w:r>
          </w:p>
        </w:tc>
      </w:tr>
      <w:tr w:rsidR="00BC2AD2" w:rsidRPr="00BE045A" w14:paraId="20AF32E0"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1735E8FD" w14:textId="5C7DE738" w:rsidR="00BC2AD2" w:rsidRPr="00AB453F" w:rsidRDefault="00BC2AD2" w:rsidP="00FE19AD">
            <w:pPr>
              <w:tabs>
                <w:tab w:val="left" w:pos="2742"/>
                <w:tab w:val="right" w:pos="4167"/>
              </w:tabs>
              <w:spacing w:before="240"/>
              <w:jc w:val="right"/>
              <w:rPr>
                <w:rFonts w:ascii="Droid Arabic Naskh" w:hAnsi="Droid Arabic Naskh" w:cs="Droid Arabic Naskh"/>
                <w:rtl/>
                <w:lang w:bidi="ar-SY"/>
              </w:rPr>
            </w:pPr>
            <w:r w:rsidRPr="00BC2AD2">
              <w:rPr>
                <w:rFonts w:ascii="Droid Arabic Naskh" w:hAnsi="Droid Arabic Naskh" w:cs="Droid Arabic Naskh"/>
                <w:rtl/>
                <w:lang w:bidi="ar-SY"/>
              </w:rPr>
              <w:t xml:space="preserve">نَعَمْ يَا ابْنَتِي لَقَدْ عَرَفْتُ أَبَاكِ فِي </w:t>
            </w:r>
            <w:r w:rsidR="00FE19AD" w:rsidRPr="00DA5A72">
              <w:rPr>
                <w:rFonts w:ascii="Droid Arabic Naskh" w:hAnsi="Droid Arabic Naskh" w:cs="Droid Arabic Naskh"/>
                <w:rtl/>
                <w:lang w:bidi="ar-SY"/>
              </w:rPr>
              <w:t>هَ</w:t>
            </w:r>
            <w:r w:rsidR="00FE19AD">
              <w:rPr>
                <w:rFonts w:ascii="Droid Arabic Naskh" w:hAnsi="Droid Arabic Naskh" w:hint="cs"/>
                <w:rtl/>
                <w:lang w:bidi="ar-SY"/>
              </w:rPr>
              <w:t>ـ</w:t>
            </w:r>
            <w:r w:rsidR="00FE19AD">
              <w:rPr>
                <w:rtl/>
                <w:lang w:bidi="ar-SY"/>
              </w:rPr>
              <w:t>ٰ</w:t>
            </w:r>
            <w:r w:rsidR="00FE19AD" w:rsidRPr="00DA5A72">
              <w:rPr>
                <w:rFonts w:ascii="Droid Arabic Naskh" w:hAnsi="Droid Arabic Naskh" w:cs="Droid Arabic Naskh"/>
                <w:rtl/>
                <w:lang w:bidi="ar-SY"/>
              </w:rPr>
              <w:t>ذَا</w:t>
            </w:r>
            <w:r w:rsidR="00FE19AD" w:rsidRPr="00BC2AD2">
              <w:rPr>
                <w:rFonts w:ascii="Droid Arabic Naskh" w:hAnsi="Droid Arabic Naskh" w:cs="Droid Arabic Naskh"/>
                <w:rtl/>
                <w:lang w:bidi="ar-SY"/>
              </w:rPr>
              <w:t xml:space="preserve"> </w:t>
            </w:r>
            <w:r w:rsidRPr="00BC2AD2">
              <w:rPr>
                <w:rFonts w:ascii="Droid Arabic Naskh" w:hAnsi="Droid Arabic Naskh" w:cs="Droid Arabic Naskh"/>
                <w:rtl/>
                <w:lang w:bidi="ar-SY"/>
              </w:rPr>
              <w:t>الطَّوْرِ مِنْ حَيَاتِهِ</w:t>
            </w:r>
          </w:p>
        </w:tc>
        <w:tc>
          <w:tcPr>
            <w:tcW w:w="4253" w:type="dxa"/>
            <w:vAlign w:val="center"/>
          </w:tcPr>
          <w:p w14:paraId="0A37FB45" w14:textId="77777777" w:rsidR="00BC2AD2" w:rsidRPr="00BE045A" w:rsidRDefault="00BC2AD2" w:rsidP="00FE19A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2AD2">
              <w:rPr>
                <w:rFonts w:cs="Calibri"/>
                <w:szCs w:val="24"/>
              </w:rPr>
              <w:t>Yes, my daughter, I have known your father in this aspect of his life.</w:t>
            </w:r>
          </w:p>
        </w:tc>
      </w:tr>
      <w:tr w:rsidR="00BC2AD2" w:rsidRPr="00BE045A" w14:paraId="2A971145"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C3F86AD" w14:textId="77777777" w:rsidR="00BC2AD2" w:rsidRPr="00AB453F" w:rsidRDefault="00BC2AD2" w:rsidP="00FE19AD">
            <w:pPr>
              <w:tabs>
                <w:tab w:val="left" w:pos="2742"/>
                <w:tab w:val="right" w:pos="4167"/>
              </w:tabs>
              <w:spacing w:before="240"/>
              <w:jc w:val="right"/>
              <w:rPr>
                <w:rFonts w:ascii="Droid Arabic Naskh" w:hAnsi="Droid Arabic Naskh" w:cs="Droid Arabic Naskh"/>
                <w:rtl/>
                <w:lang w:bidi="ar-SY"/>
              </w:rPr>
            </w:pPr>
            <w:r w:rsidRPr="00BC2AD2">
              <w:rPr>
                <w:rFonts w:ascii="Droid Arabic Naskh" w:hAnsi="Droid Arabic Naskh" w:cs="Droid Arabic Naskh"/>
                <w:rtl/>
                <w:lang w:bidi="ar-SY"/>
              </w:rPr>
              <w:t>لَقَدْ كَانَ الْمَظْنُونَ أَن -</w:t>
            </w:r>
          </w:p>
        </w:tc>
        <w:tc>
          <w:tcPr>
            <w:tcW w:w="4253" w:type="dxa"/>
            <w:tcBorders>
              <w:top w:val="nil"/>
              <w:left w:val="nil"/>
              <w:bottom w:val="nil"/>
              <w:right w:val="nil"/>
            </w:tcBorders>
            <w:vAlign w:val="center"/>
          </w:tcPr>
          <w:p w14:paraId="2C1E89BE" w14:textId="77777777" w:rsidR="00BC2AD2" w:rsidRPr="00BE045A" w:rsidRDefault="00BC2AD2" w:rsidP="00FE19A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2AD2">
              <w:rPr>
                <w:rFonts w:cs="Calibri"/>
                <w:szCs w:val="24"/>
              </w:rPr>
              <w:t>It was the opinion that....</w:t>
            </w:r>
          </w:p>
        </w:tc>
      </w:tr>
      <w:tr w:rsidR="00BC2AD2" w:rsidRPr="00BE045A" w14:paraId="1AB0C914"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07E5658" w14:textId="77777777" w:rsidR="00BC2AD2" w:rsidRPr="00AB453F" w:rsidRDefault="00BC2AD2" w:rsidP="00FE19AD">
            <w:pPr>
              <w:tabs>
                <w:tab w:val="left" w:pos="2742"/>
                <w:tab w:val="right" w:pos="4167"/>
              </w:tabs>
              <w:spacing w:before="240"/>
              <w:jc w:val="right"/>
              <w:rPr>
                <w:rFonts w:ascii="Droid Arabic Naskh" w:hAnsi="Droid Arabic Naskh" w:cs="Droid Arabic Naskh"/>
                <w:rtl/>
                <w:lang w:bidi="ar-SY"/>
              </w:rPr>
            </w:pPr>
            <w:r w:rsidRPr="00BC2AD2">
              <w:rPr>
                <w:rFonts w:ascii="Droid Arabic Naskh" w:hAnsi="Droid Arabic Naskh" w:cs="Droid Arabic Naskh"/>
                <w:rtl/>
                <w:lang w:bidi="ar-SY"/>
              </w:rPr>
              <w:t>لَقَدْ تَغَيَّرَ كُلُّ شَيْءٍ!</w:t>
            </w:r>
          </w:p>
        </w:tc>
        <w:tc>
          <w:tcPr>
            <w:tcW w:w="4253" w:type="dxa"/>
            <w:tcBorders>
              <w:top w:val="nil"/>
              <w:left w:val="nil"/>
              <w:bottom w:val="nil"/>
              <w:right w:val="nil"/>
            </w:tcBorders>
            <w:vAlign w:val="center"/>
          </w:tcPr>
          <w:p w14:paraId="09C30C05" w14:textId="77777777" w:rsidR="00BC2AD2" w:rsidRPr="00BE045A" w:rsidRDefault="00BC2AD2" w:rsidP="00FE19A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2AD2">
              <w:rPr>
                <w:rFonts w:cs="Calibri"/>
                <w:szCs w:val="24"/>
              </w:rPr>
              <w:t>Everything has changed!</w:t>
            </w:r>
          </w:p>
        </w:tc>
      </w:tr>
    </w:tbl>
    <w:p w14:paraId="0B1EB828" w14:textId="772B33C4" w:rsidR="00BC2AD2" w:rsidRDefault="00AF3961" w:rsidP="00FE19AD">
      <w:pPr>
        <w:pStyle w:val="ListParagraph"/>
        <w:spacing w:before="240" w:line="204" w:lineRule="auto"/>
        <w:ind w:left="0"/>
        <w:rPr>
          <w:rFonts w:cs="Calibri"/>
          <w:szCs w:val="24"/>
          <w:lang w:bidi="ar-SY"/>
        </w:rPr>
      </w:pPr>
      <w:r>
        <w:rPr>
          <w:rFonts w:cs="Calibri" w:hint="cs"/>
          <w:szCs w:val="24"/>
          <w:rtl/>
          <w:lang w:bidi="ar-SY"/>
        </w:rPr>
        <w:t xml:space="preserve">    </w:t>
      </w:r>
      <w:r w:rsidR="00BC2AD2" w:rsidRPr="00BC2AD2">
        <w:rPr>
          <w:rFonts w:cs="Calibri"/>
          <w:szCs w:val="24"/>
          <w:lang w:bidi="ar-SY"/>
        </w:rPr>
        <w:t xml:space="preserve">When </w:t>
      </w:r>
      <w:r w:rsidR="00BC2AD2" w:rsidRPr="00BC2AD2">
        <w:rPr>
          <w:rFonts w:cs="Calibri"/>
          <w:b/>
          <w:szCs w:val="24"/>
          <w:lang w:bidi="ar-SY"/>
        </w:rPr>
        <w:t>two correlative perfects</w:t>
      </w:r>
      <w:r w:rsidR="00BC2AD2" w:rsidRPr="00BC2AD2">
        <w:rPr>
          <w:rFonts w:cs="Calibri"/>
          <w:szCs w:val="24"/>
          <w:lang w:bidi="ar-SY"/>
        </w:rPr>
        <w:t xml:space="preserve"> are modified by the particle</w:t>
      </w:r>
      <w:r w:rsidR="00BC2AD2">
        <w:rPr>
          <w:rFonts w:cs="Calibri"/>
          <w:szCs w:val="24"/>
          <w:lang w:bidi="ar-SY"/>
        </w:rPr>
        <w:t xml:space="preserve"> </w:t>
      </w:r>
      <w:r w:rsidR="00BC2AD2" w:rsidRPr="00BC2AD2">
        <w:rPr>
          <w:rFonts w:ascii="Droid Arabic Naskh" w:hAnsi="Droid Arabic Naskh"/>
          <w:rtl/>
          <w:lang w:bidi="ar-SY"/>
        </w:rPr>
        <w:t>قَدْ</w:t>
      </w:r>
      <w:r w:rsidR="00BC2AD2">
        <w:rPr>
          <w:rFonts w:cs="Calibri"/>
          <w:szCs w:val="24"/>
          <w:lang w:bidi="ar-SY"/>
        </w:rPr>
        <w:t xml:space="preserve"> </w:t>
      </w:r>
      <w:r w:rsidR="00BC2AD2" w:rsidRPr="00BC2AD2">
        <w:rPr>
          <w:rFonts w:cs="Calibri"/>
          <w:szCs w:val="24"/>
          <w:lang w:bidi="ar-SY"/>
        </w:rPr>
        <w:t>in any of its senses, the particle does not have to be repeated</w:t>
      </w:r>
      <w:r w:rsidR="006F47CF">
        <w:rPr>
          <w:rStyle w:val="FootnoteReference"/>
          <w:rFonts w:cs="Calibri"/>
          <w:szCs w:val="24"/>
          <w:lang w:bidi="ar-SY"/>
        </w:rPr>
        <w:footnoteReference w:id="23"/>
      </w:r>
      <w:r w:rsidR="00BC2AD2" w:rsidRPr="00BC2AD2">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C2AD2" w:rsidRPr="00BE045A" w14:paraId="3910FB6D"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348B94FC" w14:textId="77777777" w:rsidR="00BC2AD2" w:rsidRPr="00AB453F" w:rsidRDefault="00BC2AD2" w:rsidP="00AF3961">
            <w:pPr>
              <w:tabs>
                <w:tab w:val="left" w:pos="2742"/>
                <w:tab w:val="right" w:pos="4167"/>
              </w:tabs>
              <w:jc w:val="right"/>
              <w:rPr>
                <w:rFonts w:ascii="Droid Arabic Naskh" w:hAnsi="Droid Arabic Naskh" w:cs="Droid Arabic Naskh"/>
                <w:rtl/>
                <w:lang w:bidi="ar-SY"/>
              </w:rPr>
            </w:pPr>
            <w:r w:rsidRPr="00BC2AD2">
              <w:rPr>
                <w:rFonts w:ascii="Droid Arabic Naskh" w:hAnsi="Droid Arabic Naskh" w:cs="Droid Arabic Naskh"/>
                <w:rtl/>
                <w:lang w:bidi="ar-SY"/>
              </w:rPr>
              <w:t>فَقَدْ حَطَّمَ النَّبِيُّ الْأَصْنَامَ وَأَمَرَ أَصْحَابَهُ بِتَحْطِيمِهَا</w:t>
            </w:r>
          </w:p>
        </w:tc>
        <w:tc>
          <w:tcPr>
            <w:tcW w:w="4253" w:type="dxa"/>
            <w:vAlign w:val="center"/>
          </w:tcPr>
          <w:p w14:paraId="69DF5D73" w14:textId="77777777" w:rsidR="00BC2AD2" w:rsidRPr="00BE045A" w:rsidRDefault="00BC2AD2" w:rsidP="00AF396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2AD2">
              <w:rPr>
                <w:rFonts w:cs="Calibri"/>
                <w:szCs w:val="24"/>
              </w:rPr>
              <w:t>For the Prophet had broken the idols and ordered his Companions to do so.</w:t>
            </w:r>
          </w:p>
        </w:tc>
      </w:tr>
      <w:tr w:rsidR="00BC2AD2" w:rsidRPr="00BE045A" w14:paraId="02A245B5"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B8A634E" w14:textId="77777777" w:rsidR="00BC2AD2" w:rsidRPr="00AB453F" w:rsidRDefault="00BC2AD2" w:rsidP="00AF3961">
            <w:pPr>
              <w:tabs>
                <w:tab w:val="left" w:pos="2742"/>
                <w:tab w:val="right" w:pos="4167"/>
              </w:tabs>
              <w:spacing w:before="240"/>
              <w:jc w:val="right"/>
              <w:rPr>
                <w:rFonts w:ascii="Droid Arabic Naskh" w:hAnsi="Droid Arabic Naskh" w:cs="Droid Arabic Naskh"/>
                <w:rtl/>
                <w:lang w:bidi="ar-SY"/>
              </w:rPr>
            </w:pPr>
            <w:r w:rsidRPr="00BC2AD2">
              <w:rPr>
                <w:rFonts w:ascii="Droid Arabic Naskh" w:hAnsi="Droid Arabic Naskh" w:cs="Droid Arabic Naskh"/>
                <w:rtl/>
                <w:lang w:bidi="ar-SY"/>
              </w:rPr>
              <w:t>يَظْهَرُ مَشْلِينِيَا وَقَدْ حَلَقَ لِحْيَتَةُ وَشَارِبَهُ وَارْتَدَى ثِيَابًا كَثِيَابِ الْعَصْرِ</w:t>
            </w:r>
          </w:p>
        </w:tc>
        <w:tc>
          <w:tcPr>
            <w:tcW w:w="4253" w:type="dxa"/>
            <w:tcBorders>
              <w:top w:val="nil"/>
              <w:left w:val="nil"/>
              <w:bottom w:val="nil"/>
              <w:right w:val="nil"/>
            </w:tcBorders>
            <w:vAlign w:val="center"/>
          </w:tcPr>
          <w:p w14:paraId="671097F3" w14:textId="77777777" w:rsidR="00BC2AD2" w:rsidRPr="00BE045A" w:rsidRDefault="00BC2AD2" w:rsidP="00AF396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spellStart"/>
            <w:r w:rsidRPr="00BC2AD2">
              <w:rPr>
                <w:rFonts w:cs="Calibri"/>
                <w:szCs w:val="24"/>
              </w:rPr>
              <w:t>Mashliniya</w:t>
            </w:r>
            <w:proofErr w:type="spellEnd"/>
            <w:r w:rsidRPr="00BC2AD2">
              <w:rPr>
                <w:rFonts w:cs="Calibri"/>
                <w:szCs w:val="24"/>
              </w:rPr>
              <w:t xml:space="preserve"> appears, having shaved his beard and his mustache and wearing contemporary costume.</w:t>
            </w:r>
          </w:p>
        </w:tc>
      </w:tr>
      <w:tr w:rsidR="00BC2AD2" w:rsidRPr="00BE045A" w14:paraId="3BE6B69D" w14:textId="77777777" w:rsidTr="00BC2A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658F0F8" w14:textId="77777777" w:rsidR="00BC2AD2" w:rsidRPr="00AB453F" w:rsidRDefault="00BC2AD2" w:rsidP="00AF3961">
            <w:pPr>
              <w:tabs>
                <w:tab w:val="left" w:pos="2742"/>
                <w:tab w:val="right" w:pos="4167"/>
              </w:tabs>
              <w:spacing w:before="240"/>
              <w:jc w:val="right"/>
              <w:rPr>
                <w:rFonts w:ascii="Droid Arabic Naskh" w:hAnsi="Droid Arabic Naskh" w:cs="Droid Arabic Naskh"/>
                <w:rtl/>
                <w:lang w:bidi="ar-SY"/>
              </w:rPr>
            </w:pPr>
            <w:r w:rsidRPr="00BC2AD2">
              <w:rPr>
                <w:rFonts w:ascii="Droid Arabic Naskh" w:hAnsi="Droid Arabic Naskh" w:cs="Droid Arabic Naskh"/>
                <w:rtl/>
                <w:lang w:bidi="ar-SY"/>
              </w:rPr>
              <w:t>وَكَانَ الْهَلَعُ قَدْ مَلَأَ النُّفُوسَ وَاسْتَأْثَرَ بِالْقُلُوبِ</w:t>
            </w:r>
          </w:p>
        </w:tc>
        <w:tc>
          <w:tcPr>
            <w:tcW w:w="4253" w:type="dxa"/>
            <w:tcBorders>
              <w:top w:val="nil"/>
              <w:left w:val="nil"/>
              <w:bottom w:val="nil"/>
              <w:right w:val="nil"/>
            </w:tcBorders>
            <w:vAlign w:val="center"/>
          </w:tcPr>
          <w:p w14:paraId="3D21271F" w14:textId="77777777" w:rsidR="00BC2AD2" w:rsidRPr="00BE045A" w:rsidRDefault="00BC2AD2" w:rsidP="00AF396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2AD2">
              <w:rPr>
                <w:rFonts w:cs="Calibri"/>
                <w:szCs w:val="24"/>
              </w:rPr>
              <w:t>Anxiety had filled [their] spirits and preoccupied [</w:t>
            </w:r>
            <w:proofErr w:type="spellStart"/>
            <w:r w:rsidRPr="00BC2AD2">
              <w:rPr>
                <w:rFonts w:cs="Calibri"/>
                <w:szCs w:val="24"/>
              </w:rPr>
              <w:t>theirj</w:t>
            </w:r>
            <w:proofErr w:type="spellEnd"/>
            <w:r w:rsidRPr="00BC2AD2">
              <w:rPr>
                <w:rFonts w:cs="Calibri"/>
                <w:szCs w:val="24"/>
              </w:rPr>
              <w:t xml:space="preserve"> hearts.</w:t>
            </w:r>
          </w:p>
        </w:tc>
      </w:tr>
    </w:tbl>
    <w:p w14:paraId="1CF88386" w14:textId="77777777" w:rsidR="006F47CF" w:rsidRDefault="006F47CF" w:rsidP="00E52621">
      <w:pPr>
        <w:pStyle w:val="ListParagraph"/>
        <w:spacing w:before="240"/>
        <w:ind w:left="0"/>
        <w:jc w:val="center"/>
        <w:rPr>
          <w:rFonts w:cs="Calibri"/>
          <w:szCs w:val="24"/>
          <w:lang w:bidi="ar-SY"/>
        </w:rPr>
        <w:sectPr w:rsidR="006F47CF" w:rsidSect="00F91D22">
          <w:headerReference w:type="first" r:id="rId99"/>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FD4EFA" w:rsidRPr="00BE045A" w14:paraId="6942228B" w14:textId="77777777" w:rsidTr="005D299C">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4DA6108" w14:textId="77777777" w:rsidR="00FD4EFA" w:rsidRPr="00AB453F" w:rsidRDefault="0081368F" w:rsidP="00BF2984">
            <w:pPr>
              <w:tabs>
                <w:tab w:val="left" w:pos="2742"/>
                <w:tab w:val="right" w:pos="4167"/>
              </w:tabs>
              <w:spacing w:before="240"/>
              <w:jc w:val="right"/>
              <w:rPr>
                <w:rFonts w:ascii="Droid Arabic Naskh" w:hAnsi="Droid Arabic Naskh" w:cs="Droid Arabic Naskh"/>
                <w:rtl/>
                <w:lang w:bidi="ar-SY"/>
              </w:rPr>
            </w:pPr>
            <w:r w:rsidRPr="0081368F">
              <w:rPr>
                <w:rFonts w:ascii="Droid Arabic Naskh" w:hAnsi="Droid Arabic Naskh" w:cs="Droid Arabic Naskh"/>
                <w:rtl/>
                <w:lang w:bidi="ar-SY"/>
              </w:rPr>
              <w:lastRenderedPageBreak/>
              <w:t>أَكْبَرُ ظَنِّهِ أَنَّهُ كَانَ قَدْ أَتَمَّ الْقُرْآنَ بَدْءًا وَأَخَذَ يُعِيدُهُ</w:t>
            </w:r>
          </w:p>
        </w:tc>
        <w:tc>
          <w:tcPr>
            <w:tcW w:w="4253" w:type="dxa"/>
            <w:tcBorders>
              <w:top w:val="nil"/>
              <w:left w:val="nil"/>
              <w:bottom w:val="nil"/>
              <w:right w:val="nil"/>
            </w:tcBorders>
            <w:vAlign w:val="center"/>
          </w:tcPr>
          <w:p w14:paraId="48C92FF8" w14:textId="77777777" w:rsidR="00FD4EFA" w:rsidRPr="00BE045A" w:rsidRDefault="00EA5BF8" w:rsidP="00BF298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2984">
              <w:rPr>
                <w:rFonts w:cs="Calibri"/>
                <w:szCs w:val="24"/>
              </w:rPr>
              <w:t>His</w:t>
            </w:r>
            <w:r w:rsidRPr="00EA5BF8">
              <w:rPr>
                <w:rFonts w:cs="Calibri"/>
                <w:szCs w:val="24"/>
              </w:rPr>
              <w:t xml:space="preserve"> strongest belief is that he had already finished the Koran [by that time] and had begun to repeat it.</w:t>
            </w:r>
          </w:p>
        </w:tc>
      </w:tr>
    </w:tbl>
    <w:p w14:paraId="29342C74" w14:textId="77777777" w:rsidR="00FD4EFA" w:rsidRDefault="00FD4EFA" w:rsidP="00BF2984">
      <w:pPr>
        <w:pStyle w:val="ListParagraph"/>
        <w:spacing w:before="240" w:after="0"/>
        <w:ind w:left="0"/>
        <w:rPr>
          <w:rFonts w:cs="Calibri"/>
          <w:szCs w:val="24"/>
          <w:lang w:bidi="ar-SY"/>
        </w:rPr>
      </w:pPr>
      <w:r>
        <w:rPr>
          <w:rFonts w:cs="Calibri"/>
          <w:szCs w:val="24"/>
          <w:lang w:bidi="ar-SY"/>
        </w:rPr>
        <w:t>B</w:t>
      </w:r>
      <w:r w:rsidR="00307FAC">
        <w:rPr>
          <w:rFonts w:cs="Calibri"/>
          <w:szCs w:val="24"/>
          <w:lang w:bidi="ar-SY"/>
        </w:rPr>
        <w:t xml:space="preserve">  </w:t>
      </w:r>
      <w:r>
        <w:rPr>
          <w:rFonts w:cs="Calibri"/>
          <w:szCs w:val="24"/>
          <w:lang w:bidi="ar-SY"/>
        </w:rPr>
        <w:t xml:space="preserve"> </w:t>
      </w:r>
      <w:r w:rsidRPr="00307FAC">
        <w:rPr>
          <w:rFonts w:cs="Calibri"/>
          <w:b/>
          <w:szCs w:val="24"/>
          <w:lang w:bidi="ar-SY"/>
        </w:rPr>
        <w:t>Before the Imperfect</w:t>
      </w:r>
    </w:p>
    <w:p w14:paraId="519A1E94" w14:textId="77777777" w:rsidR="00FD4EFA" w:rsidRDefault="00307FAC" w:rsidP="00BF2984">
      <w:pPr>
        <w:pStyle w:val="ListParagraph"/>
        <w:spacing w:after="0"/>
        <w:ind w:left="0"/>
        <w:rPr>
          <w:rFonts w:cs="Calibri"/>
          <w:szCs w:val="24"/>
          <w:lang w:bidi="ar-SY"/>
        </w:rPr>
      </w:pPr>
      <w:r w:rsidRPr="00307FAC">
        <w:rPr>
          <w:rFonts w:ascii="Droid Arabic Naskh" w:hAnsi="Droid Arabic Naskh"/>
          <w:rtl/>
          <w:lang w:bidi="ar-SY"/>
        </w:rPr>
        <w:t>قَدْ</w:t>
      </w:r>
      <w:r w:rsidR="005D299C">
        <w:rPr>
          <w:rFonts w:ascii="Droid Arabic Naskh" w:hAnsi="Droid Arabic Naskh" w:hint="cs"/>
          <w:rtl/>
          <w:lang w:bidi="ar-SY"/>
        </w:rPr>
        <w:t xml:space="preserve">    </w:t>
      </w:r>
      <w:r>
        <w:rPr>
          <w:rFonts w:cs="Calibri"/>
          <w:szCs w:val="24"/>
          <w:lang w:bidi="ar-SY"/>
        </w:rPr>
        <w:t xml:space="preserve"> c</w:t>
      </w:r>
      <w:r w:rsidR="00FD4EFA" w:rsidRPr="00FD4EFA">
        <w:rPr>
          <w:rFonts w:cs="Calibri"/>
          <w:szCs w:val="24"/>
          <w:lang w:bidi="ar-SY"/>
        </w:rPr>
        <w:t xml:space="preserve">an emphasize the fact that the action of the verb is </w:t>
      </w:r>
      <w:r w:rsidR="00FD4EFA" w:rsidRPr="00307FAC">
        <w:rPr>
          <w:rFonts w:cs="Calibri"/>
          <w:b/>
          <w:szCs w:val="24"/>
          <w:lang w:bidi="ar-SY"/>
        </w:rPr>
        <w:t>in fact happening</w:t>
      </w:r>
      <w:r w:rsidR="00FD4EFA" w:rsidRPr="00FD4EFA">
        <w:rPr>
          <w:rFonts w:cs="Calibr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176F9E" w:rsidRPr="00BE045A" w14:paraId="73BF36C3" w14:textId="77777777" w:rsidTr="005D299C">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093F5B3" w14:textId="77777777" w:rsidR="00176F9E" w:rsidRPr="00AB453F" w:rsidRDefault="0081368F" w:rsidP="00BF2984">
            <w:pPr>
              <w:tabs>
                <w:tab w:val="left" w:pos="2742"/>
                <w:tab w:val="right" w:pos="4167"/>
              </w:tabs>
              <w:jc w:val="right"/>
              <w:rPr>
                <w:rFonts w:ascii="Droid Arabic Naskh" w:hAnsi="Droid Arabic Naskh" w:cs="Droid Arabic Naskh"/>
                <w:rtl/>
                <w:lang w:bidi="ar-SY"/>
              </w:rPr>
            </w:pPr>
            <w:r w:rsidRPr="0081368F">
              <w:rPr>
                <w:rFonts w:ascii="Droid Arabic Naskh" w:hAnsi="Droid Arabic Naskh" w:cs="Droid Arabic Naskh"/>
                <w:rtl/>
                <w:lang w:bidi="ar-SY"/>
              </w:rPr>
              <w:t>وَلَيْسَ مِنْ شَكٍّ فِي أَنَّ زَحْمَةَ الْحَيَاةِ قَدْ لَا تُمْهِلُهُمْ حَتَّى يُمْعِنُوا النَّظَرَ فِي أُصُولِ الْفَنِّ الدَّقِيقَةِ</w:t>
            </w:r>
          </w:p>
        </w:tc>
        <w:tc>
          <w:tcPr>
            <w:tcW w:w="4253" w:type="dxa"/>
            <w:tcBorders>
              <w:top w:val="nil"/>
              <w:left w:val="nil"/>
              <w:bottom w:val="nil"/>
              <w:right w:val="nil"/>
            </w:tcBorders>
            <w:vAlign w:val="center"/>
          </w:tcPr>
          <w:p w14:paraId="67459703" w14:textId="77777777" w:rsidR="00176F9E" w:rsidRPr="00BE045A" w:rsidRDefault="0081368F" w:rsidP="00BF298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368F">
              <w:rPr>
                <w:rFonts w:cs="Calibri"/>
                <w:szCs w:val="24"/>
              </w:rPr>
              <w:t>and there is no doubt about the fact that the crush of life certainly does not give them time to examine the finer principles of the art.</w:t>
            </w:r>
          </w:p>
        </w:tc>
      </w:tr>
    </w:tbl>
    <w:p w14:paraId="09A4CD88" w14:textId="1E5B6B5C" w:rsidR="00176F9E" w:rsidRDefault="00BF2984" w:rsidP="00BF2984">
      <w:pPr>
        <w:pStyle w:val="ListParagraph"/>
        <w:spacing w:before="240" w:after="0"/>
        <w:ind w:left="0"/>
        <w:rPr>
          <w:rFonts w:cs="Calibri"/>
          <w:szCs w:val="24"/>
          <w:lang w:bidi="ar-SY"/>
        </w:rPr>
      </w:pPr>
      <w:r>
        <w:rPr>
          <w:rFonts w:cs="Calibri"/>
          <w:szCs w:val="24"/>
          <w:lang w:bidi="ar-SY"/>
        </w:rPr>
        <w:t xml:space="preserve">    </w:t>
      </w:r>
      <w:r w:rsidR="00176F9E" w:rsidRPr="00176F9E">
        <w:rPr>
          <w:rFonts w:cs="Calibri"/>
          <w:szCs w:val="24"/>
          <w:lang w:bidi="ar-SY"/>
        </w:rPr>
        <w:t xml:space="preserve">It can also emphasize the fact that the action of the verb is </w:t>
      </w:r>
      <w:r w:rsidR="00176F9E" w:rsidRPr="00BF2984">
        <w:rPr>
          <w:rFonts w:cs="Calibri"/>
          <w:b/>
          <w:bCs/>
          <w:szCs w:val="24"/>
          <w:lang w:bidi="ar-SY"/>
        </w:rPr>
        <w:t>known by experience</w:t>
      </w:r>
      <w:r w:rsidR="00176F9E" w:rsidRPr="00176F9E">
        <w:rPr>
          <w:rFonts w:cs="Calibri"/>
          <w:szCs w:val="24"/>
          <w:lang w:bidi="ar-SY"/>
        </w:rPr>
        <w:t xml:space="preserve"> and, thus, something that has happened previously and could happen again: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76F9E" w:rsidRPr="00BE045A" w14:paraId="6D9B3D10" w14:textId="77777777" w:rsidTr="005D299C">
        <w:tc>
          <w:tcPr>
            <w:cnfStyle w:val="001000000000" w:firstRow="0" w:lastRow="0" w:firstColumn="1" w:lastColumn="0" w:oddVBand="0" w:evenVBand="0" w:oddHBand="0" w:evenHBand="0" w:firstRowFirstColumn="0" w:firstRowLastColumn="0" w:lastRowFirstColumn="0" w:lastRowLastColumn="0"/>
            <w:tcW w:w="4383" w:type="dxa"/>
            <w:vAlign w:val="center"/>
          </w:tcPr>
          <w:p w14:paraId="126D8318" w14:textId="77777777" w:rsidR="00176F9E" w:rsidRPr="00E047D1" w:rsidRDefault="0081368F" w:rsidP="00BF2984">
            <w:pPr>
              <w:tabs>
                <w:tab w:val="left" w:pos="2742"/>
                <w:tab w:val="right" w:pos="4167"/>
              </w:tabs>
              <w:jc w:val="right"/>
              <w:rPr>
                <w:rFonts w:ascii="Droid Arabic Naskh" w:hAnsi="Droid Arabic Naskh"/>
                <w:rtl/>
                <w:lang w:bidi="ar-SY"/>
              </w:rPr>
            </w:pPr>
            <w:r w:rsidRPr="0081368F">
              <w:rPr>
                <w:rFonts w:ascii="Droid Arabic Naskh" w:hAnsi="Droid Arabic Naskh"/>
                <w:rtl/>
                <w:lang w:bidi="ar-SY"/>
              </w:rPr>
              <w:t>إِذْ قَدْ يَكُونُ الرَّجُلُ شَاعِرًا وَلَا يُحْسِنُ النَّظْمَ</w:t>
            </w:r>
          </w:p>
        </w:tc>
        <w:tc>
          <w:tcPr>
            <w:tcW w:w="4253" w:type="dxa"/>
            <w:vAlign w:val="center"/>
          </w:tcPr>
          <w:p w14:paraId="0E4AFB66" w14:textId="77777777" w:rsidR="00176F9E" w:rsidRPr="00BE045A" w:rsidRDefault="0081368F" w:rsidP="00BF298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368F">
              <w:rPr>
                <w:rFonts w:cs="Calibri"/>
                <w:szCs w:val="24"/>
              </w:rPr>
              <w:t>since sometimes a man might be a poet but not versify well.</w:t>
            </w:r>
          </w:p>
        </w:tc>
      </w:tr>
      <w:tr w:rsidR="00176F9E" w:rsidRPr="00D16B1E" w14:paraId="7910A4C7" w14:textId="77777777" w:rsidTr="005D299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78273D0" w14:textId="77777777" w:rsidR="00176F9E" w:rsidRPr="00025E4E" w:rsidRDefault="0081368F" w:rsidP="00BF2984">
            <w:pPr>
              <w:tabs>
                <w:tab w:val="left" w:pos="2742"/>
                <w:tab w:val="right" w:pos="4167"/>
              </w:tabs>
              <w:spacing w:before="240"/>
              <w:jc w:val="right"/>
              <w:rPr>
                <w:rFonts w:ascii="Droid Arabic Naskh" w:hAnsi="Droid Arabic Naskh" w:cs="Calibri"/>
                <w:rtl/>
                <w:lang w:bidi="ar-SY"/>
              </w:rPr>
            </w:pPr>
            <w:r w:rsidRPr="0081368F">
              <w:rPr>
                <w:rFonts w:ascii="Droid Arabic Naskh" w:hAnsi="Droid Arabic Naskh" w:cs="Droid Arabic Naskh"/>
                <w:rtl/>
                <w:lang w:bidi="ar-SY"/>
              </w:rPr>
              <w:t>يُقَالُ إِنَّ رَجُلًا بِقَلْبِهِ قَدْ يَصِلُ إِلَى مَا يَصِلُ إِلَيْهِ آخَرُ بِعَقْلِهِ</w:t>
            </w:r>
          </w:p>
        </w:tc>
        <w:tc>
          <w:tcPr>
            <w:tcW w:w="4253" w:type="dxa"/>
            <w:vAlign w:val="center"/>
          </w:tcPr>
          <w:p w14:paraId="62A1ED12" w14:textId="77777777" w:rsidR="00176F9E" w:rsidRPr="00D16B1E" w:rsidRDefault="0081368F" w:rsidP="00BF298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368F">
              <w:rPr>
                <w:rFonts w:cs="Calibri"/>
                <w:szCs w:val="24"/>
              </w:rPr>
              <w:t>People say that sometimes a man can reach with his heart what another can reach with his intelligence.</w:t>
            </w:r>
          </w:p>
        </w:tc>
      </w:tr>
    </w:tbl>
    <w:p w14:paraId="0E8E4CF3" w14:textId="5B221107" w:rsidR="00176F9E" w:rsidRDefault="00BF2984" w:rsidP="00BF2984">
      <w:pPr>
        <w:pStyle w:val="ListParagraph"/>
        <w:spacing w:before="240" w:after="0"/>
        <w:ind w:left="0"/>
        <w:rPr>
          <w:rFonts w:cs="Calibri"/>
          <w:szCs w:val="24"/>
          <w:lang w:bidi="ar-SY"/>
        </w:rPr>
      </w:pPr>
      <w:r>
        <w:rPr>
          <w:rFonts w:cs="Calibri"/>
          <w:szCs w:val="24"/>
          <w:lang w:bidi="ar-SY"/>
        </w:rPr>
        <w:t xml:space="preserve">    </w:t>
      </w:r>
      <w:r w:rsidR="00176F9E" w:rsidRPr="00176F9E">
        <w:rPr>
          <w:rFonts w:cs="Calibri"/>
          <w:szCs w:val="24"/>
          <w:lang w:bidi="ar-SY"/>
        </w:rPr>
        <w:t>Before the imperfect,</w:t>
      </w:r>
      <w:r w:rsidR="00176F9E">
        <w:rPr>
          <w:rFonts w:cs="Calibri"/>
          <w:szCs w:val="24"/>
          <w:lang w:bidi="ar-SY"/>
        </w:rPr>
        <w:t xml:space="preserve"> </w:t>
      </w:r>
      <w:r w:rsidR="00176F9E" w:rsidRPr="00176F9E">
        <w:rPr>
          <w:rFonts w:ascii="Droid Arabic Naskh" w:hAnsi="Droid Arabic Naskh"/>
          <w:rtl/>
          <w:lang w:bidi="ar-SY"/>
        </w:rPr>
        <w:t>ق</w:t>
      </w:r>
      <w:r w:rsidR="00176F9E">
        <w:rPr>
          <w:rFonts w:ascii="Droid Arabic Naskh" w:hAnsi="Droid Arabic Naskh" w:hint="cs"/>
          <w:rtl/>
          <w:lang w:bidi="ar-SY"/>
        </w:rPr>
        <w:t>َ</w:t>
      </w:r>
      <w:r w:rsidR="00176F9E" w:rsidRPr="00176F9E">
        <w:rPr>
          <w:rFonts w:ascii="Droid Arabic Naskh" w:hAnsi="Droid Arabic Naskh"/>
          <w:rtl/>
          <w:lang w:bidi="ar-SY"/>
        </w:rPr>
        <w:t>دْ</w:t>
      </w:r>
      <w:r w:rsidR="00176F9E">
        <w:rPr>
          <w:rFonts w:cs="Calibri"/>
          <w:szCs w:val="24"/>
          <w:lang w:bidi="ar-SY"/>
        </w:rPr>
        <w:t xml:space="preserve"> </w:t>
      </w:r>
      <w:r w:rsidR="00176F9E" w:rsidRPr="00176F9E">
        <w:rPr>
          <w:rFonts w:cs="Calibri"/>
          <w:szCs w:val="24"/>
          <w:lang w:bidi="ar-SY"/>
        </w:rPr>
        <w:t xml:space="preserve">is frequently used to emphasize the verbal action as being incomplete and consequently, uncertain. This, in turn, leads to its use as a </w:t>
      </w:r>
      <w:r w:rsidR="00176F9E" w:rsidRPr="00BF2984">
        <w:rPr>
          <w:rFonts w:cs="Calibri"/>
          <w:b/>
          <w:bCs/>
          <w:szCs w:val="24"/>
          <w:lang w:bidi="ar-SY"/>
        </w:rPr>
        <w:t>definite expression of uncertainty</w:t>
      </w:r>
      <w:r w:rsidR="00176F9E" w:rsidRPr="00176F9E">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76F9E" w:rsidRPr="00BE045A" w14:paraId="459B72B8" w14:textId="77777777" w:rsidTr="005D299C">
        <w:tc>
          <w:tcPr>
            <w:cnfStyle w:val="001000000000" w:firstRow="0" w:lastRow="0" w:firstColumn="1" w:lastColumn="0" w:oddVBand="0" w:evenVBand="0" w:oddHBand="0" w:evenHBand="0" w:firstRowFirstColumn="0" w:firstRowLastColumn="0" w:lastRowFirstColumn="0" w:lastRowLastColumn="0"/>
            <w:tcW w:w="4383" w:type="dxa"/>
            <w:vAlign w:val="center"/>
          </w:tcPr>
          <w:p w14:paraId="042AB410" w14:textId="77777777" w:rsidR="00176F9E" w:rsidRPr="00E047D1" w:rsidRDefault="0081368F" w:rsidP="00BF2984">
            <w:pPr>
              <w:tabs>
                <w:tab w:val="left" w:pos="2742"/>
                <w:tab w:val="right" w:pos="4167"/>
              </w:tabs>
              <w:jc w:val="right"/>
              <w:rPr>
                <w:rFonts w:ascii="Droid Arabic Naskh" w:hAnsi="Droid Arabic Naskh"/>
                <w:rtl/>
                <w:lang w:bidi="ar-SY"/>
              </w:rPr>
            </w:pPr>
            <w:r w:rsidRPr="0081368F">
              <w:rPr>
                <w:rFonts w:ascii="Droid Arabic Naskh" w:hAnsi="Droid Arabic Naskh"/>
                <w:rtl/>
                <w:lang w:bidi="ar-SY"/>
              </w:rPr>
              <w:t>خَطَرَ لِي أَنَّ الْقَادِمَ قَدْ يَكُونُ لِصًّا</w:t>
            </w:r>
          </w:p>
        </w:tc>
        <w:tc>
          <w:tcPr>
            <w:tcW w:w="4253" w:type="dxa"/>
            <w:vAlign w:val="center"/>
          </w:tcPr>
          <w:p w14:paraId="754A7C9C" w14:textId="77777777" w:rsidR="00176F9E" w:rsidRPr="00BE045A" w:rsidRDefault="0081368F" w:rsidP="00BF298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368F">
              <w:rPr>
                <w:rFonts w:cs="Calibri"/>
                <w:szCs w:val="24"/>
              </w:rPr>
              <w:t>It occurred to me that the man approaching could be a thief.</w:t>
            </w:r>
          </w:p>
        </w:tc>
      </w:tr>
      <w:tr w:rsidR="00176F9E" w:rsidRPr="00D16B1E" w14:paraId="4B6C35AE" w14:textId="77777777" w:rsidTr="005D299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78CD508" w14:textId="77777777" w:rsidR="00176F9E" w:rsidRPr="00025E4E" w:rsidRDefault="0081368F" w:rsidP="00BF2984">
            <w:pPr>
              <w:tabs>
                <w:tab w:val="left" w:pos="2742"/>
                <w:tab w:val="right" w:pos="4167"/>
              </w:tabs>
              <w:spacing w:before="240"/>
              <w:jc w:val="right"/>
              <w:rPr>
                <w:rFonts w:ascii="Droid Arabic Naskh" w:hAnsi="Droid Arabic Naskh" w:cs="Calibri"/>
                <w:rtl/>
                <w:lang w:bidi="ar-SY"/>
              </w:rPr>
            </w:pPr>
            <w:r w:rsidRPr="0081368F">
              <w:rPr>
                <w:rFonts w:ascii="Droid Arabic Naskh" w:hAnsi="Droid Arabic Naskh" w:cs="Droid Arabic Naskh"/>
                <w:rtl/>
                <w:lang w:bidi="ar-SY"/>
              </w:rPr>
              <w:t>مَنْ يَدْرِي قَدْ يَكُونُ فِي كَلَامِكَ شَيْءٌ مِنَ الصَّوَابِ</w:t>
            </w:r>
          </w:p>
        </w:tc>
        <w:tc>
          <w:tcPr>
            <w:tcW w:w="4253" w:type="dxa"/>
            <w:vAlign w:val="center"/>
          </w:tcPr>
          <w:p w14:paraId="70D58C17" w14:textId="77777777" w:rsidR="00176F9E" w:rsidRPr="00D16B1E" w:rsidRDefault="0081368F" w:rsidP="00BF298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368F">
              <w:rPr>
                <w:rFonts w:cs="Calibri"/>
                <w:szCs w:val="24"/>
              </w:rPr>
              <w:t>Who knows, there might be some truth in your words.</w:t>
            </w:r>
          </w:p>
        </w:tc>
      </w:tr>
      <w:tr w:rsidR="00176F9E" w:rsidRPr="00BE045A" w14:paraId="07D5E2F8" w14:textId="77777777" w:rsidTr="005D299C">
        <w:tc>
          <w:tcPr>
            <w:cnfStyle w:val="001000000000" w:firstRow="0" w:lastRow="0" w:firstColumn="1" w:lastColumn="0" w:oddVBand="0" w:evenVBand="0" w:oddHBand="0" w:evenHBand="0" w:firstRowFirstColumn="0" w:firstRowLastColumn="0" w:lastRowFirstColumn="0" w:lastRowLastColumn="0"/>
            <w:tcW w:w="4383" w:type="dxa"/>
            <w:vAlign w:val="center"/>
          </w:tcPr>
          <w:p w14:paraId="115440A3" w14:textId="77777777" w:rsidR="00176F9E" w:rsidRPr="00AB453F" w:rsidRDefault="0081368F" w:rsidP="00BF2984">
            <w:pPr>
              <w:tabs>
                <w:tab w:val="left" w:pos="2742"/>
                <w:tab w:val="right" w:pos="4167"/>
              </w:tabs>
              <w:spacing w:before="240"/>
              <w:jc w:val="right"/>
              <w:rPr>
                <w:rFonts w:ascii="Droid Arabic Naskh" w:hAnsi="Droid Arabic Naskh" w:cs="Droid Arabic Naskh"/>
                <w:rtl/>
                <w:lang w:bidi="ar-SY"/>
              </w:rPr>
            </w:pPr>
            <w:r w:rsidRPr="0081368F">
              <w:rPr>
                <w:rFonts w:ascii="Droid Arabic Naskh" w:hAnsi="Droid Arabic Naskh" w:cs="Droid Arabic Naskh"/>
                <w:rtl/>
                <w:lang w:bidi="ar-SY"/>
              </w:rPr>
              <w:t>وَقَدْ يَغَارُ مِنْهُ بَعْضُهُمْ</w:t>
            </w:r>
          </w:p>
        </w:tc>
        <w:tc>
          <w:tcPr>
            <w:tcW w:w="4253" w:type="dxa"/>
            <w:vAlign w:val="center"/>
          </w:tcPr>
          <w:p w14:paraId="68405A52" w14:textId="77777777" w:rsidR="00176F9E" w:rsidRPr="00BE045A" w:rsidRDefault="0081368F" w:rsidP="00BF298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368F">
              <w:rPr>
                <w:rFonts w:cs="Calibri"/>
                <w:szCs w:val="24"/>
              </w:rPr>
              <w:t>and perhaps some of them will be jealous of him.</w:t>
            </w:r>
          </w:p>
        </w:tc>
      </w:tr>
      <w:tr w:rsidR="00176F9E" w:rsidRPr="00BE045A" w14:paraId="7702F3D6" w14:textId="77777777" w:rsidTr="005D29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370FC24" w14:textId="77777777" w:rsidR="00176F9E" w:rsidRPr="00AB453F" w:rsidRDefault="0081368F" w:rsidP="00BF2984">
            <w:pPr>
              <w:tabs>
                <w:tab w:val="left" w:pos="2742"/>
                <w:tab w:val="right" w:pos="4167"/>
              </w:tabs>
              <w:spacing w:before="240"/>
              <w:jc w:val="right"/>
              <w:rPr>
                <w:rFonts w:ascii="Droid Arabic Naskh" w:hAnsi="Droid Arabic Naskh" w:cs="Droid Arabic Naskh"/>
                <w:rtl/>
                <w:lang w:bidi="ar-SY"/>
              </w:rPr>
            </w:pPr>
            <w:r w:rsidRPr="0081368F">
              <w:rPr>
                <w:rFonts w:ascii="Droid Arabic Naskh" w:hAnsi="Droid Arabic Naskh" w:cs="Droid Arabic Naskh"/>
                <w:rtl/>
                <w:lang w:bidi="ar-SY"/>
              </w:rPr>
              <w:t>مَا كَانَ غَيْرَ طَبِيعِيٍّ عِنْدَكَ قَدْ يَكُونُ طَبِيعِيًّا عِنْدَ غَيْرِكَ</w:t>
            </w:r>
          </w:p>
        </w:tc>
        <w:tc>
          <w:tcPr>
            <w:tcW w:w="4253" w:type="dxa"/>
            <w:tcBorders>
              <w:top w:val="nil"/>
              <w:left w:val="nil"/>
              <w:bottom w:val="nil"/>
              <w:right w:val="nil"/>
            </w:tcBorders>
            <w:vAlign w:val="center"/>
          </w:tcPr>
          <w:p w14:paraId="1085C5D3" w14:textId="77777777" w:rsidR="00176F9E" w:rsidRPr="00BE045A" w:rsidRDefault="0081368F" w:rsidP="00BF298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368F">
              <w:rPr>
                <w:rFonts w:cs="Calibri"/>
                <w:szCs w:val="24"/>
              </w:rPr>
              <w:t>What is unnatural for you might be natural for others.</w:t>
            </w:r>
          </w:p>
        </w:tc>
      </w:tr>
    </w:tbl>
    <w:p w14:paraId="47513DD2" w14:textId="77777777" w:rsidR="003D65D8" w:rsidRDefault="003D65D8" w:rsidP="00E52621">
      <w:pPr>
        <w:pStyle w:val="ListParagraph"/>
        <w:spacing w:before="240"/>
        <w:ind w:left="0"/>
        <w:jc w:val="center"/>
        <w:rPr>
          <w:rFonts w:cs="Calibri"/>
          <w:szCs w:val="24"/>
          <w:lang w:bidi="ar-SY"/>
        </w:rPr>
        <w:sectPr w:rsidR="003D65D8" w:rsidSect="00F91D22">
          <w:headerReference w:type="first" r:id="rId100"/>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D65D8" w:rsidRPr="00BE045A" w14:paraId="341408D1"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12BD7C7B" w14:textId="263A6C5F" w:rsidR="003D65D8" w:rsidRPr="00E047D1" w:rsidRDefault="00991DEF" w:rsidP="0071183D">
            <w:pPr>
              <w:tabs>
                <w:tab w:val="left" w:pos="2742"/>
                <w:tab w:val="right" w:pos="4167"/>
              </w:tabs>
              <w:jc w:val="right"/>
              <w:rPr>
                <w:rFonts w:ascii="Droid Arabic Naskh" w:hAnsi="Droid Arabic Naskh"/>
                <w:rtl/>
                <w:lang w:bidi="ar-SY"/>
              </w:rPr>
            </w:pPr>
            <w:r w:rsidRPr="00991DEF">
              <w:rPr>
                <w:rFonts w:ascii="Droid Arabic Naskh" w:hAnsi="Droid Arabic Naskh"/>
                <w:rtl/>
                <w:lang w:bidi="ar-SY"/>
              </w:rPr>
              <w:lastRenderedPageBreak/>
              <w:t xml:space="preserve">وَأَخِيرًا قَدْ يَسْأَلُنِي </w:t>
            </w:r>
            <w:r w:rsidR="00ED6DFB" w:rsidRPr="00ED6DFB">
              <w:rPr>
                <w:rFonts w:asciiTheme="minorBidi" w:hAnsiTheme="minorBidi" w:cstheme="minorBidi"/>
                <w:rtl/>
                <w:lang w:bidi="ar-SY"/>
              </w:rPr>
              <w:t>الْقَارِئ</w:t>
            </w:r>
            <w:r w:rsidR="00ED6DFB">
              <w:rPr>
                <w:rFonts w:asciiTheme="minorBidi" w:hAnsiTheme="minorBidi" w:cstheme="minorBidi" w:hint="cs"/>
                <w:rtl/>
                <w:lang w:bidi="ar-SY"/>
              </w:rPr>
              <w:t>ُ</w:t>
            </w:r>
            <w:r w:rsidR="00ED6DFB" w:rsidRPr="00ED6DFB">
              <w:rPr>
                <w:rFonts w:ascii="Droid Arabic Naskh" w:hAnsi="Droid Arabic Naskh" w:cs="Times New Roman"/>
                <w:szCs w:val="24"/>
                <w:rtl/>
                <w:lang w:bidi="ar-SY"/>
              </w:rPr>
              <w:t xml:space="preserve"> </w:t>
            </w:r>
            <w:r w:rsidRPr="00991DEF">
              <w:rPr>
                <w:rFonts w:ascii="Droid Arabic Naskh" w:hAnsi="Droid Arabic Naskh"/>
                <w:rtl/>
                <w:lang w:bidi="ar-SY"/>
              </w:rPr>
              <w:t>-</w:t>
            </w:r>
          </w:p>
        </w:tc>
        <w:tc>
          <w:tcPr>
            <w:tcW w:w="4253" w:type="dxa"/>
            <w:vAlign w:val="center"/>
          </w:tcPr>
          <w:p w14:paraId="0A5D3056" w14:textId="77777777" w:rsidR="003D65D8" w:rsidRPr="00BE045A" w:rsidRDefault="00991DEF" w:rsidP="0071183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91DEF">
              <w:rPr>
                <w:rFonts w:cs="Calibri"/>
                <w:szCs w:val="24"/>
              </w:rPr>
              <w:t>Finally, perhaps, the reader will ask me....</w:t>
            </w:r>
          </w:p>
        </w:tc>
      </w:tr>
      <w:tr w:rsidR="003D65D8" w:rsidRPr="00D16B1E" w14:paraId="05D1E2F3"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FA30EE4" w14:textId="77777777" w:rsidR="003D65D8" w:rsidRPr="00025E4E" w:rsidRDefault="00991DEF" w:rsidP="0071183D">
            <w:pPr>
              <w:tabs>
                <w:tab w:val="left" w:pos="2742"/>
                <w:tab w:val="right" w:pos="4167"/>
              </w:tabs>
              <w:spacing w:before="240"/>
              <w:jc w:val="right"/>
              <w:rPr>
                <w:rFonts w:ascii="Droid Arabic Naskh" w:hAnsi="Droid Arabic Naskh" w:cs="Calibri"/>
                <w:rtl/>
                <w:lang w:bidi="ar-SY"/>
              </w:rPr>
            </w:pPr>
            <w:r w:rsidRPr="00991DEF">
              <w:rPr>
                <w:rFonts w:ascii="Droid Arabic Naskh" w:hAnsi="Droid Arabic Naskh" w:cs="Droid Arabic Naskh"/>
                <w:rtl/>
                <w:lang w:bidi="ar-SY"/>
              </w:rPr>
              <w:t>خَافَ مَا قَدْ يَكُونُ بِالْغَارِ</w:t>
            </w:r>
          </w:p>
        </w:tc>
        <w:tc>
          <w:tcPr>
            <w:tcW w:w="4253" w:type="dxa"/>
            <w:vAlign w:val="center"/>
          </w:tcPr>
          <w:p w14:paraId="2D7F4048" w14:textId="77777777" w:rsidR="003D65D8" w:rsidRPr="00D16B1E" w:rsidRDefault="00991DEF" w:rsidP="0071183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91DEF">
              <w:rPr>
                <w:rFonts w:cs="Calibri"/>
                <w:szCs w:val="24"/>
              </w:rPr>
              <w:t>He was afraid of what might be in the cave.</w:t>
            </w:r>
          </w:p>
        </w:tc>
      </w:tr>
    </w:tbl>
    <w:p w14:paraId="6B5B089E" w14:textId="29F20247" w:rsidR="003D65D8" w:rsidRPr="0090439F" w:rsidRDefault="0090439F" w:rsidP="0090439F">
      <w:pPr>
        <w:spacing w:before="240"/>
        <w:jc w:val="both"/>
        <w:rPr>
          <w:rFonts w:cs="Calibri"/>
          <w:szCs w:val="24"/>
          <w:lang w:bidi="ar-SY"/>
        </w:rPr>
      </w:pPr>
      <w:r>
        <w:rPr>
          <w:rFonts w:cs="Calibri" w:hint="cs"/>
          <w:szCs w:val="24"/>
          <w:rtl/>
          <w:lang w:bidi="ar-SY"/>
        </w:rPr>
        <w:t xml:space="preserve">    </w:t>
      </w:r>
      <w:r w:rsidR="003D65D8" w:rsidRPr="0090439F">
        <w:rPr>
          <w:rFonts w:cs="Calibri"/>
          <w:szCs w:val="24"/>
          <w:lang w:bidi="ar-SY"/>
        </w:rPr>
        <w:t xml:space="preserve">It can also be used in a </w:t>
      </w:r>
      <w:r w:rsidR="003D65D8" w:rsidRPr="0090439F">
        <w:rPr>
          <w:rFonts w:cs="Calibri"/>
          <w:b/>
          <w:szCs w:val="24"/>
          <w:lang w:bidi="ar-SY"/>
        </w:rPr>
        <w:t>negative statement of uncertainty</w:t>
      </w:r>
      <w:r w:rsidR="003D65D8" w:rsidRPr="0090439F">
        <w:rPr>
          <w:rFonts w:cs="Calibri"/>
          <w:szCs w:val="24"/>
          <w:lang w:bidi="ar-SY"/>
        </w:rPr>
        <w:t>. In such instances</w:t>
      </w:r>
      <w:r w:rsidRPr="0090439F">
        <w:rPr>
          <w:rFonts w:cs="Calibri" w:hint="cs"/>
          <w:szCs w:val="24"/>
          <w:rtl/>
          <w:lang w:bidi="ar-SY"/>
        </w:rPr>
        <w:t xml:space="preserve"> </w:t>
      </w:r>
      <w:r w:rsidR="003D65D8" w:rsidRPr="0090439F">
        <w:rPr>
          <w:rFonts w:cs="Calibri"/>
          <w:szCs w:val="24"/>
          <w:lang w:bidi="ar-SY"/>
        </w:rPr>
        <w:t>the negative adverb is placed between particle and verb:</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D65D8" w:rsidRPr="00BE045A" w14:paraId="24DB6322"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1E6684BF" w14:textId="77777777" w:rsidR="003D65D8" w:rsidRPr="00AB453F" w:rsidRDefault="00991DEF" w:rsidP="0071183D">
            <w:pPr>
              <w:tabs>
                <w:tab w:val="left" w:pos="2742"/>
                <w:tab w:val="right" w:pos="4167"/>
              </w:tabs>
              <w:jc w:val="right"/>
              <w:rPr>
                <w:rFonts w:ascii="Droid Arabic Naskh" w:hAnsi="Droid Arabic Naskh" w:cs="Droid Arabic Naskh"/>
                <w:rtl/>
                <w:lang w:bidi="ar-SY"/>
              </w:rPr>
            </w:pPr>
            <w:r w:rsidRPr="00991DEF">
              <w:rPr>
                <w:rFonts w:ascii="Droid Arabic Naskh" w:hAnsi="Droid Arabic Naskh" w:cs="Droid Arabic Naskh"/>
                <w:rtl/>
                <w:lang w:bidi="ar-SY"/>
              </w:rPr>
              <w:t>قَدْ لَا أَفْتَحُهُمَا بَعْدَ الْآنَ</w:t>
            </w:r>
          </w:p>
        </w:tc>
        <w:tc>
          <w:tcPr>
            <w:tcW w:w="4253" w:type="dxa"/>
            <w:vAlign w:val="center"/>
          </w:tcPr>
          <w:p w14:paraId="5DFF43DD" w14:textId="77777777" w:rsidR="003D65D8" w:rsidRPr="00BE045A" w:rsidRDefault="00991DEF" w:rsidP="0071183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991DEF">
              <w:rPr>
                <w:rFonts w:cs="Calibri"/>
                <w:szCs w:val="24"/>
              </w:rPr>
              <w:t xml:space="preserve"> might not open them again.</w:t>
            </w:r>
          </w:p>
        </w:tc>
      </w:tr>
    </w:tbl>
    <w:p w14:paraId="0F76CDC5" w14:textId="77777777" w:rsidR="003D65D8" w:rsidRDefault="00623E3A" w:rsidP="0071183D">
      <w:pPr>
        <w:pStyle w:val="ListParagraph"/>
        <w:spacing w:before="240"/>
        <w:ind w:left="0"/>
        <w:rPr>
          <w:rFonts w:ascii="Droid Arabic Naskh" w:hAnsi="Droid Arabic Naskh"/>
          <w:sz w:val="32"/>
          <w:szCs w:val="32"/>
          <w:rtl/>
          <w:lang w:bidi="ar-SY"/>
        </w:rPr>
      </w:pPr>
      <w:r w:rsidRPr="0071183D">
        <w:rPr>
          <w:rFonts w:ascii="Cambria Math" w:hAnsi="Cambria Math" w:cs="Cambria Math"/>
          <w:sz w:val="28"/>
          <w:szCs w:val="32"/>
          <w:lang w:bidi="ar-SY"/>
        </w:rPr>
        <w:t xml:space="preserve">∮ </w:t>
      </w:r>
      <w:r w:rsidR="003D65D8" w:rsidRPr="0071183D">
        <w:rPr>
          <w:rFonts w:cs="Calibri"/>
          <w:sz w:val="28"/>
          <w:szCs w:val="32"/>
          <w:lang w:bidi="ar-SY"/>
        </w:rPr>
        <w:t xml:space="preserve">22 </w:t>
      </w:r>
      <w:r w:rsidR="003D65D8" w:rsidRPr="0071183D">
        <w:rPr>
          <w:sz w:val="28"/>
          <w:szCs w:val="32"/>
        </w:rPr>
        <w:t xml:space="preserve">THE VERB </w:t>
      </w:r>
      <w:r w:rsidR="003D65D8" w:rsidRPr="003D65D8">
        <w:rPr>
          <w:rFonts w:ascii="Droid Arabic Naskh" w:hAnsi="Droid Arabic Naskh"/>
          <w:sz w:val="32"/>
          <w:szCs w:val="32"/>
          <w:rtl/>
          <w:lang w:bidi="ar-SY"/>
        </w:rPr>
        <w:t>كَانَ</w:t>
      </w:r>
    </w:p>
    <w:p w14:paraId="5BC0BDCE" w14:textId="4B195732" w:rsidR="009A7E01" w:rsidRDefault="0090439F" w:rsidP="0090439F">
      <w:pPr>
        <w:pStyle w:val="ListParagraph"/>
        <w:spacing w:before="240" w:line="204" w:lineRule="auto"/>
        <w:ind w:left="0"/>
        <w:rPr>
          <w:rFonts w:cs="Calibri"/>
          <w:szCs w:val="24"/>
          <w:lang w:bidi="ar-SY"/>
        </w:rPr>
      </w:pPr>
      <w:r>
        <w:rPr>
          <w:rFonts w:cs="Calibri" w:hint="cs"/>
          <w:szCs w:val="24"/>
          <w:rtl/>
          <w:lang w:bidi="ar-SY"/>
        </w:rPr>
        <w:t xml:space="preserve">    </w:t>
      </w:r>
      <w:r w:rsidR="00623E3A" w:rsidRPr="00623E3A">
        <w:rPr>
          <w:rFonts w:cs="Calibri"/>
          <w:szCs w:val="24"/>
          <w:lang w:bidi="ar-SY"/>
        </w:rPr>
        <w:t>When governing another verb</w:t>
      </w:r>
      <w:r w:rsidR="00E04C50">
        <w:rPr>
          <w:rFonts w:cs="Calibri"/>
          <w:szCs w:val="24"/>
          <w:lang w:bidi="ar-SY"/>
        </w:rPr>
        <w:t xml:space="preserve"> </w:t>
      </w:r>
      <w:proofErr w:type="spellStart"/>
      <w:r w:rsidR="00E04C50" w:rsidRPr="0090439F">
        <w:rPr>
          <w:rFonts w:ascii="Droid Arabic Naskh" w:hAnsi="Droid Arabic Naskh"/>
          <w:sz w:val="28"/>
          <w:lang w:bidi="ar-SY"/>
        </w:rPr>
        <w:t>كَانَ</w:t>
      </w:r>
      <w:proofErr w:type="spellEnd"/>
      <w:r w:rsidR="00E04C50">
        <w:rPr>
          <w:rFonts w:cs="Calibri"/>
          <w:szCs w:val="24"/>
          <w:lang w:bidi="ar-SY"/>
        </w:rPr>
        <w:t xml:space="preserve"> </w:t>
      </w:r>
      <w:r w:rsidR="00623E3A" w:rsidRPr="00623E3A">
        <w:rPr>
          <w:rFonts w:cs="Calibri"/>
          <w:szCs w:val="24"/>
          <w:lang w:bidi="ar-SY"/>
        </w:rPr>
        <w:t>has been transformed to a great extent into a simple verbal component whose function is mainly to express more precisely the time-sphere of the</w:t>
      </w:r>
    </w:p>
    <w:p w14:paraId="0C3E6D5E" w14:textId="77777777" w:rsidR="00623E3A" w:rsidRDefault="00623E3A" w:rsidP="0090439F">
      <w:pPr>
        <w:pStyle w:val="ListParagraph"/>
        <w:spacing w:before="240" w:line="276" w:lineRule="auto"/>
        <w:ind w:left="0"/>
        <w:rPr>
          <w:rFonts w:cs="Calibri"/>
          <w:szCs w:val="24"/>
          <w:lang w:bidi="ar-SY"/>
        </w:rPr>
      </w:pPr>
      <w:r w:rsidRPr="00623E3A">
        <w:rPr>
          <w:rFonts w:cs="Calibri"/>
          <w:szCs w:val="24"/>
          <w:lang w:bidi="ar-SY"/>
        </w:rPr>
        <w:t>accompanying verb.</w:t>
      </w:r>
    </w:p>
    <w:p w14:paraId="51F66758" w14:textId="3008092A" w:rsidR="00E04C50" w:rsidRDefault="0090439F" w:rsidP="0090439F">
      <w:pPr>
        <w:pStyle w:val="ListParagraph"/>
        <w:spacing w:before="240"/>
        <w:ind w:left="0"/>
        <w:rPr>
          <w:rFonts w:cs="Calibri"/>
          <w:szCs w:val="24"/>
          <w:lang w:bidi="ar-SY"/>
        </w:rPr>
      </w:pPr>
      <w:r>
        <w:rPr>
          <w:rFonts w:cs="Calibri" w:hint="cs"/>
          <w:szCs w:val="24"/>
          <w:rtl/>
          <w:lang w:bidi="ar-SY"/>
        </w:rPr>
        <w:t xml:space="preserve">    </w:t>
      </w:r>
      <w:r w:rsidR="00E04C50" w:rsidRPr="00E04C50">
        <w:rPr>
          <w:rFonts w:cs="Calibri"/>
          <w:szCs w:val="24"/>
          <w:lang w:bidi="ar-SY"/>
        </w:rPr>
        <w:t>It cannot, however, be considered as forming part of a compound tense since it has always preserved a certain degree of independence in position and agreement</w:t>
      </w:r>
      <w:r w:rsidR="00E04C50">
        <w:rPr>
          <w:rStyle w:val="FootnoteReference"/>
          <w:rFonts w:cs="Calibri"/>
          <w:szCs w:val="24"/>
          <w:lang w:bidi="ar-SY"/>
        </w:rPr>
        <w:footnoteReference w:id="24"/>
      </w:r>
      <w:r w:rsidR="00E04C50" w:rsidRPr="00E04C50">
        <w:rPr>
          <w:rFonts w:cs="Calibri"/>
          <w:szCs w:val="24"/>
          <w:lang w:bidi="ar-SY"/>
        </w:rPr>
        <w:t xml:space="preserv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04C50" w:rsidRPr="00BE045A" w14:paraId="06B1E581"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74E77DA5" w14:textId="557F7B0A" w:rsidR="00E04C50" w:rsidRPr="00E047D1" w:rsidRDefault="00991DEF" w:rsidP="0090439F">
            <w:pPr>
              <w:tabs>
                <w:tab w:val="left" w:pos="2742"/>
                <w:tab w:val="right" w:pos="4167"/>
              </w:tabs>
              <w:jc w:val="right"/>
              <w:rPr>
                <w:rFonts w:ascii="Droid Arabic Naskh" w:hAnsi="Droid Arabic Naskh"/>
                <w:rtl/>
                <w:lang w:bidi="ar-SY"/>
              </w:rPr>
            </w:pPr>
            <w:r w:rsidRPr="00991DEF">
              <w:rPr>
                <w:rFonts w:ascii="Droid Arabic Naskh" w:hAnsi="Droid Arabic Naskh"/>
                <w:rtl/>
                <w:lang w:bidi="ar-SY"/>
              </w:rPr>
              <w:t xml:space="preserve">وَكَانَتْ أُمُّ الَّصَّبِيِّ وَأَبُوهُ يَجِدَانِ لَذَّةً فِي </w:t>
            </w:r>
            <w:r w:rsidRPr="006B57CB">
              <w:rPr>
                <w:rFonts w:ascii="Droid Arabic Naskh" w:hAnsi="Droid Arabic Naskh"/>
                <w:highlight w:val="cyan"/>
                <w:rtl/>
                <w:lang w:bidi="ar-SY"/>
              </w:rPr>
              <w:t>أَن</w:t>
            </w:r>
            <w:r w:rsidRPr="00991DEF">
              <w:rPr>
                <w:rFonts w:ascii="Droid Arabic Naskh" w:hAnsi="Droid Arabic Naskh"/>
                <w:rtl/>
                <w:lang w:bidi="ar-SY"/>
              </w:rPr>
              <w:t xml:space="preserve"> -</w:t>
            </w:r>
          </w:p>
        </w:tc>
        <w:tc>
          <w:tcPr>
            <w:tcW w:w="4253" w:type="dxa"/>
            <w:vAlign w:val="center"/>
          </w:tcPr>
          <w:p w14:paraId="6FCC2B9C" w14:textId="77777777" w:rsidR="00E04C50" w:rsidRPr="00BE045A" w:rsidRDefault="00991DEF" w:rsidP="0090439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91DEF">
              <w:rPr>
                <w:rFonts w:cs="Calibri"/>
                <w:szCs w:val="24"/>
              </w:rPr>
              <w:t>The boy's parents found pleasure in</w:t>
            </w:r>
            <w:r>
              <w:rPr>
                <w:rFonts w:cs="Calibri"/>
                <w:szCs w:val="24"/>
              </w:rPr>
              <w:t>….</w:t>
            </w:r>
          </w:p>
        </w:tc>
      </w:tr>
      <w:tr w:rsidR="00E04C50" w:rsidRPr="00D16B1E" w14:paraId="52865DA4"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1BE33A4" w14:textId="77777777" w:rsidR="00E04C50" w:rsidRPr="00025E4E" w:rsidRDefault="00991DEF" w:rsidP="0090439F">
            <w:pPr>
              <w:tabs>
                <w:tab w:val="left" w:pos="2742"/>
                <w:tab w:val="right" w:pos="4167"/>
              </w:tabs>
              <w:spacing w:before="240"/>
              <w:jc w:val="right"/>
              <w:rPr>
                <w:rFonts w:ascii="Droid Arabic Naskh" w:hAnsi="Droid Arabic Naskh" w:cs="Calibri"/>
                <w:rtl/>
                <w:lang w:bidi="ar-SY"/>
              </w:rPr>
            </w:pPr>
            <w:r w:rsidRPr="00991DEF">
              <w:rPr>
                <w:rFonts w:ascii="Droid Arabic Naskh" w:hAnsi="Droid Arabic Naskh" w:cs="Droid Arabic Naskh"/>
                <w:rtl/>
                <w:lang w:bidi="ar-SY"/>
              </w:rPr>
              <w:t>خَشِيَ الرَّجُلُ أَنْ يَكُونَ الْغُلَامُ أَصَابَتْهُ الْجِنُّ</w:t>
            </w:r>
          </w:p>
        </w:tc>
        <w:tc>
          <w:tcPr>
            <w:tcW w:w="4253" w:type="dxa"/>
            <w:vAlign w:val="center"/>
          </w:tcPr>
          <w:p w14:paraId="28D01A1C" w14:textId="77777777" w:rsidR="00E04C50" w:rsidRPr="00D16B1E" w:rsidRDefault="00991DEF" w:rsidP="0090439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91DEF">
              <w:rPr>
                <w:rFonts w:cs="Calibri"/>
                <w:szCs w:val="24"/>
              </w:rPr>
              <w:t>The man feared that a spirit had taken possession of the boy.</w:t>
            </w:r>
          </w:p>
        </w:tc>
      </w:tr>
      <w:tr w:rsidR="00E04C50" w:rsidRPr="00BE045A" w14:paraId="74F1B210"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07C342A2" w14:textId="77777777" w:rsidR="00E04C50" w:rsidRPr="00AB453F" w:rsidRDefault="00991DEF" w:rsidP="0090439F">
            <w:pPr>
              <w:tabs>
                <w:tab w:val="left" w:pos="2742"/>
                <w:tab w:val="right" w:pos="4167"/>
              </w:tabs>
              <w:spacing w:before="240"/>
              <w:jc w:val="right"/>
              <w:rPr>
                <w:rFonts w:ascii="Droid Arabic Naskh" w:hAnsi="Droid Arabic Naskh" w:cs="Droid Arabic Naskh"/>
                <w:rtl/>
                <w:lang w:bidi="ar-SY"/>
              </w:rPr>
            </w:pPr>
            <w:r w:rsidRPr="00991DEF">
              <w:rPr>
                <w:rFonts w:ascii="Droid Arabic Naskh" w:hAnsi="Droid Arabic Naskh" w:cs="Droid Arabic Naskh"/>
                <w:rtl/>
                <w:lang w:bidi="ar-SY"/>
              </w:rPr>
              <w:t>لِذَلِكَ كَانَتْ إِذَا دَخَلَتْ عَلَى النَّبِيِّ قَامَ إِلَيْهَا وَقَبَّلَهَا وَأَجْلَسَهَا فِي مَجْلِسِهِ</w:t>
            </w:r>
          </w:p>
        </w:tc>
        <w:tc>
          <w:tcPr>
            <w:tcW w:w="4253" w:type="dxa"/>
            <w:vAlign w:val="center"/>
          </w:tcPr>
          <w:p w14:paraId="68E00376" w14:textId="77777777" w:rsidR="00E04C50" w:rsidRPr="00BE045A" w:rsidRDefault="00991DEF" w:rsidP="0090439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91DEF">
              <w:rPr>
                <w:rFonts w:cs="Calibri"/>
                <w:szCs w:val="24"/>
              </w:rPr>
              <w:t xml:space="preserve">For this reason, whenever she </w:t>
            </w:r>
            <w:proofErr w:type="gramStart"/>
            <w:r w:rsidRPr="00991DEF">
              <w:rPr>
                <w:rFonts w:cs="Calibri"/>
                <w:szCs w:val="24"/>
              </w:rPr>
              <w:t>entered</w:t>
            </w:r>
            <w:proofErr w:type="gramEnd"/>
            <w:r w:rsidRPr="00991DEF">
              <w:rPr>
                <w:rFonts w:cs="Calibri"/>
                <w:szCs w:val="24"/>
              </w:rPr>
              <w:t xml:space="preserve"> he used to stand up, kiss her, and let her sit down in his place.</w:t>
            </w:r>
          </w:p>
        </w:tc>
      </w:tr>
    </w:tbl>
    <w:p w14:paraId="7748F4BD" w14:textId="5413B896" w:rsidR="00E04C50" w:rsidRDefault="00E04C50" w:rsidP="00F2725D">
      <w:pPr>
        <w:pStyle w:val="ListParagraph"/>
        <w:spacing w:before="240" w:line="204" w:lineRule="auto"/>
        <w:ind w:left="0"/>
        <w:rPr>
          <w:rFonts w:cs="Calibri"/>
          <w:szCs w:val="24"/>
          <w:lang w:bidi="ar-SY"/>
        </w:rPr>
      </w:pPr>
      <w:r w:rsidRPr="00E04C50">
        <w:rPr>
          <w:rFonts w:cs="Calibri"/>
          <w:szCs w:val="24"/>
          <w:lang w:bidi="ar-SY"/>
        </w:rPr>
        <w:t xml:space="preserve">A When the </w:t>
      </w:r>
      <w:r w:rsidRPr="00E04C50">
        <w:rPr>
          <w:rFonts w:cs="Calibri"/>
          <w:b/>
          <w:szCs w:val="24"/>
          <w:lang w:bidi="ar-SY"/>
        </w:rPr>
        <w:t>perfect</w:t>
      </w:r>
      <w:r w:rsidRPr="00E04C50">
        <w:rPr>
          <w:rFonts w:cs="Calibri"/>
          <w:szCs w:val="24"/>
          <w:lang w:bidi="ar-SY"/>
        </w:rPr>
        <w:t xml:space="preserve"> </w:t>
      </w:r>
      <w:r w:rsidRPr="00F2725D">
        <w:rPr>
          <w:rFonts w:cs="Calibri"/>
          <w:b/>
          <w:bCs/>
          <w:szCs w:val="24"/>
          <w:lang w:bidi="ar-SY"/>
        </w:rPr>
        <w:t>of</w:t>
      </w:r>
      <w:r>
        <w:rPr>
          <w:rFonts w:cs="Calibri"/>
          <w:szCs w:val="24"/>
          <w:lang w:bidi="ar-SY"/>
        </w:rPr>
        <w:t xml:space="preserve"> </w:t>
      </w:r>
      <w:proofErr w:type="spellStart"/>
      <w:r w:rsidRPr="00E04C50">
        <w:rPr>
          <w:rFonts w:ascii="Droid Arabic Naskh" w:hAnsi="Droid Arabic Naskh"/>
          <w:lang w:bidi="ar-SY"/>
        </w:rPr>
        <w:t>كَانَ</w:t>
      </w:r>
      <w:proofErr w:type="spellEnd"/>
      <w:r>
        <w:rPr>
          <w:rFonts w:cs="Calibri"/>
          <w:szCs w:val="24"/>
          <w:lang w:bidi="ar-SY"/>
        </w:rPr>
        <w:t xml:space="preserve"> </w:t>
      </w:r>
      <w:r w:rsidRPr="00E04C50">
        <w:rPr>
          <w:rFonts w:cs="Calibri"/>
          <w:szCs w:val="24"/>
          <w:lang w:bidi="ar-SY"/>
        </w:rPr>
        <w:t>or (in some negative sentences) its jussive after</w:t>
      </w:r>
      <w:r>
        <w:rPr>
          <w:rFonts w:cs="Calibri"/>
          <w:szCs w:val="24"/>
          <w:lang w:bidi="ar-SY"/>
        </w:rPr>
        <w:t xml:space="preserve"> </w:t>
      </w:r>
      <w:proofErr w:type="spellStart"/>
      <w:r w:rsidRPr="00E04C50">
        <w:rPr>
          <w:rFonts w:ascii="Droid Arabic Naskh" w:hAnsi="Droid Arabic Naskh"/>
          <w:lang w:bidi="ar-SY"/>
        </w:rPr>
        <w:t>لَمْ</w:t>
      </w:r>
      <w:proofErr w:type="spellEnd"/>
      <w:r>
        <w:rPr>
          <w:rFonts w:cs="Calibri"/>
          <w:szCs w:val="24"/>
          <w:lang w:bidi="ar-SY"/>
        </w:rPr>
        <w:t xml:space="preserve"> </w:t>
      </w:r>
      <w:r w:rsidRPr="00E04C50">
        <w:rPr>
          <w:rFonts w:cs="Calibri"/>
          <w:szCs w:val="24"/>
          <w:lang w:bidi="ar-SY"/>
        </w:rPr>
        <w:t xml:space="preserve">(see page 127) </w:t>
      </w:r>
      <w:r w:rsidRPr="00E04C50">
        <w:rPr>
          <w:rFonts w:cs="Calibri"/>
          <w:b/>
          <w:szCs w:val="24"/>
          <w:lang w:bidi="ar-SY"/>
        </w:rPr>
        <w:t>precede another perfect</w:t>
      </w:r>
      <w:r w:rsidRPr="00E04C50">
        <w:rPr>
          <w:rFonts w:cs="Calibri"/>
          <w:szCs w:val="24"/>
          <w:lang w:bidi="ar-SY"/>
        </w:rPr>
        <w:t xml:space="preserve">, they imply for the latter the sense of a </w:t>
      </w:r>
      <w:r w:rsidRPr="00E04C50">
        <w:rPr>
          <w:rFonts w:cs="Calibri"/>
          <w:b/>
          <w:szCs w:val="24"/>
          <w:lang w:bidi="ar-SY"/>
        </w:rPr>
        <w:t>pluperfect</w:t>
      </w:r>
      <w:r w:rsidR="00F2725D">
        <w:rPr>
          <w:rFonts w:cs="Calibri" w:hint="cs"/>
          <w:szCs w:val="24"/>
          <w:rtl/>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04C50" w:rsidRPr="00BE045A" w14:paraId="6030EBA2"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44E1EA46" w14:textId="77777777" w:rsidR="00E04C50" w:rsidRPr="00AB453F" w:rsidRDefault="00991DEF" w:rsidP="00F2725D">
            <w:pPr>
              <w:tabs>
                <w:tab w:val="left" w:pos="2742"/>
                <w:tab w:val="right" w:pos="4167"/>
              </w:tabs>
              <w:jc w:val="right"/>
              <w:rPr>
                <w:rFonts w:ascii="Droid Arabic Naskh" w:hAnsi="Droid Arabic Naskh" w:cs="Droid Arabic Naskh"/>
                <w:rtl/>
                <w:lang w:bidi="ar-SY"/>
              </w:rPr>
            </w:pPr>
            <w:r w:rsidRPr="00991DEF">
              <w:rPr>
                <w:rFonts w:ascii="Droid Arabic Naskh" w:hAnsi="Droid Arabic Naskh" w:cs="Droid Arabic Naskh"/>
                <w:rtl/>
                <w:lang w:bidi="ar-SY"/>
              </w:rPr>
              <w:t>لَكُنْتُ نَجَوْتُ بِجِلْدِي - وَلَمَا كُنْتُ خَسِرْتُ مَكَانِي عِنْدَ الْمَلِكِ</w:t>
            </w:r>
          </w:p>
        </w:tc>
        <w:tc>
          <w:tcPr>
            <w:tcW w:w="4253" w:type="dxa"/>
            <w:vAlign w:val="center"/>
          </w:tcPr>
          <w:p w14:paraId="29E563C3" w14:textId="77777777" w:rsidR="00E04C50" w:rsidRPr="00BE045A" w:rsidRDefault="00991DEF" w:rsidP="00F2725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91DEF">
              <w:rPr>
                <w:rFonts w:cs="Calibri"/>
                <w:szCs w:val="24"/>
              </w:rPr>
              <w:t>I had escaped with my skin.... and I had not lost my position with the king.</w:t>
            </w:r>
          </w:p>
        </w:tc>
      </w:tr>
    </w:tbl>
    <w:p w14:paraId="4FCC7DBE" w14:textId="77777777" w:rsidR="00FB1055" w:rsidRDefault="00FB1055" w:rsidP="00E52621">
      <w:pPr>
        <w:pStyle w:val="ListParagraph"/>
        <w:spacing w:before="240"/>
        <w:ind w:left="0"/>
        <w:jc w:val="center"/>
        <w:rPr>
          <w:rFonts w:cs="Calibri"/>
          <w:szCs w:val="24"/>
          <w:lang w:bidi="ar-SY"/>
        </w:rPr>
        <w:sectPr w:rsidR="00FB1055" w:rsidSect="00F91D22">
          <w:headerReference w:type="first" r:id="rId101"/>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C5F85" w:rsidRPr="00BE045A" w14:paraId="5E10DCDC"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7300BE55" w14:textId="77777777" w:rsidR="007C5F85" w:rsidRPr="00AB453F" w:rsidRDefault="0089086A" w:rsidP="00652068">
            <w:pPr>
              <w:tabs>
                <w:tab w:val="left" w:pos="2742"/>
                <w:tab w:val="right" w:pos="4167"/>
              </w:tabs>
              <w:spacing w:before="240"/>
              <w:jc w:val="right"/>
              <w:rPr>
                <w:rFonts w:ascii="Droid Arabic Naskh" w:hAnsi="Droid Arabic Naskh" w:cs="Droid Arabic Naskh"/>
                <w:rtl/>
                <w:lang w:bidi="ar-SY"/>
              </w:rPr>
            </w:pPr>
            <w:r w:rsidRPr="0089086A">
              <w:rPr>
                <w:rFonts w:ascii="Droid Arabic Naskh" w:hAnsi="Droid Arabic Naskh" w:cs="Droid Arabic Naskh"/>
                <w:highlight w:val="yellow"/>
                <w:rtl/>
                <w:lang w:bidi="ar-SY"/>
              </w:rPr>
              <w:lastRenderedPageBreak/>
              <w:t>لَوْلَا</w:t>
            </w:r>
            <w:r w:rsidRPr="0089086A">
              <w:rPr>
                <w:rFonts w:ascii="Droid Arabic Naskh" w:hAnsi="Droid Arabic Naskh" w:cs="Droid Arabic Naskh"/>
                <w:rtl/>
                <w:lang w:bidi="ar-SY"/>
              </w:rPr>
              <w:t xml:space="preserve"> تِلْكَ الْحِكْمَةُ كُنْتُ فَشِلْتُ فِي أُولَى الْمَرَاحِلِ</w:t>
            </w:r>
          </w:p>
        </w:tc>
        <w:tc>
          <w:tcPr>
            <w:tcW w:w="4253" w:type="dxa"/>
            <w:vAlign w:val="center"/>
          </w:tcPr>
          <w:p w14:paraId="7E92BAB0" w14:textId="77777777" w:rsidR="007C5F85" w:rsidRPr="00BE045A" w:rsidRDefault="0040227D" w:rsidP="0065206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227D">
              <w:rPr>
                <w:rFonts w:cs="Calibri"/>
                <w:szCs w:val="24"/>
              </w:rPr>
              <w:t xml:space="preserve">If it hadn't been for this maxim, I would </w:t>
            </w:r>
            <w:proofErr w:type="spellStart"/>
            <w:r w:rsidRPr="0040227D">
              <w:rPr>
                <w:rFonts w:cs="Calibri"/>
                <w:szCs w:val="24"/>
              </w:rPr>
              <w:t>would</w:t>
            </w:r>
            <w:proofErr w:type="spellEnd"/>
            <w:r w:rsidRPr="0040227D">
              <w:rPr>
                <w:rFonts w:cs="Calibri"/>
                <w:szCs w:val="24"/>
              </w:rPr>
              <w:t xml:space="preserve"> have lost my courage on the first journey.</w:t>
            </w:r>
          </w:p>
        </w:tc>
      </w:tr>
    </w:tbl>
    <w:p w14:paraId="47F5C58E" w14:textId="77777777" w:rsidR="00E04C50" w:rsidRDefault="00E04C50" w:rsidP="00E52621">
      <w:pPr>
        <w:pStyle w:val="ListParagraph"/>
        <w:spacing w:before="240"/>
        <w:ind w:left="0"/>
        <w:jc w:val="center"/>
        <w:rPr>
          <w:rFonts w:cs="Calibri"/>
          <w:szCs w:val="24"/>
          <w:lang w:bidi="ar-SY"/>
        </w:rPr>
      </w:pPr>
    </w:p>
    <w:p w14:paraId="3AA8A610" w14:textId="568AA08D" w:rsidR="007C5F85" w:rsidRDefault="00652068" w:rsidP="00652068">
      <w:pPr>
        <w:pStyle w:val="ListParagraph"/>
        <w:spacing w:before="240" w:line="204" w:lineRule="auto"/>
        <w:ind w:left="0"/>
        <w:rPr>
          <w:rFonts w:cs="Calibri"/>
          <w:szCs w:val="24"/>
          <w:lang w:bidi="ar-SY"/>
        </w:rPr>
      </w:pPr>
      <w:r>
        <w:rPr>
          <w:rFonts w:cs="Calibri" w:hint="cs"/>
          <w:szCs w:val="24"/>
          <w:rtl/>
          <w:lang w:bidi="ar-SY"/>
        </w:rPr>
        <w:t xml:space="preserve">    </w:t>
      </w:r>
      <w:r w:rsidR="007C5F85" w:rsidRPr="007C5F85">
        <w:rPr>
          <w:rFonts w:cs="Calibri"/>
          <w:szCs w:val="24"/>
          <w:lang w:bidi="ar-SY"/>
        </w:rPr>
        <w:t xml:space="preserve">Usually, however, </w:t>
      </w:r>
      <w:r w:rsidR="007C5F85" w:rsidRPr="0040227D">
        <w:rPr>
          <w:rFonts w:cs="Calibri"/>
          <w:b/>
          <w:szCs w:val="24"/>
          <w:lang w:bidi="ar-SY"/>
        </w:rPr>
        <w:t>the idea of the pluperfect</w:t>
      </w:r>
      <w:r w:rsidR="007C5F85" w:rsidRPr="007C5F85">
        <w:rPr>
          <w:rFonts w:cs="Calibri"/>
          <w:szCs w:val="24"/>
          <w:lang w:bidi="ar-SY"/>
        </w:rPr>
        <w:t xml:space="preserve"> is emphasized by using the </w:t>
      </w:r>
      <w:r w:rsidR="007C5F85" w:rsidRPr="0040227D">
        <w:rPr>
          <w:rFonts w:cs="Calibri"/>
          <w:b/>
          <w:szCs w:val="24"/>
          <w:lang w:bidi="ar-SY"/>
        </w:rPr>
        <w:t>particle</w:t>
      </w:r>
      <w:r w:rsidR="0040227D">
        <w:rPr>
          <w:rFonts w:cs="Calibri"/>
          <w:szCs w:val="24"/>
          <w:lang w:bidi="ar-SY"/>
        </w:rPr>
        <w:t xml:space="preserve"> </w:t>
      </w:r>
      <w:r w:rsidR="0040227D" w:rsidRPr="0040227D">
        <w:rPr>
          <w:rFonts w:ascii="Droid Arabic Naskh" w:hAnsi="Droid Arabic Naskh"/>
          <w:rtl/>
          <w:lang w:bidi="ar-SY"/>
        </w:rPr>
        <w:t>قَدْ</w:t>
      </w:r>
      <w:r w:rsidR="0040227D">
        <w:rPr>
          <w:rFonts w:cs="Calibri"/>
          <w:szCs w:val="24"/>
          <w:lang w:bidi="ar-SY"/>
        </w:rPr>
        <w:t xml:space="preserve"> </w:t>
      </w:r>
      <w:r w:rsidR="007C5F85" w:rsidRPr="0040227D">
        <w:rPr>
          <w:rFonts w:cs="Calibri"/>
          <w:b/>
          <w:szCs w:val="24"/>
          <w:lang w:bidi="ar-SY"/>
        </w:rPr>
        <w:t>following the verb</w:t>
      </w:r>
      <w:r w:rsidR="0040227D">
        <w:rPr>
          <w:rFonts w:cs="Calibri"/>
          <w:b/>
          <w:szCs w:val="24"/>
          <w:lang w:bidi="ar-SY"/>
        </w:rPr>
        <w:t xml:space="preserve"> </w:t>
      </w:r>
      <w:proofErr w:type="spellStart"/>
      <w:r w:rsidR="0040227D" w:rsidRPr="00652068">
        <w:rPr>
          <w:rFonts w:ascii="Droid Arabic Naskh" w:hAnsi="Droid Arabic Naskh"/>
          <w:sz w:val="28"/>
          <w:szCs w:val="32"/>
          <w:lang w:bidi="ar-SY"/>
        </w:rPr>
        <w:t>كَانَ</w:t>
      </w:r>
      <w:proofErr w:type="spellEnd"/>
      <w:r w:rsidR="007C5F85" w:rsidRPr="007C5F85">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0227D" w:rsidRPr="00BE045A" w14:paraId="52852E46"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72F7869B" w14:textId="77777777" w:rsidR="0040227D" w:rsidRPr="00E047D1" w:rsidRDefault="000B19A0" w:rsidP="00652068">
            <w:pPr>
              <w:tabs>
                <w:tab w:val="left" w:pos="2742"/>
                <w:tab w:val="right" w:pos="4167"/>
              </w:tabs>
              <w:jc w:val="right"/>
              <w:rPr>
                <w:rFonts w:ascii="Droid Arabic Naskh" w:hAnsi="Droid Arabic Naskh"/>
                <w:rtl/>
                <w:lang w:bidi="ar-SY"/>
              </w:rPr>
            </w:pPr>
            <w:r w:rsidRPr="000B19A0">
              <w:rPr>
                <w:rFonts w:ascii="Droid Arabic Naskh" w:hAnsi="Droid Arabic Naskh"/>
                <w:rtl/>
                <w:lang w:bidi="ar-SY"/>
              </w:rPr>
              <w:t>كَانَ قَدْ جَاوَزَ السِّتِّينَ</w:t>
            </w:r>
          </w:p>
        </w:tc>
        <w:tc>
          <w:tcPr>
            <w:tcW w:w="4253" w:type="dxa"/>
            <w:vAlign w:val="center"/>
          </w:tcPr>
          <w:p w14:paraId="1CF3DD80" w14:textId="77777777" w:rsidR="0040227D" w:rsidRPr="00BE045A" w:rsidRDefault="0040227D" w:rsidP="0065206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227D">
              <w:rPr>
                <w:rFonts w:cs="Calibri"/>
                <w:szCs w:val="24"/>
              </w:rPr>
              <w:t>He was [had passed] over sixty.</w:t>
            </w:r>
          </w:p>
        </w:tc>
      </w:tr>
      <w:tr w:rsidR="0040227D" w:rsidRPr="00D16B1E" w14:paraId="31862B68"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A4D04CD" w14:textId="77777777" w:rsidR="0040227D" w:rsidRPr="00025E4E" w:rsidRDefault="000B19A0" w:rsidP="00652068">
            <w:pPr>
              <w:tabs>
                <w:tab w:val="left" w:pos="2742"/>
                <w:tab w:val="right" w:pos="4167"/>
              </w:tabs>
              <w:spacing w:before="240"/>
              <w:jc w:val="right"/>
              <w:rPr>
                <w:rFonts w:ascii="Droid Arabic Naskh" w:hAnsi="Droid Arabic Naskh" w:cs="Calibri"/>
                <w:rtl/>
                <w:lang w:bidi="ar-SY"/>
              </w:rPr>
            </w:pPr>
            <w:r w:rsidRPr="000B19A0">
              <w:rPr>
                <w:rFonts w:ascii="Droid Arabic Naskh" w:hAnsi="Droid Arabic Naskh" w:cs="Droid Arabic Naskh"/>
                <w:rtl/>
                <w:lang w:bidi="ar-SY"/>
              </w:rPr>
              <w:t>كَانَتْ أُمُّهُ قَدْ سَمِعَتْ صَوْتَ سَيِّدْنَا</w:t>
            </w:r>
          </w:p>
        </w:tc>
        <w:tc>
          <w:tcPr>
            <w:tcW w:w="4253" w:type="dxa"/>
            <w:vAlign w:val="center"/>
          </w:tcPr>
          <w:p w14:paraId="57BE105A" w14:textId="77777777" w:rsidR="0040227D" w:rsidRPr="00D16B1E" w:rsidRDefault="0040227D" w:rsidP="0065206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227D">
              <w:rPr>
                <w:rFonts w:cs="Calibri"/>
                <w:szCs w:val="24"/>
              </w:rPr>
              <w:t>His mother had already heard the school teacher's voice.</w:t>
            </w:r>
          </w:p>
        </w:tc>
      </w:tr>
      <w:tr w:rsidR="0040227D" w:rsidRPr="00BE045A" w14:paraId="21326176"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033BFF0A" w14:textId="77777777" w:rsidR="0040227D" w:rsidRPr="00AB453F" w:rsidRDefault="000B19A0" w:rsidP="00652068">
            <w:pPr>
              <w:tabs>
                <w:tab w:val="left" w:pos="2742"/>
                <w:tab w:val="right" w:pos="4167"/>
              </w:tabs>
              <w:spacing w:before="240"/>
              <w:jc w:val="right"/>
              <w:rPr>
                <w:rFonts w:ascii="Droid Arabic Naskh" w:hAnsi="Droid Arabic Naskh" w:cs="Droid Arabic Naskh"/>
                <w:rtl/>
                <w:lang w:bidi="ar-SY"/>
              </w:rPr>
            </w:pPr>
            <w:r w:rsidRPr="000B19A0">
              <w:rPr>
                <w:rFonts w:ascii="Droid Arabic Naskh" w:hAnsi="Droid Arabic Naskh" w:cs="Droid Arabic Naskh"/>
                <w:rtl/>
                <w:lang w:bidi="ar-SY"/>
              </w:rPr>
              <w:t xml:space="preserve">كَانَتْ قَدْ سَمِعَتْ لَفْظَ اسْمِي فِي </w:t>
            </w:r>
            <w:r w:rsidRPr="00EA5521">
              <w:rPr>
                <w:rFonts w:ascii="Droid Arabic Naskh" w:hAnsi="Droid Arabic Naskh" w:cs="Droid Arabic Naskh"/>
                <w:highlight w:val="yellow"/>
                <w:rtl/>
                <w:lang w:bidi="ar-SY"/>
              </w:rPr>
              <w:t>مَنْزِلٍ رَشِيدْ</w:t>
            </w:r>
          </w:p>
        </w:tc>
        <w:tc>
          <w:tcPr>
            <w:tcW w:w="4253" w:type="dxa"/>
            <w:vAlign w:val="center"/>
          </w:tcPr>
          <w:p w14:paraId="2FB3D656" w14:textId="77777777" w:rsidR="0040227D" w:rsidRPr="00BE045A" w:rsidRDefault="0040227D" w:rsidP="0065206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227D">
              <w:rPr>
                <w:rFonts w:cs="Calibri"/>
                <w:szCs w:val="24"/>
              </w:rPr>
              <w:t>She had heard my name mentioned in Rashid's house.</w:t>
            </w:r>
          </w:p>
        </w:tc>
      </w:tr>
      <w:tr w:rsidR="0040227D" w:rsidRPr="00BE045A" w14:paraId="311EE219" w14:textId="77777777" w:rsidTr="00776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4D1A989" w14:textId="308F1939" w:rsidR="0040227D" w:rsidRPr="00AB453F" w:rsidRDefault="000B19A0" w:rsidP="00652068">
            <w:pPr>
              <w:tabs>
                <w:tab w:val="left" w:pos="2742"/>
                <w:tab w:val="right" w:pos="4167"/>
              </w:tabs>
              <w:spacing w:before="240"/>
              <w:jc w:val="right"/>
              <w:rPr>
                <w:rFonts w:ascii="Droid Arabic Naskh" w:hAnsi="Droid Arabic Naskh" w:cs="Droid Arabic Naskh"/>
                <w:rtl/>
                <w:lang w:bidi="ar-SY"/>
              </w:rPr>
            </w:pPr>
            <w:r w:rsidRPr="000B19A0">
              <w:rPr>
                <w:rFonts w:ascii="Droid Arabic Naskh" w:hAnsi="Droid Arabic Naskh" w:cs="Droid Arabic Naskh"/>
                <w:rtl/>
                <w:lang w:bidi="ar-SY"/>
              </w:rPr>
              <w:t>وَلَمْ يَكُنْ عَمُّ</w:t>
            </w:r>
            <w:r w:rsidR="00652068">
              <w:rPr>
                <w:rFonts w:ascii="Droid Arabic Naskh" w:hAnsi="Droid Arabic Naskh" w:cs="Droid Arabic Naskh" w:hint="cs"/>
                <w:rtl/>
                <w:lang w:bidi="ar-SY"/>
              </w:rPr>
              <w:t>ه</w:t>
            </w:r>
            <w:r w:rsidRPr="000B19A0">
              <w:rPr>
                <w:rFonts w:ascii="Droid Arabic Naskh" w:hAnsi="Droid Arabic Naskh" w:cs="Droid Arabic Naskh"/>
                <w:rtl/>
                <w:lang w:bidi="ar-SY"/>
              </w:rPr>
              <w:t>ُ أَبُو طَالِبٍ قَدْ دَخَلَ فِي دِيْنِ اللهَ</w:t>
            </w:r>
          </w:p>
        </w:tc>
        <w:tc>
          <w:tcPr>
            <w:tcW w:w="4253" w:type="dxa"/>
            <w:tcBorders>
              <w:top w:val="nil"/>
              <w:left w:val="nil"/>
              <w:bottom w:val="nil"/>
              <w:right w:val="nil"/>
            </w:tcBorders>
            <w:vAlign w:val="center"/>
          </w:tcPr>
          <w:p w14:paraId="1A61B30E" w14:textId="77777777" w:rsidR="0040227D" w:rsidRPr="00BE045A" w:rsidRDefault="0040227D" w:rsidP="0065206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227D">
              <w:rPr>
                <w:rFonts w:cs="Calibri"/>
                <w:szCs w:val="24"/>
              </w:rPr>
              <w:t>His uncle, Abu Talib, had not yet accepted God's religion.</w:t>
            </w:r>
          </w:p>
        </w:tc>
      </w:tr>
      <w:tr w:rsidR="0040227D" w:rsidRPr="00BE045A" w14:paraId="0094A4C1" w14:textId="77777777" w:rsidTr="00776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8D4B3E6" w14:textId="77777777" w:rsidR="0040227D" w:rsidRPr="00AB453F" w:rsidRDefault="000B19A0" w:rsidP="00652068">
            <w:pPr>
              <w:tabs>
                <w:tab w:val="left" w:pos="2742"/>
                <w:tab w:val="right" w:pos="4167"/>
              </w:tabs>
              <w:spacing w:before="240"/>
              <w:jc w:val="right"/>
              <w:rPr>
                <w:rFonts w:ascii="Droid Arabic Naskh" w:hAnsi="Droid Arabic Naskh" w:cs="Droid Arabic Naskh"/>
                <w:rtl/>
                <w:lang w:bidi="ar-SY"/>
              </w:rPr>
            </w:pPr>
            <w:r w:rsidRPr="000B19A0">
              <w:rPr>
                <w:rFonts w:ascii="Droid Arabic Naskh" w:hAnsi="Droid Arabic Naskh" w:cs="Droid Arabic Naskh"/>
                <w:rtl/>
                <w:lang w:bidi="ar-SY"/>
              </w:rPr>
              <w:t>وَلَمْ يَكُنْ قَدْ كَتَبَ إِلَيْهَا مُنْذُ عَهْدٍ بَعِيدٍ</w:t>
            </w:r>
          </w:p>
        </w:tc>
        <w:tc>
          <w:tcPr>
            <w:tcW w:w="4253" w:type="dxa"/>
            <w:tcBorders>
              <w:top w:val="nil"/>
              <w:left w:val="nil"/>
              <w:bottom w:val="nil"/>
              <w:right w:val="nil"/>
            </w:tcBorders>
            <w:vAlign w:val="center"/>
          </w:tcPr>
          <w:p w14:paraId="630637B9" w14:textId="77777777" w:rsidR="0040227D" w:rsidRPr="00BE045A" w:rsidRDefault="0040227D" w:rsidP="0065206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227D">
              <w:rPr>
                <w:rFonts w:cs="Calibri"/>
                <w:szCs w:val="24"/>
              </w:rPr>
              <w:t>He had not written to her for a long time.</w:t>
            </w:r>
          </w:p>
        </w:tc>
      </w:tr>
    </w:tbl>
    <w:p w14:paraId="61812CD8" w14:textId="77777777" w:rsidR="0040227D" w:rsidRDefault="0040227D" w:rsidP="00E52621">
      <w:pPr>
        <w:pStyle w:val="ListParagraph"/>
        <w:spacing w:before="240" w:line="204" w:lineRule="auto"/>
        <w:ind w:left="0"/>
        <w:jc w:val="center"/>
        <w:rPr>
          <w:rFonts w:cs="Calibri"/>
          <w:szCs w:val="24"/>
          <w:lang w:bidi="ar-SY"/>
        </w:rPr>
      </w:pPr>
    </w:p>
    <w:p w14:paraId="33A2452B" w14:textId="52696136" w:rsidR="0040227D" w:rsidRDefault="00652068" w:rsidP="00652068">
      <w:pPr>
        <w:pStyle w:val="ListParagraph"/>
        <w:spacing w:before="240" w:line="204" w:lineRule="auto"/>
        <w:ind w:left="0"/>
        <w:rPr>
          <w:rFonts w:cs="Calibri"/>
          <w:szCs w:val="24"/>
          <w:lang w:bidi="ar-SY"/>
        </w:rPr>
      </w:pPr>
      <w:r>
        <w:rPr>
          <w:rFonts w:cs="Calibri" w:hint="cs"/>
          <w:szCs w:val="24"/>
          <w:rtl/>
          <w:lang w:bidi="ar-SY"/>
        </w:rPr>
        <w:t xml:space="preserve">    </w:t>
      </w:r>
      <w:r w:rsidR="0040227D" w:rsidRPr="0040227D">
        <w:rPr>
          <w:rFonts w:cs="Calibri"/>
          <w:szCs w:val="24"/>
          <w:lang w:bidi="ar-SY"/>
        </w:rPr>
        <w:t>When the emphatic particle</w:t>
      </w:r>
      <w:r w:rsidR="0040227D">
        <w:rPr>
          <w:rFonts w:cs="Calibri"/>
          <w:szCs w:val="24"/>
          <w:lang w:bidi="ar-SY"/>
        </w:rPr>
        <w:t xml:space="preserve"> </w:t>
      </w:r>
      <w:r w:rsidR="0040227D" w:rsidRPr="0040227D">
        <w:rPr>
          <w:rFonts w:ascii="Droid Arabic Naskh" w:hAnsi="Droid Arabic Naskh"/>
          <w:rtl/>
          <w:lang w:bidi="ar-SY"/>
        </w:rPr>
        <w:t>لَ</w:t>
      </w:r>
      <w:r w:rsidR="0040227D">
        <w:rPr>
          <w:rFonts w:cs="Calibri"/>
          <w:szCs w:val="24"/>
          <w:lang w:bidi="ar-SY"/>
        </w:rPr>
        <w:t xml:space="preserve"> </w:t>
      </w:r>
      <w:r w:rsidR="0040227D" w:rsidRPr="0040227D">
        <w:rPr>
          <w:rFonts w:cs="Calibri"/>
          <w:szCs w:val="24"/>
          <w:lang w:bidi="ar-SY"/>
        </w:rPr>
        <w:t>is prefixed to</w:t>
      </w:r>
      <w:r w:rsidR="0040227D">
        <w:rPr>
          <w:rFonts w:cs="Calibri"/>
          <w:szCs w:val="24"/>
          <w:lang w:bidi="ar-SY"/>
        </w:rPr>
        <w:t xml:space="preserve"> </w:t>
      </w:r>
      <w:proofErr w:type="spellStart"/>
      <w:r w:rsidR="0040227D" w:rsidRPr="00652068">
        <w:rPr>
          <w:rFonts w:ascii="Droid Arabic Naskh" w:hAnsi="Droid Arabic Naskh"/>
          <w:sz w:val="28"/>
          <w:szCs w:val="32"/>
          <w:lang w:bidi="ar-SY"/>
        </w:rPr>
        <w:t>قَدْ</w:t>
      </w:r>
      <w:proofErr w:type="spellEnd"/>
      <w:r w:rsidR="0040227D" w:rsidRPr="0040227D">
        <w:rPr>
          <w:rFonts w:cs="Calibri"/>
          <w:szCs w:val="24"/>
          <w:lang w:bidi="ar-SY"/>
        </w:rPr>
        <w:t>, the resulting compound will precede</w:t>
      </w:r>
      <w:r w:rsidR="0040227D">
        <w:rPr>
          <w:rFonts w:cs="Calibri"/>
          <w:szCs w:val="24"/>
          <w:lang w:bidi="ar-SY"/>
        </w:rPr>
        <w:t xml:space="preserve"> </w:t>
      </w:r>
      <w:proofErr w:type="spellStart"/>
      <w:r w:rsidR="0040227D" w:rsidRPr="00652068">
        <w:rPr>
          <w:rFonts w:ascii="Droid Arabic Naskh" w:hAnsi="Droid Arabic Naskh"/>
          <w:sz w:val="28"/>
          <w:szCs w:val="32"/>
          <w:lang w:bidi="ar-SY"/>
        </w:rPr>
        <w:t>كَانَ</w:t>
      </w:r>
      <w:proofErr w:type="spellEnd"/>
      <w:r w:rsidR="0040227D" w:rsidRPr="0040227D">
        <w:rPr>
          <w:rFonts w:cs="Calibri"/>
          <w:szCs w:val="24"/>
          <w:lang w:bidi="ar-SY"/>
        </w:rPr>
        <w:t>, but the resulting meaning is not necessarily that of the pluperfect</w:t>
      </w:r>
      <w:r>
        <w:rPr>
          <w:rFonts w:cs="Calibri" w:hint="cs"/>
          <w:szCs w:val="24"/>
          <w:rtl/>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0227D" w:rsidRPr="00BE045A" w14:paraId="307AC01D"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73445ABC" w14:textId="7BF1F3A0" w:rsidR="0040227D" w:rsidRPr="00E047D1" w:rsidRDefault="000B19A0" w:rsidP="00652068">
            <w:pPr>
              <w:tabs>
                <w:tab w:val="left" w:pos="2742"/>
                <w:tab w:val="right" w:pos="4167"/>
              </w:tabs>
              <w:spacing w:before="240"/>
              <w:jc w:val="right"/>
              <w:rPr>
                <w:rFonts w:ascii="Droid Arabic Naskh" w:hAnsi="Droid Arabic Naskh"/>
                <w:rtl/>
                <w:lang w:bidi="ar-SY"/>
              </w:rPr>
            </w:pPr>
            <w:r w:rsidRPr="000B19A0">
              <w:rPr>
                <w:rFonts w:ascii="Droid Arabic Naskh" w:hAnsi="Droid Arabic Naskh"/>
                <w:rtl/>
                <w:lang w:bidi="ar-SY"/>
              </w:rPr>
              <w:t>لَقَدْ كَانَ زَيْدٌ إِذَا اخْتَلَفَ مَعَ زُمُلَائِهِ الْقُرَيْشِي</w:t>
            </w:r>
            <w:r w:rsidR="00652068">
              <w:rPr>
                <w:rFonts w:ascii="Droid Arabic Naskh" w:hAnsi="Droid Arabic Naskh" w:hint="cs"/>
                <w:rtl/>
                <w:lang w:bidi="ar-SY"/>
              </w:rPr>
              <w:t>ِّ</w:t>
            </w:r>
            <w:r w:rsidRPr="000B19A0">
              <w:rPr>
                <w:rFonts w:ascii="Droid Arabic Naskh" w:hAnsi="Droid Arabic Naskh"/>
                <w:rtl/>
                <w:lang w:bidi="ar-SY"/>
              </w:rPr>
              <w:t>ينَ رَجَحَ صَوْتُ هَ</w:t>
            </w:r>
            <w:r w:rsidRPr="000B19A0">
              <w:rPr>
                <w:rFonts w:ascii="Droid Arabic Naskh" w:hAnsi="Droid Arabic Naskh"/>
                <w:rtl/>
              </w:rPr>
              <w:t>ـٰ</w:t>
            </w:r>
            <w:r w:rsidRPr="000B19A0">
              <w:rPr>
                <w:rFonts w:ascii="Droid Arabic Naskh" w:hAnsi="Droid Arabic Naskh"/>
                <w:rtl/>
                <w:lang w:bidi="ar-SY"/>
              </w:rPr>
              <w:t>ؤُلَاءِ</w:t>
            </w:r>
          </w:p>
        </w:tc>
        <w:tc>
          <w:tcPr>
            <w:tcW w:w="4253" w:type="dxa"/>
            <w:vAlign w:val="center"/>
          </w:tcPr>
          <w:p w14:paraId="2059CF84" w14:textId="77777777" w:rsidR="0040227D" w:rsidRPr="00BE045A" w:rsidRDefault="0040227D" w:rsidP="0065206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227D">
              <w:rPr>
                <w:rFonts w:cs="Calibri"/>
                <w:szCs w:val="24"/>
              </w:rPr>
              <w:t xml:space="preserve">Whenever Zaid disagreed with his associates from the </w:t>
            </w:r>
            <w:proofErr w:type="spellStart"/>
            <w:r w:rsidRPr="0040227D">
              <w:rPr>
                <w:rFonts w:cs="Calibri"/>
                <w:szCs w:val="24"/>
              </w:rPr>
              <w:t>Koreish</w:t>
            </w:r>
            <w:proofErr w:type="spellEnd"/>
            <w:r w:rsidRPr="0040227D">
              <w:rPr>
                <w:rFonts w:cs="Calibri"/>
                <w:szCs w:val="24"/>
              </w:rPr>
              <w:t>, their opinion was given priority.</w:t>
            </w:r>
          </w:p>
        </w:tc>
      </w:tr>
      <w:tr w:rsidR="0040227D" w:rsidRPr="00D16B1E" w14:paraId="17DC83AE"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028E51C" w14:textId="77777777" w:rsidR="0040227D" w:rsidRPr="00025E4E" w:rsidRDefault="000B19A0" w:rsidP="00652068">
            <w:pPr>
              <w:tabs>
                <w:tab w:val="left" w:pos="2742"/>
                <w:tab w:val="right" w:pos="4167"/>
              </w:tabs>
              <w:spacing w:before="240"/>
              <w:jc w:val="right"/>
              <w:rPr>
                <w:rFonts w:ascii="Droid Arabic Naskh" w:hAnsi="Droid Arabic Naskh" w:cs="Calibri"/>
                <w:rtl/>
                <w:lang w:bidi="ar-SY"/>
              </w:rPr>
            </w:pPr>
            <w:r w:rsidRPr="000B19A0">
              <w:rPr>
                <w:rFonts w:ascii="Droid Arabic Naskh" w:hAnsi="Droid Arabic Naskh" w:cs="Droid Arabic Naskh"/>
                <w:rtl/>
                <w:lang w:bidi="ar-SY"/>
              </w:rPr>
              <w:t>لَقَدْ كَانَ الْحِرْصُ عَلَى الدِّقَّةِ قَائِمًا بِشُعُورِ النَّاسِ جَمِيعًا</w:t>
            </w:r>
          </w:p>
        </w:tc>
        <w:tc>
          <w:tcPr>
            <w:tcW w:w="4253" w:type="dxa"/>
            <w:vAlign w:val="center"/>
          </w:tcPr>
          <w:p w14:paraId="6BEA556F" w14:textId="77777777" w:rsidR="0040227D" w:rsidRPr="00D16B1E" w:rsidRDefault="0040227D" w:rsidP="0065206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227D">
              <w:rPr>
                <w:rFonts w:cs="Calibri"/>
                <w:szCs w:val="24"/>
              </w:rPr>
              <w:t>Everyone wanted to be accurate.</w:t>
            </w:r>
          </w:p>
        </w:tc>
      </w:tr>
    </w:tbl>
    <w:p w14:paraId="01B46389" w14:textId="77777777" w:rsidR="00E8727E" w:rsidRDefault="00E8727E" w:rsidP="00E52621">
      <w:pPr>
        <w:pStyle w:val="ListParagraph"/>
        <w:spacing w:before="240" w:line="204" w:lineRule="auto"/>
        <w:ind w:left="0"/>
        <w:jc w:val="center"/>
        <w:rPr>
          <w:rFonts w:cs="Calibri"/>
          <w:szCs w:val="24"/>
          <w:lang w:bidi="ar-SY"/>
        </w:rPr>
        <w:sectPr w:rsidR="00E8727E" w:rsidSect="00F91D22">
          <w:headerReference w:type="first" r:id="rId102"/>
          <w:footnotePr>
            <w:numStart w:val="4"/>
          </w:footnotePr>
          <w:pgSz w:w="12240" w:h="15840"/>
          <w:pgMar w:top="1440" w:right="1440" w:bottom="1440" w:left="1440" w:header="708" w:footer="708" w:gutter="0"/>
          <w:pgNumType w:start="5"/>
          <w:cols w:space="708"/>
          <w:titlePg/>
          <w:docGrid w:linePitch="360"/>
        </w:sectPr>
      </w:pPr>
    </w:p>
    <w:p w14:paraId="005B3087" w14:textId="77777777" w:rsidR="0040227D" w:rsidRDefault="008655A2" w:rsidP="000A4645">
      <w:pPr>
        <w:pStyle w:val="ListParagraph"/>
        <w:spacing w:before="240" w:line="228" w:lineRule="auto"/>
        <w:ind w:left="0"/>
        <w:rPr>
          <w:rFonts w:cs="Calibri"/>
          <w:szCs w:val="24"/>
          <w:lang w:bidi="ar-SY"/>
        </w:rPr>
      </w:pPr>
      <w:r w:rsidRPr="008655A2">
        <w:rPr>
          <w:rFonts w:cs="Calibri"/>
          <w:szCs w:val="24"/>
          <w:lang w:bidi="ar-SY"/>
        </w:rPr>
        <w:lastRenderedPageBreak/>
        <w:t>B   In dependent clauses introduced by</w:t>
      </w:r>
      <w:r>
        <w:rPr>
          <w:rFonts w:cs="Calibri"/>
          <w:szCs w:val="24"/>
          <w:lang w:bidi="ar-SY"/>
        </w:rPr>
        <w:t xml:space="preserve"> </w:t>
      </w:r>
      <w:r w:rsidRPr="008655A2">
        <w:rPr>
          <w:rFonts w:ascii="Droid Arabic Naskh" w:hAnsi="Droid Arabic Naskh"/>
          <w:rtl/>
          <w:lang w:bidi="ar-SY"/>
        </w:rPr>
        <w:t>أَنْ</w:t>
      </w:r>
      <w:r>
        <w:rPr>
          <w:rFonts w:cs="Calibri"/>
          <w:szCs w:val="24"/>
          <w:lang w:bidi="ar-SY"/>
        </w:rPr>
        <w:t xml:space="preserve"> </w:t>
      </w:r>
      <w:r w:rsidRPr="008655A2">
        <w:rPr>
          <w:rFonts w:cs="Calibri"/>
          <w:szCs w:val="24"/>
          <w:lang w:bidi="ar-SY"/>
        </w:rPr>
        <w:t>or</w:t>
      </w:r>
      <w:r>
        <w:rPr>
          <w:rFonts w:cs="Calibri"/>
          <w:szCs w:val="24"/>
          <w:lang w:bidi="ar-SY"/>
        </w:rPr>
        <w:t xml:space="preserve"> </w:t>
      </w:r>
      <w:proofErr w:type="spellStart"/>
      <w:r w:rsidRPr="000A4645">
        <w:rPr>
          <w:rFonts w:ascii="Droid Arabic Naskh" w:hAnsi="Droid Arabic Naskh"/>
          <w:sz w:val="28"/>
          <w:szCs w:val="32"/>
          <w:lang w:bidi="ar-SY"/>
        </w:rPr>
        <w:t>أَنَّ</w:t>
      </w:r>
      <w:proofErr w:type="spellEnd"/>
      <w:r w:rsidRPr="000A4645">
        <w:rPr>
          <w:rFonts w:cs="Calibri"/>
          <w:sz w:val="28"/>
          <w:lang w:bidi="ar-SY"/>
        </w:rPr>
        <w:t xml:space="preserve"> </w:t>
      </w:r>
      <w:r w:rsidRPr="008655A2">
        <w:rPr>
          <w:rFonts w:cs="Calibri"/>
          <w:szCs w:val="24"/>
          <w:lang w:bidi="ar-SY"/>
        </w:rPr>
        <w:t>the imperfect or the subjunctive of</w:t>
      </w:r>
      <w:r>
        <w:rPr>
          <w:rFonts w:cs="Calibri"/>
          <w:szCs w:val="24"/>
          <w:lang w:bidi="ar-SY"/>
        </w:rPr>
        <w:t xml:space="preserve"> </w:t>
      </w:r>
      <w:proofErr w:type="spellStart"/>
      <w:r w:rsidRPr="000A4645">
        <w:rPr>
          <w:rFonts w:ascii="Droid Arabic Naskh" w:hAnsi="Droid Arabic Naskh"/>
          <w:sz w:val="28"/>
          <w:szCs w:val="32"/>
          <w:lang w:bidi="ar-SY"/>
        </w:rPr>
        <w:t>كَانَ</w:t>
      </w:r>
      <w:proofErr w:type="spellEnd"/>
      <w:r w:rsidRPr="000A4645">
        <w:rPr>
          <w:rFonts w:cs="Calibri"/>
          <w:sz w:val="28"/>
          <w:lang w:bidi="ar-SY"/>
        </w:rPr>
        <w:t xml:space="preserve"> </w:t>
      </w:r>
      <w:r w:rsidRPr="008655A2">
        <w:rPr>
          <w:rFonts w:cs="Calibri"/>
          <w:szCs w:val="24"/>
          <w:lang w:bidi="ar-SY"/>
        </w:rPr>
        <w:t>may introduce a perfect which is usually preceded by</w:t>
      </w:r>
      <w:r>
        <w:rPr>
          <w:rFonts w:cs="Calibri"/>
          <w:szCs w:val="24"/>
          <w:lang w:bidi="ar-SY"/>
        </w:rPr>
        <w:t xml:space="preserve"> </w:t>
      </w:r>
      <w:proofErr w:type="spellStart"/>
      <w:r w:rsidRPr="000A4645">
        <w:rPr>
          <w:rFonts w:ascii="Droid Arabic Naskh" w:hAnsi="Droid Arabic Naskh"/>
          <w:sz w:val="28"/>
          <w:szCs w:val="32"/>
          <w:lang w:bidi="ar-SY"/>
        </w:rPr>
        <w:t>قَدْ</w:t>
      </w:r>
      <w:proofErr w:type="spellEnd"/>
      <w:r w:rsidRPr="008655A2">
        <w:rPr>
          <w:rFonts w:ascii="Droid Arabic Naskh" w:hAnsi="Droid Arabic Naskh"/>
          <w:lang w:bidi="ar-SY"/>
        </w:rPr>
        <w:t>.</w:t>
      </w:r>
      <w:r w:rsidRPr="008655A2">
        <w:rPr>
          <w:rFonts w:cs="Calibri"/>
          <w:szCs w:val="24"/>
          <w:lang w:bidi="ar-SY"/>
        </w:rPr>
        <w:t xml:space="preserve"> The construction is then translated by a </w:t>
      </w:r>
      <w:r w:rsidRPr="008655A2">
        <w:rPr>
          <w:rFonts w:cs="Calibri"/>
          <w:b/>
          <w:szCs w:val="24"/>
          <w:lang w:bidi="ar-SY"/>
        </w:rPr>
        <w:t>perfect subjunctive</w:t>
      </w:r>
      <w:r w:rsidRPr="008655A2">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655A2" w:rsidRPr="00BE045A" w14:paraId="092DCE5C"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45614F89" w14:textId="77777777" w:rsidR="008655A2" w:rsidRPr="00E047D1" w:rsidRDefault="00EA5521" w:rsidP="000A4645">
            <w:pPr>
              <w:tabs>
                <w:tab w:val="left" w:pos="2742"/>
                <w:tab w:val="right" w:pos="4167"/>
              </w:tabs>
              <w:jc w:val="right"/>
              <w:rPr>
                <w:rFonts w:ascii="Droid Arabic Naskh" w:hAnsi="Droid Arabic Naskh"/>
                <w:rtl/>
                <w:lang w:bidi="ar-SY"/>
              </w:rPr>
            </w:pPr>
            <w:r w:rsidRPr="00EA5521">
              <w:rPr>
                <w:rFonts w:ascii="Droid Arabic Naskh" w:hAnsi="Droid Arabic Naskh"/>
                <w:rtl/>
                <w:lang w:bidi="ar-SY"/>
              </w:rPr>
              <w:t>وَلَا أَزَالُ أَلْمُسُ صَدْرِي بِيَدِي لِأَعْلَمَ أَيْنَ مَكَانُ قَلْبِي مِنْ أضالِعِي مَخَافَةَ أَنْ يَكُونَ قَدْ طَارَ سُرُورًا بِتِلْكَ السَّعَادَةِ</w:t>
            </w:r>
          </w:p>
        </w:tc>
        <w:tc>
          <w:tcPr>
            <w:tcW w:w="4253" w:type="dxa"/>
            <w:vAlign w:val="center"/>
          </w:tcPr>
          <w:p w14:paraId="413516DA" w14:textId="77777777" w:rsidR="00F407DD" w:rsidRPr="00F407DD" w:rsidRDefault="00F407DD"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07DD">
              <w:rPr>
                <w:rFonts w:cs="Calibri"/>
                <w:szCs w:val="24"/>
              </w:rPr>
              <w:t>I cannot stop touching my breast with my hand to find where my heart is, for fear that it may have flown away for joy.</w:t>
            </w:r>
          </w:p>
          <w:p w14:paraId="2CBA7BD8" w14:textId="77777777" w:rsidR="008655A2" w:rsidRPr="00BE045A" w:rsidRDefault="00F407DD"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07DD">
              <w:rPr>
                <w:rFonts w:cs="Calibri"/>
                <w:szCs w:val="24"/>
              </w:rPr>
              <w:t xml:space="preserve">(Sp. </w:t>
            </w:r>
            <w:r w:rsidRPr="00F407DD">
              <w:rPr>
                <w:rFonts w:cs="Calibri"/>
                <w:i/>
                <w:szCs w:val="24"/>
              </w:rPr>
              <w:t xml:space="preserve">por </w:t>
            </w:r>
            <w:proofErr w:type="spellStart"/>
            <w:r w:rsidRPr="00F407DD">
              <w:rPr>
                <w:rFonts w:cs="Calibri"/>
                <w:i/>
                <w:szCs w:val="24"/>
              </w:rPr>
              <w:t>miedo</w:t>
            </w:r>
            <w:proofErr w:type="spellEnd"/>
            <w:r w:rsidRPr="00F407DD">
              <w:rPr>
                <w:rFonts w:cs="Calibri"/>
                <w:i/>
                <w:szCs w:val="24"/>
              </w:rPr>
              <w:t xml:space="preserve"> de que se </w:t>
            </w:r>
            <w:proofErr w:type="spellStart"/>
            <w:r w:rsidRPr="00F407DD">
              <w:rPr>
                <w:rFonts w:cs="Calibri"/>
                <w:i/>
                <w:szCs w:val="24"/>
              </w:rPr>
              <w:t>haya</w:t>
            </w:r>
            <w:proofErr w:type="spellEnd"/>
            <w:r w:rsidRPr="00F407DD">
              <w:rPr>
                <w:rFonts w:cs="Calibri"/>
                <w:i/>
                <w:szCs w:val="24"/>
              </w:rPr>
              <w:t xml:space="preserve"> </w:t>
            </w:r>
            <w:proofErr w:type="spellStart"/>
            <w:r w:rsidRPr="00F407DD">
              <w:rPr>
                <w:rFonts w:cs="Calibri"/>
                <w:i/>
                <w:szCs w:val="24"/>
              </w:rPr>
              <w:t>escapado</w:t>
            </w:r>
            <w:proofErr w:type="spellEnd"/>
            <w:r w:rsidRPr="00F407DD">
              <w:rPr>
                <w:rFonts w:cs="Calibri"/>
                <w:szCs w:val="24"/>
              </w:rPr>
              <w:t xml:space="preserve">; Ger. </w:t>
            </w:r>
            <w:r w:rsidRPr="00F407DD">
              <w:rPr>
                <w:rFonts w:cs="Calibri"/>
                <w:i/>
                <w:szCs w:val="24"/>
              </w:rPr>
              <w:t xml:space="preserve">es sei </w:t>
            </w:r>
            <w:proofErr w:type="spellStart"/>
            <w:r w:rsidRPr="00F407DD">
              <w:rPr>
                <w:rFonts w:cs="Calibri"/>
                <w:i/>
                <w:szCs w:val="24"/>
              </w:rPr>
              <w:t>weggeflogen</w:t>
            </w:r>
            <w:proofErr w:type="spellEnd"/>
            <w:r w:rsidRPr="00F407DD">
              <w:rPr>
                <w:rFonts w:cs="Calibri"/>
                <w:szCs w:val="24"/>
              </w:rPr>
              <w:t>)</w:t>
            </w:r>
          </w:p>
        </w:tc>
      </w:tr>
      <w:tr w:rsidR="008655A2" w:rsidRPr="00D16B1E" w14:paraId="70A1249F"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D525E70" w14:textId="77777777" w:rsidR="008655A2" w:rsidRPr="00025E4E" w:rsidRDefault="00EA5521" w:rsidP="000A4645">
            <w:pPr>
              <w:tabs>
                <w:tab w:val="left" w:pos="2742"/>
                <w:tab w:val="right" w:pos="4167"/>
              </w:tabs>
              <w:spacing w:before="240"/>
              <w:jc w:val="right"/>
              <w:rPr>
                <w:rFonts w:ascii="Droid Arabic Naskh" w:hAnsi="Droid Arabic Naskh" w:cs="Calibri"/>
                <w:rtl/>
                <w:lang w:bidi="ar-SY"/>
              </w:rPr>
            </w:pPr>
            <w:r w:rsidRPr="00EA5521">
              <w:rPr>
                <w:rFonts w:ascii="Droid Arabic Naskh" w:hAnsi="Droid Arabic Naskh" w:cs="Droid Arabic Naskh"/>
                <w:rtl/>
                <w:lang w:bidi="ar-SY"/>
              </w:rPr>
              <w:t xml:space="preserve">تَرَكْتُ </w:t>
            </w:r>
            <w:r w:rsidRPr="00EA5521">
              <w:rPr>
                <w:rFonts w:ascii="Droid Arabic Naskh" w:hAnsi="Droid Arabic Naskh" w:cs="Droid Arabic Naskh"/>
                <w:highlight w:val="yellow"/>
                <w:rtl/>
                <w:lang w:bidi="ar-SY"/>
              </w:rPr>
              <w:t>جُوِتْنج</w:t>
            </w:r>
            <w:r w:rsidRPr="00EA5521">
              <w:rPr>
                <w:rFonts w:ascii="Droid Arabic Naskh" w:hAnsi="Droid Arabic Naskh" w:cs="Droid Arabic Naskh"/>
                <w:rtl/>
                <w:lang w:bidi="ar-SY"/>
              </w:rPr>
              <w:t xml:space="preserve"> - خَوْفًا أَنْ تَكُونَ الْحَيَاةُ الْجَدِيدَةُ الَّتِي - قَدْ نَالَتْ مِنْ نَفْسِكِ مَنَالَهَا</w:t>
            </w:r>
          </w:p>
        </w:tc>
        <w:tc>
          <w:tcPr>
            <w:tcW w:w="4253" w:type="dxa"/>
            <w:vAlign w:val="center"/>
          </w:tcPr>
          <w:p w14:paraId="1BFDBF50" w14:textId="77777777" w:rsidR="008655A2" w:rsidRPr="00D16B1E" w:rsidRDefault="00F407DD"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07DD">
              <w:rPr>
                <w:rFonts w:cs="Calibri"/>
                <w:szCs w:val="24"/>
              </w:rPr>
              <w:t xml:space="preserve">I left </w:t>
            </w:r>
            <w:proofErr w:type="spellStart"/>
            <w:r w:rsidRPr="00F407DD">
              <w:rPr>
                <w:rFonts w:cs="Calibri"/>
                <w:szCs w:val="24"/>
              </w:rPr>
              <w:t>Goettingen</w:t>
            </w:r>
            <w:proofErr w:type="spellEnd"/>
            <w:r w:rsidRPr="00F407DD">
              <w:rPr>
                <w:rFonts w:cs="Calibri"/>
                <w:szCs w:val="24"/>
              </w:rPr>
              <w:t>-fearing that the new life which... may have left a deep impression in your spirit.</w:t>
            </w:r>
          </w:p>
        </w:tc>
      </w:tr>
      <w:tr w:rsidR="008655A2" w:rsidRPr="00BE045A" w14:paraId="63519B57"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7106C951" w14:textId="77777777" w:rsidR="008655A2" w:rsidRPr="00AB453F" w:rsidRDefault="00EA5521" w:rsidP="000A4645">
            <w:pPr>
              <w:tabs>
                <w:tab w:val="left" w:pos="2742"/>
                <w:tab w:val="right" w:pos="4167"/>
              </w:tabs>
              <w:jc w:val="right"/>
              <w:rPr>
                <w:rFonts w:ascii="Droid Arabic Naskh" w:hAnsi="Droid Arabic Naskh" w:cs="Droid Arabic Naskh"/>
                <w:rtl/>
                <w:lang w:bidi="ar-SY"/>
              </w:rPr>
            </w:pPr>
            <w:r w:rsidRPr="00EA5521">
              <w:rPr>
                <w:rFonts w:ascii="Droid Arabic Naskh" w:hAnsi="Droid Arabic Naskh" w:cs="Droid Arabic Naskh"/>
                <w:rtl/>
                <w:lang w:bidi="ar-SY"/>
              </w:rPr>
              <w:t>وَلاَ بُدَّ أَنْ يَكُونَ قَدْ أَحَسَّ الْخَطَرَ عَلَى حَيَاتِهِ مِنْهُمْ</w:t>
            </w:r>
          </w:p>
        </w:tc>
        <w:tc>
          <w:tcPr>
            <w:tcW w:w="4253" w:type="dxa"/>
            <w:vAlign w:val="center"/>
          </w:tcPr>
          <w:p w14:paraId="2C661573" w14:textId="77777777" w:rsidR="008655A2" w:rsidRPr="00BE045A" w:rsidRDefault="00F407DD"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07DD">
              <w:rPr>
                <w:rFonts w:cs="Calibri"/>
                <w:szCs w:val="24"/>
              </w:rPr>
              <w:t>He must have felt that they threatened his life.</w:t>
            </w:r>
          </w:p>
        </w:tc>
      </w:tr>
      <w:tr w:rsidR="008655A2" w:rsidRPr="00BE045A" w14:paraId="592932E1" w14:textId="77777777" w:rsidTr="00776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CC14C25" w14:textId="77777777" w:rsidR="008655A2" w:rsidRPr="00AB453F" w:rsidRDefault="00EA5521" w:rsidP="000A4645">
            <w:pPr>
              <w:tabs>
                <w:tab w:val="left" w:pos="2742"/>
                <w:tab w:val="right" w:pos="4167"/>
              </w:tabs>
              <w:jc w:val="right"/>
              <w:rPr>
                <w:rFonts w:ascii="Droid Arabic Naskh" w:hAnsi="Droid Arabic Naskh" w:cs="Droid Arabic Naskh"/>
                <w:rtl/>
                <w:lang w:bidi="ar-SY"/>
              </w:rPr>
            </w:pPr>
            <w:r w:rsidRPr="00EA5521">
              <w:rPr>
                <w:rFonts w:ascii="Droid Arabic Naskh" w:hAnsi="Droid Arabic Naskh" w:cs="Droid Arabic Naskh"/>
                <w:rtl/>
                <w:lang w:bidi="ar-SY"/>
              </w:rPr>
              <w:t>شَقَّ عَلَيْهَا أَنْ تَكُونَ قَدِ ارْتَبَطَتْ بِسِوَاهُ</w:t>
            </w:r>
          </w:p>
        </w:tc>
        <w:tc>
          <w:tcPr>
            <w:tcW w:w="4253" w:type="dxa"/>
            <w:tcBorders>
              <w:top w:val="nil"/>
              <w:left w:val="nil"/>
              <w:bottom w:val="nil"/>
              <w:right w:val="nil"/>
            </w:tcBorders>
            <w:vAlign w:val="center"/>
          </w:tcPr>
          <w:p w14:paraId="2E9304BB" w14:textId="77777777" w:rsidR="008655A2" w:rsidRPr="00BE045A" w:rsidRDefault="00F407DD"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07DD">
              <w:rPr>
                <w:rFonts w:cs="Calibri"/>
                <w:szCs w:val="24"/>
              </w:rPr>
              <w:t xml:space="preserve">It grieved her that she should have </w:t>
            </w:r>
            <w:proofErr w:type="spellStart"/>
            <w:r w:rsidRPr="00F407DD">
              <w:rPr>
                <w:rFonts w:cs="Calibri"/>
                <w:szCs w:val="24"/>
              </w:rPr>
              <w:t>bound</w:t>
            </w:r>
            <w:proofErr w:type="spellEnd"/>
            <w:r w:rsidRPr="00F407DD">
              <w:rPr>
                <w:rFonts w:cs="Calibri"/>
                <w:szCs w:val="24"/>
              </w:rPr>
              <w:t xml:space="preserve"> herself to someone other than him.</w:t>
            </w:r>
          </w:p>
        </w:tc>
      </w:tr>
      <w:tr w:rsidR="008655A2" w:rsidRPr="00BE045A" w14:paraId="09C30575" w14:textId="77777777" w:rsidTr="00776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C91BD61" w14:textId="77777777" w:rsidR="008655A2" w:rsidRPr="00AB453F" w:rsidRDefault="00EA5521" w:rsidP="000A4645">
            <w:pPr>
              <w:tabs>
                <w:tab w:val="left" w:pos="2742"/>
                <w:tab w:val="right" w:pos="4167"/>
              </w:tabs>
              <w:jc w:val="right"/>
              <w:rPr>
                <w:rFonts w:ascii="Droid Arabic Naskh" w:hAnsi="Droid Arabic Naskh" w:cs="Droid Arabic Naskh"/>
                <w:rtl/>
                <w:lang w:bidi="ar-SY"/>
              </w:rPr>
            </w:pPr>
            <w:r w:rsidRPr="00EA5521">
              <w:rPr>
                <w:rFonts w:ascii="Droid Arabic Naskh" w:hAnsi="Droid Arabic Naskh" w:cs="Droid Arabic Naskh"/>
                <w:rtl/>
                <w:lang w:bidi="ar-SY"/>
              </w:rPr>
              <w:t>أَتَظُنُّ - أَنَّكَ تَكُونُ قَدِ انْتَقَمْتَ لِنَفْسِكَ مِنْهُ إِذَا -</w:t>
            </w:r>
          </w:p>
        </w:tc>
        <w:tc>
          <w:tcPr>
            <w:tcW w:w="4253" w:type="dxa"/>
            <w:tcBorders>
              <w:top w:val="nil"/>
              <w:left w:val="nil"/>
              <w:bottom w:val="nil"/>
              <w:right w:val="nil"/>
            </w:tcBorders>
            <w:vAlign w:val="center"/>
          </w:tcPr>
          <w:p w14:paraId="1E1AEB56" w14:textId="77777777" w:rsidR="008655A2" w:rsidRPr="00BE045A" w:rsidRDefault="00F407DD"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gramStart"/>
            <w:r w:rsidRPr="00F407DD">
              <w:rPr>
                <w:rFonts w:cs="Calibri"/>
                <w:szCs w:val="24"/>
              </w:rPr>
              <w:t>So</w:t>
            </w:r>
            <w:proofErr w:type="gramEnd"/>
            <w:r w:rsidRPr="00F407DD">
              <w:rPr>
                <w:rFonts w:cs="Calibri"/>
                <w:szCs w:val="24"/>
              </w:rPr>
              <w:t xml:space="preserve"> you think... that you will have taken revenge on him if...?</w:t>
            </w:r>
          </w:p>
        </w:tc>
      </w:tr>
    </w:tbl>
    <w:p w14:paraId="19B50A5C" w14:textId="77777777" w:rsidR="008655A2" w:rsidRPr="000A4645" w:rsidRDefault="008655A2" w:rsidP="00E52621">
      <w:pPr>
        <w:pStyle w:val="ListParagraph"/>
        <w:spacing w:line="228" w:lineRule="auto"/>
        <w:ind w:left="0"/>
        <w:jc w:val="center"/>
        <w:rPr>
          <w:rFonts w:cs="Calibri"/>
          <w:b/>
          <w:bCs/>
          <w:szCs w:val="24"/>
          <w:lang w:bidi="ar-SY"/>
        </w:rPr>
      </w:pPr>
      <w:r w:rsidRPr="008655A2">
        <w:rPr>
          <w:rFonts w:cs="Calibri"/>
          <w:szCs w:val="24"/>
          <w:lang w:bidi="ar-SY"/>
        </w:rPr>
        <w:t xml:space="preserve">C   When the </w:t>
      </w:r>
      <w:r w:rsidRPr="000A4645">
        <w:rPr>
          <w:rFonts w:cs="Calibri"/>
          <w:b/>
          <w:bCs/>
          <w:szCs w:val="24"/>
          <w:lang w:bidi="ar-SY"/>
        </w:rPr>
        <w:t>perfect of</w:t>
      </w:r>
      <w:r>
        <w:rPr>
          <w:rFonts w:cs="Calibri"/>
          <w:szCs w:val="24"/>
          <w:lang w:bidi="ar-SY"/>
        </w:rPr>
        <w:t xml:space="preserve"> </w:t>
      </w:r>
      <w:r w:rsidRPr="008655A2">
        <w:rPr>
          <w:rFonts w:ascii="Droid Arabic Naskh" w:hAnsi="Droid Arabic Naskh"/>
          <w:rtl/>
          <w:lang w:bidi="ar-SY"/>
        </w:rPr>
        <w:t>كَانَ</w:t>
      </w:r>
      <w:r>
        <w:rPr>
          <w:rFonts w:cs="Calibri"/>
          <w:szCs w:val="24"/>
          <w:lang w:bidi="ar-SY"/>
        </w:rPr>
        <w:t xml:space="preserve"> </w:t>
      </w:r>
      <w:r w:rsidRPr="008655A2">
        <w:rPr>
          <w:rFonts w:cs="Calibri"/>
          <w:szCs w:val="24"/>
          <w:lang w:bidi="ar-SY"/>
        </w:rPr>
        <w:t>(or in some negative sentences its jussive after</w:t>
      </w:r>
      <w:r w:rsidRPr="008655A2">
        <w:rPr>
          <w:rFonts w:ascii="Droid Arabic Naskh" w:hAnsi="Droid Arabic Naskh"/>
          <w:lang w:bidi="ar-SY"/>
        </w:rPr>
        <w:t xml:space="preserve"> </w:t>
      </w:r>
      <w:proofErr w:type="spellStart"/>
      <w:r w:rsidRPr="000A4645">
        <w:rPr>
          <w:rFonts w:ascii="Droid Arabic Naskh" w:hAnsi="Droid Arabic Naskh"/>
          <w:sz w:val="28"/>
          <w:szCs w:val="32"/>
          <w:lang w:bidi="ar-SY"/>
        </w:rPr>
        <w:t>لَمْ</w:t>
      </w:r>
      <w:proofErr w:type="spellEnd"/>
      <w:r w:rsidRPr="008655A2">
        <w:rPr>
          <w:rFonts w:cs="Calibri"/>
          <w:szCs w:val="24"/>
          <w:lang w:bidi="ar-SY"/>
        </w:rPr>
        <w:t xml:space="preserve">) </w:t>
      </w:r>
      <w:r w:rsidRPr="000A4645">
        <w:rPr>
          <w:rFonts w:cs="Calibri"/>
          <w:b/>
          <w:bCs/>
          <w:szCs w:val="24"/>
          <w:lang w:bidi="ar-SY"/>
        </w:rPr>
        <w:t>modifies an</w:t>
      </w:r>
    </w:p>
    <w:p w14:paraId="515B2F62" w14:textId="77777777" w:rsidR="008655A2" w:rsidRDefault="008655A2" w:rsidP="000A4645">
      <w:pPr>
        <w:pStyle w:val="ListParagraph"/>
        <w:spacing w:before="240"/>
        <w:ind w:left="0"/>
        <w:rPr>
          <w:rFonts w:cs="Calibri"/>
          <w:szCs w:val="24"/>
          <w:lang w:bidi="ar-SY"/>
        </w:rPr>
      </w:pPr>
      <w:r w:rsidRPr="000A4645">
        <w:rPr>
          <w:rFonts w:cs="Calibri"/>
          <w:b/>
          <w:bCs/>
          <w:szCs w:val="24"/>
          <w:lang w:bidi="ar-SY"/>
        </w:rPr>
        <w:t>imperfect</w:t>
      </w:r>
      <w:r w:rsidRPr="008655A2">
        <w:rPr>
          <w:rFonts w:cs="Calibri"/>
          <w:szCs w:val="24"/>
          <w:lang w:bidi="ar-SY"/>
        </w:rPr>
        <w:t xml:space="preserve">, it imparts to the latter the idea of duration or continuity in the past. It thus becomes equivalent to the imperfect in the Romance languages, </w:t>
      </w:r>
      <w:r w:rsidRPr="009A60F6">
        <w:rPr>
          <w:rFonts w:cs="Calibri"/>
          <w:i/>
          <w:szCs w:val="24"/>
          <w:lang w:bidi="ar-SY"/>
        </w:rPr>
        <w:t>e.g</w:t>
      </w:r>
      <w:r w:rsidRPr="008655A2">
        <w:rPr>
          <w:rFonts w:cs="Calibri"/>
          <w:szCs w:val="24"/>
          <w:lang w:bidi="ar-SY"/>
        </w:rPr>
        <w:t xml:space="preserve">., L. </w:t>
      </w:r>
      <w:proofErr w:type="spellStart"/>
      <w:r w:rsidRPr="00FD12DF">
        <w:rPr>
          <w:rFonts w:cs="Calibri"/>
          <w:i/>
          <w:szCs w:val="24"/>
          <w:lang w:bidi="ar-SY"/>
        </w:rPr>
        <w:t>legebat</w:t>
      </w:r>
      <w:proofErr w:type="spellEnd"/>
      <w:r w:rsidRPr="008655A2">
        <w:rPr>
          <w:rFonts w:cs="Calibri"/>
          <w:szCs w:val="24"/>
          <w:lang w:bidi="ar-SY"/>
        </w:rPr>
        <w:t xml:space="preserve">, Sp. </w:t>
      </w:r>
      <w:r w:rsidRPr="00FD12DF">
        <w:rPr>
          <w:rFonts w:cs="Calibri"/>
          <w:i/>
          <w:szCs w:val="24"/>
          <w:lang w:bidi="ar-SY"/>
        </w:rPr>
        <w:t xml:space="preserve">el </w:t>
      </w:r>
      <w:proofErr w:type="spellStart"/>
      <w:r w:rsidRPr="00FD12DF">
        <w:rPr>
          <w:rFonts w:cs="Calibri"/>
          <w:i/>
          <w:szCs w:val="24"/>
          <w:lang w:bidi="ar-SY"/>
        </w:rPr>
        <w:t>leia</w:t>
      </w:r>
      <w:proofErr w:type="spellEnd"/>
      <w:r w:rsidRPr="008655A2">
        <w:rPr>
          <w:rFonts w:cs="Calibri"/>
          <w:szCs w:val="24"/>
          <w:lang w:bidi="ar-SY"/>
        </w:rPr>
        <w:t xml:space="preserve">, Fr. </w:t>
      </w:r>
      <w:proofErr w:type="spellStart"/>
      <w:r w:rsidRPr="00FD12DF">
        <w:rPr>
          <w:rFonts w:cs="Calibri"/>
          <w:i/>
          <w:szCs w:val="24"/>
          <w:lang w:bidi="ar-SY"/>
        </w:rPr>
        <w:t>il</w:t>
      </w:r>
      <w:proofErr w:type="spellEnd"/>
      <w:r w:rsidRPr="008655A2">
        <w:rPr>
          <w:rFonts w:cs="Calibri"/>
          <w:szCs w:val="24"/>
          <w:lang w:bidi="ar-SY"/>
        </w:rPr>
        <w:t xml:space="preserve"> </w:t>
      </w:r>
      <w:proofErr w:type="spellStart"/>
      <w:r w:rsidRPr="00FD12DF">
        <w:rPr>
          <w:rFonts w:cs="Calibri"/>
          <w:i/>
          <w:szCs w:val="24"/>
          <w:lang w:bidi="ar-SY"/>
        </w:rPr>
        <w:t>lisait</w:t>
      </w:r>
      <w:proofErr w:type="spellEnd"/>
      <w:r w:rsidRPr="008655A2">
        <w:rPr>
          <w:rFonts w:cs="Calibri"/>
          <w:szCs w:val="24"/>
          <w:lang w:bidi="ar-SY"/>
        </w:rPr>
        <w:t xml:space="preserve">, Ital. </w:t>
      </w:r>
      <w:proofErr w:type="spellStart"/>
      <w:r w:rsidRPr="00FD12DF">
        <w:rPr>
          <w:rFonts w:cs="Calibri"/>
          <w:i/>
          <w:szCs w:val="24"/>
          <w:lang w:bidi="ar-SY"/>
        </w:rPr>
        <w:t>lui</w:t>
      </w:r>
      <w:proofErr w:type="spellEnd"/>
      <w:r w:rsidRPr="00FD12DF">
        <w:rPr>
          <w:rFonts w:cs="Calibri"/>
          <w:i/>
          <w:szCs w:val="24"/>
          <w:lang w:bidi="ar-SY"/>
        </w:rPr>
        <w:t xml:space="preserve"> </w:t>
      </w:r>
      <w:proofErr w:type="spellStart"/>
      <w:r w:rsidRPr="00FD12DF">
        <w:rPr>
          <w:rFonts w:cs="Calibri"/>
          <w:i/>
          <w:szCs w:val="24"/>
          <w:lang w:bidi="ar-SY"/>
        </w:rPr>
        <w:t>leggeva</w:t>
      </w:r>
      <w:proofErr w:type="spellEnd"/>
      <w:r w:rsidRPr="008655A2">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E29B7" w:rsidRPr="00BE045A" w14:paraId="323F72B4"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323592C7" w14:textId="77777777" w:rsidR="008E29B7" w:rsidRPr="00E047D1" w:rsidRDefault="00EA5521" w:rsidP="000A4645">
            <w:pPr>
              <w:tabs>
                <w:tab w:val="left" w:pos="2742"/>
                <w:tab w:val="right" w:pos="4167"/>
              </w:tabs>
              <w:jc w:val="right"/>
              <w:rPr>
                <w:rFonts w:ascii="Droid Arabic Naskh" w:hAnsi="Droid Arabic Naskh"/>
                <w:rtl/>
                <w:lang w:bidi="ar-SY"/>
              </w:rPr>
            </w:pPr>
            <w:r w:rsidRPr="00EA5521">
              <w:rPr>
                <w:rFonts w:ascii="Droid Arabic Naskh" w:hAnsi="Droid Arabic Naskh"/>
                <w:rtl/>
                <w:lang w:bidi="ar-SY"/>
              </w:rPr>
              <w:t>كَانَ يَجْلِسُ إِلَيْهِ مِنْ قَبْلِكَ الْأُسْتَاذُ -</w:t>
            </w:r>
          </w:p>
        </w:tc>
        <w:tc>
          <w:tcPr>
            <w:tcW w:w="4253" w:type="dxa"/>
            <w:vAlign w:val="center"/>
          </w:tcPr>
          <w:p w14:paraId="4C4C9D68" w14:textId="77777777" w:rsidR="008E29B7" w:rsidRPr="00BE045A" w:rsidRDefault="00EA5521"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A5521">
              <w:rPr>
                <w:rFonts w:cs="Calibri"/>
                <w:szCs w:val="24"/>
              </w:rPr>
              <w:t>Doctor N. used to sit at it before you did.</w:t>
            </w:r>
          </w:p>
        </w:tc>
      </w:tr>
      <w:tr w:rsidR="008E29B7" w:rsidRPr="00D16B1E" w14:paraId="42270EB0"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72027A6" w14:textId="77777777" w:rsidR="008E29B7" w:rsidRPr="00025E4E" w:rsidRDefault="00EA5521" w:rsidP="000A4645">
            <w:pPr>
              <w:tabs>
                <w:tab w:val="left" w:pos="2742"/>
                <w:tab w:val="right" w:pos="4167"/>
              </w:tabs>
              <w:jc w:val="right"/>
              <w:rPr>
                <w:rFonts w:ascii="Droid Arabic Naskh" w:hAnsi="Droid Arabic Naskh" w:cs="Calibri"/>
                <w:rtl/>
                <w:lang w:bidi="ar-SY"/>
              </w:rPr>
            </w:pPr>
            <w:r w:rsidRPr="00EA5521">
              <w:rPr>
                <w:rFonts w:ascii="Droid Arabic Naskh" w:hAnsi="Droid Arabic Naskh" w:cs="Droid Arabic Naskh"/>
                <w:rtl/>
                <w:lang w:bidi="ar-SY"/>
              </w:rPr>
              <w:t>كَانَتْ أُمُّهُ تَقْطَعُ عَلَيْهَا اَللَّحْمَ</w:t>
            </w:r>
          </w:p>
        </w:tc>
        <w:tc>
          <w:tcPr>
            <w:tcW w:w="4253" w:type="dxa"/>
            <w:vAlign w:val="center"/>
          </w:tcPr>
          <w:p w14:paraId="379DF75A" w14:textId="77777777" w:rsidR="008E29B7" w:rsidRPr="00D16B1E" w:rsidRDefault="00EA5521"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A5521">
              <w:rPr>
                <w:rFonts w:cs="Calibri"/>
                <w:szCs w:val="24"/>
              </w:rPr>
              <w:t>His mother used to cut the meat on it.</w:t>
            </w:r>
          </w:p>
        </w:tc>
      </w:tr>
      <w:tr w:rsidR="008E29B7" w:rsidRPr="00BE045A" w14:paraId="093AB3A6"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6F6B4B5A" w14:textId="1A2AFF6B" w:rsidR="008E29B7" w:rsidRPr="00AB453F" w:rsidRDefault="00EA5521" w:rsidP="000A4645">
            <w:pPr>
              <w:tabs>
                <w:tab w:val="left" w:pos="2742"/>
                <w:tab w:val="right" w:pos="4167"/>
              </w:tabs>
              <w:jc w:val="right"/>
              <w:rPr>
                <w:rFonts w:ascii="Droid Arabic Naskh" w:hAnsi="Droid Arabic Naskh" w:cs="Droid Arabic Naskh"/>
                <w:rtl/>
                <w:lang w:bidi="ar-SY"/>
              </w:rPr>
            </w:pPr>
            <w:r w:rsidRPr="00EA5521">
              <w:rPr>
                <w:rFonts w:ascii="Droid Arabic Naskh" w:hAnsi="Droid Arabic Naskh" w:cs="Droid Arabic Naskh"/>
                <w:rtl/>
                <w:lang w:bidi="ar-SY"/>
              </w:rPr>
              <w:t>الَّذِي لَمْ يَكُنْ يَقْرَأ</w:t>
            </w:r>
            <w:r w:rsidR="000A4645">
              <w:rPr>
                <w:rFonts w:ascii="Droid Arabic Naskh" w:hAnsi="Droid Arabic Naskh" w:cs="Droid Arabic Naskh" w:hint="cs"/>
                <w:rtl/>
                <w:lang w:bidi="ar-SY"/>
              </w:rPr>
              <w:t>ُ</w:t>
            </w:r>
            <w:r w:rsidRPr="00EA5521">
              <w:rPr>
                <w:rFonts w:ascii="Droid Arabic Naskh" w:hAnsi="Droid Arabic Naskh" w:cs="Droid Arabic Naskh"/>
                <w:rtl/>
                <w:lang w:bidi="ar-SY"/>
              </w:rPr>
              <w:t xml:space="preserve"> وَلَا يَكْتُ</w:t>
            </w:r>
            <w:r w:rsidR="000A4645">
              <w:rPr>
                <w:rFonts w:ascii="Droid Arabic Naskh" w:hAnsi="Droid Arabic Naskh" w:cs="Droid Arabic Naskh" w:hint="cs"/>
                <w:rtl/>
                <w:lang w:bidi="ar-SY"/>
              </w:rPr>
              <w:t>ب</w:t>
            </w:r>
            <w:r w:rsidRPr="00EA5521">
              <w:rPr>
                <w:rFonts w:ascii="Droid Arabic Naskh" w:hAnsi="Droid Arabic Naskh" w:cs="Droid Arabic Naskh"/>
                <w:rtl/>
                <w:lang w:bidi="ar-SY"/>
              </w:rPr>
              <w:t>ُ</w:t>
            </w:r>
          </w:p>
        </w:tc>
        <w:tc>
          <w:tcPr>
            <w:tcW w:w="4253" w:type="dxa"/>
            <w:vAlign w:val="center"/>
          </w:tcPr>
          <w:p w14:paraId="0236BE99" w14:textId="77777777" w:rsidR="008E29B7" w:rsidRPr="00BE045A" w:rsidRDefault="00EA5521"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A5521">
              <w:rPr>
                <w:rFonts w:cs="Calibri"/>
                <w:szCs w:val="24"/>
              </w:rPr>
              <w:t xml:space="preserve">who could neither read nor </w:t>
            </w:r>
            <w:proofErr w:type="gramStart"/>
            <w:r w:rsidRPr="00EA5521">
              <w:rPr>
                <w:rFonts w:cs="Calibri"/>
                <w:szCs w:val="24"/>
              </w:rPr>
              <w:t>write.</w:t>
            </w:r>
            <w:proofErr w:type="gramEnd"/>
          </w:p>
        </w:tc>
      </w:tr>
    </w:tbl>
    <w:p w14:paraId="2C0AA666" w14:textId="77777777" w:rsidR="008655A2" w:rsidRDefault="008655A2" w:rsidP="00E52621">
      <w:pPr>
        <w:pStyle w:val="ListParagraph"/>
        <w:spacing w:before="240" w:line="228" w:lineRule="auto"/>
        <w:ind w:left="0"/>
        <w:jc w:val="center"/>
        <w:rPr>
          <w:rFonts w:cs="Calibri"/>
          <w:szCs w:val="24"/>
          <w:lang w:bidi="ar-SY"/>
        </w:rPr>
      </w:pPr>
    </w:p>
    <w:p w14:paraId="2F9E5F47" w14:textId="366EADF1" w:rsidR="008E29B7" w:rsidRDefault="000A4645" w:rsidP="000A4645">
      <w:pPr>
        <w:pStyle w:val="ListParagraph"/>
        <w:spacing w:before="240" w:line="204" w:lineRule="auto"/>
        <w:ind w:left="0"/>
        <w:rPr>
          <w:rFonts w:cs="Calibri"/>
          <w:szCs w:val="24"/>
          <w:lang w:bidi="ar-SY"/>
        </w:rPr>
      </w:pPr>
      <w:r>
        <w:rPr>
          <w:rFonts w:cs="Calibri" w:hint="cs"/>
          <w:szCs w:val="24"/>
          <w:rtl/>
          <w:lang w:bidi="ar-SY"/>
        </w:rPr>
        <w:t xml:space="preserve">    </w:t>
      </w:r>
      <w:r w:rsidR="008E29B7" w:rsidRPr="008E29B7">
        <w:rPr>
          <w:rFonts w:cs="Calibri"/>
          <w:szCs w:val="24"/>
          <w:lang w:bidi="ar-SY"/>
        </w:rPr>
        <w:t>Frequently,</w:t>
      </w:r>
      <w:r w:rsidR="008E29B7">
        <w:rPr>
          <w:rFonts w:cs="Calibri"/>
          <w:szCs w:val="24"/>
          <w:lang w:bidi="ar-SY"/>
        </w:rPr>
        <w:t xml:space="preserve"> </w:t>
      </w:r>
      <w:proofErr w:type="spellStart"/>
      <w:r w:rsidR="008E29B7" w:rsidRPr="000A4645">
        <w:rPr>
          <w:rFonts w:ascii="Droid Arabic Naskh" w:hAnsi="Droid Arabic Naskh"/>
          <w:sz w:val="28"/>
          <w:szCs w:val="32"/>
          <w:lang w:bidi="ar-SY"/>
        </w:rPr>
        <w:t>كَانَ</w:t>
      </w:r>
      <w:proofErr w:type="spellEnd"/>
      <w:r w:rsidR="008E29B7">
        <w:rPr>
          <w:rFonts w:cs="Calibri"/>
          <w:szCs w:val="24"/>
          <w:lang w:bidi="ar-SY"/>
        </w:rPr>
        <w:t xml:space="preserve"> </w:t>
      </w:r>
      <w:r w:rsidR="008E29B7" w:rsidRPr="008E29B7">
        <w:rPr>
          <w:rFonts w:cs="Calibri"/>
          <w:szCs w:val="24"/>
          <w:lang w:bidi="ar-SY"/>
        </w:rPr>
        <w:t xml:space="preserve">has no other function than </w:t>
      </w:r>
      <w:r w:rsidR="008E29B7" w:rsidRPr="000A4645">
        <w:rPr>
          <w:rFonts w:cs="Calibri"/>
          <w:b/>
          <w:bCs/>
          <w:szCs w:val="24"/>
          <w:lang w:bidi="ar-SY"/>
        </w:rPr>
        <w:t>to express the time in which the action takes place</w:t>
      </w:r>
      <w:r w:rsidR="008E29B7" w:rsidRPr="008E29B7">
        <w:rPr>
          <w:rFonts w:cs="Calibri"/>
          <w:szCs w:val="24"/>
          <w:lang w:bidi="ar-SY"/>
        </w:rPr>
        <w:t>; in such cases, the imperfect which follows will have its usual</w:t>
      </w:r>
    </w:p>
    <w:p w14:paraId="69B9F547" w14:textId="77777777" w:rsidR="00420F25" w:rsidRDefault="00420F25" w:rsidP="00E52621">
      <w:pPr>
        <w:pStyle w:val="ListParagraph"/>
        <w:spacing w:before="240" w:line="204" w:lineRule="auto"/>
        <w:ind w:left="0"/>
        <w:jc w:val="center"/>
        <w:rPr>
          <w:rFonts w:cs="Calibri"/>
          <w:szCs w:val="24"/>
          <w:lang w:bidi="ar-SY"/>
        </w:rPr>
        <w:sectPr w:rsidR="00420F25" w:rsidSect="00F91D22">
          <w:headerReference w:type="first" r:id="rId103"/>
          <w:footnotePr>
            <w:numStart w:val="4"/>
          </w:footnotePr>
          <w:pgSz w:w="12240" w:h="15840"/>
          <w:pgMar w:top="1440" w:right="1440" w:bottom="1440" w:left="1440" w:header="708" w:footer="708" w:gutter="0"/>
          <w:pgNumType w:start="5"/>
          <w:cols w:space="708"/>
          <w:titlePg/>
          <w:docGrid w:linePitch="360"/>
        </w:sectPr>
      </w:pPr>
    </w:p>
    <w:p w14:paraId="1E039C1E" w14:textId="77777777" w:rsidR="00420F25" w:rsidRDefault="00707977" w:rsidP="00E52621">
      <w:pPr>
        <w:pStyle w:val="ListParagraph"/>
        <w:spacing w:before="240" w:line="204" w:lineRule="auto"/>
        <w:ind w:left="0"/>
        <w:jc w:val="center"/>
        <w:rPr>
          <w:rFonts w:cs="Calibri"/>
          <w:szCs w:val="24"/>
          <w:lang w:bidi="ar-SY"/>
        </w:rPr>
      </w:pPr>
      <w:r w:rsidRPr="00707977">
        <w:rPr>
          <w:rFonts w:cs="Calibri"/>
          <w:szCs w:val="24"/>
          <w:lang w:bidi="ar-SY"/>
        </w:rPr>
        <w:lastRenderedPageBreak/>
        <w:t>descriptive meaning, but will refer to the time expressed by the perfect tense of</w:t>
      </w:r>
      <w:r>
        <w:rPr>
          <w:rFonts w:cs="Calibri"/>
          <w:szCs w:val="24"/>
          <w:lang w:bidi="ar-SY"/>
        </w:rPr>
        <w:t xml:space="preserve"> </w:t>
      </w:r>
      <w:r w:rsidRPr="00707977">
        <w:rPr>
          <w:rFonts w:ascii="Droid Arabic Naskh" w:hAnsi="Droid Arabic Naskh"/>
          <w:rtl/>
          <w:lang w:bidi="ar-SY"/>
        </w:rPr>
        <w:t>كَانَ</w:t>
      </w:r>
      <w:r w:rsidRPr="00707977">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07977" w:rsidRPr="00BE045A" w14:paraId="27A3C180" w14:textId="77777777" w:rsidTr="00707977">
        <w:tc>
          <w:tcPr>
            <w:cnfStyle w:val="001000000000" w:firstRow="0" w:lastRow="0" w:firstColumn="1" w:lastColumn="0" w:oddVBand="0" w:evenVBand="0" w:oddHBand="0" w:evenHBand="0" w:firstRowFirstColumn="0" w:firstRowLastColumn="0" w:lastRowFirstColumn="0" w:lastRowLastColumn="0"/>
            <w:tcW w:w="4383" w:type="dxa"/>
            <w:vAlign w:val="center"/>
          </w:tcPr>
          <w:p w14:paraId="0B88FBAD" w14:textId="77777777" w:rsidR="00707977" w:rsidRPr="00E047D1" w:rsidRDefault="0023619D" w:rsidP="000A4645">
            <w:pPr>
              <w:tabs>
                <w:tab w:val="left" w:pos="2742"/>
                <w:tab w:val="right" w:pos="4167"/>
              </w:tabs>
              <w:jc w:val="right"/>
              <w:rPr>
                <w:rFonts w:ascii="Droid Arabic Naskh" w:hAnsi="Droid Arabic Naskh"/>
                <w:rtl/>
                <w:lang w:bidi="ar-SY"/>
              </w:rPr>
            </w:pPr>
            <w:r w:rsidRPr="0023619D">
              <w:rPr>
                <w:rFonts w:ascii="Droid Arabic Naskh" w:hAnsi="Droid Arabic Naskh"/>
                <w:rtl/>
                <w:lang w:bidi="ar-SY"/>
              </w:rPr>
              <w:t>كُنْتُ أُرِيدُ أَنْ أَقُولَ لَكَ كَلِمَةً أُخْرَى</w:t>
            </w:r>
          </w:p>
        </w:tc>
        <w:tc>
          <w:tcPr>
            <w:tcW w:w="4253" w:type="dxa"/>
            <w:vAlign w:val="center"/>
          </w:tcPr>
          <w:p w14:paraId="212BC7FC" w14:textId="77777777" w:rsidR="00707977" w:rsidRPr="00BE045A" w:rsidRDefault="0023619D"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23619D">
              <w:rPr>
                <w:rFonts w:cs="Calibri"/>
                <w:szCs w:val="24"/>
              </w:rPr>
              <w:t xml:space="preserve"> wanted to tell you something else.</w:t>
            </w:r>
          </w:p>
        </w:tc>
      </w:tr>
      <w:tr w:rsidR="00707977" w:rsidRPr="00D16B1E" w14:paraId="27D0844D" w14:textId="77777777" w:rsidTr="007079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04312C2" w14:textId="77777777" w:rsidR="00707977" w:rsidRPr="00025E4E" w:rsidRDefault="0023619D" w:rsidP="000A4645">
            <w:pPr>
              <w:tabs>
                <w:tab w:val="left" w:pos="2742"/>
                <w:tab w:val="right" w:pos="4167"/>
              </w:tabs>
              <w:spacing w:before="240"/>
              <w:jc w:val="right"/>
              <w:rPr>
                <w:rFonts w:ascii="Droid Arabic Naskh" w:hAnsi="Droid Arabic Naskh" w:cs="Calibri"/>
                <w:rtl/>
                <w:lang w:bidi="ar-SY"/>
              </w:rPr>
            </w:pPr>
            <w:r w:rsidRPr="0023619D">
              <w:rPr>
                <w:rFonts w:ascii="Droid Arabic Naskh" w:hAnsi="Droid Arabic Naskh" w:cs="Droid Arabic Naskh"/>
                <w:rtl/>
                <w:lang w:bidi="ar-SY"/>
              </w:rPr>
              <w:t>لَمْ أَكُنْ أَرْجُو عَلَى ذَلِكَ أُجْرًا</w:t>
            </w:r>
          </w:p>
        </w:tc>
        <w:tc>
          <w:tcPr>
            <w:tcW w:w="4253" w:type="dxa"/>
            <w:vAlign w:val="center"/>
          </w:tcPr>
          <w:p w14:paraId="38336C5A" w14:textId="77777777" w:rsidR="00707977" w:rsidRPr="00D16B1E" w:rsidRDefault="0023619D"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3619D">
              <w:rPr>
                <w:rFonts w:cs="Calibri"/>
                <w:szCs w:val="24"/>
              </w:rPr>
              <w:t>I was not expecting any reward for this.</w:t>
            </w:r>
          </w:p>
        </w:tc>
      </w:tr>
      <w:tr w:rsidR="00707977" w:rsidRPr="00BE045A" w14:paraId="500299C0" w14:textId="77777777" w:rsidTr="00707977">
        <w:tc>
          <w:tcPr>
            <w:cnfStyle w:val="001000000000" w:firstRow="0" w:lastRow="0" w:firstColumn="1" w:lastColumn="0" w:oddVBand="0" w:evenVBand="0" w:oddHBand="0" w:evenHBand="0" w:firstRowFirstColumn="0" w:firstRowLastColumn="0" w:lastRowFirstColumn="0" w:lastRowLastColumn="0"/>
            <w:tcW w:w="4383" w:type="dxa"/>
            <w:vAlign w:val="center"/>
          </w:tcPr>
          <w:p w14:paraId="05703C04" w14:textId="77777777" w:rsidR="00707977" w:rsidRPr="00AB453F" w:rsidRDefault="0023619D" w:rsidP="000A4645">
            <w:pPr>
              <w:tabs>
                <w:tab w:val="left" w:pos="2742"/>
                <w:tab w:val="right" w:pos="4167"/>
              </w:tabs>
              <w:spacing w:before="240"/>
              <w:jc w:val="right"/>
              <w:rPr>
                <w:rFonts w:ascii="Droid Arabic Naskh" w:hAnsi="Droid Arabic Naskh" w:cs="Droid Arabic Naskh"/>
                <w:rtl/>
                <w:lang w:bidi="ar-SY"/>
              </w:rPr>
            </w:pPr>
            <w:r w:rsidRPr="0023619D">
              <w:rPr>
                <w:rFonts w:ascii="Droid Arabic Naskh" w:hAnsi="Droid Arabic Naskh" w:cs="Droid Arabic Naskh"/>
                <w:rtl/>
                <w:lang w:bidi="ar-SY"/>
              </w:rPr>
              <w:t>كُنْتُ أَرْجُو أَنْ أَعِيشَ بِجَانِبِكَ</w:t>
            </w:r>
          </w:p>
        </w:tc>
        <w:tc>
          <w:tcPr>
            <w:tcW w:w="4253" w:type="dxa"/>
            <w:vAlign w:val="center"/>
          </w:tcPr>
          <w:p w14:paraId="3DBB2837" w14:textId="77777777" w:rsidR="00707977" w:rsidRPr="00BE045A" w:rsidRDefault="0023619D"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23619D">
              <w:rPr>
                <w:rFonts w:cs="Calibri"/>
                <w:szCs w:val="24"/>
              </w:rPr>
              <w:t xml:space="preserve"> hoped to spend my life by your side.</w:t>
            </w:r>
          </w:p>
        </w:tc>
      </w:tr>
      <w:tr w:rsidR="00707977" w:rsidRPr="00BE045A" w14:paraId="7A070A46" w14:textId="77777777" w:rsidTr="007079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ED13771" w14:textId="77777777" w:rsidR="00707977" w:rsidRPr="00AB453F" w:rsidRDefault="0023619D" w:rsidP="000A4645">
            <w:pPr>
              <w:tabs>
                <w:tab w:val="left" w:pos="2742"/>
                <w:tab w:val="right" w:pos="4167"/>
              </w:tabs>
              <w:spacing w:before="240"/>
              <w:jc w:val="right"/>
              <w:rPr>
                <w:rFonts w:ascii="Droid Arabic Naskh" w:hAnsi="Droid Arabic Naskh" w:cs="Droid Arabic Naskh"/>
                <w:rtl/>
                <w:lang w:bidi="ar-SY"/>
              </w:rPr>
            </w:pPr>
            <w:r w:rsidRPr="0023619D">
              <w:rPr>
                <w:rFonts w:ascii="Droid Arabic Naskh" w:hAnsi="Droid Arabic Naskh" w:cs="Droid Arabic Naskh"/>
                <w:rtl/>
                <w:lang w:bidi="ar-SY"/>
              </w:rPr>
              <w:t>كُنْتُ أَحْسُبُكَ خَيْرًا مِنْ ذَلِكَ</w:t>
            </w:r>
          </w:p>
        </w:tc>
        <w:tc>
          <w:tcPr>
            <w:tcW w:w="4253" w:type="dxa"/>
            <w:tcBorders>
              <w:top w:val="nil"/>
              <w:left w:val="nil"/>
              <w:bottom w:val="nil"/>
              <w:right w:val="nil"/>
            </w:tcBorders>
            <w:vAlign w:val="center"/>
          </w:tcPr>
          <w:p w14:paraId="0B48919E" w14:textId="77777777" w:rsidR="00707977" w:rsidRPr="00BE045A" w:rsidRDefault="0023619D"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3619D">
              <w:rPr>
                <w:rFonts w:cs="Calibri"/>
                <w:szCs w:val="24"/>
              </w:rPr>
              <w:t>I thought you better than that.</w:t>
            </w:r>
          </w:p>
        </w:tc>
      </w:tr>
      <w:tr w:rsidR="00707977" w:rsidRPr="00BE045A" w14:paraId="0C7E3710" w14:textId="77777777" w:rsidTr="0017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B222240" w14:textId="77777777" w:rsidR="00707977" w:rsidRPr="00AB453F" w:rsidRDefault="0023619D" w:rsidP="000A4645">
            <w:pPr>
              <w:tabs>
                <w:tab w:val="left" w:pos="2742"/>
                <w:tab w:val="right" w:pos="4167"/>
              </w:tabs>
              <w:spacing w:before="240"/>
              <w:jc w:val="right"/>
              <w:rPr>
                <w:rFonts w:ascii="Droid Arabic Naskh" w:hAnsi="Droid Arabic Naskh" w:cs="Droid Arabic Naskh"/>
                <w:rtl/>
                <w:lang w:bidi="ar-SY"/>
              </w:rPr>
            </w:pPr>
            <w:r w:rsidRPr="0023619D">
              <w:rPr>
                <w:rFonts w:ascii="Droid Arabic Naskh" w:hAnsi="Droid Arabic Naskh" w:cs="Droid Arabic Naskh"/>
                <w:rtl/>
                <w:lang w:bidi="ar-SY"/>
              </w:rPr>
              <w:t>هُوَ يَذْكُرُ أَنَّهُ كَانَ يَسْتَطِيعُ أَنْ -</w:t>
            </w:r>
          </w:p>
        </w:tc>
        <w:tc>
          <w:tcPr>
            <w:tcW w:w="4253" w:type="dxa"/>
            <w:tcBorders>
              <w:top w:val="nil"/>
              <w:left w:val="nil"/>
              <w:bottom w:val="nil"/>
              <w:right w:val="nil"/>
            </w:tcBorders>
            <w:vAlign w:val="center"/>
          </w:tcPr>
          <w:p w14:paraId="6788F725" w14:textId="77777777" w:rsidR="00707977" w:rsidRPr="00BE045A" w:rsidRDefault="0023619D"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3619D">
              <w:rPr>
                <w:rFonts w:cs="Calibri"/>
                <w:szCs w:val="24"/>
              </w:rPr>
              <w:t>He remembers that he was able to</w:t>
            </w:r>
            <w:r>
              <w:rPr>
                <w:rFonts w:cs="Calibri"/>
                <w:szCs w:val="24"/>
              </w:rPr>
              <w:t>….</w:t>
            </w:r>
          </w:p>
        </w:tc>
      </w:tr>
      <w:tr w:rsidR="00707977" w:rsidRPr="00BE045A" w14:paraId="03D35AA7" w14:textId="77777777" w:rsidTr="0017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1131483" w14:textId="77777777" w:rsidR="00707977" w:rsidRPr="00E047D1" w:rsidRDefault="0023619D" w:rsidP="000A4645">
            <w:pPr>
              <w:tabs>
                <w:tab w:val="left" w:pos="2742"/>
                <w:tab w:val="right" w:pos="4167"/>
              </w:tabs>
              <w:spacing w:before="240"/>
              <w:jc w:val="right"/>
              <w:rPr>
                <w:rFonts w:ascii="Droid Arabic Naskh" w:hAnsi="Droid Arabic Naskh"/>
                <w:rtl/>
                <w:lang w:bidi="ar-SY"/>
              </w:rPr>
            </w:pPr>
            <w:r w:rsidRPr="0023619D">
              <w:rPr>
                <w:rFonts w:ascii="Droid Arabic Naskh" w:hAnsi="Droid Arabic Naskh"/>
                <w:rtl/>
                <w:lang w:bidi="ar-SY"/>
              </w:rPr>
              <w:t>كَانَ يَنْبَغِي أَنْ</w:t>
            </w:r>
          </w:p>
        </w:tc>
        <w:tc>
          <w:tcPr>
            <w:tcW w:w="4253" w:type="dxa"/>
            <w:tcBorders>
              <w:top w:val="nil"/>
              <w:left w:val="nil"/>
              <w:bottom w:val="nil"/>
              <w:right w:val="nil"/>
            </w:tcBorders>
            <w:vAlign w:val="center"/>
          </w:tcPr>
          <w:p w14:paraId="3406CC2B" w14:textId="77777777" w:rsidR="00707977" w:rsidRPr="00BE045A" w:rsidRDefault="0023619D"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3619D">
              <w:rPr>
                <w:rFonts w:cs="Calibri"/>
                <w:szCs w:val="24"/>
              </w:rPr>
              <w:t>It was necessary to</w:t>
            </w:r>
            <w:r>
              <w:rPr>
                <w:rFonts w:cs="Calibri"/>
                <w:szCs w:val="24"/>
              </w:rPr>
              <w:t>….</w:t>
            </w:r>
          </w:p>
        </w:tc>
      </w:tr>
      <w:tr w:rsidR="00707977" w:rsidRPr="00D16B1E" w14:paraId="2C6ADE3C" w14:textId="77777777" w:rsidTr="0017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E4961A7" w14:textId="77777777" w:rsidR="00707977" w:rsidRPr="00025E4E" w:rsidRDefault="0023619D" w:rsidP="000A4645">
            <w:pPr>
              <w:tabs>
                <w:tab w:val="left" w:pos="2742"/>
                <w:tab w:val="right" w:pos="4167"/>
              </w:tabs>
              <w:spacing w:before="240"/>
              <w:jc w:val="right"/>
              <w:rPr>
                <w:rFonts w:ascii="Droid Arabic Naskh" w:hAnsi="Droid Arabic Naskh" w:cs="Calibri"/>
                <w:rtl/>
                <w:lang w:bidi="ar-SY"/>
              </w:rPr>
            </w:pPr>
            <w:r w:rsidRPr="0023619D">
              <w:rPr>
                <w:rFonts w:ascii="Droid Arabic Naskh" w:hAnsi="Droid Arabic Naskh" w:cs="Droid Arabic Naskh"/>
                <w:rtl/>
                <w:lang w:bidi="ar-SY"/>
              </w:rPr>
              <w:t>كَانَ الْعَرَبُ مَا تَفْتَأُ تَذْكُرُ زَمْزَمَ -</w:t>
            </w:r>
          </w:p>
        </w:tc>
        <w:tc>
          <w:tcPr>
            <w:tcW w:w="4253" w:type="dxa"/>
            <w:tcBorders>
              <w:top w:val="nil"/>
              <w:left w:val="nil"/>
              <w:bottom w:val="nil"/>
              <w:right w:val="nil"/>
            </w:tcBorders>
            <w:vAlign w:val="center"/>
          </w:tcPr>
          <w:p w14:paraId="40342B38" w14:textId="77777777" w:rsidR="00707977" w:rsidRPr="00D16B1E" w:rsidRDefault="0023619D"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3619D">
              <w:rPr>
                <w:rFonts w:cs="Calibri"/>
                <w:szCs w:val="24"/>
              </w:rPr>
              <w:t xml:space="preserve">The Arabs had not forgotten </w:t>
            </w:r>
            <w:proofErr w:type="spellStart"/>
            <w:r w:rsidRPr="0023619D">
              <w:rPr>
                <w:rFonts w:cs="Calibri"/>
                <w:szCs w:val="24"/>
              </w:rPr>
              <w:t>Zem</w:t>
            </w:r>
            <w:r>
              <w:rPr>
                <w:rFonts w:cs="Calibri"/>
                <w:szCs w:val="24"/>
              </w:rPr>
              <w:t>zem</w:t>
            </w:r>
            <w:proofErr w:type="spellEnd"/>
            <w:r>
              <w:rPr>
                <w:rFonts w:cs="Calibri"/>
                <w:szCs w:val="24"/>
              </w:rPr>
              <w:t>….</w:t>
            </w:r>
          </w:p>
        </w:tc>
      </w:tr>
      <w:tr w:rsidR="00707977" w:rsidRPr="00BE045A" w14:paraId="60F9A85B" w14:textId="77777777" w:rsidTr="0017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ADC63F0" w14:textId="77777777" w:rsidR="00707977" w:rsidRPr="00AB453F" w:rsidRDefault="0023619D" w:rsidP="000A4645">
            <w:pPr>
              <w:tabs>
                <w:tab w:val="left" w:pos="2742"/>
                <w:tab w:val="right" w:pos="4167"/>
              </w:tabs>
              <w:spacing w:before="240"/>
              <w:jc w:val="right"/>
              <w:rPr>
                <w:rFonts w:ascii="Droid Arabic Naskh" w:hAnsi="Droid Arabic Naskh" w:cs="Droid Arabic Naskh"/>
                <w:rtl/>
                <w:lang w:bidi="ar-SY"/>
              </w:rPr>
            </w:pPr>
            <w:r w:rsidRPr="0023619D">
              <w:rPr>
                <w:rFonts w:ascii="Droid Arabic Naskh" w:hAnsi="Droid Arabic Naskh" w:cs="Droid Arabic Naskh"/>
                <w:rtl/>
                <w:lang w:bidi="ar-SY"/>
              </w:rPr>
              <w:t>تَتَمَنَّى لَوْ أَنَّهَا كَانَتْ لَا تَزَالُ بَاقِيَةً</w:t>
            </w:r>
          </w:p>
        </w:tc>
        <w:tc>
          <w:tcPr>
            <w:tcW w:w="4253" w:type="dxa"/>
            <w:tcBorders>
              <w:top w:val="nil"/>
              <w:left w:val="nil"/>
              <w:bottom w:val="nil"/>
              <w:right w:val="nil"/>
            </w:tcBorders>
            <w:vAlign w:val="center"/>
          </w:tcPr>
          <w:p w14:paraId="13F2B440" w14:textId="77777777" w:rsidR="00707977" w:rsidRPr="00BE045A" w:rsidRDefault="0023619D"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3619D">
              <w:rPr>
                <w:rFonts w:cs="Calibri"/>
                <w:szCs w:val="24"/>
              </w:rPr>
              <w:t>They wished that it would still be</w:t>
            </w:r>
            <w:r>
              <w:rPr>
                <w:rFonts w:cs="Calibri"/>
                <w:szCs w:val="24"/>
              </w:rPr>
              <w:t xml:space="preserve"> there.</w:t>
            </w:r>
          </w:p>
        </w:tc>
      </w:tr>
    </w:tbl>
    <w:p w14:paraId="64BC923C" w14:textId="77777777" w:rsidR="00707977" w:rsidRDefault="00707977" w:rsidP="00E52621">
      <w:pPr>
        <w:pStyle w:val="ListParagraph"/>
        <w:spacing w:before="240" w:line="204" w:lineRule="auto"/>
        <w:ind w:left="0"/>
        <w:jc w:val="center"/>
        <w:rPr>
          <w:rFonts w:cs="Calibri"/>
          <w:szCs w:val="24"/>
          <w:lang w:bidi="ar-SY"/>
        </w:rPr>
      </w:pPr>
    </w:p>
    <w:p w14:paraId="3142E635" w14:textId="6A6D5EFD" w:rsidR="00707977" w:rsidRDefault="000A4645" w:rsidP="000A4645">
      <w:pPr>
        <w:pStyle w:val="ListParagraph"/>
        <w:spacing w:before="240" w:line="204" w:lineRule="auto"/>
        <w:ind w:left="0"/>
        <w:rPr>
          <w:rFonts w:cs="Calibri"/>
          <w:szCs w:val="24"/>
          <w:lang w:bidi="ar-SY"/>
        </w:rPr>
      </w:pPr>
      <w:r>
        <w:rPr>
          <w:rFonts w:cs="Calibri" w:hint="cs"/>
          <w:szCs w:val="24"/>
          <w:rtl/>
          <w:lang w:bidi="ar-SY"/>
        </w:rPr>
        <w:t xml:space="preserve">    </w:t>
      </w:r>
      <w:r w:rsidR="00707977">
        <w:rPr>
          <w:rFonts w:cs="Calibri"/>
          <w:szCs w:val="24"/>
          <w:lang w:bidi="ar-SY"/>
        </w:rPr>
        <w:t>T</w:t>
      </w:r>
      <w:r w:rsidR="00707977" w:rsidRPr="00707977">
        <w:rPr>
          <w:rFonts w:cs="Calibri"/>
          <w:szCs w:val="24"/>
          <w:lang w:bidi="ar-SY"/>
        </w:rPr>
        <w:t>he temporal meaning introduced by</w:t>
      </w:r>
      <w:r w:rsidR="00707977">
        <w:rPr>
          <w:rFonts w:cs="Calibri"/>
          <w:szCs w:val="24"/>
          <w:lang w:bidi="ar-SY"/>
        </w:rPr>
        <w:t xml:space="preserve"> </w:t>
      </w:r>
      <w:r w:rsidR="00707977" w:rsidRPr="00707977">
        <w:rPr>
          <w:rFonts w:ascii="Droid Arabic Naskh" w:hAnsi="Droid Arabic Naskh"/>
          <w:rtl/>
          <w:lang w:bidi="ar-SY"/>
        </w:rPr>
        <w:t>كَانَ</w:t>
      </w:r>
      <w:r w:rsidR="00707977">
        <w:rPr>
          <w:rFonts w:cs="Calibri"/>
          <w:szCs w:val="24"/>
          <w:lang w:bidi="ar-SY"/>
        </w:rPr>
        <w:t xml:space="preserve"> </w:t>
      </w:r>
      <w:r w:rsidR="00707977" w:rsidRPr="00707977">
        <w:rPr>
          <w:rFonts w:cs="Calibri"/>
          <w:szCs w:val="24"/>
          <w:lang w:bidi="ar-SY"/>
        </w:rPr>
        <w:t>can be emphasized by a preceding</w:t>
      </w:r>
      <w:r w:rsidR="00707977">
        <w:rPr>
          <w:rFonts w:cs="Calibri"/>
          <w:szCs w:val="24"/>
          <w:lang w:bidi="ar-SY"/>
        </w:rPr>
        <w:t xml:space="preserve"> </w:t>
      </w:r>
      <w:proofErr w:type="spellStart"/>
      <w:r w:rsidR="00707977" w:rsidRPr="000A4645">
        <w:rPr>
          <w:rFonts w:ascii="Droid Arabic Naskh" w:hAnsi="Droid Arabic Naskh"/>
          <w:sz w:val="28"/>
          <w:szCs w:val="32"/>
          <w:lang w:bidi="ar-SY"/>
        </w:rPr>
        <w:t>قَدْ</w:t>
      </w:r>
      <w:proofErr w:type="spellEnd"/>
      <w:r w:rsidR="00707977">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07977" w:rsidRPr="00BE045A" w14:paraId="734B184D"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6E8653FF" w14:textId="77777777" w:rsidR="00707977" w:rsidRPr="00E047D1" w:rsidRDefault="0023619D" w:rsidP="000A4645">
            <w:pPr>
              <w:tabs>
                <w:tab w:val="left" w:pos="2742"/>
                <w:tab w:val="right" w:pos="4167"/>
              </w:tabs>
              <w:jc w:val="right"/>
              <w:rPr>
                <w:rFonts w:ascii="Droid Arabic Naskh" w:hAnsi="Droid Arabic Naskh"/>
                <w:rtl/>
                <w:lang w:bidi="ar-SY"/>
              </w:rPr>
            </w:pPr>
            <w:r w:rsidRPr="0023619D">
              <w:rPr>
                <w:rFonts w:ascii="Droid Arabic Naskh" w:hAnsi="Droid Arabic Naskh"/>
                <w:rtl/>
                <w:lang w:bidi="ar-SY"/>
              </w:rPr>
              <w:t>قَدْ كُنْتُ أَحْسُبُ أَنَّكَ حَفِظْتَ الْقُرْآنَ</w:t>
            </w:r>
          </w:p>
        </w:tc>
        <w:tc>
          <w:tcPr>
            <w:tcW w:w="4253" w:type="dxa"/>
            <w:vAlign w:val="center"/>
          </w:tcPr>
          <w:p w14:paraId="32514830" w14:textId="77777777" w:rsidR="00707977" w:rsidRPr="00BE045A" w:rsidRDefault="0023619D"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 xml:space="preserve">I </w:t>
            </w:r>
            <w:r w:rsidRPr="0023619D">
              <w:rPr>
                <w:rFonts w:cs="Calibri"/>
                <w:szCs w:val="24"/>
              </w:rPr>
              <w:t>thought you had memorized the</w:t>
            </w:r>
            <w:r>
              <w:rPr>
                <w:rFonts w:cs="Calibri"/>
                <w:szCs w:val="24"/>
              </w:rPr>
              <w:t xml:space="preserve"> Koran.</w:t>
            </w:r>
          </w:p>
        </w:tc>
      </w:tr>
      <w:tr w:rsidR="00707977" w:rsidRPr="00D16B1E" w14:paraId="4AEEAABB"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2F02B06" w14:textId="77777777" w:rsidR="00707977" w:rsidRPr="00025E4E" w:rsidRDefault="0023619D" w:rsidP="000A4645">
            <w:pPr>
              <w:tabs>
                <w:tab w:val="left" w:pos="2742"/>
                <w:tab w:val="right" w:pos="4167"/>
              </w:tabs>
              <w:spacing w:before="240"/>
              <w:jc w:val="right"/>
              <w:rPr>
                <w:rFonts w:ascii="Droid Arabic Naskh" w:hAnsi="Droid Arabic Naskh" w:cs="Calibri"/>
                <w:rtl/>
                <w:lang w:bidi="ar-SY"/>
              </w:rPr>
            </w:pPr>
            <w:r w:rsidRPr="0023619D">
              <w:rPr>
                <w:rFonts w:ascii="Droid Arabic Naskh" w:hAnsi="Droid Arabic Naskh" w:cs="Droid Arabic Naskh"/>
                <w:rtl/>
                <w:lang w:bidi="ar-SY"/>
              </w:rPr>
              <w:t>فَقَدْ كَانَ يَعْرِفُ الْأَسْرَةَ مُنْذُ عِشْرِينَ سَنَةً</w:t>
            </w:r>
          </w:p>
        </w:tc>
        <w:tc>
          <w:tcPr>
            <w:tcW w:w="4253" w:type="dxa"/>
            <w:vAlign w:val="center"/>
          </w:tcPr>
          <w:p w14:paraId="72AF5221" w14:textId="77777777" w:rsidR="00707977" w:rsidRPr="00D16B1E" w:rsidRDefault="0023619D"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3619D">
              <w:rPr>
                <w:rFonts w:cs="Calibri"/>
                <w:szCs w:val="24"/>
              </w:rPr>
              <w:t>for he had known the family for</w:t>
            </w:r>
            <w:r>
              <w:rPr>
                <w:rFonts w:cs="Calibri"/>
                <w:szCs w:val="24"/>
              </w:rPr>
              <w:t xml:space="preserve"> </w:t>
            </w:r>
            <w:r w:rsidRPr="0023619D">
              <w:rPr>
                <w:rFonts w:cs="Calibri"/>
                <w:szCs w:val="24"/>
              </w:rPr>
              <w:t>twenty years</w:t>
            </w:r>
            <w:r>
              <w:rPr>
                <w:rFonts w:cs="Calibri"/>
                <w:szCs w:val="24"/>
              </w:rPr>
              <w:t>.</w:t>
            </w:r>
          </w:p>
        </w:tc>
      </w:tr>
      <w:tr w:rsidR="00707977" w:rsidRPr="00BE045A" w14:paraId="14580519"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4118B3C1" w14:textId="77777777" w:rsidR="00707977" w:rsidRPr="00AB453F" w:rsidRDefault="0023619D" w:rsidP="000A4645">
            <w:pPr>
              <w:tabs>
                <w:tab w:val="left" w:pos="2742"/>
                <w:tab w:val="right" w:pos="4167"/>
              </w:tabs>
              <w:jc w:val="right"/>
              <w:rPr>
                <w:rFonts w:ascii="Droid Arabic Naskh" w:hAnsi="Droid Arabic Naskh" w:cs="Droid Arabic Naskh"/>
                <w:rtl/>
                <w:lang w:bidi="ar-SY"/>
              </w:rPr>
            </w:pPr>
            <w:r w:rsidRPr="0023619D">
              <w:rPr>
                <w:rFonts w:ascii="Droid Arabic Naskh" w:hAnsi="Droid Arabic Naskh" w:cs="Droid Arabic Naskh"/>
                <w:rtl/>
                <w:lang w:bidi="ar-SY"/>
              </w:rPr>
              <w:t>وَلَ</w:t>
            </w:r>
            <w:r w:rsidRPr="0023619D">
              <w:rPr>
                <w:rFonts w:ascii="Droid Arabic Naskh" w:hAnsi="Droid Arabic Naskh" w:cs="Droid Arabic Naskh"/>
                <w:rtl/>
              </w:rPr>
              <w:t>ـٰ</w:t>
            </w:r>
            <w:r w:rsidRPr="0023619D">
              <w:rPr>
                <w:rFonts w:ascii="Droid Arabic Naskh" w:hAnsi="Droid Arabic Naskh" w:cs="Droid Arabic Naskh"/>
                <w:rtl/>
                <w:lang w:bidi="ar-SY"/>
              </w:rPr>
              <w:t>كِنَّ الشَّعْبَ كَانَتْ لَا تَزَالُ فِي التُّرَابِ</w:t>
            </w:r>
          </w:p>
        </w:tc>
        <w:tc>
          <w:tcPr>
            <w:tcW w:w="4253" w:type="dxa"/>
            <w:vAlign w:val="center"/>
          </w:tcPr>
          <w:p w14:paraId="6BB4DB90" w14:textId="77777777" w:rsidR="00707977" w:rsidRPr="00BE045A" w:rsidRDefault="0023619D"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3619D">
              <w:rPr>
                <w:rFonts w:cs="Calibri"/>
                <w:szCs w:val="24"/>
              </w:rPr>
              <w:t>but the people continued to be</w:t>
            </w:r>
            <w:r>
              <w:rPr>
                <w:rFonts w:cs="Calibri"/>
                <w:szCs w:val="24"/>
              </w:rPr>
              <w:t xml:space="preserve"> </w:t>
            </w:r>
            <w:r w:rsidRPr="0023619D">
              <w:rPr>
                <w:rFonts w:cs="Calibri"/>
                <w:szCs w:val="24"/>
              </w:rPr>
              <w:t>backward</w:t>
            </w:r>
            <w:r>
              <w:rPr>
                <w:rFonts w:cs="Calibri"/>
                <w:szCs w:val="24"/>
              </w:rPr>
              <w:t>.</w:t>
            </w:r>
          </w:p>
        </w:tc>
      </w:tr>
    </w:tbl>
    <w:p w14:paraId="0FC84536" w14:textId="77777777" w:rsidR="00707977" w:rsidRDefault="00707977" w:rsidP="00E52621">
      <w:pPr>
        <w:pStyle w:val="ListParagraph"/>
        <w:spacing w:before="240" w:line="204" w:lineRule="auto"/>
        <w:ind w:left="0"/>
        <w:jc w:val="center"/>
        <w:rPr>
          <w:rFonts w:cs="Calibri"/>
          <w:szCs w:val="24"/>
          <w:lang w:bidi="ar-SY"/>
        </w:rPr>
      </w:pPr>
    </w:p>
    <w:p w14:paraId="1113D3C7" w14:textId="6123449C" w:rsidR="00707977" w:rsidRDefault="000A4645" w:rsidP="000A4645">
      <w:pPr>
        <w:pStyle w:val="ListParagraph"/>
        <w:spacing w:before="240" w:line="204" w:lineRule="auto"/>
        <w:ind w:left="0"/>
        <w:rPr>
          <w:rFonts w:cs="Calibri"/>
          <w:szCs w:val="24"/>
          <w:lang w:bidi="ar-SY"/>
        </w:rPr>
      </w:pPr>
      <w:r>
        <w:rPr>
          <w:rFonts w:cs="Calibri" w:hint="cs"/>
          <w:szCs w:val="24"/>
          <w:rtl/>
          <w:lang w:bidi="ar-SY"/>
        </w:rPr>
        <w:t xml:space="preserve">    </w:t>
      </w:r>
      <w:r w:rsidR="00707977" w:rsidRPr="00707977">
        <w:rPr>
          <w:rFonts w:cs="Calibri"/>
          <w:szCs w:val="24"/>
          <w:lang w:bidi="ar-SY"/>
        </w:rPr>
        <w:t>(For the emphatic particle</w:t>
      </w:r>
      <w:r w:rsidR="00707977">
        <w:rPr>
          <w:rFonts w:cs="Calibri"/>
          <w:szCs w:val="24"/>
          <w:lang w:bidi="ar-SY"/>
        </w:rPr>
        <w:t xml:space="preserve"> </w:t>
      </w:r>
      <w:r w:rsidR="00707977" w:rsidRPr="00707977">
        <w:rPr>
          <w:rFonts w:ascii="Droid Arabic Naskh" w:hAnsi="Droid Arabic Naskh"/>
          <w:rtl/>
          <w:lang w:bidi="ar-SY"/>
        </w:rPr>
        <w:t>لَ</w:t>
      </w:r>
      <w:r w:rsidR="00707977">
        <w:rPr>
          <w:rFonts w:cs="Calibri"/>
          <w:szCs w:val="24"/>
          <w:lang w:bidi="ar-SY"/>
        </w:rPr>
        <w:t xml:space="preserve"> </w:t>
      </w:r>
      <w:r w:rsidR="00707977" w:rsidRPr="00707977">
        <w:rPr>
          <w:rFonts w:cs="Calibri"/>
          <w:szCs w:val="24"/>
          <w:lang w:bidi="ar-SY"/>
        </w:rPr>
        <w:t xml:space="preserve">prefixed to </w:t>
      </w:r>
      <w:proofErr w:type="spellStart"/>
      <w:r w:rsidR="00707977" w:rsidRPr="000A4645">
        <w:rPr>
          <w:rFonts w:ascii="Droid Arabic Naskh" w:hAnsi="Droid Arabic Naskh"/>
          <w:sz w:val="28"/>
          <w:szCs w:val="32"/>
          <w:lang w:bidi="ar-SY"/>
        </w:rPr>
        <w:t>قَدْ</w:t>
      </w:r>
      <w:proofErr w:type="spellEnd"/>
      <w:r w:rsidR="00707977" w:rsidRPr="00707977">
        <w:rPr>
          <w:rFonts w:cs="Calibri"/>
          <w:szCs w:val="24"/>
          <w:lang w:bidi="ar-SY"/>
        </w:rPr>
        <w:t>, se</w:t>
      </w:r>
      <w:r w:rsidR="00707977">
        <w:rPr>
          <w:rFonts w:cs="Calibri"/>
          <w:szCs w:val="24"/>
          <w:lang w:bidi="ar-SY"/>
        </w:rPr>
        <w:t xml:space="preserve">e </w:t>
      </w:r>
      <w:r w:rsidR="00707977" w:rsidRPr="00707977">
        <w:rPr>
          <w:rFonts w:cs="Calibri"/>
          <w:szCs w:val="24"/>
          <w:lang w:bidi="ar-SY"/>
        </w:rPr>
        <w:t>page 69.)</w:t>
      </w:r>
    </w:p>
    <w:p w14:paraId="40B044BF" w14:textId="77777777" w:rsidR="00CB0F7D" w:rsidRDefault="00CB0F7D" w:rsidP="00E52621">
      <w:pPr>
        <w:pStyle w:val="ListParagraph"/>
        <w:spacing w:before="240" w:line="204" w:lineRule="auto"/>
        <w:ind w:left="0"/>
        <w:jc w:val="center"/>
        <w:rPr>
          <w:rFonts w:cs="Calibri"/>
          <w:szCs w:val="24"/>
          <w:lang w:bidi="ar-SY"/>
        </w:rPr>
        <w:sectPr w:rsidR="00CB0F7D" w:rsidSect="00F91D22">
          <w:headerReference w:type="first" r:id="rId104"/>
          <w:footnotePr>
            <w:numStart w:val="4"/>
          </w:footnotePr>
          <w:pgSz w:w="12240" w:h="15840"/>
          <w:pgMar w:top="1440" w:right="1440" w:bottom="1440" w:left="1440" w:header="708" w:footer="708" w:gutter="0"/>
          <w:pgNumType w:start="5"/>
          <w:cols w:space="708"/>
          <w:titlePg/>
          <w:docGrid w:linePitch="360"/>
        </w:sectPr>
      </w:pPr>
    </w:p>
    <w:p w14:paraId="454A29DB" w14:textId="1C225549" w:rsidR="00766B1F" w:rsidRDefault="000A4645" w:rsidP="000A4645">
      <w:pPr>
        <w:pStyle w:val="ListParagraph"/>
        <w:spacing w:before="240" w:line="204" w:lineRule="auto"/>
        <w:ind w:left="0"/>
        <w:rPr>
          <w:rFonts w:cs="Calibri"/>
          <w:szCs w:val="24"/>
          <w:lang w:bidi="ar-SY"/>
        </w:rPr>
      </w:pPr>
      <w:r>
        <w:rPr>
          <w:rFonts w:cs="Calibri" w:hint="cs"/>
          <w:szCs w:val="24"/>
          <w:rtl/>
          <w:lang w:bidi="ar-SY"/>
        </w:rPr>
        <w:lastRenderedPageBreak/>
        <w:t xml:space="preserve">    </w:t>
      </w:r>
      <w:r w:rsidR="00312A27" w:rsidRPr="00312A27">
        <w:rPr>
          <w:rFonts w:cs="Calibri"/>
          <w:szCs w:val="24"/>
          <w:lang w:bidi="ar-SY"/>
        </w:rPr>
        <w:t>The imperfect after</w:t>
      </w:r>
      <w:r w:rsidR="00312A27">
        <w:rPr>
          <w:rFonts w:cs="Calibri"/>
          <w:szCs w:val="24"/>
          <w:lang w:bidi="ar-SY"/>
        </w:rPr>
        <w:t xml:space="preserve"> </w:t>
      </w:r>
      <w:proofErr w:type="spellStart"/>
      <w:r w:rsidR="00312A27" w:rsidRPr="000A4645">
        <w:rPr>
          <w:rFonts w:ascii="Droid Arabic Naskh" w:hAnsi="Droid Arabic Naskh"/>
          <w:sz w:val="28"/>
          <w:szCs w:val="32"/>
          <w:lang w:bidi="ar-SY"/>
        </w:rPr>
        <w:t>كَانَ</w:t>
      </w:r>
      <w:proofErr w:type="spellEnd"/>
      <w:r w:rsidR="00312A27">
        <w:rPr>
          <w:rFonts w:cs="Calibri"/>
          <w:szCs w:val="24"/>
          <w:lang w:bidi="ar-SY"/>
        </w:rPr>
        <w:t xml:space="preserve"> </w:t>
      </w:r>
      <w:r w:rsidR="00312A27" w:rsidRPr="00312A27">
        <w:rPr>
          <w:rFonts w:cs="Calibri"/>
          <w:szCs w:val="24"/>
          <w:lang w:bidi="ar-SY"/>
        </w:rPr>
        <w:t xml:space="preserve">can be modified by the particle   </w:t>
      </w:r>
      <w:proofErr w:type="spellStart"/>
      <w:r w:rsidR="00312A27" w:rsidRPr="000A4645">
        <w:rPr>
          <w:rFonts w:ascii="Droid Arabic Naskh" w:hAnsi="Droid Arabic Naskh"/>
          <w:sz w:val="28"/>
          <w:szCs w:val="32"/>
          <w:lang w:bidi="ar-SY"/>
        </w:rPr>
        <w:t>سَ</w:t>
      </w:r>
      <w:proofErr w:type="spellEnd"/>
      <w:r w:rsidR="00312A27" w:rsidRPr="00312A27">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12A27" w:rsidRPr="00BE045A" w14:paraId="0E59549D"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49348190" w14:textId="497F86AF" w:rsidR="00312A27" w:rsidRPr="00E047D1" w:rsidRDefault="00EC73CC" w:rsidP="000A4645">
            <w:pPr>
              <w:tabs>
                <w:tab w:val="left" w:pos="2742"/>
                <w:tab w:val="right" w:pos="4167"/>
              </w:tabs>
              <w:jc w:val="right"/>
              <w:rPr>
                <w:rFonts w:ascii="Droid Arabic Naskh" w:hAnsi="Droid Arabic Naskh"/>
                <w:rtl/>
                <w:lang w:bidi="ar-SY"/>
              </w:rPr>
            </w:pPr>
            <w:r w:rsidRPr="00EC73CC">
              <w:rPr>
                <w:rFonts w:ascii="Droid Arabic Naskh" w:hAnsi="Droid Arabic Naskh"/>
                <w:rtl/>
                <w:lang w:bidi="ar-SY"/>
              </w:rPr>
              <w:t>مَعَ أَنَّهُمْ كَانُوا سَي</w:t>
            </w:r>
            <w:r w:rsidR="000A4645">
              <w:rPr>
                <w:rFonts w:ascii="Droid Arabic Naskh" w:hAnsi="Droid Arabic Naskh" w:hint="cs"/>
                <w:rtl/>
                <w:lang w:bidi="ar-SY"/>
              </w:rPr>
              <w:t>َ</w:t>
            </w:r>
            <w:r w:rsidRPr="00EC73CC">
              <w:rPr>
                <w:rFonts w:ascii="Droid Arabic Naskh" w:hAnsi="Droid Arabic Naskh"/>
                <w:rtl/>
                <w:lang w:bidi="ar-SY"/>
              </w:rPr>
              <w:t>قْتُلُونَ مِنَ الْمُسْلِمِينَ مَنْ يَسْتَطِيعُونَ قَتْلَهُ</w:t>
            </w:r>
          </w:p>
        </w:tc>
        <w:tc>
          <w:tcPr>
            <w:tcW w:w="4253" w:type="dxa"/>
            <w:vAlign w:val="center"/>
          </w:tcPr>
          <w:p w14:paraId="7E5B4454" w14:textId="77777777" w:rsidR="00312A27" w:rsidRPr="00BE045A" w:rsidRDefault="00E031A5"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031A5">
              <w:rPr>
                <w:rFonts w:cs="Calibri"/>
                <w:szCs w:val="24"/>
              </w:rPr>
              <w:t>but they would continue killing as many Muslims as they could.</w:t>
            </w:r>
          </w:p>
        </w:tc>
      </w:tr>
    </w:tbl>
    <w:p w14:paraId="140FB586" w14:textId="77777777" w:rsidR="00312A27" w:rsidRDefault="00312A27" w:rsidP="00E52621">
      <w:pPr>
        <w:pStyle w:val="ListParagraph"/>
        <w:spacing w:before="240" w:line="204" w:lineRule="auto"/>
        <w:ind w:left="0"/>
        <w:jc w:val="center"/>
        <w:rPr>
          <w:rFonts w:cs="Calibri"/>
          <w:szCs w:val="24"/>
          <w:lang w:bidi="ar-SY"/>
        </w:rPr>
      </w:pPr>
    </w:p>
    <w:p w14:paraId="39B388C8" w14:textId="3012E0E5" w:rsidR="00312A27" w:rsidRDefault="000A4645" w:rsidP="000A4645">
      <w:pPr>
        <w:pStyle w:val="ListParagraph"/>
        <w:spacing w:before="240" w:line="204" w:lineRule="auto"/>
        <w:ind w:left="0"/>
        <w:rPr>
          <w:rFonts w:cs="Calibri"/>
          <w:szCs w:val="24"/>
          <w:lang w:bidi="ar-SY"/>
        </w:rPr>
      </w:pPr>
      <w:r>
        <w:rPr>
          <w:rFonts w:cs="Calibri" w:hint="cs"/>
          <w:szCs w:val="24"/>
          <w:rtl/>
          <w:lang w:bidi="ar-SY"/>
        </w:rPr>
        <w:t xml:space="preserve">    </w:t>
      </w:r>
      <w:r w:rsidR="00312A27" w:rsidRPr="00312A27">
        <w:rPr>
          <w:rFonts w:cs="Calibri"/>
          <w:szCs w:val="24"/>
          <w:lang w:bidi="ar-SY"/>
        </w:rPr>
        <w:t xml:space="preserve">D   </w:t>
      </w:r>
      <w:proofErr w:type="spellStart"/>
      <w:r w:rsidR="00312A27" w:rsidRPr="000A4645">
        <w:rPr>
          <w:rFonts w:ascii="Droid Arabic Naskh" w:hAnsi="Droid Arabic Naskh"/>
          <w:sz w:val="28"/>
          <w:szCs w:val="32"/>
          <w:lang w:bidi="ar-SY"/>
        </w:rPr>
        <w:t>كَانَ</w:t>
      </w:r>
      <w:proofErr w:type="spellEnd"/>
      <w:r w:rsidR="00312A27" w:rsidRPr="000A4645">
        <w:rPr>
          <w:rFonts w:cs="Calibri"/>
          <w:sz w:val="28"/>
          <w:lang w:bidi="ar-SY"/>
        </w:rPr>
        <w:t xml:space="preserve"> </w:t>
      </w:r>
      <w:r w:rsidR="00312A27" w:rsidRPr="00312A27">
        <w:rPr>
          <w:rFonts w:cs="Calibri"/>
          <w:b/>
          <w:szCs w:val="24"/>
          <w:lang w:bidi="ar-SY"/>
        </w:rPr>
        <w:t>does not have to be repeated</w:t>
      </w:r>
      <w:r w:rsidR="00312A27" w:rsidRPr="00312A27">
        <w:rPr>
          <w:rFonts w:cs="Calibri"/>
          <w:szCs w:val="24"/>
          <w:lang w:bidi="ar-SY"/>
        </w:rPr>
        <w:t xml:space="preserve"> when it modifies two or more correlative verbs: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12A27" w:rsidRPr="00BE045A" w14:paraId="1550985F"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379335DA" w14:textId="77777777" w:rsidR="00312A27" w:rsidRPr="00E047D1" w:rsidRDefault="00EC73CC" w:rsidP="000A4645">
            <w:pPr>
              <w:tabs>
                <w:tab w:val="left" w:pos="2742"/>
                <w:tab w:val="right" w:pos="4167"/>
              </w:tabs>
              <w:jc w:val="right"/>
              <w:rPr>
                <w:rFonts w:ascii="Droid Arabic Naskh" w:hAnsi="Droid Arabic Naskh"/>
                <w:rtl/>
                <w:lang w:bidi="ar-SY"/>
              </w:rPr>
            </w:pPr>
            <w:r w:rsidRPr="00EC73CC">
              <w:rPr>
                <w:rFonts w:ascii="Droid Arabic Naskh" w:hAnsi="Droid Arabic Naskh"/>
                <w:rtl/>
                <w:lang w:bidi="ar-SY"/>
              </w:rPr>
              <w:t>كَانَ الْفَرَاعِنَةُ يَطْلُبُونَ الْعِلْمَ وَيَتَفَاخَرُونَ بِهِ</w:t>
            </w:r>
          </w:p>
        </w:tc>
        <w:tc>
          <w:tcPr>
            <w:tcW w:w="4253" w:type="dxa"/>
            <w:vAlign w:val="center"/>
          </w:tcPr>
          <w:p w14:paraId="2585B3D4" w14:textId="77777777" w:rsidR="00312A27" w:rsidRPr="00BE045A" w:rsidRDefault="00E031A5" w:rsidP="000A464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031A5">
              <w:rPr>
                <w:rFonts w:cs="Calibri"/>
                <w:szCs w:val="24"/>
              </w:rPr>
              <w:t>The Pharaohs sought knowledge and were proud of it.</w:t>
            </w:r>
          </w:p>
        </w:tc>
      </w:tr>
      <w:tr w:rsidR="00312A27" w:rsidRPr="00D16B1E" w14:paraId="682C2C61"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FF22B82" w14:textId="77777777" w:rsidR="00312A27" w:rsidRPr="00025E4E" w:rsidRDefault="00EC73CC" w:rsidP="000A4645">
            <w:pPr>
              <w:tabs>
                <w:tab w:val="left" w:pos="2742"/>
                <w:tab w:val="right" w:pos="4167"/>
              </w:tabs>
              <w:spacing w:before="240"/>
              <w:jc w:val="right"/>
              <w:rPr>
                <w:rFonts w:ascii="Droid Arabic Naskh" w:hAnsi="Droid Arabic Naskh" w:cs="Calibri"/>
                <w:rtl/>
                <w:lang w:bidi="ar-SY"/>
              </w:rPr>
            </w:pPr>
            <w:r w:rsidRPr="00EC73CC">
              <w:rPr>
                <w:rFonts w:ascii="Droid Arabic Naskh" w:hAnsi="Droid Arabic Naskh" w:cs="Droid Arabic Naskh"/>
                <w:rtl/>
                <w:lang w:bidi="ar-SY"/>
              </w:rPr>
              <w:t>كَانَتِ الْعَرَبُ مَا تَفْتَأُ تَذْكُرُ زَمْزَمَ - وَتَتَمَنَّى لَوْ</w:t>
            </w:r>
          </w:p>
        </w:tc>
        <w:tc>
          <w:tcPr>
            <w:tcW w:w="4253" w:type="dxa"/>
            <w:vAlign w:val="center"/>
          </w:tcPr>
          <w:p w14:paraId="187C0082" w14:textId="77777777" w:rsidR="00312A27" w:rsidRPr="00D16B1E" w:rsidRDefault="00E031A5" w:rsidP="000A464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031A5">
              <w:rPr>
                <w:rFonts w:cs="Calibri"/>
                <w:szCs w:val="24"/>
              </w:rPr>
              <w:t xml:space="preserve">The Arabs had not forgotten </w:t>
            </w:r>
            <w:proofErr w:type="spellStart"/>
            <w:r w:rsidRPr="00E031A5">
              <w:rPr>
                <w:rFonts w:cs="Calibri"/>
                <w:szCs w:val="24"/>
              </w:rPr>
              <w:t>Zemzem</w:t>
            </w:r>
            <w:proofErr w:type="spellEnd"/>
            <w:r w:rsidRPr="00E031A5">
              <w:rPr>
                <w:rFonts w:cs="Calibri"/>
                <w:szCs w:val="24"/>
              </w:rPr>
              <w:t>... and wished that....</w:t>
            </w:r>
          </w:p>
        </w:tc>
      </w:tr>
    </w:tbl>
    <w:p w14:paraId="01AF6513" w14:textId="77777777" w:rsidR="00312A27" w:rsidRDefault="00312A27" w:rsidP="00E52621">
      <w:pPr>
        <w:pStyle w:val="ListParagraph"/>
        <w:spacing w:before="240" w:line="204" w:lineRule="auto"/>
        <w:ind w:left="0"/>
        <w:jc w:val="center"/>
        <w:rPr>
          <w:rFonts w:cs="Calibri"/>
          <w:szCs w:val="24"/>
          <w:lang w:bidi="ar-SY"/>
        </w:rPr>
      </w:pPr>
    </w:p>
    <w:p w14:paraId="40C54997" w14:textId="77777777" w:rsidR="00312A27" w:rsidRDefault="00312A27" w:rsidP="00E52621">
      <w:pPr>
        <w:pStyle w:val="ListParagraph"/>
        <w:spacing w:before="240" w:line="204" w:lineRule="auto"/>
        <w:ind w:left="0"/>
        <w:jc w:val="center"/>
        <w:rPr>
          <w:rFonts w:cs="Calibri"/>
          <w:szCs w:val="24"/>
          <w:lang w:bidi="ar-SY"/>
        </w:rPr>
      </w:pPr>
    </w:p>
    <w:p w14:paraId="6BA50ED4" w14:textId="77777777" w:rsidR="00312A27" w:rsidRDefault="0013052F" w:rsidP="000A4645">
      <w:pPr>
        <w:pStyle w:val="ListParagraph"/>
        <w:spacing w:before="240" w:line="204" w:lineRule="auto"/>
        <w:ind w:left="0"/>
        <w:rPr>
          <w:rFonts w:ascii="Droid Arabic Naskh" w:hAnsi="Droid Arabic Naskh"/>
          <w:sz w:val="32"/>
        </w:rPr>
      </w:pPr>
      <w:r w:rsidRPr="000A4645">
        <w:rPr>
          <w:rFonts w:ascii="Cambria Math" w:hAnsi="Cambria Math" w:cs="Cambria Math"/>
          <w:sz w:val="28"/>
          <w:szCs w:val="32"/>
          <w:lang w:bidi="ar-SY"/>
        </w:rPr>
        <w:t xml:space="preserve">∮ </w:t>
      </w:r>
      <w:r w:rsidR="00312A27" w:rsidRPr="000A4645">
        <w:rPr>
          <w:sz w:val="28"/>
          <w:szCs w:val="32"/>
        </w:rPr>
        <w:t xml:space="preserve">23 THE PARTICLES </w:t>
      </w:r>
      <w:r w:rsidR="00312A27" w:rsidRPr="00C31DE3">
        <w:rPr>
          <w:rFonts w:ascii="Droid Arabic Naskh" w:hAnsi="Droid Arabic Naskh"/>
          <w:sz w:val="32"/>
          <w:szCs w:val="32"/>
          <w:rtl/>
          <w:lang w:bidi="ar-SY"/>
        </w:rPr>
        <w:t>سَ</w:t>
      </w:r>
      <w:r w:rsidR="00312A27">
        <w:t xml:space="preserve"> </w:t>
      </w:r>
      <w:r w:rsidR="00312A27" w:rsidRPr="000A4645">
        <w:rPr>
          <w:sz w:val="28"/>
          <w:szCs w:val="32"/>
        </w:rPr>
        <w:t xml:space="preserve">and </w:t>
      </w:r>
      <w:proofErr w:type="spellStart"/>
      <w:r w:rsidR="00312A27" w:rsidRPr="00C31DE3">
        <w:rPr>
          <w:rFonts w:ascii="Droid Arabic Naskh" w:hAnsi="Droid Arabic Naskh"/>
          <w:sz w:val="32"/>
        </w:rPr>
        <w:t>سَوْفَ</w:t>
      </w:r>
      <w:proofErr w:type="spellEnd"/>
    </w:p>
    <w:p w14:paraId="3636DE37" w14:textId="77777777" w:rsidR="0013052F" w:rsidRDefault="0013052F" w:rsidP="00E52621">
      <w:pPr>
        <w:pStyle w:val="ListParagraph"/>
        <w:spacing w:before="240" w:line="204" w:lineRule="auto"/>
        <w:ind w:left="0"/>
        <w:jc w:val="center"/>
        <w:rPr>
          <w:rFonts w:cs="Calibri"/>
          <w:szCs w:val="24"/>
          <w:lang w:bidi="ar-SY"/>
        </w:rPr>
      </w:pPr>
    </w:p>
    <w:p w14:paraId="71F7BFEA" w14:textId="7C31146D" w:rsidR="0013052F" w:rsidRDefault="00A73741" w:rsidP="00A73741">
      <w:pPr>
        <w:pStyle w:val="ListParagraph"/>
        <w:spacing w:before="240" w:line="228" w:lineRule="auto"/>
        <w:ind w:left="0"/>
        <w:rPr>
          <w:rFonts w:cs="Calibri"/>
          <w:szCs w:val="24"/>
          <w:lang w:bidi="ar-SY"/>
        </w:rPr>
      </w:pPr>
      <w:r>
        <w:rPr>
          <w:rFonts w:cs="Calibri" w:hint="cs"/>
          <w:szCs w:val="24"/>
          <w:rtl/>
          <w:lang w:bidi="ar-SY"/>
        </w:rPr>
        <w:t xml:space="preserve">    </w:t>
      </w:r>
      <w:r w:rsidR="0013052F" w:rsidRPr="0013052F">
        <w:rPr>
          <w:rFonts w:cs="Calibri"/>
          <w:szCs w:val="24"/>
          <w:lang w:bidi="ar-SY"/>
        </w:rPr>
        <w:t xml:space="preserve">The </w:t>
      </w:r>
      <w:r w:rsidR="0013052F" w:rsidRPr="0013052F">
        <w:rPr>
          <w:rFonts w:cs="Calibri"/>
          <w:b/>
          <w:szCs w:val="24"/>
          <w:lang w:bidi="ar-SY"/>
        </w:rPr>
        <w:t>future meaning</w:t>
      </w:r>
      <w:r w:rsidR="0013052F" w:rsidRPr="0013052F">
        <w:rPr>
          <w:rFonts w:cs="Calibri"/>
          <w:szCs w:val="24"/>
          <w:lang w:bidi="ar-SY"/>
        </w:rPr>
        <w:t xml:space="preserve"> of the Arabic imperfect can be strongly emphasized with</w:t>
      </w:r>
      <w:r w:rsidR="0013052F">
        <w:rPr>
          <w:rFonts w:cs="Calibri"/>
          <w:szCs w:val="24"/>
          <w:lang w:bidi="ar-SY"/>
        </w:rPr>
        <w:t xml:space="preserve">              </w:t>
      </w:r>
      <w:r w:rsidR="0013052F" w:rsidRPr="0013052F">
        <w:rPr>
          <w:rFonts w:cs="Calibri"/>
          <w:szCs w:val="24"/>
          <w:lang w:bidi="ar-SY"/>
        </w:rPr>
        <w:t xml:space="preserve"> </w:t>
      </w:r>
      <w:r w:rsidR="0013052F" w:rsidRPr="0013052F">
        <w:rPr>
          <w:rFonts w:ascii="Droid Arabic Naskh" w:hAnsi="Droid Arabic Naskh"/>
          <w:rtl/>
          <w:lang w:bidi="ar-SY"/>
        </w:rPr>
        <w:t>حُرُوفُ الْاِسْتِقْبَالِ</w:t>
      </w:r>
      <w:r w:rsidR="0013052F" w:rsidRPr="0013052F">
        <w:rPr>
          <w:rFonts w:cs="Calibri"/>
          <w:szCs w:val="24"/>
          <w:lang w:bidi="ar-SY"/>
        </w:rPr>
        <w:t>, "the particles of the future."</w:t>
      </w:r>
    </w:p>
    <w:p w14:paraId="488A6F57" w14:textId="77777777" w:rsidR="00E031A5" w:rsidRDefault="00E031A5" w:rsidP="00E52621">
      <w:pPr>
        <w:pStyle w:val="ListParagraph"/>
        <w:spacing w:before="240" w:line="228" w:lineRule="auto"/>
        <w:ind w:left="0"/>
        <w:jc w:val="center"/>
        <w:rPr>
          <w:rFonts w:cs="Calibri"/>
          <w:szCs w:val="24"/>
          <w:lang w:bidi="ar-SY"/>
        </w:rPr>
      </w:pPr>
    </w:p>
    <w:p w14:paraId="01DE35D9" w14:textId="39E4132F" w:rsidR="00E031A5" w:rsidRDefault="00A73741" w:rsidP="00A73741">
      <w:pPr>
        <w:pStyle w:val="ListParagraph"/>
        <w:spacing w:before="240" w:line="228" w:lineRule="auto"/>
        <w:ind w:left="0"/>
        <w:rPr>
          <w:rFonts w:cs="Calibri"/>
          <w:szCs w:val="24"/>
          <w:lang w:bidi="ar-SY"/>
        </w:rPr>
      </w:pPr>
      <w:r>
        <w:rPr>
          <w:rFonts w:cs="Calibri" w:hint="cs"/>
          <w:szCs w:val="24"/>
          <w:rtl/>
          <w:lang w:bidi="ar-SY"/>
        </w:rPr>
        <w:t xml:space="preserve">    </w:t>
      </w:r>
      <w:r w:rsidR="00E031A5" w:rsidRPr="00E031A5">
        <w:rPr>
          <w:rFonts w:cs="Calibri"/>
          <w:szCs w:val="24"/>
          <w:lang w:bidi="ar-SY"/>
        </w:rPr>
        <w:t>A</w:t>
      </w:r>
      <w:r w:rsidR="00E031A5">
        <w:rPr>
          <w:rFonts w:cs="Calibri"/>
          <w:szCs w:val="24"/>
          <w:lang w:bidi="ar-SY"/>
        </w:rPr>
        <w:t xml:space="preserve">   </w:t>
      </w:r>
      <w:r w:rsidR="00E031A5" w:rsidRPr="00E031A5">
        <w:rPr>
          <w:rFonts w:ascii="Droid Arabic Naskh" w:hAnsi="Droid Arabic Naskh"/>
          <w:rtl/>
          <w:lang w:bidi="ar-SY"/>
        </w:rPr>
        <w:t>سَ</w:t>
      </w:r>
      <w:r w:rsidR="00E031A5">
        <w:rPr>
          <w:rFonts w:cs="Calibri"/>
          <w:szCs w:val="24"/>
          <w:lang w:bidi="ar-SY"/>
        </w:rPr>
        <w:t xml:space="preserve"> </w:t>
      </w:r>
      <w:r w:rsidR="00E031A5" w:rsidRPr="00E031A5">
        <w:rPr>
          <w:rFonts w:cs="Calibri"/>
          <w:szCs w:val="24"/>
          <w:lang w:bidi="ar-SY"/>
        </w:rPr>
        <w:t xml:space="preserve">is </w:t>
      </w:r>
      <w:r w:rsidR="00E031A5" w:rsidRPr="00E031A5">
        <w:rPr>
          <w:rFonts w:cs="Calibri"/>
          <w:b/>
          <w:szCs w:val="24"/>
          <w:lang w:bidi="ar-SY"/>
        </w:rPr>
        <w:t>prefixed to the imperfect indicative</w:t>
      </w:r>
      <w:r w:rsidR="00E031A5" w:rsidRPr="00E031A5">
        <w:rPr>
          <w:rFonts w:cs="Calibri"/>
          <w:szCs w:val="24"/>
          <w:lang w:bidi="ar-SY"/>
        </w:rPr>
        <w:t xml:space="preserve"> and is used </w:t>
      </w:r>
      <w:r w:rsidR="00E031A5" w:rsidRPr="00E031A5">
        <w:rPr>
          <w:rFonts w:cs="Calibri"/>
          <w:b/>
          <w:szCs w:val="24"/>
          <w:lang w:bidi="ar-SY"/>
        </w:rPr>
        <w:t>only in affirmative</w:t>
      </w:r>
      <w:r w:rsidR="00E031A5" w:rsidRPr="00E031A5">
        <w:rPr>
          <w:rFonts w:cs="Calibri"/>
          <w:szCs w:val="24"/>
          <w:lang w:bidi="ar-SY"/>
        </w:rPr>
        <w:t xml:space="preserve"> statements: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031A5" w:rsidRPr="00BE045A" w14:paraId="17A0F136"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44C4861F" w14:textId="77777777" w:rsidR="00E031A5" w:rsidRPr="00E047D1" w:rsidRDefault="00EC73CC" w:rsidP="00A73741">
            <w:pPr>
              <w:tabs>
                <w:tab w:val="left" w:pos="2742"/>
                <w:tab w:val="right" w:pos="4167"/>
              </w:tabs>
              <w:jc w:val="right"/>
              <w:rPr>
                <w:rFonts w:ascii="Droid Arabic Naskh" w:hAnsi="Droid Arabic Naskh"/>
                <w:rtl/>
                <w:lang w:bidi="ar-SY"/>
              </w:rPr>
            </w:pPr>
            <w:r w:rsidRPr="00EC73CC">
              <w:rPr>
                <w:rFonts w:ascii="Droid Arabic Naskh" w:hAnsi="Droid Arabic Naskh"/>
                <w:rtl/>
                <w:lang w:bidi="ar-SY"/>
              </w:rPr>
              <w:t>سَأُجَرِّبُ فَضْلَ الْكِتَابِ فِي نُزْهَةٍ أُخْرَى</w:t>
            </w:r>
          </w:p>
        </w:tc>
        <w:tc>
          <w:tcPr>
            <w:tcW w:w="4253" w:type="dxa"/>
            <w:vAlign w:val="center"/>
          </w:tcPr>
          <w:p w14:paraId="425A2742" w14:textId="77777777" w:rsidR="00E031A5" w:rsidRPr="00BE045A" w:rsidRDefault="00E031A5" w:rsidP="00A7374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031A5">
              <w:rPr>
                <w:rFonts w:cs="Calibri"/>
                <w:szCs w:val="24"/>
              </w:rPr>
              <w:t>I shall test the merit of the book at another time.</w:t>
            </w:r>
          </w:p>
        </w:tc>
      </w:tr>
      <w:tr w:rsidR="00E031A5" w:rsidRPr="00D16B1E" w14:paraId="23DB2665"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4525D1E" w14:textId="77777777" w:rsidR="00E031A5" w:rsidRPr="00025E4E" w:rsidRDefault="00EC73CC" w:rsidP="00A73741">
            <w:pPr>
              <w:tabs>
                <w:tab w:val="left" w:pos="2742"/>
                <w:tab w:val="right" w:pos="4167"/>
              </w:tabs>
              <w:spacing w:before="240"/>
              <w:jc w:val="right"/>
              <w:rPr>
                <w:rFonts w:ascii="Droid Arabic Naskh" w:hAnsi="Droid Arabic Naskh" w:cs="Calibri"/>
                <w:rtl/>
                <w:lang w:bidi="ar-SY"/>
              </w:rPr>
            </w:pPr>
            <w:r w:rsidRPr="00EC73CC">
              <w:rPr>
                <w:rFonts w:ascii="Droid Arabic Naskh" w:hAnsi="Droid Arabic Naskh" w:cs="Droid Arabic Naskh"/>
                <w:rtl/>
                <w:lang w:bidi="ar-SY"/>
              </w:rPr>
              <w:t xml:space="preserve">فَلَا أَعْلَمُ مَاذَا سَيَكُونُ شَأْنِي بَعْدَ </w:t>
            </w:r>
            <w:r w:rsidRPr="00A73741">
              <w:rPr>
                <w:rFonts w:ascii="Droid Arabic Naskh" w:hAnsi="Droid Arabic Naskh" w:cs="Droid Arabic Naskh"/>
                <w:rtl/>
                <w:lang w:bidi="ar-SY"/>
              </w:rPr>
              <w:t>غَدٍ</w:t>
            </w:r>
          </w:p>
        </w:tc>
        <w:tc>
          <w:tcPr>
            <w:tcW w:w="4253" w:type="dxa"/>
            <w:vAlign w:val="center"/>
          </w:tcPr>
          <w:p w14:paraId="36CAF9BA" w14:textId="77777777" w:rsidR="00E031A5" w:rsidRPr="00D16B1E" w:rsidRDefault="00E031A5" w:rsidP="00A7374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031A5">
              <w:rPr>
                <w:rFonts w:cs="Calibri"/>
                <w:szCs w:val="24"/>
              </w:rPr>
              <w:t>for I do not know what will become of me after tomorrow.</w:t>
            </w:r>
          </w:p>
        </w:tc>
      </w:tr>
      <w:tr w:rsidR="00E031A5" w:rsidRPr="00BE045A" w14:paraId="115CA5F5"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295CB1A8" w14:textId="77777777" w:rsidR="00E031A5" w:rsidRPr="00AB453F" w:rsidRDefault="00EC73CC" w:rsidP="00A73741">
            <w:pPr>
              <w:tabs>
                <w:tab w:val="left" w:pos="2742"/>
                <w:tab w:val="right" w:pos="4167"/>
              </w:tabs>
              <w:spacing w:before="240"/>
              <w:jc w:val="right"/>
              <w:rPr>
                <w:rFonts w:ascii="Droid Arabic Naskh" w:hAnsi="Droid Arabic Naskh" w:cs="Droid Arabic Naskh"/>
                <w:rtl/>
                <w:lang w:bidi="ar-SY"/>
              </w:rPr>
            </w:pPr>
            <w:r w:rsidRPr="00EC73CC">
              <w:rPr>
                <w:rFonts w:ascii="Droid Arabic Naskh" w:hAnsi="Droid Arabic Naskh" w:cs="Droid Arabic Naskh"/>
                <w:rtl/>
                <w:lang w:bidi="ar-SY"/>
              </w:rPr>
              <w:t>كَذَلِكَ كَانُوا وَكَذَلِكَ سَيَكُونُونَ</w:t>
            </w:r>
          </w:p>
        </w:tc>
        <w:tc>
          <w:tcPr>
            <w:tcW w:w="4253" w:type="dxa"/>
            <w:vAlign w:val="center"/>
          </w:tcPr>
          <w:p w14:paraId="64184003" w14:textId="77777777" w:rsidR="00E031A5" w:rsidRPr="00BE045A" w:rsidRDefault="00E031A5" w:rsidP="00A7374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031A5">
              <w:rPr>
                <w:rFonts w:cs="Calibri"/>
                <w:szCs w:val="24"/>
              </w:rPr>
              <w:t>They have always been that way and always will be.</w:t>
            </w:r>
          </w:p>
        </w:tc>
      </w:tr>
      <w:tr w:rsidR="00E031A5" w:rsidRPr="00BE045A" w14:paraId="18D08FFA" w14:textId="77777777" w:rsidTr="00776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A576CF1" w14:textId="73DE5483" w:rsidR="00E031A5" w:rsidRPr="00AB453F" w:rsidRDefault="00EC73CC" w:rsidP="00A73741">
            <w:pPr>
              <w:tabs>
                <w:tab w:val="left" w:pos="2742"/>
                <w:tab w:val="right" w:pos="4167"/>
              </w:tabs>
              <w:spacing w:before="240"/>
              <w:jc w:val="right"/>
              <w:rPr>
                <w:rFonts w:ascii="Droid Arabic Naskh" w:hAnsi="Droid Arabic Naskh" w:cs="Droid Arabic Naskh"/>
                <w:rtl/>
                <w:lang w:bidi="ar-SY"/>
              </w:rPr>
            </w:pPr>
            <w:r w:rsidRPr="00EC73CC">
              <w:rPr>
                <w:rFonts w:ascii="Droid Arabic Naskh" w:hAnsi="Droid Arabic Naskh" w:cs="Droid Arabic Naskh"/>
                <w:rtl/>
                <w:lang w:bidi="ar-SY"/>
              </w:rPr>
              <w:t>وَالَّذِي أَح</w:t>
            </w:r>
            <w:r w:rsidR="00A73741">
              <w:rPr>
                <w:rFonts w:ascii="Droid Arabic Naskh" w:hAnsi="Droid Arabic Naskh" w:cs="Droid Arabic Naskh" w:hint="cs"/>
                <w:rtl/>
                <w:lang w:bidi="ar-SY"/>
              </w:rPr>
              <w:t>ِ</w:t>
            </w:r>
            <w:r w:rsidRPr="00EC73CC">
              <w:rPr>
                <w:rFonts w:ascii="Droid Arabic Naskh" w:hAnsi="Droid Arabic Naskh" w:cs="Droid Arabic Naskh"/>
                <w:rtl/>
                <w:lang w:bidi="ar-SY"/>
              </w:rPr>
              <w:t>بّ</w:t>
            </w:r>
            <w:r w:rsidR="00A73741">
              <w:rPr>
                <w:rFonts w:ascii="Droid Arabic Naskh" w:hAnsi="Droid Arabic Naskh" w:cs="Droid Arabic Naskh" w:hint="cs"/>
                <w:rtl/>
                <w:lang w:bidi="ar-SY"/>
              </w:rPr>
              <w:t>ُ</w:t>
            </w:r>
            <w:r w:rsidRPr="00EC73CC">
              <w:rPr>
                <w:rFonts w:ascii="Droid Arabic Naskh" w:hAnsi="Droid Arabic Naskh" w:cs="Droid Arabic Naskh"/>
                <w:rtl/>
                <w:lang w:bidi="ar-SY"/>
              </w:rPr>
              <w:t xml:space="preserve"> الْآنَ سَأُحِبُّهُ إِلَى نِهَايَةِ الْحَيَاةِ</w:t>
            </w:r>
          </w:p>
        </w:tc>
        <w:tc>
          <w:tcPr>
            <w:tcW w:w="4253" w:type="dxa"/>
            <w:tcBorders>
              <w:top w:val="nil"/>
              <w:left w:val="nil"/>
              <w:bottom w:val="nil"/>
              <w:right w:val="nil"/>
            </w:tcBorders>
            <w:vAlign w:val="center"/>
          </w:tcPr>
          <w:p w14:paraId="76FB1138" w14:textId="77777777" w:rsidR="00E031A5" w:rsidRPr="00BE045A" w:rsidRDefault="00E031A5" w:rsidP="00A7374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031A5">
              <w:rPr>
                <w:rFonts w:cs="Calibri"/>
                <w:szCs w:val="24"/>
              </w:rPr>
              <w:t>and the one I love now I shall love till the end of my life.</w:t>
            </w:r>
          </w:p>
        </w:tc>
      </w:tr>
    </w:tbl>
    <w:p w14:paraId="14301C66" w14:textId="77777777" w:rsidR="00A53855" w:rsidRDefault="00A53855" w:rsidP="00E52621">
      <w:pPr>
        <w:pStyle w:val="ListParagraph"/>
        <w:spacing w:before="240" w:line="228" w:lineRule="auto"/>
        <w:ind w:left="0"/>
        <w:jc w:val="center"/>
        <w:rPr>
          <w:rFonts w:cs="Calibri"/>
          <w:szCs w:val="24"/>
          <w:lang w:bidi="ar-SY"/>
        </w:rPr>
        <w:sectPr w:rsidR="00A53855" w:rsidSect="00F91D22">
          <w:headerReference w:type="first" r:id="rId105"/>
          <w:footnotePr>
            <w:numStart w:val="4"/>
          </w:footnotePr>
          <w:pgSz w:w="12240" w:h="15840"/>
          <w:pgMar w:top="1440" w:right="1440" w:bottom="1440" w:left="1440" w:header="708" w:footer="708" w:gutter="0"/>
          <w:pgNumType w:start="5"/>
          <w:cols w:space="708"/>
          <w:titlePg/>
          <w:docGrid w:linePitch="360"/>
        </w:sectPr>
      </w:pPr>
    </w:p>
    <w:p w14:paraId="14BE3FD6" w14:textId="77777777" w:rsidR="00E031A5" w:rsidRDefault="00E031A5" w:rsidP="00E52621">
      <w:pPr>
        <w:pStyle w:val="ListParagraph"/>
        <w:spacing w:before="240" w:line="228" w:lineRule="auto"/>
        <w:ind w:left="0"/>
        <w:jc w:val="center"/>
        <w:rPr>
          <w:rFonts w:cs="Calibri"/>
          <w:szCs w:val="24"/>
          <w:lang w:bidi="ar-SY"/>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E2735" w:rsidRPr="00BE045A" w14:paraId="175BB552"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61A3B2DB" w14:textId="7C8A2C9A" w:rsidR="00CE2735" w:rsidRPr="00E047D1" w:rsidRDefault="00F248EF" w:rsidP="00CD1F6C">
            <w:pPr>
              <w:tabs>
                <w:tab w:val="left" w:pos="2742"/>
                <w:tab w:val="right" w:pos="4167"/>
              </w:tabs>
              <w:jc w:val="right"/>
              <w:rPr>
                <w:rFonts w:ascii="Droid Arabic Naskh" w:hAnsi="Droid Arabic Naskh"/>
                <w:rtl/>
                <w:lang w:bidi="ar-SY"/>
              </w:rPr>
            </w:pPr>
            <w:r w:rsidRPr="00F248EF">
              <w:rPr>
                <w:rFonts w:ascii="Droid Arabic Naskh" w:hAnsi="Droid Arabic Naskh"/>
                <w:rtl/>
                <w:lang w:bidi="ar-SY"/>
              </w:rPr>
              <w:t xml:space="preserve">(قَرِيبٌ) مِنْ </w:t>
            </w:r>
            <w:r w:rsidR="00CD1F6C" w:rsidRPr="00DA5A72">
              <w:rPr>
                <w:rFonts w:ascii="Droid Arabic Naskh" w:hAnsi="Droid Arabic Naskh" w:cs="Droid Arabic Naskh"/>
                <w:rtl/>
                <w:lang w:bidi="ar-SY"/>
              </w:rPr>
              <w:t>هَ</w:t>
            </w:r>
            <w:r w:rsidR="00CD1F6C">
              <w:rPr>
                <w:rFonts w:ascii="Droid Arabic Naskh" w:hAnsi="Droid Arabic Naskh" w:hint="cs"/>
                <w:rtl/>
                <w:lang w:bidi="ar-SY"/>
              </w:rPr>
              <w:t>ـ</w:t>
            </w:r>
            <w:r w:rsidR="00CD1F6C">
              <w:rPr>
                <w:rtl/>
                <w:lang w:bidi="ar-SY"/>
              </w:rPr>
              <w:t>ٰ</w:t>
            </w:r>
            <w:r w:rsidR="00CD1F6C" w:rsidRPr="00DA5A72">
              <w:rPr>
                <w:rFonts w:ascii="Droid Arabic Naskh" w:hAnsi="Droid Arabic Naskh" w:cs="Droid Arabic Naskh"/>
                <w:rtl/>
                <w:lang w:bidi="ar-SY"/>
              </w:rPr>
              <w:t>ذَا</w:t>
            </w:r>
            <w:r w:rsidRPr="00F248EF">
              <w:rPr>
                <w:rFonts w:ascii="Droid Arabic Naskh" w:hAnsi="Droid Arabic Naskh"/>
                <w:rtl/>
                <w:lang w:bidi="ar-SY"/>
              </w:rPr>
              <w:t xml:space="preserve"> الْعَالَمِ الْمَجْهُولِ الَّذِي جِئْنَا مِنْهُ وَسَنَعُودُ إِلَيْهِ</w:t>
            </w:r>
          </w:p>
        </w:tc>
        <w:tc>
          <w:tcPr>
            <w:tcW w:w="4253" w:type="dxa"/>
            <w:vAlign w:val="center"/>
          </w:tcPr>
          <w:p w14:paraId="60116BA6" w14:textId="77777777" w:rsidR="00CE2735" w:rsidRPr="00BE045A" w:rsidRDefault="00F248EF" w:rsidP="00CD1F6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48EF">
              <w:rPr>
                <w:rFonts w:cs="Calibri"/>
                <w:szCs w:val="24"/>
              </w:rPr>
              <w:t>(near) to this unknown world that we come from and to which we shall return.</w:t>
            </w:r>
          </w:p>
        </w:tc>
      </w:tr>
    </w:tbl>
    <w:p w14:paraId="3447C17D" w14:textId="77777777" w:rsidR="00CE2735" w:rsidRDefault="00CE2735" w:rsidP="00CD1F6C">
      <w:pPr>
        <w:pStyle w:val="ListParagraph"/>
        <w:spacing w:after="0" w:line="228" w:lineRule="auto"/>
        <w:ind w:left="0"/>
        <w:rPr>
          <w:rFonts w:cs="Calibri"/>
          <w:szCs w:val="24"/>
          <w:lang w:bidi="ar-SY"/>
        </w:rPr>
      </w:pPr>
      <w:r>
        <w:rPr>
          <w:rFonts w:cs="Calibri"/>
          <w:szCs w:val="24"/>
          <w:lang w:bidi="ar-SY"/>
        </w:rPr>
        <w:t>B</w:t>
      </w:r>
      <w:r w:rsidR="00FF6842">
        <w:rPr>
          <w:rFonts w:cs="Calibri"/>
          <w:szCs w:val="24"/>
          <w:lang w:bidi="ar-SY"/>
        </w:rPr>
        <w:t xml:space="preserve">   </w:t>
      </w:r>
      <w:r w:rsidR="002247D4" w:rsidRPr="002247D4">
        <w:rPr>
          <w:rFonts w:ascii="Droid Arabic Naskh" w:hAnsi="Droid Arabic Naskh"/>
          <w:rtl/>
          <w:lang w:bidi="ar-SY"/>
        </w:rPr>
        <w:t>سَوْفَ</w:t>
      </w:r>
      <w:r w:rsidR="002247D4">
        <w:rPr>
          <w:rFonts w:cs="Calibri"/>
          <w:szCs w:val="24"/>
          <w:lang w:bidi="ar-SY"/>
        </w:rPr>
        <w:t xml:space="preserve"> </w:t>
      </w:r>
      <w:r w:rsidR="002247D4" w:rsidRPr="002247D4">
        <w:rPr>
          <w:rFonts w:cs="Calibri"/>
          <w:b/>
          <w:szCs w:val="24"/>
          <w:lang w:bidi="ar-SY"/>
        </w:rPr>
        <w:t>immediately</w:t>
      </w:r>
      <w:r w:rsidR="002247D4" w:rsidRPr="002247D4">
        <w:rPr>
          <w:rFonts w:cs="Calibri"/>
          <w:szCs w:val="24"/>
          <w:lang w:bidi="ar-SY"/>
        </w:rPr>
        <w:t xml:space="preserve"> precedes the imperfect indicative and is used </w:t>
      </w:r>
      <w:r w:rsidR="002247D4" w:rsidRPr="002247D4">
        <w:rPr>
          <w:rFonts w:cs="Calibri"/>
          <w:b/>
          <w:szCs w:val="24"/>
          <w:lang w:bidi="ar-SY"/>
        </w:rPr>
        <w:t>mainly for affirmative</w:t>
      </w:r>
      <w:r w:rsidR="002247D4" w:rsidRPr="002247D4">
        <w:rPr>
          <w:rFonts w:cs="Calibri"/>
          <w:szCs w:val="24"/>
          <w:lang w:bidi="ar-SY"/>
        </w:rPr>
        <w:t xml:space="preserve"> statements: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247D4" w:rsidRPr="00D16B1E" w14:paraId="78168BA5"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FD6A2D0" w14:textId="77777777" w:rsidR="002247D4" w:rsidRPr="00025E4E" w:rsidRDefault="00F248EF" w:rsidP="00CD1F6C">
            <w:pPr>
              <w:tabs>
                <w:tab w:val="left" w:pos="2742"/>
                <w:tab w:val="right" w:pos="4167"/>
              </w:tabs>
              <w:jc w:val="right"/>
              <w:rPr>
                <w:rFonts w:ascii="Droid Arabic Naskh" w:hAnsi="Droid Arabic Naskh" w:cs="Calibri"/>
                <w:rtl/>
                <w:lang w:bidi="ar-SY"/>
              </w:rPr>
            </w:pPr>
            <w:r w:rsidRPr="00F248EF">
              <w:rPr>
                <w:rFonts w:ascii="Droid Arabic Naskh" w:hAnsi="Droid Arabic Naskh" w:cs="Droid Arabic Naskh"/>
                <w:rtl/>
                <w:lang w:bidi="ar-SY"/>
              </w:rPr>
              <w:t>وَلَ</w:t>
            </w:r>
            <w:r w:rsidRPr="00F248EF">
              <w:rPr>
                <w:rFonts w:ascii="Droid Arabic Naskh" w:hAnsi="Droid Arabic Naskh" w:cs="Droid Arabic Naskh"/>
                <w:rtl/>
              </w:rPr>
              <w:t>ـٰ</w:t>
            </w:r>
            <w:r w:rsidRPr="00F248EF">
              <w:rPr>
                <w:rFonts w:ascii="Droid Arabic Naskh" w:hAnsi="Droid Arabic Naskh" w:cs="Droid Arabic Naskh"/>
                <w:rtl/>
                <w:lang w:bidi="ar-SY"/>
              </w:rPr>
              <w:t>كِنْ سَوْفَ تَتَغَلَّبُ الرَّحْمَةُ عَلَى الْقَسَاوَةِ</w:t>
            </w:r>
          </w:p>
        </w:tc>
        <w:tc>
          <w:tcPr>
            <w:tcW w:w="4253" w:type="dxa"/>
            <w:vAlign w:val="center"/>
          </w:tcPr>
          <w:p w14:paraId="2830ED91" w14:textId="77777777" w:rsidR="002247D4" w:rsidRPr="00D16B1E" w:rsidRDefault="00F248EF" w:rsidP="00CD1F6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48EF">
              <w:rPr>
                <w:rFonts w:cs="Calibri"/>
                <w:szCs w:val="24"/>
              </w:rPr>
              <w:t>but mercy shall vanquish cruelty.</w:t>
            </w:r>
          </w:p>
        </w:tc>
      </w:tr>
      <w:tr w:rsidR="002247D4" w:rsidRPr="00BE045A" w14:paraId="4741E345"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13F82D15" w14:textId="0B92496D" w:rsidR="002247D4" w:rsidRPr="00AB453F" w:rsidRDefault="00F248EF" w:rsidP="00CD1F6C">
            <w:pPr>
              <w:tabs>
                <w:tab w:val="left" w:pos="2742"/>
                <w:tab w:val="right" w:pos="4167"/>
              </w:tabs>
              <w:spacing w:before="240"/>
              <w:jc w:val="right"/>
              <w:rPr>
                <w:rFonts w:ascii="Droid Arabic Naskh" w:hAnsi="Droid Arabic Naskh" w:cs="Droid Arabic Naskh"/>
                <w:rtl/>
                <w:lang w:bidi="ar-SY"/>
              </w:rPr>
            </w:pPr>
            <w:r w:rsidRPr="00F248EF">
              <w:rPr>
                <w:rFonts w:ascii="Droid Arabic Naskh" w:hAnsi="Droid Arabic Naskh" w:cs="Droid Arabic Naskh"/>
                <w:rtl/>
                <w:lang w:bidi="ar-SY"/>
              </w:rPr>
              <w:t xml:space="preserve">سَوْفَ أَعُودُ إِلَى </w:t>
            </w:r>
            <w:r w:rsidR="00CD1F6C" w:rsidRPr="00DA5A72">
              <w:rPr>
                <w:rFonts w:ascii="Droid Arabic Naskh" w:hAnsi="Droid Arabic Naskh" w:cs="Droid Arabic Naskh"/>
                <w:rtl/>
                <w:lang w:bidi="ar-SY"/>
              </w:rPr>
              <w:t>هَ</w:t>
            </w:r>
            <w:r w:rsidR="00CD1F6C">
              <w:rPr>
                <w:rFonts w:ascii="Droid Arabic Naskh" w:hAnsi="Droid Arabic Naskh" w:hint="cs"/>
                <w:rtl/>
                <w:lang w:bidi="ar-SY"/>
              </w:rPr>
              <w:t>ـ</w:t>
            </w:r>
            <w:r w:rsidR="00CD1F6C">
              <w:rPr>
                <w:rtl/>
                <w:lang w:bidi="ar-SY"/>
              </w:rPr>
              <w:t>ٰ</w:t>
            </w:r>
            <w:r w:rsidR="00CD1F6C" w:rsidRPr="00DA5A72">
              <w:rPr>
                <w:rFonts w:ascii="Droid Arabic Naskh" w:hAnsi="Droid Arabic Naskh" w:cs="Droid Arabic Naskh"/>
                <w:rtl/>
                <w:lang w:bidi="ar-SY"/>
              </w:rPr>
              <w:t>ذَا</w:t>
            </w:r>
            <w:r w:rsidR="00CD1F6C" w:rsidRPr="00BC2AD2">
              <w:rPr>
                <w:rFonts w:ascii="Droid Arabic Naskh" w:hAnsi="Droid Arabic Naskh" w:cs="Droid Arabic Naskh"/>
                <w:rtl/>
                <w:lang w:bidi="ar-SY"/>
              </w:rPr>
              <w:t xml:space="preserve"> </w:t>
            </w:r>
            <w:r w:rsidRPr="00F248EF">
              <w:rPr>
                <w:rFonts w:ascii="Droid Arabic Naskh" w:hAnsi="Droid Arabic Naskh" w:cs="Droid Arabic Naskh"/>
                <w:rtl/>
                <w:lang w:bidi="ar-SY"/>
              </w:rPr>
              <w:t>الْعَالَمِ</w:t>
            </w:r>
          </w:p>
        </w:tc>
        <w:tc>
          <w:tcPr>
            <w:tcW w:w="4253" w:type="dxa"/>
            <w:vAlign w:val="center"/>
          </w:tcPr>
          <w:p w14:paraId="32E64716" w14:textId="77777777" w:rsidR="002247D4" w:rsidRPr="00BE045A" w:rsidRDefault="00F248EF" w:rsidP="00CD1F6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48EF">
              <w:rPr>
                <w:rFonts w:cs="Calibri"/>
                <w:szCs w:val="24"/>
              </w:rPr>
              <w:t>I shall return to this world.</w:t>
            </w:r>
          </w:p>
        </w:tc>
      </w:tr>
      <w:tr w:rsidR="002247D4" w:rsidRPr="00BE045A" w14:paraId="6537A30F" w14:textId="77777777" w:rsidTr="00776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5B8A475" w14:textId="77777777" w:rsidR="002247D4" w:rsidRPr="00AB453F" w:rsidRDefault="00F248EF" w:rsidP="00CD1F6C">
            <w:pPr>
              <w:tabs>
                <w:tab w:val="left" w:pos="2742"/>
                <w:tab w:val="right" w:pos="4167"/>
              </w:tabs>
              <w:spacing w:before="240"/>
              <w:jc w:val="right"/>
              <w:rPr>
                <w:rFonts w:ascii="Droid Arabic Naskh" w:hAnsi="Droid Arabic Naskh" w:cs="Droid Arabic Naskh"/>
                <w:rtl/>
                <w:lang w:bidi="ar-SY"/>
              </w:rPr>
            </w:pPr>
            <w:r w:rsidRPr="00F248EF">
              <w:rPr>
                <w:rFonts w:ascii="Droid Arabic Naskh" w:hAnsi="Droid Arabic Naskh" w:cs="Droid Arabic Naskh"/>
                <w:rtl/>
                <w:lang w:bidi="ar-SY"/>
              </w:rPr>
              <w:t>سَوْفَ أَتْبَعُ الطَّرِيقَ إِلَى حَيْثُ لَا أَعْلَمُ</w:t>
            </w:r>
          </w:p>
        </w:tc>
        <w:tc>
          <w:tcPr>
            <w:tcW w:w="4253" w:type="dxa"/>
            <w:tcBorders>
              <w:top w:val="nil"/>
              <w:left w:val="nil"/>
              <w:bottom w:val="nil"/>
              <w:right w:val="nil"/>
            </w:tcBorders>
            <w:vAlign w:val="center"/>
          </w:tcPr>
          <w:p w14:paraId="578A06E7" w14:textId="77777777" w:rsidR="002247D4" w:rsidRPr="00BE045A" w:rsidRDefault="00F248EF" w:rsidP="00CD1F6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48EF">
              <w:rPr>
                <w:rFonts w:cs="Calibri"/>
                <w:szCs w:val="24"/>
              </w:rPr>
              <w:t>I shall follow the road to I know not where.</w:t>
            </w:r>
          </w:p>
        </w:tc>
      </w:tr>
    </w:tbl>
    <w:p w14:paraId="227759CE" w14:textId="11D12CAA" w:rsidR="002247D4" w:rsidRDefault="00CD1F6C" w:rsidP="00CD1F6C">
      <w:pPr>
        <w:pStyle w:val="ListParagraph"/>
        <w:spacing w:before="240" w:after="0" w:line="228" w:lineRule="auto"/>
        <w:ind w:left="0"/>
        <w:rPr>
          <w:rFonts w:cs="Calibri"/>
          <w:szCs w:val="24"/>
          <w:lang w:bidi="ar-SY"/>
        </w:rPr>
      </w:pPr>
      <w:r>
        <w:rPr>
          <w:rFonts w:cs="Calibri" w:hint="cs"/>
          <w:szCs w:val="24"/>
          <w:rtl/>
          <w:lang w:bidi="ar-SY"/>
        </w:rPr>
        <w:t xml:space="preserve">    </w:t>
      </w:r>
      <w:r w:rsidR="002247D4" w:rsidRPr="002247D4">
        <w:rPr>
          <w:rFonts w:cs="Calibri"/>
          <w:szCs w:val="24"/>
          <w:lang w:bidi="ar-SY"/>
        </w:rPr>
        <w:t>Some authors, however, also use</w:t>
      </w:r>
      <w:r w:rsidR="002247D4">
        <w:rPr>
          <w:rFonts w:cs="Calibri"/>
          <w:szCs w:val="24"/>
          <w:lang w:bidi="ar-SY"/>
        </w:rPr>
        <w:t xml:space="preserve"> </w:t>
      </w:r>
      <w:r w:rsidR="002247D4" w:rsidRPr="002247D4">
        <w:rPr>
          <w:rFonts w:ascii="Droid Arabic Naskh" w:hAnsi="Droid Arabic Naskh"/>
          <w:rtl/>
          <w:lang w:bidi="ar-SY"/>
        </w:rPr>
        <w:t>سَوْفَ</w:t>
      </w:r>
      <w:r w:rsidR="002247D4">
        <w:rPr>
          <w:rFonts w:cs="Calibri"/>
          <w:szCs w:val="24"/>
          <w:lang w:bidi="ar-SY"/>
        </w:rPr>
        <w:t xml:space="preserve"> </w:t>
      </w:r>
      <w:r w:rsidR="002247D4" w:rsidRPr="002247D4">
        <w:rPr>
          <w:rFonts w:cs="Calibri"/>
          <w:b/>
          <w:szCs w:val="24"/>
          <w:lang w:bidi="ar-SY"/>
        </w:rPr>
        <w:t>for negative statements</w:t>
      </w:r>
      <w:r w:rsidR="002247D4" w:rsidRPr="002247D4">
        <w:rPr>
          <w:rFonts w:cs="Calibri"/>
          <w:szCs w:val="24"/>
          <w:lang w:bidi="ar-SY"/>
        </w:rPr>
        <w:t xml:space="preserve">; in such cases, the negative adverb </w:t>
      </w:r>
      <w:proofErr w:type="spellStart"/>
      <w:r w:rsidR="002247D4" w:rsidRPr="00CD1F6C">
        <w:rPr>
          <w:rFonts w:ascii="Droid Arabic Naskh" w:hAnsi="Droid Arabic Naskh"/>
          <w:sz w:val="28"/>
          <w:szCs w:val="32"/>
          <w:lang w:bidi="ar-SY"/>
        </w:rPr>
        <w:t>لَا</w:t>
      </w:r>
      <w:proofErr w:type="spellEnd"/>
      <w:r w:rsidR="002247D4" w:rsidRPr="00CD1F6C">
        <w:rPr>
          <w:rFonts w:cs="Calibri"/>
          <w:sz w:val="28"/>
          <w:lang w:bidi="ar-SY"/>
        </w:rPr>
        <w:t xml:space="preserve"> </w:t>
      </w:r>
      <w:r w:rsidR="002247D4" w:rsidRPr="002247D4">
        <w:rPr>
          <w:rFonts w:cs="Calibri"/>
          <w:b/>
          <w:szCs w:val="24"/>
          <w:lang w:bidi="ar-SY"/>
        </w:rPr>
        <w:t>is placed between particle and imperfect</w:t>
      </w:r>
      <w:r w:rsidR="002247D4" w:rsidRPr="002247D4">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247D4" w:rsidRPr="00BE045A" w14:paraId="011566CD"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57BD0821" w14:textId="6547C734" w:rsidR="002247D4" w:rsidRPr="00E047D1" w:rsidRDefault="00F248EF" w:rsidP="00CD1F6C">
            <w:pPr>
              <w:tabs>
                <w:tab w:val="left" w:pos="2742"/>
                <w:tab w:val="right" w:pos="4167"/>
              </w:tabs>
              <w:jc w:val="right"/>
              <w:rPr>
                <w:rFonts w:ascii="Droid Arabic Naskh" w:hAnsi="Droid Arabic Naskh"/>
                <w:rtl/>
                <w:lang w:bidi="ar-SY"/>
              </w:rPr>
            </w:pPr>
            <w:r w:rsidRPr="00F248EF">
              <w:rPr>
                <w:rFonts w:ascii="Droid Arabic Naskh" w:hAnsi="Droid Arabic Naskh"/>
                <w:rtl/>
                <w:lang w:bidi="ar-SY"/>
              </w:rPr>
              <w:t>أَنْ سَوْفَ لَا أَتَحَرَّكُ مِنْ بَغْدَادَ حَتَّى يَجِيئَنِي الْإِذْنُ بِالسَّفَرِ إِلَى نَجْد</w:t>
            </w:r>
            <w:r w:rsidR="00CD1F6C">
              <w:rPr>
                <w:rFonts w:ascii="Droid Arabic Naskh" w:hAnsi="Droid Arabic Naskh" w:hint="cs"/>
                <w:rtl/>
                <w:lang w:bidi="ar-SY"/>
              </w:rPr>
              <w:t>ٍ</w:t>
            </w:r>
          </w:p>
        </w:tc>
        <w:tc>
          <w:tcPr>
            <w:tcW w:w="4253" w:type="dxa"/>
            <w:vAlign w:val="center"/>
          </w:tcPr>
          <w:p w14:paraId="09EDC118" w14:textId="77777777" w:rsidR="002247D4" w:rsidRPr="00BE045A" w:rsidRDefault="00F248EF" w:rsidP="00CD1F6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48EF">
              <w:rPr>
                <w:rFonts w:cs="Calibri"/>
                <w:szCs w:val="24"/>
              </w:rPr>
              <w:t xml:space="preserve">that I would not move from Bagdad until permission arrived to travel to </w:t>
            </w:r>
            <w:proofErr w:type="spellStart"/>
            <w:r w:rsidRPr="00F248EF">
              <w:rPr>
                <w:rFonts w:cs="Calibri"/>
                <w:szCs w:val="24"/>
              </w:rPr>
              <w:t>Nejed</w:t>
            </w:r>
            <w:proofErr w:type="spellEnd"/>
            <w:r w:rsidRPr="00F248EF">
              <w:rPr>
                <w:rFonts w:cs="Calibri"/>
                <w:szCs w:val="24"/>
              </w:rPr>
              <w:t>.</w:t>
            </w:r>
          </w:p>
        </w:tc>
      </w:tr>
      <w:tr w:rsidR="002247D4" w:rsidRPr="00D16B1E" w14:paraId="38735E97"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D1578FA" w14:textId="008590BF" w:rsidR="002247D4" w:rsidRPr="00025E4E" w:rsidRDefault="00F248EF" w:rsidP="00CD1F6C">
            <w:pPr>
              <w:tabs>
                <w:tab w:val="left" w:pos="2742"/>
                <w:tab w:val="right" w:pos="4167"/>
              </w:tabs>
              <w:spacing w:before="240"/>
              <w:jc w:val="right"/>
              <w:rPr>
                <w:rFonts w:ascii="Droid Arabic Naskh" w:hAnsi="Droid Arabic Naskh" w:cs="Calibri"/>
                <w:rtl/>
                <w:lang w:bidi="ar-SY"/>
              </w:rPr>
            </w:pPr>
            <w:r w:rsidRPr="00F248EF">
              <w:rPr>
                <w:rFonts w:ascii="Droid Arabic Naskh" w:hAnsi="Droid Arabic Naskh" w:cs="Droid Arabic Naskh"/>
                <w:rtl/>
                <w:lang w:bidi="ar-SY"/>
              </w:rPr>
              <w:t>أَنَّ السُّورِيِّينَ - سَوْفَ لَا ي</w:t>
            </w:r>
            <w:r w:rsidR="00CD1F6C">
              <w:rPr>
                <w:rFonts w:ascii="Droid Arabic Naskh" w:hAnsi="Droid Arabic Naskh" w:cs="Droid Arabic Naskh" w:hint="cs"/>
                <w:rtl/>
                <w:lang w:bidi="ar-SY"/>
              </w:rPr>
              <w:t>َ</w:t>
            </w:r>
            <w:r w:rsidRPr="00F248EF">
              <w:rPr>
                <w:rFonts w:ascii="Droid Arabic Naskh" w:hAnsi="Droid Arabic Naskh" w:cs="Droid Arabic Naskh"/>
                <w:rtl/>
                <w:lang w:bidi="ar-SY"/>
              </w:rPr>
              <w:t>رْضَوْنَ بِأَنْ -</w:t>
            </w:r>
          </w:p>
        </w:tc>
        <w:tc>
          <w:tcPr>
            <w:tcW w:w="4253" w:type="dxa"/>
            <w:vAlign w:val="center"/>
          </w:tcPr>
          <w:p w14:paraId="2BCED2A2" w14:textId="77777777" w:rsidR="002247D4" w:rsidRPr="00D16B1E" w:rsidRDefault="00F248EF" w:rsidP="00CD1F6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48EF">
              <w:rPr>
                <w:rFonts w:cs="Calibri"/>
                <w:szCs w:val="24"/>
              </w:rPr>
              <w:t>that the Syrians... will not be satisfied with....</w:t>
            </w:r>
          </w:p>
        </w:tc>
      </w:tr>
      <w:tr w:rsidR="002247D4" w:rsidRPr="00BE045A" w14:paraId="03087040"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3D009EDC" w14:textId="34DBBA90" w:rsidR="002247D4" w:rsidRPr="00AB453F" w:rsidRDefault="00F248EF" w:rsidP="00CD1F6C">
            <w:pPr>
              <w:tabs>
                <w:tab w:val="left" w:pos="2742"/>
                <w:tab w:val="right" w:pos="4167"/>
              </w:tabs>
              <w:spacing w:before="240"/>
              <w:jc w:val="right"/>
              <w:rPr>
                <w:rFonts w:ascii="Droid Arabic Naskh" w:hAnsi="Droid Arabic Naskh" w:cs="Droid Arabic Naskh"/>
                <w:rtl/>
                <w:lang w:bidi="ar-SY"/>
              </w:rPr>
            </w:pPr>
            <w:r w:rsidRPr="00F248EF">
              <w:rPr>
                <w:rFonts w:ascii="Droid Arabic Naskh" w:hAnsi="Droid Arabic Naskh" w:cs="Droid Arabic Naskh"/>
                <w:rtl/>
                <w:lang w:bidi="ar-SY"/>
              </w:rPr>
              <w:t>سَوْفَ لَا تَكُونُ فِي مُسْتَقْبِلِ حَيَاتِكَ أَكْثَرَ مِنْ شُرْطِي</w:t>
            </w:r>
            <w:r w:rsidR="00CD1F6C">
              <w:rPr>
                <w:rFonts w:ascii="Droid Arabic Naskh" w:hAnsi="Droid Arabic Naskh" w:cs="Droid Arabic Naskh" w:hint="cs"/>
                <w:rtl/>
                <w:lang w:bidi="ar-SY"/>
              </w:rPr>
              <w:t>ٍّ</w:t>
            </w:r>
          </w:p>
        </w:tc>
        <w:tc>
          <w:tcPr>
            <w:tcW w:w="4253" w:type="dxa"/>
            <w:vAlign w:val="center"/>
          </w:tcPr>
          <w:p w14:paraId="5BDB318A" w14:textId="77777777" w:rsidR="002247D4" w:rsidRPr="00BE045A" w:rsidRDefault="00F248EF" w:rsidP="00CD1F6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48EF">
              <w:rPr>
                <w:rFonts w:cs="Calibri"/>
                <w:szCs w:val="24"/>
              </w:rPr>
              <w:t>You never will be anything more than a policeman.</w:t>
            </w:r>
          </w:p>
        </w:tc>
      </w:tr>
      <w:tr w:rsidR="002247D4" w:rsidRPr="00BE045A" w14:paraId="4D768D46" w14:textId="77777777" w:rsidTr="00776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5C6F70D" w14:textId="77777777" w:rsidR="002247D4" w:rsidRPr="00AB453F" w:rsidRDefault="00F248EF" w:rsidP="00CD1F6C">
            <w:pPr>
              <w:tabs>
                <w:tab w:val="left" w:pos="2742"/>
                <w:tab w:val="right" w:pos="4167"/>
              </w:tabs>
              <w:spacing w:before="240"/>
              <w:jc w:val="right"/>
              <w:rPr>
                <w:rFonts w:ascii="Droid Arabic Naskh" w:hAnsi="Droid Arabic Naskh" w:cs="Droid Arabic Naskh"/>
                <w:rtl/>
                <w:lang w:bidi="ar-SY"/>
              </w:rPr>
            </w:pPr>
            <w:r w:rsidRPr="00F248EF">
              <w:rPr>
                <w:rFonts w:ascii="Droid Arabic Naskh" w:hAnsi="Droid Arabic Naskh" w:cs="Droid Arabic Naskh"/>
                <w:rtl/>
                <w:lang w:bidi="ar-SY"/>
              </w:rPr>
              <w:t>وَسَوْفَ لَا يَسْتَغْرِبُ أَيْضًا أَنْ -</w:t>
            </w:r>
          </w:p>
        </w:tc>
        <w:tc>
          <w:tcPr>
            <w:tcW w:w="4253" w:type="dxa"/>
            <w:tcBorders>
              <w:top w:val="nil"/>
              <w:left w:val="nil"/>
              <w:bottom w:val="nil"/>
              <w:right w:val="nil"/>
            </w:tcBorders>
            <w:vAlign w:val="center"/>
          </w:tcPr>
          <w:p w14:paraId="6D00A994" w14:textId="77777777" w:rsidR="002247D4" w:rsidRPr="00BE045A" w:rsidRDefault="00F248EF" w:rsidP="00CD1F6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48EF">
              <w:rPr>
                <w:rFonts w:cs="Calibri"/>
                <w:szCs w:val="24"/>
              </w:rPr>
              <w:t>Nor will he be surprised</w:t>
            </w:r>
            <w:r>
              <w:rPr>
                <w:rFonts w:cs="Calibri"/>
                <w:szCs w:val="24"/>
              </w:rPr>
              <w:t>….</w:t>
            </w:r>
          </w:p>
        </w:tc>
      </w:tr>
    </w:tbl>
    <w:p w14:paraId="58168FAB" w14:textId="6F55300C" w:rsidR="002247D4" w:rsidRDefault="002247D4" w:rsidP="00CD1F6C">
      <w:pPr>
        <w:pStyle w:val="ListParagraph"/>
        <w:spacing w:before="240" w:after="0" w:line="204" w:lineRule="auto"/>
        <w:ind w:left="0"/>
        <w:rPr>
          <w:rFonts w:cs="Calibri"/>
          <w:szCs w:val="24"/>
          <w:lang w:bidi="ar-SY"/>
        </w:rPr>
      </w:pPr>
      <w:r w:rsidRPr="002247D4">
        <w:rPr>
          <w:rFonts w:ascii="Droid Arabic Naskh" w:hAnsi="Droid Arabic Naskh"/>
          <w:rtl/>
          <w:lang w:bidi="ar-SY"/>
        </w:rPr>
        <w:t>سَوْفَ</w:t>
      </w:r>
      <w:r w:rsidR="00CD1F6C">
        <w:rPr>
          <w:rFonts w:ascii="Droid Arabic Naskh" w:hAnsi="Droid Arabic Naskh" w:hint="cs"/>
          <w:rtl/>
          <w:lang w:bidi="ar-SY"/>
        </w:rPr>
        <w:t xml:space="preserve">    </w:t>
      </w:r>
      <w:r>
        <w:rPr>
          <w:rFonts w:cs="Calibri"/>
          <w:szCs w:val="24"/>
          <w:lang w:bidi="ar-SY"/>
        </w:rPr>
        <w:t xml:space="preserve"> </w:t>
      </w:r>
      <w:r w:rsidRPr="002247D4">
        <w:rPr>
          <w:rFonts w:cs="Calibri"/>
          <w:szCs w:val="24"/>
          <w:lang w:bidi="ar-SY"/>
        </w:rPr>
        <w:t xml:space="preserve">can be preceded by </w:t>
      </w:r>
      <w:r w:rsidRPr="002247D4">
        <w:rPr>
          <w:rFonts w:cs="Calibri"/>
          <w:b/>
          <w:szCs w:val="24"/>
          <w:lang w:bidi="ar-SY"/>
        </w:rPr>
        <w:t>the emphatic particle</w:t>
      </w:r>
      <w:r w:rsidRPr="002247D4">
        <w:rPr>
          <w:rFonts w:cs="Calibri"/>
          <w:szCs w:val="24"/>
          <w:lang w:bidi="ar-SY"/>
        </w:rPr>
        <w:t xml:space="preserve"> </w:t>
      </w:r>
      <w:proofErr w:type="spellStart"/>
      <w:r w:rsidRPr="00CD1F6C">
        <w:rPr>
          <w:rFonts w:ascii="Droid Arabic Naskh" w:hAnsi="Droid Arabic Naskh"/>
          <w:sz w:val="28"/>
          <w:szCs w:val="32"/>
          <w:lang w:bidi="ar-SY"/>
        </w:rPr>
        <w:t>لَ</w:t>
      </w:r>
      <w:proofErr w:type="spellEnd"/>
      <w:r w:rsidRPr="00CD1F6C">
        <w:rPr>
          <w:rFonts w:ascii="Droid Arabic Naskh" w:hAnsi="Droid Arabic Naskh"/>
          <w:sz w:val="28"/>
          <w:szCs w:val="32"/>
          <w:lang w:bidi="ar-SY"/>
        </w:rPr>
        <w:t xml:space="preserve"> </w:t>
      </w:r>
      <w:r>
        <w:rPr>
          <w:rStyle w:val="FootnoteReference"/>
          <w:rFonts w:ascii="Droid Arabic Naskh" w:hAnsi="Droid Arabic Naskh"/>
          <w:lang w:bidi="ar-SY"/>
        </w:rPr>
        <w:footnoteReference w:id="25"/>
      </w:r>
      <w:r w:rsidRPr="002247D4">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247D4" w:rsidRPr="00BE045A" w14:paraId="39D07367"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749279C5" w14:textId="77777777" w:rsidR="002247D4" w:rsidRPr="00AB453F" w:rsidRDefault="00F248EF" w:rsidP="00CD1F6C">
            <w:pPr>
              <w:tabs>
                <w:tab w:val="left" w:pos="2742"/>
                <w:tab w:val="right" w:pos="4167"/>
              </w:tabs>
              <w:jc w:val="right"/>
              <w:rPr>
                <w:rFonts w:ascii="Droid Arabic Naskh" w:hAnsi="Droid Arabic Naskh" w:cs="Droid Arabic Naskh"/>
                <w:rtl/>
                <w:lang w:bidi="ar-SY"/>
              </w:rPr>
            </w:pPr>
            <w:r w:rsidRPr="00F248EF">
              <w:rPr>
                <w:rFonts w:ascii="Droid Arabic Naskh" w:hAnsi="Droid Arabic Naskh" w:cs="Droid Arabic Naskh"/>
                <w:rtl/>
                <w:lang w:bidi="ar-SY"/>
              </w:rPr>
              <w:t>وَلْسَوْفَ يُحَارِبُ هِتْلَرْ عِشْرِينَ عَامًا</w:t>
            </w:r>
          </w:p>
        </w:tc>
        <w:tc>
          <w:tcPr>
            <w:tcW w:w="4253" w:type="dxa"/>
            <w:vAlign w:val="center"/>
          </w:tcPr>
          <w:p w14:paraId="325674ED" w14:textId="77777777" w:rsidR="002247D4" w:rsidRPr="00BE045A" w:rsidRDefault="00F248EF" w:rsidP="00CD1F6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48EF">
              <w:rPr>
                <w:rFonts w:cs="Calibri"/>
                <w:szCs w:val="24"/>
              </w:rPr>
              <w:t>and Hitler will certainly fight for twenty years.</w:t>
            </w:r>
          </w:p>
        </w:tc>
      </w:tr>
    </w:tbl>
    <w:p w14:paraId="0CE7FEF4" w14:textId="77777777" w:rsidR="005B7C4B" w:rsidRDefault="005B7C4B" w:rsidP="00E52621">
      <w:pPr>
        <w:pStyle w:val="ListParagraph"/>
        <w:spacing w:before="240" w:line="228" w:lineRule="auto"/>
        <w:ind w:left="0"/>
        <w:jc w:val="center"/>
        <w:rPr>
          <w:rFonts w:cs="Calibri"/>
          <w:szCs w:val="24"/>
          <w:lang w:bidi="ar-SY"/>
        </w:rPr>
        <w:sectPr w:rsidR="005B7C4B" w:rsidSect="00F91D22">
          <w:headerReference w:type="first" r:id="rId106"/>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A702DA" w:rsidRPr="00BE045A" w14:paraId="67F2BE0C" w14:textId="77777777" w:rsidTr="00776777">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B2C8386" w14:textId="77777777" w:rsidR="00A702DA" w:rsidRPr="00AB453F" w:rsidRDefault="0002638A" w:rsidP="00CF2DD6">
            <w:pPr>
              <w:tabs>
                <w:tab w:val="left" w:pos="2742"/>
                <w:tab w:val="right" w:pos="4167"/>
              </w:tabs>
              <w:spacing w:before="240"/>
              <w:jc w:val="right"/>
              <w:rPr>
                <w:rFonts w:ascii="Droid Arabic Naskh" w:hAnsi="Droid Arabic Naskh" w:cs="Droid Arabic Naskh"/>
                <w:rtl/>
                <w:lang w:bidi="ar-SY"/>
              </w:rPr>
            </w:pPr>
            <w:r w:rsidRPr="0002638A">
              <w:rPr>
                <w:rFonts w:ascii="Droid Arabic Naskh" w:hAnsi="Droid Arabic Naskh" w:cs="Droid Arabic Naskh"/>
                <w:rtl/>
                <w:lang w:bidi="ar-SY"/>
              </w:rPr>
              <w:lastRenderedPageBreak/>
              <w:t>فَلْسَوْفَ نُقَدِّمُ لَهَا وَلِيمَةً لَا تَنْسَاهَا</w:t>
            </w:r>
          </w:p>
        </w:tc>
        <w:tc>
          <w:tcPr>
            <w:tcW w:w="4253" w:type="dxa"/>
            <w:tcBorders>
              <w:top w:val="nil"/>
              <w:left w:val="nil"/>
              <w:bottom w:val="nil"/>
              <w:right w:val="nil"/>
            </w:tcBorders>
            <w:vAlign w:val="center"/>
          </w:tcPr>
          <w:p w14:paraId="35BE7DF4" w14:textId="77777777" w:rsidR="00A702DA" w:rsidRPr="00BE045A" w:rsidRDefault="0002638A" w:rsidP="00CF2DD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2638A">
              <w:rPr>
                <w:rFonts w:cs="Calibri"/>
                <w:szCs w:val="24"/>
              </w:rPr>
              <w:t>We shall give her a banquet that she will never forget.</w:t>
            </w:r>
          </w:p>
        </w:tc>
      </w:tr>
    </w:tbl>
    <w:p w14:paraId="6671CC57" w14:textId="77777777" w:rsidR="002247D4" w:rsidRDefault="002247D4" w:rsidP="00E52621">
      <w:pPr>
        <w:pStyle w:val="ListParagraph"/>
        <w:spacing w:before="240" w:line="228" w:lineRule="auto"/>
        <w:ind w:left="0"/>
        <w:jc w:val="center"/>
        <w:rPr>
          <w:rFonts w:cs="Calibri"/>
          <w:szCs w:val="24"/>
          <w:lang w:bidi="ar-SY"/>
        </w:rPr>
      </w:pPr>
    </w:p>
    <w:p w14:paraId="36B91AB8" w14:textId="3AAB5FEE" w:rsidR="00A702DA" w:rsidRDefault="00A702DA" w:rsidP="00CF2DD6">
      <w:pPr>
        <w:pStyle w:val="ListParagraph"/>
        <w:spacing w:before="240" w:line="204" w:lineRule="auto"/>
        <w:ind w:left="0"/>
        <w:rPr>
          <w:rFonts w:cs="Calibri"/>
          <w:szCs w:val="24"/>
          <w:lang w:bidi="ar-SY"/>
        </w:rPr>
      </w:pPr>
      <w:r w:rsidRPr="00A702DA">
        <w:rPr>
          <w:rFonts w:cs="Calibri"/>
          <w:szCs w:val="24"/>
          <w:lang w:bidi="ar-SY"/>
        </w:rPr>
        <w:t xml:space="preserve">C   When two or more imperfects follow </w:t>
      </w:r>
      <w:r w:rsidR="00CF5E3C" w:rsidRPr="00CF5E3C">
        <w:rPr>
          <w:rFonts w:ascii="Droid Arabic Naskh" w:hAnsi="Droid Arabic Naskh"/>
          <w:rtl/>
          <w:lang w:bidi="ar-SY"/>
        </w:rPr>
        <w:t>سَ</w:t>
      </w:r>
      <w:r w:rsidRPr="00A702DA">
        <w:rPr>
          <w:rFonts w:cs="Calibri"/>
          <w:szCs w:val="24"/>
          <w:lang w:bidi="ar-SY"/>
        </w:rPr>
        <w:t xml:space="preserve"> or</w:t>
      </w:r>
      <w:r w:rsidR="00CF5E3C">
        <w:rPr>
          <w:rFonts w:cs="Calibri"/>
          <w:szCs w:val="24"/>
          <w:lang w:bidi="ar-SY"/>
        </w:rPr>
        <w:t xml:space="preserve"> </w:t>
      </w:r>
      <w:proofErr w:type="spellStart"/>
      <w:r w:rsidR="00CF5E3C" w:rsidRPr="00CF5E3C">
        <w:rPr>
          <w:rFonts w:ascii="Droid Arabic Naskh" w:hAnsi="Droid Arabic Naskh"/>
          <w:lang w:bidi="ar-SY"/>
        </w:rPr>
        <w:t>سَوْفَ</w:t>
      </w:r>
      <w:proofErr w:type="spellEnd"/>
      <w:r w:rsidRPr="00A702DA">
        <w:rPr>
          <w:rFonts w:cs="Calibri"/>
          <w:szCs w:val="24"/>
          <w:lang w:bidi="ar-SY"/>
        </w:rPr>
        <w:t xml:space="preserve"> in a correlative construction, </w:t>
      </w:r>
      <w:r w:rsidRPr="00CF5E3C">
        <w:rPr>
          <w:rFonts w:cs="Calibri"/>
          <w:b/>
          <w:szCs w:val="24"/>
          <w:lang w:bidi="ar-SY"/>
        </w:rPr>
        <w:t>the particle does not have to be repeated</w:t>
      </w:r>
      <w:r w:rsidRPr="00A702DA">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F5E3C" w:rsidRPr="00D16B1E" w14:paraId="02D352B6"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642DB02" w14:textId="77777777" w:rsidR="00CF5E3C" w:rsidRPr="00025E4E" w:rsidRDefault="0002638A" w:rsidP="00CF2DD6">
            <w:pPr>
              <w:tabs>
                <w:tab w:val="left" w:pos="2742"/>
                <w:tab w:val="right" w:pos="4167"/>
              </w:tabs>
              <w:spacing w:before="240"/>
              <w:jc w:val="right"/>
              <w:rPr>
                <w:rFonts w:ascii="Droid Arabic Naskh" w:hAnsi="Droid Arabic Naskh" w:cs="Calibri"/>
                <w:rtl/>
                <w:lang w:bidi="ar-SY"/>
              </w:rPr>
            </w:pPr>
            <w:r w:rsidRPr="0002638A">
              <w:rPr>
                <w:rFonts w:ascii="Droid Arabic Naskh" w:hAnsi="Droid Arabic Naskh" w:cs="Droid Arabic Naskh"/>
                <w:rtl/>
                <w:lang w:bidi="ar-SY"/>
              </w:rPr>
              <w:t>سَأَبْحَثُ عَنِ الْأَمْرِ وَأُرْسِلُ نُسْخَةً إِلَيْكَ</w:t>
            </w:r>
          </w:p>
        </w:tc>
        <w:tc>
          <w:tcPr>
            <w:tcW w:w="4253" w:type="dxa"/>
            <w:vAlign w:val="center"/>
          </w:tcPr>
          <w:p w14:paraId="7DD8D794" w14:textId="77777777" w:rsidR="00CF5E3C" w:rsidRPr="00D16B1E" w:rsidRDefault="0002638A" w:rsidP="00CF2DD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2638A">
              <w:rPr>
                <w:rFonts w:cs="Calibri"/>
                <w:szCs w:val="24"/>
              </w:rPr>
              <w:t>I shall look into the matter and send a copy to you.</w:t>
            </w:r>
          </w:p>
        </w:tc>
      </w:tr>
      <w:tr w:rsidR="00CF5E3C" w:rsidRPr="00BE045A" w14:paraId="54BEA3B1"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0018D308" w14:textId="77777777" w:rsidR="00CF5E3C" w:rsidRPr="00AB453F" w:rsidRDefault="0002638A" w:rsidP="00CF2DD6">
            <w:pPr>
              <w:tabs>
                <w:tab w:val="left" w:pos="2742"/>
                <w:tab w:val="right" w:pos="4167"/>
              </w:tabs>
              <w:spacing w:before="240"/>
              <w:jc w:val="right"/>
              <w:rPr>
                <w:rFonts w:ascii="Droid Arabic Naskh" w:hAnsi="Droid Arabic Naskh" w:cs="Droid Arabic Naskh"/>
                <w:rtl/>
                <w:lang w:bidi="ar-SY"/>
              </w:rPr>
            </w:pPr>
            <w:r w:rsidRPr="0002638A">
              <w:rPr>
                <w:rFonts w:ascii="Droid Arabic Naskh" w:hAnsi="Droid Arabic Naskh" w:cs="Droid Arabic Naskh"/>
                <w:rtl/>
                <w:lang w:bidi="ar-SY"/>
              </w:rPr>
              <w:t>سَوْفَ تَمُرُّ نَسِيمَاتٌ لَطِيفَةٌ وَتَحْمِلُ بُذُورَكُمْ إِلَى الشَّمْسِ</w:t>
            </w:r>
          </w:p>
        </w:tc>
        <w:tc>
          <w:tcPr>
            <w:tcW w:w="4253" w:type="dxa"/>
            <w:vAlign w:val="center"/>
          </w:tcPr>
          <w:p w14:paraId="53649540" w14:textId="77777777" w:rsidR="00CF5E3C" w:rsidRPr="00BE045A" w:rsidRDefault="0002638A" w:rsidP="00CF2DD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2638A">
              <w:rPr>
                <w:rFonts w:cs="Calibri"/>
                <w:szCs w:val="24"/>
              </w:rPr>
              <w:t>Gentle breezes will blow and carry your seeds toward the sun.</w:t>
            </w:r>
          </w:p>
        </w:tc>
      </w:tr>
    </w:tbl>
    <w:p w14:paraId="309A9857" w14:textId="77777777" w:rsidR="00CF5E3C" w:rsidRDefault="00CF5E3C" w:rsidP="00E52621">
      <w:pPr>
        <w:pStyle w:val="ListParagraph"/>
        <w:spacing w:before="240" w:line="228" w:lineRule="auto"/>
        <w:ind w:left="0"/>
        <w:jc w:val="center"/>
        <w:rPr>
          <w:rFonts w:cs="Calibri"/>
          <w:szCs w:val="24"/>
          <w:lang w:bidi="ar-SY"/>
        </w:rPr>
      </w:pPr>
    </w:p>
    <w:p w14:paraId="35D30FAF" w14:textId="77777777" w:rsidR="00CF5E3C" w:rsidRDefault="00CF5E3C" w:rsidP="00E52621">
      <w:pPr>
        <w:pStyle w:val="ListParagraph"/>
        <w:spacing w:before="240" w:line="228" w:lineRule="auto"/>
        <w:ind w:left="0"/>
        <w:jc w:val="center"/>
        <w:rPr>
          <w:rFonts w:cs="Calibri"/>
          <w:szCs w:val="24"/>
          <w:lang w:bidi="ar-SY"/>
        </w:rPr>
      </w:pPr>
    </w:p>
    <w:p w14:paraId="7D0D6A63" w14:textId="77777777" w:rsidR="00CF5E3C" w:rsidRPr="00CF2DD6" w:rsidRDefault="00093D92" w:rsidP="00CF2DD6">
      <w:pPr>
        <w:pStyle w:val="ListParagraph"/>
        <w:spacing w:before="240" w:line="228" w:lineRule="auto"/>
        <w:ind w:left="0"/>
        <w:rPr>
          <w:rFonts w:cs="Calibri"/>
          <w:sz w:val="28"/>
          <w:szCs w:val="32"/>
          <w:lang w:bidi="ar-SY"/>
        </w:rPr>
      </w:pPr>
      <w:r w:rsidRPr="00CF2DD6">
        <w:rPr>
          <w:rFonts w:ascii="Cambria Math" w:hAnsi="Cambria Math" w:cs="Cambria Math"/>
          <w:sz w:val="28"/>
          <w:szCs w:val="32"/>
          <w:lang w:bidi="ar-SY"/>
        </w:rPr>
        <w:t xml:space="preserve">∮ </w:t>
      </w:r>
      <w:r w:rsidR="00CF5E3C" w:rsidRPr="00CF2DD6">
        <w:rPr>
          <w:rFonts w:cs="Calibri"/>
          <w:sz w:val="28"/>
          <w:szCs w:val="32"/>
          <w:lang w:bidi="ar-SY"/>
        </w:rPr>
        <w:t>24 THE MOODS</w:t>
      </w:r>
    </w:p>
    <w:p w14:paraId="06B7528D" w14:textId="77777777" w:rsidR="00093D92" w:rsidRDefault="00093D92" w:rsidP="00E52621">
      <w:pPr>
        <w:pStyle w:val="ListParagraph"/>
        <w:spacing w:before="240" w:line="228" w:lineRule="auto"/>
        <w:ind w:left="0"/>
        <w:jc w:val="center"/>
        <w:rPr>
          <w:rFonts w:cs="Calibri"/>
          <w:lang w:bidi="ar-SY"/>
        </w:rPr>
      </w:pPr>
    </w:p>
    <w:p w14:paraId="41E6A4FE" w14:textId="3B4FC699" w:rsidR="00093D92" w:rsidRPr="00093D92" w:rsidRDefault="00134903" w:rsidP="00134903">
      <w:pPr>
        <w:pStyle w:val="ListParagraph"/>
        <w:spacing w:before="240"/>
        <w:ind w:left="0"/>
        <w:rPr>
          <w:rFonts w:cs="Calibri"/>
          <w:szCs w:val="24"/>
          <w:lang w:bidi="ar-SY"/>
        </w:rPr>
      </w:pPr>
      <w:r>
        <w:rPr>
          <w:rFonts w:cs="Calibri" w:hint="cs"/>
          <w:szCs w:val="24"/>
          <w:rtl/>
          <w:lang w:bidi="ar-SY"/>
        </w:rPr>
        <w:t xml:space="preserve">    </w:t>
      </w:r>
      <w:r w:rsidR="00093D92" w:rsidRPr="00093D92">
        <w:rPr>
          <w:rFonts w:cs="Calibri"/>
          <w:szCs w:val="24"/>
          <w:lang w:bidi="ar-SY"/>
        </w:rPr>
        <w:t xml:space="preserve">Arabic has never developed a full system of verbal moods. The ones existing: </w:t>
      </w:r>
      <w:r w:rsidR="00093D92" w:rsidRPr="00997762">
        <w:rPr>
          <w:rFonts w:cs="Calibri"/>
          <w:b/>
          <w:szCs w:val="24"/>
          <w:lang w:bidi="ar-SY"/>
        </w:rPr>
        <w:t>indicative, subjunctive, jussive</w:t>
      </w:r>
      <w:r w:rsidR="00093D92" w:rsidRPr="00093D92">
        <w:rPr>
          <w:rFonts w:cs="Calibri"/>
          <w:szCs w:val="24"/>
          <w:lang w:bidi="ar-SY"/>
        </w:rPr>
        <w:t xml:space="preserve"> (or </w:t>
      </w:r>
      <w:proofErr w:type="spellStart"/>
      <w:r w:rsidR="00093D92" w:rsidRPr="00997762">
        <w:rPr>
          <w:rFonts w:cs="Calibri"/>
          <w:i/>
          <w:szCs w:val="24"/>
          <w:lang w:bidi="ar-SY"/>
        </w:rPr>
        <w:t>apocopatus</w:t>
      </w:r>
      <w:proofErr w:type="spellEnd"/>
      <w:r w:rsidR="00093D92" w:rsidRPr="00093D92">
        <w:rPr>
          <w:rFonts w:cs="Calibri"/>
          <w:szCs w:val="24"/>
          <w:lang w:bidi="ar-SY"/>
        </w:rPr>
        <w:t xml:space="preserve">), and </w:t>
      </w:r>
      <w:r w:rsidR="00093D92" w:rsidRPr="00997762">
        <w:rPr>
          <w:rFonts w:cs="Calibri"/>
          <w:b/>
          <w:szCs w:val="24"/>
          <w:lang w:bidi="ar-SY"/>
        </w:rPr>
        <w:t>energetic</w:t>
      </w:r>
      <w:r w:rsidR="00093D92" w:rsidRPr="00093D92">
        <w:rPr>
          <w:rFonts w:cs="Calibri"/>
          <w:szCs w:val="24"/>
          <w:lang w:bidi="ar-SY"/>
        </w:rPr>
        <w:t xml:space="preserve"> are restricted to the imperfect and are, in fact, </w:t>
      </w:r>
      <w:r w:rsidR="00093D92" w:rsidRPr="00997762">
        <w:rPr>
          <w:rFonts w:cs="Calibri"/>
          <w:b/>
          <w:szCs w:val="24"/>
          <w:lang w:bidi="ar-SY"/>
        </w:rPr>
        <w:t>modal variations of that tense's basic form represented by the indicative</w:t>
      </w:r>
      <w:r w:rsidR="00093D92" w:rsidRPr="00093D92">
        <w:rPr>
          <w:rFonts w:cs="Calibri"/>
          <w:szCs w:val="24"/>
          <w:lang w:bidi="ar-SY"/>
        </w:rPr>
        <w:t>.</w:t>
      </w:r>
    </w:p>
    <w:p w14:paraId="48547FD6" w14:textId="48802B19" w:rsidR="00093D92" w:rsidRPr="00093D92" w:rsidRDefault="00134903" w:rsidP="00134903">
      <w:pPr>
        <w:pStyle w:val="ListParagraph"/>
        <w:spacing w:before="240"/>
        <w:ind w:left="0"/>
        <w:rPr>
          <w:rFonts w:cs="Calibri"/>
          <w:szCs w:val="24"/>
          <w:lang w:bidi="ar-SY"/>
        </w:rPr>
      </w:pPr>
      <w:r>
        <w:rPr>
          <w:rFonts w:cs="Calibri" w:hint="cs"/>
          <w:szCs w:val="24"/>
          <w:rtl/>
          <w:lang w:bidi="ar-SY"/>
        </w:rPr>
        <w:t xml:space="preserve">    </w:t>
      </w:r>
      <w:r w:rsidR="00093D92" w:rsidRPr="00093D92">
        <w:rPr>
          <w:rFonts w:cs="Calibri"/>
          <w:szCs w:val="24"/>
          <w:lang w:bidi="ar-SY"/>
        </w:rPr>
        <w:t>The fact that Arabic has never possessed a distinction of moods for the perfect shows that their diversity in the imperfect was not originally based on a need for different ways to express a verbal action.</w:t>
      </w:r>
    </w:p>
    <w:p w14:paraId="6CB90D3B" w14:textId="2B31DCCC" w:rsidR="00093D92" w:rsidRPr="00093D92" w:rsidRDefault="00134903" w:rsidP="00134903">
      <w:pPr>
        <w:pStyle w:val="ListParagraph"/>
        <w:spacing w:before="240"/>
        <w:ind w:left="0"/>
        <w:rPr>
          <w:rFonts w:cs="Calibri"/>
          <w:szCs w:val="24"/>
          <w:lang w:bidi="ar-SY"/>
        </w:rPr>
      </w:pPr>
      <w:r>
        <w:rPr>
          <w:rFonts w:cs="Calibri" w:hint="cs"/>
          <w:szCs w:val="24"/>
          <w:rtl/>
          <w:lang w:bidi="ar-SY"/>
        </w:rPr>
        <w:t xml:space="preserve">    </w:t>
      </w:r>
      <w:r w:rsidR="00093D92" w:rsidRPr="00093D92">
        <w:rPr>
          <w:rFonts w:cs="Calibri"/>
          <w:szCs w:val="24"/>
          <w:lang w:bidi="ar-SY"/>
        </w:rPr>
        <w:t>Each of the various moods of the imperfect (with exception of the jussive in some conditional constructions) can be used only if a special word governing the particular mood in question precedes the verb.</w:t>
      </w:r>
    </w:p>
    <w:p w14:paraId="123D7E22" w14:textId="54E0EA0E" w:rsidR="00093D92" w:rsidRPr="00093D92" w:rsidRDefault="00134903" w:rsidP="00134903">
      <w:pPr>
        <w:pStyle w:val="ListParagraph"/>
        <w:spacing w:before="240"/>
        <w:ind w:left="0"/>
        <w:rPr>
          <w:rFonts w:cs="Calibri"/>
          <w:szCs w:val="24"/>
          <w:lang w:bidi="ar-SY"/>
        </w:rPr>
      </w:pPr>
      <w:r>
        <w:rPr>
          <w:rFonts w:cs="Calibri" w:hint="cs"/>
          <w:szCs w:val="24"/>
          <w:rtl/>
          <w:lang w:bidi="ar-SY"/>
        </w:rPr>
        <w:t xml:space="preserve">    </w:t>
      </w:r>
      <w:r w:rsidR="00093D92" w:rsidRPr="00093D92">
        <w:rPr>
          <w:rFonts w:cs="Calibri"/>
          <w:szCs w:val="24"/>
          <w:lang w:bidi="ar-SY"/>
        </w:rPr>
        <w:t xml:space="preserve">In general, we may say that the different moods of the imperfect indicate </w:t>
      </w:r>
      <w:r w:rsidR="00093D92" w:rsidRPr="00997762">
        <w:rPr>
          <w:rFonts w:cs="Calibri"/>
          <w:b/>
          <w:szCs w:val="24"/>
          <w:lang w:bidi="ar-SY"/>
        </w:rPr>
        <w:t>the speaker's psychological approach to the description of the verbal action</w:t>
      </w:r>
      <w:r w:rsidR="00093D92" w:rsidRPr="00093D92">
        <w:rPr>
          <w:rFonts w:cs="Calibri"/>
          <w:szCs w:val="24"/>
          <w:lang w:bidi="ar-SY"/>
        </w:rPr>
        <w:t xml:space="preserve">, either </w:t>
      </w:r>
      <w:r w:rsidR="00093D92" w:rsidRPr="00997762">
        <w:rPr>
          <w:rFonts w:cs="Calibri"/>
          <w:i/>
          <w:szCs w:val="24"/>
          <w:lang w:bidi="ar-SY"/>
        </w:rPr>
        <w:t>(a)</w:t>
      </w:r>
      <w:r w:rsidR="00093D92" w:rsidRPr="00093D92">
        <w:rPr>
          <w:rFonts w:cs="Calibri"/>
          <w:szCs w:val="24"/>
          <w:lang w:bidi="ar-SY"/>
        </w:rPr>
        <w:t xml:space="preserve"> the speaker perceives or states the fact as being true, real, or certain (using the </w:t>
      </w:r>
      <w:r w:rsidR="00093D92" w:rsidRPr="00997762">
        <w:rPr>
          <w:rFonts w:cs="Calibri"/>
          <w:b/>
          <w:szCs w:val="24"/>
          <w:lang w:bidi="ar-SY"/>
        </w:rPr>
        <w:t>indicative</w:t>
      </w:r>
      <w:r w:rsidR="00093D92" w:rsidRPr="00093D92">
        <w:rPr>
          <w:rFonts w:cs="Calibri"/>
          <w:szCs w:val="24"/>
          <w:lang w:bidi="ar-SY"/>
        </w:rPr>
        <w:t xml:space="preserve">); or </w:t>
      </w:r>
      <w:r w:rsidR="00093D92" w:rsidRPr="00997762">
        <w:rPr>
          <w:rFonts w:cs="Calibri"/>
          <w:i/>
          <w:szCs w:val="24"/>
          <w:lang w:bidi="ar-SY"/>
        </w:rPr>
        <w:t>(b)</w:t>
      </w:r>
      <w:r w:rsidR="00093D92" w:rsidRPr="00093D92">
        <w:rPr>
          <w:rFonts w:cs="Calibri"/>
          <w:szCs w:val="24"/>
          <w:lang w:bidi="ar-SY"/>
        </w:rPr>
        <w:t xml:space="preserve"> he states the fact, action, or situation as subordinated to another action, fact or situation (using the </w:t>
      </w:r>
      <w:r w:rsidR="00093D92" w:rsidRPr="00997762">
        <w:rPr>
          <w:rFonts w:cs="Calibri"/>
          <w:b/>
          <w:szCs w:val="24"/>
          <w:lang w:bidi="ar-SY"/>
        </w:rPr>
        <w:t>subjunctive</w:t>
      </w:r>
      <w:r w:rsidR="00093D92" w:rsidRPr="00093D92">
        <w:rPr>
          <w:rFonts w:cs="Calibri"/>
          <w:szCs w:val="24"/>
          <w:lang w:bidi="ar-SY"/>
        </w:rPr>
        <w:t xml:space="preserve">); or </w:t>
      </w:r>
      <w:r w:rsidR="00093D92" w:rsidRPr="00997762">
        <w:rPr>
          <w:rFonts w:cs="Calibri"/>
          <w:i/>
          <w:szCs w:val="24"/>
          <w:lang w:bidi="ar-SY"/>
        </w:rPr>
        <w:t>(c)</w:t>
      </w:r>
      <w:r w:rsidR="00093D92" w:rsidRPr="00093D92">
        <w:rPr>
          <w:rFonts w:cs="Calibri"/>
          <w:szCs w:val="24"/>
          <w:lang w:bidi="ar-SY"/>
        </w:rPr>
        <w:t xml:space="preserve"> he states the fact as being conditional to the realization of another main action (using the </w:t>
      </w:r>
      <w:r w:rsidR="00093D92" w:rsidRPr="00997762">
        <w:rPr>
          <w:rFonts w:cs="Calibri"/>
          <w:b/>
          <w:szCs w:val="24"/>
          <w:lang w:bidi="ar-SY"/>
        </w:rPr>
        <w:t>jussive</w:t>
      </w:r>
      <w:r w:rsidR="00093D92" w:rsidRPr="00093D92">
        <w:rPr>
          <w:rFonts w:cs="Calibri"/>
          <w:szCs w:val="24"/>
          <w:lang w:bidi="ar-SY"/>
        </w:rPr>
        <w:t>).</w:t>
      </w:r>
    </w:p>
    <w:p w14:paraId="5C1C8ED4" w14:textId="342C8095" w:rsidR="00093D92" w:rsidRPr="00093D92" w:rsidRDefault="00134903" w:rsidP="00134903">
      <w:pPr>
        <w:pStyle w:val="ListParagraph"/>
        <w:spacing w:before="240"/>
        <w:ind w:left="0"/>
        <w:rPr>
          <w:rFonts w:cs="Calibri"/>
          <w:szCs w:val="24"/>
          <w:lang w:bidi="ar-SY"/>
        </w:rPr>
      </w:pPr>
      <w:r>
        <w:rPr>
          <w:rFonts w:cs="Calibri" w:hint="cs"/>
          <w:szCs w:val="24"/>
          <w:rtl/>
          <w:lang w:bidi="ar-SY"/>
        </w:rPr>
        <w:t xml:space="preserve">    </w:t>
      </w:r>
      <w:r w:rsidR="00093D92" w:rsidRPr="00093D92">
        <w:rPr>
          <w:rFonts w:cs="Calibri"/>
          <w:szCs w:val="24"/>
          <w:lang w:bidi="ar-SY"/>
        </w:rPr>
        <w:t xml:space="preserve">The jussive is sometimes called </w:t>
      </w:r>
      <w:proofErr w:type="spellStart"/>
      <w:r w:rsidR="00093D92" w:rsidRPr="00997762">
        <w:rPr>
          <w:rFonts w:cs="Calibri"/>
          <w:i/>
          <w:szCs w:val="24"/>
          <w:lang w:bidi="ar-SY"/>
        </w:rPr>
        <w:t>apocopatus</w:t>
      </w:r>
      <w:proofErr w:type="spellEnd"/>
      <w:r w:rsidR="00093D92" w:rsidRPr="00093D92">
        <w:rPr>
          <w:rFonts w:cs="Calibri"/>
          <w:szCs w:val="24"/>
          <w:lang w:bidi="ar-SY"/>
        </w:rPr>
        <w:t xml:space="preserve"> due to its lacking the endings characteristic of the indicative. It also has an emphatic function, hence its name (L. </w:t>
      </w:r>
      <w:proofErr w:type="spellStart"/>
      <w:r w:rsidR="00093D92" w:rsidRPr="00997762">
        <w:rPr>
          <w:rFonts w:cs="Calibri"/>
          <w:i/>
          <w:szCs w:val="24"/>
          <w:lang w:bidi="ar-SY"/>
        </w:rPr>
        <w:t>jubere</w:t>
      </w:r>
      <w:proofErr w:type="spellEnd"/>
      <w:r w:rsidR="00093D92" w:rsidRPr="00093D92">
        <w:rPr>
          <w:rFonts w:cs="Calibri"/>
          <w:szCs w:val="24"/>
          <w:lang w:bidi="ar-SY"/>
        </w:rPr>
        <w:t xml:space="preserve">, </w:t>
      </w:r>
      <w:proofErr w:type="spellStart"/>
      <w:r w:rsidR="00093D92" w:rsidRPr="00997762">
        <w:rPr>
          <w:rFonts w:cs="Calibri"/>
          <w:i/>
          <w:szCs w:val="24"/>
          <w:lang w:bidi="ar-SY"/>
        </w:rPr>
        <w:t>jussum</w:t>
      </w:r>
      <w:proofErr w:type="spellEnd"/>
      <w:r w:rsidR="00093D92" w:rsidRPr="00093D92">
        <w:rPr>
          <w:rFonts w:cs="Calibri"/>
          <w:szCs w:val="24"/>
          <w:lang w:bidi="ar-SY"/>
        </w:rPr>
        <w:t>: to command).</w:t>
      </w:r>
    </w:p>
    <w:p w14:paraId="4EA048DC" w14:textId="7444CBAC" w:rsidR="00093D92" w:rsidRPr="00093D92" w:rsidRDefault="00134903" w:rsidP="00134903">
      <w:pPr>
        <w:pStyle w:val="ListParagraph"/>
        <w:spacing w:before="240"/>
        <w:ind w:left="0"/>
        <w:rPr>
          <w:rFonts w:cs="Calibri"/>
          <w:szCs w:val="24"/>
          <w:lang w:bidi="ar-SY"/>
        </w:rPr>
      </w:pPr>
      <w:r>
        <w:rPr>
          <w:rFonts w:cs="Calibri" w:hint="cs"/>
          <w:szCs w:val="24"/>
          <w:rtl/>
          <w:lang w:bidi="ar-SY"/>
        </w:rPr>
        <w:t xml:space="preserve">    </w:t>
      </w:r>
      <w:r w:rsidR="00093D92" w:rsidRPr="00093D92">
        <w:rPr>
          <w:rFonts w:cs="Calibri"/>
          <w:szCs w:val="24"/>
          <w:lang w:bidi="ar-SY"/>
        </w:rPr>
        <w:t xml:space="preserve">Another mood of the imperfect is the </w:t>
      </w:r>
      <w:r w:rsidR="00093D92" w:rsidRPr="00997762">
        <w:rPr>
          <w:rFonts w:cs="Calibri"/>
          <w:b/>
          <w:szCs w:val="24"/>
          <w:lang w:bidi="ar-SY"/>
        </w:rPr>
        <w:t>energetic</w:t>
      </w:r>
      <w:r w:rsidR="00093D92" w:rsidRPr="00093D92">
        <w:rPr>
          <w:rFonts w:cs="Calibri"/>
          <w:szCs w:val="24"/>
          <w:lang w:bidi="ar-SY"/>
        </w:rPr>
        <w:t>, which functions only as an indirect command.</w:t>
      </w:r>
    </w:p>
    <w:p w14:paraId="761804B3" w14:textId="296012F6" w:rsidR="00093D92" w:rsidRDefault="00134903" w:rsidP="00134903">
      <w:pPr>
        <w:pStyle w:val="ListParagraph"/>
        <w:spacing w:before="240"/>
        <w:ind w:left="0"/>
        <w:rPr>
          <w:rFonts w:cs="Calibri"/>
          <w:b/>
          <w:szCs w:val="24"/>
          <w:lang w:bidi="ar-SY"/>
        </w:rPr>
      </w:pPr>
      <w:r>
        <w:rPr>
          <w:rFonts w:cs="Calibri" w:hint="cs"/>
          <w:szCs w:val="24"/>
          <w:rtl/>
          <w:lang w:bidi="ar-SY"/>
        </w:rPr>
        <w:t xml:space="preserve">    </w:t>
      </w:r>
      <w:r w:rsidR="00093D92" w:rsidRPr="00093D92">
        <w:rPr>
          <w:rFonts w:cs="Calibri"/>
          <w:szCs w:val="24"/>
          <w:lang w:bidi="ar-SY"/>
        </w:rPr>
        <w:t xml:space="preserve">In considering the indicative, subjunctive, and jussive it must be noted, however, that </w:t>
      </w:r>
      <w:r w:rsidR="00093D92" w:rsidRPr="00997762">
        <w:rPr>
          <w:rFonts w:cs="Calibri"/>
          <w:b/>
          <w:szCs w:val="24"/>
          <w:lang w:bidi="ar-SY"/>
        </w:rPr>
        <w:t>there are many instances in which the use of a mood depends on the preceding word, with all the above-mentioned psychological implications</w:t>
      </w:r>
    </w:p>
    <w:p w14:paraId="12792CA2" w14:textId="77777777" w:rsidR="000440DC" w:rsidRDefault="000440DC" w:rsidP="00E52621">
      <w:pPr>
        <w:pStyle w:val="ListParagraph"/>
        <w:spacing w:before="240"/>
        <w:ind w:left="0"/>
        <w:jc w:val="center"/>
        <w:rPr>
          <w:rFonts w:cs="Calibri"/>
          <w:lang w:bidi="ar-SY"/>
        </w:rPr>
        <w:sectPr w:rsidR="000440DC" w:rsidSect="00F91D22">
          <w:headerReference w:type="first" r:id="rId107"/>
          <w:footnotePr>
            <w:numStart w:val="4"/>
          </w:footnotePr>
          <w:pgSz w:w="12240" w:h="15840"/>
          <w:pgMar w:top="1440" w:right="1440" w:bottom="1440" w:left="1440" w:header="708" w:footer="708" w:gutter="0"/>
          <w:pgNumType w:start="5"/>
          <w:cols w:space="708"/>
          <w:titlePg/>
          <w:docGrid w:linePitch="360"/>
        </w:sectPr>
      </w:pPr>
    </w:p>
    <w:p w14:paraId="4DB20204" w14:textId="77777777" w:rsidR="000440DC" w:rsidRDefault="00227BF2" w:rsidP="00134903">
      <w:pPr>
        <w:pStyle w:val="ListParagraph"/>
        <w:spacing w:before="240" w:line="204" w:lineRule="auto"/>
        <w:ind w:left="0"/>
        <w:rPr>
          <w:rFonts w:cs="Calibri"/>
          <w:szCs w:val="24"/>
          <w:lang w:bidi="ar-SY"/>
        </w:rPr>
      </w:pPr>
      <w:r w:rsidRPr="00227BF2">
        <w:rPr>
          <w:rFonts w:cs="Calibri"/>
          <w:b/>
          <w:szCs w:val="24"/>
          <w:lang w:bidi="ar-SY"/>
        </w:rPr>
        <w:lastRenderedPageBreak/>
        <w:t>neutralized</w:t>
      </w:r>
      <w:r w:rsidRPr="00227BF2">
        <w:rPr>
          <w:rFonts w:cs="Calibri"/>
          <w:szCs w:val="24"/>
          <w:lang w:bidi="ar-SY"/>
        </w:rPr>
        <w:t xml:space="preserve">, </w:t>
      </w:r>
      <w:r w:rsidRPr="00227BF2">
        <w:rPr>
          <w:rFonts w:cs="Calibri"/>
          <w:i/>
          <w:szCs w:val="24"/>
          <w:lang w:bidi="ar-SY"/>
        </w:rPr>
        <w:t>e.g</w:t>
      </w:r>
      <w:r w:rsidRPr="00227BF2">
        <w:rPr>
          <w:rFonts w:cs="Calibri"/>
          <w:szCs w:val="24"/>
          <w:lang w:bidi="ar-SY"/>
        </w:rPr>
        <w:t>., the indicative after</w:t>
      </w:r>
      <w:r>
        <w:rPr>
          <w:rFonts w:cs="Calibri"/>
          <w:szCs w:val="24"/>
          <w:lang w:bidi="ar-SY"/>
        </w:rPr>
        <w:t xml:space="preserve"> </w:t>
      </w:r>
      <w:r w:rsidRPr="00FA2511">
        <w:rPr>
          <w:rFonts w:ascii="Droid Arabic Naskh" w:hAnsi="Droid Arabic Naskh"/>
          <w:rtl/>
          <w:lang w:bidi="ar-SY"/>
        </w:rPr>
        <w:t>سَوْفَ سَ</w:t>
      </w:r>
      <w:r w:rsidRPr="00FA2511">
        <w:rPr>
          <w:rFonts w:ascii="Droid Arabic Naskh" w:hAnsi="Droid Arabic Naskh"/>
          <w:lang w:bidi="ar-SY"/>
        </w:rPr>
        <w:t xml:space="preserve"> </w:t>
      </w:r>
      <w:r w:rsidRPr="00227BF2">
        <w:rPr>
          <w:rFonts w:cs="Calibri"/>
          <w:szCs w:val="24"/>
          <w:lang w:bidi="ar-SY"/>
        </w:rPr>
        <w:t>(see page 75), the subjunctive after</w:t>
      </w:r>
      <w:r w:rsidR="00FA2511">
        <w:rPr>
          <w:rFonts w:cs="Calibri"/>
          <w:szCs w:val="24"/>
          <w:lang w:bidi="ar-SY"/>
        </w:rPr>
        <w:t xml:space="preserve"> </w:t>
      </w:r>
      <w:proofErr w:type="spellStart"/>
      <w:r w:rsidR="00FA2511" w:rsidRPr="00134903">
        <w:rPr>
          <w:rFonts w:ascii="Droid Arabic Naskh" w:hAnsi="Droid Arabic Naskh"/>
          <w:sz w:val="28"/>
          <w:szCs w:val="32"/>
          <w:lang w:bidi="ar-SY"/>
        </w:rPr>
        <w:t>لَنْ</w:t>
      </w:r>
      <w:proofErr w:type="spellEnd"/>
      <w:r w:rsidR="00FA2511" w:rsidRPr="00134903">
        <w:rPr>
          <w:rFonts w:cs="Calibri"/>
          <w:sz w:val="28"/>
          <w:lang w:bidi="ar-SY"/>
        </w:rPr>
        <w:t xml:space="preserve"> </w:t>
      </w:r>
      <w:r w:rsidRPr="00227BF2">
        <w:rPr>
          <w:rFonts w:cs="Calibri"/>
          <w:szCs w:val="24"/>
          <w:lang w:bidi="ar-SY"/>
        </w:rPr>
        <w:t>(see page 126), and the jussive after</w:t>
      </w:r>
      <w:r w:rsidR="00FA2511">
        <w:rPr>
          <w:rFonts w:cs="Calibri"/>
          <w:szCs w:val="24"/>
          <w:lang w:bidi="ar-SY"/>
        </w:rPr>
        <w:t xml:space="preserve"> </w:t>
      </w:r>
      <w:proofErr w:type="spellStart"/>
      <w:r w:rsidR="00FA2511" w:rsidRPr="00134903">
        <w:rPr>
          <w:rFonts w:ascii="Droid Arabic Naskh" w:hAnsi="Droid Arabic Naskh"/>
          <w:sz w:val="28"/>
          <w:szCs w:val="32"/>
          <w:lang w:bidi="ar-SY"/>
        </w:rPr>
        <w:t>لَمْ</w:t>
      </w:r>
      <w:proofErr w:type="spellEnd"/>
      <w:r w:rsidR="00FA2511" w:rsidRPr="00134903">
        <w:rPr>
          <w:rFonts w:cs="Calibri"/>
          <w:sz w:val="28"/>
          <w:lang w:bidi="ar-SY"/>
        </w:rPr>
        <w:t xml:space="preserve"> </w:t>
      </w:r>
      <w:r w:rsidRPr="00227BF2">
        <w:rPr>
          <w:rFonts w:cs="Calibri"/>
          <w:szCs w:val="24"/>
          <w:lang w:bidi="ar-SY"/>
        </w:rPr>
        <w:t>(see page 127).</w:t>
      </w:r>
    </w:p>
    <w:p w14:paraId="41043203" w14:textId="77777777" w:rsidR="00FA2511" w:rsidRDefault="00FA2511" w:rsidP="00E52621">
      <w:pPr>
        <w:pStyle w:val="ListParagraph"/>
        <w:spacing w:before="240" w:line="204" w:lineRule="auto"/>
        <w:ind w:left="0"/>
        <w:jc w:val="center"/>
        <w:rPr>
          <w:rFonts w:cs="Calibri"/>
          <w:szCs w:val="24"/>
          <w:lang w:bidi="ar-SY"/>
        </w:rPr>
      </w:pPr>
    </w:p>
    <w:p w14:paraId="58FF7FC5" w14:textId="77777777" w:rsidR="007D168B" w:rsidRDefault="007D168B" w:rsidP="00E52621">
      <w:pPr>
        <w:pStyle w:val="ListParagraph"/>
        <w:spacing w:before="240" w:line="204" w:lineRule="auto"/>
        <w:ind w:left="0"/>
        <w:jc w:val="center"/>
        <w:rPr>
          <w:rFonts w:cs="Calibri"/>
          <w:szCs w:val="24"/>
          <w:lang w:bidi="ar-SY"/>
        </w:rPr>
      </w:pPr>
    </w:p>
    <w:p w14:paraId="5CD58ADF" w14:textId="77777777" w:rsidR="00264295" w:rsidRPr="00134903" w:rsidRDefault="001D5AF0" w:rsidP="00134903">
      <w:pPr>
        <w:pStyle w:val="ListParagraph"/>
        <w:spacing w:before="240" w:line="204" w:lineRule="auto"/>
        <w:ind w:left="0"/>
        <w:rPr>
          <w:rFonts w:cs="Calibri"/>
          <w:sz w:val="28"/>
          <w:szCs w:val="32"/>
          <w:lang w:bidi="ar-SY"/>
        </w:rPr>
      </w:pPr>
      <w:r w:rsidRPr="00134903">
        <w:rPr>
          <w:rFonts w:ascii="Cambria Math" w:hAnsi="Cambria Math" w:cs="Cambria Math"/>
          <w:sz w:val="28"/>
          <w:szCs w:val="32"/>
          <w:lang w:bidi="ar-SY"/>
        </w:rPr>
        <w:t xml:space="preserve">∮ </w:t>
      </w:r>
      <w:r w:rsidRPr="00134903">
        <w:rPr>
          <w:rFonts w:asciiTheme="minorHAnsi" w:hAnsiTheme="minorHAnsi" w:cs="Cambria Math"/>
          <w:sz w:val="28"/>
          <w:szCs w:val="32"/>
          <w:lang w:bidi="ar-SY"/>
        </w:rPr>
        <w:t>25</w:t>
      </w:r>
      <w:r w:rsidR="00264295" w:rsidRPr="00134903">
        <w:rPr>
          <w:rFonts w:cs="Calibri"/>
          <w:sz w:val="28"/>
          <w:szCs w:val="32"/>
          <w:lang w:bidi="ar-SY"/>
        </w:rPr>
        <w:t xml:space="preserve"> THE SUBJUNCTIVE</w:t>
      </w:r>
    </w:p>
    <w:p w14:paraId="073D72D8" w14:textId="77777777" w:rsidR="001D5AF0" w:rsidRDefault="001D5AF0" w:rsidP="00E52621">
      <w:pPr>
        <w:pStyle w:val="ListParagraph"/>
        <w:spacing w:before="240" w:line="204" w:lineRule="auto"/>
        <w:ind w:left="0"/>
        <w:jc w:val="center"/>
        <w:rPr>
          <w:rFonts w:cs="Calibri"/>
          <w:lang w:bidi="ar-SY"/>
        </w:rPr>
      </w:pPr>
    </w:p>
    <w:p w14:paraId="5B6B762C" w14:textId="333CE038" w:rsidR="001D5AF0" w:rsidRDefault="00134903" w:rsidP="00134903">
      <w:pPr>
        <w:pStyle w:val="ListParagraph"/>
        <w:spacing w:before="240"/>
        <w:ind w:left="0"/>
        <w:rPr>
          <w:rFonts w:cs="Calibri"/>
          <w:szCs w:val="24"/>
          <w:lang w:bidi="ar-SY"/>
        </w:rPr>
      </w:pPr>
      <w:r>
        <w:rPr>
          <w:rFonts w:cs="Calibri" w:hint="cs"/>
          <w:b/>
          <w:szCs w:val="24"/>
          <w:rtl/>
          <w:lang w:bidi="ar-SY"/>
        </w:rPr>
        <w:t xml:space="preserve">    </w:t>
      </w:r>
      <w:r w:rsidR="001D5AF0" w:rsidRPr="001D5AF0">
        <w:rPr>
          <w:rFonts w:cs="Calibri"/>
          <w:b/>
          <w:szCs w:val="24"/>
          <w:lang w:bidi="ar-SY"/>
        </w:rPr>
        <w:t>The subjunctive occurs</w:t>
      </w:r>
      <w:r w:rsidR="001D5AF0" w:rsidRPr="001D5AF0">
        <w:rPr>
          <w:rFonts w:cs="Calibri"/>
          <w:szCs w:val="24"/>
          <w:lang w:bidi="ar-SY"/>
        </w:rPr>
        <w:t xml:space="preserve"> only </w:t>
      </w:r>
      <w:r w:rsidR="001D5AF0" w:rsidRPr="001D5AF0">
        <w:rPr>
          <w:rFonts w:cs="Calibri"/>
          <w:b/>
          <w:szCs w:val="24"/>
          <w:lang w:bidi="ar-SY"/>
        </w:rPr>
        <w:t>in some subordinate clauses immediately following certain subordinating particles</w:t>
      </w:r>
      <w:r w:rsidR="001D5AF0" w:rsidRPr="001D5AF0">
        <w:rPr>
          <w:rFonts w:cs="Calibri"/>
          <w:szCs w:val="24"/>
          <w:lang w:bidi="ar-SY"/>
        </w:rPr>
        <w:t xml:space="preserve">. The action in such cases is usually presented as something intended, wanted, or striven after. </w:t>
      </w:r>
      <w:proofErr w:type="gramStart"/>
      <w:r w:rsidR="001D5AF0" w:rsidRPr="001D5AF0">
        <w:rPr>
          <w:rFonts w:cs="Calibri"/>
          <w:szCs w:val="24"/>
          <w:lang w:bidi="ar-SY"/>
        </w:rPr>
        <w:t>Thus</w:t>
      </w:r>
      <w:proofErr w:type="gramEnd"/>
      <w:r w:rsidR="001D5AF0" w:rsidRPr="001D5AF0">
        <w:rPr>
          <w:rFonts w:cs="Calibri"/>
          <w:szCs w:val="24"/>
          <w:lang w:bidi="ar-SY"/>
        </w:rPr>
        <w:t xml:space="preserve"> the verbal action, as presented by the subjunctive, is future in relation to the action of the main verb.</w:t>
      </w:r>
    </w:p>
    <w:p w14:paraId="44A16E8B" w14:textId="77777777" w:rsidR="001D5AF0" w:rsidRDefault="001D5AF0" w:rsidP="00E52621">
      <w:pPr>
        <w:pStyle w:val="ListParagraph"/>
        <w:spacing w:before="240"/>
        <w:ind w:left="0"/>
        <w:jc w:val="center"/>
        <w:rPr>
          <w:rFonts w:cs="Calibri"/>
          <w:szCs w:val="24"/>
          <w:lang w:bidi="ar-SY"/>
        </w:rPr>
      </w:pPr>
    </w:p>
    <w:p w14:paraId="001AAE4E" w14:textId="2B890A72" w:rsidR="001D5AF0" w:rsidRDefault="00134903" w:rsidP="00134903">
      <w:pPr>
        <w:pStyle w:val="ListParagraph"/>
        <w:spacing w:before="240"/>
        <w:ind w:left="0"/>
        <w:rPr>
          <w:rFonts w:cs="Calibri"/>
          <w:szCs w:val="24"/>
          <w:lang w:bidi="ar-SY"/>
        </w:rPr>
      </w:pPr>
      <w:r>
        <w:rPr>
          <w:rFonts w:cs="Calibri" w:hint="cs"/>
          <w:szCs w:val="24"/>
          <w:rtl/>
          <w:lang w:bidi="ar-SY"/>
        </w:rPr>
        <w:t xml:space="preserve">    </w:t>
      </w:r>
      <w:r w:rsidR="00715186" w:rsidRPr="00715186">
        <w:rPr>
          <w:rFonts w:cs="Calibri"/>
          <w:szCs w:val="24"/>
          <w:lang w:bidi="ar-SY"/>
        </w:rPr>
        <w:t xml:space="preserve">The </w:t>
      </w:r>
      <w:r w:rsidR="00715186" w:rsidRPr="00715186">
        <w:rPr>
          <w:rFonts w:cs="Calibri"/>
          <w:b/>
          <w:szCs w:val="24"/>
          <w:lang w:bidi="ar-SY"/>
        </w:rPr>
        <w:t>subjunctive</w:t>
      </w:r>
      <w:r w:rsidR="00715186" w:rsidRPr="00715186">
        <w:rPr>
          <w:rFonts w:cs="Calibri"/>
          <w:szCs w:val="24"/>
          <w:lang w:bidi="ar-SY"/>
        </w:rPr>
        <w:t xml:space="preserve"> is used after</w:t>
      </w:r>
      <w:r w:rsidR="00715186">
        <w:rPr>
          <w:rFonts w:cs="Calibri"/>
          <w:szCs w:val="24"/>
          <w:lang w:bidi="ar-SY"/>
        </w:rPr>
        <w:t>:</w:t>
      </w:r>
    </w:p>
    <w:p w14:paraId="1A9D97B7" w14:textId="0E4E3490" w:rsidR="00776777" w:rsidRDefault="00134903" w:rsidP="00134903">
      <w:pPr>
        <w:pStyle w:val="ListParagraph"/>
        <w:spacing w:before="240" w:after="0"/>
        <w:ind w:left="0"/>
        <w:rPr>
          <w:rFonts w:cs="Calibri"/>
          <w:szCs w:val="24"/>
          <w:lang w:bidi="ar-SY"/>
        </w:rPr>
      </w:pPr>
      <w:r w:rsidRPr="00134903">
        <w:rPr>
          <w:rFonts w:cs="Calibri" w:hint="cs"/>
          <w:i/>
          <w:iCs/>
          <w:szCs w:val="24"/>
          <w:rtl/>
          <w:lang w:bidi="ar-SY"/>
        </w:rPr>
        <w:t xml:space="preserve">    </w:t>
      </w:r>
      <w:r w:rsidR="00776777" w:rsidRPr="00134903">
        <w:rPr>
          <w:rFonts w:cs="Calibri"/>
          <w:i/>
          <w:iCs/>
          <w:szCs w:val="24"/>
          <w:lang w:bidi="ar-SY"/>
        </w:rPr>
        <w:t>(a)</w:t>
      </w:r>
      <w:r w:rsidR="00776777">
        <w:rPr>
          <w:rFonts w:cs="Calibri"/>
          <w:szCs w:val="24"/>
          <w:lang w:bidi="ar-SY"/>
        </w:rPr>
        <w:t xml:space="preserve"> </w:t>
      </w:r>
      <w:r w:rsidR="00776777" w:rsidRPr="00776777">
        <w:rPr>
          <w:rFonts w:ascii="Droid Arabic Naskh" w:hAnsi="Droid Arabic Naskh"/>
          <w:rtl/>
          <w:lang w:bidi="ar-SY"/>
        </w:rPr>
        <w:t>أَنْ</w:t>
      </w:r>
      <w:r w:rsidR="00776777">
        <w:rPr>
          <w:rFonts w:cs="Calibri"/>
          <w:szCs w:val="24"/>
          <w:lang w:bidi="ar-SY"/>
        </w:rPr>
        <w:t xml:space="preserve">, </w:t>
      </w:r>
      <w:r w:rsidR="00776777" w:rsidRPr="00776777">
        <w:rPr>
          <w:rFonts w:cs="Calibri"/>
          <w:szCs w:val="24"/>
          <w:lang w:bidi="ar-SY"/>
        </w:rPr>
        <w:t>"</w:t>
      </w:r>
      <w:r w:rsidR="00776777">
        <w:rPr>
          <w:rFonts w:cs="Calibri"/>
          <w:szCs w:val="24"/>
          <w:lang w:bidi="ar-SY"/>
        </w:rPr>
        <w:t>that</w:t>
      </w:r>
      <w:r w:rsidR="00776777" w:rsidRPr="00776777">
        <w:rPr>
          <w:rFonts w:cs="Calibri"/>
          <w:szCs w:val="24"/>
          <w:lang w:bidi="ar-SY"/>
        </w:rPr>
        <w:t>"</w:t>
      </w:r>
      <w:proofErr w:type="gramStart"/>
      <w:r w:rsidR="00776777">
        <w:rPr>
          <w:rFonts w:cs="Calibri"/>
          <w:szCs w:val="24"/>
          <w:lang w:bidi="ar-SY"/>
        </w:rPr>
        <w:t xml:space="preserve">; </w:t>
      </w:r>
      <w:r w:rsidR="00776777">
        <w:rPr>
          <w:rFonts w:cs="Calibri" w:hint="cs"/>
          <w:szCs w:val="24"/>
          <w:rtl/>
          <w:lang w:bidi="ar-SY"/>
        </w:rPr>
        <w:t>,</w:t>
      </w:r>
      <w:r w:rsidR="00776777" w:rsidRPr="00776777">
        <w:rPr>
          <w:rFonts w:ascii="Droid Arabic Naskh" w:hAnsi="Droid Arabic Naskh"/>
          <w:rtl/>
          <w:lang w:bidi="ar-SY"/>
        </w:rPr>
        <w:t>أَلَّا</w:t>
      </w:r>
      <w:proofErr w:type="gramEnd"/>
      <w:r w:rsidR="00776777">
        <w:rPr>
          <w:rFonts w:cs="Calibri"/>
          <w:szCs w:val="24"/>
          <w:lang w:bidi="ar-SY"/>
        </w:rPr>
        <w:t xml:space="preserve"> </w:t>
      </w:r>
      <w:r w:rsidR="00776777" w:rsidRPr="00776777">
        <w:rPr>
          <w:rFonts w:cs="Calibri"/>
          <w:szCs w:val="24"/>
          <w:lang w:bidi="ar-SY"/>
        </w:rPr>
        <w:t>"</w:t>
      </w:r>
      <w:r w:rsidR="00776777">
        <w:rPr>
          <w:rFonts w:cs="Calibri"/>
          <w:szCs w:val="24"/>
          <w:lang w:bidi="ar-SY"/>
        </w:rPr>
        <w:t>that not</w:t>
      </w:r>
      <w:r w:rsidR="00776777" w:rsidRPr="00776777">
        <w:rPr>
          <w:rFonts w:cs="Calibri"/>
          <w:szCs w:val="24"/>
          <w:lang w:bidi="ar-SY"/>
        </w:rPr>
        <w:t>"</w:t>
      </w:r>
      <w:r w:rsidR="00776777">
        <w:rPr>
          <w:rFonts w:cs="Calibri"/>
          <w:szCs w:val="24"/>
          <w:lang w:bidi="ar-SY"/>
        </w:rPr>
        <w:t xml:space="preserv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15186" w:rsidRPr="00D16B1E" w14:paraId="27AA2635"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AD215DC" w14:textId="77777777" w:rsidR="00715186" w:rsidRPr="00025E4E" w:rsidRDefault="002B6C3D" w:rsidP="00134903">
            <w:pPr>
              <w:tabs>
                <w:tab w:val="left" w:pos="2742"/>
                <w:tab w:val="right" w:pos="4167"/>
              </w:tabs>
              <w:jc w:val="right"/>
              <w:rPr>
                <w:rFonts w:ascii="Droid Arabic Naskh" w:hAnsi="Droid Arabic Naskh" w:cs="Calibri"/>
                <w:rtl/>
                <w:lang w:bidi="ar-SY"/>
              </w:rPr>
            </w:pPr>
            <w:r w:rsidRPr="002B6C3D">
              <w:rPr>
                <w:rFonts w:ascii="Droid Arabic Naskh" w:hAnsi="Droid Arabic Naskh" w:cs="Droid Arabic Naskh"/>
                <w:rtl/>
                <w:lang w:bidi="ar-SY"/>
              </w:rPr>
              <w:t>مَاذَا تُرِيدُ أَنْ أَصْنَعَ؟</w:t>
            </w:r>
          </w:p>
        </w:tc>
        <w:tc>
          <w:tcPr>
            <w:tcW w:w="4253" w:type="dxa"/>
            <w:vAlign w:val="center"/>
          </w:tcPr>
          <w:p w14:paraId="589D5A9D" w14:textId="77777777" w:rsidR="00715186" w:rsidRPr="00D16B1E" w:rsidRDefault="002B6C3D" w:rsidP="0013490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B6C3D">
              <w:rPr>
                <w:rFonts w:cs="Calibri"/>
                <w:szCs w:val="24"/>
              </w:rPr>
              <w:t>What do you want me to do?</w:t>
            </w:r>
          </w:p>
        </w:tc>
      </w:tr>
      <w:tr w:rsidR="00715186" w:rsidRPr="00BE045A" w14:paraId="5CC76E4A"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45888BAE" w14:textId="556ACB80" w:rsidR="00715186" w:rsidRPr="002B6C3D" w:rsidRDefault="002B6C3D" w:rsidP="00134903">
            <w:pPr>
              <w:tabs>
                <w:tab w:val="left" w:pos="2742"/>
                <w:tab w:val="right" w:pos="4167"/>
              </w:tabs>
              <w:spacing w:before="240"/>
              <w:jc w:val="right"/>
              <w:rPr>
                <w:rFonts w:ascii="Droid Arabic Naskh" w:hAnsi="Droid Arabic Naskh"/>
                <w:rtl/>
                <w:lang w:bidi="ar-SY"/>
              </w:rPr>
            </w:pPr>
            <w:r w:rsidRPr="002B6C3D">
              <w:rPr>
                <w:rFonts w:ascii="Droid Arabic Naskh" w:hAnsi="Droid Arabic Naskh"/>
                <w:rtl/>
                <w:lang w:bidi="ar-SY"/>
              </w:rPr>
              <w:t>مَا مَنَعَهُمْ أَنْ يُتَابِعُوا مُحَمَّدًا؟</w:t>
            </w:r>
          </w:p>
        </w:tc>
        <w:tc>
          <w:tcPr>
            <w:tcW w:w="4253" w:type="dxa"/>
            <w:vAlign w:val="center"/>
          </w:tcPr>
          <w:p w14:paraId="2263768B" w14:textId="77777777" w:rsidR="00715186" w:rsidRPr="00BE045A" w:rsidRDefault="002B6C3D" w:rsidP="001349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B6C3D">
              <w:rPr>
                <w:rFonts w:cs="Calibri"/>
                <w:szCs w:val="24"/>
              </w:rPr>
              <w:t>What prevented them from following Mohammed?</w:t>
            </w:r>
          </w:p>
        </w:tc>
      </w:tr>
      <w:tr w:rsidR="00715186" w:rsidRPr="00BE045A" w14:paraId="140E87F9" w14:textId="77777777" w:rsidTr="00776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9DEE4C5" w14:textId="515944BA" w:rsidR="00715186" w:rsidRPr="00AB453F" w:rsidRDefault="007D168B" w:rsidP="00134903">
            <w:pPr>
              <w:tabs>
                <w:tab w:val="left" w:pos="2742"/>
                <w:tab w:val="right" w:pos="4167"/>
              </w:tabs>
              <w:spacing w:before="240"/>
              <w:jc w:val="right"/>
              <w:rPr>
                <w:rFonts w:ascii="Droid Arabic Naskh" w:hAnsi="Droid Arabic Naskh" w:cs="Droid Arabic Naskh"/>
                <w:rtl/>
                <w:lang w:bidi="ar-SY"/>
              </w:rPr>
            </w:pPr>
            <w:r w:rsidRPr="007D168B">
              <w:rPr>
                <w:rFonts w:ascii="Droid Arabic Naskh" w:hAnsi="Droid Arabic Naskh" w:cs="Droid Arabic Naskh"/>
                <w:rtl/>
                <w:lang w:bidi="ar-SY"/>
              </w:rPr>
              <w:t>خَيْرٌ أَلَّا نُحَاوِلَ الْإجَابَةَ</w:t>
            </w:r>
          </w:p>
        </w:tc>
        <w:tc>
          <w:tcPr>
            <w:tcW w:w="4253" w:type="dxa"/>
            <w:tcBorders>
              <w:top w:val="nil"/>
              <w:left w:val="nil"/>
              <w:bottom w:val="nil"/>
              <w:right w:val="nil"/>
            </w:tcBorders>
            <w:vAlign w:val="center"/>
          </w:tcPr>
          <w:p w14:paraId="26FB5C3E" w14:textId="77777777" w:rsidR="00715186" w:rsidRPr="00BE045A" w:rsidRDefault="002B6C3D" w:rsidP="001349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It</w:t>
            </w:r>
            <w:r w:rsidRPr="002B6C3D">
              <w:rPr>
                <w:rFonts w:cs="Calibri"/>
                <w:szCs w:val="24"/>
              </w:rPr>
              <w:t xml:space="preserve"> is better not to try to answer.</w:t>
            </w:r>
          </w:p>
        </w:tc>
      </w:tr>
    </w:tbl>
    <w:p w14:paraId="0C831FF2" w14:textId="000FCB14" w:rsidR="00715186" w:rsidRDefault="00134903" w:rsidP="00134903">
      <w:pPr>
        <w:pStyle w:val="ListParagraph"/>
        <w:spacing w:before="240" w:after="0"/>
        <w:ind w:left="0"/>
        <w:rPr>
          <w:rFonts w:cs="Calibri"/>
          <w:szCs w:val="24"/>
          <w:lang w:bidi="ar-SY"/>
        </w:rPr>
      </w:pPr>
      <w:r>
        <w:rPr>
          <w:rFonts w:cs="Calibri" w:hint="cs"/>
          <w:szCs w:val="24"/>
          <w:rtl/>
          <w:lang w:bidi="ar-SY"/>
        </w:rPr>
        <w:t xml:space="preserve">    </w:t>
      </w:r>
      <w:r w:rsidR="00776777" w:rsidRPr="00134903">
        <w:rPr>
          <w:rFonts w:cs="Calibri"/>
          <w:i/>
          <w:iCs/>
          <w:szCs w:val="24"/>
          <w:lang w:bidi="ar-SY"/>
        </w:rPr>
        <w:t>(b)</w:t>
      </w:r>
      <w:r w:rsidR="00776777">
        <w:rPr>
          <w:rFonts w:cs="Calibri"/>
          <w:szCs w:val="24"/>
          <w:lang w:bidi="ar-SY"/>
        </w:rPr>
        <w:t xml:space="preserve"> </w:t>
      </w:r>
      <w:r w:rsidR="00776777" w:rsidRPr="00776777">
        <w:rPr>
          <w:rFonts w:cs="Calibri"/>
          <w:szCs w:val="24"/>
          <w:lang w:bidi="ar-SY"/>
        </w:rPr>
        <w:t xml:space="preserve"> </w:t>
      </w:r>
      <w:r w:rsidR="00776777" w:rsidRPr="00776777">
        <w:rPr>
          <w:rFonts w:ascii="Droid Arabic Naskh" w:hAnsi="Droid Arabic Naskh"/>
          <w:rtl/>
          <w:lang w:bidi="ar-SY"/>
        </w:rPr>
        <w:t>لِ</w:t>
      </w:r>
      <w:r w:rsidR="00776777" w:rsidRPr="00776777">
        <w:rPr>
          <w:rFonts w:cs="Calibri"/>
          <w:szCs w:val="24"/>
          <w:lang w:bidi="ar-SY"/>
        </w:rPr>
        <w:t xml:space="preserve">, "that," "so that," "in order to", </w:t>
      </w:r>
      <w:proofErr w:type="spellStart"/>
      <w:r w:rsidR="00776777" w:rsidRPr="00134903">
        <w:rPr>
          <w:rFonts w:ascii="Droid Arabic Naskh" w:hAnsi="Droid Arabic Naskh"/>
          <w:sz w:val="28"/>
          <w:szCs w:val="32"/>
          <w:lang w:bidi="ar-SY"/>
        </w:rPr>
        <w:t>لِئَلَّا</w:t>
      </w:r>
      <w:proofErr w:type="spellEnd"/>
      <w:r w:rsidR="00776777" w:rsidRPr="00776777">
        <w:rPr>
          <w:rFonts w:cs="Calibri"/>
          <w:szCs w:val="24"/>
          <w:lang w:bidi="ar-SY"/>
        </w:rPr>
        <w:t>, "in order not to," "lest"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76777" w:rsidRPr="00BE045A" w14:paraId="680F5C4B"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1D6D3B24" w14:textId="77777777" w:rsidR="00776777" w:rsidRPr="00E047D1" w:rsidRDefault="007D168B" w:rsidP="00134903">
            <w:pPr>
              <w:tabs>
                <w:tab w:val="left" w:pos="2742"/>
                <w:tab w:val="right" w:pos="4167"/>
              </w:tabs>
              <w:jc w:val="right"/>
              <w:rPr>
                <w:rFonts w:ascii="Droid Arabic Naskh" w:hAnsi="Droid Arabic Naskh"/>
                <w:rtl/>
                <w:lang w:bidi="ar-SY"/>
              </w:rPr>
            </w:pPr>
            <w:r w:rsidRPr="007D168B">
              <w:rPr>
                <w:rFonts w:ascii="Droid Arabic Naskh" w:hAnsi="Droid Arabic Naskh"/>
                <w:rtl/>
                <w:lang w:bidi="ar-SY"/>
              </w:rPr>
              <w:t>فَارَقَهُمْ لِيُعِدُّوا الدُّرُوسَ</w:t>
            </w:r>
          </w:p>
        </w:tc>
        <w:tc>
          <w:tcPr>
            <w:tcW w:w="4253" w:type="dxa"/>
            <w:vAlign w:val="center"/>
          </w:tcPr>
          <w:p w14:paraId="02829EB6" w14:textId="77777777" w:rsidR="00776777" w:rsidRPr="00BE045A" w:rsidRDefault="002B6C3D" w:rsidP="0013490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B6C3D">
              <w:rPr>
                <w:rFonts w:cs="Calibri"/>
                <w:szCs w:val="24"/>
              </w:rPr>
              <w:t>He left them so that they might prepare the lessons.</w:t>
            </w:r>
          </w:p>
        </w:tc>
      </w:tr>
      <w:tr w:rsidR="00776777" w:rsidRPr="00D16B1E" w14:paraId="3DC588F2" w14:textId="77777777" w:rsidTr="0077677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054A196" w14:textId="77777777" w:rsidR="00776777" w:rsidRPr="00025E4E" w:rsidRDefault="007D168B" w:rsidP="00134903">
            <w:pPr>
              <w:tabs>
                <w:tab w:val="left" w:pos="2742"/>
                <w:tab w:val="right" w:pos="4167"/>
              </w:tabs>
              <w:spacing w:before="240"/>
              <w:jc w:val="right"/>
              <w:rPr>
                <w:rFonts w:ascii="Droid Arabic Naskh" w:hAnsi="Droid Arabic Naskh" w:cs="Calibri"/>
                <w:rtl/>
                <w:lang w:bidi="ar-SY"/>
              </w:rPr>
            </w:pPr>
            <w:r w:rsidRPr="007D168B">
              <w:rPr>
                <w:rFonts w:ascii="Droid Arabic Naskh" w:hAnsi="Droid Arabic Naskh" w:cs="Droid Arabic Naskh"/>
                <w:rtl/>
                <w:lang w:bidi="ar-SY"/>
              </w:rPr>
              <w:t>مَدَّتْ يَدَهَا لِتُصَافِحَنِي</w:t>
            </w:r>
          </w:p>
        </w:tc>
        <w:tc>
          <w:tcPr>
            <w:tcW w:w="4253" w:type="dxa"/>
            <w:vAlign w:val="center"/>
          </w:tcPr>
          <w:p w14:paraId="39C7B708" w14:textId="77777777" w:rsidR="00776777" w:rsidRPr="00D16B1E" w:rsidRDefault="002B6C3D" w:rsidP="001349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B6C3D">
              <w:rPr>
                <w:rFonts w:cs="Calibri"/>
                <w:szCs w:val="24"/>
              </w:rPr>
              <w:t>She stretched out her hand to greet me.</w:t>
            </w:r>
          </w:p>
        </w:tc>
      </w:tr>
      <w:tr w:rsidR="00776777" w:rsidRPr="00BE045A" w14:paraId="68481D93" w14:textId="77777777" w:rsidTr="00776777">
        <w:tc>
          <w:tcPr>
            <w:cnfStyle w:val="001000000000" w:firstRow="0" w:lastRow="0" w:firstColumn="1" w:lastColumn="0" w:oddVBand="0" w:evenVBand="0" w:oddHBand="0" w:evenHBand="0" w:firstRowFirstColumn="0" w:firstRowLastColumn="0" w:lastRowFirstColumn="0" w:lastRowLastColumn="0"/>
            <w:tcW w:w="4383" w:type="dxa"/>
            <w:vAlign w:val="center"/>
          </w:tcPr>
          <w:p w14:paraId="5E2379FD" w14:textId="77777777" w:rsidR="00776777" w:rsidRPr="00AB453F" w:rsidRDefault="007D168B" w:rsidP="00134903">
            <w:pPr>
              <w:tabs>
                <w:tab w:val="left" w:pos="2742"/>
                <w:tab w:val="right" w:pos="4167"/>
              </w:tabs>
              <w:spacing w:before="240"/>
              <w:jc w:val="right"/>
              <w:rPr>
                <w:rFonts w:ascii="Droid Arabic Naskh" w:hAnsi="Droid Arabic Naskh" w:cs="Droid Arabic Naskh"/>
                <w:rtl/>
                <w:lang w:bidi="ar-SY"/>
              </w:rPr>
            </w:pPr>
            <w:r w:rsidRPr="007D168B">
              <w:rPr>
                <w:rFonts w:ascii="Droid Arabic Naskh" w:hAnsi="Droid Arabic Naskh" w:cs="Droid Arabic Naskh"/>
                <w:rtl/>
                <w:lang w:bidi="ar-SY"/>
              </w:rPr>
              <w:t>إِنَّ الْمَلِكَ إِذَا أَرَقَ طَلَبَهَا لِيَقْرَأَ لَهُ</w:t>
            </w:r>
          </w:p>
        </w:tc>
        <w:tc>
          <w:tcPr>
            <w:tcW w:w="4253" w:type="dxa"/>
            <w:vAlign w:val="center"/>
          </w:tcPr>
          <w:p w14:paraId="120BC318" w14:textId="77777777" w:rsidR="00776777" w:rsidRPr="00BE045A" w:rsidRDefault="002B6C3D" w:rsidP="001349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B6C3D">
              <w:rPr>
                <w:rFonts w:cs="Calibri"/>
                <w:szCs w:val="24"/>
              </w:rPr>
              <w:t>When the king cannot sleep, he calls her in to read to him.</w:t>
            </w:r>
          </w:p>
        </w:tc>
      </w:tr>
      <w:tr w:rsidR="00776777" w:rsidRPr="00BE045A" w14:paraId="1DEF7C5F" w14:textId="77777777" w:rsidTr="00776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1A37089" w14:textId="01D412B6" w:rsidR="00776777" w:rsidRPr="00AB453F" w:rsidRDefault="007D168B" w:rsidP="00134903">
            <w:pPr>
              <w:tabs>
                <w:tab w:val="left" w:pos="2742"/>
                <w:tab w:val="right" w:pos="4167"/>
              </w:tabs>
              <w:spacing w:before="240"/>
              <w:jc w:val="right"/>
              <w:rPr>
                <w:rFonts w:ascii="Droid Arabic Naskh" w:hAnsi="Droid Arabic Naskh" w:cs="Droid Arabic Naskh"/>
                <w:rtl/>
                <w:lang w:bidi="ar-SY"/>
              </w:rPr>
            </w:pPr>
            <w:r w:rsidRPr="007D168B">
              <w:rPr>
                <w:rFonts w:ascii="Droid Arabic Naskh" w:hAnsi="Droid Arabic Naskh" w:cs="Droid Arabic Naskh"/>
                <w:rtl/>
                <w:lang w:bidi="ar-SY"/>
              </w:rPr>
              <w:t>لَا تُدِينُوا لِئَلَّا تُدَان</w:t>
            </w:r>
            <w:r w:rsidR="00134903">
              <w:rPr>
                <w:rFonts w:ascii="Droid Arabic Naskh" w:hAnsi="Droid Arabic Naskh" w:cs="Droid Arabic Naskh" w:hint="cs"/>
                <w:rtl/>
                <w:lang w:bidi="ar-SY"/>
              </w:rPr>
              <w:t>ُ</w:t>
            </w:r>
            <w:r w:rsidRPr="007D168B">
              <w:rPr>
                <w:rFonts w:ascii="Droid Arabic Naskh" w:hAnsi="Droid Arabic Naskh" w:cs="Droid Arabic Naskh"/>
                <w:rtl/>
                <w:lang w:bidi="ar-SY"/>
              </w:rPr>
              <w:t>وا</w:t>
            </w:r>
          </w:p>
        </w:tc>
        <w:tc>
          <w:tcPr>
            <w:tcW w:w="4253" w:type="dxa"/>
            <w:tcBorders>
              <w:top w:val="nil"/>
              <w:left w:val="nil"/>
              <w:bottom w:val="nil"/>
              <w:right w:val="nil"/>
            </w:tcBorders>
            <w:vAlign w:val="center"/>
          </w:tcPr>
          <w:p w14:paraId="66211354" w14:textId="77777777" w:rsidR="00776777" w:rsidRPr="00BE045A" w:rsidRDefault="002B6C3D" w:rsidP="001349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B6C3D">
              <w:rPr>
                <w:rFonts w:cs="Calibri"/>
                <w:szCs w:val="24"/>
              </w:rPr>
              <w:t>Judge not lest ye be judged</w:t>
            </w:r>
          </w:p>
        </w:tc>
      </w:tr>
    </w:tbl>
    <w:p w14:paraId="07830FD9" w14:textId="318F5069" w:rsidR="00870096" w:rsidRDefault="00134903" w:rsidP="00134903">
      <w:pPr>
        <w:pStyle w:val="ListParagraph"/>
        <w:spacing w:before="240" w:after="0"/>
        <w:ind w:left="0"/>
        <w:rPr>
          <w:rFonts w:cs="Calibri"/>
          <w:szCs w:val="24"/>
          <w:lang w:bidi="ar-SY"/>
        </w:rPr>
      </w:pPr>
      <w:r>
        <w:rPr>
          <w:rFonts w:cs="Calibri" w:hint="cs"/>
          <w:szCs w:val="24"/>
          <w:rtl/>
          <w:lang w:bidi="ar-SY"/>
        </w:rPr>
        <w:t xml:space="preserve">    </w:t>
      </w:r>
      <w:r w:rsidR="00870096" w:rsidRPr="00134903">
        <w:rPr>
          <w:rFonts w:cs="Calibri"/>
          <w:i/>
          <w:iCs/>
          <w:szCs w:val="24"/>
          <w:lang w:bidi="ar-SY"/>
        </w:rPr>
        <w:t>(c)</w:t>
      </w:r>
      <w:r w:rsidR="00870096">
        <w:rPr>
          <w:rFonts w:cs="Calibri"/>
          <w:szCs w:val="24"/>
          <w:lang w:bidi="ar-SY"/>
        </w:rPr>
        <w:t xml:space="preserve">  </w:t>
      </w:r>
      <w:r w:rsidR="00870096" w:rsidRPr="00870096">
        <w:rPr>
          <w:rFonts w:ascii="Droid Arabic Naskh" w:hAnsi="Droid Arabic Naskh"/>
          <w:rtl/>
          <w:lang w:bidi="ar-SY"/>
        </w:rPr>
        <w:t>حَتَّى</w:t>
      </w:r>
      <w:r w:rsidR="00870096" w:rsidRPr="00870096">
        <w:rPr>
          <w:rFonts w:cs="Calibri"/>
          <w:szCs w:val="24"/>
          <w:lang w:bidi="ar-SY"/>
        </w:rPr>
        <w:t>,"till</w:t>
      </w:r>
      <w:r w:rsidR="00870096">
        <w:rPr>
          <w:rFonts w:cs="Calibri"/>
          <w:szCs w:val="24"/>
          <w:lang w:bidi="ar-SY"/>
        </w:rPr>
        <w:t>,</w:t>
      </w:r>
      <w:r w:rsidR="00870096" w:rsidRPr="00870096">
        <w:rPr>
          <w:rFonts w:cs="Calibri"/>
          <w:szCs w:val="24"/>
          <w:lang w:bidi="ar-SY"/>
        </w:rPr>
        <w:t>" "until," "so that" (see vol. III):</w:t>
      </w:r>
    </w:p>
    <w:tbl>
      <w:tblPr>
        <w:tblStyle w:val="TableGrid"/>
        <w:tblW w:w="0" w:type="auto"/>
        <w:tblInd w:w="720" w:type="dxa"/>
        <w:tblLayout w:type="fixed"/>
        <w:tblLook w:val="04A0" w:firstRow="1" w:lastRow="0" w:firstColumn="1" w:lastColumn="0" w:noHBand="0" w:noVBand="1"/>
      </w:tblPr>
      <w:tblGrid>
        <w:gridCol w:w="4383"/>
        <w:gridCol w:w="4253"/>
      </w:tblGrid>
      <w:tr w:rsidR="00870096" w:rsidRPr="00BE045A" w14:paraId="481FD546" w14:textId="77777777" w:rsidTr="000C7A3A">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A03A84F" w14:textId="19992E1C" w:rsidR="00870096" w:rsidRPr="00AB453F" w:rsidRDefault="007D168B" w:rsidP="00134903">
            <w:pPr>
              <w:tabs>
                <w:tab w:val="left" w:pos="2742"/>
                <w:tab w:val="right" w:pos="4167"/>
              </w:tabs>
              <w:jc w:val="right"/>
              <w:rPr>
                <w:rFonts w:ascii="Droid Arabic Naskh" w:hAnsi="Droid Arabic Naskh" w:cs="Droid Arabic Naskh"/>
                <w:rtl/>
                <w:lang w:bidi="ar-SY"/>
              </w:rPr>
            </w:pPr>
            <w:r w:rsidRPr="007D168B">
              <w:rPr>
                <w:rFonts w:ascii="Droid Arabic Naskh" w:hAnsi="Droid Arabic Naskh" w:cs="Droid Arabic Naskh"/>
                <w:rtl/>
                <w:lang w:bidi="ar-SY"/>
              </w:rPr>
              <w:t>كَذَلِكَ كَانَ يُطْعِمُ الْحَاجَّ جَمِيعًا حَتَّى ي</w:t>
            </w:r>
            <w:r w:rsidR="00134903">
              <w:rPr>
                <w:rFonts w:ascii="Droid Arabic Naskh" w:hAnsi="Droid Arabic Naskh" w:cs="Droid Arabic Naskh" w:hint="cs"/>
                <w:rtl/>
                <w:lang w:bidi="ar-SY"/>
              </w:rPr>
              <w:t>َ</w:t>
            </w:r>
            <w:r w:rsidRPr="007D168B">
              <w:rPr>
                <w:rFonts w:ascii="Droid Arabic Naskh" w:hAnsi="Droid Arabic Naskh" w:cs="Droid Arabic Naskh"/>
                <w:rtl/>
                <w:lang w:bidi="ar-SY"/>
              </w:rPr>
              <w:t>صْدُرُوا عَنْ مَكَّةَ</w:t>
            </w:r>
          </w:p>
        </w:tc>
        <w:tc>
          <w:tcPr>
            <w:tcW w:w="4253" w:type="dxa"/>
            <w:tcBorders>
              <w:top w:val="nil"/>
              <w:left w:val="nil"/>
              <w:bottom w:val="nil"/>
              <w:right w:val="nil"/>
            </w:tcBorders>
            <w:vAlign w:val="center"/>
          </w:tcPr>
          <w:p w14:paraId="095CCC8C" w14:textId="77777777" w:rsidR="00870096" w:rsidRPr="00BE045A" w:rsidRDefault="002B6C3D" w:rsidP="0013490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gramStart"/>
            <w:r w:rsidRPr="002B6C3D">
              <w:rPr>
                <w:rFonts w:cs="Calibri"/>
                <w:szCs w:val="24"/>
              </w:rPr>
              <w:t>Thus</w:t>
            </w:r>
            <w:proofErr w:type="gramEnd"/>
            <w:r w:rsidRPr="002B6C3D">
              <w:rPr>
                <w:rFonts w:cs="Calibri"/>
                <w:szCs w:val="24"/>
              </w:rPr>
              <w:t xml:space="preserve"> he used to feed the pilgrims until they left Mecca.</w:t>
            </w:r>
          </w:p>
        </w:tc>
      </w:tr>
    </w:tbl>
    <w:p w14:paraId="0845C409" w14:textId="77777777" w:rsidR="00DC2631" w:rsidRDefault="00DC2631" w:rsidP="00E52621">
      <w:pPr>
        <w:pStyle w:val="ListParagraph"/>
        <w:spacing w:before="240"/>
        <w:ind w:left="0"/>
        <w:jc w:val="center"/>
        <w:rPr>
          <w:rFonts w:cs="Calibri"/>
          <w:szCs w:val="24"/>
          <w:lang w:bidi="ar-SY"/>
        </w:rPr>
        <w:sectPr w:rsidR="00DC2631" w:rsidSect="00F91D22">
          <w:headerReference w:type="first" r:id="rId108"/>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364E1" w:rsidRPr="00D16B1E" w14:paraId="1A2BECEF" w14:textId="77777777" w:rsidTr="000C7A3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77E4C6E" w14:textId="77777777" w:rsidR="002364E1" w:rsidRPr="00025E4E" w:rsidRDefault="00F43696" w:rsidP="00134903">
            <w:pPr>
              <w:tabs>
                <w:tab w:val="left" w:pos="2742"/>
                <w:tab w:val="right" w:pos="4167"/>
              </w:tabs>
              <w:spacing w:before="240"/>
              <w:jc w:val="right"/>
              <w:rPr>
                <w:rFonts w:ascii="Droid Arabic Naskh" w:hAnsi="Droid Arabic Naskh" w:cs="Calibri"/>
                <w:rtl/>
                <w:lang w:bidi="ar-SY"/>
              </w:rPr>
            </w:pPr>
            <w:r w:rsidRPr="00F43696">
              <w:rPr>
                <w:rFonts w:ascii="Droid Arabic Naskh" w:hAnsi="Droid Arabic Naskh" w:cs="Droid Arabic Naskh"/>
                <w:rtl/>
                <w:lang w:bidi="ar-SY"/>
              </w:rPr>
              <w:lastRenderedPageBreak/>
              <w:t>حَتَّى أَسْتَطِيعَ أَنْ -</w:t>
            </w:r>
          </w:p>
        </w:tc>
        <w:tc>
          <w:tcPr>
            <w:tcW w:w="4253" w:type="dxa"/>
            <w:vAlign w:val="center"/>
          </w:tcPr>
          <w:p w14:paraId="43471CE2" w14:textId="77777777" w:rsidR="002364E1" w:rsidRPr="00D16B1E" w:rsidRDefault="002364E1" w:rsidP="001349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364E1">
              <w:rPr>
                <w:rFonts w:cs="Calibri"/>
                <w:szCs w:val="24"/>
              </w:rPr>
              <w:t>so that I can</w:t>
            </w:r>
            <w:r>
              <w:rPr>
                <w:rFonts w:cs="Calibri"/>
                <w:szCs w:val="24"/>
              </w:rPr>
              <w:t>….</w:t>
            </w:r>
          </w:p>
        </w:tc>
      </w:tr>
    </w:tbl>
    <w:p w14:paraId="222D56B5" w14:textId="79E0BE28" w:rsidR="00870096" w:rsidRDefault="00134903" w:rsidP="00134903">
      <w:pPr>
        <w:pStyle w:val="ListParagraph"/>
        <w:spacing w:before="240" w:after="0"/>
        <w:ind w:left="0"/>
        <w:rPr>
          <w:rFonts w:cs="Calibri"/>
          <w:szCs w:val="24"/>
          <w:lang w:bidi="ar-SY"/>
        </w:rPr>
      </w:pPr>
      <w:r>
        <w:rPr>
          <w:rFonts w:cs="Calibri" w:hint="cs"/>
          <w:i/>
          <w:szCs w:val="24"/>
          <w:rtl/>
          <w:lang w:bidi="ar-SY"/>
        </w:rPr>
        <w:t xml:space="preserve">    </w:t>
      </w:r>
      <w:r w:rsidR="002364E1" w:rsidRPr="002364E1">
        <w:rPr>
          <w:rFonts w:cs="Calibri"/>
          <w:i/>
          <w:szCs w:val="24"/>
          <w:lang w:bidi="ar-SY"/>
        </w:rPr>
        <w:t>(d)</w:t>
      </w:r>
      <w:r w:rsidR="002364E1" w:rsidRPr="002364E1">
        <w:rPr>
          <w:rFonts w:cs="Calibri"/>
          <w:szCs w:val="24"/>
          <w:lang w:bidi="ar-SY"/>
        </w:rPr>
        <w:t xml:space="preserve">   </w:t>
      </w:r>
      <w:r w:rsidR="002364E1" w:rsidRPr="002364E1">
        <w:rPr>
          <w:rFonts w:ascii="Droid Arabic Naskh" w:hAnsi="Droid Arabic Naskh"/>
          <w:rtl/>
          <w:lang w:bidi="ar-SY"/>
        </w:rPr>
        <w:t>لِكَيْ كَيْ</w:t>
      </w:r>
      <w:r w:rsidR="002364E1" w:rsidRPr="002364E1">
        <w:rPr>
          <w:rFonts w:cs="Calibri"/>
          <w:szCs w:val="24"/>
          <w:lang w:bidi="ar-SY"/>
        </w:rPr>
        <w:t xml:space="preserve">, "so that," "in order that"; </w:t>
      </w:r>
      <w:proofErr w:type="spellStart"/>
      <w:r w:rsidR="002364E1" w:rsidRPr="00134903">
        <w:rPr>
          <w:rFonts w:ascii="Droid Arabic Naskh" w:hAnsi="Droid Arabic Naskh"/>
          <w:sz w:val="28"/>
          <w:szCs w:val="32"/>
          <w:lang w:bidi="ar-SY"/>
        </w:rPr>
        <w:t>كَيْلَا</w:t>
      </w:r>
      <w:proofErr w:type="spellEnd"/>
      <w:r w:rsidR="002364E1" w:rsidRPr="002364E1">
        <w:rPr>
          <w:rFonts w:cs="Calibri"/>
          <w:szCs w:val="24"/>
          <w:lang w:bidi="ar-SY"/>
        </w:rPr>
        <w:t>, "that not," "lest"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364E1" w:rsidRPr="00BE045A" w14:paraId="50E451BB" w14:textId="77777777" w:rsidTr="000C7A3A">
        <w:tc>
          <w:tcPr>
            <w:cnfStyle w:val="001000000000" w:firstRow="0" w:lastRow="0" w:firstColumn="1" w:lastColumn="0" w:oddVBand="0" w:evenVBand="0" w:oddHBand="0" w:evenHBand="0" w:firstRowFirstColumn="0" w:firstRowLastColumn="0" w:lastRowFirstColumn="0" w:lastRowLastColumn="0"/>
            <w:tcW w:w="4383" w:type="dxa"/>
            <w:vAlign w:val="center"/>
          </w:tcPr>
          <w:p w14:paraId="406414FA" w14:textId="3DEBF42D" w:rsidR="002364E1" w:rsidRPr="00E047D1" w:rsidRDefault="00F43696" w:rsidP="00134903">
            <w:pPr>
              <w:tabs>
                <w:tab w:val="left" w:pos="2742"/>
                <w:tab w:val="right" w:pos="4167"/>
              </w:tabs>
              <w:jc w:val="right"/>
              <w:rPr>
                <w:rFonts w:ascii="Droid Arabic Naskh" w:hAnsi="Droid Arabic Naskh"/>
                <w:rtl/>
                <w:lang w:bidi="ar-SY"/>
              </w:rPr>
            </w:pPr>
            <w:r w:rsidRPr="00C86EA6">
              <w:rPr>
                <w:rFonts w:ascii="Droid Arabic Naskh" w:hAnsi="Droid Arabic Naskh"/>
                <w:highlight w:val="yellow"/>
                <w:rtl/>
                <w:lang w:bidi="ar-SY"/>
              </w:rPr>
              <w:t>أَوْصِدِي</w:t>
            </w:r>
            <w:r w:rsidRPr="00F43696">
              <w:rPr>
                <w:rFonts w:ascii="Droid Arabic Naskh" w:hAnsi="Droid Arabic Naskh"/>
                <w:rtl/>
                <w:lang w:bidi="ar-SY"/>
              </w:rPr>
              <w:t xml:space="preserve"> النَّافِذَةَ كَيْلَا </w:t>
            </w:r>
            <w:r w:rsidRPr="00F43696">
              <w:rPr>
                <w:rFonts w:ascii="Droid Arabic Naskh" w:hAnsi="Droid Arabic Naskh"/>
                <w:highlight w:val="yellow"/>
                <w:rtl/>
                <w:lang w:bidi="ar-SY"/>
              </w:rPr>
              <w:t>تُطْفِئَ</w:t>
            </w:r>
            <w:r w:rsidRPr="00F43696">
              <w:rPr>
                <w:rFonts w:ascii="Droid Arabic Naskh" w:hAnsi="Droid Arabic Naskh"/>
                <w:rtl/>
                <w:lang w:bidi="ar-SY"/>
              </w:rPr>
              <w:t xml:space="preserve"> الرِّيحُ السِّرَاجَ</w:t>
            </w:r>
          </w:p>
        </w:tc>
        <w:tc>
          <w:tcPr>
            <w:tcW w:w="4253" w:type="dxa"/>
            <w:vAlign w:val="center"/>
          </w:tcPr>
          <w:p w14:paraId="5A858FA3" w14:textId="77777777" w:rsidR="002364E1" w:rsidRPr="00BE045A" w:rsidRDefault="000C7A3A" w:rsidP="0013490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C7A3A">
              <w:rPr>
                <w:rFonts w:cs="Calibri"/>
                <w:szCs w:val="24"/>
              </w:rPr>
              <w:t>Close the window lest the wind put out the lamp.</w:t>
            </w:r>
          </w:p>
        </w:tc>
      </w:tr>
      <w:tr w:rsidR="002364E1" w:rsidRPr="00D16B1E" w14:paraId="4BBA4DF3" w14:textId="77777777" w:rsidTr="000C7A3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22053E4" w14:textId="77777777" w:rsidR="002364E1" w:rsidRPr="00025E4E" w:rsidRDefault="00F43696" w:rsidP="00134903">
            <w:pPr>
              <w:tabs>
                <w:tab w:val="left" w:pos="2742"/>
                <w:tab w:val="right" w:pos="4167"/>
              </w:tabs>
              <w:spacing w:before="240"/>
              <w:jc w:val="right"/>
              <w:rPr>
                <w:rFonts w:ascii="Droid Arabic Naskh" w:hAnsi="Droid Arabic Naskh" w:cs="Calibri"/>
                <w:rtl/>
                <w:lang w:bidi="ar-SY"/>
              </w:rPr>
            </w:pPr>
            <w:r w:rsidRPr="00F43696">
              <w:rPr>
                <w:rFonts w:ascii="Droid Arabic Naskh" w:hAnsi="Droid Arabic Naskh" w:cs="Droid Arabic Naskh"/>
                <w:rtl/>
                <w:lang w:bidi="ar-SY"/>
              </w:rPr>
              <w:t xml:space="preserve">نَعَمْ كَيْ تُخْبِرَهَا </w:t>
            </w:r>
            <w:r w:rsidRPr="006B57CB">
              <w:rPr>
                <w:rFonts w:ascii="Droid Arabic Naskh" w:hAnsi="Droid Arabic Naskh" w:cs="Droid Arabic Naskh"/>
                <w:highlight w:val="cyan"/>
                <w:rtl/>
                <w:lang w:bidi="ar-SY"/>
              </w:rPr>
              <w:t>أن</w:t>
            </w:r>
            <w:r w:rsidRPr="00F43696">
              <w:rPr>
                <w:rFonts w:ascii="Droid Arabic Naskh" w:hAnsi="Droid Arabic Naskh" w:cs="Droid Arabic Naskh"/>
                <w:rtl/>
                <w:lang w:bidi="ar-SY"/>
              </w:rPr>
              <w:t xml:space="preserve"> -</w:t>
            </w:r>
          </w:p>
        </w:tc>
        <w:tc>
          <w:tcPr>
            <w:tcW w:w="4253" w:type="dxa"/>
            <w:vAlign w:val="center"/>
          </w:tcPr>
          <w:p w14:paraId="0D3F2D52" w14:textId="77777777" w:rsidR="002364E1" w:rsidRPr="00D16B1E" w:rsidRDefault="000C7A3A" w:rsidP="001349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C7A3A">
              <w:rPr>
                <w:rFonts w:cs="Calibri"/>
                <w:szCs w:val="24"/>
              </w:rPr>
              <w:t>Yes, so that she would let her know....</w:t>
            </w:r>
          </w:p>
        </w:tc>
      </w:tr>
      <w:tr w:rsidR="002364E1" w:rsidRPr="00BE045A" w14:paraId="402B446C" w14:textId="77777777" w:rsidTr="000C7A3A">
        <w:tc>
          <w:tcPr>
            <w:cnfStyle w:val="001000000000" w:firstRow="0" w:lastRow="0" w:firstColumn="1" w:lastColumn="0" w:oddVBand="0" w:evenVBand="0" w:oddHBand="0" w:evenHBand="0" w:firstRowFirstColumn="0" w:firstRowLastColumn="0" w:lastRowFirstColumn="0" w:lastRowLastColumn="0"/>
            <w:tcW w:w="4383" w:type="dxa"/>
            <w:vAlign w:val="center"/>
          </w:tcPr>
          <w:p w14:paraId="454D2EBB" w14:textId="77777777" w:rsidR="002364E1" w:rsidRPr="00AB453F" w:rsidRDefault="00F43696" w:rsidP="00134903">
            <w:pPr>
              <w:tabs>
                <w:tab w:val="left" w:pos="2742"/>
                <w:tab w:val="right" w:pos="4167"/>
              </w:tabs>
              <w:spacing w:before="240"/>
              <w:jc w:val="right"/>
              <w:rPr>
                <w:rFonts w:ascii="Droid Arabic Naskh" w:hAnsi="Droid Arabic Naskh" w:cs="Droid Arabic Naskh"/>
                <w:rtl/>
                <w:lang w:bidi="ar-SY"/>
              </w:rPr>
            </w:pPr>
            <w:r w:rsidRPr="00F43696">
              <w:rPr>
                <w:rFonts w:ascii="Droid Arabic Naskh" w:hAnsi="Droid Arabic Naskh" w:cs="Droid Arabic Naskh"/>
                <w:rtl/>
                <w:lang w:bidi="ar-SY"/>
              </w:rPr>
              <w:t>اِبْعَثْهُمْ إِلَيْنَا لِكَيْ يَأْخُذُوا مَكَانَكَ فِي الْحَقْلِ</w:t>
            </w:r>
          </w:p>
        </w:tc>
        <w:tc>
          <w:tcPr>
            <w:tcW w:w="4253" w:type="dxa"/>
            <w:vAlign w:val="center"/>
          </w:tcPr>
          <w:p w14:paraId="3D069267" w14:textId="77777777" w:rsidR="002364E1" w:rsidRPr="00BE045A" w:rsidRDefault="000C7A3A" w:rsidP="0013490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C7A3A">
              <w:rPr>
                <w:rFonts w:cs="Calibri"/>
                <w:szCs w:val="24"/>
              </w:rPr>
              <w:t>Sen d them to us to take your place in the field.</w:t>
            </w:r>
          </w:p>
        </w:tc>
      </w:tr>
    </w:tbl>
    <w:p w14:paraId="56ECB641" w14:textId="0A2708F4" w:rsidR="002364E1" w:rsidRDefault="00F250F1" w:rsidP="00F250F1">
      <w:pPr>
        <w:pStyle w:val="ListParagraph"/>
        <w:spacing w:before="240" w:after="0"/>
        <w:ind w:left="0"/>
        <w:rPr>
          <w:rFonts w:cs="Calibri"/>
          <w:szCs w:val="24"/>
          <w:lang w:bidi="ar-SY"/>
        </w:rPr>
      </w:pPr>
      <w:r>
        <w:rPr>
          <w:rFonts w:cs="Calibri" w:hint="cs"/>
          <w:i/>
          <w:szCs w:val="24"/>
          <w:rtl/>
          <w:lang w:bidi="ar-SY"/>
        </w:rPr>
        <w:t xml:space="preserve">    </w:t>
      </w:r>
      <w:r w:rsidR="002364E1" w:rsidRPr="002364E1">
        <w:rPr>
          <w:rFonts w:cs="Calibri"/>
          <w:i/>
          <w:szCs w:val="24"/>
          <w:lang w:bidi="ar-SY"/>
        </w:rPr>
        <w:t>(e)</w:t>
      </w:r>
      <w:r w:rsidR="002364E1" w:rsidRPr="002364E1">
        <w:rPr>
          <w:rFonts w:cs="Calibri"/>
          <w:szCs w:val="24"/>
          <w:lang w:bidi="ar-SY"/>
        </w:rPr>
        <w:t xml:space="preserve">  </w:t>
      </w:r>
      <w:r w:rsidR="002364E1" w:rsidRPr="002364E1">
        <w:rPr>
          <w:rFonts w:ascii="Droid Arabic Naskh" w:hAnsi="Droid Arabic Naskh"/>
          <w:rtl/>
          <w:lang w:bidi="ar-SY"/>
        </w:rPr>
        <w:t>فَ</w:t>
      </w:r>
      <w:r w:rsidR="002364E1" w:rsidRPr="002364E1">
        <w:rPr>
          <w:rFonts w:ascii="Droid Arabic Naskh" w:hAnsi="Droid Arabic Naskh"/>
          <w:szCs w:val="24"/>
          <w:lang w:bidi="ar-SY"/>
        </w:rPr>
        <w:t>,</w:t>
      </w:r>
      <w:r w:rsidR="002364E1" w:rsidRPr="002364E1">
        <w:rPr>
          <w:rFonts w:cs="Calibri"/>
          <w:szCs w:val="24"/>
          <w:lang w:bidi="ar-SY"/>
        </w:rPr>
        <w:t xml:space="preserve"> "and (then)," only when a subordination is intended, </w:t>
      </w:r>
      <w:r w:rsidR="002364E1" w:rsidRPr="002364E1">
        <w:rPr>
          <w:rFonts w:cs="Calibri"/>
          <w:i/>
          <w:szCs w:val="24"/>
          <w:lang w:bidi="ar-SY"/>
        </w:rPr>
        <w:t>i.e</w:t>
      </w:r>
      <w:r w:rsidR="002364E1" w:rsidRPr="002364E1">
        <w:rPr>
          <w:rFonts w:cs="Calibri"/>
          <w:szCs w:val="24"/>
          <w:lang w:bidi="ar-SY"/>
        </w:rPr>
        <w:t>., "so that" (see vol. Ill):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364E1" w:rsidRPr="00D16B1E" w14:paraId="0B0C4286" w14:textId="77777777" w:rsidTr="000C7A3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218BF58" w14:textId="77777777" w:rsidR="002364E1" w:rsidRPr="00025E4E" w:rsidRDefault="00F43696" w:rsidP="00C86EA6">
            <w:pPr>
              <w:tabs>
                <w:tab w:val="left" w:pos="2742"/>
                <w:tab w:val="right" w:pos="4167"/>
              </w:tabs>
              <w:jc w:val="right"/>
              <w:rPr>
                <w:rFonts w:ascii="Droid Arabic Naskh" w:hAnsi="Droid Arabic Naskh" w:cs="Calibri"/>
                <w:rtl/>
                <w:lang w:bidi="ar-SY"/>
              </w:rPr>
            </w:pPr>
            <w:r w:rsidRPr="00F43696">
              <w:rPr>
                <w:rFonts w:ascii="Droid Arabic Naskh" w:hAnsi="Droid Arabic Naskh" w:cs="Droid Arabic Naskh"/>
                <w:rtl/>
                <w:lang w:bidi="ar-SY"/>
              </w:rPr>
              <w:t>وَلَيْتَ جَمِيعَ آلَامِهِمْ تَنْتَقِلُ مِنْ أَمْعَائِهِمْ إِلَى قُلُوبِهِمْ فَيَسْتَرِيخُوا!</w:t>
            </w:r>
          </w:p>
        </w:tc>
        <w:tc>
          <w:tcPr>
            <w:tcW w:w="4253" w:type="dxa"/>
            <w:vAlign w:val="center"/>
          </w:tcPr>
          <w:p w14:paraId="1A7163BE" w14:textId="77777777" w:rsidR="002364E1" w:rsidRPr="00D16B1E" w:rsidRDefault="000C7A3A" w:rsidP="00C86E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C7A3A">
              <w:rPr>
                <w:rFonts w:cs="Calibri"/>
                <w:szCs w:val="24"/>
              </w:rPr>
              <w:t>If only their pains would move from their stomachs to their hearts so that they could find some rest!</w:t>
            </w:r>
          </w:p>
        </w:tc>
      </w:tr>
      <w:tr w:rsidR="002364E1" w:rsidRPr="00BE045A" w14:paraId="210FA11F" w14:textId="77777777" w:rsidTr="000C7A3A">
        <w:tc>
          <w:tcPr>
            <w:cnfStyle w:val="001000000000" w:firstRow="0" w:lastRow="0" w:firstColumn="1" w:lastColumn="0" w:oddVBand="0" w:evenVBand="0" w:oddHBand="0" w:evenHBand="0" w:firstRowFirstColumn="0" w:firstRowLastColumn="0" w:lastRowFirstColumn="0" w:lastRowLastColumn="0"/>
            <w:tcW w:w="4383" w:type="dxa"/>
            <w:vAlign w:val="center"/>
          </w:tcPr>
          <w:p w14:paraId="7060C1A1" w14:textId="67E4F4E7" w:rsidR="002364E1" w:rsidRPr="00AB453F" w:rsidRDefault="00F43696" w:rsidP="00C86EA6">
            <w:pPr>
              <w:tabs>
                <w:tab w:val="left" w:pos="2742"/>
                <w:tab w:val="right" w:pos="4167"/>
              </w:tabs>
              <w:spacing w:before="240"/>
              <w:jc w:val="right"/>
              <w:rPr>
                <w:rFonts w:ascii="Droid Arabic Naskh" w:hAnsi="Droid Arabic Naskh" w:cs="Droid Arabic Naskh"/>
                <w:rtl/>
                <w:lang w:bidi="ar-SY"/>
              </w:rPr>
            </w:pPr>
            <w:r w:rsidRPr="00F43696">
              <w:rPr>
                <w:rFonts w:ascii="Droid Arabic Naskh" w:hAnsi="Droid Arabic Naskh" w:cs="Droid Arabic Naskh"/>
                <w:rtl/>
                <w:lang w:bidi="ar-SY"/>
              </w:rPr>
              <w:t xml:space="preserve">لَعَلَّ سَمَكَةً مِنْ </w:t>
            </w:r>
            <w:r w:rsidR="00C86EA6" w:rsidRPr="00F43696">
              <w:rPr>
                <w:rFonts w:ascii="Droid Arabic Naskh" w:hAnsi="Droid Arabic Naskh" w:cs="Droid Arabic Naskh"/>
                <w:rtl/>
                <w:lang w:bidi="ar-SY"/>
              </w:rPr>
              <w:t>هَ</w:t>
            </w:r>
            <w:r w:rsidR="00C86EA6" w:rsidRPr="00F43696">
              <w:rPr>
                <w:rFonts w:ascii="Droid Arabic Naskh" w:hAnsi="Droid Arabic Naskh" w:cs="Droid Arabic Naskh"/>
                <w:rtl/>
              </w:rPr>
              <w:t>ـٰ</w:t>
            </w:r>
            <w:r w:rsidRPr="00F43696">
              <w:rPr>
                <w:rFonts w:ascii="Droid Arabic Naskh" w:hAnsi="Droid Arabic Naskh" w:cs="Droid Arabic Naskh"/>
                <w:rtl/>
                <w:lang w:bidi="ar-SY"/>
              </w:rPr>
              <w:t xml:space="preserve">ذِهِ الْأَسْمَاكِ يَزْدَرِدُهُ </w:t>
            </w:r>
            <w:r w:rsidRPr="00F250F1">
              <w:rPr>
                <w:rFonts w:ascii="Droid Arabic Naskh" w:hAnsi="Droid Arabic Naskh" w:cs="Droid Arabic Naskh"/>
                <w:highlight w:val="yellow"/>
                <w:rtl/>
                <w:lang w:bidi="ar-SY"/>
              </w:rPr>
              <w:t>فَيفْظَرَ</w:t>
            </w:r>
            <w:r w:rsidRPr="00F43696">
              <w:rPr>
                <w:rFonts w:ascii="Droid Arabic Naskh" w:hAnsi="Droid Arabic Naskh" w:cs="Droid Arabic Naskh"/>
                <w:rtl/>
                <w:lang w:bidi="ar-SY"/>
              </w:rPr>
              <w:t xml:space="preserve"> فِي بَطَنِهَا بِهَ</w:t>
            </w:r>
            <w:r w:rsidRPr="00F43696">
              <w:rPr>
                <w:rFonts w:ascii="Droid Arabic Naskh" w:hAnsi="Droid Arabic Naskh" w:cs="Droid Arabic Naskh"/>
                <w:rtl/>
              </w:rPr>
              <w:t>ـٰ</w:t>
            </w:r>
            <w:r w:rsidRPr="00F43696">
              <w:rPr>
                <w:rFonts w:ascii="Droid Arabic Naskh" w:hAnsi="Droid Arabic Naskh" w:cs="Droid Arabic Naskh"/>
                <w:rtl/>
                <w:lang w:bidi="ar-SY"/>
              </w:rPr>
              <w:t>ذَا الْخَاتَمِ</w:t>
            </w:r>
          </w:p>
        </w:tc>
        <w:tc>
          <w:tcPr>
            <w:tcW w:w="4253" w:type="dxa"/>
            <w:vAlign w:val="center"/>
          </w:tcPr>
          <w:p w14:paraId="4AF12B1C" w14:textId="77777777" w:rsidR="002364E1" w:rsidRPr="00BE045A" w:rsidRDefault="000C7A3A" w:rsidP="00C86EA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C7A3A">
              <w:rPr>
                <w:rFonts w:cs="Calibri"/>
                <w:szCs w:val="24"/>
              </w:rPr>
              <w:t>so that one of those fish might swallow him so that he might seize the ring in its stomach.</w:t>
            </w:r>
          </w:p>
        </w:tc>
      </w:tr>
    </w:tbl>
    <w:p w14:paraId="6FA4F4D5" w14:textId="77777777" w:rsidR="002364E1" w:rsidRDefault="002364E1" w:rsidP="00E52621">
      <w:pPr>
        <w:pStyle w:val="ListParagraph"/>
        <w:spacing w:before="240"/>
        <w:ind w:left="0"/>
        <w:jc w:val="center"/>
        <w:rPr>
          <w:rFonts w:cs="Calibri"/>
          <w:szCs w:val="24"/>
          <w:lang w:bidi="ar-SY"/>
        </w:rPr>
      </w:pPr>
    </w:p>
    <w:p w14:paraId="26516FAA" w14:textId="53EC2802" w:rsidR="002364E1" w:rsidRDefault="00F250F1" w:rsidP="00F250F1">
      <w:pPr>
        <w:pStyle w:val="ListParagraph"/>
        <w:spacing w:before="240" w:after="0"/>
        <w:ind w:left="0"/>
        <w:rPr>
          <w:rFonts w:cs="Calibri"/>
          <w:szCs w:val="24"/>
          <w:lang w:bidi="ar-SY"/>
        </w:rPr>
      </w:pPr>
      <w:r>
        <w:rPr>
          <w:rFonts w:cs="Calibri" w:hint="cs"/>
          <w:i/>
          <w:szCs w:val="24"/>
          <w:rtl/>
          <w:lang w:bidi="ar-SY"/>
        </w:rPr>
        <w:t xml:space="preserve">    </w:t>
      </w:r>
      <w:r w:rsidR="002364E1" w:rsidRPr="002364E1">
        <w:rPr>
          <w:rFonts w:cs="Calibri"/>
          <w:i/>
          <w:szCs w:val="24"/>
          <w:lang w:bidi="ar-SY"/>
        </w:rPr>
        <w:t>(f)</w:t>
      </w:r>
      <w:r w:rsidR="002364E1" w:rsidRPr="002364E1">
        <w:rPr>
          <w:rFonts w:cs="Calibri"/>
          <w:szCs w:val="24"/>
          <w:lang w:bidi="ar-SY"/>
        </w:rPr>
        <w:t xml:space="preserve"> the negative particle, </w:t>
      </w:r>
      <w:proofErr w:type="spellStart"/>
      <w:r w:rsidR="002364E1" w:rsidRPr="00F250F1">
        <w:rPr>
          <w:rFonts w:ascii="Droid Arabic Naskh" w:hAnsi="Droid Arabic Naskh"/>
          <w:sz w:val="28"/>
          <w:szCs w:val="32"/>
          <w:lang w:bidi="ar-SY"/>
        </w:rPr>
        <w:t>لَنْ</w:t>
      </w:r>
      <w:proofErr w:type="spellEnd"/>
      <w:r w:rsidR="002364E1" w:rsidRPr="00F250F1">
        <w:rPr>
          <w:rFonts w:cs="Calibri"/>
          <w:sz w:val="28"/>
          <w:lang w:bidi="ar-SY"/>
        </w:rPr>
        <w:t xml:space="preserve"> </w:t>
      </w:r>
      <w:r w:rsidR="002364E1" w:rsidRPr="002364E1">
        <w:rPr>
          <w:rFonts w:cs="Calibri"/>
          <w:szCs w:val="24"/>
          <w:lang w:bidi="ar-SY"/>
        </w:rPr>
        <w:t>(see page 126):</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364E1" w:rsidRPr="00D16B1E" w14:paraId="13096507" w14:textId="77777777" w:rsidTr="000C7A3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D358FF9" w14:textId="0FE3D252" w:rsidR="002364E1" w:rsidRPr="00025E4E" w:rsidRDefault="00F43696" w:rsidP="00F250F1">
            <w:pPr>
              <w:tabs>
                <w:tab w:val="left" w:pos="2742"/>
                <w:tab w:val="right" w:pos="4167"/>
              </w:tabs>
              <w:jc w:val="right"/>
              <w:rPr>
                <w:rFonts w:ascii="Droid Arabic Naskh" w:hAnsi="Droid Arabic Naskh" w:cs="Calibri"/>
                <w:rtl/>
                <w:lang w:bidi="ar-SY"/>
              </w:rPr>
            </w:pPr>
            <w:r w:rsidRPr="00F43696">
              <w:rPr>
                <w:rFonts w:ascii="Droid Arabic Naskh" w:hAnsi="Droid Arabic Naskh" w:cs="Droid Arabic Naskh"/>
                <w:rtl/>
                <w:lang w:bidi="ar-SY"/>
              </w:rPr>
              <w:t>أَنّ</w:t>
            </w:r>
            <w:r w:rsidR="00F250F1">
              <w:rPr>
                <w:rFonts w:ascii="Droid Arabic Naskh" w:hAnsi="Droid Arabic Naskh" w:cs="Droid Arabic Naskh" w:hint="cs"/>
                <w:rtl/>
                <w:lang w:bidi="ar-SY"/>
              </w:rPr>
              <w:t>ِ</w:t>
            </w:r>
            <w:r w:rsidRPr="00F43696">
              <w:rPr>
                <w:rFonts w:ascii="Droid Arabic Naskh" w:hAnsi="Droid Arabic Naskh" w:cs="Droid Arabic Naskh"/>
                <w:rtl/>
                <w:lang w:bidi="ar-SY"/>
              </w:rPr>
              <w:t>ي لَنْ أَجِدَ بَعْدَ الْيَوْمِ إِلَيْهِ سَبِيلًا</w:t>
            </w:r>
          </w:p>
        </w:tc>
        <w:tc>
          <w:tcPr>
            <w:tcW w:w="4253" w:type="dxa"/>
            <w:vAlign w:val="center"/>
          </w:tcPr>
          <w:p w14:paraId="2AE0F450" w14:textId="77777777" w:rsidR="002364E1" w:rsidRPr="00D16B1E" w:rsidRDefault="000C7A3A" w:rsidP="00F250F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C7A3A">
              <w:rPr>
                <w:rFonts w:cs="Calibri"/>
                <w:szCs w:val="24"/>
              </w:rPr>
              <w:t>that I would not be able to meet him again.</w:t>
            </w:r>
          </w:p>
        </w:tc>
      </w:tr>
      <w:tr w:rsidR="002364E1" w:rsidRPr="00BE045A" w14:paraId="7ABA9EE7" w14:textId="77777777" w:rsidTr="000C7A3A">
        <w:tc>
          <w:tcPr>
            <w:cnfStyle w:val="001000000000" w:firstRow="0" w:lastRow="0" w:firstColumn="1" w:lastColumn="0" w:oddVBand="0" w:evenVBand="0" w:oddHBand="0" w:evenHBand="0" w:firstRowFirstColumn="0" w:firstRowLastColumn="0" w:lastRowFirstColumn="0" w:lastRowLastColumn="0"/>
            <w:tcW w:w="4383" w:type="dxa"/>
            <w:vAlign w:val="center"/>
          </w:tcPr>
          <w:p w14:paraId="6A75675A" w14:textId="77777777" w:rsidR="002364E1" w:rsidRPr="00AB453F" w:rsidRDefault="00F43696" w:rsidP="00F250F1">
            <w:pPr>
              <w:tabs>
                <w:tab w:val="left" w:pos="2742"/>
                <w:tab w:val="right" w:pos="4167"/>
              </w:tabs>
              <w:spacing w:before="240"/>
              <w:jc w:val="right"/>
              <w:rPr>
                <w:rFonts w:ascii="Droid Arabic Naskh" w:hAnsi="Droid Arabic Naskh" w:cs="Droid Arabic Naskh"/>
                <w:rtl/>
                <w:lang w:bidi="ar-SY"/>
              </w:rPr>
            </w:pPr>
            <w:r w:rsidRPr="00F43696">
              <w:rPr>
                <w:rFonts w:ascii="Droid Arabic Naskh" w:hAnsi="Droid Arabic Naskh" w:cs="Droid Arabic Naskh"/>
                <w:rtl/>
                <w:lang w:bidi="ar-SY"/>
              </w:rPr>
              <w:t>لَنْ أُحِدِّثَكِ بِشَيْءٍ مِنْ هَ</w:t>
            </w:r>
            <w:r w:rsidRPr="00F43696">
              <w:rPr>
                <w:rFonts w:ascii="Droid Arabic Naskh" w:hAnsi="Droid Arabic Naskh" w:cs="Droid Arabic Naskh"/>
                <w:rtl/>
              </w:rPr>
              <w:t>ـٰ</w:t>
            </w:r>
            <w:r w:rsidRPr="00F43696">
              <w:rPr>
                <w:rFonts w:ascii="Droid Arabic Naskh" w:hAnsi="Droid Arabic Naskh" w:cs="Droid Arabic Naskh"/>
                <w:rtl/>
                <w:lang w:bidi="ar-SY"/>
              </w:rPr>
              <w:t>ذَا</w:t>
            </w:r>
          </w:p>
        </w:tc>
        <w:tc>
          <w:tcPr>
            <w:tcW w:w="4253" w:type="dxa"/>
            <w:vAlign w:val="center"/>
          </w:tcPr>
          <w:p w14:paraId="350ACF2C" w14:textId="77777777" w:rsidR="002364E1" w:rsidRPr="00BE045A" w:rsidRDefault="000C7A3A" w:rsidP="00F250F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C7A3A">
              <w:rPr>
                <w:rFonts w:cs="Calibri"/>
                <w:szCs w:val="24"/>
              </w:rPr>
              <w:t>I will not tell you anything about that.</w:t>
            </w:r>
          </w:p>
        </w:tc>
      </w:tr>
    </w:tbl>
    <w:p w14:paraId="646EEE8A" w14:textId="77777777" w:rsidR="002364E1" w:rsidRDefault="002364E1" w:rsidP="00E52621">
      <w:pPr>
        <w:pStyle w:val="ListParagraph"/>
        <w:spacing w:before="240"/>
        <w:ind w:left="0"/>
        <w:jc w:val="center"/>
        <w:rPr>
          <w:rFonts w:cs="Calibri"/>
          <w:szCs w:val="24"/>
          <w:lang w:bidi="ar-SY"/>
        </w:rPr>
      </w:pPr>
    </w:p>
    <w:p w14:paraId="0EC21042" w14:textId="67C8E2C9" w:rsidR="002364E1" w:rsidRDefault="00F250F1" w:rsidP="00F250F1">
      <w:pPr>
        <w:pStyle w:val="ListParagraph"/>
        <w:spacing w:before="240" w:after="0"/>
        <w:ind w:left="0"/>
        <w:rPr>
          <w:rFonts w:cs="Calibri"/>
          <w:szCs w:val="24"/>
          <w:lang w:bidi="ar-SY"/>
        </w:rPr>
      </w:pPr>
      <w:r>
        <w:rPr>
          <w:rFonts w:cs="Calibri" w:hint="cs"/>
          <w:i/>
          <w:szCs w:val="24"/>
          <w:rtl/>
          <w:lang w:bidi="ar-SY"/>
        </w:rPr>
        <w:t xml:space="preserve">    </w:t>
      </w:r>
      <w:r w:rsidR="002364E1" w:rsidRPr="002364E1">
        <w:rPr>
          <w:rFonts w:cs="Calibri"/>
          <w:i/>
          <w:szCs w:val="24"/>
          <w:lang w:bidi="ar-SY"/>
        </w:rPr>
        <w:t>(g)</w:t>
      </w:r>
      <w:r w:rsidR="002364E1" w:rsidRPr="002364E1">
        <w:rPr>
          <w:rFonts w:cs="Calibri"/>
          <w:szCs w:val="24"/>
          <w:lang w:bidi="ar-SY"/>
        </w:rPr>
        <w:t xml:space="preserve">  </w:t>
      </w:r>
      <w:r w:rsidR="002364E1" w:rsidRPr="002364E1">
        <w:rPr>
          <w:rFonts w:ascii="Droid Arabic Naskh" w:hAnsi="Droid Arabic Naskh"/>
          <w:rtl/>
          <w:lang w:bidi="ar-SY"/>
        </w:rPr>
        <w:t>أَوْ</w:t>
      </w:r>
      <w:r w:rsidR="002364E1">
        <w:rPr>
          <w:rFonts w:cs="Calibri"/>
          <w:szCs w:val="24"/>
          <w:lang w:bidi="ar-SY"/>
        </w:rPr>
        <w:t xml:space="preserve"> </w:t>
      </w:r>
      <w:r w:rsidR="002364E1" w:rsidRPr="002364E1">
        <w:rPr>
          <w:rFonts w:cs="Calibri"/>
          <w:szCs w:val="24"/>
          <w:lang w:bidi="ar-SY"/>
        </w:rPr>
        <w:t>when it means "if not," "otherwise":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364E1" w:rsidRPr="00D16B1E" w14:paraId="53592AF0" w14:textId="77777777" w:rsidTr="000C7A3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5F66B93" w14:textId="77777777" w:rsidR="002364E1" w:rsidRPr="00025E4E" w:rsidRDefault="00F43696" w:rsidP="00F250F1">
            <w:pPr>
              <w:tabs>
                <w:tab w:val="left" w:pos="2742"/>
                <w:tab w:val="right" w:pos="4167"/>
              </w:tabs>
              <w:jc w:val="right"/>
              <w:rPr>
                <w:rFonts w:ascii="Droid Arabic Naskh" w:hAnsi="Droid Arabic Naskh" w:cs="Calibri"/>
                <w:rtl/>
                <w:lang w:bidi="ar-SY"/>
              </w:rPr>
            </w:pPr>
            <w:r w:rsidRPr="00F43696">
              <w:rPr>
                <w:rFonts w:ascii="Droid Arabic Naskh" w:hAnsi="Droid Arabic Naskh" w:cs="Droid Arabic Naskh"/>
                <w:rtl/>
                <w:lang w:bidi="ar-SY"/>
              </w:rPr>
              <w:t>وَدَعَا أَهْلَهَا إِلَى الدُّخُولِ فِي الْيَهُودِيَّةِ أَوْ يُقْتَلُوا</w:t>
            </w:r>
          </w:p>
        </w:tc>
        <w:tc>
          <w:tcPr>
            <w:tcW w:w="4253" w:type="dxa"/>
            <w:vAlign w:val="center"/>
          </w:tcPr>
          <w:p w14:paraId="1989B7B4" w14:textId="77777777" w:rsidR="002364E1" w:rsidRPr="00D16B1E" w:rsidRDefault="00F43696" w:rsidP="00F250F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3696">
              <w:rPr>
                <w:rFonts w:cs="Calibri"/>
                <w:szCs w:val="24"/>
              </w:rPr>
              <w:t>and asked its people to adopt Judaism, otherwise they would be killed.</w:t>
            </w:r>
          </w:p>
        </w:tc>
      </w:tr>
    </w:tbl>
    <w:p w14:paraId="1ED11C05" w14:textId="77777777" w:rsidR="00603B1B" w:rsidRDefault="00603B1B" w:rsidP="00E52621">
      <w:pPr>
        <w:pStyle w:val="ListParagraph"/>
        <w:spacing w:before="240"/>
        <w:ind w:left="0"/>
        <w:jc w:val="center"/>
        <w:rPr>
          <w:rFonts w:cs="Calibri"/>
          <w:szCs w:val="24"/>
          <w:lang w:bidi="ar-SY"/>
        </w:rPr>
        <w:sectPr w:rsidR="00603B1B" w:rsidSect="00F91D22">
          <w:headerReference w:type="first" r:id="rId109"/>
          <w:footnotePr>
            <w:numStart w:val="4"/>
          </w:footnotePr>
          <w:pgSz w:w="12240" w:h="15840"/>
          <w:pgMar w:top="1440" w:right="1440" w:bottom="1440" w:left="1440" w:header="708" w:footer="708" w:gutter="0"/>
          <w:pgNumType w:start="5"/>
          <w:cols w:space="708"/>
          <w:titlePg/>
          <w:docGrid w:linePitch="360"/>
        </w:sectPr>
      </w:pPr>
    </w:p>
    <w:p w14:paraId="572CB5B2" w14:textId="2020BD84" w:rsidR="002364E1" w:rsidRDefault="008A6BA6" w:rsidP="008A6BA6">
      <w:pPr>
        <w:pStyle w:val="ListParagraph"/>
        <w:spacing w:before="240" w:after="0"/>
        <w:ind w:left="0"/>
        <w:rPr>
          <w:rFonts w:cs="Calibri"/>
          <w:szCs w:val="24"/>
          <w:lang w:bidi="ar-SY"/>
        </w:rPr>
      </w:pPr>
      <w:r>
        <w:rPr>
          <w:rFonts w:cs="Calibri"/>
          <w:szCs w:val="24"/>
          <w:lang w:bidi="ar-SY"/>
        </w:rPr>
        <w:lastRenderedPageBreak/>
        <w:t xml:space="preserve">    </w:t>
      </w:r>
      <w:r w:rsidR="00332C10" w:rsidRPr="008A6BA6">
        <w:rPr>
          <w:rFonts w:cs="Calibri"/>
          <w:szCs w:val="24"/>
          <w:lang w:bidi="ar-SY"/>
        </w:rPr>
        <w:t>With</w:t>
      </w:r>
      <w:r w:rsidR="00332C10" w:rsidRPr="00332C10">
        <w:rPr>
          <w:rFonts w:cs="Calibri"/>
          <w:szCs w:val="24"/>
          <w:lang w:bidi="ar-SY"/>
        </w:rPr>
        <w:t xml:space="preserve"> correlative subordinate clauses, t</w:t>
      </w:r>
      <w:r w:rsidR="00332C10" w:rsidRPr="00332C10">
        <w:rPr>
          <w:rFonts w:cs="Calibri"/>
          <w:b/>
          <w:szCs w:val="24"/>
          <w:lang w:bidi="ar-SY"/>
        </w:rPr>
        <w:t>he subordinating particle does not have to be repeated</w:t>
      </w:r>
      <w:r w:rsidR="00332C10" w:rsidRPr="00332C10">
        <w:rPr>
          <w:rFonts w:cs="Calibri"/>
          <w:szCs w:val="24"/>
          <w:lang w:bidi="ar-SY"/>
        </w:rPr>
        <w:t xml:space="preserv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94EE9" w:rsidRPr="00D16B1E" w14:paraId="0F719CB2" w14:textId="77777777" w:rsidTr="00AE57A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9434B3F" w14:textId="77777777" w:rsidR="00594EE9" w:rsidRPr="00025E4E" w:rsidRDefault="009E07AC" w:rsidP="008A6BA6">
            <w:pPr>
              <w:tabs>
                <w:tab w:val="left" w:pos="2742"/>
                <w:tab w:val="right" w:pos="4167"/>
              </w:tabs>
              <w:jc w:val="right"/>
              <w:rPr>
                <w:rFonts w:ascii="Droid Arabic Naskh" w:hAnsi="Droid Arabic Naskh" w:cs="Calibri"/>
                <w:rtl/>
                <w:lang w:bidi="ar-SY"/>
              </w:rPr>
            </w:pPr>
            <w:r w:rsidRPr="009E07AC">
              <w:rPr>
                <w:rFonts w:ascii="Droid Arabic Naskh" w:hAnsi="Droid Arabic Naskh" w:cs="Droid Arabic Naskh"/>
                <w:rtl/>
                <w:lang w:bidi="ar-SY"/>
              </w:rPr>
              <w:t>لِيَتَخَلَّوْا دِيَانَاتِهِمِ السَّابِقَةَ وَيَدْخُلُوا فِيهِ</w:t>
            </w:r>
          </w:p>
        </w:tc>
        <w:tc>
          <w:tcPr>
            <w:tcW w:w="4253" w:type="dxa"/>
            <w:vAlign w:val="center"/>
          </w:tcPr>
          <w:p w14:paraId="55AAAB11" w14:textId="77777777" w:rsidR="00594EE9" w:rsidRPr="00D16B1E"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so that they might abandon their old religions and adopt this one.</w:t>
            </w:r>
          </w:p>
        </w:tc>
      </w:tr>
      <w:tr w:rsidR="00594EE9" w:rsidRPr="00BE045A" w14:paraId="37CEF4C1" w14:textId="77777777" w:rsidTr="00AE57AE">
        <w:tc>
          <w:tcPr>
            <w:cnfStyle w:val="001000000000" w:firstRow="0" w:lastRow="0" w:firstColumn="1" w:lastColumn="0" w:oddVBand="0" w:evenVBand="0" w:oddHBand="0" w:evenHBand="0" w:firstRowFirstColumn="0" w:firstRowLastColumn="0" w:lastRowFirstColumn="0" w:lastRowLastColumn="0"/>
            <w:tcW w:w="4383" w:type="dxa"/>
            <w:vAlign w:val="center"/>
          </w:tcPr>
          <w:p w14:paraId="14951343" w14:textId="77777777" w:rsidR="00594EE9" w:rsidRPr="00AB453F" w:rsidRDefault="009E07AC" w:rsidP="008A6BA6">
            <w:pPr>
              <w:tabs>
                <w:tab w:val="left" w:pos="2742"/>
                <w:tab w:val="right" w:pos="4167"/>
              </w:tabs>
              <w:spacing w:before="240"/>
              <w:jc w:val="right"/>
              <w:rPr>
                <w:rFonts w:ascii="Droid Arabic Naskh" w:hAnsi="Droid Arabic Naskh" w:cs="Droid Arabic Naskh"/>
                <w:rtl/>
                <w:lang w:bidi="ar-SY"/>
              </w:rPr>
            </w:pPr>
            <w:r w:rsidRPr="009E07AC">
              <w:rPr>
                <w:rFonts w:ascii="Droid Arabic Naskh" w:hAnsi="Droid Arabic Naskh" w:cs="Droid Arabic Naskh"/>
                <w:rtl/>
                <w:lang w:bidi="ar-SY"/>
              </w:rPr>
              <w:t>أَسْتَطِيعُ أَنْ آكُلَ فِيهِ وَأَعُودَ</w:t>
            </w:r>
          </w:p>
        </w:tc>
        <w:tc>
          <w:tcPr>
            <w:tcW w:w="4253" w:type="dxa"/>
            <w:vAlign w:val="center"/>
          </w:tcPr>
          <w:p w14:paraId="3610A677" w14:textId="77777777" w:rsidR="00594EE9" w:rsidRPr="00BE045A" w:rsidRDefault="008272CC" w:rsidP="008A6BA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 xml:space="preserve">I </w:t>
            </w:r>
            <w:r w:rsidRPr="008272CC">
              <w:rPr>
                <w:rFonts w:cs="Calibri"/>
                <w:szCs w:val="24"/>
              </w:rPr>
              <w:t>could eat there and come back.</w:t>
            </w:r>
          </w:p>
        </w:tc>
      </w:tr>
    </w:tbl>
    <w:p w14:paraId="19905B92" w14:textId="77777777" w:rsidR="00594EE9" w:rsidRDefault="00594EE9" w:rsidP="008A6BA6">
      <w:pPr>
        <w:pStyle w:val="ListParagraph"/>
        <w:spacing w:before="240"/>
        <w:ind w:left="0"/>
        <w:rPr>
          <w:rFonts w:cs="Calibri"/>
          <w:szCs w:val="24"/>
          <w:lang w:bidi="ar-SY"/>
        </w:rPr>
      </w:pPr>
      <w:r w:rsidRPr="00594EE9">
        <w:rPr>
          <w:rFonts w:cs="Calibri"/>
          <w:szCs w:val="24"/>
          <w:lang w:bidi="ar-SY"/>
        </w:rPr>
        <w:t xml:space="preserve">but </w:t>
      </w:r>
      <w:r w:rsidRPr="008A6BA6">
        <w:rPr>
          <w:rFonts w:cs="Calibri"/>
          <w:b/>
          <w:bCs/>
          <w:szCs w:val="24"/>
          <w:lang w:bidi="ar-SY"/>
        </w:rPr>
        <w:t>it can be</w:t>
      </w:r>
      <w:r w:rsidRPr="00594EE9">
        <w:rPr>
          <w:rFonts w:cs="Calibri"/>
          <w:szCs w:val="24"/>
          <w:lang w:bidi="ar-SY"/>
        </w:rPr>
        <w:t>, as in the following (see vol. I</w:t>
      </w:r>
      <w:r>
        <w:rPr>
          <w:rFonts w:cs="Calibri"/>
          <w:szCs w:val="24"/>
          <w:lang w:bidi="ar-SY"/>
        </w:rPr>
        <w:t>II</w:t>
      </w:r>
      <w:r w:rsidRPr="00594EE9">
        <w:rPr>
          <w:rFonts w:cs="Calibri"/>
          <w:szCs w:val="24"/>
          <w:lang w:bidi="ar-SY"/>
        </w:rPr>
        <w:t>)</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94EE9" w:rsidRPr="00BE045A" w14:paraId="73A5C66F" w14:textId="77777777" w:rsidTr="00AE57AE">
        <w:tc>
          <w:tcPr>
            <w:cnfStyle w:val="001000000000" w:firstRow="0" w:lastRow="0" w:firstColumn="1" w:lastColumn="0" w:oddVBand="0" w:evenVBand="0" w:oddHBand="0" w:evenHBand="0" w:firstRowFirstColumn="0" w:firstRowLastColumn="0" w:lastRowFirstColumn="0" w:lastRowLastColumn="0"/>
            <w:tcW w:w="4383" w:type="dxa"/>
            <w:vAlign w:val="center"/>
          </w:tcPr>
          <w:p w14:paraId="5215A024" w14:textId="77777777" w:rsidR="00594EE9" w:rsidRPr="00AB453F" w:rsidRDefault="009E07AC" w:rsidP="008A6BA6">
            <w:pPr>
              <w:tabs>
                <w:tab w:val="left" w:pos="2742"/>
                <w:tab w:val="right" w:pos="4167"/>
              </w:tabs>
              <w:jc w:val="right"/>
              <w:rPr>
                <w:rFonts w:ascii="Droid Arabic Naskh" w:hAnsi="Droid Arabic Naskh" w:cs="Droid Arabic Naskh"/>
                <w:rtl/>
                <w:lang w:bidi="ar-SY"/>
              </w:rPr>
            </w:pPr>
            <w:r w:rsidRPr="009E07AC">
              <w:rPr>
                <w:rFonts w:ascii="Droid Arabic Naskh" w:hAnsi="Droid Arabic Naskh" w:cs="Droid Arabic Naskh"/>
                <w:rtl/>
                <w:lang w:bidi="ar-SY"/>
              </w:rPr>
              <w:t>وَلَكَ أَنْ تُصَدِّقَ أَوْ أَنْ لَا تُصَدِّقَ</w:t>
            </w:r>
          </w:p>
        </w:tc>
        <w:tc>
          <w:tcPr>
            <w:tcW w:w="4253" w:type="dxa"/>
            <w:vAlign w:val="center"/>
          </w:tcPr>
          <w:p w14:paraId="22AD7672" w14:textId="77777777" w:rsidR="00594EE9" w:rsidRPr="00BE045A"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It is up to you whether to believe it or not.</w:t>
            </w:r>
          </w:p>
        </w:tc>
      </w:tr>
    </w:tbl>
    <w:p w14:paraId="39BA740E" w14:textId="77777777" w:rsidR="00E263B1" w:rsidRDefault="00E263B1" w:rsidP="00E52621">
      <w:pPr>
        <w:pStyle w:val="ListParagraph"/>
        <w:ind w:left="0"/>
        <w:jc w:val="center"/>
        <w:rPr>
          <w:rFonts w:ascii="Cambria Math" w:hAnsi="Cambria Math" w:cs="Cambria Math"/>
          <w:lang w:bidi="ar-SY"/>
        </w:rPr>
      </w:pPr>
    </w:p>
    <w:p w14:paraId="41030DEF" w14:textId="77777777" w:rsidR="00594EE9" w:rsidRPr="008A6BA6" w:rsidRDefault="00AE57AE" w:rsidP="008A6BA6">
      <w:pPr>
        <w:pStyle w:val="ListParagraph"/>
        <w:ind w:left="0"/>
        <w:rPr>
          <w:rFonts w:cs="Calibri"/>
          <w:sz w:val="28"/>
          <w:szCs w:val="32"/>
          <w:lang w:bidi="ar-SY"/>
        </w:rPr>
      </w:pPr>
      <w:r w:rsidRPr="008A6BA6">
        <w:rPr>
          <w:rFonts w:ascii="Cambria Math" w:hAnsi="Cambria Math" w:cs="Cambria Math"/>
          <w:sz w:val="28"/>
          <w:szCs w:val="32"/>
          <w:lang w:bidi="ar-SY"/>
        </w:rPr>
        <w:t xml:space="preserve">∮ </w:t>
      </w:r>
      <w:r w:rsidR="00594EE9" w:rsidRPr="008A6BA6">
        <w:rPr>
          <w:rFonts w:cs="Calibri"/>
          <w:sz w:val="28"/>
          <w:szCs w:val="32"/>
          <w:lang w:bidi="ar-SY"/>
        </w:rPr>
        <w:t>26 THE JUSSIVE</w:t>
      </w:r>
    </w:p>
    <w:p w14:paraId="38EF8271" w14:textId="77777777" w:rsidR="008A6BA6" w:rsidRDefault="008A6BA6" w:rsidP="008A6BA6">
      <w:pPr>
        <w:pStyle w:val="ListParagraph"/>
        <w:spacing w:before="240" w:after="0" w:line="276" w:lineRule="auto"/>
        <w:ind w:left="0"/>
        <w:rPr>
          <w:rFonts w:cs="Calibri"/>
          <w:szCs w:val="24"/>
          <w:lang w:bidi="ar-SY"/>
        </w:rPr>
      </w:pPr>
      <w:r>
        <w:rPr>
          <w:rFonts w:cs="Calibri"/>
          <w:szCs w:val="24"/>
          <w:lang w:bidi="ar-SY"/>
        </w:rPr>
        <w:t xml:space="preserve">    </w:t>
      </w:r>
    </w:p>
    <w:p w14:paraId="2D3A634A" w14:textId="3507DDDF" w:rsidR="00AE57AE" w:rsidRDefault="008A6BA6" w:rsidP="008A6BA6">
      <w:pPr>
        <w:pStyle w:val="ListParagraph"/>
        <w:spacing w:before="240" w:after="0" w:line="276" w:lineRule="auto"/>
        <w:ind w:left="0"/>
        <w:rPr>
          <w:rFonts w:cs="Calibri"/>
          <w:szCs w:val="24"/>
          <w:lang w:bidi="ar-SY"/>
        </w:rPr>
      </w:pPr>
      <w:r>
        <w:rPr>
          <w:rFonts w:cs="Calibri"/>
          <w:szCs w:val="24"/>
          <w:lang w:bidi="ar-SY"/>
        </w:rPr>
        <w:t xml:space="preserve">    </w:t>
      </w:r>
      <w:r w:rsidR="00AE57AE" w:rsidRPr="00AE57AE">
        <w:rPr>
          <w:rFonts w:cs="Calibri"/>
          <w:szCs w:val="24"/>
          <w:lang w:bidi="ar-SY"/>
        </w:rPr>
        <w:t>The Arabic jussive has two different functions:</w:t>
      </w:r>
    </w:p>
    <w:p w14:paraId="33FFE314" w14:textId="77777777" w:rsidR="00E263B1" w:rsidRDefault="00E263B1" w:rsidP="00E52621">
      <w:pPr>
        <w:pStyle w:val="ListParagraph"/>
        <w:spacing w:line="276" w:lineRule="auto"/>
        <w:ind w:left="0"/>
        <w:jc w:val="center"/>
        <w:rPr>
          <w:rFonts w:cs="Calibri"/>
          <w:szCs w:val="24"/>
          <w:lang w:bidi="ar-SY"/>
        </w:rPr>
      </w:pPr>
    </w:p>
    <w:p w14:paraId="7AB73DE5" w14:textId="77777777" w:rsidR="00AE57AE" w:rsidRDefault="00AE57AE" w:rsidP="008A6BA6">
      <w:pPr>
        <w:pStyle w:val="ListParagraph"/>
        <w:spacing w:line="276" w:lineRule="auto"/>
        <w:ind w:left="0"/>
        <w:rPr>
          <w:rFonts w:cs="Calibri"/>
          <w:szCs w:val="24"/>
          <w:lang w:bidi="ar-SY"/>
        </w:rPr>
      </w:pPr>
      <w:proofErr w:type="gramStart"/>
      <w:r w:rsidRPr="00AE57AE">
        <w:rPr>
          <w:rFonts w:cs="Calibri"/>
          <w:szCs w:val="24"/>
          <w:lang w:bidi="ar-SY"/>
        </w:rPr>
        <w:t>A</w:t>
      </w:r>
      <w:proofErr w:type="gramEnd"/>
      <w:r>
        <w:rPr>
          <w:rFonts w:cs="Calibri"/>
          <w:szCs w:val="24"/>
          <w:lang w:bidi="ar-SY"/>
        </w:rPr>
        <w:t xml:space="preserve">  </w:t>
      </w:r>
      <w:r w:rsidRPr="00AE57AE">
        <w:rPr>
          <w:rFonts w:cs="Calibri"/>
          <w:szCs w:val="24"/>
          <w:lang w:bidi="ar-SY"/>
        </w:rPr>
        <w:t xml:space="preserve"> </w:t>
      </w:r>
      <w:r w:rsidRPr="00AE57AE">
        <w:rPr>
          <w:rFonts w:cs="Calibri"/>
          <w:b/>
          <w:szCs w:val="24"/>
          <w:lang w:bidi="ar-SY"/>
        </w:rPr>
        <w:t>Emphasis</w:t>
      </w:r>
      <w:r w:rsidRPr="00AE57AE">
        <w:rPr>
          <w:rFonts w:cs="Calibri"/>
          <w:szCs w:val="24"/>
          <w:lang w:bidi="ar-SY"/>
        </w:rPr>
        <w:t xml:space="preserve"> (jussive </w:t>
      </w:r>
      <w:proofErr w:type="spellStart"/>
      <w:r w:rsidRPr="00AE57AE">
        <w:rPr>
          <w:rFonts w:cs="Calibri"/>
          <w:i/>
          <w:szCs w:val="24"/>
          <w:lang w:bidi="ar-SY"/>
        </w:rPr>
        <w:t>sensu</w:t>
      </w:r>
      <w:proofErr w:type="spellEnd"/>
      <w:r w:rsidRPr="00AE57AE">
        <w:rPr>
          <w:rFonts w:cs="Calibri"/>
          <w:i/>
          <w:szCs w:val="24"/>
          <w:lang w:bidi="ar-SY"/>
        </w:rPr>
        <w:t xml:space="preserve"> </w:t>
      </w:r>
      <w:proofErr w:type="spellStart"/>
      <w:r w:rsidRPr="00AE57AE">
        <w:rPr>
          <w:rFonts w:cs="Calibri"/>
          <w:i/>
          <w:szCs w:val="24"/>
          <w:lang w:bidi="ar-SY"/>
        </w:rPr>
        <w:t>stricto</w:t>
      </w:r>
      <w:proofErr w:type="spellEnd"/>
      <w:r w:rsidRPr="00AE57AE">
        <w:rPr>
          <w:rFonts w:cs="Calibri"/>
          <w:szCs w:val="24"/>
          <w:lang w:bidi="ar-SY"/>
        </w:rPr>
        <w:t>)</w:t>
      </w:r>
    </w:p>
    <w:p w14:paraId="62CE6CE8" w14:textId="4B6CD647" w:rsidR="00AE57AE" w:rsidRDefault="008A6BA6" w:rsidP="008A6BA6">
      <w:pPr>
        <w:pStyle w:val="ListParagraph"/>
        <w:spacing w:before="240" w:after="0"/>
        <w:ind w:left="0"/>
        <w:rPr>
          <w:rFonts w:ascii="Droid Arabic Naskh" w:hAnsi="Droid Arabic Naskh"/>
          <w:szCs w:val="24"/>
          <w:lang w:bidi="ar-SY"/>
        </w:rPr>
      </w:pPr>
      <w:r>
        <w:rPr>
          <w:rFonts w:cs="Calibri"/>
          <w:i/>
          <w:szCs w:val="24"/>
          <w:lang w:bidi="ar-SY"/>
        </w:rPr>
        <w:t xml:space="preserve">    </w:t>
      </w:r>
      <w:r w:rsidR="00AE57AE" w:rsidRPr="00AE57AE">
        <w:rPr>
          <w:rFonts w:cs="Calibri"/>
          <w:i/>
          <w:szCs w:val="24"/>
          <w:lang w:bidi="ar-SY"/>
        </w:rPr>
        <w:t>(a)</w:t>
      </w:r>
      <w:r w:rsidR="00AE57AE" w:rsidRPr="00AE57AE">
        <w:rPr>
          <w:rFonts w:cs="Calibri"/>
          <w:szCs w:val="24"/>
          <w:lang w:bidi="ar-SY"/>
        </w:rPr>
        <w:t xml:space="preserve"> as a </w:t>
      </w:r>
      <w:r w:rsidR="00AE57AE" w:rsidRPr="008A6BA6">
        <w:rPr>
          <w:rFonts w:cs="Calibri"/>
          <w:b/>
          <w:bCs/>
          <w:szCs w:val="24"/>
          <w:lang w:bidi="ar-SY"/>
        </w:rPr>
        <w:t>positive command</w:t>
      </w:r>
      <w:r w:rsidR="00AE57AE" w:rsidRPr="00AE57AE">
        <w:rPr>
          <w:rFonts w:cs="Calibri"/>
          <w:szCs w:val="24"/>
          <w:lang w:bidi="ar-SY"/>
        </w:rPr>
        <w:t xml:space="preserve"> or expression of a wish, usually introduced by the particle</w:t>
      </w:r>
      <w:r w:rsidR="00AE57AE">
        <w:rPr>
          <w:rFonts w:cs="Calibri"/>
          <w:szCs w:val="24"/>
          <w:lang w:bidi="ar-SY"/>
        </w:rPr>
        <w:t xml:space="preserve"> </w:t>
      </w:r>
      <w:r w:rsidR="00AE57AE" w:rsidRPr="00AE57AE">
        <w:rPr>
          <w:rFonts w:ascii="Droid Arabic Naskh" w:hAnsi="Droid Arabic Naskh"/>
          <w:rtl/>
          <w:lang w:bidi="ar-SY"/>
        </w:rPr>
        <w:t>لِ</w:t>
      </w:r>
      <w:r w:rsidR="00AE57AE" w:rsidRPr="00AE57AE">
        <w:rPr>
          <w:rFonts w:ascii="Droid Arabic Naskh" w:hAnsi="Droid Arabic Naskh"/>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E57AE" w:rsidRPr="00BE045A" w14:paraId="4DB18CF7" w14:textId="77777777" w:rsidTr="00AE57AE">
        <w:tc>
          <w:tcPr>
            <w:cnfStyle w:val="001000000000" w:firstRow="0" w:lastRow="0" w:firstColumn="1" w:lastColumn="0" w:oddVBand="0" w:evenVBand="0" w:oddHBand="0" w:evenHBand="0" w:firstRowFirstColumn="0" w:firstRowLastColumn="0" w:lastRowFirstColumn="0" w:lastRowLastColumn="0"/>
            <w:tcW w:w="4383" w:type="dxa"/>
            <w:vAlign w:val="center"/>
          </w:tcPr>
          <w:p w14:paraId="2434DDB8" w14:textId="77777777" w:rsidR="00AE57AE" w:rsidRPr="00E047D1" w:rsidRDefault="009E07AC" w:rsidP="008A6BA6">
            <w:pPr>
              <w:tabs>
                <w:tab w:val="left" w:pos="2742"/>
                <w:tab w:val="right" w:pos="4167"/>
              </w:tabs>
              <w:jc w:val="right"/>
              <w:rPr>
                <w:rFonts w:ascii="Droid Arabic Naskh" w:hAnsi="Droid Arabic Naskh"/>
                <w:rtl/>
                <w:lang w:bidi="ar-SY"/>
              </w:rPr>
            </w:pPr>
            <w:r w:rsidRPr="009E07AC">
              <w:rPr>
                <w:rFonts w:ascii="Droid Arabic Naskh" w:hAnsi="Droid Arabic Naskh"/>
                <w:rtl/>
                <w:lang w:bidi="ar-SY"/>
              </w:rPr>
              <w:t>لِنَذْهَبْ مِنْ هُنَا</w:t>
            </w:r>
          </w:p>
        </w:tc>
        <w:tc>
          <w:tcPr>
            <w:tcW w:w="4253" w:type="dxa"/>
            <w:vAlign w:val="center"/>
          </w:tcPr>
          <w:p w14:paraId="1B2AA2BA" w14:textId="77777777" w:rsidR="00AE57AE" w:rsidRPr="00BE045A"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Let us leave here.</w:t>
            </w:r>
          </w:p>
        </w:tc>
      </w:tr>
      <w:tr w:rsidR="00AE57AE" w:rsidRPr="00D16B1E" w14:paraId="65B73336" w14:textId="77777777" w:rsidTr="00AE57A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F79BFF1" w14:textId="77777777" w:rsidR="00AE57AE" w:rsidRPr="00025E4E" w:rsidRDefault="009E07AC" w:rsidP="008A6BA6">
            <w:pPr>
              <w:tabs>
                <w:tab w:val="left" w:pos="2742"/>
                <w:tab w:val="right" w:pos="4167"/>
              </w:tabs>
              <w:jc w:val="right"/>
              <w:rPr>
                <w:rFonts w:ascii="Droid Arabic Naskh" w:hAnsi="Droid Arabic Naskh" w:cs="Calibri"/>
                <w:rtl/>
                <w:lang w:bidi="ar-SY"/>
              </w:rPr>
            </w:pPr>
            <w:r w:rsidRPr="009E07AC">
              <w:rPr>
                <w:rFonts w:ascii="Droid Arabic Naskh" w:hAnsi="Droid Arabic Naskh" w:cs="Droid Arabic Naskh"/>
                <w:rtl/>
                <w:lang w:bidi="ar-SY"/>
              </w:rPr>
              <w:t>لِيُبَارِكْكُمَا اللهُ</w:t>
            </w:r>
          </w:p>
        </w:tc>
        <w:tc>
          <w:tcPr>
            <w:tcW w:w="4253" w:type="dxa"/>
            <w:vAlign w:val="center"/>
          </w:tcPr>
          <w:p w14:paraId="6CC53CB7" w14:textId="77777777" w:rsidR="00AE57AE" w:rsidRPr="00D16B1E"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May God bless you both!</w:t>
            </w:r>
          </w:p>
        </w:tc>
      </w:tr>
      <w:tr w:rsidR="00AE57AE" w:rsidRPr="00BE045A" w14:paraId="4F1103FF" w14:textId="77777777" w:rsidTr="00AE57AE">
        <w:tc>
          <w:tcPr>
            <w:cnfStyle w:val="001000000000" w:firstRow="0" w:lastRow="0" w:firstColumn="1" w:lastColumn="0" w:oddVBand="0" w:evenVBand="0" w:oddHBand="0" w:evenHBand="0" w:firstRowFirstColumn="0" w:firstRowLastColumn="0" w:lastRowFirstColumn="0" w:lastRowLastColumn="0"/>
            <w:tcW w:w="4383" w:type="dxa"/>
            <w:vAlign w:val="center"/>
          </w:tcPr>
          <w:p w14:paraId="40348CD6" w14:textId="77777777" w:rsidR="00AE57AE" w:rsidRPr="00AB453F" w:rsidRDefault="009E07AC" w:rsidP="008A6BA6">
            <w:pPr>
              <w:tabs>
                <w:tab w:val="left" w:pos="2742"/>
                <w:tab w:val="right" w:pos="4167"/>
              </w:tabs>
              <w:jc w:val="right"/>
              <w:rPr>
                <w:rFonts w:ascii="Droid Arabic Naskh" w:hAnsi="Droid Arabic Naskh" w:cs="Droid Arabic Naskh"/>
                <w:rtl/>
                <w:lang w:bidi="ar-SY"/>
              </w:rPr>
            </w:pPr>
            <w:r w:rsidRPr="009E07AC">
              <w:rPr>
                <w:rFonts w:ascii="Droid Arabic Naskh" w:hAnsi="Droid Arabic Naskh" w:cs="Droid Arabic Naskh"/>
                <w:rtl/>
                <w:lang w:bidi="ar-SY"/>
              </w:rPr>
              <w:t>لِنَمْشِ إِلَى الشَّرْقِ الْأَوْسَطِ</w:t>
            </w:r>
          </w:p>
        </w:tc>
        <w:tc>
          <w:tcPr>
            <w:tcW w:w="4253" w:type="dxa"/>
            <w:vAlign w:val="center"/>
          </w:tcPr>
          <w:p w14:paraId="3B0BCF00" w14:textId="77777777" w:rsidR="00AE57AE" w:rsidRPr="00BE045A"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Let us go to the Middle East.</w:t>
            </w:r>
          </w:p>
        </w:tc>
      </w:tr>
      <w:tr w:rsidR="00AE57AE" w:rsidRPr="00BE045A" w14:paraId="57927BDF" w14:textId="77777777" w:rsidTr="00AE57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AD33509" w14:textId="77777777" w:rsidR="00AE57AE" w:rsidRPr="00AB453F" w:rsidRDefault="009E07AC" w:rsidP="008A6BA6">
            <w:pPr>
              <w:tabs>
                <w:tab w:val="left" w:pos="2742"/>
                <w:tab w:val="right" w:pos="4167"/>
              </w:tabs>
              <w:jc w:val="right"/>
              <w:rPr>
                <w:rFonts w:ascii="Droid Arabic Naskh" w:hAnsi="Droid Arabic Naskh" w:cs="Droid Arabic Naskh"/>
                <w:rtl/>
                <w:lang w:bidi="ar-SY"/>
              </w:rPr>
            </w:pPr>
            <w:r w:rsidRPr="009E07AC">
              <w:rPr>
                <w:rFonts w:ascii="Droid Arabic Naskh" w:hAnsi="Droid Arabic Naskh" w:cs="Droid Arabic Naskh"/>
                <w:rtl/>
                <w:lang w:bidi="ar-SY"/>
              </w:rPr>
              <w:t>لِيَكُنْ ه</w:t>
            </w:r>
            <w:r>
              <w:rPr>
                <w:rFonts w:ascii="Droid Arabic Naskh" w:hAnsi="Droid Arabic Naskh" w:cs="Droid Arabic Naskh" w:hint="cs"/>
                <w:rtl/>
                <w:lang w:bidi="ar-SY"/>
              </w:rPr>
              <w:t>َـ</w:t>
            </w:r>
            <w:r>
              <w:rPr>
                <w:rFonts w:ascii="Droid Arabic Naskh" w:hAnsi="Droid Arabic Naskh" w:cs="Droid Arabic Naskh"/>
                <w:rtl/>
                <w:lang w:bidi="ar-SY"/>
              </w:rPr>
              <w:t>ٰ</w:t>
            </w:r>
            <w:r w:rsidRPr="009E07AC">
              <w:rPr>
                <w:rFonts w:ascii="Droid Arabic Naskh" w:hAnsi="Droid Arabic Naskh" w:cs="Droid Arabic Naskh"/>
                <w:rtl/>
                <w:lang w:bidi="ar-SY"/>
              </w:rPr>
              <w:t>ذَا يَا رَبِّ!</w:t>
            </w:r>
          </w:p>
        </w:tc>
        <w:tc>
          <w:tcPr>
            <w:tcW w:w="4253" w:type="dxa"/>
            <w:tcBorders>
              <w:top w:val="nil"/>
              <w:left w:val="nil"/>
              <w:bottom w:val="nil"/>
              <w:right w:val="nil"/>
            </w:tcBorders>
            <w:vAlign w:val="center"/>
          </w:tcPr>
          <w:p w14:paraId="73A68D95" w14:textId="77777777" w:rsidR="00AE57AE" w:rsidRPr="00BE045A"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So be it, Lord!</w:t>
            </w:r>
          </w:p>
        </w:tc>
      </w:tr>
    </w:tbl>
    <w:p w14:paraId="29A705D6" w14:textId="77777777" w:rsidR="00AE57AE" w:rsidRDefault="00AE57AE" w:rsidP="008A6BA6">
      <w:pPr>
        <w:pStyle w:val="ListParagraph"/>
        <w:spacing w:before="240" w:after="0"/>
        <w:ind w:left="0"/>
        <w:rPr>
          <w:rFonts w:cs="Calibri"/>
          <w:szCs w:val="24"/>
          <w:lang w:bidi="ar-SY"/>
        </w:rPr>
      </w:pPr>
      <w:r w:rsidRPr="00AE57AE">
        <w:rPr>
          <w:rFonts w:cs="Calibri"/>
          <w:szCs w:val="24"/>
          <w:lang w:bidi="ar-SY"/>
        </w:rPr>
        <w:t>Frequently,</w:t>
      </w:r>
      <w:r>
        <w:rPr>
          <w:rFonts w:cs="Calibri"/>
          <w:szCs w:val="24"/>
          <w:lang w:bidi="ar-SY"/>
        </w:rPr>
        <w:t xml:space="preserve"> </w:t>
      </w:r>
      <w:proofErr w:type="spellStart"/>
      <w:r w:rsidRPr="008A6BA6">
        <w:rPr>
          <w:rFonts w:ascii="Droid Arabic Naskh" w:hAnsi="Droid Arabic Naskh"/>
          <w:sz w:val="28"/>
          <w:szCs w:val="32"/>
          <w:lang w:bidi="ar-SY"/>
        </w:rPr>
        <w:t>فَ</w:t>
      </w:r>
      <w:proofErr w:type="spellEnd"/>
      <w:r w:rsidRPr="008A6BA6">
        <w:rPr>
          <w:rFonts w:cs="Calibri"/>
          <w:sz w:val="28"/>
          <w:lang w:bidi="ar-SY"/>
        </w:rPr>
        <w:t xml:space="preserve"> </w:t>
      </w:r>
      <w:r w:rsidRPr="00AE57AE">
        <w:rPr>
          <w:rFonts w:cs="Calibri"/>
          <w:szCs w:val="24"/>
          <w:lang w:bidi="ar-SY"/>
        </w:rPr>
        <w:t xml:space="preserve">or </w:t>
      </w:r>
      <w:proofErr w:type="spellStart"/>
      <w:r w:rsidRPr="008A6BA6">
        <w:rPr>
          <w:rFonts w:ascii="Droid Arabic Naskh" w:hAnsi="Droid Arabic Naskh"/>
          <w:sz w:val="28"/>
          <w:szCs w:val="32"/>
          <w:lang w:bidi="ar-SY"/>
        </w:rPr>
        <w:t>وَ</w:t>
      </w:r>
      <w:proofErr w:type="spellEnd"/>
      <w:r w:rsidRPr="008A6BA6">
        <w:rPr>
          <w:rFonts w:cs="Calibri"/>
          <w:sz w:val="28"/>
          <w:lang w:bidi="ar-SY"/>
        </w:rPr>
        <w:t xml:space="preserve"> </w:t>
      </w:r>
      <w:r w:rsidRPr="00AE57AE">
        <w:rPr>
          <w:rFonts w:cs="Calibri"/>
          <w:szCs w:val="24"/>
          <w:lang w:bidi="ar-SY"/>
        </w:rPr>
        <w:t xml:space="preserve">is prefixed to </w:t>
      </w:r>
      <w:proofErr w:type="spellStart"/>
      <w:r w:rsidRPr="008A6BA6">
        <w:rPr>
          <w:rFonts w:ascii="Droid Arabic Naskh" w:hAnsi="Droid Arabic Naskh"/>
          <w:sz w:val="28"/>
          <w:szCs w:val="32"/>
          <w:lang w:bidi="ar-SY"/>
        </w:rPr>
        <w:t>لِ</w:t>
      </w:r>
      <w:proofErr w:type="spellEnd"/>
      <w:r w:rsidRPr="00AE57AE">
        <w:rPr>
          <w:rFonts w:cs="Calibri"/>
          <w:szCs w:val="24"/>
          <w:lang w:bidi="ar-SY"/>
        </w:rPr>
        <w:t>, in which case the particle loses its vowel</w:t>
      </w:r>
      <w:r>
        <w:rPr>
          <w:rStyle w:val="FootnoteReference"/>
          <w:rFonts w:cs="Calibri"/>
          <w:szCs w:val="24"/>
          <w:lang w:bidi="ar-SY"/>
        </w:rPr>
        <w:footnoteReference w:id="26"/>
      </w:r>
      <w:r w:rsidRPr="00AE57AE">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E57AE" w:rsidRPr="00BE045A" w14:paraId="612B7F85" w14:textId="77777777" w:rsidTr="00AE57AE">
        <w:tc>
          <w:tcPr>
            <w:cnfStyle w:val="001000000000" w:firstRow="0" w:lastRow="0" w:firstColumn="1" w:lastColumn="0" w:oddVBand="0" w:evenVBand="0" w:oddHBand="0" w:evenHBand="0" w:firstRowFirstColumn="0" w:firstRowLastColumn="0" w:lastRowFirstColumn="0" w:lastRowLastColumn="0"/>
            <w:tcW w:w="4383" w:type="dxa"/>
            <w:vAlign w:val="center"/>
          </w:tcPr>
          <w:p w14:paraId="0797A4D5" w14:textId="77777777" w:rsidR="00AE57AE" w:rsidRPr="00E047D1" w:rsidRDefault="009E07AC" w:rsidP="008A6BA6">
            <w:pPr>
              <w:tabs>
                <w:tab w:val="left" w:pos="2742"/>
                <w:tab w:val="right" w:pos="4167"/>
              </w:tabs>
              <w:jc w:val="right"/>
              <w:rPr>
                <w:rFonts w:ascii="Droid Arabic Naskh" w:hAnsi="Droid Arabic Naskh"/>
                <w:rtl/>
                <w:lang w:bidi="ar-SY"/>
              </w:rPr>
            </w:pPr>
            <w:r w:rsidRPr="009E07AC">
              <w:rPr>
                <w:rFonts w:ascii="Droid Arabic Naskh" w:hAnsi="Droid Arabic Naskh"/>
                <w:rtl/>
                <w:lang w:bidi="ar-SY"/>
              </w:rPr>
              <w:t>فَلْتَذْهَبْ إِلَى الْجَحِيمَ!</w:t>
            </w:r>
          </w:p>
        </w:tc>
        <w:tc>
          <w:tcPr>
            <w:tcW w:w="4253" w:type="dxa"/>
            <w:vAlign w:val="center"/>
          </w:tcPr>
          <w:p w14:paraId="5F9B3ACC" w14:textId="77777777" w:rsidR="00AE57AE" w:rsidRPr="00BE045A"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Go to Hell!</w:t>
            </w:r>
          </w:p>
        </w:tc>
      </w:tr>
      <w:tr w:rsidR="00AE57AE" w:rsidRPr="00D16B1E" w14:paraId="2EF81D9B" w14:textId="77777777" w:rsidTr="00AE57A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CC8023B" w14:textId="77777777" w:rsidR="00AE57AE" w:rsidRPr="00025E4E" w:rsidRDefault="009E07AC" w:rsidP="008A6BA6">
            <w:pPr>
              <w:tabs>
                <w:tab w:val="left" w:pos="2742"/>
                <w:tab w:val="right" w:pos="4167"/>
              </w:tabs>
              <w:jc w:val="right"/>
              <w:rPr>
                <w:rFonts w:ascii="Droid Arabic Naskh" w:hAnsi="Droid Arabic Naskh" w:cs="Calibri"/>
                <w:rtl/>
                <w:lang w:bidi="ar-SY"/>
              </w:rPr>
            </w:pPr>
            <w:r w:rsidRPr="009E07AC">
              <w:rPr>
                <w:rFonts w:ascii="Droid Arabic Naskh" w:hAnsi="Droid Arabic Naskh" w:cs="Droid Arabic Naskh"/>
                <w:rtl/>
                <w:lang w:bidi="ar-SY"/>
              </w:rPr>
              <w:t>وَلْيَعُدْ إِلَيْكَ عَقْلُكَ</w:t>
            </w:r>
          </w:p>
        </w:tc>
        <w:tc>
          <w:tcPr>
            <w:tcW w:w="4253" w:type="dxa"/>
            <w:vAlign w:val="center"/>
          </w:tcPr>
          <w:p w14:paraId="000A8760" w14:textId="77777777" w:rsidR="00AE57AE" w:rsidRPr="00D16B1E"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Come to your senses!</w:t>
            </w:r>
          </w:p>
        </w:tc>
      </w:tr>
      <w:tr w:rsidR="00AE57AE" w:rsidRPr="00BE045A" w14:paraId="2D65B0C2" w14:textId="77777777" w:rsidTr="00AE57AE">
        <w:tc>
          <w:tcPr>
            <w:cnfStyle w:val="001000000000" w:firstRow="0" w:lastRow="0" w:firstColumn="1" w:lastColumn="0" w:oddVBand="0" w:evenVBand="0" w:oddHBand="0" w:evenHBand="0" w:firstRowFirstColumn="0" w:firstRowLastColumn="0" w:lastRowFirstColumn="0" w:lastRowLastColumn="0"/>
            <w:tcW w:w="4383" w:type="dxa"/>
            <w:vAlign w:val="center"/>
          </w:tcPr>
          <w:p w14:paraId="7F9491D5" w14:textId="77777777" w:rsidR="00AE57AE" w:rsidRPr="00AB453F" w:rsidRDefault="009E07AC" w:rsidP="008A6BA6">
            <w:pPr>
              <w:tabs>
                <w:tab w:val="left" w:pos="2742"/>
                <w:tab w:val="right" w:pos="4167"/>
              </w:tabs>
              <w:jc w:val="right"/>
              <w:rPr>
                <w:rFonts w:ascii="Droid Arabic Naskh" w:hAnsi="Droid Arabic Naskh" w:cs="Droid Arabic Naskh"/>
                <w:rtl/>
                <w:lang w:bidi="ar-SY"/>
              </w:rPr>
            </w:pPr>
            <w:r w:rsidRPr="009E07AC">
              <w:rPr>
                <w:rFonts w:ascii="Droid Arabic Naskh" w:hAnsi="Droid Arabic Naskh" w:cs="Droid Arabic Naskh"/>
                <w:rtl/>
                <w:lang w:bidi="ar-SY"/>
              </w:rPr>
              <w:t>فَلْيَكُنْ مَا تُرِيدُ</w:t>
            </w:r>
          </w:p>
        </w:tc>
        <w:tc>
          <w:tcPr>
            <w:tcW w:w="4253" w:type="dxa"/>
            <w:vAlign w:val="center"/>
          </w:tcPr>
          <w:p w14:paraId="01AB8DA5" w14:textId="77777777" w:rsidR="00AE57AE" w:rsidRPr="00BE045A"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Let it be as you wish!</w:t>
            </w:r>
          </w:p>
        </w:tc>
      </w:tr>
      <w:tr w:rsidR="00AE57AE" w:rsidRPr="00BE045A" w14:paraId="1BF3C7F9" w14:textId="77777777" w:rsidTr="00AE57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13AD6B3" w14:textId="77777777" w:rsidR="00AE57AE" w:rsidRPr="00AB453F" w:rsidRDefault="009E07AC" w:rsidP="008A6BA6">
            <w:pPr>
              <w:tabs>
                <w:tab w:val="left" w:pos="2742"/>
                <w:tab w:val="right" w:pos="4167"/>
              </w:tabs>
              <w:jc w:val="right"/>
              <w:rPr>
                <w:rFonts w:ascii="Droid Arabic Naskh" w:hAnsi="Droid Arabic Naskh" w:cs="Droid Arabic Naskh"/>
                <w:rtl/>
                <w:lang w:bidi="ar-SY"/>
              </w:rPr>
            </w:pPr>
            <w:r w:rsidRPr="009E07AC">
              <w:rPr>
                <w:rFonts w:ascii="Droid Arabic Naskh" w:hAnsi="Droid Arabic Naskh" w:cs="Droid Arabic Naskh"/>
                <w:rtl/>
                <w:lang w:bidi="ar-SY"/>
              </w:rPr>
              <w:t>فَلْأَتَقَيَّدْ بِجُمَلِهِ وَعِبَارَتِهِ</w:t>
            </w:r>
          </w:p>
        </w:tc>
        <w:tc>
          <w:tcPr>
            <w:tcW w:w="4253" w:type="dxa"/>
            <w:tcBorders>
              <w:top w:val="nil"/>
              <w:left w:val="nil"/>
              <w:bottom w:val="nil"/>
              <w:right w:val="nil"/>
            </w:tcBorders>
            <w:vAlign w:val="center"/>
          </w:tcPr>
          <w:p w14:paraId="394B61CD" w14:textId="77777777" w:rsidR="00AE57AE" w:rsidRPr="00BE045A" w:rsidRDefault="008272CC"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72CC">
              <w:rPr>
                <w:rFonts w:cs="Calibri"/>
                <w:szCs w:val="24"/>
              </w:rPr>
              <w:t>Let me be guided by its sentences and phrases.</w:t>
            </w:r>
          </w:p>
        </w:tc>
      </w:tr>
    </w:tbl>
    <w:p w14:paraId="724B4E68" w14:textId="77777777" w:rsidR="001F34DA" w:rsidRDefault="001F34DA" w:rsidP="00E52621">
      <w:pPr>
        <w:pStyle w:val="ListParagraph"/>
        <w:spacing w:before="240"/>
        <w:ind w:left="0"/>
        <w:jc w:val="center"/>
        <w:rPr>
          <w:rFonts w:cs="Calibri"/>
          <w:szCs w:val="24"/>
          <w:lang w:bidi="ar-SY"/>
        </w:rPr>
        <w:sectPr w:rsidR="001F34DA" w:rsidSect="00F91D22">
          <w:headerReference w:type="first" r:id="rId110"/>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3316A" w:rsidRPr="00BE045A" w14:paraId="133A2CB9"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4E0BD967" w14:textId="77777777" w:rsidR="0053316A" w:rsidRPr="00E047D1" w:rsidRDefault="009E07AC" w:rsidP="008A6BA6">
            <w:pPr>
              <w:tabs>
                <w:tab w:val="left" w:pos="2742"/>
                <w:tab w:val="right" w:pos="4167"/>
              </w:tabs>
              <w:jc w:val="right"/>
              <w:rPr>
                <w:rFonts w:ascii="Droid Arabic Naskh" w:hAnsi="Droid Arabic Naskh"/>
                <w:rtl/>
                <w:lang w:bidi="ar-SY"/>
              </w:rPr>
            </w:pPr>
            <w:r w:rsidRPr="009E07AC">
              <w:rPr>
                <w:rFonts w:ascii="Droid Arabic Naskh" w:hAnsi="Droid Arabic Naskh"/>
                <w:rtl/>
                <w:lang w:bidi="ar-SY"/>
              </w:rPr>
              <w:lastRenderedPageBreak/>
              <w:t>فَلْنُسْلِمْ لِلهِ!</w:t>
            </w:r>
          </w:p>
        </w:tc>
        <w:tc>
          <w:tcPr>
            <w:tcW w:w="4253" w:type="dxa"/>
            <w:vAlign w:val="center"/>
          </w:tcPr>
          <w:p w14:paraId="37A0145E" w14:textId="77777777" w:rsidR="0053316A" w:rsidRPr="00BE045A"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Let us accept the will of God!</w:t>
            </w:r>
          </w:p>
        </w:tc>
      </w:tr>
      <w:tr w:rsidR="0053316A" w:rsidRPr="00D16B1E" w14:paraId="248A83E0" w14:textId="77777777" w:rsidTr="00763891">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9D26F21" w14:textId="77777777" w:rsidR="0053316A" w:rsidRPr="00025E4E" w:rsidRDefault="009E07AC" w:rsidP="008A6BA6">
            <w:pPr>
              <w:tabs>
                <w:tab w:val="left" w:pos="2742"/>
                <w:tab w:val="right" w:pos="4167"/>
              </w:tabs>
              <w:jc w:val="right"/>
              <w:rPr>
                <w:rFonts w:ascii="Droid Arabic Naskh" w:hAnsi="Droid Arabic Naskh" w:cs="Calibri"/>
                <w:rtl/>
                <w:lang w:bidi="ar-SY"/>
              </w:rPr>
            </w:pPr>
            <w:r w:rsidRPr="009E07AC">
              <w:rPr>
                <w:rFonts w:ascii="Droid Arabic Naskh" w:hAnsi="Droid Arabic Naskh" w:cs="Droid Arabic Naskh"/>
                <w:rtl/>
                <w:lang w:bidi="ar-SY"/>
              </w:rPr>
              <w:t>وَلْيَكُنْ مِنْ يَشَاءُ</w:t>
            </w:r>
          </w:p>
        </w:tc>
        <w:tc>
          <w:tcPr>
            <w:tcW w:w="4253" w:type="dxa"/>
            <w:vAlign w:val="center"/>
          </w:tcPr>
          <w:p w14:paraId="58FE081F" w14:textId="77777777" w:rsidR="0053316A" w:rsidRPr="00D16B1E"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Let him be what he will.</w:t>
            </w:r>
          </w:p>
        </w:tc>
      </w:tr>
      <w:tr w:rsidR="0053316A" w:rsidRPr="00BE045A" w14:paraId="5253DD0B"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70F1F074" w14:textId="77777777" w:rsidR="0053316A" w:rsidRPr="00AB453F" w:rsidRDefault="009E07AC" w:rsidP="008A6BA6">
            <w:pPr>
              <w:tabs>
                <w:tab w:val="left" w:pos="2742"/>
                <w:tab w:val="right" w:pos="4167"/>
              </w:tabs>
              <w:jc w:val="right"/>
              <w:rPr>
                <w:rFonts w:ascii="Droid Arabic Naskh" w:hAnsi="Droid Arabic Naskh" w:cs="Droid Arabic Naskh"/>
                <w:rtl/>
                <w:lang w:bidi="ar-SY"/>
              </w:rPr>
            </w:pPr>
            <w:r w:rsidRPr="009E07AC">
              <w:rPr>
                <w:rFonts w:ascii="Droid Arabic Naskh" w:hAnsi="Droid Arabic Naskh" w:cs="Droid Arabic Naskh"/>
                <w:rtl/>
                <w:lang w:bidi="ar-SY"/>
              </w:rPr>
              <w:t>أَوَّلًا فَلْيَأْتُوا بِالْقِطَّيْنِ</w:t>
            </w:r>
          </w:p>
        </w:tc>
        <w:tc>
          <w:tcPr>
            <w:tcW w:w="4253" w:type="dxa"/>
            <w:vAlign w:val="center"/>
          </w:tcPr>
          <w:p w14:paraId="0CA2884E" w14:textId="77777777" w:rsidR="0053316A" w:rsidRPr="00BE045A"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First let t</w:t>
            </w:r>
            <w:r>
              <w:rPr>
                <w:rFonts w:cs="Calibri"/>
                <w:szCs w:val="24"/>
              </w:rPr>
              <w:t>h</w:t>
            </w:r>
            <w:r w:rsidRPr="00397F97">
              <w:rPr>
                <w:rFonts w:cs="Calibri"/>
                <w:szCs w:val="24"/>
              </w:rPr>
              <w:t xml:space="preserve">em </w:t>
            </w:r>
            <w:r>
              <w:rPr>
                <w:rFonts w:cs="Calibri"/>
                <w:szCs w:val="24"/>
              </w:rPr>
              <w:t>b</w:t>
            </w:r>
            <w:r w:rsidRPr="00397F97">
              <w:rPr>
                <w:rFonts w:cs="Calibri"/>
                <w:szCs w:val="24"/>
              </w:rPr>
              <w:t>ring t</w:t>
            </w:r>
            <w:r>
              <w:rPr>
                <w:rFonts w:cs="Calibri"/>
                <w:szCs w:val="24"/>
              </w:rPr>
              <w:t>h</w:t>
            </w:r>
            <w:r w:rsidRPr="00397F97">
              <w:rPr>
                <w:rFonts w:cs="Calibri"/>
                <w:szCs w:val="24"/>
              </w:rPr>
              <w:t>e two cats</w:t>
            </w:r>
          </w:p>
        </w:tc>
      </w:tr>
    </w:tbl>
    <w:p w14:paraId="7653DE7D" w14:textId="127A3201" w:rsidR="0053316A" w:rsidRDefault="008A6BA6" w:rsidP="008A6BA6">
      <w:pPr>
        <w:pStyle w:val="ListParagraph"/>
        <w:spacing w:before="240"/>
        <w:ind w:left="0"/>
        <w:rPr>
          <w:rFonts w:cs="Calibri"/>
          <w:szCs w:val="24"/>
          <w:lang w:bidi="ar-SY"/>
        </w:rPr>
      </w:pPr>
      <w:r>
        <w:rPr>
          <w:rFonts w:cs="Calibri"/>
          <w:i/>
          <w:szCs w:val="24"/>
          <w:lang w:bidi="ar-SY"/>
        </w:rPr>
        <w:t xml:space="preserve">    </w:t>
      </w:r>
      <w:r w:rsidR="0053316A" w:rsidRPr="0053316A">
        <w:rPr>
          <w:rFonts w:cs="Calibri"/>
          <w:i/>
          <w:szCs w:val="24"/>
          <w:lang w:bidi="ar-SY"/>
        </w:rPr>
        <w:t>(b)</w:t>
      </w:r>
      <w:r w:rsidR="0053316A" w:rsidRPr="0053316A">
        <w:rPr>
          <w:rFonts w:cs="Calibri"/>
          <w:szCs w:val="24"/>
          <w:lang w:bidi="ar-SY"/>
        </w:rPr>
        <w:t xml:space="preserve"> in </w:t>
      </w:r>
      <w:r w:rsidR="0053316A" w:rsidRPr="00BE0F22">
        <w:rPr>
          <w:rFonts w:cs="Calibri"/>
          <w:b/>
          <w:szCs w:val="24"/>
          <w:lang w:bidi="ar-SY"/>
        </w:rPr>
        <w:t>negative commands</w:t>
      </w:r>
      <w:r w:rsidR="0053316A" w:rsidRPr="0053316A">
        <w:rPr>
          <w:rFonts w:cs="Calibri"/>
          <w:szCs w:val="24"/>
          <w:lang w:bidi="ar-SY"/>
        </w:rPr>
        <w:t xml:space="preserve">—prohibitions-with the negative particle </w:t>
      </w:r>
      <w:r w:rsidR="0053316A" w:rsidRPr="00BE0F22">
        <w:rPr>
          <w:rFonts w:ascii="Droid Arabic Naskh" w:hAnsi="Droid Arabic Naskh"/>
          <w:rtl/>
          <w:lang w:bidi="ar-SY"/>
        </w:rPr>
        <w:t>لَا</w:t>
      </w:r>
      <w:r w:rsidR="0053316A" w:rsidRPr="0053316A">
        <w:rPr>
          <w:rFonts w:cs="Calibri"/>
          <w:szCs w:val="24"/>
          <w:lang w:bidi="ar-SY"/>
        </w:rPr>
        <w:t xml:space="preserve"> (see page 116):</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E0F22" w:rsidRPr="00BE045A" w14:paraId="6442C240"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0A8B460B" w14:textId="77777777" w:rsidR="00BE0F22" w:rsidRPr="00E047D1" w:rsidRDefault="009E07AC" w:rsidP="008A6BA6">
            <w:pPr>
              <w:tabs>
                <w:tab w:val="left" w:pos="2742"/>
                <w:tab w:val="right" w:pos="4167"/>
              </w:tabs>
              <w:jc w:val="right"/>
              <w:rPr>
                <w:rFonts w:ascii="Droid Arabic Naskh" w:hAnsi="Droid Arabic Naskh"/>
                <w:rtl/>
                <w:lang w:bidi="ar-SY"/>
              </w:rPr>
            </w:pPr>
            <w:r w:rsidRPr="009E07AC">
              <w:rPr>
                <w:rFonts w:ascii="Droid Arabic Naskh" w:hAnsi="Droid Arabic Naskh"/>
                <w:rtl/>
                <w:lang w:bidi="ar-SY"/>
              </w:rPr>
              <w:t>لَا تَنْسَ أَنَّهُمْ خُلِقُوا مِنْ طِينِ الْأَرْضِ</w:t>
            </w:r>
          </w:p>
        </w:tc>
        <w:tc>
          <w:tcPr>
            <w:tcW w:w="4253" w:type="dxa"/>
            <w:vAlign w:val="center"/>
          </w:tcPr>
          <w:p w14:paraId="1C0AC560" w14:textId="77777777" w:rsidR="00BE0F22" w:rsidRPr="00BE045A"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Do not forget that they have been created from the clay of the earth.</w:t>
            </w:r>
          </w:p>
        </w:tc>
      </w:tr>
      <w:tr w:rsidR="00BE0F22" w:rsidRPr="00D16B1E" w14:paraId="256B4927" w14:textId="77777777" w:rsidTr="00763891">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022EAF0" w14:textId="77777777" w:rsidR="00BE0F22" w:rsidRPr="00025E4E" w:rsidRDefault="009E07AC" w:rsidP="008A6BA6">
            <w:pPr>
              <w:tabs>
                <w:tab w:val="left" w:pos="2742"/>
                <w:tab w:val="right" w:pos="4167"/>
              </w:tabs>
              <w:jc w:val="right"/>
              <w:rPr>
                <w:rFonts w:ascii="Droid Arabic Naskh" w:hAnsi="Droid Arabic Naskh" w:cs="Calibri"/>
                <w:rtl/>
                <w:lang w:bidi="ar-SY"/>
              </w:rPr>
            </w:pPr>
            <w:r w:rsidRPr="009E07AC">
              <w:rPr>
                <w:rFonts w:ascii="Droid Arabic Naskh" w:hAnsi="Droid Arabic Naskh" w:cs="Droid Arabic Naskh"/>
                <w:rtl/>
                <w:lang w:bidi="ar-SY"/>
              </w:rPr>
              <w:t>لَا تَكُنْ مُتَسَرِّعًا</w:t>
            </w:r>
          </w:p>
        </w:tc>
        <w:tc>
          <w:tcPr>
            <w:tcW w:w="4253" w:type="dxa"/>
            <w:vAlign w:val="center"/>
          </w:tcPr>
          <w:p w14:paraId="069BE34A" w14:textId="77777777" w:rsidR="00BE0F22" w:rsidRPr="00D16B1E"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Don't be hasty!</w:t>
            </w:r>
          </w:p>
        </w:tc>
      </w:tr>
    </w:tbl>
    <w:p w14:paraId="1FE22AA5" w14:textId="77777777" w:rsidR="00BE0F22" w:rsidRDefault="00BE0F22" w:rsidP="00E52621">
      <w:pPr>
        <w:pStyle w:val="ListParagraph"/>
        <w:spacing w:before="240"/>
        <w:ind w:left="0"/>
        <w:jc w:val="center"/>
        <w:rPr>
          <w:rFonts w:cs="Calibri"/>
          <w:szCs w:val="24"/>
          <w:lang w:bidi="ar-SY"/>
        </w:rPr>
      </w:pPr>
    </w:p>
    <w:p w14:paraId="428ACEBD" w14:textId="77777777" w:rsidR="00BE0F22" w:rsidRDefault="00BE0F22" w:rsidP="008A6BA6">
      <w:pPr>
        <w:pStyle w:val="ListParagraph"/>
        <w:spacing w:before="240"/>
        <w:ind w:left="0"/>
        <w:rPr>
          <w:rFonts w:cs="Calibri"/>
          <w:b/>
          <w:szCs w:val="24"/>
          <w:lang w:bidi="ar-SY"/>
        </w:rPr>
      </w:pPr>
      <w:r w:rsidRPr="00BE0F22">
        <w:rPr>
          <w:rFonts w:cs="Calibri"/>
          <w:szCs w:val="24"/>
          <w:lang w:bidi="ar-SY"/>
        </w:rPr>
        <w:t xml:space="preserve">B </w:t>
      </w:r>
      <w:r>
        <w:rPr>
          <w:rFonts w:cs="Calibri"/>
          <w:szCs w:val="24"/>
          <w:lang w:bidi="ar-SY"/>
        </w:rPr>
        <w:t xml:space="preserve">  </w:t>
      </w:r>
      <w:r w:rsidRPr="00BE0F22">
        <w:rPr>
          <w:rFonts w:cs="Calibri"/>
          <w:b/>
          <w:szCs w:val="24"/>
          <w:lang w:bidi="ar-SY"/>
        </w:rPr>
        <w:t>As a Dependent</w:t>
      </w:r>
      <w:r w:rsidRPr="00BE0F22">
        <w:rPr>
          <w:rFonts w:cs="Calibri"/>
          <w:szCs w:val="24"/>
          <w:lang w:bidi="ar-SY"/>
        </w:rPr>
        <w:t xml:space="preserve"> (non-emphatic) </w:t>
      </w:r>
      <w:r w:rsidRPr="00BE0F22">
        <w:rPr>
          <w:rFonts w:cs="Calibri"/>
          <w:b/>
          <w:szCs w:val="24"/>
          <w:lang w:bidi="ar-SY"/>
        </w:rPr>
        <w:t>Form</w:t>
      </w:r>
    </w:p>
    <w:p w14:paraId="6229F77C" w14:textId="77777777" w:rsidR="00BE0F22" w:rsidRDefault="00BE0F22" w:rsidP="00E52621">
      <w:pPr>
        <w:pStyle w:val="ListParagraph"/>
        <w:spacing w:before="240"/>
        <w:ind w:left="0"/>
        <w:jc w:val="center"/>
        <w:rPr>
          <w:rFonts w:cs="Calibri"/>
          <w:szCs w:val="24"/>
          <w:lang w:bidi="ar-SY"/>
        </w:rPr>
      </w:pPr>
    </w:p>
    <w:p w14:paraId="7F082D2E" w14:textId="1F69B021" w:rsidR="00BE0F22" w:rsidRDefault="008A6BA6" w:rsidP="008A6BA6">
      <w:pPr>
        <w:pStyle w:val="ListParagraph"/>
        <w:spacing w:before="240" w:after="0"/>
        <w:ind w:left="0"/>
        <w:rPr>
          <w:rFonts w:cs="Calibri"/>
          <w:szCs w:val="24"/>
          <w:lang w:bidi="ar-SY"/>
        </w:rPr>
      </w:pPr>
      <w:r>
        <w:rPr>
          <w:rFonts w:cs="Calibri"/>
          <w:i/>
          <w:szCs w:val="24"/>
          <w:lang w:bidi="ar-SY"/>
        </w:rPr>
        <w:t xml:space="preserve">    </w:t>
      </w:r>
      <w:r w:rsidR="00BE0F22" w:rsidRPr="00BE0F22">
        <w:rPr>
          <w:rFonts w:cs="Calibri"/>
          <w:i/>
          <w:szCs w:val="24"/>
          <w:lang w:bidi="ar-SY"/>
        </w:rPr>
        <w:t>(a)</w:t>
      </w:r>
      <w:r w:rsidR="00BE0F22" w:rsidRPr="00BE0F22">
        <w:rPr>
          <w:rFonts w:cs="Calibri"/>
          <w:szCs w:val="24"/>
          <w:lang w:bidi="ar-SY"/>
        </w:rPr>
        <w:t xml:space="preserve"> after the negative particle </w:t>
      </w:r>
      <w:r w:rsidR="00BE0F22" w:rsidRPr="00397F97">
        <w:rPr>
          <w:rFonts w:ascii="Droid Arabic Naskh" w:hAnsi="Droid Arabic Naskh"/>
          <w:rtl/>
          <w:lang w:bidi="ar-SY"/>
        </w:rPr>
        <w:t>لَ</w:t>
      </w:r>
      <w:r w:rsidR="00397F97" w:rsidRPr="00397F97">
        <w:rPr>
          <w:rFonts w:ascii="Droid Arabic Naskh" w:hAnsi="Droid Arabic Naskh"/>
          <w:rtl/>
          <w:lang w:bidi="ar-SY"/>
        </w:rPr>
        <w:t>مْ</w:t>
      </w:r>
      <w:r w:rsidR="00BE0F22" w:rsidRPr="00BE0F22">
        <w:rPr>
          <w:rFonts w:cs="Calibri"/>
          <w:szCs w:val="24"/>
          <w:lang w:bidi="ar-SY"/>
        </w:rPr>
        <w:t xml:space="preserve"> as a negative form of a statement about the past (see page 127):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97F97" w:rsidRPr="00BE045A" w14:paraId="6D4BEDC5"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77BA3571" w14:textId="77777777" w:rsidR="00397F97" w:rsidRPr="00E047D1" w:rsidRDefault="009E07AC" w:rsidP="008A6BA6">
            <w:pPr>
              <w:tabs>
                <w:tab w:val="left" w:pos="2742"/>
                <w:tab w:val="right" w:pos="4167"/>
              </w:tabs>
              <w:jc w:val="right"/>
              <w:rPr>
                <w:rFonts w:ascii="Droid Arabic Naskh" w:hAnsi="Droid Arabic Naskh"/>
                <w:rtl/>
                <w:lang w:bidi="ar-SY"/>
              </w:rPr>
            </w:pPr>
            <w:r w:rsidRPr="009E07AC">
              <w:rPr>
                <w:rFonts w:ascii="Droid Arabic Naskh" w:hAnsi="Droid Arabic Naskh"/>
                <w:rtl/>
                <w:lang w:bidi="ar-SY"/>
              </w:rPr>
              <w:t>لَمْ أَكُنْ قَاسِيًا مَعَهًا</w:t>
            </w:r>
          </w:p>
        </w:tc>
        <w:tc>
          <w:tcPr>
            <w:tcW w:w="4253" w:type="dxa"/>
            <w:vAlign w:val="center"/>
          </w:tcPr>
          <w:p w14:paraId="3DA13A72" w14:textId="77777777" w:rsidR="00397F97" w:rsidRPr="00BE045A"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I was not hard on her.</w:t>
            </w:r>
          </w:p>
        </w:tc>
      </w:tr>
      <w:tr w:rsidR="00397F97" w:rsidRPr="00D16B1E" w14:paraId="14BB54E5" w14:textId="77777777" w:rsidTr="00763891">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4ED8DEA" w14:textId="77777777" w:rsidR="00397F97" w:rsidRPr="00025E4E" w:rsidRDefault="009E07AC" w:rsidP="008A6BA6">
            <w:pPr>
              <w:tabs>
                <w:tab w:val="left" w:pos="2742"/>
                <w:tab w:val="right" w:pos="4167"/>
              </w:tabs>
              <w:jc w:val="right"/>
              <w:rPr>
                <w:rFonts w:ascii="Droid Arabic Naskh" w:hAnsi="Droid Arabic Naskh" w:cs="Calibri"/>
                <w:rtl/>
                <w:lang w:bidi="ar-SY"/>
              </w:rPr>
            </w:pPr>
            <w:r w:rsidRPr="009E07AC">
              <w:rPr>
                <w:rFonts w:ascii="Droid Arabic Naskh" w:hAnsi="Droid Arabic Naskh" w:cs="Droid Arabic Naskh"/>
                <w:rtl/>
                <w:lang w:bidi="ar-SY"/>
              </w:rPr>
              <w:t>كُنْتُ أَنْتَظِرُ أَنْ يَأْتِيَنِي كِتَابٌ بِالْأَمْسِ فَلَمْ يَأْتِنِي</w:t>
            </w:r>
          </w:p>
        </w:tc>
        <w:tc>
          <w:tcPr>
            <w:tcW w:w="4253" w:type="dxa"/>
            <w:vAlign w:val="center"/>
          </w:tcPr>
          <w:p w14:paraId="7869FA7C" w14:textId="77777777" w:rsidR="00397F97" w:rsidRPr="00D16B1E"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I was expecting a letter to come yesterday, but it didn't.</w:t>
            </w:r>
          </w:p>
        </w:tc>
      </w:tr>
    </w:tbl>
    <w:p w14:paraId="71B493C1" w14:textId="7B91E981" w:rsidR="00397F97" w:rsidRDefault="008A6BA6" w:rsidP="008A6BA6">
      <w:pPr>
        <w:pStyle w:val="ListParagraph"/>
        <w:spacing w:before="240"/>
        <w:ind w:left="0"/>
        <w:rPr>
          <w:rFonts w:cs="Calibri"/>
          <w:szCs w:val="24"/>
          <w:lang w:bidi="ar-SY"/>
        </w:rPr>
      </w:pPr>
      <w:r>
        <w:rPr>
          <w:rFonts w:cs="Calibri"/>
          <w:i/>
          <w:szCs w:val="24"/>
          <w:lang w:bidi="ar-SY"/>
        </w:rPr>
        <w:t xml:space="preserve">    </w:t>
      </w:r>
      <w:r w:rsidR="00397F97" w:rsidRPr="00397F97">
        <w:rPr>
          <w:rFonts w:cs="Calibri"/>
          <w:i/>
          <w:szCs w:val="24"/>
          <w:lang w:bidi="ar-SY"/>
        </w:rPr>
        <w:t>(b)</w:t>
      </w:r>
      <w:r w:rsidR="00397F97" w:rsidRPr="00397F97">
        <w:rPr>
          <w:rFonts w:cs="Calibri"/>
          <w:szCs w:val="24"/>
          <w:lang w:bidi="ar-SY"/>
        </w:rPr>
        <w:t xml:space="preserve"> </w:t>
      </w:r>
      <w:r w:rsidR="00397F97" w:rsidRPr="008A6BA6">
        <w:rPr>
          <w:rFonts w:cs="Calibri"/>
          <w:b/>
          <w:bCs/>
          <w:szCs w:val="24"/>
          <w:lang w:bidi="ar-SY"/>
        </w:rPr>
        <w:t>after the negative particle</w:t>
      </w:r>
      <w:r w:rsidR="00397F97" w:rsidRPr="00397F97">
        <w:rPr>
          <w:rFonts w:cs="Calibri"/>
          <w:szCs w:val="24"/>
          <w:lang w:bidi="ar-SY"/>
        </w:rPr>
        <w:t xml:space="preserve"> </w:t>
      </w:r>
      <w:r w:rsidR="00397F97" w:rsidRPr="00397F97">
        <w:rPr>
          <w:rFonts w:ascii="Droid Arabic Naskh" w:hAnsi="Droid Arabic Naskh"/>
          <w:rtl/>
          <w:lang w:bidi="ar-SY"/>
        </w:rPr>
        <w:t>لَمَّا</w:t>
      </w:r>
      <w:r w:rsidR="00397F97" w:rsidRPr="00397F97">
        <w:rPr>
          <w:rFonts w:cs="Calibri"/>
          <w:szCs w:val="24"/>
          <w:lang w:bidi="ar-SY"/>
        </w:rPr>
        <w:t xml:space="preserve"> with the meaning of "not yet"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97F97" w:rsidRPr="00BE045A" w14:paraId="2A8E9CB1"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379546A7" w14:textId="77777777" w:rsidR="00397F97" w:rsidRPr="00E047D1" w:rsidRDefault="009E07AC" w:rsidP="008A6BA6">
            <w:pPr>
              <w:tabs>
                <w:tab w:val="left" w:pos="2742"/>
                <w:tab w:val="right" w:pos="4167"/>
              </w:tabs>
              <w:jc w:val="right"/>
              <w:rPr>
                <w:rFonts w:ascii="Droid Arabic Naskh" w:hAnsi="Droid Arabic Naskh"/>
                <w:rtl/>
                <w:lang w:bidi="ar-SY"/>
              </w:rPr>
            </w:pPr>
            <w:r w:rsidRPr="009E07AC">
              <w:rPr>
                <w:rFonts w:ascii="Droid Arabic Naskh" w:hAnsi="Droid Arabic Naskh"/>
                <w:rtl/>
                <w:lang w:bidi="ar-SY"/>
              </w:rPr>
              <w:t>وَلَمَّا يَكُنِ الدِّينُ قَدْ كَمَلَ وَلَمَّا يَكُنْ قَدْ نَزَلَ مِنَ الْقُرْآنِ إِلَّا الْقَلِيلُ</w:t>
            </w:r>
          </w:p>
        </w:tc>
        <w:tc>
          <w:tcPr>
            <w:tcW w:w="4253" w:type="dxa"/>
            <w:vAlign w:val="center"/>
          </w:tcPr>
          <w:p w14:paraId="74C4521A" w14:textId="77777777" w:rsidR="00397F97" w:rsidRPr="00BE045A"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The religion was not yet perfect, and only a little of the Koran had been revealed.</w:t>
            </w:r>
          </w:p>
        </w:tc>
      </w:tr>
      <w:tr w:rsidR="00397F97" w:rsidRPr="00D16B1E" w14:paraId="4C23EA53" w14:textId="77777777" w:rsidTr="00763891">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C1E05D9" w14:textId="77777777" w:rsidR="00397F97" w:rsidRPr="00025E4E" w:rsidRDefault="009E07AC" w:rsidP="008A6BA6">
            <w:pPr>
              <w:tabs>
                <w:tab w:val="left" w:pos="2742"/>
                <w:tab w:val="right" w:pos="4167"/>
              </w:tabs>
              <w:jc w:val="right"/>
              <w:rPr>
                <w:rFonts w:ascii="Droid Arabic Naskh" w:hAnsi="Droid Arabic Naskh" w:cs="Calibri"/>
                <w:rtl/>
                <w:lang w:bidi="ar-SY"/>
              </w:rPr>
            </w:pPr>
            <w:r w:rsidRPr="009E07AC">
              <w:rPr>
                <w:rFonts w:ascii="Droid Arabic Naskh" w:hAnsi="Droid Arabic Naskh" w:cs="Droid Arabic Naskh"/>
                <w:rtl/>
                <w:lang w:bidi="ar-SY"/>
              </w:rPr>
              <w:t>إِنَّهُمْ قَدْ شَبَّهُوهُ بِمُوسَى وَلَمَّا يُهِيلُوا عَلَيْهِ التُّرَابَ</w:t>
            </w:r>
          </w:p>
        </w:tc>
        <w:tc>
          <w:tcPr>
            <w:tcW w:w="4253" w:type="dxa"/>
            <w:vAlign w:val="center"/>
          </w:tcPr>
          <w:p w14:paraId="66D31D9C" w14:textId="77777777" w:rsidR="00397F97" w:rsidRPr="00D16B1E"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They are comparing him with Moses, and they have not buried him yet.</w:t>
            </w:r>
          </w:p>
        </w:tc>
      </w:tr>
    </w:tbl>
    <w:p w14:paraId="18E14746" w14:textId="6E0C6CE8" w:rsidR="00397F97" w:rsidRDefault="008A6BA6" w:rsidP="008A6BA6">
      <w:pPr>
        <w:pStyle w:val="ListParagraph"/>
        <w:spacing w:before="240"/>
        <w:ind w:left="0"/>
        <w:rPr>
          <w:rFonts w:cs="Calibri"/>
          <w:szCs w:val="24"/>
          <w:lang w:bidi="ar-SY"/>
        </w:rPr>
      </w:pPr>
      <w:r>
        <w:rPr>
          <w:rFonts w:cs="Calibri"/>
          <w:i/>
          <w:szCs w:val="24"/>
          <w:lang w:bidi="ar-SY"/>
        </w:rPr>
        <w:t xml:space="preserve">    </w:t>
      </w:r>
      <w:r w:rsidR="00397F97" w:rsidRPr="00397F97">
        <w:rPr>
          <w:rFonts w:cs="Calibri"/>
          <w:i/>
          <w:szCs w:val="24"/>
          <w:lang w:bidi="ar-SY"/>
        </w:rPr>
        <w:t>(c)</w:t>
      </w:r>
      <w:r w:rsidR="00397F97" w:rsidRPr="00397F97">
        <w:rPr>
          <w:rFonts w:cs="Calibri"/>
          <w:szCs w:val="24"/>
          <w:lang w:bidi="ar-SY"/>
        </w:rPr>
        <w:t xml:space="preserve"> </w:t>
      </w:r>
      <w:r w:rsidR="00397F97" w:rsidRPr="00397F97">
        <w:rPr>
          <w:rFonts w:cs="Calibri"/>
          <w:b/>
          <w:szCs w:val="24"/>
          <w:lang w:bidi="ar-SY"/>
        </w:rPr>
        <w:t>in both main and subordinate clauses</w:t>
      </w:r>
      <w:r w:rsidR="00397F97" w:rsidRPr="00397F97">
        <w:rPr>
          <w:rFonts w:cs="Calibri"/>
          <w:szCs w:val="24"/>
          <w:lang w:bidi="ar-SY"/>
        </w:rPr>
        <w:t xml:space="preserve"> in certain </w:t>
      </w:r>
      <w:r w:rsidR="00397F97" w:rsidRPr="00397F97">
        <w:rPr>
          <w:rFonts w:cs="Calibri"/>
          <w:b/>
          <w:szCs w:val="24"/>
          <w:lang w:bidi="ar-SY"/>
        </w:rPr>
        <w:t>conditional constructions</w:t>
      </w:r>
      <w:r w:rsidR="00397F97" w:rsidRPr="00397F97">
        <w:rPr>
          <w:rFonts w:cs="Calibri"/>
          <w:szCs w:val="24"/>
          <w:lang w:bidi="ar-SY"/>
        </w:rPr>
        <w:t xml:space="preserv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97F97" w:rsidRPr="00BE045A" w14:paraId="10846ACA"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15780919" w14:textId="77777777" w:rsidR="00397F97" w:rsidRPr="00E047D1" w:rsidRDefault="009E07AC" w:rsidP="008A6BA6">
            <w:pPr>
              <w:tabs>
                <w:tab w:val="left" w:pos="2742"/>
                <w:tab w:val="right" w:pos="4167"/>
              </w:tabs>
              <w:jc w:val="right"/>
              <w:rPr>
                <w:rFonts w:ascii="Droid Arabic Naskh" w:hAnsi="Droid Arabic Naskh"/>
                <w:rtl/>
                <w:lang w:bidi="ar-SY"/>
              </w:rPr>
            </w:pPr>
            <w:r w:rsidRPr="009E07AC">
              <w:rPr>
                <w:rFonts w:ascii="Droid Arabic Naskh" w:hAnsi="Droid Arabic Naskh"/>
                <w:rtl/>
                <w:lang w:bidi="ar-SY"/>
              </w:rPr>
              <w:t>وَإِنْ سَأَلَ أَحَدَ سُكَّانِهَا عَنْ تَأْرِيخِ الشَّيْخِ عَبَّاسْ يُجِبْهُ -</w:t>
            </w:r>
          </w:p>
        </w:tc>
        <w:tc>
          <w:tcPr>
            <w:tcW w:w="4253" w:type="dxa"/>
            <w:vAlign w:val="center"/>
          </w:tcPr>
          <w:p w14:paraId="3901AE31" w14:textId="77777777" w:rsidR="00397F97" w:rsidRPr="00BE045A" w:rsidRDefault="00397F97"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7F97">
              <w:rPr>
                <w:rFonts w:cs="Calibri"/>
                <w:szCs w:val="24"/>
              </w:rPr>
              <w:t>and should he ask a villager about the story of Sheikh Abbas, he would answer....</w:t>
            </w:r>
          </w:p>
        </w:tc>
      </w:tr>
    </w:tbl>
    <w:p w14:paraId="43018AD2" w14:textId="77777777" w:rsidR="0038411F" w:rsidRDefault="0038411F" w:rsidP="00E52621">
      <w:pPr>
        <w:pStyle w:val="ListParagraph"/>
        <w:spacing w:before="240"/>
        <w:ind w:left="0"/>
        <w:jc w:val="center"/>
        <w:rPr>
          <w:rFonts w:cs="Calibri"/>
          <w:szCs w:val="24"/>
          <w:lang w:bidi="ar-SY"/>
        </w:rPr>
        <w:sectPr w:rsidR="0038411F" w:rsidSect="00F91D22">
          <w:headerReference w:type="first" r:id="rId111"/>
          <w:footnotePr>
            <w:numStart w:val="4"/>
          </w:footnotePr>
          <w:pgSz w:w="12240" w:h="15840"/>
          <w:pgMar w:top="1440" w:right="1440" w:bottom="1440" w:left="1440" w:header="708" w:footer="708" w:gutter="0"/>
          <w:pgNumType w:start="5"/>
          <w:cols w:space="708"/>
          <w:titlePg/>
          <w:docGrid w:linePitch="360"/>
        </w:sectPr>
      </w:pPr>
    </w:p>
    <w:p w14:paraId="2D37600C" w14:textId="39227AFC" w:rsidR="00397F97" w:rsidRDefault="008A6BA6" w:rsidP="008A6BA6">
      <w:pPr>
        <w:pStyle w:val="ListParagraph"/>
        <w:spacing w:before="240"/>
        <w:ind w:left="0"/>
        <w:rPr>
          <w:rFonts w:cs="Calibri"/>
          <w:szCs w:val="24"/>
          <w:lang w:bidi="ar-SY"/>
        </w:rPr>
      </w:pPr>
      <w:r>
        <w:rPr>
          <w:rFonts w:cs="Calibri"/>
          <w:i/>
          <w:szCs w:val="24"/>
          <w:lang w:bidi="ar-SY"/>
        </w:rPr>
        <w:lastRenderedPageBreak/>
        <w:t xml:space="preserve">    </w:t>
      </w:r>
      <w:r w:rsidR="002A2909" w:rsidRPr="002A2909">
        <w:rPr>
          <w:rFonts w:cs="Calibri"/>
          <w:i/>
          <w:szCs w:val="24"/>
          <w:lang w:bidi="ar-SY"/>
        </w:rPr>
        <w:t>(d)</w:t>
      </w:r>
      <w:r w:rsidR="002A2909" w:rsidRPr="002A2909">
        <w:rPr>
          <w:rFonts w:cs="Calibri"/>
          <w:szCs w:val="24"/>
          <w:lang w:bidi="ar-SY"/>
        </w:rPr>
        <w:t xml:space="preserve"> in </w:t>
      </w:r>
      <w:r w:rsidR="002A2909" w:rsidRPr="002A2909">
        <w:rPr>
          <w:rFonts w:cs="Calibri"/>
          <w:b/>
          <w:szCs w:val="24"/>
          <w:lang w:bidi="ar-SY"/>
        </w:rPr>
        <w:t>relative constructions</w:t>
      </w:r>
      <w:r w:rsidR="002A2909" w:rsidRPr="002A2909">
        <w:rPr>
          <w:rFonts w:cs="Calibri"/>
          <w:szCs w:val="24"/>
          <w:lang w:bidi="ar-SY"/>
        </w:rPr>
        <w:t xml:space="preserve"> to emphasize generalizations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A2909" w:rsidRPr="00D16B1E" w14:paraId="5A4B51E7" w14:textId="77777777" w:rsidTr="00763891">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06C8A52" w14:textId="537DD6D4" w:rsidR="002A2909" w:rsidRPr="00025E4E" w:rsidRDefault="00F10CD4" w:rsidP="008A6BA6">
            <w:pPr>
              <w:tabs>
                <w:tab w:val="left" w:pos="2742"/>
                <w:tab w:val="right" w:pos="4167"/>
              </w:tabs>
              <w:jc w:val="right"/>
              <w:rPr>
                <w:rFonts w:ascii="Droid Arabic Naskh" w:hAnsi="Droid Arabic Naskh" w:cs="Calibri"/>
                <w:rtl/>
                <w:lang w:bidi="ar-SY"/>
              </w:rPr>
            </w:pPr>
            <w:r w:rsidRPr="00F10CD4">
              <w:rPr>
                <w:rFonts w:ascii="Droid Arabic Naskh" w:hAnsi="Droid Arabic Naskh" w:cs="Droid Arabic Naskh"/>
                <w:rtl/>
                <w:lang w:bidi="ar-SY"/>
              </w:rPr>
              <w:t>م</w:t>
            </w:r>
            <w:r w:rsidR="008A6BA6">
              <w:rPr>
                <w:rFonts w:ascii="Droid Arabic Naskh" w:hAnsi="Droid Arabic Naskh" w:cs="Droid Arabic Naskh" w:hint="cs"/>
                <w:rtl/>
                <w:lang w:bidi="ar-SY"/>
              </w:rPr>
              <w:t>َ</w:t>
            </w:r>
            <w:r w:rsidRPr="00F10CD4">
              <w:rPr>
                <w:rFonts w:ascii="Droid Arabic Naskh" w:hAnsi="Droid Arabic Naskh" w:cs="Droid Arabic Naskh"/>
                <w:rtl/>
                <w:lang w:bidi="ar-SY"/>
              </w:rPr>
              <w:t>نْ يَرَ عِهْرَهَا يَكْرَهْ جَمَالَهَا</w:t>
            </w:r>
          </w:p>
        </w:tc>
        <w:tc>
          <w:tcPr>
            <w:tcW w:w="4253" w:type="dxa"/>
            <w:vAlign w:val="center"/>
          </w:tcPr>
          <w:p w14:paraId="1F033D17" w14:textId="77777777" w:rsidR="002A2909" w:rsidRPr="00D16B1E" w:rsidRDefault="00763891"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3891">
              <w:rPr>
                <w:rFonts w:cs="Calibri"/>
                <w:szCs w:val="24"/>
              </w:rPr>
              <w:t>Whoever sees its prostitution will loathe its beauty.</w:t>
            </w:r>
          </w:p>
        </w:tc>
      </w:tr>
      <w:tr w:rsidR="002A2909" w:rsidRPr="00BE045A" w14:paraId="6C040612"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1691EDC0" w14:textId="77777777" w:rsidR="002A2909" w:rsidRPr="00AB453F" w:rsidRDefault="00F10CD4" w:rsidP="008A6BA6">
            <w:pPr>
              <w:tabs>
                <w:tab w:val="left" w:pos="2742"/>
                <w:tab w:val="right" w:pos="4167"/>
              </w:tabs>
              <w:jc w:val="right"/>
              <w:rPr>
                <w:rFonts w:ascii="Droid Arabic Naskh" w:hAnsi="Droid Arabic Naskh" w:cs="Droid Arabic Naskh"/>
                <w:rtl/>
                <w:lang w:bidi="ar-SY"/>
              </w:rPr>
            </w:pPr>
            <w:r w:rsidRPr="00F10CD4">
              <w:rPr>
                <w:rFonts w:ascii="Droid Arabic Naskh" w:hAnsi="Droid Arabic Naskh" w:cs="Droid Arabic Naskh"/>
                <w:rtl/>
                <w:lang w:bidi="ar-SY"/>
              </w:rPr>
              <w:t>مَنْ يَيْقَ مِنْهُمْ هَ</w:t>
            </w:r>
            <w:r w:rsidRPr="00F10CD4">
              <w:rPr>
                <w:rFonts w:ascii="Droid Arabic Naskh" w:hAnsi="Droid Arabic Naskh" w:cs="Droid Arabic Naskh"/>
                <w:rtl/>
              </w:rPr>
              <w:t>ـٰ</w:t>
            </w:r>
            <w:r w:rsidRPr="00F10CD4">
              <w:rPr>
                <w:rFonts w:ascii="Droid Arabic Naskh" w:hAnsi="Droid Arabic Naskh" w:cs="Droid Arabic Naskh"/>
                <w:rtl/>
                <w:lang w:bidi="ar-SY"/>
              </w:rPr>
              <w:t>هُنَا يَكُنْ مَحْرُومًا وَمَرْزُولًا</w:t>
            </w:r>
          </w:p>
        </w:tc>
        <w:tc>
          <w:tcPr>
            <w:tcW w:w="4253" w:type="dxa"/>
            <w:vAlign w:val="center"/>
          </w:tcPr>
          <w:p w14:paraId="775AA8A0" w14:textId="77777777" w:rsidR="002A2909" w:rsidRPr="00BE045A" w:rsidRDefault="00763891"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3891">
              <w:rPr>
                <w:rFonts w:cs="Calibri"/>
                <w:szCs w:val="24"/>
              </w:rPr>
              <w:t>Whoever remains here shall be rejected and cast out.</w:t>
            </w:r>
          </w:p>
        </w:tc>
      </w:tr>
    </w:tbl>
    <w:p w14:paraId="7169DBCB" w14:textId="257F4E0E" w:rsidR="002A2909" w:rsidRDefault="008A6BA6" w:rsidP="008A6BA6">
      <w:pPr>
        <w:pStyle w:val="ListParagraph"/>
        <w:spacing w:before="240" w:after="0"/>
        <w:ind w:left="0"/>
        <w:rPr>
          <w:rFonts w:cs="Calibri"/>
          <w:szCs w:val="24"/>
          <w:lang w:bidi="ar-SY"/>
        </w:rPr>
      </w:pPr>
      <w:r>
        <w:rPr>
          <w:rFonts w:cs="Calibri" w:hint="cs"/>
          <w:szCs w:val="24"/>
          <w:rtl/>
          <w:lang w:bidi="ar-SY"/>
        </w:rPr>
        <w:t xml:space="preserve">    </w:t>
      </w:r>
      <w:r w:rsidR="002A2909" w:rsidRPr="002A2909">
        <w:rPr>
          <w:rFonts w:cs="Calibri"/>
          <w:szCs w:val="24"/>
          <w:lang w:bidi="ar-SY"/>
        </w:rPr>
        <w:t xml:space="preserve">(e) when </w:t>
      </w:r>
      <w:r w:rsidR="002A2909" w:rsidRPr="002A2909">
        <w:rPr>
          <w:rFonts w:cs="Calibri"/>
          <w:b/>
          <w:szCs w:val="24"/>
          <w:lang w:bidi="ar-SY"/>
        </w:rPr>
        <w:t>coordinated to an imperative</w:t>
      </w:r>
      <w:r w:rsidR="002A2909" w:rsidRPr="002A2909">
        <w:rPr>
          <w:rFonts w:cs="Calibri"/>
          <w:szCs w:val="24"/>
          <w:lang w:bidi="ar-SY"/>
        </w:rPr>
        <w:t xml:space="preserv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A2909" w:rsidRPr="00D16B1E" w14:paraId="7E09ABB0" w14:textId="77777777" w:rsidTr="00763891">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521F34F" w14:textId="77777777" w:rsidR="002A2909" w:rsidRPr="00025E4E" w:rsidRDefault="00F10CD4" w:rsidP="008A6BA6">
            <w:pPr>
              <w:tabs>
                <w:tab w:val="left" w:pos="2742"/>
                <w:tab w:val="right" w:pos="4167"/>
              </w:tabs>
              <w:jc w:val="right"/>
              <w:rPr>
                <w:rFonts w:ascii="Droid Arabic Naskh" w:hAnsi="Droid Arabic Naskh" w:cs="Calibri"/>
                <w:rtl/>
                <w:lang w:bidi="ar-SY"/>
              </w:rPr>
            </w:pPr>
            <w:r w:rsidRPr="00F10CD4">
              <w:rPr>
                <w:rFonts w:ascii="Droid Arabic Naskh" w:hAnsi="Droid Arabic Naskh" w:cs="Droid Arabic Naskh"/>
                <w:rtl/>
                <w:lang w:bidi="ar-SY"/>
              </w:rPr>
              <w:t>سَلِيهِ يُنْبِئْكَ</w:t>
            </w:r>
          </w:p>
        </w:tc>
        <w:tc>
          <w:tcPr>
            <w:tcW w:w="4253" w:type="dxa"/>
            <w:vAlign w:val="center"/>
          </w:tcPr>
          <w:p w14:paraId="027FDB38" w14:textId="77777777" w:rsidR="002A2909" w:rsidRPr="00D16B1E" w:rsidRDefault="00763891"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3891">
              <w:rPr>
                <w:rFonts w:cs="Calibri"/>
                <w:szCs w:val="24"/>
              </w:rPr>
              <w:t>Ask him; he will tell you</w:t>
            </w:r>
          </w:p>
        </w:tc>
      </w:tr>
      <w:tr w:rsidR="002A2909" w:rsidRPr="00BE045A" w14:paraId="079A632F"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540C6F8E" w14:textId="446E1C4A" w:rsidR="002A2909" w:rsidRPr="00AB453F" w:rsidRDefault="00F10CD4" w:rsidP="008A6BA6">
            <w:pPr>
              <w:tabs>
                <w:tab w:val="left" w:pos="2742"/>
                <w:tab w:val="right" w:pos="4167"/>
              </w:tabs>
              <w:jc w:val="right"/>
              <w:rPr>
                <w:rFonts w:ascii="Droid Arabic Naskh" w:hAnsi="Droid Arabic Naskh" w:cs="Droid Arabic Naskh"/>
                <w:rtl/>
                <w:lang w:bidi="ar-SY"/>
              </w:rPr>
            </w:pPr>
            <w:r w:rsidRPr="00F10CD4">
              <w:rPr>
                <w:rFonts w:ascii="Droid Arabic Naskh" w:hAnsi="Droid Arabic Naskh" w:cs="Droid Arabic Naskh"/>
                <w:rtl/>
                <w:lang w:bidi="ar-SY"/>
              </w:rPr>
              <w:t>أ</w:t>
            </w:r>
            <w:r w:rsidR="008A6BA6">
              <w:rPr>
                <w:rFonts w:ascii="Droid Arabic Naskh" w:hAnsi="Droid Arabic Naskh" w:cs="Droid Arabic Naskh" w:hint="cs"/>
                <w:rtl/>
                <w:lang w:bidi="ar-SY"/>
              </w:rPr>
              <w:t>ُ</w:t>
            </w:r>
            <w:r w:rsidRPr="00F10CD4">
              <w:rPr>
                <w:rFonts w:ascii="Droid Arabic Naskh" w:hAnsi="Droid Arabic Naskh" w:cs="Droid Arabic Naskh"/>
                <w:rtl/>
                <w:lang w:bidi="ar-SY"/>
              </w:rPr>
              <w:t>نْطُقْ بِهَ</w:t>
            </w:r>
            <w:r w:rsidRPr="00F10CD4">
              <w:rPr>
                <w:rFonts w:ascii="Droid Arabic Naskh" w:hAnsi="Droid Arabic Naskh" w:cs="Droid Arabic Naskh"/>
                <w:rtl/>
              </w:rPr>
              <w:t>ـٰ</w:t>
            </w:r>
            <w:r w:rsidRPr="00F10CD4">
              <w:rPr>
                <w:rFonts w:ascii="Droid Arabic Naskh" w:hAnsi="Droid Arabic Naskh" w:cs="Droid Arabic Naskh"/>
                <w:rtl/>
                <w:lang w:bidi="ar-SY"/>
              </w:rPr>
              <w:t>ذِهِ الْعِبَارَةِ مَرَّةً ثَانِيَةً تَرَ نَفْسَكَ</w:t>
            </w:r>
          </w:p>
        </w:tc>
        <w:tc>
          <w:tcPr>
            <w:tcW w:w="4253" w:type="dxa"/>
            <w:vAlign w:val="center"/>
          </w:tcPr>
          <w:p w14:paraId="7C208BA6" w14:textId="77777777" w:rsidR="002A2909" w:rsidRPr="00BE045A" w:rsidRDefault="00763891" w:rsidP="008A6B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3891">
              <w:rPr>
                <w:rFonts w:cs="Calibri"/>
                <w:szCs w:val="24"/>
              </w:rPr>
              <w:t>Say that word again and you will see yourself....</w:t>
            </w:r>
          </w:p>
        </w:tc>
      </w:tr>
    </w:tbl>
    <w:p w14:paraId="48DBA990" w14:textId="77777777" w:rsidR="002A2909" w:rsidRDefault="002A2909" w:rsidP="00E52621">
      <w:pPr>
        <w:pStyle w:val="ListParagraph"/>
        <w:spacing w:before="240"/>
        <w:ind w:left="0"/>
        <w:jc w:val="center"/>
        <w:rPr>
          <w:rFonts w:cs="Calibri"/>
          <w:szCs w:val="24"/>
          <w:lang w:bidi="ar-SY"/>
        </w:rPr>
      </w:pPr>
    </w:p>
    <w:p w14:paraId="2E04C897" w14:textId="77777777" w:rsidR="002A2909" w:rsidRPr="003F6B8E" w:rsidRDefault="006877CE" w:rsidP="008A6BA6">
      <w:pPr>
        <w:pStyle w:val="ListParagraph"/>
        <w:spacing w:before="240"/>
        <w:ind w:left="0"/>
        <w:rPr>
          <w:rFonts w:cs="Calibri"/>
          <w:sz w:val="28"/>
          <w:szCs w:val="32"/>
          <w:lang w:bidi="ar-SY"/>
        </w:rPr>
      </w:pPr>
      <w:r w:rsidRPr="003F6B8E">
        <w:rPr>
          <w:rFonts w:ascii="Cambria Math" w:hAnsi="Cambria Math" w:cs="Cambria Math"/>
          <w:sz w:val="28"/>
          <w:szCs w:val="32"/>
          <w:lang w:bidi="ar-SY"/>
        </w:rPr>
        <w:t xml:space="preserve">∮ </w:t>
      </w:r>
      <w:r w:rsidR="002A2909" w:rsidRPr="003F6B8E">
        <w:rPr>
          <w:rFonts w:cs="Calibri"/>
          <w:sz w:val="28"/>
          <w:szCs w:val="32"/>
          <w:lang w:bidi="ar-SY"/>
        </w:rPr>
        <w:t>27 THE ENERGETIC</w:t>
      </w:r>
    </w:p>
    <w:p w14:paraId="08900314" w14:textId="77777777" w:rsidR="006877CE" w:rsidRDefault="006877CE" w:rsidP="00E52621">
      <w:pPr>
        <w:pStyle w:val="ListParagraph"/>
        <w:spacing w:before="240"/>
        <w:ind w:left="0"/>
        <w:jc w:val="center"/>
        <w:rPr>
          <w:rFonts w:cs="Calibri"/>
          <w:szCs w:val="24"/>
          <w:lang w:bidi="ar-SY"/>
        </w:rPr>
      </w:pPr>
    </w:p>
    <w:p w14:paraId="17D2CEEA" w14:textId="77777777" w:rsidR="006877CE" w:rsidRDefault="006877CE" w:rsidP="003F6B8E">
      <w:pPr>
        <w:pStyle w:val="ListParagraph"/>
        <w:spacing w:before="240"/>
        <w:ind w:left="0"/>
        <w:rPr>
          <w:rFonts w:cs="Calibri"/>
          <w:szCs w:val="24"/>
          <w:lang w:bidi="ar-SY"/>
        </w:rPr>
      </w:pPr>
      <w:r w:rsidRPr="006877CE">
        <w:rPr>
          <w:rFonts w:cs="Calibri"/>
          <w:szCs w:val="24"/>
          <w:lang w:bidi="ar-SY"/>
        </w:rPr>
        <w:t>A   The energetic form</w:t>
      </w:r>
      <w:r>
        <w:rPr>
          <w:rStyle w:val="FootnoteReference"/>
          <w:rFonts w:cs="Calibri"/>
          <w:szCs w:val="24"/>
          <w:lang w:bidi="ar-SY"/>
        </w:rPr>
        <w:footnoteReference w:id="27"/>
      </w:r>
      <w:r w:rsidRPr="006877CE">
        <w:rPr>
          <w:rFonts w:cs="Calibri"/>
          <w:szCs w:val="24"/>
          <w:lang w:bidi="ar-SY"/>
        </w:rPr>
        <w:t xml:space="preserve"> preceded by the particle </w:t>
      </w:r>
      <w:r w:rsidRPr="006877CE">
        <w:rPr>
          <w:rFonts w:ascii="Droid Arabic Naskh" w:hAnsi="Droid Arabic Naskh"/>
          <w:rtl/>
          <w:lang w:bidi="ar-SY"/>
        </w:rPr>
        <w:t>لَ</w:t>
      </w:r>
      <w:r w:rsidRPr="006877CE">
        <w:rPr>
          <w:rFonts w:cs="Calibri"/>
          <w:szCs w:val="24"/>
          <w:lang w:bidi="ar-SY"/>
        </w:rPr>
        <w:t xml:space="preserve"> is used:</w:t>
      </w:r>
    </w:p>
    <w:p w14:paraId="0D58A6C6" w14:textId="73544BE2" w:rsidR="006877CE" w:rsidRDefault="003F6B8E" w:rsidP="003F6B8E">
      <w:pPr>
        <w:pStyle w:val="ListParagraph"/>
        <w:spacing w:before="240"/>
        <w:ind w:left="0"/>
        <w:rPr>
          <w:rFonts w:cs="Calibri"/>
          <w:szCs w:val="24"/>
          <w:lang w:bidi="ar-SY"/>
        </w:rPr>
      </w:pPr>
      <w:r>
        <w:rPr>
          <w:rFonts w:cs="Calibri" w:hint="cs"/>
          <w:i/>
          <w:szCs w:val="24"/>
          <w:rtl/>
          <w:lang w:bidi="ar-SY"/>
        </w:rPr>
        <w:t xml:space="preserve">    </w:t>
      </w:r>
      <w:r w:rsidR="006877CE" w:rsidRPr="006877CE">
        <w:rPr>
          <w:rFonts w:cs="Calibri"/>
          <w:i/>
          <w:szCs w:val="24"/>
          <w:lang w:bidi="ar-SY"/>
        </w:rPr>
        <w:t>(a)</w:t>
      </w:r>
      <w:r w:rsidR="006877CE" w:rsidRPr="006877CE">
        <w:rPr>
          <w:rFonts w:cs="Calibri"/>
          <w:szCs w:val="24"/>
          <w:lang w:bidi="ar-SY"/>
        </w:rPr>
        <w:t xml:space="preserve"> for special </w:t>
      </w:r>
      <w:r w:rsidR="006877CE" w:rsidRPr="006877CE">
        <w:rPr>
          <w:rFonts w:cs="Calibri"/>
          <w:b/>
          <w:szCs w:val="24"/>
          <w:lang w:bidi="ar-SY"/>
        </w:rPr>
        <w:t>emphasis</w:t>
      </w:r>
      <w:r w:rsidR="006877CE" w:rsidRPr="006877CE">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877CE" w:rsidRPr="00BE045A" w14:paraId="12B08147"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1D02C383" w14:textId="77777777" w:rsidR="006877CE" w:rsidRPr="00E047D1" w:rsidRDefault="00F10CD4" w:rsidP="003F6B8E">
            <w:pPr>
              <w:tabs>
                <w:tab w:val="left" w:pos="2742"/>
                <w:tab w:val="right" w:pos="4167"/>
              </w:tabs>
              <w:jc w:val="right"/>
              <w:rPr>
                <w:rFonts w:ascii="Droid Arabic Naskh" w:hAnsi="Droid Arabic Naskh"/>
                <w:rtl/>
                <w:lang w:bidi="ar-SY"/>
              </w:rPr>
            </w:pPr>
            <w:r w:rsidRPr="00F10CD4">
              <w:rPr>
                <w:rFonts w:ascii="Droid Arabic Naskh" w:hAnsi="Droid Arabic Naskh"/>
                <w:rtl/>
                <w:lang w:bidi="ar-SY"/>
              </w:rPr>
              <w:t>إِنَّ رَسُولَ اللهِ رُفِعَ كَمَا رُفِعَ عِيسَى وَلَيَرْجِعَنَّ</w:t>
            </w:r>
          </w:p>
        </w:tc>
        <w:tc>
          <w:tcPr>
            <w:tcW w:w="4253" w:type="dxa"/>
            <w:vAlign w:val="center"/>
          </w:tcPr>
          <w:p w14:paraId="0E133A4E" w14:textId="77777777" w:rsidR="006877CE" w:rsidRPr="00BE045A" w:rsidRDefault="00763891"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3891">
              <w:rPr>
                <w:rFonts w:cs="Calibri"/>
                <w:szCs w:val="24"/>
              </w:rPr>
              <w:t>The Messenger of God was taken up [to heaven] as Jesus was, but He will most certainly return!</w:t>
            </w:r>
          </w:p>
        </w:tc>
      </w:tr>
      <w:tr w:rsidR="006877CE" w:rsidRPr="00D16B1E" w14:paraId="62B5F7AF" w14:textId="77777777" w:rsidTr="00763891">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85C4A73" w14:textId="77777777" w:rsidR="006877CE" w:rsidRPr="00025E4E" w:rsidRDefault="00F10CD4" w:rsidP="003F6B8E">
            <w:pPr>
              <w:tabs>
                <w:tab w:val="left" w:pos="2742"/>
                <w:tab w:val="right" w:pos="4167"/>
              </w:tabs>
              <w:spacing w:before="240"/>
              <w:jc w:val="right"/>
              <w:rPr>
                <w:rFonts w:ascii="Droid Arabic Naskh" w:hAnsi="Droid Arabic Naskh" w:cs="Calibri"/>
                <w:rtl/>
                <w:lang w:bidi="ar-SY"/>
              </w:rPr>
            </w:pPr>
            <w:r w:rsidRPr="00F10CD4">
              <w:rPr>
                <w:rFonts w:ascii="Droid Arabic Naskh" w:hAnsi="Droid Arabic Naskh" w:cs="Droid Arabic Naskh"/>
                <w:rtl/>
                <w:lang w:bidi="ar-SY"/>
              </w:rPr>
              <w:t>وَلَنَأْتِيَنَّكُمْ بِجُنُودٍ لَا قِبَلَ لَكُمْ بِهَا</w:t>
            </w:r>
          </w:p>
        </w:tc>
        <w:tc>
          <w:tcPr>
            <w:tcW w:w="4253" w:type="dxa"/>
            <w:vAlign w:val="center"/>
          </w:tcPr>
          <w:p w14:paraId="27A0E676" w14:textId="77777777" w:rsidR="006877CE" w:rsidRPr="00D16B1E" w:rsidRDefault="00763891" w:rsidP="003F6B8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3891">
              <w:rPr>
                <w:rFonts w:cs="Calibri"/>
                <w:szCs w:val="24"/>
              </w:rPr>
              <w:t>We shall oppose you with such a large army you'll never be able to defeat it.</w:t>
            </w:r>
          </w:p>
        </w:tc>
      </w:tr>
      <w:tr w:rsidR="006877CE" w:rsidRPr="00BE045A" w14:paraId="633E6143"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79EBE4F7" w14:textId="77777777" w:rsidR="006877CE" w:rsidRPr="00AB453F" w:rsidRDefault="00F10CD4" w:rsidP="003F6B8E">
            <w:pPr>
              <w:tabs>
                <w:tab w:val="left" w:pos="2742"/>
                <w:tab w:val="right" w:pos="4167"/>
              </w:tabs>
              <w:spacing w:before="240"/>
              <w:jc w:val="right"/>
              <w:rPr>
                <w:rFonts w:ascii="Droid Arabic Naskh" w:hAnsi="Droid Arabic Naskh" w:cs="Droid Arabic Naskh"/>
                <w:rtl/>
                <w:lang w:bidi="ar-SY"/>
              </w:rPr>
            </w:pPr>
            <w:r w:rsidRPr="00F10CD4">
              <w:rPr>
                <w:rFonts w:ascii="Droid Arabic Naskh" w:hAnsi="Droid Arabic Naskh" w:cs="Droid Arabic Naskh"/>
                <w:rtl/>
                <w:lang w:bidi="ar-SY"/>
              </w:rPr>
              <w:t>فَلَأَفْعَلَنَّ بِهِ مَا فَعَلْتُ بِصَاحِبِهِ</w:t>
            </w:r>
          </w:p>
        </w:tc>
        <w:tc>
          <w:tcPr>
            <w:tcW w:w="4253" w:type="dxa"/>
            <w:vAlign w:val="center"/>
          </w:tcPr>
          <w:p w14:paraId="69BBC340" w14:textId="77777777" w:rsidR="006877CE" w:rsidRPr="00BE045A" w:rsidRDefault="00763891" w:rsidP="003F6B8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3891">
              <w:rPr>
                <w:rFonts w:cs="Calibri"/>
                <w:szCs w:val="24"/>
              </w:rPr>
              <w:t>I will indeed do to him what I did to his friend.</w:t>
            </w:r>
          </w:p>
        </w:tc>
      </w:tr>
    </w:tbl>
    <w:p w14:paraId="6B264092" w14:textId="3539A7FA" w:rsidR="006877CE" w:rsidRDefault="003F6B8E" w:rsidP="003F6B8E">
      <w:pPr>
        <w:pStyle w:val="ListParagraph"/>
        <w:spacing w:before="240"/>
        <w:ind w:left="0"/>
        <w:rPr>
          <w:rFonts w:cs="Calibri"/>
          <w:szCs w:val="24"/>
          <w:lang w:bidi="ar-SY"/>
        </w:rPr>
      </w:pPr>
      <w:r>
        <w:rPr>
          <w:rFonts w:cs="Calibri" w:hint="cs"/>
          <w:i/>
          <w:szCs w:val="24"/>
          <w:rtl/>
          <w:lang w:bidi="ar-SY"/>
        </w:rPr>
        <w:t xml:space="preserve">    </w:t>
      </w:r>
      <w:r w:rsidR="006877CE" w:rsidRPr="006877CE">
        <w:rPr>
          <w:rFonts w:cs="Calibri"/>
          <w:i/>
          <w:szCs w:val="24"/>
          <w:lang w:bidi="ar-SY"/>
        </w:rPr>
        <w:t>(b)</w:t>
      </w:r>
      <w:r w:rsidR="006877CE">
        <w:rPr>
          <w:rFonts w:cs="Calibri"/>
          <w:szCs w:val="24"/>
          <w:lang w:bidi="ar-SY"/>
        </w:rPr>
        <w:t xml:space="preserve"> </w:t>
      </w:r>
      <w:r w:rsidR="006877CE" w:rsidRPr="006877CE">
        <w:rPr>
          <w:rFonts w:cs="Calibri"/>
          <w:szCs w:val="24"/>
          <w:lang w:bidi="ar-SY"/>
        </w:rPr>
        <w:t xml:space="preserve">in the </w:t>
      </w:r>
      <w:r w:rsidR="006877CE" w:rsidRPr="003F6B8E">
        <w:rPr>
          <w:rFonts w:cs="Calibri"/>
          <w:b/>
          <w:bCs/>
          <w:szCs w:val="24"/>
          <w:lang w:bidi="ar-SY"/>
        </w:rPr>
        <w:t>main clause after a conditional clause</w:t>
      </w:r>
      <w:r w:rsidR="006877CE" w:rsidRPr="006877CE">
        <w:rPr>
          <w:rFonts w:cs="Calibri"/>
          <w:szCs w:val="24"/>
          <w:lang w:bidi="ar-SY"/>
        </w:rPr>
        <w:t xml:space="preserv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877CE" w:rsidRPr="00BE045A" w14:paraId="1EABF655" w14:textId="77777777" w:rsidTr="00763891">
        <w:tc>
          <w:tcPr>
            <w:cnfStyle w:val="001000000000" w:firstRow="0" w:lastRow="0" w:firstColumn="1" w:lastColumn="0" w:oddVBand="0" w:evenVBand="0" w:oddHBand="0" w:evenHBand="0" w:firstRowFirstColumn="0" w:firstRowLastColumn="0" w:lastRowFirstColumn="0" w:lastRowLastColumn="0"/>
            <w:tcW w:w="4383" w:type="dxa"/>
            <w:vAlign w:val="center"/>
          </w:tcPr>
          <w:p w14:paraId="35881D32" w14:textId="070C0EB5" w:rsidR="006877CE" w:rsidRPr="00E047D1" w:rsidRDefault="00F10CD4" w:rsidP="003F6B8E">
            <w:pPr>
              <w:tabs>
                <w:tab w:val="left" w:pos="2742"/>
                <w:tab w:val="right" w:pos="4167"/>
              </w:tabs>
              <w:jc w:val="right"/>
              <w:rPr>
                <w:rFonts w:ascii="Droid Arabic Naskh" w:hAnsi="Droid Arabic Naskh"/>
                <w:rtl/>
                <w:lang w:bidi="ar-SY"/>
              </w:rPr>
            </w:pPr>
            <w:r w:rsidRPr="00F10CD4">
              <w:rPr>
                <w:rFonts w:ascii="Droid Arabic Naskh" w:hAnsi="Droid Arabic Naskh"/>
                <w:rtl/>
                <w:lang w:bidi="ar-SY"/>
              </w:rPr>
              <w:t xml:space="preserve">لَئِنْ ظَهَرَ أَنَّهُ لَا يَحْفَظُ الْقُرْآنَ لَأَحْلِقَنَّ لِحْيَتِي </w:t>
            </w:r>
            <w:r w:rsidR="003F6B8E" w:rsidRPr="00F10CD4">
              <w:rPr>
                <w:rFonts w:ascii="Droid Arabic Naskh" w:hAnsi="Droid Arabic Naskh" w:cs="Droid Arabic Naskh"/>
                <w:rtl/>
                <w:lang w:bidi="ar-SY"/>
              </w:rPr>
              <w:t>هَ</w:t>
            </w:r>
            <w:r w:rsidR="003F6B8E" w:rsidRPr="00F10CD4">
              <w:rPr>
                <w:rFonts w:ascii="Droid Arabic Naskh" w:hAnsi="Droid Arabic Naskh" w:cs="Droid Arabic Naskh"/>
                <w:rtl/>
              </w:rPr>
              <w:t>ـٰ</w:t>
            </w:r>
            <w:r w:rsidRPr="00F10CD4">
              <w:rPr>
                <w:rFonts w:ascii="Droid Arabic Naskh" w:hAnsi="Droid Arabic Naskh"/>
                <w:rtl/>
                <w:lang w:bidi="ar-SY"/>
              </w:rPr>
              <w:t>ذِهِ</w:t>
            </w:r>
          </w:p>
        </w:tc>
        <w:tc>
          <w:tcPr>
            <w:tcW w:w="4253" w:type="dxa"/>
            <w:vAlign w:val="center"/>
          </w:tcPr>
          <w:p w14:paraId="41D4E041" w14:textId="77777777" w:rsidR="006877CE" w:rsidRPr="00BE045A" w:rsidRDefault="00763891"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3891">
              <w:rPr>
                <w:rFonts w:cs="Calibri"/>
                <w:szCs w:val="24"/>
              </w:rPr>
              <w:t>and if it should become evident that he does not know the Koran by heart, I shall shave off this beard of mine.</w:t>
            </w:r>
          </w:p>
        </w:tc>
      </w:tr>
    </w:tbl>
    <w:p w14:paraId="4615D0C1" w14:textId="77777777" w:rsidR="00F76203" w:rsidRDefault="00F76203" w:rsidP="00E52621">
      <w:pPr>
        <w:pStyle w:val="ListParagraph"/>
        <w:spacing w:before="240"/>
        <w:ind w:left="0"/>
        <w:jc w:val="center"/>
        <w:rPr>
          <w:rFonts w:cs="Calibri"/>
          <w:szCs w:val="24"/>
          <w:lang w:bidi="ar-SY"/>
        </w:rPr>
        <w:sectPr w:rsidR="00F76203" w:rsidSect="00F91D22">
          <w:headerReference w:type="first" r:id="rId112"/>
          <w:pgSz w:w="12240" w:h="15840"/>
          <w:pgMar w:top="1440" w:right="1440" w:bottom="1440" w:left="1440" w:header="708" w:footer="708" w:gutter="0"/>
          <w:pgNumType w:start="5"/>
          <w:cols w:space="708"/>
          <w:titlePg/>
          <w:docGrid w:linePitch="360"/>
        </w:sectPr>
      </w:pPr>
    </w:p>
    <w:p w14:paraId="4DF64697" w14:textId="0AE3C749" w:rsidR="006877CE" w:rsidRDefault="003F6B8E" w:rsidP="003F6B8E">
      <w:pPr>
        <w:pStyle w:val="ListParagraph"/>
        <w:spacing w:before="240"/>
        <w:ind w:left="0"/>
        <w:rPr>
          <w:rFonts w:cs="Calibri"/>
          <w:szCs w:val="24"/>
          <w:lang w:bidi="ar-SY"/>
        </w:rPr>
      </w:pPr>
      <w:r>
        <w:rPr>
          <w:rFonts w:cs="Calibri" w:hint="cs"/>
          <w:i/>
          <w:szCs w:val="24"/>
          <w:rtl/>
          <w:lang w:bidi="ar-SY"/>
        </w:rPr>
        <w:lastRenderedPageBreak/>
        <w:t xml:space="preserve">    </w:t>
      </w:r>
      <w:r w:rsidR="00F76203" w:rsidRPr="00D96F18">
        <w:rPr>
          <w:rFonts w:cs="Calibri"/>
          <w:i/>
          <w:szCs w:val="24"/>
          <w:lang w:bidi="ar-SY"/>
        </w:rPr>
        <w:t>(c)</w:t>
      </w:r>
      <w:r w:rsidR="00F76203" w:rsidRPr="00F76203">
        <w:rPr>
          <w:rFonts w:cs="Calibri"/>
          <w:szCs w:val="24"/>
          <w:lang w:bidi="ar-SY"/>
        </w:rPr>
        <w:t xml:space="preserve"> in certain </w:t>
      </w:r>
      <w:r w:rsidR="00F76203" w:rsidRPr="00F76203">
        <w:rPr>
          <w:rFonts w:cs="Calibri"/>
          <w:b/>
          <w:szCs w:val="24"/>
          <w:lang w:bidi="ar-SY"/>
        </w:rPr>
        <w:t>subordinated constructions</w:t>
      </w:r>
      <w:r w:rsidR="00F76203" w:rsidRPr="00F76203">
        <w:rPr>
          <w:rFonts w:cs="Calibri"/>
          <w:szCs w:val="24"/>
          <w:lang w:bidi="ar-SY"/>
        </w:rPr>
        <w:t xml:space="preserve"> for an indirect emphatic statement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76203" w:rsidRPr="00BE045A" w14:paraId="2CB93043"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7BFEFDD2" w14:textId="4227F47B" w:rsidR="00F76203" w:rsidRPr="00E047D1" w:rsidRDefault="00332A83" w:rsidP="003F6B8E">
            <w:pPr>
              <w:tabs>
                <w:tab w:val="left" w:pos="2742"/>
                <w:tab w:val="right" w:pos="4167"/>
              </w:tabs>
              <w:jc w:val="right"/>
              <w:rPr>
                <w:rFonts w:ascii="Droid Arabic Naskh" w:hAnsi="Droid Arabic Naskh"/>
                <w:rtl/>
                <w:lang w:bidi="ar-SY"/>
              </w:rPr>
            </w:pPr>
            <w:r w:rsidRPr="00332A83">
              <w:rPr>
                <w:rFonts w:ascii="Droid Arabic Naskh" w:hAnsi="Droid Arabic Naskh"/>
                <w:rtl/>
                <w:lang w:bidi="ar-SY"/>
              </w:rPr>
              <w:t xml:space="preserve">فَرَضَ الصَّبِيُّ عَلَى نَفْسِهِ </w:t>
            </w:r>
            <w:r w:rsidRPr="003F6B8E">
              <w:rPr>
                <w:rFonts w:ascii="Droid Arabic Naskh" w:hAnsi="Droid Arabic Naskh"/>
                <w:rtl/>
                <w:lang w:bidi="ar-SY"/>
              </w:rPr>
              <w:t>لَيُصَلِ</w:t>
            </w:r>
            <w:r w:rsidR="003F6B8E" w:rsidRPr="003F6B8E">
              <w:rPr>
                <w:rFonts w:ascii="Droid Arabic Naskh" w:hAnsi="Droid Arabic Naskh" w:hint="cs"/>
                <w:rtl/>
                <w:lang w:bidi="ar-SY"/>
              </w:rPr>
              <w:t>ّ</w:t>
            </w:r>
            <w:r w:rsidRPr="003F6B8E">
              <w:rPr>
                <w:rFonts w:ascii="Droid Arabic Naskh" w:hAnsi="Droid Arabic Naskh"/>
                <w:rtl/>
                <w:lang w:bidi="ar-SY"/>
              </w:rPr>
              <w:t>يَنَ</w:t>
            </w:r>
            <w:r w:rsidR="003F6B8E" w:rsidRPr="003F6B8E">
              <w:rPr>
                <w:rFonts w:ascii="Droid Arabic Naskh" w:hAnsi="Droid Arabic Naskh" w:hint="cs"/>
                <w:rtl/>
                <w:lang w:bidi="ar-SY"/>
              </w:rPr>
              <w:t>ّ</w:t>
            </w:r>
            <w:r w:rsidRPr="00332A83">
              <w:rPr>
                <w:rFonts w:ascii="Droid Arabic Naskh" w:hAnsi="Droid Arabic Naskh"/>
                <w:rtl/>
                <w:lang w:bidi="ar-SY"/>
              </w:rPr>
              <w:t xml:space="preserve"> الْخَمْسَ فِي كُلِّ يَوْمٍ مَرَّتَيْنِ لِنَفْسِهِ وَمَرَّةً لَأَخِيهِ </w:t>
            </w:r>
            <w:r w:rsidRPr="003F6B8E">
              <w:rPr>
                <w:rFonts w:ascii="Droid Arabic Naskh" w:hAnsi="Droid Arabic Naskh"/>
                <w:rtl/>
                <w:lang w:bidi="ar-SY"/>
              </w:rPr>
              <w:t>وَلَيَصُوَمَنَّ</w:t>
            </w:r>
            <w:r w:rsidRPr="00332A83">
              <w:rPr>
                <w:rFonts w:ascii="Droid Arabic Naskh" w:hAnsi="Droid Arabic Naskh"/>
                <w:rtl/>
                <w:lang w:bidi="ar-SY"/>
              </w:rPr>
              <w:t xml:space="preserve"> مِنَ السَّنَةِ شَهْرَيْنِ - وَلَيَكْتُمَنَّ ذَلِكَ عَنْ أَهْلِهِ جَمِيعًا</w:t>
            </w:r>
          </w:p>
        </w:tc>
        <w:tc>
          <w:tcPr>
            <w:tcW w:w="4253" w:type="dxa"/>
            <w:vAlign w:val="center"/>
          </w:tcPr>
          <w:p w14:paraId="005C61DF" w14:textId="77777777" w:rsidR="00AF19D4" w:rsidRPr="00AF19D4" w:rsidRDefault="00AF19D4"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19D4">
              <w:rPr>
                <w:rFonts w:cs="Calibri"/>
                <w:szCs w:val="24"/>
              </w:rPr>
              <w:t>The boy imposed upon himself the task of praying the five [</w:t>
            </w:r>
            <w:proofErr w:type="spellStart"/>
            <w:r w:rsidRPr="00AF19D4">
              <w:rPr>
                <w:rFonts w:cs="Calibri"/>
                <w:i/>
                <w:szCs w:val="24"/>
              </w:rPr>
              <w:t>salawat</w:t>
            </w:r>
            <w:proofErr w:type="spellEnd"/>
            <w:r w:rsidRPr="00AF19D4">
              <w:rPr>
                <w:rFonts w:cs="Calibri"/>
                <w:szCs w:val="24"/>
              </w:rPr>
              <w:t>] twice every day, once for himself and</w:t>
            </w:r>
          </w:p>
          <w:p w14:paraId="73234FCC" w14:textId="77777777" w:rsidR="00F76203" w:rsidRPr="00BE045A" w:rsidRDefault="00AF19D4"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19D4">
              <w:rPr>
                <w:rFonts w:cs="Calibri"/>
                <w:szCs w:val="24"/>
              </w:rPr>
              <w:t>once for his brother, of fasting two months a year . . . and hiding this from his whole family.</w:t>
            </w:r>
          </w:p>
        </w:tc>
      </w:tr>
      <w:tr w:rsidR="00F76203" w:rsidRPr="00D16B1E" w14:paraId="6AED7831" w14:textId="77777777" w:rsidTr="003E209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77D3276" w14:textId="77777777" w:rsidR="00F76203" w:rsidRPr="00025E4E" w:rsidRDefault="00D96F18" w:rsidP="003F6B8E">
            <w:pPr>
              <w:tabs>
                <w:tab w:val="left" w:pos="2742"/>
                <w:tab w:val="right" w:pos="4167"/>
              </w:tabs>
              <w:spacing w:before="240"/>
              <w:jc w:val="right"/>
              <w:rPr>
                <w:rFonts w:ascii="Droid Arabic Naskh" w:hAnsi="Droid Arabic Naskh" w:cs="Calibri"/>
                <w:rtl/>
                <w:lang w:bidi="ar-SY"/>
              </w:rPr>
            </w:pPr>
            <w:r w:rsidRPr="00D96F18">
              <w:rPr>
                <w:rFonts w:ascii="Droid Arabic Naskh" w:hAnsi="Droid Arabic Naskh" w:cs="Droid Arabic Naskh"/>
                <w:rtl/>
                <w:lang w:bidi="ar-SY"/>
              </w:rPr>
              <w:t>أَخَذَ عَلَيْهِ عَهْدًا مِثْلَهُ لَيَسْمَعَنَّ لِلصَّبِيِّ فِي كُلِّ يَوْمٍ سِتَّةَ أَجْزَاءٍ مِنَ الْقُرْآنِ</w:t>
            </w:r>
          </w:p>
        </w:tc>
        <w:tc>
          <w:tcPr>
            <w:tcW w:w="4253" w:type="dxa"/>
            <w:vAlign w:val="center"/>
          </w:tcPr>
          <w:p w14:paraId="7905B494" w14:textId="77777777" w:rsidR="00F76203" w:rsidRPr="00D16B1E" w:rsidRDefault="00AF19D4" w:rsidP="003F6B8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19D4">
              <w:rPr>
                <w:rFonts w:cs="Calibri"/>
                <w:szCs w:val="24"/>
              </w:rPr>
              <w:t>He had him make the same promise, that he would listen to the boy recite six parts of the Koran daily.</w:t>
            </w:r>
          </w:p>
        </w:tc>
      </w:tr>
    </w:tbl>
    <w:p w14:paraId="3328D554" w14:textId="77777777" w:rsidR="00F76203" w:rsidRDefault="00F76203" w:rsidP="003F6B8E">
      <w:pPr>
        <w:pStyle w:val="ListParagraph"/>
        <w:spacing w:before="240"/>
        <w:ind w:left="0"/>
        <w:rPr>
          <w:rFonts w:cs="Calibri"/>
          <w:szCs w:val="24"/>
          <w:lang w:bidi="ar-SY"/>
        </w:rPr>
      </w:pPr>
      <w:r w:rsidRPr="00F76203">
        <w:rPr>
          <w:rFonts w:cs="Calibri"/>
          <w:szCs w:val="24"/>
          <w:lang w:bidi="ar-SY"/>
        </w:rPr>
        <w:t xml:space="preserve">B   The energetic is used </w:t>
      </w:r>
      <w:r w:rsidRPr="003F6B8E">
        <w:rPr>
          <w:rFonts w:cs="Calibri"/>
          <w:b/>
          <w:bCs/>
          <w:szCs w:val="24"/>
          <w:lang w:bidi="ar-SY"/>
        </w:rPr>
        <w:t>without</w:t>
      </w:r>
      <w:r w:rsidRPr="00F76203">
        <w:rPr>
          <w:rFonts w:cs="Calibri"/>
          <w:szCs w:val="24"/>
          <w:lang w:bidi="ar-SY"/>
        </w:rPr>
        <w:t xml:space="preserve"> </w:t>
      </w:r>
      <w:r w:rsidRPr="00145D3C">
        <w:rPr>
          <w:rFonts w:ascii="Droid Arabic Naskh" w:hAnsi="Droid Arabic Naskh"/>
          <w:rtl/>
          <w:lang w:bidi="ar-SY"/>
        </w:rPr>
        <w:t>لَ</w:t>
      </w:r>
      <w:r w:rsidRPr="00F76203">
        <w:rPr>
          <w:rFonts w:cs="Calibri"/>
          <w:szCs w:val="24"/>
          <w:lang w:bidi="ar-SY"/>
        </w:rPr>
        <w:t xml:space="preserve"> with </w:t>
      </w:r>
      <w:r w:rsidRPr="003F6B8E">
        <w:rPr>
          <w:rFonts w:cs="Calibri"/>
          <w:b/>
          <w:bCs/>
          <w:szCs w:val="24"/>
          <w:lang w:bidi="ar-SY"/>
        </w:rPr>
        <w:t>direct</w:t>
      </w:r>
      <w:r w:rsidRPr="00F76203">
        <w:rPr>
          <w:rFonts w:cs="Calibri"/>
          <w:szCs w:val="24"/>
          <w:lang w:bidi="ar-SY"/>
        </w:rPr>
        <w:t xml:space="preserve"> or </w:t>
      </w:r>
      <w:r w:rsidRPr="003F6B8E">
        <w:rPr>
          <w:rFonts w:cs="Calibri"/>
          <w:b/>
          <w:bCs/>
          <w:szCs w:val="24"/>
          <w:lang w:bidi="ar-SY"/>
        </w:rPr>
        <w:t>indirect commands</w:t>
      </w:r>
      <w:r w:rsidRPr="00F76203">
        <w:rPr>
          <w:rFonts w:cs="Calibri"/>
          <w:szCs w:val="24"/>
          <w:lang w:bidi="ar-SY"/>
        </w:rPr>
        <w:t xml:space="preserve">, or with prohibitions introduced by the negative particle </w:t>
      </w:r>
      <w:proofErr w:type="spellStart"/>
      <w:r w:rsidRPr="003F6B8E">
        <w:rPr>
          <w:rFonts w:ascii="Droid Arabic Naskh" w:hAnsi="Droid Arabic Naskh"/>
          <w:sz w:val="28"/>
          <w:szCs w:val="32"/>
          <w:lang w:bidi="ar-SY"/>
        </w:rPr>
        <w:t>لَا</w:t>
      </w:r>
      <w:proofErr w:type="spellEnd"/>
      <w:r w:rsidRPr="00F76203">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76203" w:rsidRPr="00BE045A" w14:paraId="06749554"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408CD626" w14:textId="77777777" w:rsidR="00F76203" w:rsidRPr="00E047D1" w:rsidRDefault="00D96F18" w:rsidP="003F6B8E">
            <w:pPr>
              <w:tabs>
                <w:tab w:val="left" w:pos="2742"/>
                <w:tab w:val="right" w:pos="4167"/>
              </w:tabs>
              <w:jc w:val="right"/>
              <w:rPr>
                <w:rFonts w:ascii="Droid Arabic Naskh" w:hAnsi="Droid Arabic Naskh"/>
                <w:rtl/>
                <w:lang w:bidi="ar-SY"/>
              </w:rPr>
            </w:pPr>
            <w:r w:rsidRPr="00D96F18">
              <w:rPr>
                <w:rFonts w:ascii="Droid Arabic Naskh" w:hAnsi="Droid Arabic Naskh"/>
                <w:rtl/>
                <w:lang w:bidi="ar-SY"/>
              </w:rPr>
              <w:t>لَا أَسْمَعَنَّ أَحَدًا يَقُولُ -</w:t>
            </w:r>
          </w:p>
        </w:tc>
        <w:tc>
          <w:tcPr>
            <w:tcW w:w="4253" w:type="dxa"/>
            <w:vAlign w:val="center"/>
          </w:tcPr>
          <w:p w14:paraId="76005973" w14:textId="77777777" w:rsidR="00F76203" w:rsidRPr="00BE045A" w:rsidRDefault="00AF19D4"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19D4">
              <w:rPr>
                <w:rFonts w:cs="Calibri"/>
                <w:szCs w:val="24"/>
              </w:rPr>
              <w:t>Don't let me hear anyone say that</w:t>
            </w:r>
            <w:r>
              <w:rPr>
                <w:rFonts w:cs="Calibri"/>
                <w:szCs w:val="24"/>
              </w:rPr>
              <w:t>…!</w:t>
            </w:r>
          </w:p>
        </w:tc>
      </w:tr>
      <w:tr w:rsidR="00F76203" w:rsidRPr="00D16B1E" w14:paraId="7829BE27" w14:textId="77777777" w:rsidTr="003E209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191776E" w14:textId="77777777" w:rsidR="00F76203" w:rsidRPr="00025E4E" w:rsidRDefault="00D96F18" w:rsidP="003F6B8E">
            <w:pPr>
              <w:tabs>
                <w:tab w:val="left" w:pos="2742"/>
                <w:tab w:val="right" w:pos="4167"/>
              </w:tabs>
              <w:jc w:val="right"/>
              <w:rPr>
                <w:rFonts w:ascii="Droid Arabic Naskh" w:hAnsi="Droid Arabic Naskh" w:cs="Calibri"/>
                <w:rtl/>
                <w:lang w:bidi="ar-SY"/>
              </w:rPr>
            </w:pPr>
            <w:r w:rsidRPr="00D96F18">
              <w:rPr>
                <w:rFonts w:ascii="Droid Arabic Naskh" w:hAnsi="Droid Arabic Naskh" w:cs="Droid Arabic Naskh"/>
                <w:rtl/>
                <w:lang w:bidi="ar-SY"/>
              </w:rPr>
              <w:t>لَنَفْعَلَنَّ إِرَادَةَ خَلِيلْ</w:t>
            </w:r>
          </w:p>
        </w:tc>
        <w:tc>
          <w:tcPr>
            <w:tcW w:w="4253" w:type="dxa"/>
            <w:vAlign w:val="center"/>
          </w:tcPr>
          <w:p w14:paraId="049F8E7B" w14:textId="77777777" w:rsidR="00F76203" w:rsidRPr="00D16B1E" w:rsidRDefault="00AF19D4"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19D4">
              <w:rPr>
                <w:rFonts w:cs="Calibri"/>
                <w:szCs w:val="24"/>
              </w:rPr>
              <w:t>Let us do Khalil's will</w:t>
            </w:r>
            <w:r>
              <w:rPr>
                <w:rFonts w:cs="Calibri"/>
                <w:szCs w:val="24"/>
              </w:rPr>
              <w:t>.</w:t>
            </w:r>
          </w:p>
        </w:tc>
      </w:tr>
      <w:tr w:rsidR="00F76203" w:rsidRPr="00BE045A" w14:paraId="0487AC71"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7470C438" w14:textId="77777777" w:rsidR="00F76203" w:rsidRPr="00AB453F" w:rsidRDefault="00D96F18" w:rsidP="003F6B8E">
            <w:pPr>
              <w:tabs>
                <w:tab w:val="left" w:pos="2742"/>
                <w:tab w:val="right" w:pos="4167"/>
              </w:tabs>
              <w:jc w:val="right"/>
              <w:rPr>
                <w:rFonts w:ascii="Droid Arabic Naskh" w:hAnsi="Droid Arabic Naskh" w:cs="Droid Arabic Naskh"/>
                <w:rtl/>
                <w:lang w:bidi="ar-SY"/>
              </w:rPr>
            </w:pPr>
            <w:r w:rsidRPr="00D96F18">
              <w:rPr>
                <w:rFonts w:ascii="Droid Arabic Naskh" w:hAnsi="Droid Arabic Naskh" w:cs="Droid Arabic Naskh"/>
                <w:rtl/>
                <w:lang w:bidi="ar-SY"/>
              </w:rPr>
              <w:t>لَا تَعْجَبَنْ مِنْ حَالِكٍ كَيْفَ ثُوِيَ -</w:t>
            </w:r>
          </w:p>
        </w:tc>
        <w:tc>
          <w:tcPr>
            <w:tcW w:w="4253" w:type="dxa"/>
            <w:vAlign w:val="center"/>
          </w:tcPr>
          <w:p w14:paraId="25248178" w14:textId="77777777" w:rsidR="00F76203" w:rsidRPr="00BE045A" w:rsidRDefault="00AF19D4"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19D4">
              <w:rPr>
                <w:rFonts w:cs="Calibri"/>
                <w:szCs w:val="24"/>
              </w:rPr>
              <w:t>Do not be surprised that the damned died....</w:t>
            </w:r>
          </w:p>
        </w:tc>
      </w:tr>
      <w:tr w:rsidR="00F76203" w:rsidRPr="00BE045A" w14:paraId="2DDE5F8C" w14:textId="77777777" w:rsidTr="003E20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3EF2857" w14:textId="6B5A9278" w:rsidR="00F76203" w:rsidRPr="00AB453F" w:rsidRDefault="00D96F18" w:rsidP="003F6B8E">
            <w:pPr>
              <w:tabs>
                <w:tab w:val="left" w:pos="2742"/>
                <w:tab w:val="right" w:pos="4167"/>
              </w:tabs>
              <w:jc w:val="right"/>
              <w:rPr>
                <w:rFonts w:ascii="Droid Arabic Naskh" w:hAnsi="Droid Arabic Naskh" w:cs="Droid Arabic Naskh"/>
                <w:rtl/>
                <w:lang w:bidi="ar-SY"/>
              </w:rPr>
            </w:pPr>
            <w:r w:rsidRPr="00D96F18">
              <w:rPr>
                <w:rFonts w:ascii="Droid Arabic Naskh" w:hAnsi="Droid Arabic Naskh" w:cs="Droid Arabic Naskh"/>
                <w:rtl/>
                <w:lang w:bidi="ar-SY"/>
              </w:rPr>
              <w:t xml:space="preserve">ثُمَّ لَا يَخْطُرَنَّ لَكَ بِبَالِ أَنْ تَعُودَ إِلَى </w:t>
            </w:r>
            <w:r w:rsidR="003F6B8E" w:rsidRPr="00F10CD4">
              <w:rPr>
                <w:rFonts w:ascii="Droid Arabic Naskh" w:hAnsi="Droid Arabic Naskh" w:cs="Droid Arabic Naskh"/>
                <w:rtl/>
                <w:lang w:bidi="ar-SY"/>
              </w:rPr>
              <w:t>هَ</w:t>
            </w:r>
            <w:r w:rsidR="003F6B8E" w:rsidRPr="00F10CD4">
              <w:rPr>
                <w:rFonts w:ascii="Droid Arabic Naskh" w:hAnsi="Droid Arabic Naskh" w:cs="Droid Arabic Naskh"/>
                <w:rtl/>
              </w:rPr>
              <w:t>ـٰ</w:t>
            </w:r>
            <w:r w:rsidRPr="00D96F18">
              <w:rPr>
                <w:rFonts w:ascii="Droid Arabic Naskh" w:hAnsi="Droid Arabic Naskh" w:cs="Droid Arabic Naskh"/>
                <w:rtl/>
                <w:lang w:bidi="ar-SY"/>
              </w:rPr>
              <w:t>ذِهِ الْمَغَارَةِ</w:t>
            </w:r>
          </w:p>
        </w:tc>
        <w:tc>
          <w:tcPr>
            <w:tcW w:w="4253" w:type="dxa"/>
            <w:tcBorders>
              <w:top w:val="nil"/>
              <w:left w:val="nil"/>
              <w:bottom w:val="nil"/>
              <w:right w:val="nil"/>
            </w:tcBorders>
            <w:vAlign w:val="center"/>
          </w:tcPr>
          <w:p w14:paraId="68EB81C5" w14:textId="77777777" w:rsidR="00F76203" w:rsidRPr="00BE045A" w:rsidRDefault="00AF19D4"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19D4">
              <w:rPr>
                <w:rFonts w:cs="Calibri"/>
                <w:szCs w:val="24"/>
              </w:rPr>
              <w:t>then don't think about coming back to this cave.</w:t>
            </w:r>
          </w:p>
        </w:tc>
      </w:tr>
    </w:tbl>
    <w:p w14:paraId="470456CD" w14:textId="0B92853E" w:rsidR="00F76203" w:rsidRDefault="003F6B8E" w:rsidP="003F6B8E">
      <w:pPr>
        <w:pStyle w:val="ListParagraph"/>
        <w:spacing w:before="240"/>
        <w:ind w:left="0"/>
        <w:rPr>
          <w:rFonts w:cs="Calibri"/>
          <w:szCs w:val="24"/>
          <w:lang w:bidi="ar-SY"/>
        </w:rPr>
      </w:pPr>
      <w:r>
        <w:rPr>
          <w:rFonts w:cs="Calibri" w:hint="cs"/>
          <w:b/>
          <w:szCs w:val="24"/>
          <w:rtl/>
          <w:lang w:bidi="ar-SY"/>
        </w:rPr>
        <w:t xml:space="preserve">    </w:t>
      </w:r>
      <w:r w:rsidR="00F76203" w:rsidRPr="00145D3C">
        <w:rPr>
          <w:rFonts w:cs="Calibri"/>
          <w:b/>
          <w:szCs w:val="24"/>
          <w:lang w:bidi="ar-SY"/>
        </w:rPr>
        <w:t>Note</w:t>
      </w:r>
      <w:r w:rsidR="00F76203" w:rsidRPr="00F76203">
        <w:rPr>
          <w:rFonts w:cs="Calibri"/>
          <w:szCs w:val="24"/>
          <w:lang w:bidi="ar-SY"/>
        </w:rPr>
        <w:t xml:space="preserve"> that the energetic may also be used with the imperative: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76203" w:rsidRPr="00BE045A" w14:paraId="22BC07AA"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0C82C141" w14:textId="77777777" w:rsidR="00F76203" w:rsidRPr="00E047D1" w:rsidRDefault="00D96F18" w:rsidP="003F6B8E">
            <w:pPr>
              <w:tabs>
                <w:tab w:val="left" w:pos="2742"/>
                <w:tab w:val="right" w:pos="4167"/>
              </w:tabs>
              <w:jc w:val="right"/>
              <w:rPr>
                <w:rFonts w:ascii="Droid Arabic Naskh" w:hAnsi="Droid Arabic Naskh"/>
                <w:rtl/>
                <w:lang w:bidi="ar-SY"/>
              </w:rPr>
            </w:pPr>
            <w:r w:rsidRPr="00D96F18">
              <w:rPr>
                <w:rFonts w:ascii="Droid Arabic Naskh" w:hAnsi="Droid Arabic Naskh"/>
                <w:rtl/>
                <w:lang w:bidi="ar-SY"/>
              </w:rPr>
              <w:t>اِعْجَبَنَّ مِنْ سَالِمٍ كَيْفَ نَجَا</w:t>
            </w:r>
          </w:p>
        </w:tc>
        <w:tc>
          <w:tcPr>
            <w:tcW w:w="4253" w:type="dxa"/>
            <w:vAlign w:val="center"/>
          </w:tcPr>
          <w:p w14:paraId="0F3C98BB" w14:textId="77777777" w:rsidR="00F76203" w:rsidRPr="00BE045A" w:rsidRDefault="00AF19D4"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19D4">
              <w:rPr>
                <w:rFonts w:cs="Calibri"/>
                <w:szCs w:val="24"/>
              </w:rPr>
              <w:t>be surprised that the healthy survived.</w:t>
            </w:r>
          </w:p>
        </w:tc>
      </w:tr>
    </w:tbl>
    <w:p w14:paraId="227ED469" w14:textId="77777777" w:rsidR="00F76203" w:rsidRDefault="00F76203" w:rsidP="00E52621">
      <w:pPr>
        <w:pStyle w:val="ListParagraph"/>
        <w:spacing w:before="240"/>
        <w:ind w:left="0"/>
        <w:jc w:val="center"/>
        <w:rPr>
          <w:rFonts w:cs="Calibri"/>
          <w:szCs w:val="24"/>
          <w:lang w:bidi="ar-SY"/>
        </w:rPr>
      </w:pPr>
    </w:p>
    <w:p w14:paraId="76A776D7" w14:textId="77777777" w:rsidR="00F76203" w:rsidRPr="003F6B8E" w:rsidRDefault="00AF19D4" w:rsidP="003F6B8E">
      <w:pPr>
        <w:pStyle w:val="ListParagraph"/>
        <w:spacing w:before="240"/>
        <w:ind w:left="0"/>
        <w:jc w:val="both"/>
        <w:rPr>
          <w:rFonts w:cs="Calibri"/>
          <w:sz w:val="28"/>
          <w:szCs w:val="32"/>
          <w:lang w:bidi="ar-SY"/>
        </w:rPr>
      </w:pPr>
      <w:r w:rsidRPr="003F6B8E">
        <w:rPr>
          <w:rFonts w:ascii="Cambria Math" w:hAnsi="Cambria Math" w:cs="Cambria Math"/>
          <w:sz w:val="28"/>
          <w:szCs w:val="32"/>
          <w:lang w:bidi="ar-SY"/>
        </w:rPr>
        <w:t xml:space="preserve">∮ </w:t>
      </w:r>
      <w:r w:rsidR="00F76203" w:rsidRPr="003F6B8E">
        <w:rPr>
          <w:rFonts w:cs="Calibri"/>
          <w:sz w:val="28"/>
          <w:szCs w:val="32"/>
          <w:lang w:bidi="ar-SY"/>
        </w:rPr>
        <w:t>28 AGREEMENT IN A VERBAL SENTENCE</w:t>
      </w:r>
    </w:p>
    <w:p w14:paraId="118706E0" w14:textId="77777777" w:rsidR="00AF19D4" w:rsidRDefault="00AF19D4" w:rsidP="00E52621">
      <w:pPr>
        <w:pStyle w:val="ListParagraph"/>
        <w:spacing w:before="240"/>
        <w:ind w:left="0"/>
        <w:jc w:val="center"/>
        <w:rPr>
          <w:rFonts w:cs="Calibri"/>
          <w:szCs w:val="24"/>
          <w:lang w:bidi="ar-SY"/>
        </w:rPr>
      </w:pPr>
    </w:p>
    <w:p w14:paraId="041F8117" w14:textId="77777777" w:rsidR="00AF19D4" w:rsidRDefault="00AF19D4" w:rsidP="003F6B8E">
      <w:pPr>
        <w:pStyle w:val="ListParagraph"/>
        <w:spacing w:before="240"/>
        <w:ind w:left="0"/>
        <w:jc w:val="both"/>
        <w:rPr>
          <w:rFonts w:cs="Calibri"/>
          <w:szCs w:val="24"/>
          <w:lang w:bidi="ar-SY"/>
        </w:rPr>
      </w:pPr>
      <w:r w:rsidRPr="00AF19D4">
        <w:rPr>
          <w:rFonts w:cs="Calibri"/>
          <w:szCs w:val="24"/>
          <w:lang w:bidi="ar-SY"/>
        </w:rPr>
        <w:t>A</w:t>
      </w:r>
      <w:r>
        <w:rPr>
          <w:rFonts w:cs="Calibri"/>
          <w:szCs w:val="24"/>
          <w:lang w:bidi="ar-SY"/>
        </w:rPr>
        <w:t xml:space="preserve">  </w:t>
      </w:r>
      <w:r w:rsidRPr="00AF19D4">
        <w:rPr>
          <w:rFonts w:cs="Calibri"/>
          <w:szCs w:val="24"/>
          <w:lang w:bidi="ar-SY"/>
        </w:rPr>
        <w:t xml:space="preserve"> </w:t>
      </w:r>
      <w:r w:rsidRPr="00D96F18">
        <w:rPr>
          <w:rFonts w:cs="Calibri"/>
          <w:b/>
          <w:szCs w:val="24"/>
          <w:lang w:bidi="ar-SY"/>
        </w:rPr>
        <w:t>Sentence with Normal Word Order</w:t>
      </w:r>
    </w:p>
    <w:p w14:paraId="47A80E4C" w14:textId="77777777" w:rsidR="00AF19D4" w:rsidRDefault="00AF19D4" w:rsidP="00E52621">
      <w:pPr>
        <w:pStyle w:val="ListParagraph"/>
        <w:spacing w:before="240"/>
        <w:ind w:left="0"/>
        <w:jc w:val="center"/>
        <w:rPr>
          <w:rFonts w:cs="Calibri"/>
          <w:szCs w:val="24"/>
          <w:lang w:bidi="ar-SY"/>
        </w:rPr>
      </w:pPr>
    </w:p>
    <w:p w14:paraId="15394344" w14:textId="5837ACB8" w:rsidR="00AF19D4" w:rsidRPr="00D96F18" w:rsidRDefault="003F6B8E" w:rsidP="00C836D1">
      <w:pPr>
        <w:pStyle w:val="ListParagraph"/>
        <w:spacing w:before="240"/>
        <w:ind w:left="0"/>
        <w:rPr>
          <w:rFonts w:cs="Calibri"/>
          <w:b/>
          <w:szCs w:val="24"/>
          <w:lang w:bidi="ar-SY"/>
        </w:rPr>
      </w:pPr>
      <w:r>
        <w:rPr>
          <w:rFonts w:cs="Calibri" w:hint="cs"/>
          <w:b/>
          <w:szCs w:val="24"/>
          <w:rtl/>
          <w:lang w:bidi="ar-SY"/>
        </w:rPr>
        <w:t xml:space="preserve">    </w:t>
      </w:r>
      <w:r w:rsidR="00AF19D4" w:rsidRPr="003F6B8E">
        <w:rPr>
          <w:rFonts w:cs="Calibri"/>
          <w:bCs/>
          <w:szCs w:val="24"/>
          <w:lang w:bidi="ar-SY"/>
        </w:rPr>
        <w:t>1</w:t>
      </w:r>
      <w:r w:rsidR="00AF19D4" w:rsidRPr="00D96F18">
        <w:rPr>
          <w:rFonts w:cs="Calibri"/>
          <w:b/>
          <w:szCs w:val="24"/>
          <w:lang w:bidi="ar-SY"/>
        </w:rPr>
        <w:t xml:space="preserve"> Agreement in number</w:t>
      </w:r>
    </w:p>
    <w:p w14:paraId="50D65062" w14:textId="200665B1" w:rsidR="00AF19D4" w:rsidRDefault="003F6B8E" w:rsidP="003F6B8E">
      <w:pPr>
        <w:pStyle w:val="ListParagraph"/>
        <w:spacing w:before="240"/>
        <w:ind w:left="0"/>
        <w:jc w:val="both"/>
        <w:rPr>
          <w:rFonts w:cs="Calibri"/>
          <w:szCs w:val="24"/>
          <w:lang w:bidi="ar-SY"/>
        </w:rPr>
      </w:pPr>
      <w:r>
        <w:rPr>
          <w:rFonts w:cs="Calibri" w:hint="cs"/>
          <w:szCs w:val="24"/>
          <w:rtl/>
          <w:lang w:bidi="ar-SY"/>
        </w:rPr>
        <w:t xml:space="preserve">    </w:t>
      </w:r>
      <w:r w:rsidR="00AF19D4" w:rsidRPr="00AF19D4">
        <w:rPr>
          <w:rFonts w:cs="Calibri"/>
          <w:szCs w:val="24"/>
          <w:lang w:bidi="ar-SY"/>
        </w:rPr>
        <w:t xml:space="preserve">In a verbal sentence with </w:t>
      </w:r>
      <w:r w:rsidR="00AF19D4" w:rsidRPr="00D96F18">
        <w:rPr>
          <w:rFonts w:cs="Calibri"/>
          <w:b/>
          <w:szCs w:val="24"/>
          <w:lang w:bidi="ar-SY"/>
        </w:rPr>
        <w:t>normal word order</w:t>
      </w:r>
      <w:r w:rsidR="00AF19D4" w:rsidRPr="00AF19D4">
        <w:rPr>
          <w:rFonts w:cs="Calibri"/>
          <w:szCs w:val="24"/>
          <w:lang w:bidi="ar-SY"/>
        </w:rPr>
        <w:t>, viz., verbal predicate-subject, or</w:t>
      </w:r>
    </w:p>
    <w:p w14:paraId="48D6A0C9" w14:textId="77777777" w:rsidR="00D96F18" w:rsidRDefault="00D96F18" w:rsidP="00E52621">
      <w:pPr>
        <w:pStyle w:val="ListParagraph"/>
        <w:spacing w:before="240"/>
        <w:ind w:left="0"/>
        <w:jc w:val="center"/>
        <w:rPr>
          <w:rFonts w:cs="Calibri"/>
          <w:szCs w:val="24"/>
          <w:lang w:bidi="ar-SY"/>
        </w:rPr>
        <w:sectPr w:rsidR="00D96F18" w:rsidSect="00F91D22">
          <w:headerReference w:type="first" r:id="rId113"/>
          <w:footnotePr>
            <w:numStart w:val="4"/>
          </w:footnotePr>
          <w:pgSz w:w="12240" w:h="15840"/>
          <w:pgMar w:top="1440" w:right="1440" w:bottom="1440" w:left="1440" w:header="708" w:footer="708" w:gutter="0"/>
          <w:pgNumType w:start="5"/>
          <w:cols w:space="708"/>
          <w:titlePg/>
          <w:docGrid w:linePitch="360"/>
        </w:sectPr>
      </w:pPr>
    </w:p>
    <w:p w14:paraId="6CE3090C" w14:textId="77777777" w:rsidR="00D96F18" w:rsidRDefault="00244685" w:rsidP="00C836D1">
      <w:pPr>
        <w:pStyle w:val="ListParagraph"/>
        <w:spacing w:before="240"/>
        <w:ind w:left="0"/>
        <w:rPr>
          <w:rFonts w:cs="Calibri"/>
          <w:szCs w:val="24"/>
          <w:lang w:bidi="ar-SY"/>
        </w:rPr>
      </w:pPr>
      <w:r w:rsidRPr="00244685">
        <w:rPr>
          <w:rFonts w:cs="Calibri"/>
          <w:szCs w:val="24"/>
          <w:lang w:bidi="ar-SY"/>
        </w:rPr>
        <w:lastRenderedPageBreak/>
        <w:t xml:space="preserve">when the subject has not been mentioned, the verb is always singular; that is to say, </w:t>
      </w:r>
      <w:r w:rsidRPr="00244685">
        <w:rPr>
          <w:rFonts w:cs="Calibri"/>
          <w:b/>
          <w:szCs w:val="24"/>
          <w:lang w:bidi="ar-SY"/>
        </w:rPr>
        <w:t>there is no agreement in number</w:t>
      </w:r>
      <w:r w:rsidR="00DD18AF">
        <w:rPr>
          <w:rStyle w:val="FootnoteReference"/>
          <w:rFonts w:cs="Calibri"/>
          <w:b/>
          <w:szCs w:val="24"/>
          <w:lang w:bidi="ar-SY"/>
        </w:rPr>
        <w:footnoteReference w:id="28"/>
      </w:r>
      <w:r w:rsidRPr="00244685">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D18AF" w:rsidRPr="00BE045A" w14:paraId="77795CFB"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5CDEFCE1" w14:textId="77777777" w:rsidR="00DD18AF" w:rsidRPr="00E047D1" w:rsidRDefault="004D0CEA" w:rsidP="003F6B8E">
            <w:pPr>
              <w:tabs>
                <w:tab w:val="left" w:pos="2742"/>
                <w:tab w:val="right" w:pos="4167"/>
              </w:tabs>
              <w:jc w:val="right"/>
              <w:rPr>
                <w:rFonts w:ascii="Droid Arabic Naskh" w:hAnsi="Droid Arabic Naskh"/>
                <w:rtl/>
                <w:lang w:bidi="ar-SY"/>
              </w:rPr>
            </w:pPr>
            <w:r w:rsidRPr="004D0CEA">
              <w:rPr>
                <w:rFonts w:ascii="Droid Arabic Naskh" w:hAnsi="Droid Arabic Naskh"/>
                <w:rtl/>
                <w:lang w:bidi="ar-SY"/>
              </w:rPr>
              <w:t>كَمَا يَقُولُ الْفُقَهَاءُ</w:t>
            </w:r>
          </w:p>
        </w:tc>
        <w:tc>
          <w:tcPr>
            <w:tcW w:w="4253" w:type="dxa"/>
            <w:vAlign w:val="center"/>
          </w:tcPr>
          <w:p w14:paraId="719836C0" w14:textId="77777777" w:rsidR="00DD18AF" w:rsidRPr="00BE045A" w:rsidRDefault="00AF6570"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as the legists say.</w:t>
            </w:r>
          </w:p>
        </w:tc>
      </w:tr>
      <w:tr w:rsidR="00DD18AF" w:rsidRPr="00D16B1E" w14:paraId="7D956028" w14:textId="77777777" w:rsidTr="003E209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5F1057E" w14:textId="77777777" w:rsidR="00DD18AF" w:rsidRPr="00025E4E" w:rsidRDefault="004D0CEA" w:rsidP="003F6B8E">
            <w:pPr>
              <w:tabs>
                <w:tab w:val="left" w:pos="2742"/>
                <w:tab w:val="right" w:pos="4167"/>
              </w:tabs>
              <w:jc w:val="right"/>
              <w:rPr>
                <w:rFonts w:ascii="Droid Arabic Naskh" w:hAnsi="Droid Arabic Naskh" w:cs="Calibri"/>
                <w:rtl/>
                <w:lang w:bidi="ar-SY"/>
              </w:rPr>
            </w:pPr>
            <w:r w:rsidRPr="004D0CEA">
              <w:rPr>
                <w:rFonts w:ascii="Droid Arabic Naskh" w:hAnsi="Droid Arabic Naskh" w:cs="Droid Arabic Naskh"/>
                <w:rtl/>
                <w:lang w:bidi="ar-SY"/>
              </w:rPr>
              <w:t>فَالَ النَّاسُ</w:t>
            </w:r>
          </w:p>
        </w:tc>
        <w:tc>
          <w:tcPr>
            <w:tcW w:w="4253" w:type="dxa"/>
            <w:vAlign w:val="center"/>
          </w:tcPr>
          <w:p w14:paraId="0A6C7371" w14:textId="77777777" w:rsidR="00DD18AF" w:rsidRPr="00D16B1E" w:rsidRDefault="00AF6570"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people said.</w:t>
            </w:r>
          </w:p>
        </w:tc>
      </w:tr>
      <w:tr w:rsidR="00DD18AF" w:rsidRPr="00BE045A" w14:paraId="368E79C3"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6696E1E1" w14:textId="22961783" w:rsidR="00DD18AF" w:rsidRPr="00AB453F" w:rsidRDefault="004D0CEA" w:rsidP="003F6B8E">
            <w:pPr>
              <w:tabs>
                <w:tab w:val="left" w:pos="2742"/>
                <w:tab w:val="right" w:pos="4167"/>
              </w:tabs>
              <w:jc w:val="right"/>
              <w:rPr>
                <w:rFonts w:ascii="Droid Arabic Naskh" w:hAnsi="Droid Arabic Naskh" w:cs="Droid Arabic Naskh"/>
                <w:rtl/>
                <w:lang w:bidi="ar-SY"/>
              </w:rPr>
            </w:pPr>
            <w:r w:rsidRPr="004D0CEA">
              <w:rPr>
                <w:rFonts w:ascii="Droid Arabic Naskh" w:hAnsi="Droid Arabic Naskh" w:cs="Droid Arabic Naskh"/>
                <w:rtl/>
                <w:lang w:bidi="ar-SY"/>
              </w:rPr>
              <w:t>قَدِ اخْتَلَفَ الْمُؤَرِّخُونَ فِي الْعَامِ الًّذِي وُلِدَ مُحَمَّدٌ</w:t>
            </w:r>
            <w:r w:rsidR="003F6B8E">
              <w:rPr>
                <w:rFonts w:ascii="Droid Arabic Naskh" w:hAnsi="Droid Arabic Naskh" w:cs="Droid Arabic Naskh" w:hint="cs"/>
                <w:rtl/>
                <w:lang w:bidi="ar-SY"/>
              </w:rPr>
              <w:t xml:space="preserve"> فِيهِ</w:t>
            </w:r>
          </w:p>
        </w:tc>
        <w:tc>
          <w:tcPr>
            <w:tcW w:w="4253" w:type="dxa"/>
            <w:vAlign w:val="center"/>
          </w:tcPr>
          <w:p w14:paraId="45645E9D" w14:textId="77777777" w:rsidR="00DD18AF" w:rsidRPr="00BE045A" w:rsidRDefault="00AF6570"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Historians disagree about the year in which Mohammed was born.</w:t>
            </w:r>
          </w:p>
        </w:tc>
      </w:tr>
      <w:tr w:rsidR="00DD18AF" w:rsidRPr="00BE045A" w14:paraId="29CA0A7E" w14:textId="77777777" w:rsidTr="003E20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2E207AF" w14:textId="7310C57E" w:rsidR="00DD18AF" w:rsidRPr="00AB453F" w:rsidRDefault="00853A2A" w:rsidP="003F6B8E">
            <w:pPr>
              <w:tabs>
                <w:tab w:val="left" w:pos="2742"/>
                <w:tab w:val="right" w:pos="4167"/>
              </w:tabs>
              <w:jc w:val="right"/>
              <w:rPr>
                <w:rFonts w:ascii="Droid Arabic Naskh" w:hAnsi="Droid Arabic Naskh" w:cs="Droid Arabic Naskh"/>
                <w:rtl/>
                <w:lang w:bidi="ar-SY"/>
              </w:rPr>
            </w:pPr>
            <w:r w:rsidRPr="00853A2A">
              <w:rPr>
                <w:rFonts w:ascii="Droid Arabic Naskh" w:hAnsi="Droid Arabic Naskh" w:cs="Droid Arabic Naskh"/>
                <w:rtl/>
                <w:lang w:bidi="ar-SY"/>
              </w:rPr>
              <w:t>مَضَى أُسْبُوعَانِ عَلَى تِلْكَ اللَّيْلَةِ</w:t>
            </w:r>
          </w:p>
        </w:tc>
        <w:tc>
          <w:tcPr>
            <w:tcW w:w="4253" w:type="dxa"/>
            <w:tcBorders>
              <w:top w:val="nil"/>
              <w:left w:val="nil"/>
              <w:bottom w:val="nil"/>
              <w:right w:val="nil"/>
            </w:tcBorders>
            <w:vAlign w:val="center"/>
          </w:tcPr>
          <w:p w14:paraId="044D6FE3" w14:textId="77777777" w:rsidR="00DD18AF" w:rsidRPr="00BE045A" w:rsidRDefault="00AF6570"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Two weeks had passed since that night.</w:t>
            </w:r>
          </w:p>
        </w:tc>
      </w:tr>
    </w:tbl>
    <w:p w14:paraId="47015200" w14:textId="77777777" w:rsidR="00DD18AF" w:rsidRDefault="00DD18AF" w:rsidP="00E52621">
      <w:pPr>
        <w:pStyle w:val="ListParagraph"/>
        <w:spacing w:before="240"/>
        <w:ind w:left="0"/>
        <w:jc w:val="center"/>
        <w:rPr>
          <w:rFonts w:cs="Calibri"/>
          <w:szCs w:val="24"/>
          <w:lang w:bidi="ar-SY"/>
        </w:rPr>
      </w:pPr>
    </w:p>
    <w:p w14:paraId="18B395C1" w14:textId="521B7F1C" w:rsidR="00DD18AF" w:rsidRDefault="003F6B8E" w:rsidP="003F6B8E">
      <w:pPr>
        <w:pStyle w:val="ListParagraph"/>
        <w:spacing w:before="240"/>
        <w:ind w:left="0"/>
        <w:rPr>
          <w:rFonts w:cs="Calibri"/>
          <w:szCs w:val="24"/>
          <w:lang w:bidi="ar-SY"/>
        </w:rPr>
      </w:pPr>
      <w:r>
        <w:rPr>
          <w:rFonts w:cs="Calibri" w:hint="cs"/>
          <w:b/>
          <w:szCs w:val="24"/>
          <w:rtl/>
          <w:lang w:bidi="ar-SY"/>
        </w:rPr>
        <w:t xml:space="preserve">    </w:t>
      </w:r>
      <w:r w:rsidR="00DD18AF" w:rsidRPr="00DD18AF">
        <w:rPr>
          <w:rFonts w:cs="Calibri"/>
          <w:b/>
          <w:szCs w:val="24"/>
          <w:lang w:bidi="ar-SY"/>
        </w:rPr>
        <w:t>Note</w:t>
      </w:r>
      <w:r w:rsidR="00DD18AF" w:rsidRPr="00DD18AF">
        <w:rPr>
          <w:rFonts w:cs="Calibri"/>
          <w:szCs w:val="24"/>
          <w:lang w:bidi="ar-SY"/>
        </w:rPr>
        <w:t xml:space="preserve"> that the verb can be used in the plural when the subject is an indefinite plural (</w:t>
      </w:r>
      <w:r w:rsidR="00DD18AF" w:rsidRPr="00DD18AF">
        <w:rPr>
          <w:rFonts w:cs="Calibri"/>
          <w:i/>
          <w:szCs w:val="24"/>
          <w:lang w:bidi="ar-SY"/>
        </w:rPr>
        <w:t>e.g</w:t>
      </w:r>
      <w:r w:rsidR="00DD18AF" w:rsidRPr="00DD18AF">
        <w:rPr>
          <w:rFonts w:cs="Calibri"/>
          <w:szCs w:val="24"/>
          <w:lang w:bidi="ar-SY"/>
        </w:rPr>
        <w:t>., "they," "people") not expressed by a noun (see page 50):</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D18AF" w:rsidRPr="00BE045A" w14:paraId="5BD980AE"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3C84D917" w14:textId="77777777" w:rsidR="00DD18AF" w:rsidRPr="00E047D1" w:rsidRDefault="00853A2A" w:rsidP="003F6B8E">
            <w:pPr>
              <w:tabs>
                <w:tab w:val="left" w:pos="2742"/>
                <w:tab w:val="right" w:pos="4167"/>
              </w:tabs>
              <w:jc w:val="right"/>
              <w:rPr>
                <w:rFonts w:ascii="Droid Arabic Naskh" w:hAnsi="Droid Arabic Naskh"/>
                <w:rtl/>
                <w:lang w:bidi="ar-SY"/>
              </w:rPr>
            </w:pPr>
            <w:r w:rsidRPr="00853A2A">
              <w:rPr>
                <w:rFonts w:ascii="Droid Arabic Naskh" w:hAnsi="Droid Arabic Naskh"/>
                <w:rtl/>
                <w:lang w:bidi="ar-SY"/>
              </w:rPr>
              <w:t>يَقُولُونَ إِنَّ الْحُبَّ أَعْمَى</w:t>
            </w:r>
          </w:p>
        </w:tc>
        <w:tc>
          <w:tcPr>
            <w:tcW w:w="4253" w:type="dxa"/>
            <w:vAlign w:val="center"/>
          </w:tcPr>
          <w:p w14:paraId="4F89283D" w14:textId="77777777" w:rsidR="00DD18AF" w:rsidRPr="00BE045A" w:rsidRDefault="00AF6570" w:rsidP="003F6B8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People say that love is blind</w:t>
            </w:r>
          </w:p>
        </w:tc>
      </w:tr>
      <w:tr w:rsidR="00DD18AF" w:rsidRPr="00D16B1E" w14:paraId="19F29B35" w14:textId="77777777" w:rsidTr="003E209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22A68DB" w14:textId="3E9DE859" w:rsidR="00DD18AF" w:rsidRPr="00025E4E" w:rsidRDefault="00853A2A" w:rsidP="003F6B8E">
            <w:pPr>
              <w:tabs>
                <w:tab w:val="left" w:pos="2742"/>
                <w:tab w:val="right" w:pos="4167"/>
              </w:tabs>
              <w:spacing w:before="240"/>
              <w:jc w:val="right"/>
              <w:rPr>
                <w:rFonts w:ascii="Droid Arabic Naskh" w:hAnsi="Droid Arabic Naskh" w:cs="Calibri"/>
                <w:rtl/>
                <w:lang w:bidi="ar-SY"/>
              </w:rPr>
            </w:pPr>
            <w:r w:rsidRPr="00853A2A">
              <w:rPr>
                <w:rFonts w:ascii="Droid Arabic Naskh" w:hAnsi="Droid Arabic Naskh" w:cs="Droid Arabic Naskh"/>
                <w:rtl/>
                <w:lang w:bidi="ar-SY"/>
              </w:rPr>
              <w:t>فِي عَصْرٍ يَزْعَمُونَ أَنَّهُ عَصْرَ النُّورِ وَالْعِل</w:t>
            </w:r>
            <w:r w:rsidR="00A65CC8">
              <w:rPr>
                <w:rFonts w:ascii="Droid Arabic Naskh" w:hAnsi="Droid Arabic Naskh" w:cs="Droid Arabic Naskh" w:hint="cs"/>
                <w:rtl/>
                <w:lang w:bidi="ar-SY"/>
              </w:rPr>
              <w:t>ْ</w:t>
            </w:r>
            <w:r w:rsidRPr="00853A2A">
              <w:rPr>
                <w:rFonts w:ascii="Droid Arabic Naskh" w:hAnsi="Droid Arabic Naskh" w:cs="Droid Arabic Naskh"/>
                <w:rtl/>
                <w:lang w:bidi="ar-SY"/>
              </w:rPr>
              <w:t>مِ</w:t>
            </w:r>
          </w:p>
        </w:tc>
        <w:tc>
          <w:tcPr>
            <w:tcW w:w="4253" w:type="dxa"/>
            <w:vAlign w:val="center"/>
          </w:tcPr>
          <w:p w14:paraId="700564A2" w14:textId="77777777" w:rsidR="00DD18AF" w:rsidRPr="00D16B1E" w:rsidRDefault="00AF6570" w:rsidP="003F6B8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in an age which people allege [to be] one of enlightenment and knowledge.</w:t>
            </w:r>
          </w:p>
        </w:tc>
      </w:tr>
    </w:tbl>
    <w:p w14:paraId="0B38F994" w14:textId="77777777" w:rsidR="00DD18AF" w:rsidRDefault="00DD18AF" w:rsidP="00E52621">
      <w:pPr>
        <w:pStyle w:val="ListParagraph"/>
        <w:spacing w:before="240"/>
        <w:ind w:left="0"/>
        <w:jc w:val="center"/>
        <w:rPr>
          <w:rFonts w:cs="Calibri"/>
          <w:szCs w:val="24"/>
          <w:lang w:bidi="ar-SY"/>
        </w:rPr>
      </w:pPr>
    </w:p>
    <w:p w14:paraId="23CB5485" w14:textId="2D1AF3A2" w:rsidR="00DD18AF" w:rsidRDefault="00A65CC8" w:rsidP="00A65CC8">
      <w:pPr>
        <w:pStyle w:val="ListParagraph"/>
        <w:spacing w:before="240"/>
        <w:ind w:left="0"/>
        <w:jc w:val="both"/>
        <w:rPr>
          <w:rFonts w:cs="Calibri"/>
          <w:b/>
          <w:szCs w:val="24"/>
          <w:lang w:bidi="ar-SY"/>
        </w:rPr>
      </w:pPr>
      <w:r>
        <w:rPr>
          <w:rFonts w:cs="Calibri" w:hint="cs"/>
          <w:szCs w:val="24"/>
          <w:rtl/>
          <w:lang w:bidi="ar-SY"/>
        </w:rPr>
        <w:t xml:space="preserve">    </w:t>
      </w:r>
      <w:r w:rsidR="00DD18AF" w:rsidRPr="00DD18AF">
        <w:rPr>
          <w:rFonts w:cs="Calibri"/>
          <w:szCs w:val="24"/>
          <w:lang w:bidi="ar-SY"/>
        </w:rPr>
        <w:t xml:space="preserve">2 </w:t>
      </w:r>
      <w:r w:rsidR="00DD18AF" w:rsidRPr="00DD18AF">
        <w:rPr>
          <w:rFonts w:cs="Calibri"/>
          <w:b/>
          <w:szCs w:val="24"/>
          <w:lang w:bidi="ar-SY"/>
        </w:rPr>
        <w:t>Agreement in gender</w:t>
      </w:r>
    </w:p>
    <w:p w14:paraId="4A763D2B" w14:textId="77777777" w:rsidR="00DD18AF" w:rsidRDefault="00DD18AF" w:rsidP="00E52621">
      <w:pPr>
        <w:pStyle w:val="ListParagraph"/>
        <w:spacing w:before="240"/>
        <w:ind w:left="0"/>
        <w:jc w:val="center"/>
        <w:rPr>
          <w:rFonts w:cs="Calibri"/>
          <w:szCs w:val="24"/>
          <w:lang w:bidi="ar-SY"/>
        </w:rPr>
      </w:pPr>
    </w:p>
    <w:p w14:paraId="35158612" w14:textId="38F06C45" w:rsidR="00DD18AF" w:rsidRDefault="00A65CC8" w:rsidP="00A65CC8">
      <w:pPr>
        <w:pStyle w:val="ListParagraph"/>
        <w:spacing w:before="240"/>
        <w:ind w:left="0"/>
        <w:rPr>
          <w:rFonts w:cs="Calibri"/>
          <w:szCs w:val="24"/>
          <w:lang w:bidi="ar-SY"/>
        </w:rPr>
      </w:pPr>
      <w:r>
        <w:rPr>
          <w:rFonts w:cs="Calibri" w:hint="cs"/>
          <w:i/>
          <w:szCs w:val="24"/>
          <w:rtl/>
          <w:lang w:bidi="ar-SY"/>
        </w:rPr>
        <w:t xml:space="preserve">    </w:t>
      </w:r>
      <w:r w:rsidR="00DD18AF" w:rsidRPr="00DD18AF">
        <w:rPr>
          <w:rFonts w:cs="Calibri"/>
          <w:i/>
          <w:szCs w:val="24"/>
          <w:lang w:bidi="ar-SY"/>
        </w:rPr>
        <w:t>(a)</w:t>
      </w:r>
      <w:r w:rsidR="00DD18AF" w:rsidRPr="00DD18AF">
        <w:rPr>
          <w:rFonts w:cs="Calibri"/>
          <w:szCs w:val="24"/>
          <w:lang w:bidi="ar-SY"/>
        </w:rPr>
        <w:t xml:space="preserve"> The </w:t>
      </w:r>
      <w:r w:rsidR="00DD18AF" w:rsidRPr="00752C43">
        <w:rPr>
          <w:rFonts w:cs="Calibri"/>
          <w:b/>
          <w:szCs w:val="24"/>
          <w:lang w:bidi="ar-SY"/>
        </w:rPr>
        <w:t>verb may take the gender of the following subject</w:t>
      </w:r>
      <w:r w:rsidR="00DD18AF" w:rsidRPr="00DD18AF">
        <w:rPr>
          <w:rFonts w:cs="Calibri"/>
          <w:szCs w:val="24"/>
          <w:lang w:bidi="ar-SY"/>
        </w:rPr>
        <w:t xml:space="preserve"> regardless of the subject's position within the sentence: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52C43" w:rsidRPr="00BE045A" w14:paraId="2EE4518E"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15C52626" w14:textId="77777777" w:rsidR="00752C43" w:rsidRPr="00E047D1" w:rsidRDefault="00853A2A" w:rsidP="00A65CC8">
            <w:pPr>
              <w:tabs>
                <w:tab w:val="left" w:pos="2742"/>
                <w:tab w:val="right" w:pos="4167"/>
              </w:tabs>
              <w:jc w:val="right"/>
              <w:rPr>
                <w:rFonts w:ascii="Droid Arabic Naskh" w:hAnsi="Droid Arabic Naskh"/>
                <w:rtl/>
                <w:lang w:bidi="ar-SY"/>
              </w:rPr>
            </w:pPr>
            <w:r w:rsidRPr="00853A2A">
              <w:rPr>
                <w:rFonts w:ascii="Droid Arabic Naskh" w:hAnsi="Droid Arabic Naskh"/>
                <w:rtl/>
                <w:lang w:bidi="ar-SY"/>
              </w:rPr>
              <w:t>كَانَتْ تَنْتَظِرُنِي فِي ذَلِكَ مُفَاجَأَةٌ أُخْرَى</w:t>
            </w:r>
          </w:p>
        </w:tc>
        <w:tc>
          <w:tcPr>
            <w:tcW w:w="4253" w:type="dxa"/>
            <w:vAlign w:val="center"/>
          </w:tcPr>
          <w:p w14:paraId="47554FD4" w14:textId="77777777" w:rsidR="00752C43" w:rsidRPr="00BE045A" w:rsidRDefault="00AF6570"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There another surprise was waiting for me.</w:t>
            </w:r>
          </w:p>
        </w:tc>
      </w:tr>
      <w:tr w:rsidR="00752C43" w:rsidRPr="00D16B1E" w14:paraId="4EE5AC11" w14:textId="77777777" w:rsidTr="003E209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81990C0" w14:textId="77777777" w:rsidR="00752C43" w:rsidRPr="00025E4E" w:rsidRDefault="00853A2A" w:rsidP="00A65CC8">
            <w:pPr>
              <w:tabs>
                <w:tab w:val="left" w:pos="2742"/>
                <w:tab w:val="right" w:pos="4167"/>
              </w:tabs>
              <w:spacing w:before="240"/>
              <w:jc w:val="right"/>
              <w:rPr>
                <w:rFonts w:ascii="Droid Arabic Naskh" w:hAnsi="Droid Arabic Naskh" w:cs="Calibri"/>
                <w:rtl/>
                <w:lang w:bidi="ar-SY"/>
              </w:rPr>
            </w:pPr>
            <w:r w:rsidRPr="00853A2A">
              <w:rPr>
                <w:rFonts w:ascii="Droid Arabic Naskh" w:hAnsi="Droid Arabic Naskh" w:cs="Droid Arabic Naskh"/>
                <w:rtl/>
                <w:lang w:bidi="ar-SY"/>
              </w:rPr>
              <w:t>اِنْطَلَقَتِ السَّيَّارَتَانِ</w:t>
            </w:r>
          </w:p>
        </w:tc>
        <w:tc>
          <w:tcPr>
            <w:tcW w:w="4253" w:type="dxa"/>
            <w:vAlign w:val="center"/>
          </w:tcPr>
          <w:p w14:paraId="57D2D942" w14:textId="77777777" w:rsidR="00752C43" w:rsidRPr="00D16B1E" w:rsidRDefault="00AF6570"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The two cars drove off.</w:t>
            </w:r>
          </w:p>
        </w:tc>
      </w:tr>
      <w:tr w:rsidR="00752C43" w:rsidRPr="00BE045A" w14:paraId="6114F603"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5C06E203" w14:textId="77777777" w:rsidR="00752C43" w:rsidRPr="00AB453F" w:rsidRDefault="00853A2A" w:rsidP="00A65CC8">
            <w:pPr>
              <w:tabs>
                <w:tab w:val="left" w:pos="2742"/>
                <w:tab w:val="right" w:pos="4167"/>
              </w:tabs>
              <w:spacing w:before="240"/>
              <w:jc w:val="right"/>
              <w:rPr>
                <w:rFonts w:ascii="Droid Arabic Naskh" w:hAnsi="Droid Arabic Naskh" w:cs="Droid Arabic Naskh"/>
                <w:rtl/>
                <w:lang w:bidi="ar-SY"/>
              </w:rPr>
            </w:pPr>
            <w:r w:rsidRPr="00853A2A">
              <w:rPr>
                <w:rFonts w:ascii="Droid Arabic Naskh" w:hAnsi="Droid Arabic Naskh" w:cs="Droid Arabic Naskh"/>
                <w:rtl/>
                <w:lang w:bidi="ar-SY"/>
              </w:rPr>
              <w:t>فَلَمْ تَشَأِ الْمَرْأَتَازِ مُتَابَعَةَ الْحَدِيثِ</w:t>
            </w:r>
          </w:p>
        </w:tc>
        <w:tc>
          <w:tcPr>
            <w:tcW w:w="4253" w:type="dxa"/>
            <w:vAlign w:val="center"/>
          </w:tcPr>
          <w:p w14:paraId="0F198521" w14:textId="77777777" w:rsidR="00752C43" w:rsidRPr="00BE045A" w:rsidRDefault="00AF6570"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The two women were loath to continue their conversation.</w:t>
            </w:r>
          </w:p>
        </w:tc>
      </w:tr>
      <w:tr w:rsidR="00752C43" w:rsidRPr="00BE045A" w14:paraId="406E22C8" w14:textId="77777777" w:rsidTr="003E20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C2EC5AD" w14:textId="77777777" w:rsidR="00752C43" w:rsidRPr="00AB453F" w:rsidRDefault="00853A2A" w:rsidP="00A65CC8">
            <w:pPr>
              <w:tabs>
                <w:tab w:val="left" w:pos="2742"/>
                <w:tab w:val="right" w:pos="4167"/>
              </w:tabs>
              <w:spacing w:before="240"/>
              <w:jc w:val="right"/>
              <w:rPr>
                <w:rFonts w:ascii="Droid Arabic Naskh" w:hAnsi="Droid Arabic Naskh" w:cs="Droid Arabic Naskh"/>
                <w:rtl/>
                <w:lang w:bidi="ar-SY"/>
              </w:rPr>
            </w:pPr>
            <w:r w:rsidRPr="00853A2A">
              <w:rPr>
                <w:rFonts w:ascii="Droid Arabic Naskh" w:hAnsi="Droid Arabic Naskh" w:cs="Droid Arabic Naskh"/>
                <w:rtl/>
                <w:lang w:bidi="ar-SY"/>
              </w:rPr>
              <w:t>مَرَّتْ عَلَى تِلْكَ الْحَادِثَةِ أَعْوَامٌ طِوَالٌ</w:t>
            </w:r>
          </w:p>
        </w:tc>
        <w:tc>
          <w:tcPr>
            <w:tcW w:w="4253" w:type="dxa"/>
            <w:tcBorders>
              <w:top w:val="nil"/>
              <w:left w:val="nil"/>
              <w:bottom w:val="nil"/>
              <w:right w:val="nil"/>
            </w:tcBorders>
            <w:vAlign w:val="center"/>
          </w:tcPr>
          <w:p w14:paraId="29626FF7" w14:textId="77777777" w:rsidR="00752C43" w:rsidRPr="00BE045A" w:rsidRDefault="00AF6570"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F6570">
              <w:rPr>
                <w:rFonts w:cs="Calibri"/>
                <w:szCs w:val="24"/>
              </w:rPr>
              <w:t>Long years had passed since that event.</w:t>
            </w:r>
          </w:p>
        </w:tc>
      </w:tr>
    </w:tbl>
    <w:p w14:paraId="5C393A81" w14:textId="77777777" w:rsidR="00AD3689" w:rsidRDefault="00AD3689" w:rsidP="00E52621">
      <w:pPr>
        <w:pStyle w:val="ListParagraph"/>
        <w:spacing w:before="240"/>
        <w:ind w:left="0"/>
        <w:jc w:val="center"/>
        <w:rPr>
          <w:rFonts w:cs="Calibri"/>
          <w:szCs w:val="24"/>
          <w:lang w:bidi="ar-SY"/>
        </w:rPr>
        <w:sectPr w:rsidR="00AD3689" w:rsidSect="00F91D22">
          <w:headerReference w:type="first" r:id="rId114"/>
          <w:pgSz w:w="12240" w:h="15840"/>
          <w:pgMar w:top="1440" w:right="1440" w:bottom="1440" w:left="1440" w:header="708" w:footer="708" w:gutter="0"/>
          <w:pgNumType w:start="5"/>
          <w:cols w:space="708"/>
          <w:titlePg/>
          <w:docGrid w:linePitch="360"/>
        </w:sectPr>
      </w:pPr>
    </w:p>
    <w:p w14:paraId="1A865DA1" w14:textId="51F890AF" w:rsidR="00752C43" w:rsidRDefault="00A65CC8" w:rsidP="00A65CC8">
      <w:pPr>
        <w:pStyle w:val="ListParagraph"/>
        <w:spacing w:before="240"/>
        <w:ind w:left="0"/>
        <w:rPr>
          <w:rFonts w:cs="Calibri"/>
          <w:szCs w:val="24"/>
          <w:lang w:bidi="ar-SY"/>
        </w:rPr>
      </w:pPr>
      <w:r>
        <w:rPr>
          <w:rFonts w:cs="Calibri" w:hint="cs"/>
          <w:szCs w:val="24"/>
          <w:rtl/>
          <w:lang w:bidi="ar-SY"/>
        </w:rPr>
        <w:lastRenderedPageBreak/>
        <w:t xml:space="preserve">    </w:t>
      </w:r>
      <w:r w:rsidR="00317A83" w:rsidRPr="00317A83">
        <w:rPr>
          <w:rFonts w:cs="Calibri"/>
          <w:szCs w:val="24"/>
          <w:lang w:bidi="ar-SY"/>
        </w:rPr>
        <w:t xml:space="preserve">The </w:t>
      </w:r>
      <w:r w:rsidR="00317A83" w:rsidRPr="00317A83">
        <w:rPr>
          <w:rFonts w:cs="Calibri"/>
          <w:b/>
          <w:szCs w:val="24"/>
          <w:lang w:bidi="ar-SY"/>
        </w:rPr>
        <w:t>broken plurals</w:t>
      </w:r>
      <w:r w:rsidR="00317A83" w:rsidRPr="00317A83">
        <w:rPr>
          <w:rFonts w:cs="Calibri"/>
          <w:szCs w:val="24"/>
          <w:lang w:bidi="ar-SY"/>
        </w:rPr>
        <w:t xml:space="preserve"> are usually considered </w:t>
      </w:r>
      <w:r w:rsidR="00317A83" w:rsidRPr="00317A83">
        <w:rPr>
          <w:rFonts w:cs="Calibri"/>
          <w:b/>
          <w:szCs w:val="24"/>
          <w:lang w:bidi="ar-SY"/>
        </w:rPr>
        <w:t>masculine</w:t>
      </w:r>
      <w:r w:rsidR="00317A83" w:rsidRPr="00317A83">
        <w:rPr>
          <w:rFonts w:cs="Calibri"/>
          <w:szCs w:val="24"/>
          <w:lang w:bidi="ar-SY"/>
        </w:rPr>
        <w:t xml:space="preserve"> when they refer to persons of </w:t>
      </w:r>
      <w:r w:rsidR="00317A83" w:rsidRPr="00317A83">
        <w:rPr>
          <w:rFonts w:cs="Calibri"/>
          <w:b/>
          <w:szCs w:val="24"/>
          <w:lang w:bidi="ar-SY"/>
        </w:rPr>
        <w:t>masculine gender</w:t>
      </w:r>
      <w:r w:rsidR="00317A83" w:rsidRPr="00317A83">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81CA0" w:rsidRPr="00BE045A" w14:paraId="7AC60D61"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2FC29925" w14:textId="77777777" w:rsidR="00581CA0" w:rsidRPr="00E047D1" w:rsidRDefault="003E209A" w:rsidP="00A65CC8">
            <w:pPr>
              <w:tabs>
                <w:tab w:val="left" w:pos="2742"/>
                <w:tab w:val="right" w:pos="4167"/>
              </w:tabs>
              <w:jc w:val="right"/>
              <w:rPr>
                <w:rFonts w:ascii="Droid Arabic Naskh" w:hAnsi="Droid Arabic Naskh"/>
                <w:rtl/>
                <w:lang w:bidi="ar-SY"/>
              </w:rPr>
            </w:pPr>
            <w:r w:rsidRPr="003E209A">
              <w:rPr>
                <w:rFonts w:ascii="Droid Arabic Naskh" w:hAnsi="Droid Arabic Naskh"/>
                <w:rtl/>
                <w:lang w:bidi="ar-SY"/>
              </w:rPr>
              <w:t>مَا يُكَابِدُهُ الْأَسَاتِذَةُ مِنَ الْعَنَاءِ</w:t>
            </w:r>
          </w:p>
        </w:tc>
        <w:tc>
          <w:tcPr>
            <w:tcW w:w="4253" w:type="dxa"/>
            <w:vAlign w:val="center"/>
          </w:tcPr>
          <w:p w14:paraId="5779E7FF" w14:textId="77777777" w:rsidR="00581CA0" w:rsidRPr="00BE045A" w:rsidRDefault="00087F66"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7F66">
              <w:rPr>
                <w:rFonts w:cs="Calibri"/>
                <w:szCs w:val="24"/>
              </w:rPr>
              <w:t>the efforts that teachers endure.</w:t>
            </w:r>
          </w:p>
        </w:tc>
      </w:tr>
      <w:tr w:rsidR="00581CA0" w:rsidRPr="00D16B1E" w14:paraId="7A523550" w14:textId="77777777" w:rsidTr="003E209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AFC4A16" w14:textId="77777777" w:rsidR="00581CA0" w:rsidRPr="00025E4E" w:rsidRDefault="003E209A" w:rsidP="00A65CC8">
            <w:pPr>
              <w:tabs>
                <w:tab w:val="left" w:pos="2742"/>
                <w:tab w:val="right" w:pos="4167"/>
              </w:tabs>
              <w:spacing w:before="240"/>
              <w:jc w:val="right"/>
              <w:rPr>
                <w:rFonts w:ascii="Droid Arabic Naskh" w:hAnsi="Droid Arabic Naskh" w:cs="Calibri"/>
                <w:rtl/>
                <w:lang w:bidi="ar-SY"/>
              </w:rPr>
            </w:pPr>
            <w:r w:rsidRPr="003E209A">
              <w:rPr>
                <w:rFonts w:ascii="Droid Arabic Naskh" w:hAnsi="Droid Arabic Naskh" w:cs="Droid Arabic Naskh"/>
                <w:rtl/>
                <w:lang w:bidi="ar-SY"/>
              </w:rPr>
              <w:t>كَانَ لَهُ أَبْنَاءٌ كَثِيرُونَ</w:t>
            </w:r>
          </w:p>
        </w:tc>
        <w:tc>
          <w:tcPr>
            <w:tcW w:w="4253" w:type="dxa"/>
            <w:vAlign w:val="center"/>
          </w:tcPr>
          <w:p w14:paraId="5BB2ED9B" w14:textId="77777777" w:rsidR="00581CA0" w:rsidRPr="00D16B1E" w:rsidRDefault="00087F66"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7F66">
              <w:rPr>
                <w:rFonts w:cs="Calibri"/>
                <w:szCs w:val="24"/>
              </w:rPr>
              <w:t>He had numerous sons.</w:t>
            </w:r>
          </w:p>
        </w:tc>
      </w:tr>
    </w:tbl>
    <w:p w14:paraId="3ED42E61" w14:textId="77777777" w:rsidR="00581CA0" w:rsidRDefault="00581CA0" w:rsidP="00E52621">
      <w:pPr>
        <w:pStyle w:val="ListParagraph"/>
        <w:spacing w:before="240"/>
        <w:ind w:left="0"/>
        <w:jc w:val="center"/>
        <w:rPr>
          <w:rFonts w:cs="Calibri"/>
          <w:szCs w:val="24"/>
          <w:lang w:bidi="ar-SY"/>
        </w:rPr>
      </w:pPr>
    </w:p>
    <w:p w14:paraId="6D0423DD" w14:textId="77777777" w:rsidR="00317A83" w:rsidRDefault="00581CA0" w:rsidP="00A65CC8">
      <w:pPr>
        <w:pStyle w:val="ListParagraph"/>
        <w:spacing w:before="240"/>
        <w:ind w:left="0"/>
        <w:rPr>
          <w:rFonts w:cs="Calibri"/>
          <w:szCs w:val="24"/>
          <w:lang w:bidi="ar-SY"/>
        </w:rPr>
      </w:pPr>
      <w:r w:rsidRPr="00581CA0">
        <w:rPr>
          <w:rFonts w:cs="Calibri"/>
          <w:szCs w:val="24"/>
          <w:lang w:bidi="ar-SY"/>
        </w:rPr>
        <w:t xml:space="preserve">and </w:t>
      </w:r>
      <w:r w:rsidRPr="005E2825">
        <w:rPr>
          <w:rFonts w:cs="Calibri"/>
          <w:b/>
          <w:szCs w:val="24"/>
          <w:lang w:bidi="ar-SY"/>
        </w:rPr>
        <w:t>feminine</w:t>
      </w:r>
      <w:r w:rsidRPr="00581CA0">
        <w:rPr>
          <w:rFonts w:cs="Calibri"/>
          <w:szCs w:val="24"/>
          <w:lang w:bidi="ar-SY"/>
        </w:rPr>
        <w:t xml:space="preserve"> when they refer to persons </w:t>
      </w:r>
      <w:r w:rsidRPr="005E2825">
        <w:rPr>
          <w:rFonts w:cs="Calibri"/>
          <w:b/>
          <w:szCs w:val="24"/>
          <w:lang w:bidi="ar-SY"/>
        </w:rPr>
        <w:t>of feminine gender</w:t>
      </w:r>
      <w:r w:rsidRPr="00581CA0">
        <w:rPr>
          <w:rFonts w:cs="Calibri"/>
          <w:szCs w:val="24"/>
          <w:lang w:bidi="ar-SY"/>
        </w:rPr>
        <w:t xml:space="preserve"> or to inanimate things: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81CA0" w:rsidRPr="00BE045A" w14:paraId="214835EF"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52E0D350" w14:textId="77777777" w:rsidR="00581CA0" w:rsidRPr="00E047D1" w:rsidRDefault="003E209A" w:rsidP="00A65CC8">
            <w:pPr>
              <w:tabs>
                <w:tab w:val="left" w:pos="2742"/>
                <w:tab w:val="right" w:pos="4167"/>
              </w:tabs>
              <w:jc w:val="right"/>
              <w:rPr>
                <w:rFonts w:ascii="Droid Arabic Naskh" w:hAnsi="Droid Arabic Naskh"/>
                <w:rtl/>
                <w:lang w:bidi="ar-SY"/>
              </w:rPr>
            </w:pPr>
            <w:r w:rsidRPr="003E209A">
              <w:rPr>
                <w:rFonts w:ascii="Droid Arabic Naskh" w:hAnsi="Droid Arabic Naskh"/>
                <w:rtl/>
                <w:lang w:bidi="ar-SY"/>
              </w:rPr>
              <w:t>مَرَّتْ عَلَى تِلْكَ الْحَادِثَةُ أَعْوَامٌ طِوَالٌ</w:t>
            </w:r>
          </w:p>
        </w:tc>
        <w:tc>
          <w:tcPr>
            <w:tcW w:w="4253" w:type="dxa"/>
            <w:vAlign w:val="center"/>
          </w:tcPr>
          <w:p w14:paraId="161791FC" w14:textId="77777777" w:rsidR="00581CA0" w:rsidRPr="00BE045A" w:rsidRDefault="00087F66"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7F66">
              <w:rPr>
                <w:rFonts w:cs="Calibri"/>
                <w:szCs w:val="24"/>
              </w:rPr>
              <w:t>Long years had passed since that event.</w:t>
            </w:r>
          </w:p>
        </w:tc>
      </w:tr>
      <w:tr w:rsidR="00581CA0" w:rsidRPr="00D16B1E" w14:paraId="65EB802D" w14:textId="77777777" w:rsidTr="003E209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A49CCF1" w14:textId="77777777" w:rsidR="00581CA0" w:rsidRPr="00025E4E" w:rsidRDefault="003E209A" w:rsidP="00A65CC8">
            <w:pPr>
              <w:tabs>
                <w:tab w:val="left" w:pos="2742"/>
                <w:tab w:val="right" w:pos="4167"/>
              </w:tabs>
              <w:spacing w:before="240"/>
              <w:jc w:val="right"/>
              <w:rPr>
                <w:rFonts w:ascii="Droid Arabic Naskh" w:hAnsi="Droid Arabic Naskh" w:cs="Calibri"/>
                <w:rtl/>
                <w:lang w:bidi="ar-SY"/>
              </w:rPr>
            </w:pPr>
            <w:r w:rsidRPr="003E209A">
              <w:rPr>
                <w:rFonts w:ascii="Droid Arabic Naskh" w:hAnsi="Droid Arabic Naskh" w:cs="Droid Arabic Naskh"/>
                <w:rtl/>
                <w:lang w:bidi="ar-SY"/>
              </w:rPr>
              <w:t>خَلَتِ الْحُقُولُ وَالْأَوْدِيَةُ</w:t>
            </w:r>
          </w:p>
        </w:tc>
        <w:tc>
          <w:tcPr>
            <w:tcW w:w="4253" w:type="dxa"/>
            <w:vAlign w:val="center"/>
          </w:tcPr>
          <w:p w14:paraId="2C481F74" w14:textId="77777777" w:rsidR="00581CA0" w:rsidRPr="00D16B1E" w:rsidRDefault="00087F66"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7F66">
              <w:rPr>
                <w:rFonts w:cs="Calibri"/>
                <w:szCs w:val="24"/>
              </w:rPr>
              <w:t>The fields and valleys were empty.</w:t>
            </w:r>
          </w:p>
        </w:tc>
      </w:tr>
      <w:tr w:rsidR="00581CA0" w:rsidRPr="00BE045A" w14:paraId="70A0D1BE"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16A132CA" w14:textId="77777777" w:rsidR="00581CA0" w:rsidRPr="00AB453F" w:rsidRDefault="003E209A" w:rsidP="00A65CC8">
            <w:pPr>
              <w:tabs>
                <w:tab w:val="left" w:pos="2742"/>
                <w:tab w:val="right" w:pos="4167"/>
              </w:tabs>
              <w:spacing w:before="240"/>
              <w:jc w:val="right"/>
              <w:rPr>
                <w:rFonts w:ascii="Droid Arabic Naskh" w:hAnsi="Droid Arabic Naskh" w:cs="Droid Arabic Naskh"/>
                <w:rtl/>
                <w:lang w:bidi="ar-SY"/>
              </w:rPr>
            </w:pPr>
            <w:r w:rsidRPr="003E209A">
              <w:rPr>
                <w:rFonts w:ascii="Droid Arabic Naskh" w:hAnsi="Droid Arabic Naskh" w:cs="Droid Arabic Naskh"/>
                <w:rtl/>
                <w:lang w:bidi="ar-SY"/>
              </w:rPr>
              <w:t>نَاحَتْ نِسَاءُ قُرَيْشٍ مِنْ بَعْدِ ذَلِكَ عَلَى قَتْلَاهَا شَهْرًا كَامِلًا</w:t>
            </w:r>
          </w:p>
        </w:tc>
        <w:tc>
          <w:tcPr>
            <w:tcW w:w="4253" w:type="dxa"/>
            <w:vAlign w:val="center"/>
          </w:tcPr>
          <w:p w14:paraId="41262D33" w14:textId="77777777" w:rsidR="00581CA0" w:rsidRPr="00BE045A" w:rsidRDefault="00087F66"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7F66">
              <w:rPr>
                <w:rFonts w:cs="Calibri"/>
                <w:szCs w:val="24"/>
              </w:rPr>
              <w:t xml:space="preserve">After that, the women of the </w:t>
            </w:r>
            <w:proofErr w:type="spellStart"/>
            <w:r w:rsidRPr="00087F66">
              <w:rPr>
                <w:rFonts w:cs="Calibri"/>
                <w:szCs w:val="24"/>
              </w:rPr>
              <w:t>Koreish</w:t>
            </w:r>
            <w:proofErr w:type="spellEnd"/>
            <w:r w:rsidRPr="00087F66">
              <w:rPr>
                <w:rFonts w:cs="Calibri"/>
                <w:szCs w:val="24"/>
              </w:rPr>
              <w:t xml:space="preserve"> mourned its dead a full month.</w:t>
            </w:r>
          </w:p>
        </w:tc>
      </w:tr>
      <w:tr w:rsidR="00581CA0" w:rsidRPr="00BE045A" w14:paraId="24B4411A" w14:textId="77777777" w:rsidTr="003E20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49B6C85" w14:textId="77777777" w:rsidR="00581CA0" w:rsidRPr="00AB453F" w:rsidRDefault="003E209A" w:rsidP="00A65CC8">
            <w:pPr>
              <w:tabs>
                <w:tab w:val="left" w:pos="2742"/>
                <w:tab w:val="right" w:pos="4167"/>
              </w:tabs>
              <w:spacing w:before="240"/>
              <w:jc w:val="right"/>
              <w:rPr>
                <w:rFonts w:ascii="Droid Arabic Naskh" w:hAnsi="Droid Arabic Naskh" w:cs="Droid Arabic Naskh"/>
                <w:rtl/>
                <w:lang w:bidi="ar-SY"/>
              </w:rPr>
            </w:pPr>
            <w:r w:rsidRPr="003E209A">
              <w:rPr>
                <w:rFonts w:ascii="Droid Arabic Naskh" w:hAnsi="Droid Arabic Naskh" w:cs="Droid Arabic Naskh"/>
                <w:rtl/>
                <w:lang w:bidi="ar-SY"/>
              </w:rPr>
              <w:t>جَعَلَتْ نِسَاءُ قُرَيْشٍ يَمْشِينَ خِلَالَ صُفُوفِهَا</w:t>
            </w:r>
          </w:p>
        </w:tc>
        <w:tc>
          <w:tcPr>
            <w:tcW w:w="4253" w:type="dxa"/>
            <w:tcBorders>
              <w:top w:val="nil"/>
              <w:left w:val="nil"/>
              <w:bottom w:val="nil"/>
              <w:right w:val="nil"/>
            </w:tcBorders>
            <w:vAlign w:val="center"/>
          </w:tcPr>
          <w:p w14:paraId="399F05F4" w14:textId="77777777" w:rsidR="00581CA0" w:rsidRPr="00BE045A" w:rsidRDefault="00087F66"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7F66">
              <w:rPr>
                <w:rFonts w:cs="Calibri"/>
                <w:szCs w:val="24"/>
              </w:rPr>
              <w:t xml:space="preserve">The women of the </w:t>
            </w:r>
            <w:proofErr w:type="spellStart"/>
            <w:r w:rsidRPr="00087F66">
              <w:rPr>
                <w:rFonts w:cs="Calibri"/>
                <w:szCs w:val="24"/>
              </w:rPr>
              <w:t>Koreish</w:t>
            </w:r>
            <w:proofErr w:type="spellEnd"/>
            <w:r w:rsidRPr="00087F66">
              <w:rPr>
                <w:rFonts w:cs="Calibri"/>
                <w:szCs w:val="24"/>
              </w:rPr>
              <w:t xml:space="preserve"> started to walk through its ranks.</w:t>
            </w:r>
          </w:p>
        </w:tc>
      </w:tr>
    </w:tbl>
    <w:p w14:paraId="323245A8" w14:textId="77777777" w:rsidR="00581CA0" w:rsidRDefault="00581CA0" w:rsidP="00E52621">
      <w:pPr>
        <w:pStyle w:val="ListParagraph"/>
        <w:spacing w:before="240"/>
        <w:ind w:left="0"/>
        <w:jc w:val="center"/>
        <w:rPr>
          <w:rFonts w:cs="Calibri"/>
          <w:szCs w:val="24"/>
          <w:lang w:bidi="ar-SY"/>
        </w:rPr>
      </w:pPr>
    </w:p>
    <w:p w14:paraId="4DA7153F" w14:textId="2E76019E" w:rsidR="00581CA0" w:rsidRDefault="00A65CC8" w:rsidP="00A65CC8">
      <w:pPr>
        <w:pStyle w:val="ListParagraph"/>
        <w:spacing w:before="240"/>
        <w:ind w:left="0"/>
        <w:rPr>
          <w:rFonts w:cs="Calibri"/>
          <w:szCs w:val="24"/>
          <w:lang w:bidi="ar-SY"/>
        </w:rPr>
      </w:pPr>
      <w:r>
        <w:rPr>
          <w:rFonts w:cs="Calibri" w:hint="cs"/>
          <w:szCs w:val="24"/>
          <w:rtl/>
          <w:lang w:bidi="ar-SY"/>
        </w:rPr>
        <w:t xml:space="preserve">    </w:t>
      </w:r>
      <w:r w:rsidR="00581CA0" w:rsidRPr="00581CA0">
        <w:rPr>
          <w:rFonts w:cs="Calibri"/>
          <w:szCs w:val="24"/>
          <w:lang w:bidi="ar-SY"/>
        </w:rPr>
        <w:t xml:space="preserve">(For agreement with </w:t>
      </w:r>
      <w:r w:rsidR="00581CA0" w:rsidRPr="00087F66">
        <w:rPr>
          <w:rFonts w:ascii="Droid Arabic Naskh" w:hAnsi="Droid Arabic Naskh"/>
          <w:rtl/>
          <w:lang w:bidi="ar-SY"/>
        </w:rPr>
        <w:t>ن</w:t>
      </w:r>
      <w:r w:rsidR="00087F66" w:rsidRPr="00087F66">
        <w:rPr>
          <w:rFonts w:ascii="Droid Arabic Naskh" w:hAnsi="Droid Arabic Naskh"/>
          <w:rtl/>
          <w:lang w:bidi="ar-SY"/>
        </w:rPr>
        <w:t>َاسٌ</w:t>
      </w:r>
      <w:r w:rsidR="00581CA0" w:rsidRPr="00581CA0">
        <w:rPr>
          <w:rFonts w:cs="Calibri"/>
          <w:szCs w:val="24"/>
          <w:lang w:bidi="ar-SY"/>
        </w:rPr>
        <w:t>, "men," "people," see page 92.)</w:t>
      </w:r>
    </w:p>
    <w:p w14:paraId="1DE6FC36" w14:textId="77777777" w:rsidR="00581CA0" w:rsidRDefault="00581CA0" w:rsidP="00E52621">
      <w:pPr>
        <w:pStyle w:val="ListParagraph"/>
        <w:spacing w:before="240"/>
        <w:ind w:left="0"/>
        <w:jc w:val="center"/>
        <w:rPr>
          <w:rFonts w:cs="Calibri"/>
          <w:szCs w:val="24"/>
          <w:lang w:bidi="ar-SY"/>
        </w:rPr>
      </w:pPr>
    </w:p>
    <w:p w14:paraId="416673CA" w14:textId="71E802AD" w:rsidR="00581CA0" w:rsidRDefault="00A65CC8" w:rsidP="00E52621">
      <w:pPr>
        <w:pStyle w:val="ListParagraph"/>
        <w:spacing w:before="240"/>
        <w:ind w:left="0"/>
        <w:jc w:val="center"/>
        <w:rPr>
          <w:rFonts w:cs="Calibri"/>
          <w:szCs w:val="24"/>
          <w:lang w:bidi="ar-SY"/>
        </w:rPr>
      </w:pPr>
      <w:r>
        <w:rPr>
          <w:rFonts w:cs="Calibri" w:hint="cs"/>
          <w:szCs w:val="24"/>
          <w:rtl/>
          <w:lang w:bidi="ar-SY"/>
        </w:rPr>
        <w:t xml:space="preserve">    </w:t>
      </w:r>
      <w:r w:rsidR="00581CA0" w:rsidRPr="00581CA0">
        <w:rPr>
          <w:rFonts w:cs="Calibri"/>
          <w:szCs w:val="24"/>
          <w:lang w:bidi="ar-SY"/>
        </w:rPr>
        <w:t>(</w:t>
      </w:r>
      <w:r w:rsidR="00581CA0" w:rsidRPr="00581CA0">
        <w:rPr>
          <w:rFonts w:cs="Calibri"/>
          <w:i/>
          <w:szCs w:val="24"/>
          <w:lang w:bidi="ar-SY"/>
        </w:rPr>
        <w:t>b)</w:t>
      </w:r>
      <w:r w:rsidR="00581CA0" w:rsidRPr="00581CA0">
        <w:rPr>
          <w:rFonts w:cs="Calibri"/>
          <w:szCs w:val="24"/>
          <w:lang w:bidi="ar-SY"/>
        </w:rPr>
        <w:t xml:space="preserve"> But there are </w:t>
      </w:r>
      <w:r w:rsidR="00581CA0" w:rsidRPr="00581CA0">
        <w:rPr>
          <w:rFonts w:cs="Calibri"/>
          <w:b/>
          <w:szCs w:val="24"/>
          <w:lang w:bidi="ar-SY"/>
        </w:rPr>
        <w:t>frequent cases</w:t>
      </w:r>
      <w:r w:rsidR="00581CA0" w:rsidRPr="00581CA0">
        <w:rPr>
          <w:rFonts w:cs="Calibri"/>
          <w:szCs w:val="24"/>
          <w:lang w:bidi="ar-SY"/>
        </w:rPr>
        <w:t xml:space="preserve"> in which </w:t>
      </w:r>
      <w:r w:rsidR="00581CA0" w:rsidRPr="00581CA0">
        <w:rPr>
          <w:rFonts w:cs="Calibri"/>
          <w:b/>
          <w:szCs w:val="24"/>
          <w:lang w:bidi="ar-SY"/>
        </w:rPr>
        <w:t>the verb will be masculine regardless of the gender of the subject</w:t>
      </w:r>
      <w:r w:rsidR="00581CA0" w:rsidRPr="00581CA0">
        <w:rPr>
          <w:rFonts w:cs="Calibri"/>
          <w:szCs w:val="24"/>
          <w:lang w:bidi="ar-SY"/>
        </w:rPr>
        <w:t xml:space="preserve"> and of its position within the sentence, as long as it is mentioned after the verb:</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81CA0" w:rsidRPr="00BE045A" w14:paraId="692BACBA"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1274F3DD" w14:textId="77777777" w:rsidR="00581CA0" w:rsidRPr="00E047D1" w:rsidRDefault="003E209A" w:rsidP="00A65CC8">
            <w:pPr>
              <w:tabs>
                <w:tab w:val="left" w:pos="2742"/>
                <w:tab w:val="right" w:pos="4167"/>
              </w:tabs>
              <w:jc w:val="right"/>
              <w:rPr>
                <w:rFonts w:ascii="Droid Arabic Naskh" w:hAnsi="Droid Arabic Naskh"/>
                <w:rtl/>
                <w:lang w:bidi="ar-SY"/>
              </w:rPr>
            </w:pPr>
            <w:r w:rsidRPr="003E209A">
              <w:rPr>
                <w:rFonts w:ascii="Droid Arabic Naskh" w:hAnsi="Droid Arabic Naskh"/>
                <w:rtl/>
                <w:lang w:bidi="ar-SY"/>
              </w:rPr>
              <w:t>وَكَانَ لِلْيَهُودِ فِي بِلَادِ الْعَرَبِ جَالِيَاتٌ كَثِيرَةٌ</w:t>
            </w:r>
          </w:p>
        </w:tc>
        <w:tc>
          <w:tcPr>
            <w:tcW w:w="4253" w:type="dxa"/>
            <w:vAlign w:val="center"/>
          </w:tcPr>
          <w:p w14:paraId="2BBC12D8" w14:textId="77777777" w:rsidR="00581CA0" w:rsidRPr="00BE045A" w:rsidRDefault="00087F66"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7F66">
              <w:rPr>
                <w:rFonts w:cs="Calibri"/>
                <w:szCs w:val="24"/>
              </w:rPr>
              <w:t>The Jews in the Arabic countries had many emigrant settlements.</w:t>
            </w:r>
          </w:p>
        </w:tc>
      </w:tr>
      <w:tr w:rsidR="00581CA0" w:rsidRPr="00D16B1E" w14:paraId="391884BF" w14:textId="77777777" w:rsidTr="003E209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B8E479E" w14:textId="77777777" w:rsidR="00581CA0" w:rsidRPr="00025E4E" w:rsidRDefault="003E209A" w:rsidP="00A65CC8">
            <w:pPr>
              <w:tabs>
                <w:tab w:val="left" w:pos="2742"/>
                <w:tab w:val="right" w:pos="4167"/>
              </w:tabs>
              <w:spacing w:before="240"/>
              <w:jc w:val="right"/>
              <w:rPr>
                <w:rFonts w:ascii="Droid Arabic Naskh" w:hAnsi="Droid Arabic Naskh" w:cs="Calibri"/>
                <w:rtl/>
                <w:lang w:bidi="ar-SY"/>
              </w:rPr>
            </w:pPr>
            <w:r w:rsidRPr="003E209A">
              <w:rPr>
                <w:rFonts w:ascii="Droid Arabic Naskh" w:hAnsi="Droid Arabic Naskh" w:cs="Droid Arabic Naskh"/>
                <w:rtl/>
                <w:lang w:bidi="ar-SY"/>
              </w:rPr>
              <w:t>قَدْ كَانَ يَسْكُنُ الْعِرَاقَ أُمَمٌ مُخْتَلِفَةٌ</w:t>
            </w:r>
          </w:p>
        </w:tc>
        <w:tc>
          <w:tcPr>
            <w:tcW w:w="4253" w:type="dxa"/>
            <w:vAlign w:val="center"/>
          </w:tcPr>
          <w:p w14:paraId="2C5E4F64" w14:textId="77777777" w:rsidR="00581CA0" w:rsidRPr="00D16B1E" w:rsidRDefault="00087F66"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7F66">
              <w:rPr>
                <w:rFonts w:cs="Calibri"/>
                <w:szCs w:val="24"/>
              </w:rPr>
              <w:t>Different peoples had settled in Iraq.</w:t>
            </w:r>
          </w:p>
        </w:tc>
      </w:tr>
      <w:tr w:rsidR="00581CA0" w:rsidRPr="00BE045A" w14:paraId="6EAC05A0" w14:textId="77777777" w:rsidTr="003E209A">
        <w:tc>
          <w:tcPr>
            <w:cnfStyle w:val="001000000000" w:firstRow="0" w:lastRow="0" w:firstColumn="1" w:lastColumn="0" w:oddVBand="0" w:evenVBand="0" w:oddHBand="0" w:evenHBand="0" w:firstRowFirstColumn="0" w:firstRowLastColumn="0" w:lastRowFirstColumn="0" w:lastRowLastColumn="0"/>
            <w:tcW w:w="4383" w:type="dxa"/>
            <w:vAlign w:val="center"/>
          </w:tcPr>
          <w:p w14:paraId="7CA96FEB" w14:textId="77777777" w:rsidR="00581CA0" w:rsidRPr="00AB453F" w:rsidRDefault="003E209A" w:rsidP="00A65CC8">
            <w:pPr>
              <w:tabs>
                <w:tab w:val="left" w:pos="2742"/>
                <w:tab w:val="right" w:pos="4167"/>
              </w:tabs>
              <w:spacing w:before="240"/>
              <w:jc w:val="right"/>
              <w:rPr>
                <w:rFonts w:ascii="Droid Arabic Naskh" w:hAnsi="Droid Arabic Naskh" w:cs="Droid Arabic Naskh"/>
                <w:rtl/>
                <w:lang w:bidi="ar-SY"/>
              </w:rPr>
            </w:pPr>
            <w:r w:rsidRPr="003E209A">
              <w:rPr>
                <w:rFonts w:ascii="Droid Arabic Naskh" w:hAnsi="Droid Arabic Naskh" w:cs="Droid Arabic Naskh"/>
                <w:rtl/>
                <w:lang w:bidi="ar-SY"/>
              </w:rPr>
              <w:t>قُتِلَ مِنَ الصَّحَابَةِ فِي تِلْكَ الْحُرُوبِ جَمَاعَةٌ كَثِيرَةٌ</w:t>
            </w:r>
          </w:p>
        </w:tc>
        <w:tc>
          <w:tcPr>
            <w:tcW w:w="4253" w:type="dxa"/>
            <w:vAlign w:val="center"/>
          </w:tcPr>
          <w:p w14:paraId="0B379717" w14:textId="77777777" w:rsidR="00581CA0" w:rsidRPr="00BE045A" w:rsidRDefault="00087F66"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spellStart"/>
            <w:r w:rsidRPr="00087F66">
              <w:rPr>
                <w:rFonts w:cs="Calibri"/>
                <w:szCs w:val="24"/>
              </w:rPr>
              <w:t>Alarge</w:t>
            </w:r>
            <w:proofErr w:type="spellEnd"/>
            <w:r w:rsidRPr="00087F66">
              <w:rPr>
                <w:rFonts w:cs="Calibri"/>
                <w:szCs w:val="24"/>
              </w:rPr>
              <w:t xml:space="preserve"> number of the Companions were killed in these wars.</w:t>
            </w:r>
          </w:p>
        </w:tc>
      </w:tr>
    </w:tbl>
    <w:p w14:paraId="5860B4C6" w14:textId="77777777" w:rsidR="005E2825" w:rsidRDefault="005E2825" w:rsidP="00E52621">
      <w:pPr>
        <w:pStyle w:val="ListParagraph"/>
        <w:spacing w:before="240"/>
        <w:ind w:left="0"/>
        <w:jc w:val="center"/>
        <w:rPr>
          <w:rFonts w:cs="Calibri"/>
          <w:szCs w:val="24"/>
          <w:lang w:bidi="ar-SY"/>
        </w:rPr>
        <w:sectPr w:rsidR="005E2825" w:rsidSect="00F91D22">
          <w:headerReference w:type="first" r:id="rId115"/>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E2825" w:rsidRPr="00BE045A" w14:paraId="30F95AFE"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1103EE45" w14:textId="77777777" w:rsidR="005E2825" w:rsidRPr="00E047D1" w:rsidRDefault="0015594F" w:rsidP="00A65CC8">
            <w:pPr>
              <w:tabs>
                <w:tab w:val="left" w:pos="2742"/>
                <w:tab w:val="right" w:pos="4167"/>
              </w:tabs>
              <w:jc w:val="right"/>
              <w:rPr>
                <w:rFonts w:ascii="Droid Arabic Naskh" w:hAnsi="Droid Arabic Naskh"/>
                <w:rtl/>
                <w:lang w:bidi="ar-SY"/>
              </w:rPr>
            </w:pPr>
            <w:r w:rsidRPr="0015594F">
              <w:rPr>
                <w:rFonts w:ascii="Droid Arabic Naskh" w:hAnsi="Droid Arabic Naskh"/>
                <w:rtl/>
                <w:lang w:bidi="ar-SY"/>
              </w:rPr>
              <w:lastRenderedPageBreak/>
              <w:t>لَوْلَاهُ لَضَاعَ أَسْمَاءُ كَثِيرٍ مِنَ الْكُتُبِ النَّفِيسَةِ</w:t>
            </w:r>
          </w:p>
        </w:tc>
        <w:tc>
          <w:tcPr>
            <w:tcW w:w="4253" w:type="dxa"/>
            <w:vAlign w:val="center"/>
          </w:tcPr>
          <w:p w14:paraId="5ED8747A" w14:textId="77777777" w:rsidR="005E2825" w:rsidRPr="00BE045A" w:rsidRDefault="007648E9"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If it had not been for him, the titles of many precious books would have been lost.</w:t>
            </w:r>
          </w:p>
        </w:tc>
      </w:tr>
      <w:tr w:rsidR="005E2825" w:rsidRPr="00D16B1E" w14:paraId="5E85BAC5" w14:textId="77777777" w:rsidTr="00FA13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924809D" w14:textId="77777777" w:rsidR="005E2825" w:rsidRPr="00025E4E" w:rsidRDefault="0015594F" w:rsidP="00A65CC8">
            <w:pPr>
              <w:tabs>
                <w:tab w:val="left" w:pos="2742"/>
                <w:tab w:val="right" w:pos="4167"/>
              </w:tabs>
              <w:spacing w:before="240"/>
              <w:jc w:val="right"/>
              <w:rPr>
                <w:rFonts w:ascii="Droid Arabic Naskh" w:hAnsi="Droid Arabic Naskh" w:cs="Calibri"/>
                <w:rtl/>
                <w:lang w:bidi="ar-SY"/>
              </w:rPr>
            </w:pPr>
            <w:r w:rsidRPr="0015594F">
              <w:rPr>
                <w:rFonts w:ascii="Droid Arabic Naskh" w:hAnsi="Droid Arabic Naskh" w:cs="Droid Arabic Naskh"/>
                <w:rtl/>
                <w:lang w:bidi="ar-SY"/>
              </w:rPr>
              <w:t>يَكْفِيهِ مِنَ النَّوْمِ سَاعَتَانِ</w:t>
            </w:r>
          </w:p>
        </w:tc>
        <w:tc>
          <w:tcPr>
            <w:tcW w:w="4253" w:type="dxa"/>
            <w:vAlign w:val="center"/>
          </w:tcPr>
          <w:p w14:paraId="3866E5AC" w14:textId="77777777" w:rsidR="005E2825" w:rsidRPr="00D16B1E" w:rsidRDefault="007648E9"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Two hours of sleep are enough for him.</w:t>
            </w:r>
          </w:p>
        </w:tc>
      </w:tr>
      <w:tr w:rsidR="005E2825" w:rsidRPr="00BE045A" w14:paraId="4501DD30"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4B5AF5C0" w14:textId="77777777" w:rsidR="005E2825" w:rsidRPr="00AB453F" w:rsidRDefault="0015594F" w:rsidP="00A65CC8">
            <w:pPr>
              <w:tabs>
                <w:tab w:val="left" w:pos="2742"/>
                <w:tab w:val="right" w:pos="4167"/>
              </w:tabs>
              <w:spacing w:before="240"/>
              <w:jc w:val="right"/>
              <w:rPr>
                <w:rFonts w:ascii="Droid Arabic Naskh" w:hAnsi="Droid Arabic Naskh" w:cs="Droid Arabic Naskh"/>
                <w:rtl/>
                <w:lang w:bidi="ar-SY"/>
              </w:rPr>
            </w:pPr>
            <w:r w:rsidRPr="0015594F">
              <w:rPr>
                <w:rFonts w:ascii="Droid Arabic Naskh" w:hAnsi="Droid Arabic Naskh" w:cs="Droid Arabic Naskh"/>
                <w:rtl/>
                <w:lang w:bidi="ar-SY"/>
              </w:rPr>
              <w:t>كَانَ لِي امْرَأَةٌ</w:t>
            </w:r>
          </w:p>
        </w:tc>
        <w:tc>
          <w:tcPr>
            <w:tcW w:w="4253" w:type="dxa"/>
            <w:vAlign w:val="center"/>
          </w:tcPr>
          <w:p w14:paraId="7B92ACF3" w14:textId="77777777" w:rsidR="005E2825" w:rsidRPr="00BE045A" w:rsidRDefault="007648E9"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 xml:space="preserve">I </w:t>
            </w:r>
            <w:r w:rsidRPr="007648E9">
              <w:rPr>
                <w:rFonts w:cs="Calibri"/>
                <w:szCs w:val="24"/>
              </w:rPr>
              <w:t>had a wife.</w:t>
            </w:r>
          </w:p>
        </w:tc>
      </w:tr>
      <w:tr w:rsidR="005E2825" w:rsidRPr="00BE045A" w14:paraId="3BF764E7"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38F5E77" w14:textId="77777777" w:rsidR="005E2825" w:rsidRPr="00AB453F" w:rsidRDefault="0015594F" w:rsidP="00A65CC8">
            <w:pPr>
              <w:tabs>
                <w:tab w:val="left" w:pos="2742"/>
                <w:tab w:val="right" w:pos="4167"/>
              </w:tabs>
              <w:spacing w:before="240"/>
              <w:jc w:val="right"/>
              <w:rPr>
                <w:rFonts w:ascii="Droid Arabic Naskh" w:hAnsi="Droid Arabic Naskh" w:cs="Droid Arabic Naskh"/>
                <w:rtl/>
                <w:lang w:bidi="ar-SY"/>
              </w:rPr>
            </w:pPr>
            <w:r w:rsidRPr="0015594F">
              <w:rPr>
                <w:rFonts w:ascii="Droid Arabic Naskh" w:hAnsi="Droid Arabic Naskh" w:cs="Droid Arabic Naskh"/>
                <w:rtl/>
                <w:lang w:bidi="ar-SY"/>
              </w:rPr>
              <w:t>جَاءَ فِي صُحْبَتِهَا نِسْوَةٌ أَرْبَعٌ</w:t>
            </w:r>
          </w:p>
        </w:tc>
        <w:tc>
          <w:tcPr>
            <w:tcW w:w="4253" w:type="dxa"/>
            <w:tcBorders>
              <w:top w:val="nil"/>
              <w:left w:val="nil"/>
              <w:bottom w:val="nil"/>
              <w:right w:val="nil"/>
            </w:tcBorders>
            <w:vAlign w:val="center"/>
          </w:tcPr>
          <w:p w14:paraId="5E27E7E0" w14:textId="77777777" w:rsidR="005E2825" w:rsidRPr="00BE045A" w:rsidRDefault="007648E9"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Four women arrived accompanying her.</w:t>
            </w:r>
          </w:p>
        </w:tc>
      </w:tr>
      <w:tr w:rsidR="005E2825" w:rsidRPr="00BE045A" w14:paraId="671F4A6A"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CE6B44F" w14:textId="6CBBA83F" w:rsidR="005E2825" w:rsidRPr="00AB453F" w:rsidRDefault="0015594F" w:rsidP="00A65CC8">
            <w:pPr>
              <w:tabs>
                <w:tab w:val="left" w:pos="2742"/>
                <w:tab w:val="right" w:pos="4167"/>
              </w:tabs>
              <w:spacing w:before="240"/>
              <w:jc w:val="right"/>
              <w:rPr>
                <w:rFonts w:ascii="Droid Arabic Naskh" w:hAnsi="Droid Arabic Naskh" w:cs="Droid Arabic Naskh"/>
                <w:rtl/>
                <w:lang w:bidi="ar-SY"/>
              </w:rPr>
            </w:pPr>
            <w:r w:rsidRPr="0015594F">
              <w:rPr>
                <w:rFonts w:ascii="Droid Arabic Naskh" w:hAnsi="Droid Arabic Naskh" w:cs="Droid Arabic Naskh"/>
                <w:rtl/>
                <w:lang w:bidi="ar-SY"/>
              </w:rPr>
              <w:t>نَشَرَ هَ</w:t>
            </w:r>
            <w:r w:rsidRPr="0015594F">
              <w:rPr>
                <w:rFonts w:ascii="Droid Arabic Naskh" w:hAnsi="Droid Arabic Naskh" w:cs="Droid Arabic Naskh"/>
                <w:rtl/>
              </w:rPr>
              <w:t>ـٰ</w:t>
            </w:r>
            <w:r w:rsidRPr="0015594F">
              <w:rPr>
                <w:rFonts w:ascii="Droid Arabic Naskh" w:hAnsi="Droid Arabic Naskh" w:cs="Droid Arabic Naskh"/>
                <w:rtl/>
                <w:lang w:bidi="ar-SY"/>
              </w:rPr>
              <w:t>ؤُلَاءِ الْجَوَارِي</w:t>
            </w:r>
            <w:r w:rsidR="00CE5485">
              <w:rPr>
                <w:rFonts w:ascii="Droid Arabic Naskh" w:hAnsi="Droid Arabic Naskh" w:cs="Droid Arabic Naskh" w:hint="cs"/>
                <w:rtl/>
                <w:lang w:bidi="ar-SY"/>
              </w:rPr>
              <w:t xml:space="preserve"> </w:t>
            </w:r>
            <w:r w:rsidRPr="0015594F">
              <w:rPr>
                <w:rFonts w:ascii="Droid Arabic Naskh" w:hAnsi="Droid Arabic Naskh" w:cs="Droid Arabic Naskh"/>
                <w:rtl/>
                <w:lang w:bidi="ar-SY"/>
              </w:rPr>
              <w:t>نَوْعًا مِنَ الثَّقَافَةِ-</w:t>
            </w:r>
          </w:p>
        </w:tc>
        <w:tc>
          <w:tcPr>
            <w:tcW w:w="4253" w:type="dxa"/>
            <w:tcBorders>
              <w:top w:val="nil"/>
              <w:left w:val="nil"/>
              <w:bottom w:val="nil"/>
              <w:right w:val="nil"/>
            </w:tcBorders>
            <w:vAlign w:val="center"/>
          </w:tcPr>
          <w:p w14:paraId="599FEBA0" w14:textId="77777777" w:rsidR="005E2825" w:rsidRPr="00BE045A" w:rsidRDefault="007648E9"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These slave girls spread a type of culture which....</w:t>
            </w:r>
          </w:p>
        </w:tc>
      </w:tr>
    </w:tbl>
    <w:p w14:paraId="3676B6ED" w14:textId="6180FB2D" w:rsidR="005E2825" w:rsidRDefault="00A65CC8" w:rsidP="00A65CC8">
      <w:pPr>
        <w:pStyle w:val="ListParagraph"/>
        <w:spacing w:before="240"/>
        <w:ind w:left="0"/>
        <w:rPr>
          <w:rFonts w:cs="Calibri"/>
          <w:szCs w:val="24"/>
          <w:lang w:bidi="ar-SY"/>
        </w:rPr>
      </w:pPr>
      <w:r>
        <w:rPr>
          <w:rFonts w:cs="Calibri" w:hint="cs"/>
          <w:b/>
          <w:szCs w:val="24"/>
          <w:rtl/>
          <w:lang w:bidi="ar-SY"/>
        </w:rPr>
        <w:t xml:space="preserve">    </w:t>
      </w:r>
      <w:r w:rsidR="005E2825" w:rsidRPr="005E2825">
        <w:rPr>
          <w:rFonts w:cs="Calibri"/>
          <w:b/>
          <w:szCs w:val="24"/>
          <w:lang w:bidi="ar-SY"/>
        </w:rPr>
        <w:t>Note</w:t>
      </w:r>
      <w:r w:rsidR="005E2825" w:rsidRPr="005E2825">
        <w:rPr>
          <w:rFonts w:cs="Calibri"/>
          <w:szCs w:val="24"/>
          <w:lang w:bidi="ar-SY"/>
        </w:rPr>
        <w:t xml:space="preserve"> that this use of the masculine is especially frequent with the word </w:t>
      </w:r>
      <w:proofErr w:type="spellStart"/>
      <w:r w:rsidR="005E2825" w:rsidRPr="005E2825">
        <w:rPr>
          <w:rFonts w:ascii="Droid Arabic Naskh" w:hAnsi="Droid Arabic Naskh"/>
          <w:lang w:bidi="ar-SY"/>
        </w:rPr>
        <w:t>نِسَاءُ</w:t>
      </w:r>
      <w:proofErr w:type="spellEnd"/>
      <w:r w:rsidR="005E2825" w:rsidRPr="005E2825">
        <w:rPr>
          <w:rFonts w:cs="Calibri"/>
          <w:szCs w:val="24"/>
          <w:lang w:bidi="ar-SY"/>
        </w:rPr>
        <w:t>, "women":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E2825" w:rsidRPr="00BE045A" w14:paraId="7B559DD8"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03546397" w14:textId="77777777" w:rsidR="005E2825" w:rsidRPr="00E047D1" w:rsidRDefault="00CE5485" w:rsidP="00A65CC8">
            <w:pPr>
              <w:tabs>
                <w:tab w:val="left" w:pos="2742"/>
                <w:tab w:val="right" w:pos="4167"/>
              </w:tabs>
              <w:jc w:val="right"/>
              <w:rPr>
                <w:rFonts w:ascii="Droid Arabic Naskh" w:hAnsi="Droid Arabic Naskh"/>
                <w:rtl/>
                <w:lang w:bidi="ar-SY"/>
              </w:rPr>
            </w:pPr>
            <w:r w:rsidRPr="00CE5485">
              <w:rPr>
                <w:rFonts w:ascii="Droid Arabic Naskh" w:hAnsi="Droid Arabic Naskh"/>
                <w:rtl/>
                <w:lang w:bidi="ar-SY"/>
              </w:rPr>
              <w:t>كَانَ النِّسَاءُ يَتَحَدَّثْنَ إِلَيْهِمْ</w:t>
            </w:r>
          </w:p>
        </w:tc>
        <w:tc>
          <w:tcPr>
            <w:tcW w:w="4253" w:type="dxa"/>
            <w:vAlign w:val="center"/>
          </w:tcPr>
          <w:p w14:paraId="577D41E4" w14:textId="77777777" w:rsidR="005E2825" w:rsidRPr="00BE045A" w:rsidRDefault="007648E9"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The women used to talk to them.</w:t>
            </w:r>
          </w:p>
        </w:tc>
      </w:tr>
      <w:tr w:rsidR="005E2825" w:rsidRPr="00D16B1E" w14:paraId="7F5ABDC5" w14:textId="77777777" w:rsidTr="00FA13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E956C65" w14:textId="77777777" w:rsidR="005E2825" w:rsidRPr="00025E4E" w:rsidRDefault="00CE5485" w:rsidP="00A65CC8">
            <w:pPr>
              <w:tabs>
                <w:tab w:val="left" w:pos="2742"/>
                <w:tab w:val="right" w:pos="4167"/>
              </w:tabs>
              <w:spacing w:before="240"/>
              <w:jc w:val="right"/>
              <w:rPr>
                <w:rFonts w:ascii="Droid Arabic Naskh" w:hAnsi="Droid Arabic Naskh" w:cs="Calibri"/>
                <w:rtl/>
                <w:lang w:bidi="ar-SY"/>
              </w:rPr>
            </w:pPr>
            <w:r w:rsidRPr="00CE5485">
              <w:rPr>
                <w:rFonts w:ascii="Droid Arabic Naskh" w:hAnsi="Droid Arabic Naskh" w:cs="Droid Arabic Naskh"/>
                <w:rtl/>
                <w:lang w:bidi="ar-SY"/>
              </w:rPr>
              <w:t>لَا مِنَ الْأَدَبِ أَنْ يَجْلِسَ النِّسَاءُ مَعَ الرِّجَالِ</w:t>
            </w:r>
          </w:p>
        </w:tc>
        <w:tc>
          <w:tcPr>
            <w:tcW w:w="4253" w:type="dxa"/>
            <w:vAlign w:val="center"/>
          </w:tcPr>
          <w:p w14:paraId="656C1B28" w14:textId="77777777" w:rsidR="005E2825" w:rsidRPr="00D16B1E" w:rsidRDefault="007648E9"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It is not polite for women to sit down with men.</w:t>
            </w:r>
          </w:p>
        </w:tc>
      </w:tr>
      <w:tr w:rsidR="005E2825" w:rsidRPr="00BE045A" w14:paraId="672644F4"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572F3284" w14:textId="77777777" w:rsidR="005E2825" w:rsidRPr="00AB453F" w:rsidRDefault="00CE5485" w:rsidP="00A65CC8">
            <w:pPr>
              <w:tabs>
                <w:tab w:val="left" w:pos="2742"/>
                <w:tab w:val="right" w:pos="4167"/>
              </w:tabs>
              <w:spacing w:before="240"/>
              <w:jc w:val="right"/>
              <w:rPr>
                <w:rFonts w:ascii="Droid Arabic Naskh" w:hAnsi="Droid Arabic Naskh" w:cs="Droid Arabic Naskh"/>
                <w:rtl/>
                <w:lang w:bidi="ar-SY"/>
              </w:rPr>
            </w:pPr>
            <w:r w:rsidRPr="00CE5485">
              <w:rPr>
                <w:rFonts w:ascii="Droid Arabic Naskh" w:hAnsi="Droid Arabic Naskh" w:cs="Droid Arabic Naskh"/>
                <w:rtl/>
                <w:lang w:bidi="ar-SY"/>
              </w:rPr>
              <w:t>حَتَّى يَتَعَلَّمُ نِسَاؤُهَا</w:t>
            </w:r>
          </w:p>
        </w:tc>
        <w:tc>
          <w:tcPr>
            <w:tcW w:w="4253" w:type="dxa"/>
            <w:vAlign w:val="center"/>
          </w:tcPr>
          <w:p w14:paraId="48B1C6D9" w14:textId="77777777" w:rsidR="005E2825" w:rsidRPr="00BE045A" w:rsidRDefault="007648E9"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until its women learn.</w:t>
            </w:r>
          </w:p>
        </w:tc>
      </w:tr>
      <w:tr w:rsidR="005E2825" w:rsidRPr="00BE045A" w14:paraId="33E2D613"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230217A" w14:textId="77777777" w:rsidR="005E2825" w:rsidRPr="00AB453F" w:rsidRDefault="00CE5485" w:rsidP="00A65CC8">
            <w:pPr>
              <w:tabs>
                <w:tab w:val="left" w:pos="2742"/>
                <w:tab w:val="right" w:pos="4167"/>
              </w:tabs>
              <w:spacing w:before="240"/>
              <w:jc w:val="right"/>
              <w:rPr>
                <w:rFonts w:ascii="Droid Arabic Naskh" w:hAnsi="Droid Arabic Naskh" w:cs="Droid Arabic Naskh"/>
                <w:rtl/>
                <w:lang w:bidi="ar-SY"/>
              </w:rPr>
            </w:pPr>
            <w:r w:rsidRPr="00CE5485">
              <w:rPr>
                <w:rFonts w:ascii="Droid Arabic Naskh" w:hAnsi="Droid Arabic Naskh" w:cs="Droid Arabic Naskh"/>
                <w:rtl/>
                <w:lang w:bidi="ar-SY"/>
              </w:rPr>
              <w:t>كَانَ النِّسَاءُ يَتَلَقَّيْنَ هَ</w:t>
            </w:r>
            <w:r w:rsidRPr="00CE5485">
              <w:rPr>
                <w:rFonts w:ascii="Droid Arabic Naskh" w:hAnsi="Droid Arabic Naskh" w:cs="Droid Arabic Naskh"/>
                <w:rtl/>
              </w:rPr>
              <w:t>ـٰ</w:t>
            </w:r>
            <w:r w:rsidRPr="00CE5485">
              <w:rPr>
                <w:rFonts w:ascii="Droid Arabic Naskh" w:hAnsi="Droid Arabic Naskh" w:cs="Droid Arabic Naskh"/>
                <w:rtl/>
                <w:lang w:bidi="ar-SY"/>
              </w:rPr>
              <w:t>ذِهِ الْحُجُبَ مُطْمَئِنًّا إِلَيْهَا</w:t>
            </w:r>
          </w:p>
        </w:tc>
        <w:tc>
          <w:tcPr>
            <w:tcW w:w="4253" w:type="dxa"/>
            <w:tcBorders>
              <w:top w:val="nil"/>
              <w:left w:val="nil"/>
              <w:bottom w:val="nil"/>
              <w:right w:val="nil"/>
            </w:tcBorders>
            <w:vAlign w:val="center"/>
          </w:tcPr>
          <w:p w14:paraId="4B81212F" w14:textId="77777777" w:rsidR="005E2825" w:rsidRPr="00BE045A" w:rsidRDefault="007648E9"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The women used to take these amulets, placing great confidence in them.</w:t>
            </w:r>
          </w:p>
        </w:tc>
      </w:tr>
      <w:tr w:rsidR="005E2825" w:rsidRPr="00BE045A" w14:paraId="3CDEF522"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03B741E" w14:textId="77777777" w:rsidR="005E2825" w:rsidRPr="00AB453F" w:rsidRDefault="00CE5485" w:rsidP="00A65CC8">
            <w:pPr>
              <w:tabs>
                <w:tab w:val="left" w:pos="2742"/>
                <w:tab w:val="right" w:pos="4167"/>
              </w:tabs>
              <w:spacing w:before="240"/>
              <w:jc w:val="right"/>
              <w:rPr>
                <w:rFonts w:ascii="Droid Arabic Naskh" w:hAnsi="Droid Arabic Naskh" w:cs="Droid Arabic Naskh"/>
                <w:rtl/>
                <w:lang w:bidi="ar-SY"/>
              </w:rPr>
            </w:pPr>
            <w:r w:rsidRPr="00CE5485">
              <w:rPr>
                <w:rFonts w:ascii="Droid Arabic Naskh" w:hAnsi="Droid Arabic Naskh" w:cs="Droid Arabic Naskh"/>
                <w:rtl/>
                <w:lang w:bidi="ar-SY"/>
              </w:rPr>
              <w:t>وَلَقَدْ مَشَى نِسَاءٌ مِنْهُنَّ يَوْمًا إِلَيْهَا فَقُلْنَ -</w:t>
            </w:r>
          </w:p>
        </w:tc>
        <w:tc>
          <w:tcPr>
            <w:tcW w:w="4253" w:type="dxa"/>
            <w:tcBorders>
              <w:top w:val="nil"/>
              <w:left w:val="nil"/>
              <w:bottom w:val="nil"/>
              <w:right w:val="nil"/>
            </w:tcBorders>
            <w:vAlign w:val="center"/>
          </w:tcPr>
          <w:p w14:paraId="23E254E1" w14:textId="77777777" w:rsidR="005E2825" w:rsidRPr="00BE045A" w:rsidRDefault="007648E9"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Some of the women came to her one day and said....</w:t>
            </w:r>
          </w:p>
        </w:tc>
      </w:tr>
    </w:tbl>
    <w:p w14:paraId="506EF86F" w14:textId="77777777" w:rsidR="005E2825" w:rsidRDefault="005E2825" w:rsidP="00A65CC8">
      <w:pPr>
        <w:pStyle w:val="ListParagraph"/>
        <w:spacing w:before="240" w:after="0"/>
        <w:ind w:left="0"/>
        <w:rPr>
          <w:rFonts w:cs="Calibri"/>
          <w:szCs w:val="24"/>
          <w:lang w:bidi="ar-SY"/>
        </w:rPr>
      </w:pPr>
      <w:r w:rsidRPr="005E2825">
        <w:rPr>
          <w:rFonts w:cs="Calibri"/>
          <w:i/>
          <w:szCs w:val="24"/>
          <w:lang w:bidi="ar-SY"/>
        </w:rPr>
        <w:t>(c)</w:t>
      </w:r>
      <w:r w:rsidRPr="005E2825">
        <w:rPr>
          <w:rFonts w:cs="Calibri"/>
          <w:szCs w:val="24"/>
          <w:lang w:bidi="ar-SY"/>
        </w:rPr>
        <w:t xml:space="preserve"> Sometimes a </w:t>
      </w:r>
      <w:r w:rsidRPr="005E2825">
        <w:rPr>
          <w:rFonts w:cs="Calibri"/>
          <w:b/>
          <w:szCs w:val="24"/>
          <w:lang w:bidi="ar-SY"/>
        </w:rPr>
        <w:t>broken plural</w:t>
      </w:r>
      <w:r w:rsidRPr="005E2825">
        <w:rPr>
          <w:rFonts w:cs="Calibri"/>
          <w:szCs w:val="24"/>
          <w:lang w:bidi="ar-SY"/>
        </w:rPr>
        <w:t xml:space="preserve"> will be considered </w:t>
      </w:r>
      <w:r w:rsidRPr="005E2825">
        <w:rPr>
          <w:rFonts w:cs="Calibri"/>
          <w:b/>
          <w:szCs w:val="24"/>
          <w:lang w:bidi="ar-SY"/>
        </w:rPr>
        <w:t>feminine</w:t>
      </w:r>
      <w:r w:rsidRPr="005E2825">
        <w:rPr>
          <w:rFonts w:cs="Calibri"/>
          <w:szCs w:val="24"/>
          <w:lang w:bidi="ar-SY"/>
        </w:rPr>
        <w:t xml:space="preserve"> even if it refers to </w:t>
      </w:r>
      <w:r w:rsidRPr="005E2825">
        <w:rPr>
          <w:rFonts w:cs="Calibri"/>
          <w:b/>
          <w:szCs w:val="24"/>
          <w:lang w:bidi="ar-SY"/>
        </w:rPr>
        <w:t>persons of the masculine gender</w:t>
      </w:r>
      <w:r w:rsidRPr="005E2825">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E2825" w:rsidRPr="00BE045A" w14:paraId="3A9731C0"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4C3DA76B" w14:textId="77777777" w:rsidR="005E2825" w:rsidRPr="00E047D1" w:rsidRDefault="00CE5485" w:rsidP="00A65CC8">
            <w:pPr>
              <w:tabs>
                <w:tab w:val="left" w:pos="2742"/>
                <w:tab w:val="right" w:pos="4167"/>
              </w:tabs>
              <w:jc w:val="right"/>
              <w:rPr>
                <w:rFonts w:ascii="Droid Arabic Naskh" w:hAnsi="Droid Arabic Naskh"/>
                <w:rtl/>
                <w:lang w:bidi="ar-SY"/>
              </w:rPr>
            </w:pPr>
            <w:r w:rsidRPr="00CE5485">
              <w:rPr>
                <w:rFonts w:ascii="Droid Arabic Naskh" w:hAnsi="Droid Arabic Naskh"/>
                <w:rtl/>
                <w:lang w:bidi="ar-SY"/>
              </w:rPr>
              <w:t>قَالَتِ الْحُكَمَاءُ -</w:t>
            </w:r>
          </w:p>
        </w:tc>
        <w:tc>
          <w:tcPr>
            <w:tcW w:w="4253" w:type="dxa"/>
            <w:vAlign w:val="center"/>
          </w:tcPr>
          <w:p w14:paraId="744C9FB1" w14:textId="77777777" w:rsidR="005E2825" w:rsidRPr="00BE045A" w:rsidRDefault="007648E9"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The wise men have said....</w:t>
            </w:r>
          </w:p>
        </w:tc>
      </w:tr>
      <w:tr w:rsidR="005E2825" w:rsidRPr="00D16B1E" w14:paraId="14EEF6A1" w14:textId="77777777" w:rsidTr="00FA13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55C74AE" w14:textId="77777777" w:rsidR="005E2825" w:rsidRPr="00025E4E" w:rsidRDefault="00CE5485" w:rsidP="00A65CC8">
            <w:pPr>
              <w:tabs>
                <w:tab w:val="left" w:pos="2742"/>
                <w:tab w:val="right" w:pos="4167"/>
              </w:tabs>
              <w:spacing w:before="240"/>
              <w:jc w:val="right"/>
              <w:rPr>
                <w:rFonts w:ascii="Droid Arabic Naskh" w:hAnsi="Droid Arabic Naskh" w:cs="Calibri"/>
                <w:rtl/>
                <w:lang w:bidi="ar-SY"/>
              </w:rPr>
            </w:pPr>
            <w:r w:rsidRPr="00CE5485">
              <w:rPr>
                <w:rFonts w:ascii="Droid Arabic Naskh" w:hAnsi="Droid Arabic Naskh" w:cs="Droid Arabic Naskh"/>
                <w:rtl/>
                <w:lang w:bidi="ar-SY"/>
              </w:rPr>
              <w:t>كَانَتِ الشُّعَرَاءُ تَلْبَسُ -</w:t>
            </w:r>
          </w:p>
        </w:tc>
        <w:tc>
          <w:tcPr>
            <w:tcW w:w="4253" w:type="dxa"/>
            <w:vAlign w:val="center"/>
          </w:tcPr>
          <w:p w14:paraId="56F5208F" w14:textId="77777777" w:rsidR="005E2825" w:rsidRPr="00D16B1E" w:rsidRDefault="007648E9"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48E9">
              <w:rPr>
                <w:rFonts w:cs="Calibri"/>
                <w:szCs w:val="24"/>
              </w:rPr>
              <w:t>The poets used to wear....</w:t>
            </w:r>
          </w:p>
        </w:tc>
      </w:tr>
    </w:tbl>
    <w:p w14:paraId="2E782873" w14:textId="77777777" w:rsidR="00371628" w:rsidRDefault="00371628" w:rsidP="00E52621">
      <w:pPr>
        <w:pStyle w:val="ListParagraph"/>
        <w:spacing w:before="240"/>
        <w:ind w:left="0"/>
        <w:jc w:val="center"/>
        <w:rPr>
          <w:rFonts w:cs="Calibri"/>
          <w:szCs w:val="24"/>
          <w:lang w:bidi="ar-SY"/>
        </w:rPr>
        <w:sectPr w:rsidR="00371628" w:rsidSect="00F91D22">
          <w:headerReference w:type="first" r:id="rId116"/>
          <w:footnotePr>
            <w:numStart w:val="4"/>
          </w:footnotePr>
          <w:pgSz w:w="12240" w:h="15840"/>
          <w:pgMar w:top="1440" w:right="1440" w:bottom="1440" w:left="1440" w:header="708" w:footer="708" w:gutter="0"/>
          <w:pgNumType w:start="5"/>
          <w:cols w:space="708"/>
          <w:titlePg/>
          <w:docGrid w:linePitch="360"/>
        </w:sectPr>
      </w:pPr>
    </w:p>
    <w:p w14:paraId="52B492D3" w14:textId="667878D4" w:rsidR="005E2825" w:rsidRDefault="00A65CC8" w:rsidP="008A2AE1">
      <w:pPr>
        <w:pStyle w:val="ListParagraph"/>
        <w:spacing w:before="240" w:after="0"/>
        <w:ind w:left="0"/>
        <w:rPr>
          <w:rFonts w:cs="Calibri"/>
          <w:szCs w:val="24"/>
          <w:lang w:bidi="ar-SY"/>
        </w:rPr>
      </w:pPr>
      <w:r>
        <w:rPr>
          <w:rFonts w:cs="Calibri" w:hint="cs"/>
          <w:i/>
          <w:szCs w:val="24"/>
          <w:rtl/>
          <w:lang w:bidi="ar-SY"/>
        </w:rPr>
        <w:lastRenderedPageBreak/>
        <w:t xml:space="preserve">    </w:t>
      </w:r>
      <w:r w:rsidR="00371628" w:rsidRPr="00371628">
        <w:rPr>
          <w:rFonts w:cs="Calibri"/>
          <w:i/>
          <w:szCs w:val="24"/>
          <w:lang w:bidi="ar-SY"/>
        </w:rPr>
        <w:t>(d)</w:t>
      </w:r>
      <w:r w:rsidR="00371628" w:rsidRPr="00371628">
        <w:rPr>
          <w:rFonts w:cs="Calibri"/>
          <w:szCs w:val="24"/>
          <w:lang w:bidi="ar-SY"/>
        </w:rPr>
        <w:t xml:space="preserve"> However, </w:t>
      </w:r>
      <w:r w:rsidR="00371628" w:rsidRPr="00371628">
        <w:rPr>
          <w:rFonts w:cs="Calibri"/>
          <w:b/>
          <w:szCs w:val="24"/>
          <w:lang w:bidi="ar-SY"/>
        </w:rPr>
        <w:t>the actual meaning</w:t>
      </w:r>
      <w:r w:rsidR="00371628" w:rsidRPr="00371628">
        <w:rPr>
          <w:rFonts w:cs="Calibri"/>
          <w:szCs w:val="24"/>
          <w:lang w:bidi="ar-SY"/>
        </w:rPr>
        <w:t xml:space="preserve"> usually </w:t>
      </w:r>
      <w:r w:rsidR="00371628" w:rsidRPr="00371628">
        <w:rPr>
          <w:rFonts w:cs="Calibri"/>
          <w:b/>
          <w:szCs w:val="24"/>
          <w:lang w:bidi="ar-SY"/>
        </w:rPr>
        <w:t>takes precedence over the grammatical form</w:t>
      </w:r>
      <w:r w:rsidR="00371628" w:rsidRPr="00371628">
        <w:rPr>
          <w:rFonts w:cs="Calibri"/>
          <w:szCs w:val="24"/>
          <w:lang w:bidi="ar-SY"/>
        </w:rPr>
        <w:t xml:space="preserve"> for the gender: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71628" w:rsidRPr="00BE045A" w14:paraId="0524A291"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74719AB1" w14:textId="77777777" w:rsidR="00371628" w:rsidRPr="00E047D1" w:rsidRDefault="004A4B96" w:rsidP="00A65CC8">
            <w:pPr>
              <w:tabs>
                <w:tab w:val="left" w:pos="2742"/>
                <w:tab w:val="right" w:pos="4167"/>
              </w:tabs>
              <w:jc w:val="right"/>
              <w:rPr>
                <w:rFonts w:ascii="Droid Arabic Naskh" w:hAnsi="Droid Arabic Naskh"/>
                <w:rtl/>
                <w:lang w:bidi="ar-SY"/>
              </w:rPr>
            </w:pPr>
            <w:r w:rsidRPr="004A4B96">
              <w:rPr>
                <w:rFonts w:ascii="Droid Arabic Naskh" w:hAnsi="Droid Arabic Naskh"/>
                <w:rtl/>
                <w:lang w:bidi="ar-SY"/>
              </w:rPr>
              <w:t>اِجْتَمَعَتْ بَنُو هَاشِمٍ وَزُهْرَةَ وَتَيْمٍ فِي دَارِ عَبْدِ اللهِ بْنِ جُدْعَانَ فَصَنَعَ لَهُمْ طَعَامًا</w:t>
            </w:r>
          </w:p>
        </w:tc>
        <w:tc>
          <w:tcPr>
            <w:tcW w:w="4253" w:type="dxa"/>
            <w:vAlign w:val="center"/>
          </w:tcPr>
          <w:p w14:paraId="454863AC" w14:textId="77777777" w:rsidR="00371628" w:rsidRPr="00BE045A" w:rsidRDefault="004A4B96"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A4B96">
              <w:rPr>
                <w:rFonts w:cs="Calibri"/>
                <w:szCs w:val="24"/>
              </w:rPr>
              <w:t xml:space="preserve">[The tribes, </w:t>
            </w:r>
            <w:r w:rsidRPr="004A4B96">
              <w:rPr>
                <w:rFonts w:cs="Calibri"/>
                <w:i/>
                <w:szCs w:val="24"/>
              </w:rPr>
              <w:t>fem</w:t>
            </w:r>
            <w:r w:rsidRPr="004A4B96">
              <w:rPr>
                <w:rFonts w:cs="Calibri"/>
                <w:szCs w:val="24"/>
              </w:rPr>
              <w:t xml:space="preserve">.] The Banu Hashim, Banu </w:t>
            </w:r>
            <w:proofErr w:type="spellStart"/>
            <w:r w:rsidRPr="004A4B96">
              <w:rPr>
                <w:rFonts w:cs="Calibri"/>
                <w:szCs w:val="24"/>
              </w:rPr>
              <w:t>Zuhra</w:t>
            </w:r>
            <w:proofErr w:type="spellEnd"/>
            <w:r w:rsidRPr="004A4B96">
              <w:rPr>
                <w:rFonts w:cs="Calibri"/>
                <w:szCs w:val="24"/>
              </w:rPr>
              <w:t xml:space="preserve"> and Banu </w:t>
            </w:r>
            <w:proofErr w:type="spellStart"/>
            <w:r w:rsidRPr="004A4B96">
              <w:rPr>
                <w:rFonts w:cs="Calibri"/>
                <w:szCs w:val="24"/>
              </w:rPr>
              <w:t>Taim</w:t>
            </w:r>
            <w:proofErr w:type="spellEnd"/>
            <w:r w:rsidRPr="004A4B96">
              <w:rPr>
                <w:rFonts w:cs="Calibri"/>
                <w:szCs w:val="24"/>
              </w:rPr>
              <w:t xml:space="preserve"> met in the house of 'Abdallah ibn </w:t>
            </w:r>
            <w:proofErr w:type="spellStart"/>
            <w:r w:rsidRPr="004A4B96">
              <w:rPr>
                <w:rFonts w:cs="Calibri"/>
                <w:szCs w:val="24"/>
              </w:rPr>
              <w:t>Jud'an</w:t>
            </w:r>
            <w:proofErr w:type="spellEnd"/>
            <w:r w:rsidRPr="004A4B96">
              <w:rPr>
                <w:rFonts w:cs="Calibri"/>
                <w:szCs w:val="24"/>
              </w:rPr>
              <w:t>, and he prepared them some food.</w:t>
            </w:r>
          </w:p>
        </w:tc>
      </w:tr>
      <w:tr w:rsidR="00371628" w:rsidRPr="00D16B1E" w14:paraId="123D06A4" w14:textId="77777777" w:rsidTr="00FA13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97D496C" w14:textId="77777777" w:rsidR="00371628" w:rsidRPr="00025E4E" w:rsidRDefault="004A4B96" w:rsidP="00A65CC8">
            <w:pPr>
              <w:tabs>
                <w:tab w:val="left" w:pos="2742"/>
                <w:tab w:val="right" w:pos="4167"/>
              </w:tabs>
              <w:spacing w:before="240"/>
              <w:jc w:val="right"/>
              <w:rPr>
                <w:rFonts w:ascii="Droid Arabic Naskh" w:hAnsi="Droid Arabic Naskh" w:cs="Calibri"/>
                <w:rtl/>
                <w:lang w:bidi="ar-SY"/>
              </w:rPr>
            </w:pPr>
            <w:r w:rsidRPr="004A4B96">
              <w:rPr>
                <w:rFonts w:ascii="Droid Arabic Naskh" w:hAnsi="Droid Arabic Naskh" w:cs="Droid Arabic Naskh"/>
                <w:rtl/>
                <w:lang w:bidi="ar-SY"/>
              </w:rPr>
              <w:t>تَتَجَاوَبُ أَصْدِقَاؤُهَا -</w:t>
            </w:r>
          </w:p>
        </w:tc>
        <w:tc>
          <w:tcPr>
            <w:tcW w:w="4253" w:type="dxa"/>
            <w:vAlign w:val="center"/>
          </w:tcPr>
          <w:p w14:paraId="0676AFA5" w14:textId="77777777" w:rsidR="00371628" w:rsidRPr="00D16B1E" w:rsidRDefault="004A4B96"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A4B96">
              <w:rPr>
                <w:rFonts w:cs="Calibri"/>
                <w:szCs w:val="24"/>
              </w:rPr>
              <w:t>Her [women] friends replied....</w:t>
            </w:r>
          </w:p>
        </w:tc>
      </w:tr>
    </w:tbl>
    <w:p w14:paraId="4A346FCF" w14:textId="58FA61E0" w:rsidR="00371628" w:rsidRDefault="00A65CC8" w:rsidP="00A65CC8">
      <w:pPr>
        <w:pStyle w:val="ListParagraph"/>
        <w:spacing w:line="204" w:lineRule="auto"/>
        <w:ind w:left="0"/>
        <w:rPr>
          <w:rFonts w:cs="Calibri"/>
          <w:szCs w:val="24"/>
          <w:lang w:bidi="ar-SY"/>
        </w:rPr>
      </w:pPr>
      <w:r>
        <w:rPr>
          <w:rFonts w:cs="Calibri" w:hint="cs"/>
          <w:szCs w:val="24"/>
          <w:rtl/>
          <w:lang w:bidi="ar-SY"/>
        </w:rPr>
        <w:t xml:space="preserve">    </w:t>
      </w:r>
      <w:r w:rsidR="00371628" w:rsidRPr="00371628">
        <w:rPr>
          <w:rFonts w:cs="Calibri"/>
          <w:szCs w:val="24"/>
          <w:lang w:bidi="ar-SY"/>
        </w:rPr>
        <w:t xml:space="preserve">(For agreement with a genitive construction, see page 94), and with </w:t>
      </w:r>
      <w:r w:rsidR="00371628" w:rsidRPr="00371628">
        <w:rPr>
          <w:rFonts w:ascii="Droid Arabic Naskh" w:hAnsi="Droid Arabic Naskh"/>
          <w:rtl/>
          <w:lang w:bidi="ar-SY"/>
        </w:rPr>
        <w:t>مِنْ</w:t>
      </w:r>
      <w:r w:rsidR="00371628" w:rsidRPr="00371628">
        <w:rPr>
          <w:rFonts w:cs="Calibri"/>
          <w:szCs w:val="24"/>
          <w:lang w:bidi="ar-SY"/>
        </w:rPr>
        <w:t xml:space="preserve"> in a partitive and determinative meaning, see page 95.)</w:t>
      </w:r>
    </w:p>
    <w:p w14:paraId="58B234CF" w14:textId="77777777" w:rsidR="00371628" w:rsidRDefault="00371628" w:rsidP="00E52621">
      <w:pPr>
        <w:pStyle w:val="ListParagraph"/>
        <w:spacing w:before="240"/>
        <w:ind w:left="0"/>
        <w:jc w:val="center"/>
        <w:rPr>
          <w:rFonts w:cs="Calibri"/>
          <w:szCs w:val="24"/>
          <w:lang w:bidi="ar-SY"/>
        </w:rPr>
      </w:pPr>
    </w:p>
    <w:p w14:paraId="47A0D685" w14:textId="77777777" w:rsidR="00371628" w:rsidRDefault="00371628" w:rsidP="00A65CC8">
      <w:pPr>
        <w:pStyle w:val="ListParagraph"/>
        <w:spacing w:before="240"/>
        <w:ind w:left="0"/>
        <w:rPr>
          <w:rFonts w:cs="Calibri"/>
          <w:szCs w:val="24"/>
          <w:lang w:bidi="ar-SY"/>
        </w:rPr>
      </w:pPr>
      <w:r>
        <w:rPr>
          <w:rFonts w:cs="Calibri"/>
          <w:szCs w:val="24"/>
          <w:lang w:bidi="ar-SY"/>
        </w:rPr>
        <w:t>B</w:t>
      </w:r>
      <w:r w:rsidRPr="00371628">
        <w:rPr>
          <w:rFonts w:cs="Calibri"/>
          <w:szCs w:val="24"/>
          <w:lang w:bidi="ar-SY"/>
        </w:rPr>
        <w:t xml:space="preserve"> </w:t>
      </w:r>
      <w:r w:rsidRPr="004A4B96">
        <w:rPr>
          <w:rFonts w:cs="Calibri"/>
          <w:b/>
          <w:szCs w:val="24"/>
          <w:lang w:bidi="ar-SY"/>
        </w:rPr>
        <w:t>Sentence with Inverted Word Order</w:t>
      </w:r>
    </w:p>
    <w:p w14:paraId="005286AF" w14:textId="23017513" w:rsidR="00371628" w:rsidRDefault="00A65CC8" w:rsidP="00A65CC8">
      <w:pPr>
        <w:pStyle w:val="ListParagraph"/>
        <w:spacing w:before="240"/>
        <w:ind w:left="0"/>
        <w:rPr>
          <w:rFonts w:cs="Calibri"/>
          <w:szCs w:val="24"/>
          <w:lang w:bidi="ar-SY"/>
        </w:rPr>
      </w:pPr>
      <w:r>
        <w:rPr>
          <w:rFonts w:cs="Calibri" w:hint="cs"/>
          <w:szCs w:val="24"/>
          <w:rtl/>
          <w:lang w:bidi="ar-SY"/>
        </w:rPr>
        <w:t xml:space="preserve">    </w:t>
      </w:r>
      <w:r w:rsidR="00371628" w:rsidRPr="00371628">
        <w:rPr>
          <w:rFonts w:cs="Calibri"/>
          <w:szCs w:val="24"/>
          <w:lang w:bidi="ar-SY"/>
        </w:rPr>
        <w:t xml:space="preserve">1 </w:t>
      </w:r>
      <w:r w:rsidR="00371628" w:rsidRPr="004A4B96">
        <w:rPr>
          <w:rFonts w:cs="Calibri"/>
          <w:b/>
          <w:szCs w:val="24"/>
          <w:lang w:bidi="ar-SY"/>
        </w:rPr>
        <w:t>Agreement in gender</w:t>
      </w:r>
    </w:p>
    <w:p w14:paraId="79059D4B" w14:textId="553F2E96" w:rsidR="00371628" w:rsidRDefault="00A65CC8" w:rsidP="00A65CC8">
      <w:pPr>
        <w:pStyle w:val="ListParagraph"/>
        <w:spacing w:before="240"/>
        <w:ind w:left="0"/>
        <w:rPr>
          <w:rFonts w:cs="Calibri"/>
          <w:szCs w:val="24"/>
          <w:lang w:bidi="ar-SY"/>
        </w:rPr>
      </w:pPr>
      <w:r>
        <w:rPr>
          <w:rFonts w:cs="Calibri" w:hint="cs"/>
          <w:szCs w:val="24"/>
          <w:rtl/>
          <w:lang w:bidi="ar-SY"/>
        </w:rPr>
        <w:t xml:space="preserve">    </w:t>
      </w:r>
      <w:r w:rsidR="00371628" w:rsidRPr="00371628">
        <w:rPr>
          <w:rFonts w:cs="Calibri"/>
          <w:szCs w:val="24"/>
          <w:lang w:bidi="ar-SY"/>
        </w:rPr>
        <w:t xml:space="preserve">In a verbal sentence with </w:t>
      </w:r>
      <w:r w:rsidR="00371628" w:rsidRPr="004A4B96">
        <w:rPr>
          <w:rFonts w:cs="Calibri"/>
          <w:b/>
          <w:szCs w:val="24"/>
          <w:lang w:bidi="ar-SY"/>
        </w:rPr>
        <w:t>inverted word order</w:t>
      </w:r>
      <w:r w:rsidR="00371628" w:rsidRPr="00371628">
        <w:rPr>
          <w:rFonts w:cs="Calibri"/>
          <w:szCs w:val="24"/>
          <w:lang w:bidi="ar-SY"/>
        </w:rPr>
        <w:t xml:space="preserve">-subject-verbal predicate-or when the subject has already been mentioned, the verb </w:t>
      </w:r>
      <w:r w:rsidR="00371628" w:rsidRPr="004A4B96">
        <w:rPr>
          <w:rFonts w:cs="Calibri"/>
          <w:b/>
          <w:szCs w:val="24"/>
          <w:lang w:bidi="ar-SY"/>
        </w:rPr>
        <w:t>will always agree in gender</w:t>
      </w:r>
      <w:r w:rsidR="00371628" w:rsidRPr="00371628">
        <w:rPr>
          <w:rFonts w:cs="Calibri"/>
          <w:szCs w:val="24"/>
          <w:lang w:bidi="ar-SY"/>
        </w:rPr>
        <w:t xml:space="preserve"> with its subject (see examples in the following paragraphs).</w:t>
      </w:r>
    </w:p>
    <w:p w14:paraId="67704F84" w14:textId="213BA492" w:rsidR="00371628" w:rsidRDefault="00A65CC8" w:rsidP="00A65CC8">
      <w:pPr>
        <w:pStyle w:val="ListParagraph"/>
        <w:spacing w:before="240"/>
        <w:ind w:left="0"/>
        <w:rPr>
          <w:rFonts w:cs="Calibri"/>
          <w:szCs w:val="24"/>
          <w:lang w:bidi="ar-SY"/>
        </w:rPr>
      </w:pPr>
      <w:r>
        <w:rPr>
          <w:rFonts w:cs="Calibri" w:hint="cs"/>
          <w:szCs w:val="24"/>
          <w:rtl/>
          <w:lang w:bidi="ar-SY"/>
        </w:rPr>
        <w:t xml:space="preserve">    </w:t>
      </w:r>
      <w:r w:rsidR="00371628" w:rsidRPr="00371628">
        <w:rPr>
          <w:rFonts w:cs="Calibri"/>
          <w:szCs w:val="24"/>
          <w:lang w:bidi="ar-SY"/>
        </w:rPr>
        <w:t xml:space="preserve">2 </w:t>
      </w:r>
      <w:r w:rsidR="00371628" w:rsidRPr="004A4B96">
        <w:rPr>
          <w:rFonts w:cs="Calibri"/>
          <w:b/>
          <w:szCs w:val="24"/>
          <w:lang w:bidi="ar-SY"/>
        </w:rPr>
        <w:t>Agreement in number</w:t>
      </w:r>
    </w:p>
    <w:p w14:paraId="5AA75A30" w14:textId="4BDC2FFC" w:rsidR="00371628" w:rsidRDefault="00A65CC8" w:rsidP="00A65CC8">
      <w:pPr>
        <w:pStyle w:val="ListParagraph"/>
        <w:spacing w:before="240"/>
        <w:ind w:left="0"/>
        <w:rPr>
          <w:rFonts w:cs="Calibri"/>
          <w:szCs w:val="24"/>
          <w:lang w:bidi="ar-SY"/>
        </w:rPr>
      </w:pPr>
      <w:r>
        <w:rPr>
          <w:rFonts w:cs="Calibri" w:hint="cs"/>
          <w:szCs w:val="24"/>
          <w:rtl/>
          <w:lang w:bidi="ar-SY"/>
        </w:rPr>
        <w:t xml:space="preserve">    </w:t>
      </w:r>
      <w:r w:rsidR="00371628" w:rsidRPr="00371628">
        <w:rPr>
          <w:rFonts w:cs="Calibri"/>
          <w:szCs w:val="24"/>
          <w:lang w:bidi="ar-SY"/>
        </w:rPr>
        <w:t xml:space="preserve">Agreement </w:t>
      </w:r>
      <w:r w:rsidR="00371628" w:rsidRPr="004A4B96">
        <w:rPr>
          <w:rFonts w:cs="Calibri"/>
          <w:b/>
          <w:szCs w:val="24"/>
          <w:lang w:bidi="ar-SY"/>
        </w:rPr>
        <w:t>in number</w:t>
      </w:r>
      <w:r w:rsidR="00371628" w:rsidRPr="00371628">
        <w:rPr>
          <w:rFonts w:cs="Calibri"/>
          <w:szCs w:val="24"/>
          <w:lang w:bidi="ar-SY"/>
        </w:rPr>
        <w:t>, however, can be conditioned either by the grammatical form or by the identity of the subject—whether persons or things; therefore:</w:t>
      </w:r>
    </w:p>
    <w:p w14:paraId="613BB81B" w14:textId="77777777" w:rsidR="00371628" w:rsidRDefault="00371628" w:rsidP="00E52621">
      <w:pPr>
        <w:pStyle w:val="ListParagraph"/>
        <w:spacing w:before="240"/>
        <w:ind w:left="0"/>
        <w:jc w:val="center"/>
        <w:rPr>
          <w:rFonts w:cs="Calibri"/>
          <w:szCs w:val="24"/>
          <w:lang w:bidi="ar-SY"/>
        </w:rPr>
      </w:pPr>
    </w:p>
    <w:p w14:paraId="4B12C763" w14:textId="1CC71C3F" w:rsidR="00371628" w:rsidRDefault="00A65CC8" w:rsidP="00A65CC8">
      <w:pPr>
        <w:pStyle w:val="ListParagraph"/>
        <w:spacing w:before="240"/>
        <w:ind w:left="0"/>
        <w:rPr>
          <w:rFonts w:cs="Calibri"/>
          <w:szCs w:val="24"/>
          <w:lang w:bidi="ar-SY"/>
        </w:rPr>
      </w:pPr>
      <w:r>
        <w:rPr>
          <w:rFonts w:cs="Calibri" w:hint="cs"/>
          <w:i/>
          <w:szCs w:val="24"/>
          <w:rtl/>
          <w:lang w:bidi="ar-SY"/>
        </w:rPr>
        <w:t xml:space="preserve">    </w:t>
      </w:r>
      <w:r w:rsidR="00371628" w:rsidRPr="00371628">
        <w:rPr>
          <w:rFonts w:cs="Calibri"/>
          <w:i/>
          <w:szCs w:val="24"/>
          <w:lang w:bidi="ar-SY"/>
        </w:rPr>
        <w:t xml:space="preserve">(a) </w:t>
      </w:r>
      <w:r w:rsidR="00371628" w:rsidRPr="00371628">
        <w:rPr>
          <w:rFonts w:cs="Calibri"/>
          <w:szCs w:val="24"/>
          <w:lang w:bidi="ar-SY"/>
        </w:rPr>
        <w:t xml:space="preserve">With a subject which is </w:t>
      </w:r>
      <w:r w:rsidR="00371628" w:rsidRPr="004A4B96">
        <w:rPr>
          <w:rFonts w:cs="Calibri"/>
          <w:b/>
          <w:szCs w:val="24"/>
          <w:lang w:bidi="ar-SY"/>
        </w:rPr>
        <w:t>a masculine sound plural</w:t>
      </w:r>
      <w:r w:rsidR="00371628" w:rsidRPr="00371628">
        <w:rPr>
          <w:rFonts w:cs="Calibri"/>
          <w:szCs w:val="24"/>
          <w:lang w:bidi="ar-SY"/>
        </w:rPr>
        <w:t xml:space="preserve">, the verb is </w:t>
      </w:r>
      <w:r w:rsidR="00371628" w:rsidRPr="004A4B96">
        <w:rPr>
          <w:rFonts w:cs="Calibri"/>
          <w:b/>
          <w:szCs w:val="24"/>
          <w:lang w:bidi="ar-SY"/>
        </w:rPr>
        <w:t>always masculine plural</w:t>
      </w:r>
      <w:r w:rsidR="00371628" w:rsidRPr="00371628">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71628" w:rsidRPr="00BE045A" w14:paraId="36475A34"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2A780A2A" w14:textId="77777777" w:rsidR="00371628" w:rsidRPr="00E047D1" w:rsidRDefault="004A4B96" w:rsidP="00A65CC8">
            <w:pPr>
              <w:tabs>
                <w:tab w:val="left" w:pos="2742"/>
                <w:tab w:val="right" w:pos="4167"/>
              </w:tabs>
              <w:jc w:val="right"/>
              <w:rPr>
                <w:rFonts w:ascii="Droid Arabic Naskh" w:hAnsi="Droid Arabic Naskh"/>
                <w:rtl/>
                <w:lang w:bidi="ar-SY"/>
              </w:rPr>
            </w:pPr>
            <w:r w:rsidRPr="004A4B96">
              <w:rPr>
                <w:rFonts w:ascii="Droid Arabic Naskh" w:hAnsi="Droid Arabic Naskh"/>
                <w:rtl/>
                <w:lang w:bidi="ar-SY"/>
              </w:rPr>
              <w:t>هُمَا الْأَكَادِيُّونَ وَالسُّومِرِيُّونَ جَاءُوا وَادِيَ الْفُرَاتِ -</w:t>
            </w:r>
          </w:p>
        </w:tc>
        <w:tc>
          <w:tcPr>
            <w:tcW w:w="4253" w:type="dxa"/>
            <w:vAlign w:val="center"/>
          </w:tcPr>
          <w:p w14:paraId="5A2AC7FF" w14:textId="77777777" w:rsidR="00371628" w:rsidRPr="00BE045A" w:rsidRDefault="004A4B96"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A4B96">
              <w:rPr>
                <w:rFonts w:cs="Calibri"/>
                <w:szCs w:val="24"/>
              </w:rPr>
              <w:t xml:space="preserve">They are the </w:t>
            </w:r>
            <w:proofErr w:type="spellStart"/>
            <w:r w:rsidRPr="004A4B96">
              <w:rPr>
                <w:rFonts w:cs="Calibri"/>
                <w:szCs w:val="24"/>
              </w:rPr>
              <w:t>Accadians</w:t>
            </w:r>
            <w:proofErr w:type="spellEnd"/>
            <w:r w:rsidRPr="004A4B96">
              <w:rPr>
                <w:rFonts w:cs="Calibri"/>
                <w:szCs w:val="24"/>
              </w:rPr>
              <w:t xml:space="preserve"> and Sumerians; they had come to the Euphrates valley....</w:t>
            </w:r>
          </w:p>
        </w:tc>
      </w:tr>
      <w:tr w:rsidR="00371628" w:rsidRPr="00D16B1E" w14:paraId="0A86018A" w14:textId="77777777" w:rsidTr="00FA13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A5C4B30" w14:textId="77777777" w:rsidR="00371628" w:rsidRPr="00025E4E" w:rsidRDefault="004A4B96" w:rsidP="00A65CC8">
            <w:pPr>
              <w:tabs>
                <w:tab w:val="left" w:pos="2742"/>
                <w:tab w:val="right" w:pos="4167"/>
              </w:tabs>
              <w:spacing w:before="240"/>
              <w:jc w:val="right"/>
              <w:rPr>
                <w:rFonts w:ascii="Droid Arabic Naskh" w:hAnsi="Droid Arabic Naskh" w:cs="Calibri"/>
                <w:rtl/>
                <w:lang w:bidi="ar-SY"/>
              </w:rPr>
            </w:pPr>
            <w:r w:rsidRPr="004A4B96">
              <w:rPr>
                <w:rFonts w:ascii="Droid Arabic Naskh" w:hAnsi="Droid Arabic Naskh" w:cs="Droid Arabic Naskh"/>
                <w:rtl/>
                <w:lang w:bidi="ar-SY"/>
              </w:rPr>
              <w:t>أَنَّ الْأَمُوِيِّينَ أَنْفُسَهُمْ لَمَّا انْتَقَلُوا إِلَى الْأَنْدَلُسِ -</w:t>
            </w:r>
          </w:p>
        </w:tc>
        <w:tc>
          <w:tcPr>
            <w:tcW w:w="4253" w:type="dxa"/>
            <w:vAlign w:val="center"/>
          </w:tcPr>
          <w:p w14:paraId="71BD6985" w14:textId="77777777" w:rsidR="00371628" w:rsidRPr="00D16B1E" w:rsidRDefault="004A4B96"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A4B96">
              <w:rPr>
                <w:rFonts w:cs="Calibri"/>
                <w:szCs w:val="24"/>
              </w:rPr>
              <w:t xml:space="preserve">that the Umayyads themselves, when they migrated to </w:t>
            </w:r>
            <w:proofErr w:type="spellStart"/>
            <w:r w:rsidRPr="004A4B96">
              <w:rPr>
                <w:rFonts w:cs="Calibri"/>
                <w:szCs w:val="24"/>
              </w:rPr>
              <w:t>al-Andalus</w:t>
            </w:r>
            <w:proofErr w:type="spellEnd"/>
            <w:r w:rsidRPr="004A4B96">
              <w:rPr>
                <w:rFonts w:cs="Calibri"/>
                <w:szCs w:val="24"/>
              </w:rPr>
              <w:t>....</w:t>
            </w:r>
          </w:p>
        </w:tc>
      </w:tr>
      <w:tr w:rsidR="00371628" w:rsidRPr="00BE045A" w14:paraId="7365BE6C"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51F5C61A" w14:textId="77777777" w:rsidR="00371628" w:rsidRPr="00AB453F" w:rsidRDefault="004A4B96" w:rsidP="00A65CC8">
            <w:pPr>
              <w:tabs>
                <w:tab w:val="left" w:pos="2742"/>
                <w:tab w:val="right" w:pos="4167"/>
              </w:tabs>
              <w:spacing w:before="240"/>
              <w:jc w:val="right"/>
              <w:rPr>
                <w:rFonts w:ascii="Droid Arabic Naskh" w:hAnsi="Droid Arabic Naskh" w:cs="Droid Arabic Naskh"/>
                <w:rtl/>
                <w:lang w:bidi="ar-SY"/>
              </w:rPr>
            </w:pPr>
            <w:r w:rsidRPr="004A4B96">
              <w:rPr>
                <w:rFonts w:ascii="Droid Arabic Naskh" w:hAnsi="Droid Arabic Naskh" w:cs="Droid Arabic Naskh"/>
                <w:rtl/>
                <w:lang w:bidi="ar-SY"/>
              </w:rPr>
              <w:t>(اَلْمُتَظَاهِرُونَ) ثُمَّ انْدَفَعُوا إِلَى -</w:t>
            </w:r>
          </w:p>
        </w:tc>
        <w:tc>
          <w:tcPr>
            <w:tcW w:w="4253" w:type="dxa"/>
            <w:vAlign w:val="center"/>
          </w:tcPr>
          <w:p w14:paraId="5CBDAB69" w14:textId="77777777" w:rsidR="00371628" w:rsidRPr="00BE045A" w:rsidRDefault="004A4B96" w:rsidP="00A65CC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A4B96">
              <w:rPr>
                <w:rFonts w:cs="Calibri"/>
                <w:szCs w:val="24"/>
              </w:rPr>
              <w:t>Then they (the demonstrators) rushed off toward....</w:t>
            </w:r>
          </w:p>
        </w:tc>
      </w:tr>
    </w:tbl>
    <w:p w14:paraId="214728ED" w14:textId="6B25D9EA" w:rsidR="00371628" w:rsidRDefault="00A65CC8" w:rsidP="00A65CC8">
      <w:pPr>
        <w:pStyle w:val="ListParagraph"/>
        <w:spacing w:before="240"/>
        <w:ind w:left="0"/>
        <w:rPr>
          <w:rFonts w:cs="Calibri"/>
          <w:szCs w:val="24"/>
          <w:lang w:bidi="ar-SY"/>
        </w:rPr>
      </w:pPr>
      <w:r>
        <w:rPr>
          <w:rFonts w:cs="Calibri" w:hint="cs"/>
          <w:szCs w:val="24"/>
          <w:rtl/>
          <w:lang w:bidi="ar-SY"/>
        </w:rPr>
        <w:t xml:space="preserve">    </w:t>
      </w:r>
      <w:r w:rsidR="00371628" w:rsidRPr="00371628">
        <w:rPr>
          <w:rFonts w:cs="Calibri"/>
          <w:szCs w:val="24"/>
          <w:lang w:bidi="ar-SY"/>
        </w:rPr>
        <w:t xml:space="preserve">(b) With a subject which is </w:t>
      </w:r>
      <w:r w:rsidR="00371628" w:rsidRPr="004A4B96">
        <w:rPr>
          <w:rFonts w:cs="Calibri"/>
          <w:b/>
          <w:szCs w:val="24"/>
          <w:lang w:bidi="ar-SY"/>
        </w:rPr>
        <w:t>feminine sound plural</w:t>
      </w:r>
      <w:r w:rsidR="00371628" w:rsidRPr="00371628">
        <w:rPr>
          <w:rFonts w:cs="Calibri"/>
          <w:szCs w:val="24"/>
          <w:lang w:bidi="ar-SY"/>
        </w:rPr>
        <w:t xml:space="preserve">, the verb is </w:t>
      </w:r>
      <w:r w:rsidR="00371628" w:rsidRPr="004A4B96">
        <w:rPr>
          <w:rFonts w:cs="Calibri"/>
          <w:b/>
          <w:szCs w:val="24"/>
          <w:lang w:bidi="ar-SY"/>
        </w:rPr>
        <w:t>feminine plural</w:t>
      </w:r>
      <w:r w:rsidR="00371628" w:rsidRPr="00371628">
        <w:rPr>
          <w:rFonts w:cs="Calibri"/>
          <w:szCs w:val="24"/>
          <w:lang w:bidi="ar-SY"/>
        </w:rPr>
        <w:t xml:space="preserve"> only when the subject refers to </w:t>
      </w:r>
      <w:r w:rsidR="00371628" w:rsidRPr="004A4B96">
        <w:rPr>
          <w:rFonts w:cs="Calibri"/>
          <w:b/>
          <w:szCs w:val="24"/>
          <w:lang w:bidi="ar-SY"/>
        </w:rPr>
        <w:t>persons</w:t>
      </w:r>
      <w:r w:rsidR="00371628" w:rsidRPr="00371628">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A4B96" w:rsidRPr="00BE045A" w14:paraId="42D874ED"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41F9D0F5" w14:textId="77777777" w:rsidR="004A4B96" w:rsidRPr="00AB453F" w:rsidRDefault="004A4B96" w:rsidP="00A65CC8">
            <w:pPr>
              <w:tabs>
                <w:tab w:val="left" w:pos="2742"/>
                <w:tab w:val="right" w:pos="4167"/>
              </w:tabs>
              <w:jc w:val="right"/>
              <w:rPr>
                <w:rFonts w:ascii="Droid Arabic Naskh" w:hAnsi="Droid Arabic Naskh" w:cs="Droid Arabic Naskh"/>
                <w:rtl/>
                <w:lang w:bidi="ar-SY"/>
              </w:rPr>
            </w:pPr>
            <w:r w:rsidRPr="004A4B96">
              <w:rPr>
                <w:rFonts w:ascii="Droid Arabic Naskh" w:hAnsi="Droid Arabic Naskh" w:cs="Droid Arabic Naskh"/>
                <w:rtl/>
                <w:lang w:bidi="ar-SY"/>
              </w:rPr>
              <w:t>(اَلْفَلَّاحَاتُ) وَقَدْ حَمَلْنَ عَلَى رُؤُوسِهِنَّ مَا جَمَعْنَهُ مِنْ فَوَاكِهَ</w:t>
            </w:r>
          </w:p>
        </w:tc>
        <w:tc>
          <w:tcPr>
            <w:tcW w:w="4253" w:type="dxa"/>
            <w:vAlign w:val="center"/>
          </w:tcPr>
          <w:p w14:paraId="27D21E13" w14:textId="77777777" w:rsidR="004A4B96" w:rsidRPr="00BE045A" w:rsidRDefault="004A4B96" w:rsidP="00A65CC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A4B96">
              <w:rPr>
                <w:rFonts w:cs="Calibri"/>
                <w:szCs w:val="24"/>
              </w:rPr>
              <w:t>(The peasant women) carrying on their heads the fruits they had gathered.</w:t>
            </w:r>
          </w:p>
        </w:tc>
      </w:tr>
    </w:tbl>
    <w:p w14:paraId="050A8084" w14:textId="77777777" w:rsidR="004A4B96" w:rsidRDefault="004A4B96" w:rsidP="00E52621">
      <w:pPr>
        <w:pStyle w:val="ListParagraph"/>
        <w:spacing w:before="240"/>
        <w:ind w:left="0"/>
        <w:jc w:val="center"/>
        <w:rPr>
          <w:rFonts w:cs="Calibri"/>
          <w:szCs w:val="24"/>
          <w:lang w:bidi="ar-SY"/>
        </w:rPr>
        <w:sectPr w:rsidR="004A4B96" w:rsidSect="00F91D22">
          <w:headerReference w:type="first" r:id="rId117"/>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E2EC2" w:rsidRPr="00BE045A" w14:paraId="3F0B5196"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7EF10850" w14:textId="77777777" w:rsidR="007E2EC2" w:rsidRPr="00AB453F" w:rsidRDefault="002B0403" w:rsidP="008A2AE1">
            <w:pPr>
              <w:tabs>
                <w:tab w:val="left" w:pos="2742"/>
                <w:tab w:val="right" w:pos="4167"/>
              </w:tabs>
              <w:jc w:val="right"/>
              <w:rPr>
                <w:rFonts w:ascii="Droid Arabic Naskh" w:hAnsi="Droid Arabic Naskh" w:cs="Droid Arabic Naskh"/>
                <w:rtl/>
                <w:lang w:bidi="ar-SY"/>
              </w:rPr>
            </w:pPr>
            <w:r w:rsidRPr="002B0403">
              <w:rPr>
                <w:rFonts w:ascii="Droid Arabic Naskh" w:hAnsi="Droid Arabic Naskh" w:cs="Droid Arabic Naskh"/>
                <w:rtl/>
                <w:lang w:bidi="ar-SY"/>
              </w:rPr>
              <w:lastRenderedPageBreak/>
              <w:t>أَصْبَحَتْ بَنَاتُ هَ</w:t>
            </w:r>
            <w:r w:rsidRPr="002B0403">
              <w:rPr>
                <w:rFonts w:ascii="Droid Arabic Naskh" w:hAnsi="Droid Arabic Naskh" w:cs="Droid Arabic Naskh"/>
                <w:rtl/>
              </w:rPr>
              <w:t>ـٰ</w:t>
            </w:r>
            <w:r w:rsidRPr="002B0403">
              <w:rPr>
                <w:rFonts w:ascii="Droid Arabic Naskh" w:hAnsi="Droid Arabic Naskh" w:cs="Droid Arabic Naskh"/>
                <w:rtl/>
                <w:lang w:bidi="ar-SY"/>
              </w:rPr>
              <w:t>ؤُلَاءِ الْعُلَمَاءِ يَمْلَأْنَ الْأَسْمَاعَ خُطَبًا وَشِعْرًا فِي الرَّادِيُو</w:t>
            </w:r>
          </w:p>
        </w:tc>
        <w:tc>
          <w:tcPr>
            <w:tcW w:w="4253" w:type="dxa"/>
            <w:vAlign w:val="center"/>
          </w:tcPr>
          <w:p w14:paraId="7FD8E663" w14:textId="77777777" w:rsidR="007E2EC2" w:rsidRPr="00BE045A" w:rsidRDefault="00454A87" w:rsidP="008A2A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54A87">
              <w:rPr>
                <w:rFonts w:cs="Calibri"/>
                <w:szCs w:val="24"/>
              </w:rPr>
              <w:t xml:space="preserve">On the radio the daughters of these </w:t>
            </w:r>
            <w:proofErr w:type="spellStart"/>
            <w:r w:rsidRPr="00454A87">
              <w:rPr>
                <w:rFonts w:cs="Calibri"/>
                <w:szCs w:val="24"/>
              </w:rPr>
              <w:t>ulemas</w:t>
            </w:r>
            <w:proofErr w:type="spellEnd"/>
            <w:r w:rsidRPr="00454A87">
              <w:rPr>
                <w:rFonts w:cs="Calibri"/>
                <w:szCs w:val="24"/>
              </w:rPr>
              <w:t xml:space="preserve"> fill the people's ears with speeches and poetry.</w:t>
            </w:r>
          </w:p>
        </w:tc>
      </w:tr>
    </w:tbl>
    <w:p w14:paraId="3045B771" w14:textId="77777777" w:rsidR="004A4B96" w:rsidRDefault="004A4B96" w:rsidP="00E52621">
      <w:pPr>
        <w:pStyle w:val="ListParagraph"/>
        <w:spacing w:before="240"/>
        <w:ind w:left="0"/>
        <w:jc w:val="center"/>
        <w:rPr>
          <w:rFonts w:cs="Calibri"/>
          <w:szCs w:val="24"/>
          <w:lang w:bidi="ar-SY"/>
        </w:rPr>
      </w:pPr>
    </w:p>
    <w:p w14:paraId="7D9B3C9E" w14:textId="4A141D15" w:rsidR="007E2EC2" w:rsidRDefault="008A2AE1" w:rsidP="008A2AE1">
      <w:pPr>
        <w:pStyle w:val="ListParagraph"/>
        <w:spacing w:before="240"/>
        <w:ind w:left="0"/>
        <w:rPr>
          <w:rFonts w:cs="Calibri"/>
          <w:szCs w:val="24"/>
          <w:lang w:bidi="ar-SY"/>
        </w:rPr>
      </w:pPr>
      <w:r>
        <w:rPr>
          <w:rFonts w:cs="Calibri" w:hint="cs"/>
          <w:szCs w:val="24"/>
          <w:rtl/>
          <w:lang w:bidi="ar-SY"/>
        </w:rPr>
        <w:t xml:space="preserve">    </w:t>
      </w:r>
      <w:r w:rsidR="007E2EC2" w:rsidRPr="007E2EC2">
        <w:rPr>
          <w:rFonts w:cs="Calibri"/>
          <w:szCs w:val="24"/>
          <w:lang w:bidi="ar-SY"/>
        </w:rPr>
        <w:t xml:space="preserve">However, if the feminine sound plural subject </w:t>
      </w:r>
      <w:r w:rsidR="007E2EC2" w:rsidRPr="00454A87">
        <w:rPr>
          <w:rFonts w:cs="Calibri"/>
          <w:b/>
          <w:szCs w:val="24"/>
          <w:lang w:bidi="ar-SY"/>
        </w:rPr>
        <w:t>refers to animals</w:t>
      </w:r>
      <w:r w:rsidR="007E2EC2" w:rsidRPr="007E2EC2">
        <w:rPr>
          <w:rFonts w:cs="Calibri"/>
          <w:szCs w:val="24"/>
          <w:lang w:bidi="ar-SY"/>
        </w:rPr>
        <w:t xml:space="preserve"> or </w:t>
      </w:r>
      <w:r w:rsidR="007E2EC2" w:rsidRPr="00454A87">
        <w:rPr>
          <w:rFonts w:cs="Calibri"/>
          <w:b/>
          <w:szCs w:val="24"/>
          <w:lang w:bidi="ar-SY"/>
        </w:rPr>
        <w:t>inanimate things</w:t>
      </w:r>
      <w:r w:rsidR="007E2EC2" w:rsidRPr="007E2EC2">
        <w:rPr>
          <w:rFonts w:cs="Calibri"/>
          <w:szCs w:val="24"/>
          <w:lang w:bidi="ar-SY"/>
        </w:rPr>
        <w:t xml:space="preserve">, the verb will be </w:t>
      </w:r>
      <w:r w:rsidR="007E2EC2" w:rsidRPr="00454A87">
        <w:rPr>
          <w:rFonts w:cs="Calibri"/>
          <w:b/>
          <w:szCs w:val="24"/>
          <w:lang w:bidi="ar-SY"/>
        </w:rPr>
        <w:t>feminine</w:t>
      </w:r>
      <w:r w:rsidR="007E2EC2" w:rsidRPr="007E2EC2">
        <w:rPr>
          <w:rFonts w:cs="Calibri"/>
          <w:szCs w:val="24"/>
          <w:lang w:bidi="ar-SY"/>
        </w:rPr>
        <w:t xml:space="preserve"> </w:t>
      </w:r>
      <w:r w:rsidR="007E2EC2" w:rsidRPr="00454A87">
        <w:rPr>
          <w:rFonts w:cs="Calibri"/>
          <w:b/>
          <w:szCs w:val="24"/>
          <w:lang w:bidi="ar-SY"/>
        </w:rPr>
        <w:t>singular</w:t>
      </w:r>
      <w:r w:rsidR="007E2EC2" w:rsidRPr="007E2EC2">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E2EC2" w:rsidRPr="00BE045A" w14:paraId="7C442B41"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4771800B" w14:textId="77777777" w:rsidR="007E2EC2" w:rsidRPr="00E047D1" w:rsidRDefault="002B0403" w:rsidP="008A2AE1">
            <w:pPr>
              <w:tabs>
                <w:tab w:val="left" w:pos="2742"/>
                <w:tab w:val="right" w:pos="4167"/>
              </w:tabs>
              <w:jc w:val="right"/>
              <w:rPr>
                <w:rFonts w:ascii="Droid Arabic Naskh" w:hAnsi="Droid Arabic Naskh"/>
                <w:rtl/>
                <w:lang w:bidi="ar-SY"/>
              </w:rPr>
            </w:pPr>
            <w:r w:rsidRPr="002B0403">
              <w:rPr>
                <w:rFonts w:ascii="Droid Arabic Naskh" w:hAnsi="Droid Arabic Naskh"/>
                <w:rtl/>
                <w:lang w:bidi="ar-SY"/>
              </w:rPr>
              <w:t>لِأَنَّ الْمُرَاصِلَاتِ التِّلِيفُونِيَّةَ بَيْنَ مِصْرَ وَالْمَنْصُورَةِ قَدْ قُطِعَتْ كَذَلِكَ</w:t>
            </w:r>
          </w:p>
        </w:tc>
        <w:tc>
          <w:tcPr>
            <w:tcW w:w="4253" w:type="dxa"/>
            <w:vAlign w:val="center"/>
          </w:tcPr>
          <w:p w14:paraId="684A0F91" w14:textId="77777777" w:rsidR="007E2EC2" w:rsidRPr="00BE045A" w:rsidRDefault="00454A87" w:rsidP="008A2A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54A87">
              <w:rPr>
                <w:rFonts w:cs="Calibri"/>
                <w:szCs w:val="24"/>
              </w:rPr>
              <w:t>for telephone communications between Cairo and Al-Mansur had also been cut.</w:t>
            </w:r>
          </w:p>
        </w:tc>
      </w:tr>
      <w:tr w:rsidR="007E2EC2" w:rsidRPr="00D16B1E" w14:paraId="7060D1C4" w14:textId="77777777" w:rsidTr="00FA13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E3C46EF" w14:textId="77777777" w:rsidR="007E2EC2" w:rsidRPr="00025E4E" w:rsidRDefault="002B0403" w:rsidP="008A2AE1">
            <w:pPr>
              <w:tabs>
                <w:tab w:val="left" w:pos="2742"/>
                <w:tab w:val="right" w:pos="4167"/>
              </w:tabs>
              <w:spacing w:before="240"/>
              <w:jc w:val="right"/>
              <w:rPr>
                <w:rFonts w:ascii="Droid Arabic Naskh" w:hAnsi="Droid Arabic Naskh" w:cs="Calibri"/>
                <w:rtl/>
                <w:lang w:bidi="ar-SY"/>
              </w:rPr>
            </w:pPr>
            <w:r w:rsidRPr="002B0403">
              <w:rPr>
                <w:rFonts w:ascii="Droid Arabic Naskh" w:hAnsi="Droid Arabic Naskh" w:cs="Droid Arabic Naskh"/>
                <w:rtl/>
                <w:lang w:bidi="ar-SY"/>
              </w:rPr>
              <w:t>أَنَّ الْمُعْجِزَاتِ حَمَلَتْ أَحَدًا مِنْهُمْ عَلَى أَنْ يُؤْمِنَ</w:t>
            </w:r>
          </w:p>
        </w:tc>
        <w:tc>
          <w:tcPr>
            <w:tcW w:w="4253" w:type="dxa"/>
            <w:vAlign w:val="center"/>
          </w:tcPr>
          <w:p w14:paraId="497A356F" w14:textId="77777777" w:rsidR="007E2EC2" w:rsidRPr="00D16B1E" w:rsidRDefault="00454A87"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54A87">
              <w:rPr>
                <w:rFonts w:cs="Calibri"/>
                <w:szCs w:val="24"/>
              </w:rPr>
              <w:t>that miracles made any of them believe.</w:t>
            </w:r>
          </w:p>
        </w:tc>
      </w:tr>
      <w:tr w:rsidR="007E2EC2" w:rsidRPr="00BE045A" w14:paraId="0874C50E"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4D5C425D" w14:textId="77777777" w:rsidR="007E2EC2" w:rsidRPr="00AB453F" w:rsidRDefault="002B0403" w:rsidP="008A2AE1">
            <w:pPr>
              <w:tabs>
                <w:tab w:val="left" w:pos="2742"/>
                <w:tab w:val="right" w:pos="4167"/>
              </w:tabs>
              <w:spacing w:before="240"/>
              <w:jc w:val="right"/>
              <w:rPr>
                <w:rFonts w:ascii="Droid Arabic Naskh" w:hAnsi="Droid Arabic Naskh" w:cs="Droid Arabic Naskh"/>
                <w:rtl/>
                <w:lang w:bidi="ar-SY"/>
              </w:rPr>
            </w:pPr>
            <w:r w:rsidRPr="002B0403">
              <w:rPr>
                <w:rFonts w:ascii="Droid Arabic Naskh" w:hAnsi="Droid Arabic Naskh" w:cs="Droid Arabic Naskh"/>
                <w:rtl/>
                <w:lang w:bidi="ar-SY"/>
              </w:rPr>
              <w:t>ضَحَكَاتٌ تَمْلَأُ الْغُرْفَةَ</w:t>
            </w:r>
          </w:p>
        </w:tc>
        <w:tc>
          <w:tcPr>
            <w:tcW w:w="4253" w:type="dxa"/>
            <w:vAlign w:val="center"/>
          </w:tcPr>
          <w:p w14:paraId="676AD4DB" w14:textId="77777777" w:rsidR="007E2EC2" w:rsidRPr="00BE045A" w:rsidRDefault="00454A87"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54A87">
              <w:rPr>
                <w:rFonts w:cs="Calibri"/>
                <w:szCs w:val="24"/>
              </w:rPr>
              <w:t>Laughter filled the room.</w:t>
            </w:r>
          </w:p>
        </w:tc>
      </w:tr>
      <w:tr w:rsidR="007E2EC2" w:rsidRPr="00BE045A" w14:paraId="3BB4E332"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2B8685B" w14:textId="67D2854E" w:rsidR="007E2EC2" w:rsidRPr="00AB453F" w:rsidRDefault="002B0403" w:rsidP="008A2AE1">
            <w:pPr>
              <w:tabs>
                <w:tab w:val="left" w:pos="2742"/>
                <w:tab w:val="right" w:pos="4167"/>
              </w:tabs>
              <w:spacing w:before="240"/>
              <w:jc w:val="right"/>
              <w:rPr>
                <w:rFonts w:ascii="Droid Arabic Naskh" w:hAnsi="Droid Arabic Naskh" w:cs="Droid Arabic Naskh"/>
                <w:rtl/>
                <w:lang w:bidi="ar-SY"/>
              </w:rPr>
            </w:pPr>
            <w:r w:rsidRPr="002B0403">
              <w:rPr>
                <w:rFonts w:ascii="Droid Arabic Naskh" w:hAnsi="Droid Arabic Naskh" w:cs="Droid Arabic Naskh"/>
                <w:rtl/>
                <w:lang w:bidi="ar-SY"/>
              </w:rPr>
              <w:t>أَنَّ الْعَادَاتِ الْفَرِسِيَّةَ تَغَل</w:t>
            </w:r>
            <w:r w:rsidR="008A2AE1">
              <w:rPr>
                <w:rFonts w:ascii="Droid Arabic Naskh" w:hAnsi="Droid Arabic Naskh" w:cs="Droid Arabic Naskh" w:hint="cs"/>
                <w:rtl/>
                <w:lang w:bidi="ar-SY"/>
              </w:rPr>
              <w:t>َّ</w:t>
            </w:r>
            <w:r w:rsidRPr="002B0403">
              <w:rPr>
                <w:rFonts w:ascii="Droid Arabic Naskh" w:hAnsi="Droid Arabic Naskh" w:cs="Droid Arabic Naskh"/>
                <w:rtl/>
                <w:lang w:bidi="ar-SY"/>
              </w:rPr>
              <w:t>غَلَتْ فِي النَّاسِ فِي ذَلِكَ الْعَصْرِ</w:t>
            </w:r>
          </w:p>
        </w:tc>
        <w:tc>
          <w:tcPr>
            <w:tcW w:w="4253" w:type="dxa"/>
            <w:tcBorders>
              <w:top w:val="nil"/>
              <w:left w:val="nil"/>
              <w:bottom w:val="nil"/>
              <w:right w:val="nil"/>
            </w:tcBorders>
            <w:vAlign w:val="center"/>
          </w:tcPr>
          <w:p w14:paraId="77881C5C" w14:textId="77777777" w:rsidR="007E2EC2" w:rsidRPr="00BE045A" w:rsidRDefault="00454A87"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54A87">
              <w:rPr>
                <w:rFonts w:cs="Calibri"/>
                <w:szCs w:val="24"/>
              </w:rPr>
              <w:t>that Persian customs spread widely among the people during that period.</w:t>
            </w:r>
          </w:p>
        </w:tc>
      </w:tr>
      <w:tr w:rsidR="007E2EC2" w:rsidRPr="00BE045A" w14:paraId="6696F247"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57CC39E" w14:textId="77777777" w:rsidR="007E2EC2" w:rsidRPr="00AB453F" w:rsidRDefault="002B0403" w:rsidP="008A2AE1">
            <w:pPr>
              <w:tabs>
                <w:tab w:val="left" w:pos="2742"/>
                <w:tab w:val="right" w:pos="4167"/>
              </w:tabs>
              <w:spacing w:before="240"/>
              <w:jc w:val="right"/>
              <w:rPr>
                <w:rFonts w:ascii="Droid Arabic Naskh" w:hAnsi="Droid Arabic Naskh" w:cs="Droid Arabic Naskh"/>
                <w:rtl/>
                <w:lang w:bidi="ar-SY"/>
              </w:rPr>
            </w:pPr>
            <w:r w:rsidRPr="002B0403">
              <w:rPr>
                <w:rFonts w:ascii="Droid Arabic Naskh" w:hAnsi="Droid Arabic Naskh" w:cs="Droid Arabic Naskh"/>
                <w:rtl/>
                <w:lang w:bidi="ar-SY"/>
              </w:rPr>
              <w:t>آيَاتٌ تَدُلُّ عَلَى الْجَبْرِ وَآيَاتٌ تَدُلُّ عَلَى الْاِخْتِيَارِ</w:t>
            </w:r>
          </w:p>
        </w:tc>
        <w:tc>
          <w:tcPr>
            <w:tcW w:w="4253" w:type="dxa"/>
            <w:tcBorders>
              <w:top w:val="nil"/>
              <w:left w:val="nil"/>
              <w:bottom w:val="nil"/>
              <w:right w:val="nil"/>
            </w:tcBorders>
            <w:vAlign w:val="center"/>
          </w:tcPr>
          <w:p w14:paraId="3E693EB1" w14:textId="77777777" w:rsidR="007E2EC2" w:rsidRPr="00BE045A" w:rsidRDefault="00454A87"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54A87">
              <w:rPr>
                <w:rFonts w:cs="Calibri"/>
                <w:szCs w:val="24"/>
              </w:rPr>
              <w:t>Some [Koranic] verses prove determinism and others, free will.</w:t>
            </w:r>
          </w:p>
        </w:tc>
      </w:tr>
    </w:tbl>
    <w:p w14:paraId="47D96FCD" w14:textId="7090D750" w:rsidR="00454A87" w:rsidRDefault="008A2AE1" w:rsidP="008A2AE1">
      <w:pPr>
        <w:pStyle w:val="ListParagraph"/>
        <w:spacing w:before="240"/>
        <w:ind w:left="0"/>
        <w:rPr>
          <w:rFonts w:cs="Calibri"/>
          <w:szCs w:val="24"/>
          <w:lang w:bidi="ar-SY"/>
        </w:rPr>
      </w:pPr>
      <w:r>
        <w:rPr>
          <w:rFonts w:cs="Calibri" w:hint="cs"/>
          <w:i/>
          <w:szCs w:val="24"/>
          <w:rtl/>
          <w:lang w:bidi="ar-SY"/>
        </w:rPr>
        <w:t xml:space="preserve">    </w:t>
      </w:r>
      <w:r w:rsidR="00454A87" w:rsidRPr="00454A87">
        <w:rPr>
          <w:rFonts w:cs="Calibri"/>
          <w:i/>
          <w:szCs w:val="24"/>
          <w:lang w:bidi="ar-SY"/>
        </w:rPr>
        <w:t>(c)</w:t>
      </w:r>
      <w:r w:rsidR="00454A87" w:rsidRPr="00454A87">
        <w:rPr>
          <w:rFonts w:cs="Calibri"/>
          <w:szCs w:val="24"/>
          <w:lang w:bidi="ar-SY"/>
        </w:rPr>
        <w:t xml:space="preserve"> If the subject is expressed by a pronoun—personal, demonstrative, or relative-there will </w:t>
      </w:r>
      <w:r w:rsidR="00454A87" w:rsidRPr="00454A87">
        <w:rPr>
          <w:rFonts w:cs="Calibri"/>
          <w:b/>
          <w:szCs w:val="24"/>
          <w:lang w:bidi="ar-SY"/>
        </w:rPr>
        <w:t>always be agreement in number</w:t>
      </w:r>
      <w:r w:rsidR="00454A87" w:rsidRPr="00454A87">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54A87" w:rsidRPr="00BE045A" w14:paraId="0066F805"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7BA2D56C" w14:textId="77777777" w:rsidR="00454A87" w:rsidRPr="00E047D1" w:rsidRDefault="002B0403" w:rsidP="008A2AE1">
            <w:pPr>
              <w:tabs>
                <w:tab w:val="left" w:pos="2742"/>
                <w:tab w:val="right" w:pos="4167"/>
              </w:tabs>
              <w:jc w:val="right"/>
              <w:rPr>
                <w:rFonts w:ascii="Droid Arabic Naskh" w:hAnsi="Droid Arabic Naskh"/>
                <w:rtl/>
                <w:lang w:bidi="ar-SY"/>
              </w:rPr>
            </w:pPr>
            <w:r w:rsidRPr="002B0403">
              <w:rPr>
                <w:rFonts w:ascii="Droid Arabic Naskh" w:hAnsi="Droid Arabic Naskh"/>
                <w:rtl/>
                <w:lang w:bidi="ar-SY"/>
              </w:rPr>
              <w:t>هُمْ قَدْ أَقْرَءُونِي ذَلِكَ فِي كُتُبِهِمْ</w:t>
            </w:r>
          </w:p>
        </w:tc>
        <w:tc>
          <w:tcPr>
            <w:tcW w:w="4253" w:type="dxa"/>
            <w:vAlign w:val="center"/>
          </w:tcPr>
          <w:p w14:paraId="30E29B27" w14:textId="77777777" w:rsidR="00454A87" w:rsidRPr="00BE045A" w:rsidRDefault="00454A87" w:rsidP="008A2A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54A87">
              <w:rPr>
                <w:rFonts w:cs="Calibri"/>
                <w:szCs w:val="24"/>
              </w:rPr>
              <w:t>They let me read that in their books.</w:t>
            </w:r>
          </w:p>
        </w:tc>
      </w:tr>
      <w:tr w:rsidR="00454A87" w:rsidRPr="00D16B1E" w14:paraId="31DA46AF" w14:textId="77777777" w:rsidTr="00FA13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9458AEC" w14:textId="77777777" w:rsidR="00454A87" w:rsidRPr="00025E4E" w:rsidRDefault="002B0403" w:rsidP="008A2AE1">
            <w:pPr>
              <w:tabs>
                <w:tab w:val="left" w:pos="2742"/>
                <w:tab w:val="right" w:pos="4167"/>
              </w:tabs>
              <w:spacing w:before="240"/>
              <w:jc w:val="right"/>
              <w:rPr>
                <w:rFonts w:ascii="Droid Arabic Naskh" w:hAnsi="Droid Arabic Naskh" w:cs="Calibri"/>
                <w:rtl/>
                <w:lang w:bidi="ar-SY"/>
              </w:rPr>
            </w:pPr>
            <w:r w:rsidRPr="002B0403">
              <w:rPr>
                <w:rFonts w:ascii="Droid Arabic Naskh" w:hAnsi="Droid Arabic Naskh" w:cs="Droid Arabic Naskh"/>
                <w:rtl/>
                <w:lang w:bidi="ar-SY"/>
              </w:rPr>
              <w:t>وَمِنْهَا الْمَسْحُورُونَ الَّذِينَ يَعِيشُونَ تَحْتَ الْمَاءِ</w:t>
            </w:r>
          </w:p>
        </w:tc>
        <w:tc>
          <w:tcPr>
            <w:tcW w:w="4253" w:type="dxa"/>
            <w:vAlign w:val="center"/>
          </w:tcPr>
          <w:p w14:paraId="4BEF2E91" w14:textId="77777777" w:rsidR="00454A87" w:rsidRPr="00D16B1E" w:rsidRDefault="00454A87"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54A87">
              <w:rPr>
                <w:rFonts w:cs="Calibri"/>
                <w:szCs w:val="24"/>
              </w:rPr>
              <w:t>To them belong the enchanted creatures who live under water.</w:t>
            </w:r>
          </w:p>
        </w:tc>
      </w:tr>
      <w:tr w:rsidR="00454A87" w:rsidRPr="00BE045A" w14:paraId="527BE41A"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1DD68636" w14:textId="5E2D687D" w:rsidR="00454A87" w:rsidRPr="00AB453F" w:rsidRDefault="008A2AE1" w:rsidP="008A2AE1">
            <w:pPr>
              <w:tabs>
                <w:tab w:val="left" w:pos="2742"/>
                <w:tab w:val="right" w:pos="4167"/>
              </w:tabs>
              <w:spacing w:before="240"/>
              <w:jc w:val="right"/>
              <w:rPr>
                <w:rFonts w:ascii="Droid Arabic Naskh" w:hAnsi="Droid Arabic Naskh" w:cs="Droid Arabic Naskh"/>
                <w:rtl/>
                <w:lang w:bidi="ar-SY"/>
              </w:rPr>
            </w:pPr>
            <w:r w:rsidRPr="00F10CD4">
              <w:rPr>
                <w:rFonts w:ascii="Droid Arabic Naskh" w:hAnsi="Droid Arabic Naskh" w:cs="Droid Arabic Naskh"/>
                <w:rtl/>
                <w:lang w:bidi="ar-SY"/>
              </w:rPr>
              <w:t>هَ</w:t>
            </w:r>
            <w:r w:rsidRPr="00F10CD4">
              <w:rPr>
                <w:rFonts w:ascii="Droid Arabic Naskh" w:hAnsi="Droid Arabic Naskh" w:cs="Droid Arabic Naskh"/>
                <w:rtl/>
              </w:rPr>
              <w:t>ـٰ</w:t>
            </w:r>
            <w:r w:rsidR="002B0403" w:rsidRPr="002B0403">
              <w:rPr>
                <w:rFonts w:ascii="Droid Arabic Naskh" w:hAnsi="Droid Arabic Naskh" w:cs="Droid Arabic Naskh"/>
                <w:rtl/>
                <w:lang w:bidi="ar-SY"/>
              </w:rPr>
              <w:t>ؤُلَاءِ الْبَشَرُ الَّذِينَ يَجِيئُونَ مِنَ الْأَبَدِيَّةِ وَيَعُودُونَ إِلَيْهَا قَبْلَ أَنْ يَذُوقُوا طَعْمَ الْحَيَاةِ الْحَقِيقَةِ -</w:t>
            </w:r>
          </w:p>
        </w:tc>
        <w:tc>
          <w:tcPr>
            <w:tcW w:w="4253" w:type="dxa"/>
            <w:vAlign w:val="center"/>
          </w:tcPr>
          <w:p w14:paraId="49E788E7" w14:textId="77777777" w:rsidR="00454A87" w:rsidRPr="00BE045A" w:rsidRDefault="00454A87"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54A87">
              <w:rPr>
                <w:rFonts w:cs="Calibri"/>
                <w:szCs w:val="24"/>
              </w:rPr>
              <w:t>Those who come forth out of the infinite and return thereto before they have tasted true life....</w:t>
            </w:r>
          </w:p>
        </w:tc>
      </w:tr>
    </w:tbl>
    <w:p w14:paraId="75EA9FA5" w14:textId="77777777" w:rsidR="00637E9A" w:rsidRDefault="00637E9A" w:rsidP="00E52621">
      <w:pPr>
        <w:pStyle w:val="ListParagraph"/>
        <w:spacing w:before="240"/>
        <w:ind w:left="0"/>
        <w:jc w:val="center"/>
        <w:rPr>
          <w:rFonts w:cs="Calibri"/>
          <w:szCs w:val="24"/>
          <w:lang w:bidi="ar-SY"/>
        </w:rPr>
        <w:sectPr w:rsidR="00637E9A" w:rsidSect="00F91D22">
          <w:headerReference w:type="first" r:id="rId118"/>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65455" w:rsidRPr="00BE045A" w14:paraId="5830B55A"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44FB73DA" w14:textId="77777777" w:rsidR="00565455" w:rsidRPr="00AB453F" w:rsidRDefault="003B57C2" w:rsidP="008A2AE1">
            <w:pPr>
              <w:tabs>
                <w:tab w:val="left" w:pos="2742"/>
                <w:tab w:val="right" w:pos="4167"/>
              </w:tabs>
              <w:jc w:val="right"/>
              <w:rPr>
                <w:rFonts w:ascii="Droid Arabic Naskh" w:hAnsi="Droid Arabic Naskh" w:cs="Droid Arabic Naskh"/>
                <w:rtl/>
                <w:lang w:bidi="ar-SY"/>
              </w:rPr>
            </w:pPr>
            <w:r w:rsidRPr="003B57C2">
              <w:rPr>
                <w:rFonts w:ascii="Droid Arabic Naskh" w:hAnsi="Droid Arabic Naskh" w:cs="Droid Arabic Naskh"/>
                <w:rtl/>
                <w:lang w:bidi="ar-SY"/>
              </w:rPr>
              <w:lastRenderedPageBreak/>
              <w:t>هَ</w:t>
            </w:r>
            <w:r w:rsidRPr="003B57C2">
              <w:rPr>
                <w:rFonts w:ascii="Droid Arabic Naskh" w:hAnsi="Droid Arabic Naskh" w:cs="Droid Arabic Naskh"/>
                <w:rtl/>
              </w:rPr>
              <w:t>ـٰ</w:t>
            </w:r>
            <w:r w:rsidRPr="003B57C2">
              <w:rPr>
                <w:rFonts w:ascii="Droid Arabic Naskh" w:hAnsi="Droid Arabic Naskh" w:cs="Droid Arabic Naskh"/>
                <w:rtl/>
                <w:lang w:bidi="ar-SY"/>
              </w:rPr>
              <w:t>ؤُلَاءِ وَأُولَائِكَ يَتَنَازَعُونَ أَسْبَابَ الْحَيَاةِ</w:t>
            </w:r>
          </w:p>
        </w:tc>
        <w:tc>
          <w:tcPr>
            <w:tcW w:w="4253" w:type="dxa"/>
            <w:vAlign w:val="center"/>
          </w:tcPr>
          <w:p w14:paraId="7D985639" w14:textId="77777777" w:rsidR="00565455" w:rsidRPr="00BE045A" w:rsidRDefault="003D646D" w:rsidP="008A2A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Both [these and those] struggle over the causes of life.</w:t>
            </w:r>
          </w:p>
        </w:tc>
      </w:tr>
      <w:tr w:rsidR="00565455" w:rsidRPr="00BE045A" w14:paraId="2FE13F03"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FAA2638" w14:textId="77777777" w:rsidR="00565455" w:rsidRPr="00AB453F" w:rsidRDefault="003B57C2" w:rsidP="008A2AE1">
            <w:pPr>
              <w:tabs>
                <w:tab w:val="left" w:pos="2742"/>
                <w:tab w:val="right" w:pos="4167"/>
              </w:tabs>
              <w:spacing w:before="240"/>
              <w:jc w:val="right"/>
              <w:rPr>
                <w:rFonts w:ascii="Droid Arabic Naskh" w:hAnsi="Droid Arabic Naskh" w:cs="Droid Arabic Naskh"/>
                <w:rtl/>
                <w:lang w:bidi="ar-SY"/>
              </w:rPr>
            </w:pPr>
            <w:r w:rsidRPr="003B57C2">
              <w:rPr>
                <w:rFonts w:ascii="Droid Arabic Naskh" w:hAnsi="Droid Arabic Naskh" w:cs="Droid Arabic Naskh"/>
                <w:rtl/>
                <w:lang w:bidi="ar-SY"/>
              </w:rPr>
              <w:t>اَلْيَوْمَ أَصْبَحْتُ بَيْنَ اللَّوَاتِي يَمْشِينَ مَمْدُودَاتِ الْأَعْنَاقِ</w:t>
            </w:r>
          </w:p>
        </w:tc>
        <w:tc>
          <w:tcPr>
            <w:tcW w:w="4253" w:type="dxa"/>
            <w:tcBorders>
              <w:top w:val="nil"/>
              <w:left w:val="nil"/>
              <w:bottom w:val="nil"/>
              <w:right w:val="nil"/>
            </w:tcBorders>
            <w:vAlign w:val="center"/>
          </w:tcPr>
          <w:p w14:paraId="1D891B19" w14:textId="77777777" w:rsidR="00565455" w:rsidRPr="00BE045A" w:rsidRDefault="003D646D"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Today I am among those who walk with pride.</w:t>
            </w:r>
          </w:p>
        </w:tc>
      </w:tr>
      <w:tr w:rsidR="00565455" w:rsidRPr="00BE045A" w14:paraId="0D859494"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F3B2104" w14:textId="77777777" w:rsidR="00565455" w:rsidRPr="00AB453F" w:rsidRDefault="003B57C2" w:rsidP="008A2AE1">
            <w:pPr>
              <w:tabs>
                <w:tab w:val="left" w:pos="2742"/>
                <w:tab w:val="right" w:pos="4167"/>
              </w:tabs>
              <w:spacing w:before="240"/>
              <w:jc w:val="right"/>
              <w:rPr>
                <w:rFonts w:ascii="Droid Arabic Naskh" w:hAnsi="Droid Arabic Naskh" w:cs="Droid Arabic Naskh"/>
                <w:rtl/>
                <w:lang w:bidi="ar-SY"/>
              </w:rPr>
            </w:pPr>
            <w:r w:rsidRPr="003B57C2">
              <w:rPr>
                <w:rFonts w:ascii="Droid Arabic Naskh" w:hAnsi="Droid Arabic Naskh" w:cs="Droid Arabic Naskh"/>
                <w:rtl/>
                <w:lang w:bidi="ar-SY"/>
              </w:rPr>
              <w:t>وَصَلَ هَ</w:t>
            </w:r>
            <w:r w:rsidRPr="003B57C2">
              <w:rPr>
                <w:rFonts w:ascii="Droid Arabic Naskh" w:hAnsi="Droid Arabic Naskh" w:cs="Droid Arabic Naskh"/>
                <w:rtl/>
              </w:rPr>
              <w:t>ـٰ</w:t>
            </w:r>
            <w:r w:rsidRPr="003B57C2">
              <w:rPr>
                <w:rFonts w:ascii="Droid Arabic Naskh" w:hAnsi="Droid Arabic Naskh" w:cs="Droid Arabic Naskh"/>
                <w:rtl/>
                <w:lang w:bidi="ar-SY"/>
              </w:rPr>
              <w:t>ؤُلَاءِ إِلَى الْمَقْبَرَةِ وَأَوْدَعُوا التَّابُوتَ حَفْرَةً</w:t>
            </w:r>
          </w:p>
        </w:tc>
        <w:tc>
          <w:tcPr>
            <w:tcW w:w="4253" w:type="dxa"/>
            <w:tcBorders>
              <w:top w:val="nil"/>
              <w:left w:val="nil"/>
              <w:bottom w:val="nil"/>
              <w:right w:val="nil"/>
            </w:tcBorders>
            <w:vAlign w:val="center"/>
          </w:tcPr>
          <w:p w14:paraId="4A6E88DE" w14:textId="77777777" w:rsidR="00565455" w:rsidRPr="00BE045A" w:rsidRDefault="003D646D"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Those reached the cemetery and deposited the casket in a grave.</w:t>
            </w:r>
          </w:p>
        </w:tc>
      </w:tr>
    </w:tbl>
    <w:p w14:paraId="58A1A2C4" w14:textId="714178D5" w:rsidR="00565455" w:rsidRDefault="008A2AE1" w:rsidP="008A2AE1">
      <w:pPr>
        <w:pStyle w:val="ListParagraph"/>
        <w:spacing w:before="240"/>
        <w:ind w:left="0"/>
        <w:rPr>
          <w:rFonts w:cs="Calibri"/>
          <w:szCs w:val="24"/>
          <w:lang w:bidi="ar-SY"/>
        </w:rPr>
      </w:pPr>
      <w:r>
        <w:rPr>
          <w:rFonts w:cs="Calibri" w:hint="cs"/>
          <w:i/>
          <w:szCs w:val="24"/>
          <w:rtl/>
          <w:lang w:bidi="ar-SY"/>
        </w:rPr>
        <w:t xml:space="preserve">    </w:t>
      </w:r>
      <w:r w:rsidR="00565455" w:rsidRPr="00EA1890">
        <w:rPr>
          <w:rFonts w:cs="Calibri"/>
          <w:i/>
          <w:szCs w:val="24"/>
          <w:lang w:bidi="ar-SY"/>
        </w:rPr>
        <w:t>(d)</w:t>
      </w:r>
      <w:r w:rsidR="00565455" w:rsidRPr="00565455">
        <w:rPr>
          <w:rFonts w:cs="Calibri"/>
          <w:szCs w:val="24"/>
          <w:lang w:bidi="ar-SY"/>
        </w:rPr>
        <w:t xml:space="preserve"> </w:t>
      </w:r>
      <w:r w:rsidR="00565455" w:rsidRPr="00EA1890">
        <w:rPr>
          <w:rFonts w:cs="Calibri"/>
          <w:b/>
          <w:szCs w:val="24"/>
          <w:lang w:bidi="ar-SY"/>
        </w:rPr>
        <w:t>With singular collective nouns</w:t>
      </w:r>
      <w:r w:rsidR="00565455" w:rsidRPr="00565455">
        <w:rPr>
          <w:rFonts w:cs="Calibri"/>
          <w:szCs w:val="24"/>
          <w:lang w:bidi="ar-SY"/>
        </w:rPr>
        <w:t xml:space="preserve"> which refer to </w:t>
      </w:r>
      <w:r w:rsidR="00565455" w:rsidRPr="00EA1890">
        <w:rPr>
          <w:rFonts w:cs="Calibri"/>
          <w:b/>
          <w:szCs w:val="24"/>
          <w:lang w:bidi="ar-SY"/>
        </w:rPr>
        <w:t>persons</w:t>
      </w:r>
      <w:r w:rsidR="00565455" w:rsidRPr="00565455">
        <w:rPr>
          <w:rFonts w:cs="Calibri"/>
          <w:szCs w:val="24"/>
          <w:lang w:bidi="ar-SY"/>
        </w:rPr>
        <w:t xml:space="preserve"> and also with those of a more general meaning, e.g., "all," "group," and the like, there </w:t>
      </w:r>
      <w:r w:rsidR="00565455" w:rsidRPr="00EA1890">
        <w:rPr>
          <w:rFonts w:cs="Calibri"/>
          <w:b/>
          <w:szCs w:val="24"/>
          <w:lang w:bidi="ar-SY"/>
        </w:rPr>
        <w:t>may be agreement of number</w:t>
      </w:r>
      <w:r w:rsidR="00565455" w:rsidRPr="00565455">
        <w:rPr>
          <w:rFonts w:cs="Calibri"/>
          <w:szCs w:val="24"/>
          <w:lang w:bidi="ar-SY"/>
        </w:rPr>
        <w:t xml:space="preserve"> when they are applied to human beings; the verb, therefore, may be either masculine or feminine singular, according to the gender of the</w:t>
      </w:r>
      <w:r w:rsidR="00EA1890">
        <w:rPr>
          <w:rFonts w:cs="Calibri"/>
          <w:szCs w:val="24"/>
          <w:lang w:bidi="ar-SY"/>
        </w:rPr>
        <w:t xml:space="preserve"> </w:t>
      </w:r>
      <w:r w:rsidR="00565455" w:rsidRPr="00565455">
        <w:rPr>
          <w:rFonts w:cs="Calibri"/>
          <w:szCs w:val="24"/>
          <w:lang w:bidi="ar-SY"/>
        </w:rPr>
        <w:t>noun: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A1890" w:rsidRPr="00BE045A" w14:paraId="07B18F20"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4BEE3176" w14:textId="77777777" w:rsidR="00EA1890" w:rsidRPr="00E047D1" w:rsidRDefault="003B57C2" w:rsidP="008A2AE1">
            <w:pPr>
              <w:tabs>
                <w:tab w:val="left" w:pos="2742"/>
                <w:tab w:val="right" w:pos="4167"/>
              </w:tabs>
              <w:jc w:val="right"/>
              <w:rPr>
                <w:rFonts w:ascii="Droid Arabic Naskh" w:hAnsi="Droid Arabic Naskh"/>
                <w:rtl/>
                <w:lang w:bidi="ar-SY"/>
              </w:rPr>
            </w:pPr>
            <w:r w:rsidRPr="003B57C2">
              <w:rPr>
                <w:rFonts w:ascii="Droid Arabic Naskh" w:hAnsi="Droid Arabic Naskh"/>
                <w:rtl/>
                <w:lang w:bidi="ar-SY"/>
              </w:rPr>
              <w:t>لِأَنَّ الشَّعْبَ - لَمْ يَكُنْ مَوْجُودًا</w:t>
            </w:r>
          </w:p>
        </w:tc>
        <w:tc>
          <w:tcPr>
            <w:tcW w:w="4253" w:type="dxa"/>
            <w:vAlign w:val="center"/>
          </w:tcPr>
          <w:p w14:paraId="0BEC6A2A" w14:textId="77777777" w:rsidR="00EA1890" w:rsidRPr="00BE045A" w:rsidRDefault="003D646D" w:rsidP="008A2A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for the people... did not exist.</w:t>
            </w:r>
          </w:p>
        </w:tc>
      </w:tr>
      <w:tr w:rsidR="00EA1890" w:rsidRPr="00D16B1E" w14:paraId="0D67C635" w14:textId="77777777" w:rsidTr="00FA13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1CC6523" w14:textId="77777777" w:rsidR="00EA1890" w:rsidRPr="00025E4E" w:rsidRDefault="003B57C2" w:rsidP="008A2AE1">
            <w:pPr>
              <w:tabs>
                <w:tab w:val="left" w:pos="2742"/>
                <w:tab w:val="right" w:pos="4167"/>
              </w:tabs>
              <w:spacing w:before="240"/>
              <w:jc w:val="right"/>
              <w:rPr>
                <w:rFonts w:ascii="Droid Arabic Naskh" w:hAnsi="Droid Arabic Naskh" w:cs="Calibri"/>
                <w:rtl/>
                <w:lang w:bidi="ar-SY"/>
              </w:rPr>
            </w:pPr>
            <w:r w:rsidRPr="003B57C2">
              <w:rPr>
                <w:rFonts w:ascii="Droid Arabic Naskh" w:hAnsi="Droid Arabic Naskh" w:cs="Droid Arabic Naskh"/>
                <w:rtl/>
                <w:lang w:bidi="ar-SY"/>
              </w:rPr>
              <w:t>لِأَنَّ الشَّعْبَ الَّذِي يَقْرَأُهُ يَجِدُ -</w:t>
            </w:r>
          </w:p>
        </w:tc>
        <w:tc>
          <w:tcPr>
            <w:tcW w:w="4253" w:type="dxa"/>
            <w:vAlign w:val="center"/>
          </w:tcPr>
          <w:p w14:paraId="5950D77D" w14:textId="77777777" w:rsidR="00EA1890" w:rsidRPr="00D16B1E" w:rsidRDefault="003D646D"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because the people who read it find....</w:t>
            </w:r>
          </w:p>
        </w:tc>
      </w:tr>
      <w:tr w:rsidR="00EA1890" w:rsidRPr="00BE045A" w14:paraId="25FD7843"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612B9307" w14:textId="77777777" w:rsidR="00EA1890" w:rsidRPr="00AB453F" w:rsidRDefault="003B57C2" w:rsidP="008A2AE1">
            <w:pPr>
              <w:tabs>
                <w:tab w:val="left" w:pos="2742"/>
                <w:tab w:val="right" w:pos="4167"/>
              </w:tabs>
              <w:spacing w:before="240"/>
              <w:jc w:val="right"/>
              <w:rPr>
                <w:rFonts w:ascii="Droid Arabic Naskh" w:hAnsi="Droid Arabic Naskh" w:cs="Droid Arabic Naskh"/>
                <w:rtl/>
                <w:lang w:bidi="ar-SY"/>
              </w:rPr>
            </w:pPr>
            <w:r w:rsidRPr="003B57C2">
              <w:rPr>
                <w:rFonts w:ascii="Droid Arabic Naskh" w:hAnsi="Droid Arabic Naskh" w:cs="Droid Arabic Naskh"/>
                <w:rtl/>
                <w:lang w:bidi="ar-SY"/>
              </w:rPr>
              <w:t>تَفَرَّقَ فِي جَوَانِبِهَا الرِّفَاقُ جَمَاعَاتٍ شُغِلَتْ كُلٌّ مِنْهَا بِشَأْنِهَا</w:t>
            </w:r>
          </w:p>
        </w:tc>
        <w:tc>
          <w:tcPr>
            <w:tcW w:w="4253" w:type="dxa"/>
            <w:vAlign w:val="center"/>
          </w:tcPr>
          <w:p w14:paraId="5FB46116" w14:textId="77777777" w:rsidR="00EA1890" w:rsidRPr="00BE045A" w:rsidRDefault="003D646D"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The friends went to the corners in groups, each group occupied with its own problems.</w:t>
            </w:r>
          </w:p>
        </w:tc>
      </w:tr>
      <w:tr w:rsidR="00EA1890" w:rsidRPr="00BE045A" w14:paraId="2A272BC1"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7FB7211" w14:textId="7052B17E" w:rsidR="00EA1890" w:rsidRPr="00AB453F" w:rsidRDefault="003B57C2" w:rsidP="008A2AE1">
            <w:pPr>
              <w:tabs>
                <w:tab w:val="left" w:pos="2742"/>
                <w:tab w:val="right" w:pos="4167"/>
              </w:tabs>
              <w:spacing w:before="240"/>
              <w:jc w:val="right"/>
              <w:rPr>
                <w:rFonts w:ascii="Droid Arabic Naskh" w:hAnsi="Droid Arabic Naskh" w:cs="Droid Arabic Naskh"/>
                <w:rtl/>
                <w:lang w:bidi="ar-SY"/>
              </w:rPr>
            </w:pPr>
            <w:r w:rsidRPr="003B57C2">
              <w:rPr>
                <w:rFonts w:ascii="Droid Arabic Naskh" w:hAnsi="Droid Arabic Naskh" w:cs="Droid Arabic Naskh"/>
                <w:rtl/>
                <w:lang w:bidi="ar-SY"/>
              </w:rPr>
              <w:t>نَهَضَتِ الْجَمَاعَةُ كُلُّهَا مِنَ الْفِرَاشِ وَانْيَابَتْ فِي الْبَيْتِ صَائَحَةً لَاعِبَة</w:t>
            </w:r>
            <w:r w:rsidR="008A2AE1">
              <w:rPr>
                <w:rFonts w:ascii="Droid Arabic Naskh" w:hAnsi="Droid Arabic Naskh" w:cs="Droid Arabic Naskh" w:hint="cs"/>
                <w:rtl/>
                <w:lang w:bidi="ar-SY"/>
              </w:rPr>
              <w:t>ً</w:t>
            </w:r>
          </w:p>
        </w:tc>
        <w:tc>
          <w:tcPr>
            <w:tcW w:w="4253" w:type="dxa"/>
            <w:tcBorders>
              <w:top w:val="nil"/>
              <w:left w:val="nil"/>
              <w:bottom w:val="nil"/>
              <w:right w:val="nil"/>
            </w:tcBorders>
            <w:vAlign w:val="center"/>
          </w:tcPr>
          <w:p w14:paraId="5453B3D7" w14:textId="77777777" w:rsidR="00EA1890" w:rsidRPr="00BE045A" w:rsidRDefault="003D646D"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They all got up from their beds and ran around the house, shouting and playing.</w:t>
            </w:r>
          </w:p>
        </w:tc>
      </w:tr>
      <w:tr w:rsidR="00EA1890" w:rsidRPr="00BE045A" w14:paraId="57B66B38"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BC64D20" w14:textId="77777777" w:rsidR="00EA1890" w:rsidRPr="00AB453F" w:rsidRDefault="003B57C2" w:rsidP="008A2AE1">
            <w:pPr>
              <w:tabs>
                <w:tab w:val="left" w:pos="2742"/>
                <w:tab w:val="right" w:pos="4167"/>
              </w:tabs>
              <w:spacing w:before="240"/>
              <w:jc w:val="right"/>
              <w:rPr>
                <w:rFonts w:ascii="Droid Arabic Naskh" w:hAnsi="Droid Arabic Naskh" w:cs="Droid Arabic Naskh"/>
                <w:rtl/>
                <w:lang w:bidi="ar-SY"/>
              </w:rPr>
            </w:pPr>
            <w:r w:rsidRPr="003B57C2">
              <w:rPr>
                <w:rFonts w:ascii="Droid Arabic Naskh" w:hAnsi="Droid Arabic Naskh" w:cs="Droid Arabic Naskh"/>
                <w:rtl/>
                <w:lang w:bidi="ar-SY"/>
              </w:rPr>
              <w:t>كُلُّهُمْ يُشِيرُ إِلَى الْمَاءِ بِإِصْبَعِهِ</w:t>
            </w:r>
          </w:p>
        </w:tc>
        <w:tc>
          <w:tcPr>
            <w:tcW w:w="4253" w:type="dxa"/>
            <w:tcBorders>
              <w:top w:val="nil"/>
              <w:left w:val="nil"/>
              <w:bottom w:val="nil"/>
              <w:right w:val="nil"/>
            </w:tcBorders>
            <w:vAlign w:val="center"/>
          </w:tcPr>
          <w:p w14:paraId="41899F70" w14:textId="77777777" w:rsidR="00EA1890" w:rsidRPr="00BE045A" w:rsidRDefault="003D646D"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all pointing toward the water with their fingers.</w:t>
            </w:r>
          </w:p>
        </w:tc>
      </w:tr>
      <w:tr w:rsidR="00EA1890" w:rsidRPr="00BE045A" w14:paraId="08FB7EA7" w14:textId="77777777" w:rsidTr="00FA1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C3C33E4" w14:textId="77777777" w:rsidR="00EA1890" w:rsidRPr="00E047D1" w:rsidRDefault="003B57C2" w:rsidP="008A2AE1">
            <w:pPr>
              <w:tabs>
                <w:tab w:val="left" w:pos="2742"/>
                <w:tab w:val="right" w:pos="4167"/>
              </w:tabs>
              <w:spacing w:before="240"/>
              <w:jc w:val="right"/>
              <w:rPr>
                <w:rFonts w:ascii="Droid Arabic Naskh" w:hAnsi="Droid Arabic Naskh"/>
                <w:rtl/>
                <w:lang w:bidi="ar-SY"/>
              </w:rPr>
            </w:pPr>
            <w:r w:rsidRPr="003B57C2">
              <w:rPr>
                <w:rFonts w:ascii="Droid Arabic Naskh" w:hAnsi="Droid Arabic Naskh" w:cs="Droid Arabic Naskh"/>
                <w:rtl/>
                <w:lang w:bidi="ar-SY"/>
              </w:rPr>
              <w:t>جُمْهُورٌ آجَرُ لَا يَقِلُّ عَنِ الْمِئَةِ -</w:t>
            </w:r>
          </w:p>
        </w:tc>
        <w:tc>
          <w:tcPr>
            <w:tcW w:w="4253" w:type="dxa"/>
            <w:tcBorders>
              <w:top w:val="nil"/>
              <w:left w:val="nil"/>
              <w:bottom w:val="nil"/>
              <w:right w:val="nil"/>
            </w:tcBorders>
            <w:vAlign w:val="center"/>
          </w:tcPr>
          <w:p w14:paraId="7C9F5E8F" w14:textId="77777777" w:rsidR="00EA1890" w:rsidRPr="00BE045A" w:rsidRDefault="003D646D"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Another crowd of no less than a hundred....</w:t>
            </w:r>
          </w:p>
        </w:tc>
      </w:tr>
    </w:tbl>
    <w:p w14:paraId="333672F5" w14:textId="6B78C353" w:rsidR="00EA1890" w:rsidRDefault="008A2AE1" w:rsidP="008A2AE1">
      <w:pPr>
        <w:pStyle w:val="ListParagraph"/>
        <w:spacing w:before="240"/>
        <w:ind w:left="0"/>
        <w:rPr>
          <w:rFonts w:cs="Calibri"/>
          <w:szCs w:val="24"/>
          <w:lang w:bidi="ar-SY"/>
        </w:rPr>
      </w:pPr>
      <w:r>
        <w:rPr>
          <w:rFonts w:cs="Calibri" w:hint="cs"/>
          <w:i/>
          <w:szCs w:val="24"/>
          <w:rtl/>
          <w:lang w:bidi="ar-SY"/>
        </w:rPr>
        <w:t xml:space="preserve">    </w:t>
      </w:r>
      <w:r w:rsidR="00EA1890" w:rsidRPr="00EA1890">
        <w:rPr>
          <w:rFonts w:cs="Calibri"/>
          <w:i/>
          <w:szCs w:val="24"/>
          <w:lang w:bidi="ar-SY"/>
        </w:rPr>
        <w:t>(e)</w:t>
      </w:r>
      <w:r w:rsidR="00EA1890" w:rsidRPr="00EA1890">
        <w:rPr>
          <w:rFonts w:cs="Calibri"/>
          <w:szCs w:val="24"/>
          <w:lang w:bidi="ar-SY"/>
        </w:rPr>
        <w:t xml:space="preserve"> If they refer to </w:t>
      </w:r>
      <w:r w:rsidR="00EA1890" w:rsidRPr="00EA1890">
        <w:rPr>
          <w:rFonts w:cs="Calibri"/>
          <w:b/>
          <w:szCs w:val="24"/>
          <w:lang w:bidi="ar-SY"/>
        </w:rPr>
        <w:t>ethnic groups</w:t>
      </w:r>
      <w:r w:rsidR="00EA1890" w:rsidRPr="00EA1890">
        <w:rPr>
          <w:rFonts w:cs="Calibri"/>
          <w:szCs w:val="24"/>
          <w:lang w:bidi="ar-SY"/>
        </w:rPr>
        <w:t xml:space="preserve">, they are frequently </w:t>
      </w:r>
      <w:r w:rsidR="00EA1890" w:rsidRPr="00EA1890">
        <w:rPr>
          <w:rFonts w:cs="Calibri"/>
          <w:b/>
          <w:szCs w:val="24"/>
          <w:lang w:bidi="ar-SY"/>
        </w:rPr>
        <w:t>feminine</w:t>
      </w:r>
      <w:r w:rsidR="00EA1890" w:rsidRPr="00EA1890">
        <w:rPr>
          <w:rFonts w:cs="Calibri"/>
          <w:szCs w:val="24"/>
          <w:lang w:bidi="ar-SY"/>
        </w:rPr>
        <w:t xml:space="preserve"> singular:</w:t>
      </w:r>
    </w:p>
    <w:tbl>
      <w:tblPr>
        <w:tblStyle w:val="TableGrid"/>
        <w:tblW w:w="0" w:type="auto"/>
        <w:tblInd w:w="720" w:type="dxa"/>
        <w:tblLayout w:type="fixed"/>
        <w:tblLook w:val="04A0" w:firstRow="1" w:lastRow="0" w:firstColumn="1" w:lastColumn="0" w:noHBand="0" w:noVBand="1"/>
      </w:tblPr>
      <w:tblGrid>
        <w:gridCol w:w="4383"/>
        <w:gridCol w:w="4253"/>
      </w:tblGrid>
      <w:tr w:rsidR="00EA1890" w:rsidRPr="00BE045A" w14:paraId="006280A4" w14:textId="77777777" w:rsidTr="00FA131D">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AE4F3E0" w14:textId="77777777" w:rsidR="00EA1890" w:rsidRPr="00AB453F" w:rsidRDefault="003B57C2" w:rsidP="008A2AE1">
            <w:pPr>
              <w:tabs>
                <w:tab w:val="left" w:pos="2742"/>
                <w:tab w:val="right" w:pos="4167"/>
              </w:tabs>
              <w:jc w:val="right"/>
              <w:rPr>
                <w:rFonts w:ascii="Droid Arabic Naskh" w:hAnsi="Droid Arabic Naskh" w:cs="Droid Arabic Naskh"/>
                <w:rtl/>
                <w:lang w:bidi="ar-SY"/>
              </w:rPr>
            </w:pPr>
            <w:r w:rsidRPr="003B57C2">
              <w:rPr>
                <w:rFonts w:ascii="Droid Arabic Naskh" w:hAnsi="Droid Arabic Naskh" w:cs="Droid Arabic Naskh"/>
                <w:rtl/>
                <w:lang w:bidi="ar-SY"/>
              </w:rPr>
              <w:t>كَانَتِ الْعَرَبُ إِذَا قَصَدَتِ الْحَجَّ أَقَامَتْ بِهَ</w:t>
            </w:r>
            <w:r w:rsidRPr="003B57C2">
              <w:rPr>
                <w:rFonts w:ascii="Droid Arabic Naskh" w:hAnsi="Droid Arabic Naskh" w:cs="Droid Arabic Naskh"/>
                <w:rtl/>
              </w:rPr>
              <w:t>ـٰ</w:t>
            </w:r>
            <w:r w:rsidRPr="003B57C2">
              <w:rPr>
                <w:rFonts w:ascii="Droid Arabic Naskh" w:hAnsi="Droid Arabic Naskh" w:cs="Droid Arabic Naskh"/>
                <w:rtl/>
                <w:lang w:bidi="ar-SY"/>
              </w:rPr>
              <w:t>ذِهِ السُّوقِ -</w:t>
            </w:r>
          </w:p>
        </w:tc>
        <w:tc>
          <w:tcPr>
            <w:tcW w:w="4253" w:type="dxa"/>
            <w:tcBorders>
              <w:top w:val="nil"/>
              <w:left w:val="nil"/>
              <w:bottom w:val="nil"/>
              <w:right w:val="nil"/>
            </w:tcBorders>
            <w:vAlign w:val="center"/>
          </w:tcPr>
          <w:p w14:paraId="4C6CAE2B" w14:textId="77777777" w:rsidR="00EA1890" w:rsidRPr="00BE045A" w:rsidRDefault="003D646D" w:rsidP="008A2A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D646D">
              <w:rPr>
                <w:rFonts w:cs="Calibri"/>
                <w:szCs w:val="24"/>
              </w:rPr>
              <w:t>When the Arabs went on a pilgrimage, they stayed in this marketplace....</w:t>
            </w:r>
          </w:p>
        </w:tc>
      </w:tr>
    </w:tbl>
    <w:p w14:paraId="5DEDBEF6" w14:textId="77777777" w:rsidR="00B33906" w:rsidRDefault="00B33906" w:rsidP="00E52621">
      <w:pPr>
        <w:pStyle w:val="ListParagraph"/>
        <w:spacing w:before="240"/>
        <w:ind w:left="0"/>
        <w:jc w:val="center"/>
        <w:rPr>
          <w:rFonts w:cs="Calibri"/>
          <w:szCs w:val="24"/>
          <w:lang w:bidi="ar-SY"/>
        </w:rPr>
        <w:sectPr w:rsidR="00B33906" w:rsidSect="00F91D22">
          <w:headerReference w:type="first" r:id="rId119"/>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3242D" w:rsidRPr="00BE045A" w14:paraId="45D52025"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04C3C3BB" w14:textId="77777777" w:rsidR="0083242D" w:rsidRPr="00E047D1" w:rsidRDefault="00826EB0" w:rsidP="008A2AE1">
            <w:pPr>
              <w:tabs>
                <w:tab w:val="left" w:pos="2742"/>
                <w:tab w:val="right" w:pos="4167"/>
              </w:tabs>
              <w:jc w:val="right"/>
              <w:rPr>
                <w:rFonts w:ascii="Droid Arabic Naskh" w:hAnsi="Droid Arabic Naskh"/>
                <w:rtl/>
                <w:lang w:bidi="ar-SY"/>
              </w:rPr>
            </w:pPr>
            <w:r w:rsidRPr="00826EB0">
              <w:rPr>
                <w:rFonts w:ascii="Droid Arabic Naskh" w:hAnsi="Droid Arabic Naskh"/>
                <w:rtl/>
                <w:lang w:bidi="ar-SY"/>
              </w:rPr>
              <w:lastRenderedPageBreak/>
              <w:t>اَلْعَرَبُ لَا تَعْرِفُ الزَّنْدَقَةَ كَثِيرًا</w:t>
            </w:r>
          </w:p>
        </w:tc>
        <w:tc>
          <w:tcPr>
            <w:tcW w:w="4253" w:type="dxa"/>
            <w:vAlign w:val="center"/>
          </w:tcPr>
          <w:p w14:paraId="65388F0F" w14:textId="77777777" w:rsidR="0083242D" w:rsidRPr="00BE045A" w:rsidRDefault="003C5599" w:rsidP="008A2AE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There was not much atheism among the Arabs.</w:t>
            </w:r>
          </w:p>
        </w:tc>
      </w:tr>
      <w:tr w:rsidR="0083242D" w:rsidRPr="00D16B1E" w14:paraId="27ED4EC8" w14:textId="77777777" w:rsidTr="00FA13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C3F0249" w14:textId="77777777" w:rsidR="0083242D" w:rsidRPr="00025E4E" w:rsidRDefault="00826EB0" w:rsidP="008A2AE1">
            <w:pPr>
              <w:tabs>
                <w:tab w:val="left" w:pos="2742"/>
                <w:tab w:val="right" w:pos="4167"/>
              </w:tabs>
              <w:spacing w:before="240"/>
              <w:jc w:val="right"/>
              <w:rPr>
                <w:rFonts w:ascii="Droid Arabic Naskh" w:hAnsi="Droid Arabic Naskh" w:cs="Calibri"/>
                <w:rtl/>
                <w:lang w:bidi="ar-SY"/>
              </w:rPr>
            </w:pPr>
            <w:r w:rsidRPr="00826EB0">
              <w:rPr>
                <w:rFonts w:ascii="Droid Arabic Naskh" w:hAnsi="Droid Arabic Naskh"/>
                <w:rtl/>
                <w:lang w:bidi="ar-SY"/>
              </w:rPr>
              <w:t>خَافَتِ الْيَهُودُ وَذَلَّتْ</w:t>
            </w:r>
          </w:p>
        </w:tc>
        <w:tc>
          <w:tcPr>
            <w:tcW w:w="4253" w:type="dxa"/>
            <w:vAlign w:val="center"/>
          </w:tcPr>
          <w:p w14:paraId="38477200" w14:textId="77777777" w:rsidR="0083242D" w:rsidRPr="00D16B1E"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The Jews were afraid and surrendered.</w:t>
            </w:r>
          </w:p>
        </w:tc>
      </w:tr>
      <w:tr w:rsidR="0083242D" w:rsidRPr="00BE045A" w14:paraId="5A8A4467" w14:textId="77777777" w:rsidTr="00FA131D">
        <w:tc>
          <w:tcPr>
            <w:cnfStyle w:val="001000000000" w:firstRow="0" w:lastRow="0" w:firstColumn="1" w:lastColumn="0" w:oddVBand="0" w:evenVBand="0" w:oddHBand="0" w:evenHBand="0" w:firstRowFirstColumn="0" w:firstRowLastColumn="0" w:lastRowFirstColumn="0" w:lastRowLastColumn="0"/>
            <w:tcW w:w="4383" w:type="dxa"/>
            <w:vAlign w:val="center"/>
          </w:tcPr>
          <w:p w14:paraId="55F40DE5" w14:textId="77777777" w:rsidR="0083242D" w:rsidRPr="00826EB0" w:rsidRDefault="00826EB0" w:rsidP="008A2AE1">
            <w:pPr>
              <w:tabs>
                <w:tab w:val="left" w:pos="2742"/>
                <w:tab w:val="right" w:pos="4167"/>
              </w:tabs>
              <w:spacing w:before="240"/>
              <w:jc w:val="right"/>
              <w:rPr>
                <w:rFonts w:ascii="Droid Arabic Naskh" w:hAnsi="Droid Arabic Naskh"/>
                <w:rtl/>
                <w:lang w:bidi="ar-SY"/>
              </w:rPr>
            </w:pPr>
            <w:r w:rsidRPr="00826EB0">
              <w:rPr>
                <w:rFonts w:ascii="Droid Arabic Naskh" w:hAnsi="Droid Arabic Naskh"/>
                <w:rtl/>
                <w:lang w:bidi="ar-SY"/>
              </w:rPr>
              <w:t>فَالرُّوَمانُ تَفْخَرُ بِعِظَمِ سُلْطَانِهَا - وَالْهِنْدُ تَفْخَرُ -</w:t>
            </w:r>
            <w:r>
              <w:rPr>
                <w:rFonts w:ascii="Droid Arabic Naskh" w:hAnsi="Droid Arabic Naskh" w:hint="cs"/>
                <w:rtl/>
                <w:lang w:bidi="ar-SY"/>
              </w:rPr>
              <w:t xml:space="preserve"> </w:t>
            </w:r>
            <w:r w:rsidRPr="00826EB0">
              <w:rPr>
                <w:rFonts w:ascii="Droid Arabic Naskh" w:hAnsi="Droid Arabic Naskh"/>
                <w:rtl/>
                <w:lang w:bidi="ar-SY"/>
              </w:rPr>
              <w:t>وَالصِّينُ تُزْهِي -</w:t>
            </w:r>
          </w:p>
        </w:tc>
        <w:tc>
          <w:tcPr>
            <w:tcW w:w="4253" w:type="dxa"/>
            <w:vAlign w:val="center"/>
          </w:tcPr>
          <w:p w14:paraId="0EC5EFB9" w14:textId="77777777" w:rsidR="0083242D" w:rsidRPr="00BE045A"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for the Romans pride themselves on the greatness of their might.... the Indians on.... and the Chinese on....</w:t>
            </w:r>
          </w:p>
        </w:tc>
      </w:tr>
    </w:tbl>
    <w:p w14:paraId="056F061A" w14:textId="77777777" w:rsidR="00EA1890" w:rsidRDefault="00EA1890" w:rsidP="00E52621">
      <w:pPr>
        <w:pStyle w:val="ListParagraph"/>
        <w:spacing w:before="240"/>
        <w:ind w:left="0"/>
        <w:jc w:val="center"/>
        <w:rPr>
          <w:rFonts w:cs="Calibri"/>
          <w:szCs w:val="24"/>
          <w:lang w:bidi="ar-SY"/>
        </w:rPr>
      </w:pPr>
    </w:p>
    <w:p w14:paraId="0F49CF64" w14:textId="77777777" w:rsidR="0083242D" w:rsidRDefault="0083242D" w:rsidP="008A2AE1">
      <w:pPr>
        <w:pStyle w:val="ListParagraph"/>
        <w:spacing w:before="240"/>
        <w:ind w:left="0"/>
        <w:rPr>
          <w:rFonts w:cs="Calibri"/>
          <w:szCs w:val="24"/>
          <w:lang w:bidi="ar-SY"/>
        </w:rPr>
      </w:pPr>
      <w:r w:rsidRPr="0083242D">
        <w:rPr>
          <w:rFonts w:cs="Calibri"/>
          <w:i/>
          <w:szCs w:val="24"/>
          <w:lang w:bidi="ar-SY"/>
        </w:rPr>
        <w:t>(f)</w:t>
      </w:r>
      <w:r w:rsidRPr="0083242D">
        <w:rPr>
          <w:rFonts w:cs="Calibri"/>
          <w:szCs w:val="24"/>
          <w:lang w:bidi="ar-SY"/>
        </w:rPr>
        <w:t xml:space="preserve"> </w:t>
      </w:r>
      <w:r w:rsidRPr="0083242D">
        <w:rPr>
          <w:rFonts w:cs="Calibri"/>
          <w:b/>
          <w:szCs w:val="24"/>
          <w:lang w:bidi="ar-SY"/>
        </w:rPr>
        <w:t>Usually</w:t>
      </w:r>
      <w:r w:rsidRPr="0083242D">
        <w:rPr>
          <w:rFonts w:cs="Calibri"/>
          <w:szCs w:val="24"/>
          <w:lang w:bidi="ar-SY"/>
        </w:rPr>
        <w:t xml:space="preserve">, however, </w:t>
      </w:r>
      <w:r w:rsidRPr="0083242D">
        <w:rPr>
          <w:rFonts w:cs="Calibri"/>
          <w:b/>
          <w:szCs w:val="24"/>
          <w:lang w:bidi="ar-SY"/>
        </w:rPr>
        <w:t>the verb agrees logically with the idea expressed</w:t>
      </w:r>
      <w:r w:rsidRPr="0083242D">
        <w:rPr>
          <w:rFonts w:cs="Calibri"/>
          <w:szCs w:val="24"/>
          <w:lang w:bidi="ar-SY"/>
        </w:rPr>
        <w:t xml:space="preserve"> by the collective noun and is therefore in the plural. Its gender depends on that of the members of the group:</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3242D" w:rsidRPr="00BE045A" w14:paraId="3F39E51F" w14:textId="77777777" w:rsidTr="0083242D">
        <w:tc>
          <w:tcPr>
            <w:cnfStyle w:val="001000000000" w:firstRow="0" w:lastRow="0" w:firstColumn="1" w:lastColumn="0" w:oddVBand="0" w:evenVBand="0" w:oddHBand="0" w:evenHBand="0" w:firstRowFirstColumn="0" w:firstRowLastColumn="0" w:lastRowFirstColumn="0" w:lastRowLastColumn="0"/>
            <w:tcW w:w="4383" w:type="dxa"/>
            <w:vAlign w:val="center"/>
          </w:tcPr>
          <w:p w14:paraId="1DA5EECB" w14:textId="77777777" w:rsidR="0083242D" w:rsidRPr="00E047D1" w:rsidRDefault="00FA131D" w:rsidP="008A2AE1">
            <w:pPr>
              <w:tabs>
                <w:tab w:val="left" w:pos="2742"/>
                <w:tab w:val="right" w:pos="4167"/>
              </w:tabs>
              <w:spacing w:before="240"/>
              <w:jc w:val="right"/>
              <w:rPr>
                <w:rFonts w:ascii="Droid Arabic Naskh" w:hAnsi="Droid Arabic Naskh"/>
                <w:rtl/>
                <w:lang w:bidi="ar-SY"/>
              </w:rPr>
            </w:pPr>
            <w:r w:rsidRPr="00FA131D">
              <w:rPr>
                <w:rFonts w:ascii="Droid Arabic Naskh" w:hAnsi="Droid Arabic Naskh"/>
                <w:rtl/>
                <w:lang w:bidi="ar-SY"/>
              </w:rPr>
              <w:t>اَلْعَرَبُ كَانُوا أَهْلَ فَصَاحَةٍ لِسَانِيَّةٍ</w:t>
            </w:r>
          </w:p>
        </w:tc>
        <w:tc>
          <w:tcPr>
            <w:tcW w:w="4253" w:type="dxa"/>
            <w:vAlign w:val="center"/>
          </w:tcPr>
          <w:p w14:paraId="01C6B5D2" w14:textId="77777777" w:rsidR="0083242D" w:rsidRPr="00BE045A"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The Arabs were eloquent people.</w:t>
            </w:r>
          </w:p>
        </w:tc>
      </w:tr>
      <w:tr w:rsidR="0083242D" w:rsidRPr="00D16B1E" w14:paraId="5BDE7F0B" w14:textId="77777777" w:rsidTr="0083242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B17BA12" w14:textId="77777777" w:rsidR="0083242D" w:rsidRPr="00025E4E" w:rsidRDefault="00FA131D" w:rsidP="008A2AE1">
            <w:pPr>
              <w:tabs>
                <w:tab w:val="left" w:pos="2742"/>
                <w:tab w:val="right" w:pos="4167"/>
              </w:tabs>
              <w:spacing w:before="240"/>
              <w:jc w:val="right"/>
              <w:rPr>
                <w:rFonts w:ascii="Droid Arabic Naskh" w:hAnsi="Droid Arabic Naskh" w:cs="Calibri"/>
                <w:rtl/>
                <w:lang w:bidi="ar-SY"/>
              </w:rPr>
            </w:pPr>
            <w:r w:rsidRPr="00FA131D">
              <w:rPr>
                <w:rFonts w:ascii="Droid Arabic Naskh" w:hAnsi="Droid Arabic Naskh" w:cs="Droid Arabic Naskh"/>
                <w:rtl/>
                <w:lang w:bidi="ar-SY"/>
              </w:rPr>
              <w:t>اَلْبَشَرُ يُحِبُّونَ الثَّرْثَرَةَ</w:t>
            </w:r>
          </w:p>
        </w:tc>
        <w:tc>
          <w:tcPr>
            <w:tcW w:w="4253" w:type="dxa"/>
            <w:vAlign w:val="center"/>
          </w:tcPr>
          <w:p w14:paraId="484A0CEB" w14:textId="77777777" w:rsidR="0083242D" w:rsidRPr="00D16B1E"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People like to chat.</w:t>
            </w:r>
          </w:p>
        </w:tc>
      </w:tr>
      <w:tr w:rsidR="0083242D" w:rsidRPr="00BE045A" w14:paraId="034C1DEB" w14:textId="77777777" w:rsidTr="0083242D">
        <w:tc>
          <w:tcPr>
            <w:cnfStyle w:val="001000000000" w:firstRow="0" w:lastRow="0" w:firstColumn="1" w:lastColumn="0" w:oddVBand="0" w:evenVBand="0" w:oddHBand="0" w:evenHBand="0" w:firstRowFirstColumn="0" w:firstRowLastColumn="0" w:lastRowFirstColumn="0" w:lastRowLastColumn="0"/>
            <w:tcW w:w="4383" w:type="dxa"/>
            <w:vAlign w:val="center"/>
          </w:tcPr>
          <w:p w14:paraId="01BCA383" w14:textId="12EA299C" w:rsidR="0083242D" w:rsidRPr="00AB453F" w:rsidRDefault="00FA131D" w:rsidP="008A2AE1">
            <w:pPr>
              <w:tabs>
                <w:tab w:val="left" w:pos="2742"/>
                <w:tab w:val="right" w:pos="4167"/>
              </w:tabs>
              <w:spacing w:before="240"/>
              <w:jc w:val="right"/>
              <w:rPr>
                <w:rFonts w:ascii="Droid Arabic Naskh" w:hAnsi="Droid Arabic Naskh" w:cs="Droid Arabic Naskh"/>
                <w:rtl/>
                <w:lang w:bidi="ar-SY"/>
              </w:rPr>
            </w:pPr>
            <w:r w:rsidRPr="00FA131D">
              <w:rPr>
                <w:rFonts w:ascii="Droid Arabic Naskh" w:hAnsi="Droid Arabic Naskh" w:cs="Droid Arabic Naskh"/>
                <w:rtl/>
                <w:lang w:bidi="ar-SY"/>
              </w:rPr>
              <w:t>(اَلْعَرَبُ) كَانُوا يَفْعَلُونَ ذَلِكَ قَبْلَ الْإسْلَامِ</w:t>
            </w:r>
          </w:p>
        </w:tc>
        <w:tc>
          <w:tcPr>
            <w:tcW w:w="4253" w:type="dxa"/>
            <w:vAlign w:val="center"/>
          </w:tcPr>
          <w:p w14:paraId="3CD99C40" w14:textId="77777777" w:rsidR="0083242D" w:rsidRPr="00BE045A"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They (the Arabs) used to do this before Islam.</w:t>
            </w:r>
          </w:p>
        </w:tc>
      </w:tr>
      <w:tr w:rsidR="0083242D" w:rsidRPr="00BE045A" w14:paraId="4E114AB7" w14:textId="77777777" w:rsidTr="008324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A24829C" w14:textId="77777777" w:rsidR="0083242D" w:rsidRPr="00AB453F" w:rsidRDefault="00FA131D" w:rsidP="008A2AE1">
            <w:pPr>
              <w:tabs>
                <w:tab w:val="left" w:pos="2742"/>
                <w:tab w:val="right" w:pos="4167"/>
              </w:tabs>
              <w:spacing w:before="240"/>
              <w:jc w:val="right"/>
              <w:rPr>
                <w:rFonts w:ascii="Droid Arabic Naskh" w:hAnsi="Droid Arabic Naskh" w:cs="Droid Arabic Naskh"/>
                <w:rtl/>
                <w:lang w:bidi="ar-SY"/>
              </w:rPr>
            </w:pPr>
            <w:r w:rsidRPr="00FA131D">
              <w:rPr>
                <w:rFonts w:ascii="Droid Arabic Naskh" w:hAnsi="Droid Arabic Naskh" w:cs="Droid Arabic Naskh"/>
                <w:rtl/>
                <w:lang w:bidi="ar-SY"/>
              </w:rPr>
              <w:t>أَنَّ نَفَرًا مِنْ نَصَارَى الْحَبَشَةِ رَأَوْهُ مَعَهَا</w:t>
            </w:r>
          </w:p>
        </w:tc>
        <w:tc>
          <w:tcPr>
            <w:tcW w:w="4253" w:type="dxa"/>
            <w:tcBorders>
              <w:top w:val="nil"/>
              <w:left w:val="nil"/>
              <w:bottom w:val="nil"/>
              <w:right w:val="nil"/>
            </w:tcBorders>
            <w:vAlign w:val="center"/>
          </w:tcPr>
          <w:p w14:paraId="05B36408" w14:textId="77777777" w:rsidR="0083242D" w:rsidRPr="00BE045A"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that some of the Ethiopian Christians saw him with her.</w:t>
            </w:r>
          </w:p>
        </w:tc>
      </w:tr>
      <w:tr w:rsidR="0083242D" w:rsidRPr="00BE045A" w14:paraId="57E23BB7" w14:textId="77777777" w:rsidTr="008324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86C3716" w14:textId="77777777" w:rsidR="0083242D" w:rsidRPr="00AB453F" w:rsidRDefault="00FA131D" w:rsidP="008A2AE1">
            <w:pPr>
              <w:tabs>
                <w:tab w:val="left" w:pos="2742"/>
                <w:tab w:val="right" w:pos="4167"/>
              </w:tabs>
              <w:spacing w:before="240"/>
              <w:jc w:val="right"/>
              <w:rPr>
                <w:rFonts w:ascii="Droid Arabic Naskh" w:hAnsi="Droid Arabic Naskh" w:cs="Droid Arabic Naskh"/>
                <w:rtl/>
                <w:lang w:bidi="ar-SY"/>
              </w:rPr>
            </w:pPr>
            <w:r w:rsidRPr="00FA131D">
              <w:rPr>
                <w:rFonts w:ascii="Droid Arabic Naskh" w:hAnsi="Droid Arabic Naskh" w:cs="Droid Arabic Naskh"/>
                <w:rtl/>
                <w:lang w:bidi="ar-SY"/>
              </w:rPr>
              <w:t>أَنَّ الْبَعْضُ يَقُولُونَ -</w:t>
            </w:r>
          </w:p>
        </w:tc>
        <w:tc>
          <w:tcPr>
            <w:tcW w:w="4253" w:type="dxa"/>
            <w:tcBorders>
              <w:top w:val="nil"/>
              <w:left w:val="nil"/>
              <w:bottom w:val="nil"/>
              <w:right w:val="nil"/>
            </w:tcBorders>
            <w:vAlign w:val="center"/>
          </w:tcPr>
          <w:p w14:paraId="3A89E9FC" w14:textId="77777777" w:rsidR="0083242D" w:rsidRPr="00BE045A"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that some people say....</w:t>
            </w:r>
          </w:p>
        </w:tc>
      </w:tr>
      <w:tr w:rsidR="0083242D" w:rsidRPr="00BE045A" w14:paraId="0786FD7E" w14:textId="77777777" w:rsidTr="008324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D19CD26" w14:textId="77777777" w:rsidR="0083242D" w:rsidRPr="00E047D1" w:rsidRDefault="00FA131D" w:rsidP="008A2AE1">
            <w:pPr>
              <w:tabs>
                <w:tab w:val="left" w:pos="2742"/>
                <w:tab w:val="right" w:pos="4167"/>
              </w:tabs>
              <w:spacing w:before="240"/>
              <w:jc w:val="right"/>
              <w:rPr>
                <w:rFonts w:ascii="Droid Arabic Naskh" w:hAnsi="Droid Arabic Naskh"/>
                <w:rtl/>
                <w:lang w:bidi="ar-SY"/>
              </w:rPr>
            </w:pPr>
            <w:r w:rsidRPr="00FA131D">
              <w:rPr>
                <w:rFonts w:ascii="Droid Arabic Naskh" w:hAnsi="Droid Arabic Naskh" w:cs="Droid Arabic Naskh"/>
                <w:rtl/>
                <w:lang w:bidi="ar-SY"/>
              </w:rPr>
              <w:t>جَعَلَ الْبَعْضُ يُرْقُصُونَ</w:t>
            </w:r>
          </w:p>
        </w:tc>
        <w:tc>
          <w:tcPr>
            <w:tcW w:w="4253" w:type="dxa"/>
            <w:tcBorders>
              <w:top w:val="nil"/>
              <w:left w:val="nil"/>
              <w:bottom w:val="nil"/>
              <w:right w:val="nil"/>
            </w:tcBorders>
            <w:vAlign w:val="center"/>
          </w:tcPr>
          <w:p w14:paraId="01DFF357" w14:textId="77777777" w:rsidR="0083242D" w:rsidRPr="00BE045A"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Some started dancing.</w:t>
            </w:r>
          </w:p>
        </w:tc>
      </w:tr>
      <w:tr w:rsidR="0083242D" w:rsidRPr="00BE045A" w14:paraId="31864274" w14:textId="77777777" w:rsidTr="008324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0B776AF" w14:textId="77777777" w:rsidR="0083242D" w:rsidRPr="00E047D1" w:rsidRDefault="00A003C5" w:rsidP="008A2AE1">
            <w:pPr>
              <w:tabs>
                <w:tab w:val="left" w:pos="2742"/>
                <w:tab w:val="right" w:pos="4167"/>
              </w:tabs>
              <w:spacing w:before="240"/>
              <w:jc w:val="right"/>
              <w:rPr>
                <w:rFonts w:ascii="Droid Arabic Naskh" w:hAnsi="Droid Arabic Naskh"/>
                <w:rtl/>
                <w:lang w:bidi="ar-SY"/>
              </w:rPr>
            </w:pPr>
            <w:r w:rsidRPr="00A003C5">
              <w:rPr>
                <w:rFonts w:ascii="Droid Arabic Naskh" w:hAnsi="Droid Arabic Naskh"/>
                <w:rtl/>
                <w:lang w:bidi="ar-SY"/>
              </w:rPr>
              <w:t>أَنَّ الإِنْكِلِيزُ يَعْمَلُونَ لَا هَ</w:t>
            </w:r>
            <w:r w:rsidRPr="00A003C5">
              <w:rPr>
                <w:rFonts w:ascii="Droid Arabic Naskh" w:hAnsi="Droid Arabic Naskh"/>
                <w:rtl/>
              </w:rPr>
              <w:t>ـٰ</w:t>
            </w:r>
            <w:r w:rsidRPr="00A003C5">
              <w:rPr>
                <w:rFonts w:ascii="Droid Arabic Naskh" w:hAnsi="Droid Arabic Naskh"/>
                <w:rtl/>
                <w:lang w:bidi="ar-SY"/>
              </w:rPr>
              <w:t>ذَا وَلَا ذَاكَ</w:t>
            </w:r>
          </w:p>
        </w:tc>
        <w:tc>
          <w:tcPr>
            <w:tcW w:w="4253" w:type="dxa"/>
            <w:tcBorders>
              <w:top w:val="nil"/>
              <w:left w:val="nil"/>
              <w:bottom w:val="nil"/>
              <w:right w:val="nil"/>
            </w:tcBorders>
            <w:vAlign w:val="center"/>
          </w:tcPr>
          <w:p w14:paraId="7950F2F9" w14:textId="77777777" w:rsidR="0083242D" w:rsidRPr="00BE045A"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that the British would not do either one.</w:t>
            </w:r>
          </w:p>
        </w:tc>
      </w:tr>
      <w:tr w:rsidR="0083242D" w:rsidRPr="00D16B1E" w14:paraId="363267E1" w14:textId="77777777" w:rsidTr="008324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6B029B2" w14:textId="77777777" w:rsidR="0083242D" w:rsidRPr="00025E4E" w:rsidRDefault="00A003C5" w:rsidP="008A2AE1">
            <w:pPr>
              <w:tabs>
                <w:tab w:val="left" w:pos="2742"/>
                <w:tab w:val="right" w:pos="4167"/>
              </w:tabs>
              <w:spacing w:before="240"/>
              <w:jc w:val="right"/>
              <w:rPr>
                <w:rFonts w:ascii="Droid Arabic Naskh" w:hAnsi="Droid Arabic Naskh" w:cs="Calibri"/>
                <w:rtl/>
                <w:lang w:bidi="ar-SY"/>
              </w:rPr>
            </w:pPr>
            <w:r w:rsidRPr="00A003C5">
              <w:rPr>
                <w:rFonts w:ascii="Droid Arabic Naskh" w:hAnsi="Droid Arabic Naskh" w:cs="Droid Arabic Naskh"/>
                <w:rtl/>
                <w:lang w:bidi="ar-SY"/>
              </w:rPr>
              <w:t>اَلْأَلْمَانُ يَمْتَازُونَ بِأَبْحَاثِهِمِ الْفَلْسَفِيَّةِ الْعَوِيصَةِ</w:t>
            </w:r>
          </w:p>
        </w:tc>
        <w:tc>
          <w:tcPr>
            <w:tcW w:w="4253" w:type="dxa"/>
            <w:tcBorders>
              <w:top w:val="nil"/>
              <w:left w:val="nil"/>
              <w:bottom w:val="nil"/>
              <w:right w:val="nil"/>
            </w:tcBorders>
            <w:vAlign w:val="center"/>
          </w:tcPr>
          <w:p w14:paraId="2F3C4511" w14:textId="77777777" w:rsidR="0083242D" w:rsidRPr="00D16B1E"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The Germans are characterized by their abstruse philosophical studies.</w:t>
            </w:r>
          </w:p>
        </w:tc>
      </w:tr>
      <w:tr w:rsidR="0083242D" w:rsidRPr="00BE045A" w14:paraId="003965B9" w14:textId="77777777" w:rsidTr="008324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6C80040" w14:textId="77777777" w:rsidR="0083242D" w:rsidRPr="00AB453F" w:rsidRDefault="00A003C5" w:rsidP="008A2AE1">
            <w:pPr>
              <w:tabs>
                <w:tab w:val="left" w:pos="2742"/>
                <w:tab w:val="right" w:pos="4167"/>
              </w:tabs>
              <w:spacing w:before="240"/>
              <w:jc w:val="right"/>
              <w:rPr>
                <w:rFonts w:ascii="Droid Arabic Naskh" w:hAnsi="Droid Arabic Naskh" w:cs="Droid Arabic Naskh"/>
                <w:rtl/>
                <w:lang w:bidi="ar-SY"/>
              </w:rPr>
            </w:pPr>
            <w:r w:rsidRPr="00A003C5">
              <w:rPr>
                <w:rFonts w:ascii="Droid Arabic Naskh" w:hAnsi="Droid Arabic Naskh" w:cs="Droid Arabic Naskh"/>
                <w:rtl/>
                <w:lang w:bidi="ar-SY"/>
              </w:rPr>
              <w:t>رَأَيْتُ جَمَاعَةً يُحِيطُونَ بِصَاحِبِي الشَّيْخِ</w:t>
            </w:r>
          </w:p>
        </w:tc>
        <w:tc>
          <w:tcPr>
            <w:tcW w:w="4253" w:type="dxa"/>
            <w:tcBorders>
              <w:top w:val="nil"/>
              <w:left w:val="nil"/>
              <w:bottom w:val="nil"/>
              <w:right w:val="nil"/>
            </w:tcBorders>
            <w:vAlign w:val="center"/>
          </w:tcPr>
          <w:p w14:paraId="01BE651B" w14:textId="77777777" w:rsidR="0083242D" w:rsidRPr="00BE045A" w:rsidRDefault="003C5599" w:rsidP="008A2AE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C5599">
              <w:rPr>
                <w:rFonts w:cs="Calibri"/>
                <w:szCs w:val="24"/>
              </w:rPr>
              <w:t>I saw a group surrounding my friend, the sheikh.</w:t>
            </w:r>
          </w:p>
        </w:tc>
      </w:tr>
    </w:tbl>
    <w:p w14:paraId="3500246E" w14:textId="77777777" w:rsidR="00024D44" w:rsidRDefault="00024D44" w:rsidP="00E52621">
      <w:pPr>
        <w:pStyle w:val="ListParagraph"/>
        <w:spacing w:before="240"/>
        <w:ind w:left="0"/>
        <w:jc w:val="center"/>
        <w:rPr>
          <w:rFonts w:cs="Calibri"/>
          <w:szCs w:val="24"/>
          <w:lang w:bidi="ar-SY"/>
        </w:rPr>
        <w:sectPr w:rsidR="00024D44" w:rsidSect="00F91D22">
          <w:headerReference w:type="first" r:id="rId120"/>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1357B4" w:rsidRPr="00BE045A" w14:paraId="00B134FC" w14:textId="77777777" w:rsidTr="00F640F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1825F9A" w14:textId="77777777" w:rsidR="001357B4" w:rsidRPr="00AB453F" w:rsidRDefault="00BF1D67" w:rsidP="0009678B">
            <w:pPr>
              <w:tabs>
                <w:tab w:val="left" w:pos="2742"/>
                <w:tab w:val="right" w:pos="4167"/>
              </w:tabs>
              <w:spacing w:before="240"/>
              <w:jc w:val="right"/>
              <w:rPr>
                <w:rFonts w:ascii="Droid Arabic Naskh" w:hAnsi="Droid Arabic Naskh" w:cs="Droid Arabic Naskh"/>
                <w:rtl/>
                <w:lang w:bidi="ar-SY"/>
              </w:rPr>
            </w:pPr>
            <w:r w:rsidRPr="00BF1D67">
              <w:rPr>
                <w:rFonts w:ascii="Droid Arabic Naskh" w:hAnsi="Droid Arabic Naskh" w:cs="Droid Arabic Naskh"/>
                <w:rtl/>
                <w:lang w:bidi="ar-SY"/>
              </w:rPr>
              <w:lastRenderedPageBreak/>
              <w:t>كَنَا الْجَمِيعُ - يَنْتَظِرُونَ -</w:t>
            </w:r>
          </w:p>
        </w:tc>
        <w:tc>
          <w:tcPr>
            <w:tcW w:w="4253" w:type="dxa"/>
            <w:tcBorders>
              <w:top w:val="nil"/>
              <w:left w:val="nil"/>
              <w:bottom w:val="nil"/>
              <w:right w:val="nil"/>
            </w:tcBorders>
            <w:vAlign w:val="center"/>
          </w:tcPr>
          <w:p w14:paraId="619A8A1C" w14:textId="77777777" w:rsidR="001357B4" w:rsidRPr="00BE045A"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They were all waiting</w:t>
            </w:r>
            <w:r>
              <w:rPr>
                <w:rFonts w:cs="Calibri"/>
                <w:szCs w:val="24"/>
              </w:rPr>
              <w:t>….</w:t>
            </w:r>
          </w:p>
        </w:tc>
      </w:tr>
      <w:tr w:rsidR="001357B4" w:rsidRPr="00BE045A" w14:paraId="08C7A805" w14:textId="77777777" w:rsidTr="00F640F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94A4EBC" w14:textId="77777777" w:rsidR="001357B4" w:rsidRPr="00E047D1" w:rsidRDefault="00BF1D67" w:rsidP="0009678B">
            <w:pPr>
              <w:tabs>
                <w:tab w:val="left" w:pos="2742"/>
                <w:tab w:val="right" w:pos="4167"/>
              </w:tabs>
              <w:spacing w:before="240"/>
              <w:jc w:val="right"/>
              <w:rPr>
                <w:rFonts w:ascii="Droid Arabic Naskh" w:hAnsi="Droid Arabic Naskh"/>
                <w:rtl/>
                <w:lang w:bidi="ar-SY"/>
              </w:rPr>
            </w:pPr>
            <w:r w:rsidRPr="00BF1D67">
              <w:rPr>
                <w:rFonts w:ascii="Droid Arabic Naskh" w:hAnsi="Droid Arabic Naskh" w:cs="Droid Arabic Naskh"/>
                <w:rtl/>
                <w:lang w:bidi="ar-SY"/>
              </w:rPr>
              <w:t>صَمَتَ الْقَوْمُ جَمِيعًا وَقَدْ شَعَرُوا -</w:t>
            </w:r>
          </w:p>
        </w:tc>
        <w:tc>
          <w:tcPr>
            <w:tcW w:w="4253" w:type="dxa"/>
            <w:tcBorders>
              <w:top w:val="nil"/>
              <w:left w:val="nil"/>
              <w:bottom w:val="nil"/>
              <w:right w:val="nil"/>
            </w:tcBorders>
            <w:vAlign w:val="center"/>
          </w:tcPr>
          <w:p w14:paraId="22BB5C10" w14:textId="77777777" w:rsidR="001357B4" w:rsidRPr="00BE045A"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They all fell silent; they felt that</w:t>
            </w:r>
            <w:r>
              <w:rPr>
                <w:rFonts w:cs="Calibri"/>
                <w:szCs w:val="24"/>
              </w:rPr>
              <w:t>….</w:t>
            </w:r>
          </w:p>
        </w:tc>
      </w:tr>
    </w:tbl>
    <w:p w14:paraId="6E858D9C" w14:textId="77777777" w:rsidR="0083242D" w:rsidRDefault="0083242D" w:rsidP="00E52621">
      <w:pPr>
        <w:pStyle w:val="ListParagraph"/>
        <w:spacing w:before="240"/>
        <w:ind w:left="0"/>
        <w:jc w:val="center"/>
        <w:rPr>
          <w:rFonts w:cs="Calibri"/>
          <w:szCs w:val="24"/>
          <w:lang w:bidi="ar-SY"/>
        </w:rPr>
      </w:pPr>
    </w:p>
    <w:p w14:paraId="14968E4D" w14:textId="24FFD461" w:rsidR="001357B4" w:rsidRDefault="0009678B" w:rsidP="0009678B">
      <w:pPr>
        <w:pStyle w:val="ListParagraph"/>
        <w:spacing w:before="240"/>
        <w:ind w:left="0"/>
        <w:rPr>
          <w:rFonts w:cs="Calibri"/>
          <w:szCs w:val="24"/>
          <w:lang w:bidi="ar-SY"/>
        </w:rPr>
      </w:pPr>
      <w:r>
        <w:rPr>
          <w:rFonts w:cs="Calibri" w:hint="cs"/>
          <w:b/>
          <w:szCs w:val="24"/>
          <w:rtl/>
          <w:lang w:bidi="ar-SY"/>
        </w:rPr>
        <w:t xml:space="preserve">    </w:t>
      </w:r>
      <w:r w:rsidR="001357B4" w:rsidRPr="002A4003">
        <w:rPr>
          <w:rFonts w:cs="Calibri"/>
          <w:b/>
          <w:szCs w:val="24"/>
          <w:lang w:bidi="ar-SY"/>
        </w:rPr>
        <w:t>Note</w:t>
      </w:r>
      <w:r w:rsidR="001357B4" w:rsidRPr="001357B4">
        <w:rPr>
          <w:rFonts w:cs="Calibri"/>
          <w:szCs w:val="24"/>
          <w:lang w:bidi="ar-SY"/>
        </w:rPr>
        <w:t xml:space="preserve"> the agreement in the following examples</w:t>
      </w:r>
      <w:r w:rsidR="001357B4">
        <w:rPr>
          <w:rFonts w:cs="Calibr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1357B4" w:rsidRPr="00BE045A" w14:paraId="20D074A3" w14:textId="77777777" w:rsidTr="00F640F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EDDDC23" w14:textId="77777777" w:rsidR="001357B4" w:rsidRPr="00AB453F" w:rsidRDefault="00BF1D67" w:rsidP="0009678B">
            <w:pPr>
              <w:tabs>
                <w:tab w:val="left" w:pos="2742"/>
                <w:tab w:val="right" w:pos="4167"/>
              </w:tabs>
              <w:spacing w:before="240"/>
              <w:jc w:val="right"/>
              <w:rPr>
                <w:rFonts w:ascii="Droid Arabic Naskh" w:hAnsi="Droid Arabic Naskh" w:cs="Droid Arabic Naskh"/>
                <w:rtl/>
                <w:lang w:bidi="ar-SY"/>
              </w:rPr>
            </w:pPr>
            <w:r w:rsidRPr="00BF1D67">
              <w:rPr>
                <w:rFonts w:ascii="Droid Arabic Naskh" w:hAnsi="Droid Arabic Naskh" w:cs="Droid Arabic Naskh"/>
                <w:rtl/>
                <w:lang w:bidi="ar-SY"/>
              </w:rPr>
              <w:t>كَانَتِ الْعَرَبُ إِذَا قَصَدَتِ الْحَجَّ أَقَامَتْ بِهَ</w:t>
            </w:r>
            <w:r w:rsidRPr="00BF1D67">
              <w:rPr>
                <w:rFonts w:ascii="Droid Arabic Naskh" w:hAnsi="Droid Arabic Naskh" w:cs="Droid Arabic Naskh"/>
                <w:rtl/>
              </w:rPr>
              <w:t>ـٰ</w:t>
            </w:r>
            <w:r w:rsidRPr="00BF1D67">
              <w:rPr>
                <w:rFonts w:ascii="Droid Arabic Naskh" w:hAnsi="Droid Arabic Naskh" w:cs="Droid Arabic Naskh"/>
                <w:rtl/>
                <w:lang w:bidi="ar-SY"/>
              </w:rPr>
              <w:t>ذِهِ السُّوقِ - يَبِيعُونَ وَيَشْتَرُونَ</w:t>
            </w:r>
          </w:p>
        </w:tc>
        <w:tc>
          <w:tcPr>
            <w:tcW w:w="4253" w:type="dxa"/>
            <w:tcBorders>
              <w:top w:val="nil"/>
              <w:left w:val="nil"/>
              <w:bottom w:val="nil"/>
              <w:right w:val="nil"/>
            </w:tcBorders>
            <w:vAlign w:val="center"/>
          </w:tcPr>
          <w:p w14:paraId="50532572" w14:textId="77777777" w:rsidR="001357B4" w:rsidRPr="00BE045A"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When the Arabs went on a pilgrimage, they stayed in this marketplace....</w:t>
            </w:r>
          </w:p>
        </w:tc>
      </w:tr>
      <w:tr w:rsidR="001357B4" w:rsidRPr="00BE045A" w14:paraId="281A1C19" w14:textId="77777777" w:rsidTr="00F640F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8174C1B" w14:textId="77777777" w:rsidR="001357B4" w:rsidRPr="00E047D1" w:rsidRDefault="00BF1D67" w:rsidP="0009678B">
            <w:pPr>
              <w:tabs>
                <w:tab w:val="left" w:pos="2742"/>
                <w:tab w:val="right" w:pos="4167"/>
              </w:tabs>
              <w:spacing w:before="240"/>
              <w:jc w:val="right"/>
              <w:rPr>
                <w:rFonts w:ascii="Droid Arabic Naskh" w:hAnsi="Droid Arabic Naskh"/>
                <w:rtl/>
                <w:lang w:bidi="ar-SY"/>
              </w:rPr>
            </w:pPr>
            <w:r w:rsidRPr="00BF1D67">
              <w:rPr>
                <w:rFonts w:ascii="Droid Arabic Naskh" w:hAnsi="Droid Arabic Naskh" w:cs="Droid Arabic Naskh"/>
                <w:rtl/>
                <w:lang w:bidi="ar-SY"/>
              </w:rPr>
              <w:t>شَدَّتِ الْيَهُودُ عَلَى الْمُسْلِمِ فَقَتَلُوهُ</w:t>
            </w:r>
          </w:p>
        </w:tc>
        <w:tc>
          <w:tcPr>
            <w:tcW w:w="4253" w:type="dxa"/>
            <w:tcBorders>
              <w:top w:val="nil"/>
              <w:left w:val="nil"/>
              <w:bottom w:val="nil"/>
              <w:right w:val="nil"/>
            </w:tcBorders>
            <w:vAlign w:val="center"/>
          </w:tcPr>
          <w:p w14:paraId="30CF9F2C" w14:textId="77777777" w:rsidR="001357B4" w:rsidRPr="00BE045A"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The Jews attacked the Muslim and killed him.</w:t>
            </w:r>
          </w:p>
        </w:tc>
      </w:tr>
      <w:tr w:rsidR="001357B4" w:rsidRPr="00BE045A" w14:paraId="457EB8CF" w14:textId="77777777" w:rsidTr="00F640F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CB4BF01" w14:textId="77777777" w:rsidR="001357B4" w:rsidRPr="00E047D1" w:rsidRDefault="00BF1D67" w:rsidP="0009678B">
            <w:pPr>
              <w:tabs>
                <w:tab w:val="left" w:pos="2742"/>
                <w:tab w:val="right" w:pos="4167"/>
              </w:tabs>
              <w:spacing w:before="240"/>
              <w:jc w:val="right"/>
              <w:rPr>
                <w:rFonts w:ascii="Droid Arabic Naskh" w:hAnsi="Droid Arabic Naskh"/>
                <w:rtl/>
                <w:lang w:bidi="ar-SY"/>
              </w:rPr>
            </w:pPr>
            <w:r w:rsidRPr="00BF1D67">
              <w:rPr>
                <w:rFonts w:ascii="Droid Arabic Naskh" w:hAnsi="Droid Arabic Naskh"/>
                <w:rtl/>
                <w:lang w:bidi="ar-SY"/>
              </w:rPr>
              <w:t>ذَلِكَ أَنَّ الْمُعْتَزِلَةَ رَأَوْا -</w:t>
            </w:r>
          </w:p>
        </w:tc>
        <w:tc>
          <w:tcPr>
            <w:tcW w:w="4253" w:type="dxa"/>
            <w:tcBorders>
              <w:top w:val="nil"/>
              <w:left w:val="nil"/>
              <w:bottom w:val="nil"/>
              <w:right w:val="nil"/>
            </w:tcBorders>
            <w:vAlign w:val="center"/>
          </w:tcPr>
          <w:p w14:paraId="0D104DA0" w14:textId="77777777" w:rsidR="001357B4" w:rsidRPr="00BE045A"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That is because the Mu'tazila saw</w:t>
            </w:r>
            <w:r>
              <w:rPr>
                <w:rFonts w:cs="Calibri"/>
                <w:szCs w:val="24"/>
              </w:rPr>
              <w:t>….</w:t>
            </w:r>
          </w:p>
        </w:tc>
      </w:tr>
      <w:tr w:rsidR="001357B4" w:rsidRPr="00D16B1E" w14:paraId="4E2CEDE1" w14:textId="77777777" w:rsidTr="00F640F2">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984B431" w14:textId="77777777" w:rsidR="001357B4" w:rsidRPr="00025E4E" w:rsidRDefault="00BF1D67" w:rsidP="0009678B">
            <w:pPr>
              <w:tabs>
                <w:tab w:val="left" w:pos="2742"/>
                <w:tab w:val="right" w:pos="4167"/>
              </w:tabs>
              <w:spacing w:before="240"/>
              <w:jc w:val="right"/>
              <w:rPr>
                <w:rFonts w:ascii="Droid Arabic Naskh" w:hAnsi="Droid Arabic Naskh" w:cs="Calibri"/>
                <w:rtl/>
                <w:lang w:bidi="ar-SY"/>
              </w:rPr>
            </w:pPr>
            <w:r w:rsidRPr="00BF1D67">
              <w:rPr>
                <w:rFonts w:ascii="Droid Arabic Naskh" w:hAnsi="Droid Arabic Naskh" w:cs="Droid Arabic Naskh"/>
                <w:rtl/>
                <w:lang w:bidi="ar-SY"/>
              </w:rPr>
              <w:t>ثُمَّ اخْتَلَفَتِ الْمُعْتَزِلَةَ فِيمَا بَيْنَهُمْ -</w:t>
            </w:r>
          </w:p>
        </w:tc>
        <w:tc>
          <w:tcPr>
            <w:tcW w:w="4253" w:type="dxa"/>
            <w:tcBorders>
              <w:top w:val="nil"/>
              <w:left w:val="nil"/>
              <w:bottom w:val="nil"/>
              <w:right w:val="nil"/>
            </w:tcBorders>
            <w:vAlign w:val="center"/>
          </w:tcPr>
          <w:p w14:paraId="63019138" w14:textId="77777777" w:rsidR="001357B4" w:rsidRPr="00D16B1E"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The theologians of the Mu'tazila disagreed with each other....</w:t>
            </w:r>
          </w:p>
        </w:tc>
      </w:tr>
    </w:tbl>
    <w:p w14:paraId="2CAEB718" w14:textId="77777777" w:rsidR="001357B4" w:rsidRDefault="001357B4" w:rsidP="00E52621">
      <w:pPr>
        <w:pStyle w:val="ListParagraph"/>
        <w:spacing w:before="240"/>
        <w:ind w:left="0"/>
        <w:jc w:val="center"/>
        <w:rPr>
          <w:rFonts w:cs="Calibri"/>
          <w:szCs w:val="24"/>
          <w:lang w:bidi="ar-SY"/>
        </w:rPr>
      </w:pPr>
    </w:p>
    <w:p w14:paraId="45B2CBD7" w14:textId="5B056D84" w:rsidR="001357B4" w:rsidRDefault="0009678B" w:rsidP="0009678B">
      <w:pPr>
        <w:pStyle w:val="ListParagraph"/>
        <w:spacing w:before="240"/>
        <w:ind w:left="0"/>
        <w:rPr>
          <w:rFonts w:cs="Calibri"/>
          <w:szCs w:val="24"/>
          <w:lang w:bidi="ar-SY"/>
        </w:rPr>
      </w:pPr>
      <w:r>
        <w:rPr>
          <w:rFonts w:cs="Calibri" w:hint="cs"/>
          <w:i/>
          <w:szCs w:val="24"/>
          <w:rtl/>
          <w:lang w:bidi="ar-SY"/>
        </w:rPr>
        <w:t xml:space="preserve">    </w:t>
      </w:r>
      <w:r w:rsidR="001357B4" w:rsidRPr="001357B4">
        <w:rPr>
          <w:rFonts w:cs="Calibri"/>
          <w:i/>
          <w:szCs w:val="24"/>
          <w:lang w:bidi="ar-SY"/>
        </w:rPr>
        <w:t>(g)</w:t>
      </w:r>
      <w:r w:rsidR="001357B4" w:rsidRPr="001357B4">
        <w:rPr>
          <w:rFonts w:cs="Calibri"/>
          <w:szCs w:val="24"/>
          <w:lang w:bidi="ar-SY"/>
        </w:rPr>
        <w:t xml:space="preserve"> When the </w:t>
      </w:r>
      <w:r w:rsidR="001357B4" w:rsidRPr="001357B4">
        <w:rPr>
          <w:rFonts w:cs="Calibri"/>
          <w:b/>
          <w:szCs w:val="24"/>
          <w:lang w:bidi="ar-SY"/>
        </w:rPr>
        <w:t>collective</w:t>
      </w:r>
      <w:r w:rsidR="001357B4" w:rsidRPr="001357B4">
        <w:rPr>
          <w:rFonts w:cs="Calibri"/>
          <w:szCs w:val="24"/>
          <w:lang w:bidi="ar-SY"/>
        </w:rPr>
        <w:t xml:space="preserve"> noun refers to </w:t>
      </w:r>
      <w:r w:rsidR="001357B4" w:rsidRPr="001357B4">
        <w:rPr>
          <w:rFonts w:cs="Calibri"/>
          <w:b/>
          <w:szCs w:val="24"/>
          <w:lang w:bidi="ar-SY"/>
        </w:rPr>
        <w:t>animals</w:t>
      </w:r>
      <w:r w:rsidR="001357B4" w:rsidRPr="001357B4">
        <w:rPr>
          <w:rFonts w:cs="Calibri"/>
          <w:szCs w:val="24"/>
          <w:lang w:bidi="ar-SY"/>
        </w:rPr>
        <w:t xml:space="preserve"> or </w:t>
      </w:r>
      <w:r w:rsidR="001357B4" w:rsidRPr="001357B4">
        <w:rPr>
          <w:rFonts w:cs="Calibri"/>
          <w:b/>
          <w:szCs w:val="24"/>
          <w:lang w:bidi="ar-SY"/>
        </w:rPr>
        <w:t>inanimate objects</w:t>
      </w:r>
      <w:r w:rsidR="001357B4" w:rsidRPr="001357B4">
        <w:rPr>
          <w:rFonts w:cs="Calibri"/>
          <w:szCs w:val="24"/>
          <w:lang w:bidi="ar-SY"/>
        </w:rPr>
        <w:t xml:space="preserve">, the verb will always be </w:t>
      </w:r>
      <w:r w:rsidR="001357B4" w:rsidRPr="001357B4">
        <w:rPr>
          <w:rFonts w:cs="Calibri"/>
          <w:b/>
          <w:szCs w:val="24"/>
          <w:lang w:bidi="ar-SY"/>
        </w:rPr>
        <w:t>singular</w:t>
      </w:r>
      <w:r w:rsidR="001357B4" w:rsidRPr="001357B4">
        <w:rPr>
          <w:rFonts w:cs="Calibr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1357B4" w:rsidRPr="00BE045A" w14:paraId="30FB9C39" w14:textId="77777777" w:rsidTr="00F640F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742D2D1" w14:textId="77777777" w:rsidR="001357B4" w:rsidRPr="00AB453F" w:rsidRDefault="00BF1D67" w:rsidP="0009678B">
            <w:pPr>
              <w:tabs>
                <w:tab w:val="left" w:pos="2742"/>
                <w:tab w:val="right" w:pos="4167"/>
              </w:tabs>
              <w:spacing w:before="240"/>
              <w:jc w:val="right"/>
              <w:rPr>
                <w:rFonts w:ascii="Droid Arabic Naskh" w:hAnsi="Droid Arabic Naskh" w:cs="Droid Arabic Naskh"/>
                <w:rtl/>
                <w:lang w:bidi="ar-SY"/>
              </w:rPr>
            </w:pPr>
            <w:r w:rsidRPr="00BF1D67">
              <w:rPr>
                <w:rFonts w:ascii="Droid Arabic Naskh" w:hAnsi="Droid Arabic Naskh" w:cs="Droid Arabic Naskh"/>
                <w:rtl/>
                <w:lang w:bidi="ar-SY"/>
              </w:rPr>
              <w:t>رَأَيْتُ دَمْعَهُ يَنْحَدِرُ عَلَى خَدَّيْهِ</w:t>
            </w:r>
          </w:p>
        </w:tc>
        <w:tc>
          <w:tcPr>
            <w:tcW w:w="4253" w:type="dxa"/>
            <w:tcBorders>
              <w:top w:val="nil"/>
              <w:left w:val="nil"/>
              <w:bottom w:val="nil"/>
              <w:right w:val="nil"/>
            </w:tcBorders>
            <w:vAlign w:val="center"/>
          </w:tcPr>
          <w:p w14:paraId="599E825A" w14:textId="77777777" w:rsidR="001357B4" w:rsidRPr="00BE045A"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I saw tears flowing down his cheeks.</w:t>
            </w:r>
          </w:p>
        </w:tc>
      </w:tr>
      <w:tr w:rsidR="001357B4" w:rsidRPr="00BE045A" w14:paraId="636DF5E8" w14:textId="77777777" w:rsidTr="00F640F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FA51544" w14:textId="77777777" w:rsidR="001357B4" w:rsidRPr="00E047D1" w:rsidRDefault="00BF1D67" w:rsidP="0009678B">
            <w:pPr>
              <w:tabs>
                <w:tab w:val="left" w:pos="2742"/>
                <w:tab w:val="right" w:pos="4167"/>
              </w:tabs>
              <w:spacing w:before="240"/>
              <w:jc w:val="right"/>
              <w:rPr>
                <w:rFonts w:ascii="Droid Arabic Naskh" w:hAnsi="Droid Arabic Naskh"/>
                <w:rtl/>
                <w:lang w:bidi="ar-SY"/>
              </w:rPr>
            </w:pPr>
            <w:r w:rsidRPr="00BF1D67">
              <w:rPr>
                <w:rFonts w:ascii="Droid Arabic Naskh" w:hAnsi="Droid Arabic Naskh" w:cs="Droid Arabic Naskh"/>
                <w:rtl/>
                <w:lang w:bidi="ar-SY"/>
              </w:rPr>
              <w:t>لِي غَنَمٌ تَرْعَى الْكَلَأِ</w:t>
            </w:r>
          </w:p>
        </w:tc>
        <w:tc>
          <w:tcPr>
            <w:tcW w:w="4253" w:type="dxa"/>
            <w:tcBorders>
              <w:top w:val="nil"/>
              <w:left w:val="nil"/>
              <w:bottom w:val="nil"/>
              <w:right w:val="nil"/>
            </w:tcBorders>
            <w:vAlign w:val="center"/>
          </w:tcPr>
          <w:p w14:paraId="3B2DB462" w14:textId="77777777" w:rsidR="001357B4" w:rsidRPr="00BE045A"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I have sheep that are grazing.</w:t>
            </w:r>
          </w:p>
        </w:tc>
      </w:tr>
      <w:tr w:rsidR="001357B4" w:rsidRPr="00BE045A" w14:paraId="1DA58DB9" w14:textId="77777777" w:rsidTr="00F640F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C7FAB1D" w14:textId="77777777" w:rsidR="001357B4" w:rsidRPr="00E047D1" w:rsidRDefault="00BF1D67" w:rsidP="0009678B">
            <w:pPr>
              <w:tabs>
                <w:tab w:val="left" w:pos="2742"/>
                <w:tab w:val="right" w:pos="4167"/>
              </w:tabs>
              <w:spacing w:before="240"/>
              <w:jc w:val="right"/>
              <w:rPr>
                <w:rFonts w:ascii="Droid Arabic Naskh" w:hAnsi="Droid Arabic Naskh"/>
                <w:rtl/>
                <w:lang w:bidi="ar-SY"/>
              </w:rPr>
            </w:pPr>
            <w:r w:rsidRPr="00BF1D67">
              <w:rPr>
                <w:rFonts w:ascii="Droid Arabic Naskh" w:hAnsi="Droid Arabic Naskh"/>
                <w:rtl/>
                <w:lang w:bidi="ar-SY"/>
              </w:rPr>
              <w:t>اَلسَّمَكُ يُشْتَرَى مَقْلِيًّا مِنَ الدُّكَّانِ</w:t>
            </w:r>
          </w:p>
        </w:tc>
        <w:tc>
          <w:tcPr>
            <w:tcW w:w="4253" w:type="dxa"/>
            <w:tcBorders>
              <w:top w:val="nil"/>
              <w:left w:val="nil"/>
              <w:bottom w:val="nil"/>
              <w:right w:val="nil"/>
            </w:tcBorders>
            <w:vAlign w:val="center"/>
          </w:tcPr>
          <w:p w14:paraId="18D4253E" w14:textId="77777777" w:rsidR="001357B4" w:rsidRPr="00BE045A"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fish brought fried from the store.</w:t>
            </w:r>
          </w:p>
        </w:tc>
      </w:tr>
      <w:tr w:rsidR="001357B4" w:rsidRPr="00D16B1E" w14:paraId="6E58D9CF" w14:textId="77777777" w:rsidTr="00F640F2">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33AAFA5" w14:textId="77777777" w:rsidR="001357B4" w:rsidRPr="00025E4E" w:rsidRDefault="00BF1D67" w:rsidP="0009678B">
            <w:pPr>
              <w:tabs>
                <w:tab w:val="left" w:pos="2742"/>
                <w:tab w:val="right" w:pos="4167"/>
              </w:tabs>
              <w:spacing w:before="240"/>
              <w:jc w:val="right"/>
              <w:rPr>
                <w:rFonts w:ascii="Droid Arabic Naskh" w:hAnsi="Droid Arabic Naskh" w:cs="Calibri"/>
                <w:rtl/>
                <w:lang w:bidi="ar-SY"/>
              </w:rPr>
            </w:pPr>
            <w:r w:rsidRPr="00BF1D67">
              <w:rPr>
                <w:rFonts w:ascii="Droid Arabic Naskh" w:hAnsi="Droid Arabic Naskh" w:cs="Droid Arabic Naskh"/>
                <w:rtl/>
                <w:lang w:bidi="ar-SY"/>
              </w:rPr>
              <w:t>أَنَّ قَصَبَ هَ</w:t>
            </w:r>
            <w:r w:rsidRPr="00BF1D67">
              <w:rPr>
                <w:rFonts w:ascii="Droid Arabic Naskh" w:hAnsi="Droid Arabic Naskh" w:cs="Droid Arabic Naskh"/>
                <w:rtl/>
              </w:rPr>
              <w:t>ـٰ</w:t>
            </w:r>
            <w:r w:rsidRPr="00BF1D67">
              <w:rPr>
                <w:rFonts w:ascii="Droid Arabic Naskh" w:hAnsi="Droid Arabic Naskh" w:cs="Droid Arabic Naskh"/>
                <w:rtl/>
                <w:lang w:bidi="ar-SY"/>
              </w:rPr>
              <w:t>ذَا السِّيَاجِ كَانَ أَطْوَلَ مِنْ قَامَتِهِ</w:t>
            </w:r>
          </w:p>
        </w:tc>
        <w:tc>
          <w:tcPr>
            <w:tcW w:w="4253" w:type="dxa"/>
            <w:tcBorders>
              <w:top w:val="nil"/>
              <w:left w:val="nil"/>
              <w:bottom w:val="nil"/>
              <w:right w:val="nil"/>
            </w:tcBorders>
            <w:vAlign w:val="center"/>
          </w:tcPr>
          <w:p w14:paraId="2D714B0C" w14:textId="77777777" w:rsidR="001357B4" w:rsidRPr="00D16B1E" w:rsidRDefault="002A4003"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A4003">
              <w:rPr>
                <w:rFonts w:cs="Calibri"/>
                <w:szCs w:val="24"/>
              </w:rPr>
              <w:t>that the canes of this hedge were taller than he.</w:t>
            </w:r>
          </w:p>
        </w:tc>
      </w:tr>
    </w:tbl>
    <w:p w14:paraId="61A8BADB" w14:textId="77777777" w:rsidR="009716A1" w:rsidRDefault="009716A1" w:rsidP="00E52621">
      <w:pPr>
        <w:pStyle w:val="ListParagraph"/>
        <w:spacing w:before="240"/>
        <w:ind w:left="0"/>
        <w:jc w:val="center"/>
        <w:rPr>
          <w:rFonts w:cs="Calibri"/>
          <w:szCs w:val="24"/>
          <w:lang w:bidi="ar-SY"/>
        </w:rPr>
        <w:sectPr w:rsidR="009716A1" w:rsidSect="00F91D22">
          <w:headerReference w:type="first" r:id="rId121"/>
          <w:footnotePr>
            <w:numStart w:val="4"/>
          </w:footnotePr>
          <w:pgSz w:w="12240" w:h="15840"/>
          <w:pgMar w:top="1440" w:right="1440" w:bottom="1440" w:left="1440" w:header="708" w:footer="708" w:gutter="0"/>
          <w:pgNumType w:start="5"/>
          <w:cols w:space="708"/>
          <w:titlePg/>
          <w:docGrid w:linePitch="360"/>
        </w:sectPr>
      </w:pPr>
    </w:p>
    <w:p w14:paraId="211549B0" w14:textId="0D9BBC8E" w:rsidR="001357B4" w:rsidRDefault="0009678B" w:rsidP="0009678B">
      <w:pPr>
        <w:pStyle w:val="ListParagraph"/>
        <w:spacing w:before="240"/>
        <w:ind w:left="0"/>
        <w:rPr>
          <w:rFonts w:cs="Calibri"/>
          <w:szCs w:val="24"/>
          <w:lang w:bidi="ar-SY"/>
        </w:rPr>
      </w:pPr>
      <w:r>
        <w:rPr>
          <w:rFonts w:cs="Calibri" w:hint="cs"/>
          <w:i/>
          <w:szCs w:val="24"/>
          <w:rtl/>
          <w:lang w:bidi="ar-SY"/>
        </w:rPr>
        <w:lastRenderedPageBreak/>
        <w:t xml:space="preserve">    </w:t>
      </w:r>
      <w:r w:rsidR="005F0622" w:rsidRPr="005F0622">
        <w:rPr>
          <w:rFonts w:cs="Calibri"/>
          <w:i/>
          <w:szCs w:val="24"/>
          <w:lang w:bidi="ar-SY"/>
        </w:rPr>
        <w:t>(h)</w:t>
      </w:r>
      <w:r w:rsidR="005F0622" w:rsidRPr="005F0622">
        <w:rPr>
          <w:rFonts w:cs="Calibri"/>
          <w:szCs w:val="24"/>
          <w:lang w:bidi="ar-SY"/>
        </w:rPr>
        <w:t xml:space="preserve"> When the subject of the verb is a </w:t>
      </w:r>
      <w:r w:rsidR="005F0622" w:rsidRPr="005F0622">
        <w:rPr>
          <w:rFonts w:cs="Calibri"/>
          <w:b/>
          <w:szCs w:val="24"/>
          <w:lang w:bidi="ar-SY"/>
        </w:rPr>
        <w:t>broken plural</w:t>
      </w:r>
      <w:r w:rsidR="005F0622" w:rsidRPr="005F0622">
        <w:rPr>
          <w:rFonts w:cs="Calibri"/>
          <w:szCs w:val="24"/>
          <w:lang w:bidi="ar-SY"/>
        </w:rPr>
        <w:t xml:space="preserve"> which refers to persons, the verb is usually </w:t>
      </w:r>
      <w:r w:rsidR="005F0622" w:rsidRPr="005F0622">
        <w:rPr>
          <w:rFonts w:cs="Calibri"/>
          <w:b/>
          <w:szCs w:val="24"/>
          <w:lang w:bidi="ar-SY"/>
        </w:rPr>
        <w:t>plural</w:t>
      </w:r>
      <w:r w:rsidR="005F0622" w:rsidRPr="005F0622">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F0622" w:rsidRPr="00BE045A" w14:paraId="13847FD9" w14:textId="77777777" w:rsidTr="00F640F2">
        <w:tc>
          <w:tcPr>
            <w:cnfStyle w:val="001000000000" w:firstRow="0" w:lastRow="0" w:firstColumn="1" w:lastColumn="0" w:oddVBand="0" w:evenVBand="0" w:oddHBand="0" w:evenHBand="0" w:firstRowFirstColumn="0" w:firstRowLastColumn="0" w:lastRowFirstColumn="0" w:lastRowLastColumn="0"/>
            <w:tcW w:w="4383" w:type="dxa"/>
            <w:vAlign w:val="center"/>
          </w:tcPr>
          <w:p w14:paraId="48B8AE84" w14:textId="77777777" w:rsidR="005F0622" w:rsidRPr="00E047D1" w:rsidRDefault="00F640F2" w:rsidP="0009678B">
            <w:pPr>
              <w:tabs>
                <w:tab w:val="left" w:pos="2742"/>
                <w:tab w:val="right" w:pos="4167"/>
              </w:tabs>
              <w:spacing w:before="240"/>
              <w:jc w:val="right"/>
              <w:rPr>
                <w:rFonts w:ascii="Droid Arabic Naskh" w:hAnsi="Droid Arabic Naskh"/>
                <w:rtl/>
                <w:lang w:bidi="ar-SY"/>
              </w:rPr>
            </w:pPr>
            <w:r w:rsidRPr="00F640F2">
              <w:rPr>
                <w:rFonts w:ascii="Droid Arabic Naskh" w:hAnsi="Droid Arabic Naskh"/>
                <w:rtl/>
                <w:lang w:bidi="ar-SY"/>
              </w:rPr>
              <w:t>أَنَّ الْأُدَبَاءَ الْقُدَمَاءَ كَانُوا يَكْتُبُونَ لِأُدَبَاءَ مِثْلِهِمْ</w:t>
            </w:r>
          </w:p>
        </w:tc>
        <w:tc>
          <w:tcPr>
            <w:tcW w:w="4253" w:type="dxa"/>
            <w:vAlign w:val="center"/>
          </w:tcPr>
          <w:p w14:paraId="700BE607" w14:textId="77777777" w:rsidR="005F0622" w:rsidRPr="00BE045A" w:rsidRDefault="00F640F2"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The ancient writers wrote for others like themselves.</w:t>
            </w:r>
          </w:p>
        </w:tc>
      </w:tr>
      <w:tr w:rsidR="005F0622" w:rsidRPr="00D16B1E" w14:paraId="3012008A" w14:textId="77777777" w:rsidTr="00F640F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D29717C" w14:textId="77777777" w:rsidR="005F0622" w:rsidRPr="00025E4E" w:rsidRDefault="00F640F2" w:rsidP="0009678B">
            <w:pPr>
              <w:tabs>
                <w:tab w:val="left" w:pos="2742"/>
                <w:tab w:val="right" w:pos="4167"/>
              </w:tabs>
              <w:spacing w:before="240"/>
              <w:jc w:val="right"/>
              <w:rPr>
                <w:rFonts w:ascii="Droid Arabic Naskh" w:hAnsi="Droid Arabic Naskh" w:cs="Calibri"/>
                <w:rtl/>
                <w:lang w:bidi="ar-SY"/>
              </w:rPr>
            </w:pPr>
            <w:r w:rsidRPr="00F640F2">
              <w:rPr>
                <w:rFonts w:ascii="Droid Arabic Naskh" w:hAnsi="Droid Arabic Naskh" w:cs="Droid Arabic Naskh"/>
                <w:rtl/>
                <w:lang w:bidi="ar-SY"/>
              </w:rPr>
              <w:t>ظَلَّ الْجَمَاهِيرُ يَصِيحُونَ -</w:t>
            </w:r>
          </w:p>
        </w:tc>
        <w:tc>
          <w:tcPr>
            <w:tcW w:w="4253" w:type="dxa"/>
            <w:vAlign w:val="center"/>
          </w:tcPr>
          <w:p w14:paraId="19F39118" w14:textId="77777777" w:rsidR="005F0622" w:rsidRPr="00D16B1E" w:rsidRDefault="00F640F2"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The crowds kept on shouting</w:t>
            </w:r>
            <w:r>
              <w:rPr>
                <w:rFonts w:cs="Calibri"/>
                <w:szCs w:val="24"/>
              </w:rPr>
              <w:t>….</w:t>
            </w:r>
          </w:p>
        </w:tc>
      </w:tr>
      <w:tr w:rsidR="005F0622" w:rsidRPr="00BE045A" w14:paraId="50A2DD72" w14:textId="77777777" w:rsidTr="00F640F2">
        <w:tc>
          <w:tcPr>
            <w:cnfStyle w:val="001000000000" w:firstRow="0" w:lastRow="0" w:firstColumn="1" w:lastColumn="0" w:oddVBand="0" w:evenVBand="0" w:oddHBand="0" w:evenHBand="0" w:firstRowFirstColumn="0" w:firstRowLastColumn="0" w:lastRowFirstColumn="0" w:lastRowLastColumn="0"/>
            <w:tcW w:w="4383" w:type="dxa"/>
            <w:vAlign w:val="center"/>
          </w:tcPr>
          <w:p w14:paraId="3DAB782A" w14:textId="77777777" w:rsidR="005F0622" w:rsidRPr="00AB453F" w:rsidRDefault="00F640F2" w:rsidP="0009678B">
            <w:pPr>
              <w:tabs>
                <w:tab w:val="left" w:pos="2742"/>
                <w:tab w:val="right" w:pos="4167"/>
              </w:tabs>
              <w:spacing w:before="240"/>
              <w:jc w:val="right"/>
              <w:rPr>
                <w:rFonts w:ascii="Droid Arabic Naskh" w:hAnsi="Droid Arabic Naskh" w:cs="Droid Arabic Naskh"/>
                <w:rtl/>
                <w:lang w:bidi="ar-SY"/>
              </w:rPr>
            </w:pPr>
            <w:r w:rsidRPr="00F640F2">
              <w:rPr>
                <w:rFonts w:ascii="Droid Arabic Naskh" w:hAnsi="Droid Arabic Naskh" w:cs="Droid Arabic Naskh"/>
                <w:rtl/>
                <w:lang w:bidi="ar-SY"/>
              </w:rPr>
              <w:t>أَنَّ عُمُومَ الْآبَاءِ فِي جَمِيعِ طَبَقَاتٍ يُزَوِّجُونَ -</w:t>
            </w:r>
          </w:p>
        </w:tc>
        <w:tc>
          <w:tcPr>
            <w:tcW w:w="4253" w:type="dxa"/>
            <w:vAlign w:val="center"/>
          </w:tcPr>
          <w:p w14:paraId="762DA86A" w14:textId="77777777" w:rsidR="005F0622" w:rsidRPr="00BE045A" w:rsidRDefault="00F640F2"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that the majority of fathers in all social classes give.... in marriage....</w:t>
            </w:r>
          </w:p>
        </w:tc>
      </w:tr>
      <w:tr w:rsidR="005F0622" w:rsidRPr="00BE045A" w14:paraId="4185610C" w14:textId="77777777" w:rsidTr="00F64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31650D5" w14:textId="77777777" w:rsidR="005F0622" w:rsidRPr="00AB453F" w:rsidRDefault="00F640F2" w:rsidP="0009678B">
            <w:pPr>
              <w:tabs>
                <w:tab w:val="left" w:pos="2742"/>
                <w:tab w:val="right" w:pos="4167"/>
              </w:tabs>
              <w:spacing w:before="240"/>
              <w:jc w:val="right"/>
              <w:rPr>
                <w:rFonts w:ascii="Droid Arabic Naskh" w:hAnsi="Droid Arabic Naskh" w:cs="Droid Arabic Naskh"/>
                <w:rtl/>
                <w:lang w:bidi="ar-SY"/>
              </w:rPr>
            </w:pPr>
            <w:r w:rsidRPr="00F640F2">
              <w:rPr>
                <w:rFonts w:ascii="Droid Arabic Naskh" w:hAnsi="Droid Arabic Naskh" w:cs="Droid Arabic Naskh"/>
                <w:rtl/>
                <w:lang w:bidi="ar-SY"/>
              </w:rPr>
              <w:t>خَلْفَنَا الزُّنُوجُ يَحْمِلُونَ حَقَائِبَ الْمَتَاعِ</w:t>
            </w:r>
          </w:p>
        </w:tc>
        <w:tc>
          <w:tcPr>
            <w:tcW w:w="4253" w:type="dxa"/>
            <w:tcBorders>
              <w:top w:val="nil"/>
              <w:left w:val="nil"/>
              <w:bottom w:val="nil"/>
              <w:right w:val="nil"/>
            </w:tcBorders>
            <w:vAlign w:val="center"/>
          </w:tcPr>
          <w:p w14:paraId="5A27BCDD" w14:textId="77777777" w:rsidR="005F0622" w:rsidRPr="00BE045A" w:rsidRDefault="00F640F2"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followed by Negroes carrying the luggage.</w:t>
            </w:r>
          </w:p>
        </w:tc>
      </w:tr>
      <w:tr w:rsidR="005F0622" w:rsidRPr="00BE045A" w14:paraId="5A717E7E" w14:textId="77777777" w:rsidTr="00F64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4E8DF61" w14:textId="77777777" w:rsidR="005F0622" w:rsidRPr="00AB453F" w:rsidRDefault="00F640F2" w:rsidP="0009678B">
            <w:pPr>
              <w:tabs>
                <w:tab w:val="left" w:pos="2742"/>
                <w:tab w:val="right" w:pos="4167"/>
              </w:tabs>
              <w:spacing w:before="240"/>
              <w:jc w:val="right"/>
              <w:rPr>
                <w:rFonts w:ascii="Droid Arabic Naskh" w:hAnsi="Droid Arabic Naskh" w:cs="Droid Arabic Naskh"/>
                <w:rtl/>
                <w:lang w:bidi="ar-SY"/>
              </w:rPr>
            </w:pPr>
            <w:r w:rsidRPr="00F640F2">
              <w:rPr>
                <w:rFonts w:ascii="Droid Arabic Naskh" w:hAnsi="Droid Arabic Naskh" w:cs="Droid Arabic Naskh"/>
                <w:rtl/>
                <w:lang w:bidi="ar-SY"/>
              </w:rPr>
              <w:t>كَانَ الْبَرَامِكَةَ عَلَى الْخُصُوصِ يُحِبُّونَ الْعِلْمَ وَالْعُلَماءَ</w:t>
            </w:r>
          </w:p>
        </w:tc>
        <w:tc>
          <w:tcPr>
            <w:tcW w:w="4253" w:type="dxa"/>
            <w:tcBorders>
              <w:top w:val="nil"/>
              <w:left w:val="nil"/>
              <w:bottom w:val="nil"/>
              <w:right w:val="nil"/>
            </w:tcBorders>
            <w:vAlign w:val="center"/>
          </w:tcPr>
          <w:p w14:paraId="64CE53CB" w14:textId="77777777" w:rsidR="005F0622" w:rsidRPr="00BE045A" w:rsidRDefault="00F640F2"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The Barmecides, especially, science and scientists.</w:t>
            </w:r>
          </w:p>
        </w:tc>
      </w:tr>
    </w:tbl>
    <w:p w14:paraId="4F0E8941" w14:textId="2AAF6664" w:rsidR="005F0622" w:rsidRDefault="0009678B" w:rsidP="0009678B">
      <w:pPr>
        <w:pStyle w:val="ListParagraph"/>
        <w:spacing w:before="240" w:after="0"/>
        <w:ind w:left="0"/>
        <w:rPr>
          <w:rFonts w:cs="Calibri"/>
          <w:szCs w:val="24"/>
          <w:lang w:bidi="ar-SY"/>
        </w:rPr>
      </w:pPr>
      <w:r>
        <w:rPr>
          <w:rFonts w:cs="Calibri" w:hint="cs"/>
          <w:szCs w:val="24"/>
          <w:rtl/>
          <w:lang w:bidi="ar-SY"/>
        </w:rPr>
        <w:t xml:space="preserve">    </w:t>
      </w:r>
      <w:r w:rsidR="005F0622" w:rsidRPr="005F0622">
        <w:rPr>
          <w:rFonts w:cs="Calibri"/>
          <w:szCs w:val="24"/>
          <w:lang w:bidi="ar-SY"/>
        </w:rPr>
        <w:t>although the feminine singular is permitted: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F0622" w:rsidRPr="00BE045A" w14:paraId="3787606D" w14:textId="77777777" w:rsidTr="00F640F2">
        <w:tc>
          <w:tcPr>
            <w:cnfStyle w:val="001000000000" w:firstRow="0" w:lastRow="0" w:firstColumn="1" w:lastColumn="0" w:oddVBand="0" w:evenVBand="0" w:oddHBand="0" w:evenHBand="0" w:firstRowFirstColumn="0" w:firstRowLastColumn="0" w:lastRowFirstColumn="0" w:lastRowLastColumn="0"/>
            <w:tcW w:w="4383" w:type="dxa"/>
            <w:vAlign w:val="center"/>
          </w:tcPr>
          <w:p w14:paraId="7BB46883" w14:textId="289D31AE" w:rsidR="005F0622" w:rsidRPr="00E047D1" w:rsidRDefault="00F640F2" w:rsidP="0009678B">
            <w:pPr>
              <w:tabs>
                <w:tab w:val="left" w:pos="2742"/>
                <w:tab w:val="right" w:pos="4167"/>
              </w:tabs>
              <w:jc w:val="right"/>
              <w:rPr>
                <w:rFonts w:ascii="Droid Arabic Naskh" w:hAnsi="Droid Arabic Naskh"/>
                <w:rtl/>
                <w:lang w:bidi="ar-SY"/>
              </w:rPr>
            </w:pPr>
            <w:r w:rsidRPr="00F640F2">
              <w:rPr>
                <w:rFonts w:ascii="Droid Arabic Naskh" w:hAnsi="Droid Arabic Naskh"/>
                <w:rtl/>
                <w:lang w:bidi="ar-SY"/>
              </w:rPr>
              <w:t>سَك</w:t>
            </w:r>
            <w:r w:rsidR="0009678B">
              <w:rPr>
                <w:rFonts w:ascii="Droid Arabic Naskh" w:hAnsi="Droid Arabic Naskh" w:hint="cs"/>
                <w:rtl/>
                <w:lang w:bidi="ar-SY"/>
              </w:rPr>
              <w:t>َ</w:t>
            </w:r>
            <w:r w:rsidRPr="00F640F2">
              <w:rPr>
                <w:rFonts w:ascii="Droid Arabic Naskh" w:hAnsi="Droid Arabic Naskh"/>
                <w:rtl/>
                <w:lang w:bidi="ar-SY"/>
              </w:rPr>
              <w:t>تَتِ الْجَمَاهِيرُ تَنْتَظِرُ رَفْعَ السِّتَارِ</w:t>
            </w:r>
          </w:p>
        </w:tc>
        <w:tc>
          <w:tcPr>
            <w:tcW w:w="4253" w:type="dxa"/>
            <w:vAlign w:val="center"/>
          </w:tcPr>
          <w:p w14:paraId="531A6AFD" w14:textId="77777777" w:rsidR="005F0622" w:rsidRPr="00BE045A" w:rsidRDefault="00F640F2" w:rsidP="0009678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The crowds became silent waiting for curtain to rise.</w:t>
            </w:r>
          </w:p>
        </w:tc>
      </w:tr>
      <w:tr w:rsidR="005F0622" w:rsidRPr="00D16B1E" w14:paraId="2DAF2089" w14:textId="77777777" w:rsidTr="00F640F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F8AFA61" w14:textId="77777777" w:rsidR="005F0622" w:rsidRPr="00025E4E" w:rsidRDefault="00F640F2" w:rsidP="0009678B">
            <w:pPr>
              <w:tabs>
                <w:tab w:val="left" w:pos="2742"/>
                <w:tab w:val="right" w:pos="4167"/>
              </w:tabs>
              <w:spacing w:before="240"/>
              <w:jc w:val="right"/>
              <w:rPr>
                <w:rFonts w:ascii="Droid Arabic Naskh" w:hAnsi="Droid Arabic Naskh" w:cs="Calibri"/>
                <w:rtl/>
                <w:lang w:bidi="ar-SY"/>
              </w:rPr>
            </w:pPr>
            <w:r w:rsidRPr="00F640F2">
              <w:rPr>
                <w:rFonts w:ascii="Droid Arabic Naskh" w:hAnsi="Droid Arabic Naskh" w:cs="Droid Arabic Naskh"/>
                <w:rtl/>
                <w:lang w:bidi="ar-SY"/>
              </w:rPr>
              <w:t>كَانَتِ الشُّعَرَاءُ تَلْبُسُ -</w:t>
            </w:r>
          </w:p>
        </w:tc>
        <w:tc>
          <w:tcPr>
            <w:tcW w:w="4253" w:type="dxa"/>
            <w:vAlign w:val="center"/>
          </w:tcPr>
          <w:p w14:paraId="71B451B2" w14:textId="77777777" w:rsidR="005F0622" w:rsidRPr="00D16B1E" w:rsidRDefault="00F640F2"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 xml:space="preserve">The poets </w:t>
            </w:r>
            <w:r>
              <w:rPr>
                <w:rFonts w:cs="Calibri"/>
                <w:szCs w:val="24"/>
              </w:rPr>
              <w:t>use</w:t>
            </w:r>
            <w:r w:rsidRPr="00F640F2">
              <w:rPr>
                <w:rFonts w:cs="Calibri"/>
                <w:szCs w:val="24"/>
              </w:rPr>
              <w:t>d to wear</w:t>
            </w:r>
            <w:r>
              <w:rPr>
                <w:rFonts w:cs="Calibri"/>
                <w:szCs w:val="24"/>
              </w:rPr>
              <w:t>….</w:t>
            </w:r>
          </w:p>
        </w:tc>
      </w:tr>
    </w:tbl>
    <w:p w14:paraId="327FFFD0" w14:textId="446266F6" w:rsidR="005F0622" w:rsidRDefault="0009678B" w:rsidP="0009678B">
      <w:pPr>
        <w:pStyle w:val="ListParagraph"/>
        <w:spacing w:before="240" w:after="0" w:line="204" w:lineRule="auto"/>
        <w:ind w:left="0"/>
        <w:rPr>
          <w:rFonts w:cs="Calibri"/>
          <w:szCs w:val="24"/>
          <w:lang w:bidi="ar-SY"/>
        </w:rPr>
      </w:pPr>
      <w:r>
        <w:rPr>
          <w:rFonts w:cs="Calibri" w:hint="cs"/>
          <w:b/>
          <w:szCs w:val="24"/>
          <w:rtl/>
          <w:lang w:bidi="ar-SY"/>
        </w:rPr>
        <w:t xml:space="preserve">    </w:t>
      </w:r>
      <w:r w:rsidR="005F0622" w:rsidRPr="00F640F2">
        <w:rPr>
          <w:rFonts w:cs="Calibri"/>
          <w:b/>
          <w:szCs w:val="24"/>
          <w:lang w:bidi="ar-SY"/>
        </w:rPr>
        <w:t>Note</w:t>
      </w:r>
      <w:r w:rsidR="005F0622" w:rsidRPr="005F0622">
        <w:rPr>
          <w:rFonts w:cs="Calibri"/>
          <w:szCs w:val="24"/>
          <w:lang w:bidi="ar-SY"/>
        </w:rPr>
        <w:t xml:space="preserve"> that this feminine agreement is especially frequent with </w:t>
      </w:r>
      <w:r w:rsidR="005F0622" w:rsidRPr="005F0622">
        <w:rPr>
          <w:rFonts w:ascii="Droid Arabic Naskh" w:hAnsi="Droid Arabic Naskh"/>
          <w:rtl/>
          <w:lang w:bidi="ar-SY"/>
        </w:rPr>
        <w:t>نَاسٌ</w:t>
      </w:r>
      <w:r w:rsidR="005F0622" w:rsidRPr="005F0622">
        <w:rPr>
          <w:rFonts w:cs="Calibri"/>
          <w:szCs w:val="24"/>
          <w:lang w:bidi="ar-SY"/>
        </w:rPr>
        <w:t>, "men":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F0622" w:rsidRPr="00BE045A" w14:paraId="285B9EDB" w14:textId="77777777" w:rsidTr="00F640F2">
        <w:tc>
          <w:tcPr>
            <w:cnfStyle w:val="001000000000" w:firstRow="0" w:lastRow="0" w:firstColumn="1" w:lastColumn="0" w:oddVBand="0" w:evenVBand="0" w:oddHBand="0" w:evenHBand="0" w:firstRowFirstColumn="0" w:firstRowLastColumn="0" w:lastRowFirstColumn="0" w:lastRowLastColumn="0"/>
            <w:tcW w:w="4383" w:type="dxa"/>
            <w:vAlign w:val="center"/>
          </w:tcPr>
          <w:p w14:paraId="73859272" w14:textId="77777777" w:rsidR="005F0622" w:rsidRPr="00E047D1" w:rsidRDefault="00F640F2" w:rsidP="0009678B">
            <w:pPr>
              <w:tabs>
                <w:tab w:val="left" w:pos="2742"/>
                <w:tab w:val="right" w:pos="4167"/>
              </w:tabs>
              <w:jc w:val="right"/>
              <w:rPr>
                <w:rFonts w:ascii="Droid Arabic Naskh" w:hAnsi="Droid Arabic Naskh"/>
                <w:rtl/>
                <w:lang w:bidi="ar-SY"/>
              </w:rPr>
            </w:pPr>
            <w:r w:rsidRPr="00F640F2">
              <w:rPr>
                <w:rFonts w:ascii="Droid Arabic Naskh" w:hAnsi="Droid Arabic Naskh"/>
                <w:rtl/>
                <w:lang w:bidi="ar-SY"/>
              </w:rPr>
              <w:t>قَدْ أَحَاطَتْ بِي نَاسٌ فِي ثِيَابٍ غَرِيبَةٍ</w:t>
            </w:r>
          </w:p>
        </w:tc>
        <w:tc>
          <w:tcPr>
            <w:tcW w:w="4253" w:type="dxa"/>
            <w:vAlign w:val="center"/>
          </w:tcPr>
          <w:p w14:paraId="66500EFB" w14:textId="77777777" w:rsidR="005F0622" w:rsidRPr="00BE045A" w:rsidRDefault="00F640F2" w:rsidP="0009678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People in strange clothes surrounded</w:t>
            </w:r>
            <w:r>
              <w:rPr>
                <w:rFonts w:cs="Calibri"/>
                <w:szCs w:val="24"/>
              </w:rPr>
              <w:t xml:space="preserve"> me.</w:t>
            </w:r>
          </w:p>
        </w:tc>
      </w:tr>
      <w:tr w:rsidR="005F0622" w:rsidRPr="00D16B1E" w14:paraId="3B083CFA" w14:textId="77777777" w:rsidTr="00F640F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DEA1212" w14:textId="77777777" w:rsidR="005F0622" w:rsidRPr="00025E4E" w:rsidRDefault="00F640F2" w:rsidP="0009678B">
            <w:pPr>
              <w:tabs>
                <w:tab w:val="left" w:pos="2742"/>
                <w:tab w:val="right" w:pos="4167"/>
              </w:tabs>
              <w:spacing w:before="240"/>
              <w:jc w:val="right"/>
              <w:rPr>
                <w:rFonts w:ascii="Droid Arabic Naskh" w:hAnsi="Droid Arabic Naskh" w:cs="Calibri"/>
                <w:rtl/>
                <w:lang w:bidi="ar-SY"/>
              </w:rPr>
            </w:pPr>
            <w:r w:rsidRPr="00F640F2">
              <w:rPr>
                <w:rFonts w:ascii="Droid Arabic Naskh" w:hAnsi="Droid Arabic Naskh" w:cs="Droid Arabic Naskh"/>
                <w:rtl/>
                <w:lang w:bidi="ar-SY"/>
              </w:rPr>
              <w:t xml:space="preserve">اَلنَّاسُ مِنْ حَوْلِي لَا تَفَهَمُ مَا </w:t>
            </w:r>
            <w:r w:rsidRPr="0009678B">
              <w:rPr>
                <w:rFonts w:ascii="Droid Arabic Naskh" w:hAnsi="Droid Arabic Naskh" w:cs="Droid Arabic Naskh"/>
                <w:rtl/>
                <w:lang w:bidi="ar-SY"/>
              </w:rPr>
              <w:t>أُرِيدُ</w:t>
            </w:r>
          </w:p>
        </w:tc>
        <w:tc>
          <w:tcPr>
            <w:tcW w:w="4253" w:type="dxa"/>
            <w:vAlign w:val="center"/>
          </w:tcPr>
          <w:p w14:paraId="77C4268F" w14:textId="77777777" w:rsidR="005F0622" w:rsidRPr="00D16B1E" w:rsidRDefault="00F640F2"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The people around me do not understand what I want.</w:t>
            </w:r>
          </w:p>
        </w:tc>
      </w:tr>
      <w:tr w:rsidR="005F0622" w:rsidRPr="00BE045A" w14:paraId="554E265F" w14:textId="77777777" w:rsidTr="00F640F2">
        <w:tc>
          <w:tcPr>
            <w:cnfStyle w:val="001000000000" w:firstRow="0" w:lastRow="0" w:firstColumn="1" w:lastColumn="0" w:oddVBand="0" w:evenVBand="0" w:oddHBand="0" w:evenHBand="0" w:firstRowFirstColumn="0" w:firstRowLastColumn="0" w:lastRowFirstColumn="0" w:lastRowLastColumn="0"/>
            <w:tcW w:w="4383" w:type="dxa"/>
            <w:vAlign w:val="center"/>
          </w:tcPr>
          <w:p w14:paraId="46181491" w14:textId="77777777" w:rsidR="005F0622" w:rsidRPr="00AB453F" w:rsidRDefault="009C5BDC" w:rsidP="0009678B">
            <w:pPr>
              <w:tabs>
                <w:tab w:val="left" w:pos="2742"/>
                <w:tab w:val="right" w:pos="4167"/>
              </w:tabs>
              <w:spacing w:before="240"/>
              <w:jc w:val="right"/>
              <w:rPr>
                <w:rFonts w:ascii="Droid Arabic Naskh" w:hAnsi="Droid Arabic Naskh" w:cs="Droid Arabic Naskh"/>
                <w:rtl/>
                <w:lang w:bidi="ar-SY"/>
              </w:rPr>
            </w:pPr>
            <w:r w:rsidRPr="009C5BDC">
              <w:rPr>
                <w:rFonts w:ascii="Droid Arabic Naskh" w:hAnsi="Droid Arabic Naskh" w:cs="Droid Arabic Naskh"/>
                <w:rtl/>
                <w:lang w:bidi="ar-SY"/>
              </w:rPr>
              <w:t>لَقَدْ سَمِعْتُ النَّاسَ بِأُذُنِي تَقُولُ ذَلِكَ</w:t>
            </w:r>
          </w:p>
        </w:tc>
        <w:tc>
          <w:tcPr>
            <w:tcW w:w="4253" w:type="dxa"/>
            <w:vAlign w:val="center"/>
          </w:tcPr>
          <w:p w14:paraId="24D9DF09" w14:textId="77777777" w:rsidR="005F0622" w:rsidRPr="00BE045A" w:rsidRDefault="00F640F2"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With my own ears I heard people saying that.</w:t>
            </w:r>
          </w:p>
        </w:tc>
      </w:tr>
      <w:tr w:rsidR="005F0622" w:rsidRPr="00BE045A" w14:paraId="4F745F91" w14:textId="77777777" w:rsidTr="00F640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222FD01" w14:textId="77777777" w:rsidR="005F0622" w:rsidRPr="00AB453F" w:rsidRDefault="009C5BDC" w:rsidP="0009678B">
            <w:pPr>
              <w:tabs>
                <w:tab w:val="left" w:pos="2742"/>
                <w:tab w:val="right" w:pos="4167"/>
              </w:tabs>
              <w:spacing w:before="240"/>
              <w:jc w:val="right"/>
              <w:rPr>
                <w:rFonts w:ascii="Droid Arabic Naskh" w:hAnsi="Droid Arabic Naskh" w:cs="Droid Arabic Naskh"/>
                <w:rtl/>
                <w:lang w:bidi="ar-SY"/>
              </w:rPr>
            </w:pPr>
            <w:r w:rsidRPr="009C5BDC">
              <w:rPr>
                <w:rFonts w:ascii="Droid Arabic Naskh" w:hAnsi="Droid Arabic Naskh" w:cs="Droid Arabic Naskh"/>
                <w:rtl/>
                <w:lang w:bidi="ar-SY"/>
              </w:rPr>
              <w:t>إِنَّ النَّاسَ قَبْلَ وُرُودِ الشَّرَائِعِ كَانَتْ تَتَحَاكَمُ إِلَى الْعَقْلِ وَتَتَجَادَلُ بِالعَقْلِ</w:t>
            </w:r>
          </w:p>
        </w:tc>
        <w:tc>
          <w:tcPr>
            <w:tcW w:w="4253" w:type="dxa"/>
            <w:tcBorders>
              <w:top w:val="nil"/>
              <w:left w:val="nil"/>
              <w:bottom w:val="nil"/>
              <w:right w:val="nil"/>
            </w:tcBorders>
            <w:vAlign w:val="center"/>
          </w:tcPr>
          <w:p w14:paraId="0350D7D3" w14:textId="77777777" w:rsidR="005F0622" w:rsidRPr="00BE045A" w:rsidRDefault="00F640F2"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640F2">
              <w:rPr>
                <w:rFonts w:cs="Calibri"/>
                <w:szCs w:val="24"/>
              </w:rPr>
              <w:t>Before the appearance of laws, mankind judged and disputed according to common sense.</w:t>
            </w:r>
          </w:p>
        </w:tc>
      </w:tr>
    </w:tbl>
    <w:p w14:paraId="3E831412" w14:textId="77777777" w:rsidR="00C3491F" w:rsidRDefault="00C3491F" w:rsidP="00E52621">
      <w:pPr>
        <w:pStyle w:val="ListParagraph"/>
        <w:spacing w:before="240"/>
        <w:ind w:left="0"/>
        <w:jc w:val="center"/>
        <w:rPr>
          <w:rFonts w:cs="Calibri"/>
          <w:szCs w:val="24"/>
          <w:lang w:bidi="ar-SY"/>
        </w:rPr>
        <w:sectPr w:rsidR="00C3491F" w:rsidSect="00F91D22">
          <w:headerReference w:type="first" r:id="rId122"/>
          <w:footnotePr>
            <w:numStart w:val="4"/>
          </w:footnotePr>
          <w:pgSz w:w="12240" w:h="15840"/>
          <w:pgMar w:top="1440" w:right="1440" w:bottom="1440" w:left="1440" w:header="708" w:footer="708" w:gutter="0"/>
          <w:pgNumType w:start="5"/>
          <w:cols w:space="708"/>
          <w:titlePg/>
          <w:docGrid w:linePitch="360"/>
        </w:sectPr>
      </w:pPr>
    </w:p>
    <w:p w14:paraId="45A5D194" w14:textId="2F545376" w:rsidR="005F0622" w:rsidRDefault="0009678B" w:rsidP="0009678B">
      <w:pPr>
        <w:pStyle w:val="ListParagraph"/>
        <w:spacing w:before="240" w:after="0"/>
        <w:ind w:left="0"/>
        <w:rPr>
          <w:rFonts w:cs="Calibri"/>
          <w:szCs w:val="24"/>
          <w:lang w:bidi="ar-SY"/>
        </w:rPr>
      </w:pPr>
      <w:r>
        <w:rPr>
          <w:rFonts w:cs="Calibri" w:hint="cs"/>
          <w:i/>
          <w:szCs w:val="24"/>
          <w:rtl/>
          <w:lang w:bidi="ar-SY"/>
        </w:rPr>
        <w:lastRenderedPageBreak/>
        <w:t xml:space="preserve">    </w:t>
      </w:r>
      <w:r w:rsidR="004E408C" w:rsidRPr="004E408C">
        <w:rPr>
          <w:rFonts w:cs="Calibri"/>
          <w:i/>
          <w:szCs w:val="24"/>
          <w:lang w:bidi="ar-SY"/>
        </w:rPr>
        <w:t>(</w:t>
      </w:r>
      <w:proofErr w:type="spellStart"/>
      <w:r w:rsidR="004E408C" w:rsidRPr="004E408C">
        <w:rPr>
          <w:rFonts w:cs="Calibri"/>
          <w:i/>
          <w:szCs w:val="24"/>
          <w:lang w:bidi="ar-SY"/>
        </w:rPr>
        <w:t>i</w:t>
      </w:r>
      <w:proofErr w:type="spellEnd"/>
      <w:r w:rsidR="004E408C" w:rsidRPr="004E408C">
        <w:rPr>
          <w:rFonts w:cs="Calibri"/>
          <w:i/>
          <w:szCs w:val="24"/>
          <w:lang w:bidi="ar-SY"/>
        </w:rPr>
        <w:t>)</w:t>
      </w:r>
      <w:r w:rsidR="004E408C" w:rsidRPr="004E408C">
        <w:rPr>
          <w:rFonts w:cs="Calibri"/>
          <w:szCs w:val="24"/>
          <w:lang w:bidi="ar-SY"/>
        </w:rPr>
        <w:t xml:space="preserve"> </w:t>
      </w:r>
      <w:r w:rsidR="004E408C" w:rsidRPr="00BA3521">
        <w:rPr>
          <w:rFonts w:cs="Calibri"/>
          <w:szCs w:val="24"/>
          <w:lang w:bidi="ar-SY"/>
        </w:rPr>
        <w:t>When</w:t>
      </w:r>
      <w:r w:rsidR="004E408C" w:rsidRPr="004E408C">
        <w:rPr>
          <w:rFonts w:cs="Calibri"/>
          <w:szCs w:val="24"/>
          <w:lang w:bidi="ar-SY"/>
        </w:rPr>
        <w:t xml:space="preserve"> the </w:t>
      </w:r>
      <w:r w:rsidR="004E408C" w:rsidRPr="004E408C">
        <w:rPr>
          <w:rFonts w:cs="Calibri"/>
          <w:b/>
          <w:szCs w:val="24"/>
          <w:lang w:bidi="ar-SY"/>
        </w:rPr>
        <w:t>broken plural</w:t>
      </w:r>
      <w:r w:rsidR="004E408C" w:rsidRPr="004E408C">
        <w:rPr>
          <w:rFonts w:cs="Calibri"/>
          <w:szCs w:val="24"/>
          <w:lang w:bidi="ar-SY"/>
        </w:rPr>
        <w:t xml:space="preserve"> refers to </w:t>
      </w:r>
      <w:r w:rsidR="004E408C" w:rsidRPr="004E408C">
        <w:rPr>
          <w:rFonts w:cs="Calibri"/>
          <w:b/>
          <w:szCs w:val="24"/>
          <w:lang w:bidi="ar-SY"/>
        </w:rPr>
        <w:t>animals</w:t>
      </w:r>
      <w:r w:rsidR="004E408C" w:rsidRPr="004E408C">
        <w:rPr>
          <w:rFonts w:cs="Calibri"/>
          <w:szCs w:val="24"/>
          <w:lang w:bidi="ar-SY"/>
        </w:rPr>
        <w:t xml:space="preserve"> or </w:t>
      </w:r>
      <w:r w:rsidR="004E408C" w:rsidRPr="004E408C">
        <w:rPr>
          <w:rFonts w:cs="Calibri"/>
          <w:b/>
          <w:szCs w:val="24"/>
          <w:lang w:bidi="ar-SY"/>
        </w:rPr>
        <w:t>inanimate things</w:t>
      </w:r>
      <w:r w:rsidR="004E408C" w:rsidRPr="004E408C">
        <w:rPr>
          <w:rFonts w:cs="Calibri"/>
          <w:szCs w:val="24"/>
          <w:lang w:bidi="ar-SY"/>
        </w:rPr>
        <w:t xml:space="preserve">, a subsequent verb is </w:t>
      </w:r>
      <w:r w:rsidR="004E408C" w:rsidRPr="004E408C">
        <w:rPr>
          <w:rFonts w:cs="Calibri"/>
          <w:b/>
          <w:szCs w:val="24"/>
          <w:lang w:bidi="ar-SY"/>
        </w:rPr>
        <w:t>feminine singular</w:t>
      </w:r>
      <w:r w:rsidR="004E408C" w:rsidRPr="004E408C">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E408C" w:rsidRPr="00BE045A" w14:paraId="3DEE18BD"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0565E8D8" w14:textId="5AA4C974" w:rsidR="004E408C" w:rsidRPr="00E047D1" w:rsidRDefault="008F2EB3" w:rsidP="0009678B">
            <w:pPr>
              <w:tabs>
                <w:tab w:val="left" w:pos="2742"/>
                <w:tab w:val="right" w:pos="4167"/>
              </w:tabs>
              <w:jc w:val="right"/>
              <w:rPr>
                <w:rFonts w:ascii="Droid Arabic Naskh" w:hAnsi="Droid Arabic Naskh"/>
                <w:rtl/>
                <w:lang w:bidi="ar-SY"/>
              </w:rPr>
            </w:pPr>
            <w:r w:rsidRPr="00BA3521">
              <w:rPr>
                <w:rFonts w:ascii="Droid Arabic Naskh" w:hAnsi="Droid Arabic Naskh"/>
                <w:rtl/>
                <w:lang w:bidi="ar-SY"/>
              </w:rPr>
              <w:t>مَبَادِ</w:t>
            </w:r>
            <w:r w:rsidR="00BA3521" w:rsidRPr="00BA3521">
              <w:rPr>
                <w:rFonts w:ascii="Droid Arabic Naskh" w:hAnsi="Droid Arabic Naskh" w:hint="cs"/>
                <w:rtl/>
                <w:lang w:bidi="ar-SY"/>
              </w:rPr>
              <w:t>ئ</w:t>
            </w:r>
            <w:r w:rsidR="00BA3521">
              <w:rPr>
                <w:rFonts w:ascii="Droid Arabic Naskh" w:hAnsi="Droid Arabic Naskh" w:hint="cs"/>
                <w:rtl/>
                <w:lang w:bidi="ar-SY"/>
              </w:rPr>
              <w:t>ُ</w:t>
            </w:r>
            <w:r w:rsidRPr="008F2EB3">
              <w:rPr>
                <w:rFonts w:ascii="Droid Arabic Naskh" w:hAnsi="Droid Arabic Naskh"/>
                <w:rtl/>
                <w:lang w:bidi="ar-SY"/>
              </w:rPr>
              <w:t xml:space="preserve"> زَالَتْ وَلَمْ تُعَوَّضْ</w:t>
            </w:r>
          </w:p>
        </w:tc>
        <w:tc>
          <w:tcPr>
            <w:tcW w:w="4253" w:type="dxa"/>
            <w:vAlign w:val="center"/>
          </w:tcPr>
          <w:p w14:paraId="31A26449" w14:textId="77777777" w:rsidR="004E408C" w:rsidRPr="00BE045A" w:rsidRDefault="002F4766" w:rsidP="0009678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F4766">
              <w:rPr>
                <w:rFonts w:cs="Calibri"/>
                <w:szCs w:val="24"/>
              </w:rPr>
              <w:t>Principles disappeared and were not replaced.</w:t>
            </w:r>
          </w:p>
        </w:tc>
      </w:tr>
      <w:tr w:rsidR="004E408C" w:rsidRPr="00D16B1E" w14:paraId="72043456"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237EACA" w14:textId="77777777" w:rsidR="004E408C" w:rsidRPr="00025E4E" w:rsidRDefault="008F2EB3" w:rsidP="0009678B">
            <w:pPr>
              <w:tabs>
                <w:tab w:val="left" w:pos="2742"/>
                <w:tab w:val="right" w:pos="4167"/>
              </w:tabs>
              <w:spacing w:before="240"/>
              <w:jc w:val="right"/>
              <w:rPr>
                <w:rFonts w:ascii="Droid Arabic Naskh" w:hAnsi="Droid Arabic Naskh" w:cs="Calibri"/>
                <w:rtl/>
                <w:lang w:bidi="ar-SY"/>
              </w:rPr>
            </w:pPr>
            <w:r w:rsidRPr="008F2EB3">
              <w:rPr>
                <w:rFonts w:ascii="Droid Arabic Naskh" w:hAnsi="Droid Arabic Naskh" w:cs="Droid Arabic Naskh"/>
                <w:rtl/>
                <w:lang w:bidi="ar-SY"/>
              </w:rPr>
              <w:t>وَالْأَشْجَارُ تَنْتَقِضُ عَنْ أَوْرَاقِهَا اللَّامِعَةِ الْخَضْرَاءِ</w:t>
            </w:r>
          </w:p>
        </w:tc>
        <w:tc>
          <w:tcPr>
            <w:tcW w:w="4253" w:type="dxa"/>
            <w:vAlign w:val="center"/>
          </w:tcPr>
          <w:p w14:paraId="6637494E" w14:textId="77777777" w:rsidR="004E408C" w:rsidRPr="00D16B1E" w:rsidRDefault="002F4766"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F4766">
              <w:rPr>
                <w:rFonts w:cs="Calibri"/>
                <w:szCs w:val="24"/>
              </w:rPr>
              <w:t>and trees lose their bright green leaves.</w:t>
            </w:r>
          </w:p>
        </w:tc>
      </w:tr>
      <w:tr w:rsidR="004E408C" w:rsidRPr="00BE045A" w14:paraId="3E14D3CB"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2658C2E0" w14:textId="0E7063F5" w:rsidR="004E408C" w:rsidRPr="00AB453F" w:rsidRDefault="008F2EB3" w:rsidP="0009678B">
            <w:pPr>
              <w:tabs>
                <w:tab w:val="left" w:pos="2742"/>
                <w:tab w:val="right" w:pos="4167"/>
              </w:tabs>
              <w:spacing w:before="240"/>
              <w:jc w:val="right"/>
              <w:rPr>
                <w:rFonts w:ascii="Droid Arabic Naskh" w:hAnsi="Droid Arabic Naskh" w:cs="Droid Arabic Naskh"/>
                <w:rtl/>
                <w:lang w:bidi="ar-SY"/>
              </w:rPr>
            </w:pPr>
            <w:r w:rsidRPr="008F2EB3">
              <w:rPr>
                <w:rFonts w:ascii="Droid Arabic Naskh" w:hAnsi="Droid Arabic Naskh" w:cs="Droid Arabic Naskh"/>
                <w:rtl/>
                <w:lang w:bidi="ar-SY"/>
              </w:rPr>
              <w:t xml:space="preserve">لَعَلَّ الْأُجُورَ ارْتَفَعَتْ فِي </w:t>
            </w:r>
            <w:r w:rsidR="00BA3521" w:rsidRPr="00CE5485">
              <w:rPr>
                <w:rFonts w:ascii="Droid Arabic Naskh" w:hAnsi="Droid Arabic Naskh" w:cs="Droid Arabic Naskh"/>
                <w:rtl/>
                <w:lang w:bidi="ar-SY"/>
              </w:rPr>
              <w:t>هَ</w:t>
            </w:r>
            <w:r w:rsidR="00BA3521" w:rsidRPr="00CE5485">
              <w:rPr>
                <w:rFonts w:ascii="Droid Arabic Naskh" w:hAnsi="Droid Arabic Naskh" w:cs="Droid Arabic Naskh"/>
                <w:rtl/>
              </w:rPr>
              <w:t>ـٰ</w:t>
            </w:r>
            <w:r w:rsidRPr="008F2EB3">
              <w:rPr>
                <w:rFonts w:ascii="Droid Arabic Naskh" w:hAnsi="Droid Arabic Naskh" w:cs="Droid Arabic Naskh"/>
                <w:rtl/>
                <w:lang w:bidi="ar-SY"/>
              </w:rPr>
              <w:t xml:space="preserve">ذَا الْبَلَدِ بَعْدَ صُدُورِ الْكِتَابِ </w:t>
            </w:r>
          </w:p>
        </w:tc>
        <w:tc>
          <w:tcPr>
            <w:tcW w:w="4253" w:type="dxa"/>
            <w:vAlign w:val="center"/>
          </w:tcPr>
          <w:p w14:paraId="3638DA20" w14:textId="77777777" w:rsidR="004E408C" w:rsidRPr="00BE045A" w:rsidRDefault="002F4766" w:rsidP="0009678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F4766">
              <w:rPr>
                <w:rFonts w:cs="Calibri"/>
                <w:szCs w:val="24"/>
              </w:rPr>
              <w:t>Perhaps prices have gone up in this country since the publication of the book.</w:t>
            </w:r>
          </w:p>
        </w:tc>
      </w:tr>
      <w:tr w:rsidR="004E408C" w:rsidRPr="00BE045A" w14:paraId="5E640EFD" w14:textId="77777777" w:rsidTr="00E63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00DE83D" w14:textId="45481F81" w:rsidR="004E408C" w:rsidRPr="00AB453F" w:rsidRDefault="00BA3521" w:rsidP="0009678B">
            <w:pPr>
              <w:tabs>
                <w:tab w:val="left" w:pos="2742"/>
                <w:tab w:val="right" w:pos="4167"/>
              </w:tabs>
              <w:jc w:val="right"/>
              <w:rPr>
                <w:rFonts w:ascii="Droid Arabic Naskh" w:hAnsi="Droid Arabic Naskh" w:cs="Droid Arabic Naskh"/>
                <w:rtl/>
                <w:lang w:bidi="ar-SY"/>
              </w:rPr>
            </w:pPr>
            <w:r w:rsidRPr="008F2EB3">
              <w:rPr>
                <w:rFonts w:ascii="Droid Arabic Naskh" w:hAnsi="Droid Arabic Naskh" w:cs="Droid Arabic Naskh"/>
                <w:rtl/>
                <w:lang w:bidi="ar-SY"/>
              </w:rPr>
              <w:t xml:space="preserve">وَأَنَّ </w:t>
            </w:r>
            <w:r w:rsidR="008F2EB3" w:rsidRPr="008F2EB3">
              <w:rPr>
                <w:rFonts w:ascii="Droid Arabic Naskh" w:hAnsi="Droid Arabic Naskh" w:cs="Droid Arabic Naskh"/>
                <w:rtl/>
                <w:lang w:bidi="ar-SY"/>
              </w:rPr>
              <w:t>الْعَوَاطِفَ تَضْطَرِمُ فِيهِ اضْطِرَامًا</w:t>
            </w:r>
          </w:p>
        </w:tc>
        <w:tc>
          <w:tcPr>
            <w:tcW w:w="4253" w:type="dxa"/>
            <w:tcBorders>
              <w:top w:val="nil"/>
              <w:left w:val="nil"/>
              <w:bottom w:val="nil"/>
              <w:right w:val="nil"/>
            </w:tcBorders>
            <w:vAlign w:val="center"/>
          </w:tcPr>
          <w:p w14:paraId="70934FAA" w14:textId="77777777" w:rsidR="004E408C" w:rsidRPr="00BE045A" w:rsidRDefault="002F4766" w:rsidP="0009678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F4766">
              <w:rPr>
                <w:rFonts w:cs="Calibri"/>
                <w:szCs w:val="24"/>
              </w:rPr>
              <w:t>and that feelings became restless then</w:t>
            </w:r>
            <w:r>
              <w:rPr>
                <w:rFonts w:cs="Calibri"/>
                <w:szCs w:val="24"/>
              </w:rPr>
              <w:t>.</w:t>
            </w:r>
          </w:p>
        </w:tc>
      </w:tr>
    </w:tbl>
    <w:p w14:paraId="3F9FDED8" w14:textId="122D0CE8" w:rsidR="004E408C" w:rsidRDefault="00BA3521" w:rsidP="00BA3521">
      <w:pPr>
        <w:pStyle w:val="ListParagraph"/>
        <w:spacing w:before="240" w:after="0"/>
        <w:ind w:left="0"/>
        <w:rPr>
          <w:rFonts w:cs="Calibri"/>
          <w:szCs w:val="24"/>
          <w:lang w:bidi="ar-SY"/>
        </w:rPr>
      </w:pPr>
      <w:r>
        <w:rPr>
          <w:rFonts w:cs="Calibri" w:hint="cs"/>
          <w:szCs w:val="24"/>
          <w:rtl/>
          <w:lang w:bidi="ar-SY"/>
        </w:rPr>
        <w:t xml:space="preserve">    </w:t>
      </w:r>
      <w:r w:rsidR="004E408C" w:rsidRPr="004E408C">
        <w:rPr>
          <w:rFonts w:cs="Calibri"/>
          <w:szCs w:val="24"/>
          <w:lang w:bidi="ar-SY"/>
        </w:rPr>
        <w:t xml:space="preserve">Some </w:t>
      </w:r>
      <w:r w:rsidR="004E408C" w:rsidRPr="004E408C">
        <w:rPr>
          <w:rFonts w:cs="Calibri"/>
          <w:b/>
          <w:szCs w:val="24"/>
          <w:lang w:bidi="ar-SY"/>
        </w:rPr>
        <w:t>broken plurals</w:t>
      </w:r>
      <w:r w:rsidR="004E408C" w:rsidRPr="004E408C">
        <w:rPr>
          <w:rFonts w:cs="Calibri"/>
          <w:szCs w:val="24"/>
          <w:lang w:bidi="ar-SY"/>
        </w:rPr>
        <w:t xml:space="preserve"> </w:t>
      </w:r>
      <w:r w:rsidR="004E408C" w:rsidRPr="004E408C">
        <w:rPr>
          <w:rFonts w:cs="Calibri"/>
          <w:i/>
          <w:szCs w:val="24"/>
          <w:lang w:bidi="ar-SY"/>
        </w:rPr>
        <w:t>(e.g.</w:t>
      </w:r>
      <w:r w:rsidR="004E408C" w:rsidRPr="004E408C">
        <w:rPr>
          <w:rFonts w:cs="Calibri"/>
          <w:szCs w:val="24"/>
          <w:lang w:bidi="ar-SY"/>
        </w:rPr>
        <w:t xml:space="preserve">, that of "angels") which, strictly speaking, </w:t>
      </w:r>
      <w:r w:rsidR="004E408C" w:rsidRPr="004E408C">
        <w:rPr>
          <w:rFonts w:cs="Calibri"/>
          <w:b/>
          <w:szCs w:val="24"/>
          <w:lang w:bidi="ar-SY"/>
        </w:rPr>
        <w:t>do not belong to the category</w:t>
      </w:r>
      <w:r w:rsidR="004E408C" w:rsidRPr="004E408C">
        <w:rPr>
          <w:rFonts w:cs="Calibri"/>
          <w:szCs w:val="24"/>
          <w:lang w:bidi="ar-SY"/>
        </w:rPr>
        <w:t xml:space="preserve"> either of persons or animals, may be </w:t>
      </w:r>
      <w:r w:rsidR="004E408C" w:rsidRPr="004E408C">
        <w:rPr>
          <w:rFonts w:cs="Calibri"/>
          <w:b/>
          <w:szCs w:val="24"/>
          <w:lang w:bidi="ar-SY"/>
        </w:rPr>
        <w:t>personified</w:t>
      </w:r>
      <w:r w:rsidR="004E408C" w:rsidRPr="004E408C">
        <w:rPr>
          <w:rFonts w:cs="Calibri"/>
          <w:szCs w:val="24"/>
          <w:lang w:bidi="ar-SY"/>
        </w:rPr>
        <w:t xml:space="preserve"> or </w:t>
      </w:r>
      <w:r w:rsidR="004E408C" w:rsidRPr="004E408C">
        <w:rPr>
          <w:rFonts w:cs="Calibri"/>
          <w:b/>
          <w:szCs w:val="24"/>
          <w:lang w:bidi="ar-SY"/>
        </w:rPr>
        <w:t>not</w:t>
      </w:r>
      <w:r w:rsidR="004E408C" w:rsidRPr="004E408C">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E408C" w:rsidRPr="00BE045A" w14:paraId="4FEFCA36"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7334E3A0" w14:textId="77777777" w:rsidR="004E408C" w:rsidRPr="00E047D1" w:rsidRDefault="008F2EB3" w:rsidP="00BA3521">
            <w:pPr>
              <w:tabs>
                <w:tab w:val="left" w:pos="2742"/>
                <w:tab w:val="right" w:pos="4167"/>
              </w:tabs>
              <w:jc w:val="right"/>
              <w:rPr>
                <w:rFonts w:ascii="Droid Arabic Naskh" w:hAnsi="Droid Arabic Naskh"/>
                <w:rtl/>
                <w:lang w:bidi="ar-SY"/>
              </w:rPr>
            </w:pPr>
            <w:r w:rsidRPr="008F2EB3">
              <w:rPr>
                <w:rFonts w:ascii="Droid Arabic Naskh" w:hAnsi="Droid Arabic Naskh"/>
                <w:rtl/>
                <w:lang w:bidi="ar-SY"/>
              </w:rPr>
              <w:t>أَمَلَائِكَةٌ نَزَلُوا مِنَ السَّمَاءِ؟</w:t>
            </w:r>
          </w:p>
        </w:tc>
        <w:tc>
          <w:tcPr>
            <w:tcW w:w="4253" w:type="dxa"/>
            <w:vAlign w:val="center"/>
          </w:tcPr>
          <w:p w14:paraId="4F0D6530" w14:textId="77777777" w:rsidR="004E408C" w:rsidRPr="00BE045A" w:rsidRDefault="002F4766" w:rsidP="00BA352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F4766">
              <w:rPr>
                <w:rFonts w:cs="Calibri"/>
                <w:szCs w:val="24"/>
              </w:rPr>
              <w:t>Are they angels who have come down from heaven?</w:t>
            </w:r>
          </w:p>
        </w:tc>
      </w:tr>
      <w:tr w:rsidR="004E408C" w:rsidRPr="00D16B1E" w14:paraId="18EAA6B4"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D2D6969" w14:textId="77777777" w:rsidR="004E408C" w:rsidRPr="00025E4E" w:rsidRDefault="008F2EB3" w:rsidP="00BA3521">
            <w:pPr>
              <w:tabs>
                <w:tab w:val="left" w:pos="2742"/>
                <w:tab w:val="right" w:pos="4167"/>
              </w:tabs>
              <w:jc w:val="right"/>
              <w:rPr>
                <w:rFonts w:ascii="Droid Arabic Naskh" w:hAnsi="Droid Arabic Naskh" w:cs="Calibri"/>
                <w:rtl/>
                <w:lang w:bidi="ar-SY"/>
              </w:rPr>
            </w:pPr>
            <w:r w:rsidRPr="008F2EB3">
              <w:rPr>
                <w:rFonts w:ascii="Droid Arabic Naskh" w:hAnsi="Droid Arabic Naskh" w:cs="Droid Arabic Naskh"/>
                <w:rtl/>
                <w:lang w:bidi="ar-SY"/>
              </w:rPr>
              <w:t>لِأَنَّ الْمَلَائِكَةَ لَا تَبْكِي</w:t>
            </w:r>
          </w:p>
        </w:tc>
        <w:tc>
          <w:tcPr>
            <w:tcW w:w="4253" w:type="dxa"/>
            <w:vAlign w:val="center"/>
          </w:tcPr>
          <w:p w14:paraId="1231BB49" w14:textId="77777777" w:rsidR="004E408C" w:rsidRPr="00D16B1E" w:rsidRDefault="002F4766" w:rsidP="00BA352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for angels do not cry.</w:t>
            </w:r>
          </w:p>
        </w:tc>
      </w:tr>
      <w:tr w:rsidR="004E408C" w:rsidRPr="00BE045A" w14:paraId="152CB7E9"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7D0A104B" w14:textId="77777777" w:rsidR="004E408C" w:rsidRPr="00AB453F" w:rsidRDefault="008F2EB3" w:rsidP="00BA3521">
            <w:pPr>
              <w:tabs>
                <w:tab w:val="left" w:pos="2742"/>
                <w:tab w:val="right" w:pos="4167"/>
              </w:tabs>
              <w:jc w:val="right"/>
              <w:rPr>
                <w:rFonts w:ascii="Droid Arabic Naskh" w:hAnsi="Droid Arabic Naskh" w:cs="Droid Arabic Naskh"/>
                <w:rtl/>
                <w:lang w:bidi="ar-SY"/>
              </w:rPr>
            </w:pPr>
            <w:r w:rsidRPr="008F2EB3">
              <w:rPr>
                <w:rFonts w:ascii="Droid Arabic Naskh" w:hAnsi="Droid Arabic Naskh" w:cs="Droid Arabic Naskh"/>
                <w:rtl/>
                <w:lang w:bidi="ar-SY"/>
              </w:rPr>
              <w:t>رَأَيْتُ مَلَائِكَةَ السَّعَادَةِ تُحَارِبُ أَبَالِسَةَ الشَّقَاءِ</w:t>
            </w:r>
          </w:p>
        </w:tc>
        <w:tc>
          <w:tcPr>
            <w:tcW w:w="4253" w:type="dxa"/>
            <w:vAlign w:val="center"/>
          </w:tcPr>
          <w:p w14:paraId="06200356" w14:textId="77777777" w:rsidR="004E408C" w:rsidRPr="00BE045A" w:rsidRDefault="002F4766" w:rsidP="00BA352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F4766">
              <w:rPr>
                <w:rFonts w:cs="Calibri"/>
                <w:szCs w:val="24"/>
              </w:rPr>
              <w:t>I saw the angels of happiness fighting the devils of misery.</w:t>
            </w:r>
          </w:p>
        </w:tc>
      </w:tr>
    </w:tbl>
    <w:p w14:paraId="6F982BED" w14:textId="57FAD7C1" w:rsidR="004E408C" w:rsidRDefault="00BA3521" w:rsidP="00BA3521">
      <w:pPr>
        <w:pStyle w:val="ListParagraph"/>
        <w:spacing w:after="0"/>
        <w:ind w:left="0"/>
        <w:rPr>
          <w:rFonts w:cs="Calibri"/>
          <w:szCs w:val="24"/>
          <w:lang w:bidi="ar-SY"/>
        </w:rPr>
      </w:pPr>
      <w:r>
        <w:rPr>
          <w:rFonts w:cs="Calibri" w:hint="cs"/>
          <w:i/>
          <w:szCs w:val="24"/>
          <w:rtl/>
          <w:lang w:bidi="ar-SY"/>
        </w:rPr>
        <w:t xml:space="preserve">    </w:t>
      </w:r>
      <w:r w:rsidR="004E408C" w:rsidRPr="004E408C">
        <w:rPr>
          <w:rFonts w:cs="Calibri"/>
          <w:i/>
          <w:szCs w:val="24"/>
          <w:lang w:bidi="ar-SY"/>
        </w:rPr>
        <w:t>(j)</w:t>
      </w:r>
      <w:r w:rsidR="004E408C" w:rsidRPr="004E408C">
        <w:rPr>
          <w:rFonts w:cs="Calibri"/>
          <w:szCs w:val="24"/>
          <w:lang w:bidi="ar-SY"/>
        </w:rPr>
        <w:t xml:space="preserve"> Other words referring to </w:t>
      </w:r>
      <w:r w:rsidR="004E408C" w:rsidRPr="004E408C">
        <w:rPr>
          <w:rFonts w:cs="Calibri"/>
          <w:b/>
          <w:szCs w:val="24"/>
          <w:lang w:bidi="ar-SY"/>
        </w:rPr>
        <w:t>animals</w:t>
      </w:r>
      <w:r w:rsidR="004E408C" w:rsidRPr="004E408C">
        <w:rPr>
          <w:rFonts w:cs="Calibri"/>
          <w:szCs w:val="24"/>
          <w:lang w:bidi="ar-SY"/>
        </w:rPr>
        <w:t xml:space="preserve"> or </w:t>
      </w:r>
      <w:r w:rsidR="004E408C" w:rsidRPr="004E408C">
        <w:rPr>
          <w:rFonts w:cs="Calibri"/>
          <w:b/>
          <w:szCs w:val="24"/>
          <w:lang w:bidi="ar-SY"/>
        </w:rPr>
        <w:t>inanimate objects</w:t>
      </w:r>
      <w:r w:rsidR="004E408C" w:rsidRPr="004E408C">
        <w:rPr>
          <w:rFonts w:cs="Calibri"/>
          <w:szCs w:val="24"/>
          <w:lang w:bidi="ar-SY"/>
        </w:rPr>
        <w:t xml:space="preserve"> may be used as </w:t>
      </w:r>
      <w:r w:rsidR="004E408C" w:rsidRPr="004E408C">
        <w:rPr>
          <w:rFonts w:cs="Calibri"/>
          <w:b/>
          <w:szCs w:val="24"/>
          <w:lang w:bidi="ar-SY"/>
        </w:rPr>
        <w:t>personifications</w:t>
      </w:r>
      <w:r w:rsidR="004E408C" w:rsidRPr="004E408C">
        <w:rPr>
          <w:rFonts w:cs="Calibri"/>
          <w:szCs w:val="24"/>
          <w:lang w:bidi="ar-SY"/>
        </w:rPr>
        <w:t xml:space="preserve"> in the same way: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E408C" w:rsidRPr="00BE045A" w14:paraId="3C2873F9"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3BDA0B79" w14:textId="4D33DD5B" w:rsidR="004E408C" w:rsidRPr="00E047D1" w:rsidRDefault="008F2EB3" w:rsidP="00BA3521">
            <w:pPr>
              <w:tabs>
                <w:tab w:val="left" w:pos="2742"/>
                <w:tab w:val="right" w:pos="4167"/>
              </w:tabs>
              <w:jc w:val="right"/>
              <w:rPr>
                <w:rFonts w:ascii="Droid Arabic Naskh" w:hAnsi="Droid Arabic Naskh"/>
                <w:rtl/>
                <w:lang w:bidi="ar-SY"/>
              </w:rPr>
            </w:pPr>
            <w:r w:rsidRPr="008F2EB3">
              <w:rPr>
                <w:rFonts w:ascii="Droid Arabic Naskh" w:hAnsi="Droid Arabic Naskh"/>
                <w:rtl/>
                <w:lang w:bidi="ar-SY"/>
              </w:rPr>
              <w:t>تَعْمُرُ كَائِنَاتٌ غَرِيبَةٌ - مِنْهَا التَّمَاسِيحُ الَّتِي تَزْدَرِدُ النَّاسَ ازْدِرَادًا وَمِنْهَا الْمَسْحُورُونَ الَّذِينَ يَعِيشُونَ تَحْتَ الْمَاءِ -</w:t>
            </w:r>
          </w:p>
        </w:tc>
        <w:tc>
          <w:tcPr>
            <w:tcW w:w="4253" w:type="dxa"/>
            <w:vAlign w:val="center"/>
          </w:tcPr>
          <w:p w14:paraId="36F6FBD9" w14:textId="77777777" w:rsidR="004E408C" w:rsidRPr="00BE045A" w:rsidRDefault="002F4766" w:rsidP="00BA352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F4766">
              <w:rPr>
                <w:rFonts w:cs="Calibri"/>
                <w:szCs w:val="24"/>
              </w:rPr>
              <w:t>Some strange beings live there...: among them are crocodiles which can easily swallow people, and the enchanted creatures who live under water....</w:t>
            </w:r>
          </w:p>
        </w:tc>
      </w:tr>
      <w:tr w:rsidR="004E408C" w:rsidRPr="00D16B1E" w14:paraId="1B2AEA90"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6F5DD83" w14:textId="178A38AA" w:rsidR="004E408C" w:rsidRPr="00025E4E" w:rsidRDefault="008F2EB3" w:rsidP="00BA3521">
            <w:pPr>
              <w:tabs>
                <w:tab w:val="left" w:pos="2742"/>
                <w:tab w:val="right" w:pos="4167"/>
              </w:tabs>
              <w:spacing w:before="240"/>
              <w:jc w:val="right"/>
              <w:rPr>
                <w:rFonts w:ascii="Droid Arabic Naskh" w:hAnsi="Droid Arabic Naskh" w:cs="Calibri"/>
                <w:rtl/>
                <w:lang w:bidi="ar-SY"/>
              </w:rPr>
            </w:pPr>
            <w:r w:rsidRPr="008F2EB3">
              <w:rPr>
                <w:rFonts w:ascii="Droid Arabic Naskh" w:hAnsi="Droid Arabic Naskh" w:cs="Droid Arabic Naskh"/>
                <w:rtl/>
                <w:lang w:bidi="ar-SY"/>
              </w:rPr>
              <w:t>أَنَّ الْقُرُودُ قَدْ تَوَلَّوْا ز</w:t>
            </w:r>
            <w:r w:rsidR="00BC4188">
              <w:rPr>
                <w:rFonts w:ascii="Droid Arabic Naskh" w:hAnsi="Droid Arabic Naskh" w:cs="Droid Arabic Naskh" w:hint="cs"/>
                <w:rtl/>
                <w:lang w:bidi="ar-SY"/>
              </w:rPr>
              <w:t>َ</w:t>
            </w:r>
            <w:r w:rsidRPr="008F2EB3">
              <w:rPr>
                <w:rFonts w:ascii="Droid Arabic Naskh" w:hAnsi="Droid Arabic Naskh" w:cs="Droid Arabic Naskh"/>
                <w:rtl/>
                <w:lang w:bidi="ar-SY"/>
              </w:rPr>
              <w:t>مَامَ الْحُكْمِ فِي مِصْرَ - وَأَنَّ الْقُرُودَ فِي حَدِيقَةِ الْحَيَوَانَاتِ قَدْ حَطَمُوا الْأَقْفَاصَ وَخَرَجُوا لِيَنْقُذُوا إِخْوَانَهُمْ --</w:t>
            </w:r>
          </w:p>
        </w:tc>
        <w:tc>
          <w:tcPr>
            <w:tcW w:w="4253" w:type="dxa"/>
            <w:vAlign w:val="center"/>
          </w:tcPr>
          <w:p w14:paraId="513FE46C" w14:textId="77777777" w:rsidR="004E408C" w:rsidRPr="00D16B1E" w:rsidRDefault="002F4766" w:rsidP="00BA352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F4766">
              <w:rPr>
                <w:rFonts w:cs="Calibri"/>
                <w:szCs w:val="24"/>
              </w:rPr>
              <w:t>that the apes had seized power in Egypt... and that the apes in the zoo had wrecked their cages and broken out to deliver their brothers....</w:t>
            </w:r>
          </w:p>
        </w:tc>
      </w:tr>
    </w:tbl>
    <w:p w14:paraId="58755C4B" w14:textId="77777777" w:rsidR="007D4447" w:rsidRDefault="007D4447" w:rsidP="00E52621">
      <w:pPr>
        <w:pStyle w:val="ListParagraph"/>
        <w:spacing w:before="240"/>
        <w:ind w:left="0"/>
        <w:jc w:val="center"/>
        <w:rPr>
          <w:rFonts w:cs="Calibri"/>
          <w:szCs w:val="24"/>
          <w:lang w:bidi="ar-SY"/>
        </w:rPr>
        <w:sectPr w:rsidR="007D4447" w:rsidSect="00F91D22">
          <w:headerReference w:type="first" r:id="rId123"/>
          <w:footnotePr>
            <w:numStart w:val="4"/>
          </w:footnotePr>
          <w:pgSz w:w="12240" w:h="15840"/>
          <w:pgMar w:top="1440" w:right="1440" w:bottom="1440" w:left="1440" w:header="708" w:footer="708" w:gutter="0"/>
          <w:pgNumType w:start="5"/>
          <w:cols w:space="708"/>
          <w:titlePg/>
          <w:docGrid w:linePitch="360"/>
        </w:sectPr>
      </w:pPr>
    </w:p>
    <w:p w14:paraId="29629C1D" w14:textId="68B17AC4" w:rsidR="004E408C" w:rsidRDefault="00BC4188" w:rsidP="00BC4188">
      <w:pPr>
        <w:pStyle w:val="ListParagraph"/>
        <w:spacing w:before="240"/>
        <w:ind w:left="0"/>
        <w:rPr>
          <w:rFonts w:cs="Calibri"/>
          <w:szCs w:val="24"/>
          <w:lang w:bidi="ar-SY"/>
        </w:rPr>
      </w:pPr>
      <w:r>
        <w:rPr>
          <w:rFonts w:cs="Calibri" w:hint="cs"/>
          <w:i/>
          <w:szCs w:val="24"/>
          <w:rtl/>
          <w:lang w:bidi="ar-SY"/>
        </w:rPr>
        <w:lastRenderedPageBreak/>
        <w:t xml:space="preserve">    </w:t>
      </w:r>
      <w:r w:rsidR="00BB6CFD" w:rsidRPr="00BB6CFD">
        <w:rPr>
          <w:rFonts w:cs="Calibri"/>
          <w:i/>
          <w:szCs w:val="24"/>
          <w:lang w:bidi="ar-SY"/>
        </w:rPr>
        <w:t>(k)</w:t>
      </w:r>
      <w:r w:rsidR="00BB6CFD" w:rsidRPr="00BB6CFD">
        <w:rPr>
          <w:rFonts w:cs="Calibri"/>
          <w:szCs w:val="24"/>
          <w:lang w:bidi="ar-SY"/>
        </w:rPr>
        <w:t xml:space="preserve"> With </w:t>
      </w:r>
      <w:r w:rsidR="00BB6CFD" w:rsidRPr="00BB6CFD">
        <w:rPr>
          <w:rFonts w:cs="Calibri"/>
          <w:b/>
          <w:szCs w:val="24"/>
          <w:lang w:bidi="ar-SY"/>
        </w:rPr>
        <w:t>duals</w:t>
      </w:r>
      <w:r w:rsidR="00BB6CFD" w:rsidRPr="00BB6CFD">
        <w:rPr>
          <w:rFonts w:cs="Calibri"/>
          <w:szCs w:val="24"/>
          <w:lang w:bidi="ar-SY"/>
        </w:rPr>
        <w:t xml:space="preserve">, the subsequent verb </w:t>
      </w:r>
      <w:r w:rsidR="00BB6CFD" w:rsidRPr="00BB6CFD">
        <w:rPr>
          <w:rFonts w:cs="Calibri"/>
          <w:b/>
          <w:szCs w:val="24"/>
          <w:lang w:bidi="ar-SY"/>
        </w:rPr>
        <w:t>always agrees</w:t>
      </w:r>
      <w:r w:rsidR="00BB6CFD" w:rsidRPr="00BB6CFD">
        <w:rPr>
          <w:rFonts w:cs="Calibri"/>
          <w:szCs w:val="24"/>
          <w:lang w:bidi="ar-SY"/>
        </w:rPr>
        <w:t xml:space="preserve"> in </w:t>
      </w:r>
      <w:r w:rsidR="00BB6CFD" w:rsidRPr="00BB6CFD">
        <w:rPr>
          <w:rFonts w:cs="Calibri"/>
          <w:b/>
          <w:szCs w:val="24"/>
          <w:lang w:bidi="ar-SY"/>
        </w:rPr>
        <w:t>gender</w:t>
      </w:r>
      <w:r w:rsidR="00BB6CFD" w:rsidRPr="00BB6CFD">
        <w:rPr>
          <w:rFonts w:cs="Calibri"/>
          <w:szCs w:val="24"/>
          <w:lang w:bidi="ar-SY"/>
        </w:rPr>
        <w:t xml:space="preserve"> and </w:t>
      </w:r>
      <w:r w:rsidR="00BB6CFD" w:rsidRPr="00BB6CFD">
        <w:rPr>
          <w:rFonts w:cs="Calibri"/>
          <w:b/>
          <w:szCs w:val="24"/>
          <w:lang w:bidi="ar-SY"/>
        </w:rPr>
        <w:t>number</w:t>
      </w:r>
      <w:r w:rsidR="00BB6CFD" w:rsidRPr="00BB6CFD">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B6CFD" w:rsidRPr="00BE045A" w14:paraId="7C359EC0"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470BC978" w14:textId="047F8C7A" w:rsidR="00BB6CFD" w:rsidRPr="00E047D1" w:rsidRDefault="00C33561" w:rsidP="00BC4188">
            <w:pPr>
              <w:tabs>
                <w:tab w:val="left" w:pos="2742"/>
                <w:tab w:val="right" w:pos="4167"/>
              </w:tabs>
              <w:jc w:val="right"/>
              <w:rPr>
                <w:rFonts w:ascii="Droid Arabic Naskh" w:hAnsi="Droid Arabic Naskh"/>
                <w:rtl/>
                <w:lang w:bidi="ar-SY"/>
              </w:rPr>
            </w:pPr>
            <w:r w:rsidRPr="00C33561">
              <w:rPr>
                <w:rFonts w:ascii="Droid Arabic Naskh" w:hAnsi="Droid Arabic Naskh"/>
                <w:rtl/>
                <w:lang w:bidi="ar-SY"/>
              </w:rPr>
              <w:t xml:space="preserve">جَعَلَ </w:t>
            </w:r>
            <w:r w:rsidR="00BC4188" w:rsidRPr="00CE5485">
              <w:rPr>
                <w:rFonts w:ascii="Droid Arabic Naskh" w:hAnsi="Droid Arabic Naskh" w:cs="Droid Arabic Naskh"/>
                <w:rtl/>
                <w:lang w:bidi="ar-SY"/>
              </w:rPr>
              <w:t>هَ</w:t>
            </w:r>
            <w:r w:rsidR="00BC4188" w:rsidRPr="00CE5485">
              <w:rPr>
                <w:rFonts w:ascii="Droid Arabic Naskh" w:hAnsi="Droid Arabic Naskh" w:cs="Droid Arabic Naskh"/>
                <w:rtl/>
              </w:rPr>
              <w:t>ـٰ</w:t>
            </w:r>
            <w:r w:rsidRPr="00C33561">
              <w:rPr>
                <w:rFonts w:ascii="Droid Arabic Naskh" w:hAnsi="Droid Arabic Naskh"/>
                <w:rtl/>
                <w:lang w:bidi="ar-SY"/>
              </w:rPr>
              <w:t>ذَانِ الصَّوْتَانِ يُوقِظَانِ الصَّبِيَّ كُلَّ يَوْمٍ</w:t>
            </w:r>
          </w:p>
        </w:tc>
        <w:tc>
          <w:tcPr>
            <w:tcW w:w="4253" w:type="dxa"/>
            <w:vAlign w:val="center"/>
          </w:tcPr>
          <w:p w14:paraId="2A3CDEA1" w14:textId="77777777" w:rsidR="00BB6CFD" w:rsidRPr="00BE045A" w:rsidRDefault="00225DBB" w:rsidP="00BC418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25DBB">
              <w:rPr>
                <w:rFonts w:cs="Calibri"/>
                <w:szCs w:val="24"/>
              </w:rPr>
              <w:t>These two voices started to awaken the boy every day.</w:t>
            </w:r>
          </w:p>
        </w:tc>
      </w:tr>
      <w:tr w:rsidR="00BB6CFD" w:rsidRPr="00D16B1E" w14:paraId="787748DA"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0182AE8" w14:textId="77777777" w:rsidR="00BB6CFD" w:rsidRPr="00025E4E" w:rsidRDefault="00C33561" w:rsidP="00BC4188">
            <w:pPr>
              <w:tabs>
                <w:tab w:val="left" w:pos="2742"/>
                <w:tab w:val="right" w:pos="4167"/>
              </w:tabs>
              <w:spacing w:before="240"/>
              <w:jc w:val="right"/>
              <w:rPr>
                <w:rFonts w:ascii="Droid Arabic Naskh" w:hAnsi="Droid Arabic Naskh" w:cs="Calibri"/>
                <w:rtl/>
                <w:lang w:bidi="ar-SY"/>
              </w:rPr>
            </w:pPr>
            <w:r w:rsidRPr="00C33561">
              <w:rPr>
                <w:rFonts w:ascii="Droid Arabic Naskh" w:hAnsi="Droid Arabic Naskh" w:cs="Droid Arabic Naskh"/>
                <w:rtl/>
                <w:lang w:bidi="ar-SY"/>
              </w:rPr>
              <w:t>كَأَنَّ عَيْنَيَّ تَرَانِ مَا كَانَتَا عَنْهُ غَافِلَتَيْنِ</w:t>
            </w:r>
          </w:p>
        </w:tc>
        <w:tc>
          <w:tcPr>
            <w:tcW w:w="4253" w:type="dxa"/>
            <w:vAlign w:val="center"/>
          </w:tcPr>
          <w:p w14:paraId="2A32C333" w14:textId="77777777" w:rsidR="00BB6CFD" w:rsidRPr="00D16B1E" w:rsidRDefault="00225DBB" w:rsidP="00BC418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25DBB">
              <w:rPr>
                <w:rFonts w:cs="Calibri"/>
                <w:szCs w:val="24"/>
              </w:rPr>
              <w:t>as if my eyes saw what they had neglected before.</w:t>
            </w:r>
          </w:p>
        </w:tc>
      </w:tr>
      <w:tr w:rsidR="00BB6CFD" w:rsidRPr="00BE045A" w14:paraId="08E7E473"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1332BE6C" w14:textId="71E5A1E0" w:rsidR="00BB6CFD" w:rsidRPr="00AB453F" w:rsidRDefault="00C33561" w:rsidP="00BC4188">
            <w:pPr>
              <w:tabs>
                <w:tab w:val="left" w:pos="2742"/>
                <w:tab w:val="right" w:pos="4167"/>
              </w:tabs>
              <w:spacing w:before="240"/>
              <w:jc w:val="right"/>
              <w:rPr>
                <w:rFonts w:ascii="Droid Arabic Naskh" w:hAnsi="Droid Arabic Naskh" w:cs="Droid Arabic Naskh"/>
                <w:rtl/>
                <w:lang w:bidi="ar-SY"/>
              </w:rPr>
            </w:pPr>
            <w:r w:rsidRPr="00C33561">
              <w:rPr>
                <w:rFonts w:ascii="Droid Arabic Naskh" w:hAnsi="Droid Arabic Naskh" w:cs="Droid Arabic Naskh"/>
                <w:rtl/>
                <w:lang w:bidi="ar-SY"/>
              </w:rPr>
              <w:t>يَدَاي حَقًّا لَا تَسْتَطِيعَانِ -</w:t>
            </w:r>
          </w:p>
        </w:tc>
        <w:tc>
          <w:tcPr>
            <w:tcW w:w="4253" w:type="dxa"/>
            <w:vAlign w:val="center"/>
          </w:tcPr>
          <w:p w14:paraId="1CBFE604" w14:textId="77777777" w:rsidR="00BB6CFD" w:rsidRPr="00BE045A" w:rsidRDefault="00225DBB" w:rsidP="00BC418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25DBB">
              <w:rPr>
                <w:rFonts w:cs="Calibri"/>
                <w:szCs w:val="24"/>
              </w:rPr>
              <w:t>My two hands are in fact unable to....</w:t>
            </w:r>
          </w:p>
        </w:tc>
      </w:tr>
      <w:tr w:rsidR="00BB6CFD" w:rsidRPr="00BE045A" w14:paraId="62C43C00" w14:textId="77777777" w:rsidTr="00E63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333BDB5" w14:textId="77777777" w:rsidR="00BB6CFD" w:rsidRPr="00AB453F" w:rsidRDefault="00C33561" w:rsidP="00BC4188">
            <w:pPr>
              <w:tabs>
                <w:tab w:val="left" w:pos="2742"/>
                <w:tab w:val="right" w:pos="4167"/>
              </w:tabs>
              <w:spacing w:before="240"/>
              <w:jc w:val="right"/>
              <w:rPr>
                <w:rFonts w:ascii="Droid Arabic Naskh" w:hAnsi="Droid Arabic Naskh" w:cs="Droid Arabic Naskh"/>
                <w:rtl/>
                <w:lang w:bidi="ar-SY"/>
              </w:rPr>
            </w:pPr>
            <w:r w:rsidRPr="00C33561">
              <w:rPr>
                <w:rFonts w:ascii="Droid Arabic Naskh" w:hAnsi="Droid Arabic Naskh" w:cs="Droid Arabic Naskh"/>
                <w:rtl/>
                <w:lang w:bidi="ar-SY"/>
              </w:rPr>
              <w:t>مَا يَنْبَغِي لِهَاتَيْنِ الْعَيْنَيْنِ أَنْ تَبْكِيَا</w:t>
            </w:r>
          </w:p>
        </w:tc>
        <w:tc>
          <w:tcPr>
            <w:tcW w:w="4253" w:type="dxa"/>
            <w:tcBorders>
              <w:top w:val="nil"/>
              <w:left w:val="nil"/>
              <w:bottom w:val="nil"/>
              <w:right w:val="nil"/>
            </w:tcBorders>
            <w:vAlign w:val="center"/>
          </w:tcPr>
          <w:p w14:paraId="3301AFDB" w14:textId="77777777" w:rsidR="00BB6CFD" w:rsidRPr="00BE045A" w:rsidRDefault="00225DBB" w:rsidP="00BC418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25DBB">
              <w:rPr>
                <w:rFonts w:cs="Calibri"/>
                <w:szCs w:val="24"/>
              </w:rPr>
              <w:t>These two eyes must not cry.</w:t>
            </w:r>
          </w:p>
        </w:tc>
      </w:tr>
    </w:tbl>
    <w:p w14:paraId="1D3EA4DE" w14:textId="77777777" w:rsidR="00BB6CFD" w:rsidRDefault="00BB6CFD" w:rsidP="00E52621">
      <w:pPr>
        <w:pStyle w:val="ListParagraph"/>
        <w:spacing w:before="240"/>
        <w:ind w:left="0"/>
        <w:jc w:val="center"/>
        <w:rPr>
          <w:rFonts w:cs="Calibri"/>
          <w:szCs w:val="24"/>
          <w:lang w:bidi="ar-SY"/>
        </w:rPr>
      </w:pPr>
    </w:p>
    <w:p w14:paraId="07479C76" w14:textId="77777777" w:rsidR="00BB6CFD" w:rsidRDefault="00BB6CFD" w:rsidP="00BC4188">
      <w:pPr>
        <w:pStyle w:val="ListParagraph"/>
        <w:spacing w:before="240"/>
        <w:ind w:left="0"/>
        <w:rPr>
          <w:rFonts w:cs="Calibri"/>
          <w:szCs w:val="24"/>
          <w:lang w:bidi="ar-SY"/>
        </w:rPr>
      </w:pPr>
      <w:r w:rsidRPr="00BB6CFD">
        <w:rPr>
          <w:rFonts w:cs="Calibri"/>
          <w:szCs w:val="24"/>
          <w:lang w:bidi="ar-SY"/>
        </w:rPr>
        <w:t xml:space="preserve">C </w:t>
      </w:r>
      <w:r w:rsidRPr="00BB6CFD">
        <w:rPr>
          <w:rFonts w:cs="Calibri"/>
          <w:b/>
          <w:szCs w:val="24"/>
          <w:lang w:bidi="ar-SY"/>
        </w:rPr>
        <w:t>Agreement</w:t>
      </w:r>
      <w:r w:rsidRPr="00BB6CFD">
        <w:rPr>
          <w:rFonts w:cs="Calibri"/>
          <w:szCs w:val="24"/>
          <w:lang w:bidi="ar-SY"/>
        </w:rPr>
        <w:t xml:space="preserve"> of the </w:t>
      </w:r>
      <w:r w:rsidRPr="00BB6CFD">
        <w:rPr>
          <w:rFonts w:cs="Calibri"/>
          <w:b/>
          <w:szCs w:val="24"/>
          <w:lang w:bidi="ar-SY"/>
        </w:rPr>
        <w:t>Verb with Phrases as Subjects</w:t>
      </w:r>
    </w:p>
    <w:p w14:paraId="614A1D1A" w14:textId="77777777" w:rsidR="00BB6CFD" w:rsidRDefault="00BB6CFD" w:rsidP="00E52621">
      <w:pPr>
        <w:pStyle w:val="ListParagraph"/>
        <w:spacing w:before="240"/>
        <w:ind w:left="0"/>
        <w:jc w:val="center"/>
        <w:rPr>
          <w:rFonts w:cs="Calibri"/>
          <w:szCs w:val="24"/>
          <w:lang w:bidi="ar-SY"/>
        </w:rPr>
      </w:pPr>
    </w:p>
    <w:p w14:paraId="734B5E29" w14:textId="49530277" w:rsidR="00BB6CFD" w:rsidRDefault="00BC4188" w:rsidP="00BC4188">
      <w:pPr>
        <w:pStyle w:val="ListParagraph"/>
        <w:spacing w:before="240"/>
        <w:ind w:left="0"/>
        <w:rPr>
          <w:rFonts w:cs="Calibri"/>
          <w:szCs w:val="24"/>
          <w:lang w:bidi="ar-SY"/>
        </w:rPr>
      </w:pPr>
      <w:r>
        <w:rPr>
          <w:rFonts w:cs="Calibri" w:hint="cs"/>
          <w:szCs w:val="24"/>
          <w:rtl/>
          <w:lang w:bidi="ar-SY"/>
        </w:rPr>
        <w:t xml:space="preserve">    </w:t>
      </w:r>
      <w:r w:rsidR="00BB6CFD" w:rsidRPr="00BB6CFD">
        <w:rPr>
          <w:rFonts w:cs="Calibri"/>
          <w:szCs w:val="24"/>
          <w:lang w:bidi="ar-SY"/>
        </w:rPr>
        <w:t xml:space="preserve">In some cases when </w:t>
      </w:r>
      <w:r w:rsidR="00BB6CFD" w:rsidRPr="00BB6CFD">
        <w:rPr>
          <w:rFonts w:cs="Calibri"/>
          <w:b/>
          <w:szCs w:val="24"/>
          <w:lang w:bidi="ar-SY"/>
        </w:rPr>
        <w:t>a genitive construction</w:t>
      </w:r>
      <w:r w:rsidR="00BB6CFD" w:rsidRPr="00BB6CFD">
        <w:rPr>
          <w:rFonts w:cs="Calibri"/>
          <w:szCs w:val="24"/>
          <w:lang w:bidi="ar-SY"/>
        </w:rPr>
        <w:t xml:space="preserve"> functions as subject, the verb may be brought into agreement with the genitive rather than with the noun in the nominative case</w:t>
      </w:r>
      <w:r w:rsidR="00225DBB">
        <w:rPr>
          <w:rStyle w:val="FootnoteReference"/>
          <w:rFonts w:cs="Calibri"/>
          <w:szCs w:val="24"/>
          <w:lang w:bidi="ar-SY"/>
        </w:rPr>
        <w:footnoteReference w:id="29"/>
      </w:r>
      <w:r w:rsidR="00BB6CFD" w:rsidRPr="00BB6CFD">
        <w:rPr>
          <w:rFonts w:cs="Calibri"/>
          <w:szCs w:val="24"/>
          <w:lang w:bidi="ar-SY"/>
        </w:rPr>
        <w:t xml:space="preserve">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B6CFD" w:rsidRPr="00BE045A" w14:paraId="2A5AE7FA"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2D68446E" w14:textId="77777777" w:rsidR="00BB6CFD" w:rsidRPr="00E047D1" w:rsidRDefault="00C33561" w:rsidP="00BC4188">
            <w:pPr>
              <w:tabs>
                <w:tab w:val="left" w:pos="2742"/>
                <w:tab w:val="right" w:pos="4167"/>
              </w:tabs>
              <w:jc w:val="right"/>
              <w:rPr>
                <w:rFonts w:ascii="Droid Arabic Naskh" w:hAnsi="Droid Arabic Naskh"/>
                <w:rtl/>
                <w:lang w:bidi="ar-SY"/>
              </w:rPr>
            </w:pPr>
            <w:r w:rsidRPr="00C33561">
              <w:rPr>
                <w:rFonts w:ascii="Droid Arabic Naskh" w:hAnsi="Droid Arabic Naskh"/>
                <w:rtl/>
                <w:lang w:bidi="ar-SY"/>
              </w:rPr>
              <w:t>رَأَتْ غَيْرُ قُرَيْشٍ مِنَ الْقَبَائِلِ --</w:t>
            </w:r>
          </w:p>
        </w:tc>
        <w:tc>
          <w:tcPr>
            <w:tcW w:w="4253" w:type="dxa"/>
            <w:vAlign w:val="center"/>
          </w:tcPr>
          <w:p w14:paraId="1415FB6B" w14:textId="77777777" w:rsidR="00BB6CFD" w:rsidRPr="00BE045A" w:rsidRDefault="00225DBB" w:rsidP="00BC418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25DBB">
              <w:rPr>
                <w:rFonts w:cs="Calibri"/>
                <w:szCs w:val="24"/>
              </w:rPr>
              <w:t xml:space="preserve">and other tribes beside the </w:t>
            </w:r>
            <w:proofErr w:type="spellStart"/>
            <w:r w:rsidRPr="00225DBB">
              <w:rPr>
                <w:rFonts w:cs="Calibri"/>
                <w:szCs w:val="24"/>
              </w:rPr>
              <w:t>Koreish</w:t>
            </w:r>
            <w:proofErr w:type="spellEnd"/>
            <w:r w:rsidRPr="00225DBB">
              <w:rPr>
                <w:rFonts w:cs="Calibri"/>
                <w:szCs w:val="24"/>
              </w:rPr>
              <w:t xml:space="preserve"> saw....</w:t>
            </w:r>
          </w:p>
        </w:tc>
      </w:tr>
      <w:tr w:rsidR="00BB6CFD" w:rsidRPr="00D16B1E" w14:paraId="43C24337"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C822CD2" w14:textId="73C71872" w:rsidR="00BB6CFD" w:rsidRPr="00BC4188" w:rsidRDefault="00C33561" w:rsidP="00BC4188">
            <w:pPr>
              <w:tabs>
                <w:tab w:val="left" w:pos="2742"/>
                <w:tab w:val="right" w:pos="4167"/>
              </w:tabs>
              <w:spacing w:before="240"/>
              <w:jc w:val="right"/>
              <w:rPr>
                <w:rFonts w:ascii="Droid Arabic Naskh" w:hAnsi="Droid Arabic Naskh" w:cs="Calibri"/>
                <w:rtl/>
                <w:lang w:bidi="ar-SY"/>
              </w:rPr>
            </w:pPr>
            <w:r w:rsidRPr="00C33561">
              <w:rPr>
                <w:rFonts w:ascii="Droid Arabic Naskh" w:hAnsi="Droid Arabic Naskh" w:cs="Droid Arabic Naskh"/>
                <w:rtl/>
                <w:lang w:bidi="ar-SY"/>
              </w:rPr>
              <w:t>(اَلْقَبَائِلُ)بَعْضُهَا تَقُولُ-</w:t>
            </w:r>
            <w:r w:rsidR="00BC4188">
              <w:rPr>
                <w:rFonts w:ascii="Droid Arabic Naskh" w:hAnsi="Droid Arabic Naskh" w:cs="Droid Arabic Naskh" w:hint="cs"/>
                <w:rtl/>
                <w:lang w:bidi="ar-SY"/>
              </w:rPr>
              <w:t xml:space="preserve"> </w:t>
            </w:r>
            <w:r w:rsidR="00BC4188" w:rsidRPr="00C33561">
              <w:rPr>
                <w:rFonts w:ascii="Droid Arabic Naskh" w:hAnsi="Droid Arabic Naskh" w:cs="Droid Arabic Naskh"/>
                <w:rtl/>
                <w:lang w:bidi="ar-SY"/>
              </w:rPr>
              <w:t>وَبَعْضُهُمْ يَقُول</w:t>
            </w:r>
            <w:r w:rsidR="00BC4188">
              <w:rPr>
                <w:rFonts w:ascii="Droid Arabic Naskh" w:hAnsi="Droid Arabic Naskh" w:cs="Calibri" w:hint="cs"/>
                <w:rtl/>
                <w:lang w:bidi="ar-SY"/>
              </w:rPr>
              <w:t>-</w:t>
            </w:r>
          </w:p>
        </w:tc>
        <w:tc>
          <w:tcPr>
            <w:tcW w:w="4253" w:type="dxa"/>
            <w:vAlign w:val="center"/>
          </w:tcPr>
          <w:p w14:paraId="28FE6DAD" w14:textId="77777777" w:rsidR="00BB6CFD" w:rsidRPr="00D16B1E" w:rsidRDefault="00225DBB" w:rsidP="00BC418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25DBB">
              <w:rPr>
                <w:rFonts w:cs="Calibri"/>
                <w:szCs w:val="24"/>
              </w:rPr>
              <w:t>Some of them (the tribes) said... and others said....</w:t>
            </w:r>
          </w:p>
        </w:tc>
      </w:tr>
      <w:tr w:rsidR="00BB6CFD" w:rsidRPr="00BE045A" w14:paraId="3C838CFD"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0E9965C2" w14:textId="117FA13D" w:rsidR="00BB6CFD" w:rsidRPr="00BC4188" w:rsidRDefault="00BB6CFD" w:rsidP="00BC4188">
            <w:pPr>
              <w:tabs>
                <w:tab w:val="left" w:pos="2742"/>
                <w:tab w:val="right" w:pos="4167"/>
              </w:tabs>
              <w:spacing w:before="240"/>
              <w:jc w:val="right"/>
              <w:rPr>
                <w:rFonts w:asciiTheme="minorBidi" w:hAnsiTheme="minorBidi" w:cs="Arial"/>
                <w:rtl/>
                <w:lang w:bidi="ar-SY"/>
              </w:rPr>
            </w:pPr>
          </w:p>
        </w:tc>
        <w:tc>
          <w:tcPr>
            <w:tcW w:w="4253" w:type="dxa"/>
            <w:vAlign w:val="center"/>
          </w:tcPr>
          <w:p w14:paraId="2DE16F9C" w14:textId="68595502" w:rsidR="00BB6CFD" w:rsidRPr="00BE045A" w:rsidRDefault="00BB6CFD" w:rsidP="00BC418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p>
        </w:tc>
      </w:tr>
    </w:tbl>
    <w:p w14:paraId="1DC48D2B" w14:textId="77777777" w:rsidR="00BB6CFD" w:rsidRDefault="00BB6CFD" w:rsidP="00E52621">
      <w:pPr>
        <w:pStyle w:val="ListParagraph"/>
        <w:spacing w:before="240"/>
        <w:ind w:left="0"/>
        <w:jc w:val="center"/>
        <w:rPr>
          <w:rFonts w:cs="Calibri"/>
          <w:szCs w:val="24"/>
          <w:lang w:bidi="ar-SY"/>
        </w:rPr>
      </w:pPr>
    </w:p>
    <w:p w14:paraId="18687A7F" w14:textId="77777777" w:rsidR="00BB6CFD" w:rsidRDefault="00BB6CFD" w:rsidP="00BC4188">
      <w:pPr>
        <w:pStyle w:val="ListParagraph"/>
        <w:spacing w:before="240"/>
        <w:ind w:left="0"/>
        <w:rPr>
          <w:rFonts w:cs="Calibri"/>
          <w:szCs w:val="24"/>
          <w:lang w:bidi="ar-SY"/>
        </w:rPr>
      </w:pPr>
      <w:r w:rsidRPr="00BB6CFD">
        <w:rPr>
          <w:rFonts w:cs="Calibri"/>
          <w:szCs w:val="24"/>
          <w:lang w:bidi="ar-SY"/>
        </w:rPr>
        <w:t xml:space="preserve">This is usually true also with </w:t>
      </w:r>
      <w:proofErr w:type="spellStart"/>
      <w:r w:rsidRPr="00225DBB">
        <w:rPr>
          <w:rFonts w:cs="Calibri"/>
          <w:b/>
          <w:szCs w:val="24"/>
          <w:lang w:bidi="ar-SY"/>
        </w:rPr>
        <w:t>elatives</w:t>
      </w:r>
      <w:proofErr w:type="spellEnd"/>
      <w:r w:rsidRPr="00BB6CFD">
        <w:rPr>
          <w:rFonts w:cs="Calibri"/>
          <w:szCs w:val="24"/>
          <w:lang w:bidi="ar-SY"/>
        </w:rPr>
        <w:t xml:space="preserve">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B6CFD" w:rsidRPr="00D16B1E" w14:paraId="765056EF"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B3025BC" w14:textId="04354CD4" w:rsidR="00BB6CFD" w:rsidRPr="00B55AF5" w:rsidRDefault="00B55AF5" w:rsidP="00BC4188">
            <w:pPr>
              <w:tabs>
                <w:tab w:val="left" w:pos="2742"/>
                <w:tab w:val="right" w:pos="4167"/>
              </w:tabs>
              <w:jc w:val="right"/>
              <w:rPr>
                <w:rFonts w:ascii="Droid Arabic Naskh" w:hAnsi="Droid Arabic Naskh" w:cs="Calibri"/>
                <w:sz w:val="28"/>
                <w:rtl/>
                <w:lang w:bidi="ar-SY"/>
              </w:rPr>
            </w:pPr>
            <w:r w:rsidRPr="00B55AF5">
              <w:rPr>
                <w:rFonts w:ascii="Droid Arabic Naskh" w:hAnsi="Droid Arabic Naskh" w:cs="Droid Arabic Naskh"/>
                <w:sz w:val="28"/>
                <w:rtl/>
                <w:lang w:bidi="ar-SY"/>
              </w:rPr>
              <w:t>أَنَّ أَهَمَّ عُنْصُرٍ فِي الْجُنْدِ كَانُوا إِلَى عَهْدِ الْمُعْتَصِمِ هُمُ الْخُرَاسَانِيِّينَ</w:t>
            </w:r>
          </w:p>
        </w:tc>
        <w:tc>
          <w:tcPr>
            <w:tcW w:w="4253" w:type="dxa"/>
            <w:vAlign w:val="center"/>
          </w:tcPr>
          <w:p w14:paraId="0124A811" w14:textId="77777777" w:rsidR="00BB6CFD" w:rsidRPr="00D16B1E" w:rsidRDefault="00225DBB" w:rsidP="00BC418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25DBB">
              <w:rPr>
                <w:rFonts w:cs="Calibri"/>
                <w:szCs w:val="24"/>
              </w:rPr>
              <w:t>that the most important of the elements in the army up to the time of al-</w:t>
            </w:r>
            <w:proofErr w:type="spellStart"/>
            <w:r w:rsidRPr="00225DBB">
              <w:rPr>
                <w:rFonts w:cs="Calibri"/>
                <w:szCs w:val="24"/>
              </w:rPr>
              <w:t>Mu'tasim</w:t>
            </w:r>
            <w:proofErr w:type="spellEnd"/>
            <w:r w:rsidRPr="00225DBB">
              <w:rPr>
                <w:rFonts w:cs="Calibri"/>
                <w:szCs w:val="24"/>
              </w:rPr>
              <w:t xml:space="preserve"> were from Khurasan.</w:t>
            </w:r>
          </w:p>
        </w:tc>
      </w:tr>
    </w:tbl>
    <w:p w14:paraId="032408F6" w14:textId="77777777" w:rsidR="009C465A" w:rsidRDefault="009C465A" w:rsidP="00E52621">
      <w:pPr>
        <w:pStyle w:val="ListParagraph"/>
        <w:spacing w:before="240"/>
        <w:ind w:left="0"/>
        <w:jc w:val="center"/>
        <w:rPr>
          <w:rFonts w:cs="Calibri"/>
          <w:szCs w:val="24"/>
          <w:lang w:bidi="ar-SY"/>
        </w:rPr>
        <w:sectPr w:rsidR="009C465A" w:rsidSect="00F91D22">
          <w:headerReference w:type="first" r:id="rId124"/>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1693" w:rsidRPr="00BE045A" w14:paraId="139A687B"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1878873B" w14:textId="77777777" w:rsidR="00A31693" w:rsidRPr="00AB453F" w:rsidRDefault="00D93D77" w:rsidP="00B55AF5">
            <w:pPr>
              <w:tabs>
                <w:tab w:val="left" w:pos="2742"/>
                <w:tab w:val="right" w:pos="4167"/>
              </w:tabs>
              <w:spacing w:before="240"/>
              <w:jc w:val="right"/>
              <w:rPr>
                <w:rFonts w:ascii="Droid Arabic Naskh" w:hAnsi="Droid Arabic Naskh" w:cs="Droid Arabic Naskh"/>
                <w:rtl/>
                <w:lang w:bidi="ar-SY"/>
              </w:rPr>
            </w:pPr>
            <w:r w:rsidRPr="00D93D77">
              <w:rPr>
                <w:rFonts w:ascii="Droid Arabic Naskh" w:hAnsi="Droid Arabic Naskh" w:cs="Droid Arabic Naskh"/>
                <w:rtl/>
                <w:lang w:bidi="ar-SY"/>
              </w:rPr>
              <w:lastRenderedPageBreak/>
              <w:t>أَكْثَرُ أُمَمِ النَّصْرَانِيَّةِ يَقْرَأُونَهَا فِي اللُّغَاتِ --</w:t>
            </w:r>
          </w:p>
        </w:tc>
        <w:tc>
          <w:tcPr>
            <w:tcW w:w="4253" w:type="dxa"/>
            <w:vAlign w:val="center"/>
          </w:tcPr>
          <w:p w14:paraId="62E8AF50" w14:textId="77777777" w:rsidR="00A31693" w:rsidRPr="00BE045A" w:rsidRDefault="00391E35" w:rsidP="00B55AF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1E35">
              <w:rPr>
                <w:rFonts w:cs="Calibri"/>
                <w:szCs w:val="24"/>
              </w:rPr>
              <w:t>The majority of the peoples within Christendom read them in the languages....</w:t>
            </w:r>
          </w:p>
        </w:tc>
      </w:tr>
    </w:tbl>
    <w:p w14:paraId="25A6F70D" w14:textId="7DBB3D3F" w:rsidR="00A31693" w:rsidRDefault="00B55AF5" w:rsidP="00B55AF5">
      <w:pPr>
        <w:pStyle w:val="ListParagraph"/>
        <w:spacing w:before="240" w:after="0"/>
        <w:ind w:left="0"/>
        <w:rPr>
          <w:rFonts w:cs="Calibri"/>
          <w:szCs w:val="24"/>
          <w:lang w:bidi="ar-SY"/>
        </w:rPr>
      </w:pPr>
      <w:r>
        <w:rPr>
          <w:rFonts w:cs="Calibri" w:hint="cs"/>
          <w:b/>
          <w:szCs w:val="24"/>
          <w:rtl/>
          <w:lang w:bidi="ar-SY"/>
        </w:rPr>
        <w:t xml:space="preserve">    </w:t>
      </w:r>
      <w:r w:rsidR="00A31693" w:rsidRPr="00CC41C8">
        <w:rPr>
          <w:rFonts w:cs="Calibri"/>
          <w:b/>
          <w:szCs w:val="24"/>
          <w:lang w:bidi="ar-SY"/>
        </w:rPr>
        <w:t>Note</w:t>
      </w:r>
      <w:r w:rsidR="00A31693" w:rsidRPr="00A31693">
        <w:rPr>
          <w:rFonts w:cs="Calibri"/>
          <w:szCs w:val="24"/>
          <w:lang w:bidi="ar-SY"/>
        </w:rPr>
        <w:t xml:space="preserve"> the logical agreement in the following</w:t>
      </w:r>
      <w:r w:rsidR="00A31693">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1693" w:rsidRPr="00BE045A" w14:paraId="1C70B947"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11606253" w14:textId="77777777" w:rsidR="00A31693" w:rsidRPr="00AB453F" w:rsidRDefault="00D93D77" w:rsidP="00B55AF5">
            <w:pPr>
              <w:tabs>
                <w:tab w:val="left" w:pos="2742"/>
                <w:tab w:val="right" w:pos="4167"/>
              </w:tabs>
              <w:jc w:val="right"/>
              <w:rPr>
                <w:rFonts w:ascii="Droid Arabic Naskh" w:hAnsi="Droid Arabic Naskh" w:cs="Droid Arabic Naskh"/>
                <w:rtl/>
                <w:lang w:bidi="ar-SY"/>
              </w:rPr>
            </w:pPr>
            <w:r w:rsidRPr="00D93D77">
              <w:rPr>
                <w:rFonts w:ascii="Droid Arabic Naskh" w:hAnsi="Droid Arabic Naskh" w:cs="Droid Arabic Naskh"/>
                <w:rtl/>
                <w:lang w:bidi="ar-SY"/>
              </w:rPr>
              <w:t>إِنَّ أَكْبَرَ مِنْكِ يَتَزَوَّجْنَ كُلَّ يَوْمٍ</w:t>
            </w:r>
          </w:p>
        </w:tc>
        <w:tc>
          <w:tcPr>
            <w:tcW w:w="4253" w:type="dxa"/>
            <w:vAlign w:val="center"/>
          </w:tcPr>
          <w:p w14:paraId="39A8D143" w14:textId="77777777" w:rsidR="00A31693" w:rsidRPr="00BE045A" w:rsidRDefault="00391E35" w:rsidP="00B55AF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1E35">
              <w:rPr>
                <w:rFonts w:cs="Calibri"/>
                <w:szCs w:val="24"/>
              </w:rPr>
              <w:t>Women older than you get married every day.</w:t>
            </w:r>
          </w:p>
        </w:tc>
      </w:tr>
    </w:tbl>
    <w:p w14:paraId="2B80ACA4" w14:textId="77777777" w:rsidR="00A31693" w:rsidRDefault="00A31693" w:rsidP="00B55AF5">
      <w:pPr>
        <w:pStyle w:val="ListParagraph"/>
        <w:spacing w:before="240" w:after="0"/>
        <w:ind w:left="0"/>
        <w:rPr>
          <w:rFonts w:cs="Calibri"/>
          <w:szCs w:val="24"/>
          <w:lang w:bidi="ar-SY"/>
        </w:rPr>
      </w:pPr>
      <w:r w:rsidRPr="00A31693">
        <w:rPr>
          <w:rFonts w:cs="Calibri"/>
          <w:szCs w:val="24"/>
          <w:lang w:bidi="ar-SY"/>
        </w:rPr>
        <w:t xml:space="preserve">and </w:t>
      </w:r>
      <w:proofErr w:type="gramStart"/>
      <w:r w:rsidRPr="00A31693">
        <w:rPr>
          <w:rFonts w:cs="Calibri"/>
          <w:szCs w:val="24"/>
          <w:lang w:bidi="ar-SY"/>
        </w:rPr>
        <w:t>also</w:t>
      </w:r>
      <w:proofErr w:type="gramEnd"/>
      <w:r w:rsidRPr="00A31693">
        <w:rPr>
          <w:rFonts w:cs="Calibri"/>
          <w:szCs w:val="24"/>
          <w:lang w:bidi="ar-SY"/>
        </w:rPr>
        <w:t xml:space="preserve"> with </w:t>
      </w:r>
      <w:r w:rsidRPr="00CC41C8">
        <w:rPr>
          <w:rFonts w:cs="Calibri"/>
          <w:b/>
          <w:szCs w:val="24"/>
          <w:lang w:bidi="ar-SY"/>
        </w:rPr>
        <w:t>numerals</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1693" w:rsidRPr="00BE045A" w14:paraId="06EC388D"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026BCCE0" w14:textId="77777777" w:rsidR="00A31693" w:rsidRPr="00E047D1" w:rsidRDefault="00D93D77" w:rsidP="00B55AF5">
            <w:pPr>
              <w:tabs>
                <w:tab w:val="left" w:pos="2742"/>
                <w:tab w:val="right" w:pos="4167"/>
              </w:tabs>
              <w:jc w:val="right"/>
              <w:rPr>
                <w:rFonts w:ascii="Droid Arabic Naskh" w:hAnsi="Droid Arabic Naskh"/>
                <w:rtl/>
                <w:lang w:bidi="ar-SY"/>
              </w:rPr>
            </w:pPr>
            <w:r w:rsidRPr="00D93D77">
              <w:rPr>
                <w:rFonts w:ascii="Droid Arabic Naskh" w:hAnsi="Droid Arabic Naskh"/>
                <w:rtl/>
                <w:lang w:bidi="ar-SY"/>
              </w:rPr>
              <w:t>مِائَةُ رَجُلٍ كَانُوا ضِدَّكَ؟</w:t>
            </w:r>
          </w:p>
        </w:tc>
        <w:tc>
          <w:tcPr>
            <w:tcW w:w="4253" w:type="dxa"/>
            <w:vAlign w:val="center"/>
          </w:tcPr>
          <w:p w14:paraId="7C9F50D0" w14:textId="77777777" w:rsidR="00A31693" w:rsidRPr="00BE045A" w:rsidRDefault="00391E35" w:rsidP="00B55AF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1E35">
              <w:rPr>
                <w:rFonts w:cs="Calibri"/>
                <w:szCs w:val="24"/>
              </w:rPr>
              <w:t>Were there one hundred men against you?</w:t>
            </w:r>
          </w:p>
        </w:tc>
      </w:tr>
      <w:tr w:rsidR="00A31693" w:rsidRPr="00D16B1E" w14:paraId="18ED7409"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F421C84" w14:textId="77777777" w:rsidR="00A31693" w:rsidRPr="00025E4E" w:rsidRDefault="00D93D77" w:rsidP="00B55AF5">
            <w:pPr>
              <w:tabs>
                <w:tab w:val="left" w:pos="2742"/>
                <w:tab w:val="right" w:pos="4167"/>
              </w:tabs>
              <w:spacing w:before="240"/>
              <w:jc w:val="right"/>
              <w:rPr>
                <w:rFonts w:ascii="Droid Arabic Naskh" w:hAnsi="Droid Arabic Naskh" w:cs="Calibri"/>
                <w:rtl/>
                <w:lang w:bidi="ar-SY"/>
              </w:rPr>
            </w:pPr>
            <w:r w:rsidRPr="00D93D77">
              <w:rPr>
                <w:rFonts w:ascii="Droid Arabic Naskh" w:hAnsi="Droid Arabic Naskh" w:cs="Droid Arabic Naskh"/>
                <w:rtl/>
                <w:lang w:bidi="ar-SY"/>
              </w:rPr>
              <w:t>خَمْسَةُ أَطْفَالٍ يَتَضَوَّرُونَ جُوعًا</w:t>
            </w:r>
          </w:p>
        </w:tc>
        <w:tc>
          <w:tcPr>
            <w:tcW w:w="4253" w:type="dxa"/>
            <w:vAlign w:val="center"/>
          </w:tcPr>
          <w:p w14:paraId="164CBCA3" w14:textId="77777777" w:rsidR="00A31693" w:rsidRPr="00D16B1E" w:rsidRDefault="00391E35" w:rsidP="00B55AF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fi</w:t>
            </w:r>
            <w:r w:rsidRPr="00391E35">
              <w:rPr>
                <w:rFonts w:cs="Calibri"/>
                <w:szCs w:val="24"/>
              </w:rPr>
              <w:t>ve children wincing with hunger.</w:t>
            </w:r>
          </w:p>
        </w:tc>
      </w:tr>
    </w:tbl>
    <w:p w14:paraId="6889474C" w14:textId="77777777" w:rsidR="00A31693" w:rsidRDefault="00A31693" w:rsidP="00E52621">
      <w:pPr>
        <w:pStyle w:val="ListParagraph"/>
        <w:spacing w:before="240"/>
        <w:ind w:left="0"/>
        <w:jc w:val="center"/>
        <w:rPr>
          <w:rFonts w:cs="Calibri"/>
          <w:szCs w:val="24"/>
          <w:lang w:bidi="ar-SY"/>
        </w:rPr>
      </w:pPr>
    </w:p>
    <w:p w14:paraId="75811A21" w14:textId="0B9975C5" w:rsidR="00A31693" w:rsidRDefault="00B55AF5" w:rsidP="00B55AF5">
      <w:pPr>
        <w:pStyle w:val="ListParagraph"/>
        <w:spacing w:before="240"/>
        <w:ind w:left="0"/>
        <w:rPr>
          <w:rFonts w:cs="Calibri"/>
          <w:szCs w:val="24"/>
          <w:lang w:bidi="ar-SY"/>
        </w:rPr>
      </w:pPr>
      <w:r>
        <w:rPr>
          <w:rFonts w:cs="Calibri" w:hint="cs"/>
          <w:szCs w:val="24"/>
          <w:rtl/>
          <w:lang w:bidi="ar-SY"/>
        </w:rPr>
        <w:t xml:space="preserve">    </w:t>
      </w:r>
      <w:r w:rsidR="00A31693" w:rsidRPr="00A31693">
        <w:rPr>
          <w:rFonts w:cs="Calibri"/>
          <w:szCs w:val="24"/>
          <w:lang w:bidi="ar-SY"/>
        </w:rPr>
        <w:t>(For a discussion of nominal and verbal agreement with numerals, see vol. II.)</w:t>
      </w:r>
    </w:p>
    <w:p w14:paraId="74D456ED" w14:textId="77777777" w:rsidR="00A31693" w:rsidRDefault="00A31693" w:rsidP="00E52621">
      <w:pPr>
        <w:pStyle w:val="ListParagraph"/>
        <w:spacing w:before="240"/>
        <w:ind w:left="0"/>
        <w:jc w:val="center"/>
        <w:rPr>
          <w:rFonts w:cs="Calibri"/>
          <w:szCs w:val="24"/>
          <w:lang w:bidi="ar-SY"/>
        </w:rPr>
      </w:pPr>
    </w:p>
    <w:p w14:paraId="1117B484" w14:textId="7BBF2A97" w:rsidR="00A31693" w:rsidRDefault="00B55AF5" w:rsidP="00B55AF5">
      <w:pPr>
        <w:pStyle w:val="ListParagraph"/>
        <w:spacing w:before="240"/>
        <w:ind w:left="0"/>
        <w:rPr>
          <w:rFonts w:cs="Calibri"/>
          <w:szCs w:val="24"/>
          <w:lang w:bidi="ar-SY"/>
        </w:rPr>
      </w:pPr>
      <w:r>
        <w:rPr>
          <w:rFonts w:cs="Calibri" w:hint="cs"/>
          <w:b/>
          <w:szCs w:val="24"/>
          <w:rtl/>
          <w:lang w:bidi="ar-SY"/>
        </w:rPr>
        <w:t xml:space="preserve">    </w:t>
      </w:r>
      <w:r w:rsidR="00A31693" w:rsidRPr="00CC41C8">
        <w:rPr>
          <w:rFonts w:cs="Calibri"/>
          <w:b/>
          <w:szCs w:val="24"/>
          <w:lang w:bidi="ar-SY"/>
        </w:rPr>
        <w:t>Note</w:t>
      </w:r>
      <w:r w:rsidR="00A31693" w:rsidRPr="00A31693">
        <w:rPr>
          <w:rFonts w:cs="Calibri"/>
          <w:szCs w:val="24"/>
          <w:lang w:bidi="ar-SY"/>
        </w:rPr>
        <w:t xml:space="preserve"> the agreement in number in certain temporal expressions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1693" w:rsidRPr="00BE045A" w14:paraId="0C53F3B0"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5574ED84" w14:textId="5E7CDC23" w:rsidR="00A31693" w:rsidRPr="00E047D1" w:rsidRDefault="00D93D77" w:rsidP="00B55AF5">
            <w:pPr>
              <w:tabs>
                <w:tab w:val="left" w:pos="2742"/>
                <w:tab w:val="right" w:pos="4167"/>
              </w:tabs>
              <w:jc w:val="right"/>
              <w:rPr>
                <w:rFonts w:ascii="Droid Arabic Naskh" w:hAnsi="Droid Arabic Naskh"/>
                <w:rtl/>
                <w:lang w:bidi="ar-SY"/>
              </w:rPr>
            </w:pPr>
            <w:r w:rsidRPr="00D93D77">
              <w:rPr>
                <w:rFonts w:ascii="Droid Arabic Naskh" w:hAnsi="Droid Arabic Naskh"/>
                <w:rtl/>
                <w:lang w:bidi="ar-SY"/>
              </w:rPr>
              <w:t>لِ</w:t>
            </w:r>
            <w:r w:rsidR="00B55AF5">
              <w:rPr>
                <w:rFonts w:ascii="Droid Arabic Naskh" w:hAnsi="Droid Arabic Naskh" w:hint="cs"/>
                <w:rtl/>
                <w:lang w:bidi="ar-SY"/>
              </w:rPr>
              <w:t>ث</w:t>
            </w:r>
            <w:r w:rsidRPr="00D93D77">
              <w:rPr>
                <w:rFonts w:ascii="Droid Arabic Naskh" w:hAnsi="Droid Arabic Naskh"/>
                <w:rtl/>
                <w:lang w:bidi="ar-SY"/>
              </w:rPr>
              <w:t xml:space="preserve">َمَانٍ خَلَوْنَ مِنْ شَهْرِ </w:t>
            </w:r>
            <w:r w:rsidRPr="00B55AF5">
              <w:rPr>
                <w:rFonts w:ascii="Droid Arabic Naskh" w:hAnsi="Droid Arabic Naskh"/>
                <w:highlight w:val="yellow"/>
                <w:rtl/>
                <w:lang w:bidi="ar-SY"/>
              </w:rPr>
              <w:t>رَمَضَانُ</w:t>
            </w:r>
          </w:p>
        </w:tc>
        <w:tc>
          <w:tcPr>
            <w:tcW w:w="4253" w:type="dxa"/>
            <w:vAlign w:val="center"/>
          </w:tcPr>
          <w:p w14:paraId="01C8B853" w14:textId="77777777" w:rsidR="00A31693" w:rsidRPr="00BE045A" w:rsidRDefault="00391E35" w:rsidP="00B55AF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1E35">
              <w:rPr>
                <w:rFonts w:cs="Calibri"/>
                <w:szCs w:val="24"/>
              </w:rPr>
              <w:t>The eighth day of Ramadan [at the eight-days-passed of the month of Ramadan].</w:t>
            </w:r>
          </w:p>
        </w:tc>
      </w:tr>
    </w:tbl>
    <w:p w14:paraId="0BB86EE0" w14:textId="77777777" w:rsidR="00916D70" w:rsidRDefault="00916D70" w:rsidP="00E52621">
      <w:pPr>
        <w:pStyle w:val="ListParagraph"/>
        <w:spacing w:before="240" w:after="0"/>
        <w:ind w:left="0"/>
        <w:jc w:val="center"/>
        <w:rPr>
          <w:rFonts w:cs="Calibri"/>
          <w:szCs w:val="24"/>
          <w:lang w:bidi="ar-SY"/>
        </w:rPr>
      </w:pPr>
    </w:p>
    <w:p w14:paraId="3D8239DE" w14:textId="5444FCC6" w:rsidR="00A31693" w:rsidRDefault="00B55AF5" w:rsidP="00B55AF5">
      <w:pPr>
        <w:pStyle w:val="ListParagraph"/>
        <w:spacing w:before="240" w:after="0"/>
        <w:ind w:left="0"/>
        <w:rPr>
          <w:rFonts w:cs="Calibri"/>
          <w:szCs w:val="24"/>
          <w:lang w:bidi="ar-SY"/>
        </w:rPr>
      </w:pPr>
      <w:r>
        <w:rPr>
          <w:rFonts w:cs="Calibri" w:hint="cs"/>
          <w:szCs w:val="24"/>
          <w:rtl/>
          <w:lang w:bidi="ar-SY"/>
        </w:rPr>
        <w:t xml:space="preserve">    </w:t>
      </w:r>
      <w:r w:rsidR="00A31693" w:rsidRPr="00A31693">
        <w:rPr>
          <w:rFonts w:cs="Calibri"/>
          <w:szCs w:val="24"/>
          <w:lang w:bidi="ar-SY"/>
        </w:rPr>
        <w:t xml:space="preserve">Similarly, when a noun general </w:t>
      </w:r>
      <w:r w:rsidR="00916D70">
        <w:rPr>
          <w:rFonts w:cs="Calibri"/>
          <w:szCs w:val="24"/>
          <w:lang w:bidi="ar-SY"/>
        </w:rPr>
        <w:t>i</w:t>
      </w:r>
      <w:r w:rsidR="00A31693" w:rsidRPr="00A31693">
        <w:rPr>
          <w:rFonts w:cs="Calibri"/>
          <w:szCs w:val="24"/>
          <w:lang w:bidi="ar-SY"/>
        </w:rPr>
        <w:t xml:space="preserve">n meaning is </w:t>
      </w:r>
      <w:r w:rsidR="00A31693" w:rsidRPr="00916D70">
        <w:rPr>
          <w:rFonts w:cs="Calibri"/>
          <w:b/>
          <w:szCs w:val="24"/>
          <w:lang w:bidi="ar-SY"/>
        </w:rPr>
        <w:t>followed by a determinative or partitive</w:t>
      </w:r>
      <w:r w:rsidR="00A31693" w:rsidRPr="00A31693">
        <w:rPr>
          <w:rFonts w:cs="Calibri"/>
          <w:szCs w:val="24"/>
          <w:lang w:bidi="ar-SY"/>
        </w:rPr>
        <w:t xml:space="preserve"> </w:t>
      </w:r>
      <w:r w:rsidR="00916D70" w:rsidRPr="00916D70">
        <w:rPr>
          <w:rFonts w:ascii="Droid Arabic Naskh" w:hAnsi="Droid Arabic Naskh"/>
          <w:rtl/>
          <w:lang w:bidi="ar-SY"/>
        </w:rPr>
        <w:t>مِنْ</w:t>
      </w:r>
      <w:r w:rsidR="00A31693" w:rsidRPr="00A31693">
        <w:rPr>
          <w:rFonts w:cs="Calibri"/>
          <w:szCs w:val="24"/>
          <w:lang w:bidi="ar-SY"/>
        </w:rPr>
        <w:t>, the subsequent verb may agree in number with the substantive introduced by the preposition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1693" w:rsidRPr="00BE045A" w14:paraId="0617712F"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47F2D490" w14:textId="77777777" w:rsidR="00A31693" w:rsidRPr="00E047D1" w:rsidRDefault="00D93D77" w:rsidP="00B55AF5">
            <w:pPr>
              <w:tabs>
                <w:tab w:val="left" w:pos="2742"/>
                <w:tab w:val="right" w:pos="4167"/>
              </w:tabs>
              <w:jc w:val="right"/>
              <w:rPr>
                <w:rFonts w:ascii="Droid Arabic Naskh" w:hAnsi="Droid Arabic Naskh"/>
                <w:rtl/>
                <w:lang w:bidi="ar-SY"/>
              </w:rPr>
            </w:pPr>
            <w:r w:rsidRPr="00D93D77">
              <w:rPr>
                <w:rFonts w:ascii="Droid Arabic Naskh" w:hAnsi="Droid Arabic Naskh"/>
                <w:rtl/>
                <w:lang w:bidi="ar-SY"/>
              </w:rPr>
              <w:t>جَاءَ ثَلَاثَةٌ مِنْهُمْ وَوَقَفُوا أَمَامَهُ</w:t>
            </w:r>
          </w:p>
        </w:tc>
        <w:tc>
          <w:tcPr>
            <w:tcW w:w="4253" w:type="dxa"/>
            <w:vAlign w:val="center"/>
          </w:tcPr>
          <w:p w14:paraId="49D1863B" w14:textId="77777777" w:rsidR="00A31693" w:rsidRPr="00BE045A" w:rsidRDefault="00391E35" w:rsidP="00B55AF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1E35">
              <w:rPr>
                <w:rFonts w:cs="Calibri"/>
                <w:szCs w:val="24"/>
              </w:rPr>
              <w:t>Three of them came in and stood before him.</w:t>
            </w:r>
          </w:p>
        </w:tc>
      </w:tr>
      <w:tr w:rsidR="00A31693" w:rsidRPr="00D16B1E" w14:paraId="1A01A86E"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C5DD331" w14:textId="77777777" w:rsidR="00A31693" w:rsidRPr="00025E4E" w:rsidRDefault="00F034B4" w:rsidP="00B55AF5">
            <w:pPr>
              <w:tabs>
                <w:tab w:val="left" w:pos="2742"/>
                <w:tab w:val="right" w:pos="4167"/>
              </w:tabs>
              <w:spacing w:before="240"/>
              <w:jc w:val="right"/>
              <w:rPr>
                <w:rFonts w:ascii="Droid Arabic Naskh" w:hAnsi="Droid Arabic Naskh" w:cs="Calibri"/>
                <w:rtl/>
                <w:lang w:bidi="ar-SY"/>
              </w:rPr>
            </w:pPr>
            <w:r w:rsidRPr="00D93D77">
              <w:rPr>
                <w:rFonts w:ascii="Droid Arabic Naskh" w:hAnsi="Droid Arabic Naskh"/>
                <w:rtl/>
                <w:lang w:bidi="ar-SY"/>
              </w:rPr>
              <w:t>مِئَاتُ الْمَلَايِيْنَ مِنْهُمْ يَعِيشُونَ بَعِيدًا عَنَّا</w:t>
            </w:r>
          </w:p>
        </w:tc>
        <w:tc>
          <w:tcPr>
            <w:tcW w:w="4253" w:type="dxa"/>
            <w:vAlign w:val="center"/>
          </w:tcPr>
          <w:p w14:paraId="467BE4B4" w14:textId="77777777" w:rsidR="00A31693" w:rsidRPr="00D16B1E" w:rsidRDefault="00391E35" w:rsidP="00B55AF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1E35">
              <w:rPr>
                <w:rFonts w:cs="Calibri"/>
                <w:szCs w:val="24"/>
              </w:rPr>
              <w:t>Hundreds of millions of them live far away from us.</w:t>
            </w:r>
          </w:p>
        </w:tc>
      </w:tr>
      <w:tr w:rsidR="00A31693" w:rsidRPr="00BE045A" w14:paraId="71419AFE"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4CA75209" w14:textId="77777777" w:rsidR="00A31693" w:rsidRPr="00AB453F" w:rsidRDefault="001C71B0" w:rsidP="00B55AF5">
            <w:pPr>
              <w:tabs>
                <w:tab w:val="left" w:pos="2742"/>
                <w:tab w:val="right" w:pos="4167"/>
              </w:tabs>
              <w:jc w:val="right"/>
              <w:rPr>
                <w:rFonts w:ascii="Droid Arabic Naskh" w:hAnsi="Droid Arabic Naskh" w:cs="Droid Arabic Naskh"/>
                <w:rtl/>
                <w:lang w:bidi="ar-SY"/>
              </w:rPr>
            </w:pPr>
            <w:r w:rsidRPr="001C71B0">
              <w:rPr>
                <w:rFonts w:ascii="Droid Arabic Naskh" w:hAnsi="Droid Arabic Naskh" w:cs="Droid Arabic Naskh"/>
                <w:rtl/>
                <w:lang w:bidi="ar-SY"/>
              </w:rPr>
              <w:t>ثُمَّ لَاحَتْ بَيْنَهُمْ جَمَاعَةٌ مِنَ الطَّالِبَاتِ يَتَجَاوَزْنَ الْخَمْسَ</w:t>
            </w:r>
          </w:p>
        </w:tc>
        <w:tc>
          <w:tcPr>
            <w:tcW w:w="4253" w:type="dxa"/>
            <w:vAlign w:val="center"/>
          </w:tcPr>
          <w:p w14:paraId="4A030773" w14:textId="77777777" w:rsidR="00A31693" w:rsidRPr="00BE045A" w:rsidRDefault="00391E35" w:rsidP="00B55AF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1E35">
              <w:rPr>
                <w:rFonts w:cs="Calibri"/>
                <w:szCs w:val="24"/>
              </w:rPr>
              <w:t>Then a group of no more than five girl students appeared among them.</w:t>
            </w:r>
          </w:p>
        </w:tc>
      </w:tr>
    </w:tbl>
    <w:p w14:paraId="7CE408C4" w14:textId="4D0F3C8B" w:rsidR="00A31693" w:rsidRDefault="00B55AF5" w:rsidP="00B55AF5">
      <w:pPr>
        <w:pStyle w:val="ListParagraph"/>
        <w:spacing w:before="240" w:after="0"/>
        <w:ind w:left="0"/>
        <w:rPr>
          <w:rFonts w:cs="Calibri"/>
          <w:szCs w:val="24"/>
          <w:lang w:bidi="ar-SY"/>
        </w:rPr>
      </w:pPr>
      <w:r>
        <w:rPr>
          <w:rFonts w:cs="Calibri" w:hint="cs"/>
          <w:szCs w:val="24"/>
          <w:rtl/>
          <w:lang w:bidi="ar-SY"/>
        </w:rPr>
        <w:t xml:space="preserve">    </w:t>
      </w:r>
      <w:r w:rsidR="00A31693" w:rsidRPr="00A31693">
        <w:rPr>
          <w:rFonts w:cs="Calibri"/>
          <w:szCs w:val="24"/>
          <w:lang w:bidi="ar-SY"/>
        </w:rPr>
        <w:t>Note also the verbal agreement in the following: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1693" w:rsidRPr="00D16B1E" w14:paraId="2E7232C7"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3314934" w14:textId="77777777" w:rsidR="00A31693" w:rsidRPr="00025E4E" w:rsidRDefault="001C71B0" w:rsidP="00B55AF5">
            <w:pPr>
              <w:tabs>
                <w:tab w:val="left" w:pos="2742"/>
                <w:tab w:val="right" w:pos="4167"/>
              </w:tabs>
              <w:jc w:val="right"/>
              <w:rPr>
                <w:rFonts w:ascii="Droid Arabic Naskh" w:hAnsi="Droid Arabic Naskh" w:cs="Calibri"/>
                <w:rtl/>
                <w:lang w:bidi="ar-SY"/>
              </w:rPr>
            </w:pPr>
            <w:r w:rsidRPr="001C71B0">
              <w:rPr>
                <w:rFonts w:ascii="Droid Arabic Naskh" w:hAnsi="Droid Arabic Naskh" w:cs="Droid Arabic Naskh"/>
                <w:rtl/>
                <w:lang w:bidi="ar-SY"/>
              </w:rPr>
              <w:t>كَمْ سَالَتْ تَحْتَ نَصْلِهِ مِنْ دِمَاءٍ!</w:t>
            </w:r>
          </w:p>
        </w:tc>
        <w:tc>
          <w:tcPr>
            <w:tcW w:w="4253" w:type="dxa"/>
            <w:vAlign w:val="center"/>
          </w:tcPr>
          <w:p w14:paraId="24D22F6D" w14:textId="77777777" w:rsidR="00A31693" w:rsidRPr="00D16B1E" w:rsidRDefault="00391E35" w:rsidP="00B55AF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91E35">
              <w:rPr>
                <w:rFonts w:cs="Calibri"/>
                <w:szCs w:val="24"/>
              </w:rPr>
              <w:t>How much blood has flowed under its blade!</w:t>
            </w:r>
          </w:p>
        </w:tc>
      </w:tr>
    </w:tbl>
    <w:p w14:paraId="6E12CF63" w14:textId="77777777" w:rsidR="00CC41C8" w:rsidRDefault="00CC41C8" w:rsidP="00E52621">
      <w:pPr>
        <w:pStyle w:val="ListParagraph"/>
        <w:spacing w:before="240"/>
        <w:ind w:left="0"/>
        <w:jc w:val="center"/>
        <w:rPr>
          <w:rFonts w:cs="Calibri"/>
          <w:szCs w:val="24"/>
          <w:lang w:bidi="ar-SY"/>
        </w:rPr>
        <w:sectPr w:rsidR="00CC41C8" w:rsidSect="00F91D22">
          <w:headerReference w:type="first" r:id="rId125"/>
          <w:footnotePr>
            <w:numStart w:val="4"/>
          </w:footnotePr>
          <w:pgSz w:w="12240" w:h="15840"/>
          <w:pgMar w:top="1440" w:right="1440" w:bottom="1440" w:left="1440" w:header="708" w:footer="708" w:gutter="0"/>
          <w:pgNumType w:start="5"/>
          <w:cols w:space="708"/>
          <w:titlePg/>
          <w:docGrid w:linePitch="360"/>
        </w:sectPr>
      </w:pPr>
    </w:p>
    <w:p w14:paraId="62AAF3A9" w14:textId="77777777" w:rsidR="00A31693" w:rsidRPr="00B55AF5" w:rsidRDefault="004F0A95" w:rsidP="00B55AF5">
      <w:pPr>
        <w:pStyle w:val="ListParagraph"/>
        <w:spacing w:before="240"/>
        <w:ind w:left="0"/>
        <w:rPr>
          <w:rFonts w:cs="Calibri"/>
          <w:sz w:val="28"/>
          <w:szCs w:val="32"/>
          <w:lang w:bidi="ar-SY"/>
        </w:rPr>
      </w:pPr>
      <w:r w:rsidRPr="00B55AF5">
        <w:rPr>
          <w:rFonts w:ascii="Cambria Math" w:hAnsi="Cambria Math" w:cs="Cambria Math"/>
          <w:sz w:val="28"/>
          <w:szCs w:val="32"/>
          <w:lang w:bidi="ar-SY"/>
        </w:rPr>
        <w:lastRenderedPageBreak/>
        <w:t xml:space="preserve">∮ </w:t>
      </w:r>
      <w:r w:rsidR="00210C1B" w:rsidRPr="00B55AF5">
        <w:rPr>
          <w:rFonts w:cs="Calibri"/>
          <w:sz w:val="28"/>
          <w:szCs w:val="32"/>
          <w:lang w:bidi="ar-SY"/>
        </w:rPr>
        <w:t>29 AGREEMENT OF THE VERB WITH A MULTIPLE SUBJECT</w:t>
      </w:r>
    </w:p>
    <w:p w14:paraId="53528D69" w14:textId="77777777" w:rsidR="004F0A95" w:rsidRDefault="004F0A95" w:rsidP="00E52621">
      <w:pPr>
        <w:pStyle w:val="ListParagraph"/>
        <w:spacing w:before="240"/>
        <w:ind w:left="0"/>
        <w:jc w:val="center"/>
        <w:rPr>
          <w:rFonts w:cs="Calibri"/>
          <w:lang w:bidi="ar-SY"/>
        </w:rPr>
      </w:pPr>
    </w:p>
    <w:p w14:paraId="2107C804" w14:textId="4B0FC67A" w:rsidR="004F0A95" w:rsidRPr="004F0A95" w:rsidRDefault="00B55AF5" w:rsidP="00B55AF5">
      <w:pPr>
        <w:pStyle w:val="ListParagraph"/>
        <w:spacing w:before="240"/>
        <w:ind w:left="0"/>
        <w:rPr>
          <w:rFonts w:cs="Calibri"/>
          <w:szCs w:val="24"/>
          <w:lang w:bidi="ar-SY"/>
        </w:rPr>
      </w:pPr>
      <w:r>
        <w:rPr>
          <w:rFonts w:cs="Calibri" w:hint="cs"/>
          <w:szCs w:val="24"/>
          <w:rtl/>
          <w:lang w:bidi="ar-SY"/>
        </w:rPr>
        <w:t xml:space="preserve">    </w:t>
      </w:r>
      <w:r w:rsidR="004F0A95" w:rsidRPr="004F0A95">
        <w:rPr>
          <w:rFonts w:cs="Calibri"/>
          <w:szCs w:val="24"/>
          <w:lang w:bidi="ar-SY"/>
        </w:rPr>
        <w:t xml:space="preserve">When the </w:t>
      </w:r>
      <w:r w:rsidR="004F0A95" w:rsidRPr="004F0A95">
        <w:rPr>
          <w:rFonts w:cs="Calibri"/>
          <w:b/>
          <w:szCs w:val="24"/>
          <w:lang w:bidi="ar-SY"/>
        </w:rPr>
        <w:t>verb precedes</w:t>
      </w:r>
      <w:r w:rsidR="004F0A95" w:rsidRPr="004F0A95">
        <w:rPr>
          <w:rFonts w:cs="Calibri"/>
          <w:szCs w:val="24"/>
          <w:lang w:bidi="ar-SY"/>
        </w:rPr>
        <w:t xml:space="preserve"> a </w:t>
      </w:r>
      <w:proofErr w:type="gramStart"/>
      <w:r w:rsidR="004F0A95" w:rsidRPr="004F0A95">
        <w:rPr>
          <w:rFonts w:cs="Calibri"/>
          <w:szCs w:val="24"/>
          <w:lang w:bidi="ar-SY"/>
        </w:rPr>
        <w:t>subject</w:t>
      </w:r>
      <w:proofErr w:type="gramEnd"/>
      <w:r w:rsidR="004F0A95" w:rsidRPr="004F0A95">
        <w:rPr>
          <w:rFonts w:cs="Calibri"/>
          <w:szCs w:val="24"/>
          <w:lang w:bidi="ar-SY"/>
        </w:rPr>
        <w:t xml:space="preserve"> which is a </w:t>
      </w:r>
      <w:r w:rsidR="004F0A95" w:rsidRPr="004F0A95">
        <w:rPr>
          <w:rFonts w:cs="Calibri"/>
          <w:b/>
          <w:szCs w:val="24"/>
          <w:lang w:bidi="ar-SY"/>
        </w:rPr>
        <w:t>series of two or more nouns</w:t>
      </w:r>
      <w:r w:rsidR="004F0A95" w:rsidRPr="004F0A95">
        <w:rPr>
          <w:rFonts w:cs="Calibri"/>
          <w:szCs w:val="24"/>
          <w:lang w:bidi="ar-SY"/>
        </w:rPr>
        <w:t xml:space="preserve">, the verb usually agrees in </w:t>
      </w:r>
      <w:r w:rsidR="004F0A95" w:rsidRPr="004F0A95">
        <w:rPr>
          <w:rFonts w:cs="Calibri"/>
          <w:b/>
          <w:szCs w:val="24"/>
          <w:lang w:bidi="ar-SY"/>
        </w:rPr>
        <w:t>gender with the noun which immediately follows it</w:t>
      </w:r>
      <w:r w:rsidR="004F0A95" w:rsidRPr="004F0A95">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F0A95" w:rsidRPr="00BE045A" w14:paraId="4C0403AA"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4291173F" w14:textId="77777777" w:rsidR="004F0A95" w:rsidRPr="00E047D1" w:rsidRDefault="00504B74" w:rsidP="00B55AF5">
            <w:pPr>
              <w:tabs>
                <w:tab w:val="left" w:pos="2742"/>
                <w:tab w:val="right" w:pos="4167"/>
              </w:tabs>
              <w:jc w:val="right"/>
              <w:rPr>
                <w:rFonts w:ascii="Droid Arabic Naskh" w:hAnsi="Droid Arabic Naskh"/>
                <w:rtl/>
                <w:lang w:bidi="ar-SY"/>
              </w:rPr>
            </w:pPr>
            <w:r w:rsidRPr="00504B74">
              <w:rPr>
                <w:rFonts w:ascii="Droid Arabic Naskh" w:hAnsi="Droid Arabic Naskh"/>
                <w:rtl/>
                <w:lang w:bidi="ar-SY"/>
              </w:rPr>
              <w:t>مَاتَ أَبِي وَأُمِّي قَبْلَ أَنْ أَبْلُغَ السَّابِعَةَ مِنْ عُمْرِي</w:t>
            </w:r>
          </w:p>
        </w:tc>
        <w:tc>
          <w:tcPr>
            <w:tcW w:w="4253" w:type="dxa"/>
            <w:vAlign w:val="center"/>
          </w:tcPr>
          <w:p w14:paraId="5335A4E7" w14:textId="77777777" w:rsidR="004F0A95" w:rsidRPr="00BE045A" w:rsidRDefault="0052526E" w:rsidP="00B55AF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2526E">
              <w:rPr>
                <w:rFonts w:cs="Calibri"/>
                <w:szCs w:val="24"/>
              </w:rPr>
              <w:t>My father and mother died before I was for seven years old.</w:t>
            </w:r>
          </w:p>
        </w:tc>
      </w:tr>
      <w:tr w:rsidR="004F0A95" w:rsidRPr="00D16B1E" w14:paraId="6025307D"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10D711D" w14:textId="666C6F2F" w:rsidR="004F0A95" w:rsidRPr="00025E4E" w:rsidRDefault="00504B74" w:rsidP="00B55AF5">
            <w:pPr>
              <w:tabs>
                <w:tab w:val="left" w:pos="2742"/>
                <w:tab w:val="right" w:pos="4167"/>
              </w:tabs>
              <w:spacing w:before="240"/>
              <w:jc w:val="right"/>
              <w:rPr>
                <w:rFonts w:ascii="Droid Arabic Naskh" w:hAnsi="Droid Arabic Naskh" w:cs="Calibri"/>
                <w:rtl/>
                <w:lang w:bidi="ar-SY"/>
              </w:rPr>
            </w:pPr>
            <w:r w:rsidRPr="00504B74">
              <w:rPr>
                <w:rFonts w:ascii="Droid Arabic Naskh" w:hAnsi="Droid Arabic Naskh" w:cs="Droid Arabic Naskh"/>
                <w:rtl/>
                <w:lang w:bidi="ar-SY"/>
              </w:rPr>
              <w:t>كَانَتْ أُمُّ الصَّبِيِّ وَأَبُوهُ يَجِدَانِ لَذَّةً</w:t>
            </w:r>
            <w:r w:rsidR="00D70296">
              <w:rPr>
                <w:rFonts w:ascii="Droid Arabic Naskh" w:hAnsi="Droid Arabic Naskh" w:cs="Droid Arabic Naskh" w:hint="cs"/>
                <w:rtl/>
                <w:lang w:bidi="ar-SY"/>
              </w:rPr>
              <w:t xml:space="preserve"> </w:t>
            </w:r>
            <w:r w:rsidRPr="00504B74">
              <w:rPr>
                <w:rFonts w:ascii="Droid Arabic Naskh" w:hAnsi="Droid Arabic Naskh" w:cs="Droid Arabic Naskh"/>
                <w:rtl/>
                <w:lang w:bidi="ar-SY"/>
              </w:rPr>
              <w:t>فِي-</w:t>
            </w:r>
          </w:p>
        </w:tc>
        <w:tc>
          <w:tcPr>
            <w:tcW w:w="4253" w:type="dxa"/>
            <w:vAlign w:val="center"/>
          </w:tcPr>
          <w:p w14:paraId="0BB95602" w14:textId="77777777" w:rsidR="004F0A95" w:rsidRPr="00D16B1E" w:rsidRDefault="0052526E" w:rsidP="00B55AF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2526E">
              <w:rPr>
                <w:rFonts w:cs="Calibri"/>
                <w:szCs w:val="24"/>
              </w:rPr>
              <w:t>The boy's mother and father took pleasure in....</w:t>
            </w:r>
          </w:p>
        </w:tc>
      </w:tr>
      <w:tr w:rsidR="004F0A95" w:rsidRPr="00BE045A" w14:paraId="28CEBD83"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0DC21A3C" w14:textId="77777777" w:rsidR="004F0A95" w:rsidRPr="00AB453F" w:rsidRDefault="00504B74" w:rsidP="00B55AF5">
            <w:pPr>
              <w:tabs>
                <w:tab w:val="left" w:pos="2742"/>
                <w:tab w:val="right" w:pos="4167"/>
              </w:tabs>
              <w:spacing w:before="240"/>
              <w:jc w:val="right"/>
              <w:rPr>
                <w:rFonts w:ascii="Droid Arabic Naskh" w:hAnsi="Droid Arabic Naskh" w:cs="Droid Arabic Naskh"/>
                <w:rtl/>
                <w:lang w:bidi="ar-SY"/>
              </w:rPr>
            </w:pPr>
            <w:r w:rsidRPr="00504B74">
              <w:rPr>
                <w:rFonts w:ascii="Droid Arabic Naskh" w:hAnsi="Droid Arabic Naskh" w:cs="Droid Arabic Naskh"/>
                <w:rtl/>
                <w:lang w:bidi="ar-SY"/>
              </w:rPr>
              <w:t>فَكَانَتِ الْحَيْرَةُ وَالْقَلَقُ وَالْاِضْطِرَابُ</w:t>
            </w:r>
          </w:p>
        </w:tc>
        <w:tc>
          <w:tcPr>
            <w:tcW w:w="4253" w:type="dxa"/>
            <w:vAlign w:val="center"/>
          </w:tcPr>
          <w:p w14:paraId="6A7515B5" w14:textId="77777777" w:rsidR="004F0A95" w:rsidRPr="00BE045A" w:rsidRDefault="0052526E" w:rsidP="00B55AF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2526E">
              <w:rPr>
                <w:rFonts w:cs="Calibri"/>
                <w:szCs w:val="24"/>
              </w:rPr>
              <w:t>and there was confusion, anxiety, and disorder.</w:t>
            </w:r>
          </w:p>
        </w:tc>
      </w:tr>
      <w:tr w:rsidR="004F0A95" w:rsidRPr="00BE045A" w14:paraId="172EFF10" w14:textId="77777777" w:rsidTr="00E63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E490EA1" w14:textId="77777777" w:rsidR="004F0A95" w:rsidRPr="00AB453F" w:rsidRDefault="00504B74" w:rsidP="00B55AF5">
            <w:pPr>
              <w:tabs>
                <w:tab w:val="left" w:pos="2742"/>
                <w:tab w:val="right" w:pos="4167"/>
              </w:tabs>
              <w:spacing w:before="240"/>
              <w:jc w:val="right"/>
              <w:rPr>
                <w:rFonts w:ascii="Droid Arabic Naskh" w:hAnsi="Droid Arabic Naskh" w:cs="Droid Arabic Naskh"/>
                <w:rtl/>
                <w:lang w:bidi="ar-SY"/>
              </w:rPr>
            </w:pPr>
            <w:r w:rsidRPr="00504B74">
              <w:rPr>
                <w:rFonts w:ascii="Droid Arabic Naskh" w:hAnsi="Droid Arabic Naskh" w:cs="Droid Arabic Naskh"/>
                <w:rtl/>
                <w:lang w:bidi="ar-SY"/>
              </w:rPr>
              <w:t>تَنَازَعَنِي الضَّحْكُ وَالغَضَبُ وَالْخَوْفُ</w:t>
            </w:r>
          </w:p>
        </w:tc>
        <w:tc>
          <w:tcPr>
            <w:tcW w:w="4253" w:type="dxa"/>
            <w:tcBorders>
              <w:top w:val="nil"/>
              <w:left w:val="nil"/>
              <w:bottom w:val="nil"/>
              <w:right w:val="nil"/>
            </w:tcBorders>
            <w:vAlign w:val="center"/>
          </w:tcPr>
          <w:p w14:paraId="73C2E744" w14:textId="77777777" w:rsidR="004F0A95" w:rsidRPr="00BE045A" w:rsidRDefault="00504B74" w:rsidP="00B55AF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4B74">
              <w:rPr>
                <w:rFonts w:cs="Calibri"/>
                <w:szCs w:val="24"/>
              </w:rPr>
              <w:t>Laughter, anger, and fear fought within me.</w:t>
            </w:r>
          </w:p>
        </w:tc>
      </w:tr>
      <w:tr w:rsidR="004F0A95" w:rsidRPr="00BE045A" w14:paraId="5EE63CD9" w14:textId="77777777" w:rsidTr="00E63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0FBB6E6" w14:textId="77777777" w:rsidR="004F0A95" w:rsidRPr="00AB453F" w:rsidRDefault="00504B74" w:rsidP="00B55AF5">
            <w:pPr>
              <w:tabs>
                <w:tab w:val="left" w:pos="2742"/>
                <w:tab w:val="right" w:pos="4167"/>
              </w:tabs>
              <w:spacing w:before="240"/>
              <w:jc w:val="right"/>
              <w:rPr>
                <w:rFonts w:ascii="Droid Arabic Naskh" w:hAnsi="Droid Arabic Naskh" w:cs="Droid Arabic Naskh"/>
                <w:rtl/>
                <w:lang w:bidi="ar-SY"/>
              </w:rPr>
            </w:pPr>
            <w:r w:rsidRPr="00504B74">
              <w:rPr>
                <w:rFonts w:ascii="Droid Arabic Naskh" w:hAnsi="Droid Arabic Naskh" w:cs="Droid Arabic Naskh"/>
                <w:rtl/>
                <w:lang w:bidi="ar-SY"/>
              </w:rPr>
              <w:t>فِي تِلْكَ السَّاعَةِ بَيْنَمَا كَانَتْ رَاحِيلْ وَابْنَتُهَا مَرْيَمْ وَخَلِيلْ جَالِسِيْنَ حَوْلَ مَائِدَةٍ --</w:t>
            </w:r>
          </w:p>
        </w:tc>
        <w:tc>
          <w:tcPr>
            <w:tcW w:w="4253" w:type="dxa"/>
            <w:tcBorders>
              <w:top w:val="nil"/>
              <w:left w:val="nil"/>
              <w:bottom w:val="nil"/>
              <w:right w:val="nil"/>
            </w:tcBorders>
            <w:vAlign w:val="center"/>
          </w:tcPr>
          <w:p w14:paraId="53A43DDE" w14:textId="77777777" w:rsidR="004F0A95" w:rsidRPr="00BE045A" w:rsidRDefault="00504B74" w:rsidP="00B55AF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4B74">
              <w:rPr>
                <w:rFonts w:cs="Calibri"/>
                <w:szCs w:val="24"/>
              </w:rPr>
              <w:t>at that moment, as Rachel, her daughter Maryam, and Khalil were seated around a table....</w:t>
            </w:r>
          </w:p>
        </w:tc>
      </w:tr>
      <w:tr w:rsidR="004F0A95" w:rsidRPr="00BE045A" w14:paraId="744E1584" w14:textId="77777777" w:rsidTr="00E63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1B935E9" w14:textId="77777777" w:rsidR="004F0A95" w:rsidRPr="00E047D1" w:rsidRDefault="00504B74" w:rsidP="00B55AF5">
            <w:pPr>
              <w:tabs>
                <w:tab w:val="left" w:pos="2742"/>
                <w:tab w:val="right" w:pos="4167"/>
              </w:tabs>
              <w:spacing w:before="240"/>
              <w:jc w:val="right"/>
              <w:rPr>
                <w:rFonts w:ascii="Droid Arabic Naskh" w:hAnsi="Droid Arabic Naskh"/>
                <w:rtl/>
                <w:lang w:bidi="ar-SY"/>
              </w:rPr>
            </w:pPr>
            <w:r w:rsidRPr="00504B74">
              <w:rPr>
                <w:rFonts w:ascii="Droid Arabic Naskh" w:hAnsi="Droid Arabic Naskh" w:cs="Droid Arabic Naskh"/>
                <w:rtl/>
                <w:lang w:bidi="ar-SY"/>
              </w:rPr>
              <w:t>تَبِعَتْهُ تَحْيَةْ وَفَاضِلْ</w:t>
            </w:r>
          </w:p>
        </w:tc>
        <w:tc>
          <w:tcPr>
            <w:tcW w:w="4253" w:type="dxa"/>
            <w:tcBorders>
              <w:top w:val="nil"/>
              <w:left w:val="nil"/>
              <w:bottom w:val="nil"/>
              <w:right w:val="nil"/>
            </w:tcBorders>
            <w:vAlign w:val="center"/>
          </w:tcPr>
          <w:p w14:paraId="795606C1" w14:textId="77777777" w:rsidR="004F0A95" w:rsidRPr="00BE045A" w:rsidRDefault="00504B74" w:rsidP="00B55AF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spellStart"/>
            <w:r w:rsidRPr="00504B74">
              <w:rPr>
                <w:rFonts w:cs="Calibri"/>
                <w:szCs w:val="24"/>
              </w:rPr>
              <w:t>Tahya</w:t>
            </w:r>
            <w:proofErr w:type="spellEnd"/>
            <w:r w:rsidRPr="00504B74">
              <w:rPr>
                <w:rFonts w:cs="Calibri"/>
                <w:szCs w:val="24"/>
              </w:rPr>
              <w:t xml:space="preserve"> and </w:t>
            </w:r>
            <w:proofErr w:type="spellStart"/>
            <w:r w:rsidRPr="00504B74">
              <w:rPr>
                <w:rFonts w:cs="Calibri"/>
                <w:szCs w:val="24"/>
              </w:rPr>
              <w:t>Fadil</w:t>
            </w:r>
            <w:proofErr w:type="spellEnd"/>
            <w:r w:rsidRPr="00504B74">
              <w:rPr>
                <w:rFonts w:cs="Calibri"/>
                <w:szCs w:val="24"/>
              </w:rPr>
              <w:t xml:space="preserve"> followed him.</w:t>
            </w:r>
          </w:p>
        </w:tc>
      </w:tr>
      <w:tr w:rsidR="004F0A95" w:rsidRPr="00BE045A" w14:paraId="383B440B" w14:textId="77777777" w:rsidTr="00E63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29C6F72" w14:textId="33DB69B1" w:rsidR="004F0A95" w:rsidRPr="00E047D1" w:rsidRDefault="00504B74" w:rsidP="00B55AF5">
            <w:pPr>
              <w:tabs>
                <w:tab w:val="left" w:pos="2742"/>
                <w:tab w:val="right" w:pos="4167"/>
              </w:tabs>
              <w:spacing w:before="240"/>
              <w:jc w:val="right"/>
              <w:rPr>
                <w:rFonts w:ascii="Droid Arabic Naskh" w:hAnsi="Droid Arabic Naskh"/>
                <w:rtl/>
                <w:lang w:bidi="ar-SY"/>
              </w:rPr>
            </w:pPr>
            <w:r w:rsidRPr="00504B74">
              <w:rPr>
                <w:rFonts w:ascii="Droid Arabic Naskh" w:hAnsi="Droid Arabic Naskh"/>
                <w:rtl/>
                <w:lang w:bidi="ar-SY"/>
              </w:rPr>
              <w:t xml:space="preserve">كَانَتْ لِيزَ وَصَدِيقُهَا جَالِسَيْنَ عَلَى انْفِرَادٍ فِي </w:t>
            </w:r>
            <w:r w:rsidRPr="00504B74">
              <w:rPr>
                <w:rFonts w:ascii="Droid Arabic Naskh" w:hAnsi="Droid Arabic Naskh"/>
                <w:highlight w:val="yellow"/>
                <w:rtl/>
                <w:lang w:bidi="ar-SY"/>
              </w:rPr>
              <w:t>أَحَدِ</w:t>
            </w:r>
            <w:r w:rsidRPr="00504B74">
              <w:rPr>
                <w:rFonts w:ascii="Droid Arabic Naskh" w:hAnsi="Droid Arabic Naskh"/>
                <w:rtl/>
                <w:lang w:bidi="ar-SY"/>
              </w:rPr>
              <w:t xml:space="preserve"> أَرْكَانِ ال</w:t>
            </w:r>
            <w:r w:rsidR="00D70296">
              <w:rPr>
                <w:rFonts w:ascii="Droid Arabic Naskh" w:hAnsi="Droid Arabic Naskh" w:hint="cs"/>
                <w:rtl/>
                <w:lang w:bidi="ar-SY"/>
              </w:rPr>
              <w:t>ْ</w:t>
            </w:r>
            <w:r w:rsidRPr="00504B74">
              <w:rPr>
                <w:rFonts w:ascii="Droid Arabic Naskh" w:hAnsi="Droid Arabic Naskh"/>
                <w:rtl/>
                <w:lang w:bidi="ar-SY"/>
              </w:rPr>
              <w:t>قَاعَةِ</w:t>
            </w:r>
          </w:p>
        </w:tc>
        <w:tc>
          <w:tcPr>
            <w:tcW w:w="4253" w:type="dxa"/>
            <w:tcBorders>
              <w:top w:val="nil"/>
              <w:left w:val="nil"/>
              <w:bottom w:val="nil"/>
              <w:right w:val="nil"/>
            </w:tcBorders>
            <w:vAlign w:val="center"/>
          </w:tcPr>
          <w:p w14:paraId="766C6A69" w14:textId="77777777" w:rsidR="004F0A95" w:rsidRPr="00BE045A" w:rsidRDefault="00504B74" w:rsidP="00B55AF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4B74">
              <w:rPr>
                <w:rFonts w:cs="Calibri"/>
                <w:szCs w:val="24"/>
              </w:rPr>
              <w:t>Lisa and her friend sat alone in one corner of the room.</w:t>
            </w:r>
          </w:p>
        </w:tc>
      </w:tr>
    </w:tbl>
    <w:p w14:paraId="54AE2440" w14:textId="0E83D38E" w:rsidR="004F0A95" w:rsidRDefault="00B55AF5" w:rsidP="00D70296">
      <w:pPr>
        <w:pStyle w:val="ListParagraph"/>
        <w:spacing w:before="240"/>
        <w:ind w:left="0"/>
        <w:jc w:val="both"/>
        <w:rPr>
          <w:rFonts w:cs="Calibri"/>
          <w:szCs w:val="24"/>
          <w:lang w:bidi="ar-SY"/>
        </w:rPr>
      </w:pPr>
      <w:r>
        <w:rPr>
          <w:rFonts w:cs="Calibri" w:hint="cs"/>
          <w:b/>
          <w:szCs w:val="24"/>
          <w:rtl/>
          <w:lang w:bidi="ar-SY"/>
        </w:rPr>
        <w:t xml:space="preserve">    </w:t>
      </w:r>
      <w:r w:rsidR="004F0A95" w:rsidRPr="004F0A95">
        <w:rPr>
          <w:rFonts w:cs="Calibri"/>
          <w:b/>
          <w:szCs w:val="24"/>
          <w:lang w:bidi="ar-SY"/>
        </w:rPr>
        <w:t>When the series of subjects precedes</w:t>
      </w:r>
      <w:r w:rsidR="004F0A95" w:rsidRPr="004F0A95">
        <w:rPr>
          <w:rFonts w:cs="Calibri"/>
          <w:szCs w:val="24"/>
          <w:lang w:bidi="ar-SY"/>
        </w:rPr>
        <w:t xml:space="preserve"> the verb or has already been mentioned, the series will be considered as equivalent to a </w:t>
      </w:r>
      <w:r w:rsidR="004F0A95" w:rsidRPr="004F0A95">
        <w:rPr>
          <w:rFonts w:cs="Calibri"/>
          <w:b/>
          <w:szCs w:val="24"/>
          <w:lang w:bidi="ar-SY"/>
        </w:rPr>
        <w:t>plural of persons</w:t>
      </w:r>
      <w:r w:rsidR="004F0A95" w:rsidRPr="004F0A95">
        <w:rPr>
          <w:rFonts w:cs="Calibri"/>
          <w:szCs w:val="24"/>
          <w:lang w:bidi="ar-SY"/>
        </w:rPr>
        <w:t xml:space="preserve"> if one or more nouns referring to persons are included; it will be masculine if they have different genders</w:t>
      </w:r>
      <w:r w:rsidR="004F0A95">
        <w:rPr>
          <w:rStyle w:val="FootnoteReference"/>
          <w:rFonts w:cs="Calibri"/>
          <w:szCs w:val="24"/>
          <w:lang w:bidi="ar-SY"/>
        </w:rPr>
        <w:footnoteReference w:id="30"/>
      </w:r>
      <w:r w:rsidR="004F0A95" w:rsidRPr="004F0A95">
        <w:rPr>
          <w:rFonts w:cs="Calibr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4F0A95" w:rsidRPr="00BE045A" w14:paraId="2974449B" w14:textId="77777777" w:rsidTr="00E637C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7B18551" w14:textId="77777777" w:rsidR="004F0A95" w:rsidRPr="00E047D1" w:rsidRDefault="00504B74" w:rsidP="00E52621">
            <w:pPr>
              <w:tabs>
                <w:tab w:val="left" w:pos="2742"/>
                <w:tab w:val="right" w:pos="4167"/>
              </w:tabs>
              <w:jc w:val="center"/>
              <w:rPr>
                <w:rFonts w:ascii="Droid Arabic Naskh" w:hAnsi="Droid Arabic Naskh"/>
                <w:rtl/>
                <w:lang w:bidi="ar-SY"/>
              </w:rPr>
            </w:pPr>
            <w:r w:rsidRPr="00504B74">
              <w:rPr>
                <w:rFonts w:ascii="Droid Arabic Naskh" w:hAnsi="Droid Arabic Naskh"/>
                <w:rtl/>
                <w:lang w:bidi="ar-SY"/>
              </w:rPr>
              <w:t>وَمِنْ حَوْلِهِ إِخْوَتُهُ وَأَخَوَاتُهُ يَغِطُّونَ</w:t>
            </w:r>
          </w:p>
        </w:tc>
        <w:tc>
          <w:tcPr>
            <w:tcW w:w="4253" w:type="dxa"/>
            <w:tcBorders>
              <w:top w:val="nil"/>
              <w:left w:val="nil"/>
              <w:bottom w:val="nil"/>
              <w:right w:val="nil"/>
            </w:tcBorders>
            <w:vAlign w:val="center"/>
          </w:tcPr>
          <w:p w14:paraId="305434A4" w14:textId="77777777" w:rsidR="004F0A95" w:rsidRPr="00BE045A" w:rsidRDefault="00504B74" w:rsidP="00B55AF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4B74">
              <w:rPr>
                <w:rFonts w:cs="Calibri"/>
                <w:szCs w:val="24"/>
              </w:rPr>
              <w:t>while around him his brothers and sisters snored.</w:t>
            </w:r>
          </w:p>
        </w:tc>
      </w:tr>
    </w:tbl>
    <w:p w14:paraId="6C78BDA8" w14:textId="77777777" w:rsidR="00386EE3" w:rsidRDefault="00386EE3" w:rsidP="00E52621">
      <w:pPr>
        <w:pStyle w:val="ListParagraph"/>
        <w:spacing w:before="240"/>
        <w:ind w:left="0"/>
        <w:jc w:val="center"/>
        <w:rPr>
          <w:rFonts w:cs="Calibri"/>
          <w:szCs w:val="24"/>
          <w:lang w:bidi="ar-SY"/>
        </w:rPr>
        <w:sectPr w:rsidR="00386EE3" w:rsidSect="00F91D22">
          <w:headerReference w:type="first" r:id="rId126"/>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95496A" w:rsidRPr="00BE045A" w14:paraId="4282B7C5" w14:textId="77777777" w:rsidTr="00E637C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F10BD94" w14:textId="77777777" w:rsidR="0095496A" w:rsidRPr="00E047D1" w:rsidRDefault="00EB2B2D" w:rsidP="000231D2">
            <w:pPr>
              <w:tabs>
                <w:tab w:val="left" w:pos="2742"/>
                <w:tab w:val="right" w:pos="4167"/>
              </w:tabs>
              <w:spacing w:before="240"/>
              <w:jc w:val="right"/>
              <w:rPr>
                <w:rFonts w:ascii="Droid Arabic Naskh" w:hAnsi="Droid Arabic Naskh"/>
                <w:rtl/>
                <w:lang w:bidi="ar-SY"/>
              </w:rPr>
            </w:pPr>
            <w:r w:rsidRPr="00EB2B2D">
              <w:rPr>
                <w:rFonts w:ascii="Droid Arabic Naskh" w:hAnsi="Droid Arabic Naskh" w:cs="Droid Arabic Naskh"/>
                <w:rtl/>
                <w:lang w:bidi="ar-SY"/>
              </w:rPr>
              <w:lastRenderedPageBreak/>
              <w:t>أَنَّ إِخْوَتَهُ وَأَخَوَاتِهِ يَسْتَطِيعُونَ مَا لَا يَسْتَطِيعُ</w:t>
            </w:r>
          </w:p>
        </w:tc>
        <w:tc>
          <w:tcPr>
            <w:tcW w:w="4253" w:type="dxa"/>
            <w:tcBorders>
              <w:top w:val="nil"/>
              <w:left w:val="nil"/>
              <w:bottom w:val="nil"/>
              <w:right w:val="nil"/>
            </w:tcBorders>
            <w:vAlign w:val="center"/>
          </w:tcPr>
          <w:p w14:paraId="7045D82A" w14:textId="77777777" w:rsidR="0095496A" w:rsidRPr="00BE045A" w:rsidRDefault="00EB2B2D" w:rsidP="000231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B2B2D">
              <w:rPr>
                <w:rFonts w:cs="Calibri"/>
                <w:szCs w:val="24"/>
              </w:rPr>
              <w:t>that his brothers and sisters could do what he could not.</w:t>
            </w:r>
          </w:p>
        </w:tc>
      </w:tr>
    </w:tbl>
    <w:p w14:paraId="2BD0EBCA" w14:textId="77777777" w:rsidR="004F0A95" w:rsidRDefault="0095496A" w:rsidP="000231D2">
      <w:pPr>
        <w:pStyle w:val="ListParagraph"/>
        <w:spacing w:before="240"/>
        <w:ind w:left="0"/>
        <w:rPr>
          <w:rFonts w:cs="Calibri"/>
          <w:szCs w:val="24"/>
          <w:lang w:bidi="ar-SY"/>
        </w:rPr>
      </w:pPr>
      <w:r w:rsidRPr="0095496A">
        <w:rPr>
          <w:rFonts w:cs="Calibri"/>
          <w:szCs w:val="24"/>
          <w:lang w:bidi="ar-SY"/>
        </w:rPr>
        <w:t>When the series contains only two singular nouns the verb is always in the dual</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5496A" w:rsidRPr="00BE045A" w14:paraId="3CC36EAC" w14:textId="77777777" w:rsidTr="00E637CF">
        <w:tc>
          <w:tcPr>
            <w:cnfStyle w:val="001000000000" w:firstRow="0" w:lastRow="0" w:firstColumn="1" w:lastColumn="0" w:oddVBand="0" w:evenVBand="0" w:oddHBand="0" w:evenHBand="0" w:firstRowFirstColumn="0" w:firstRowLastColumn="0" w:lastRowFirstColumn="0" w:lastRowLastColumn="0"/>
            <w:tcW w:w="4383" w:type="dxa"/>
            <w:vAlign w:val="center"/>
          </w:tcPr>
          <w:p w14:paraId="08F27B74" w14:textId="77777777" w:rsidR="0095496A" w:rsidRPr="00AB453F" w:rsidRDefault="00EB2B2D" w:rsidP="000231D2">
            <w:pPr>
              <w:tabs>
                <w:tab w:val="left" w:pos="2742"/>
                <w:tab w:val="right" w:pos="4167"/>
              </w:tabs>
              <w:jc w:val="right"/>
              <w:rPr>
                <w:rFonts w:ascii="Droid Arabic Naskh" w:hAnsi="Droid Arabic Naskh" w:cs="Droid Arabic Naskh"/>
                <w:rtl/>
                <w:lang w:bidi="ar-SY"/>
              </w:rPr>
            </w:pPr>
            <w:r w:rsidRPr="00EB2B2D">
              <w:rPr>
                <w:rFonts w:ascii="Droid Arabic Naskh" w:hAnsi="Droid Arabic Naskh" w:cs="Droid Arabic Naskh"/>
                <w:rtl/>
                <w:lang w:bidi="ar-SY"/>
              </w:rPr>
              <w:t>اَلرَّحْمَةُ وَالْقَسَاوَةُ تَتَصَارَعَانِ فِي الْقَلْبِ الْبَشَرِيِّ</w:t>
            </w:r>
          </w:p>
        </w:tc>
        <w:tc>
          <w:tcPr>
            <w:tcW w:w="4253" w:type="dxa"/>
            <w:vAlign w:val="center"/>
          </w:tcPr>
          <w:p w14:paraId="5976C72A" w14:textId="77777777" w:rsidR="0095496A" w:rsidRPr="00BE045A" w:rsidRDefault="00EB2B2D" w:rsidP="000231D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B2B2D">
              <w:rPr>
                <w:rFonts w:cs="Calibri"/>
                <w:szCs w:val="24"/>
              </w:rPr>
              <w:t>Mercy and cruelty wage war in the hearts of men.</w:t>
            </w:r>
          </w:p>
        </w:tc>
      </w:tr>
      <w:tr w:rsidR="0095496A" w:rsidRPr="00BE045A" w14:paraId="0783003D" w14:textId="77777777" w:rsidTr="00E63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079A336" w14:textId="77777777" w:rsidR="0095496A" w:rsidRPr="00EB2B2D" w:rsidRDefault="00EB2B2D" w:rsidP="000231D2">
            <w:pPr>
              <w:tabs>
                <w:tab w:val="left" w:pos="2742"/>
                <w:tab w:val="right" w:pos="4167"/>
              </w:tabs>
              <w:spacing w:before="240"/>
              <w:jc w:val="right"/>
              <w:rPr>
                <w:rFonts w:ascii="Droid Arabic Naskh" w:hAnsi="Droid Arabic Naskh"/>
                <w:rtl/>
                <w:lang w:bidi="ar-SY"/>
              </w:rPr>
            </w:pPr>
            <w:r w:rsidRPr="00EB2B2D">
              <w:rPr>
                <w:rFonts w:ascii="Droid Arabic Naskh" w:hAnsi="Droid Arabic Naskh"/>
                <w:rtl/>
                <w:lang w:bidi="ar-SY"/>
              </w:rPr>
              <w:t>أَنَّ الْحُزْنَ وَالْفَقَرَ يُطَهِّرَانِ الْقَلْبَ الْبَشَرِيَّ</w:t>
            </w:r>
          </w:p>
        </w:tc>
        <w:tc>
          <w:tcPr>
            <w:tcW w:w="4253" w:type="dxa"/>
            <w:tcBorders>
              <w:top w:val="nil"/>
              <w:left w:val="nil"/>
              <w:bottom w:val="nil"/>
              <w:right w:val="nil"/>
            </w:tcBorders>
            <w:vAlign w:val="center"/>
          </w:tcPr>
          <w:p w14:paraId="45772995" w14:textId="77777777" w:rsidR="0095496A" w:rsidRPr="00BE045A" w:rsidRDefault="00EB2B2D" w:rsidP="000231D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B2B2D">
              <w:rPr>
                <w:rFonts w:cs="Calibri"/>
                <w:szCs w:val="24"/>
              </w:rPr>
              <w:t>that sadness and poverty purify the human heart.</w:t>
            </w:r>
          </w:p>
        </w:tc>
      </w:tr>
    </w:tbl>
    <w:p w14:paraId="47ACE619" w14:textId="4662BAF4" w:rsidR="0095496A" w:rsidRDefault="000231D2" w:rsidP="000231D2">
      <w:pPr>
        <w:pStyle w:val="ListParagraph"/>
        <w:spacing w:before="240"/>
        <w:ind w:left="0"/>
        <w:rPr>
          <w:rFonts w:cs="Calibri"/>
          <w:szCs w:val="24"/>
          <w:lang w:bidi="ar-SY"/>
        </w:rPr>
      </w:pPr>
      <w:r>
        <w:rPr>
          <w:rFonts w:cs="Calibri" w:hint="cs"/>
          <w:szCs w:val="24"/>
          <w:rtl/>
          <w:lang w:bidi="ar-SY"/>
        </w:rPr>
        <w:t xml:space="preserve">    </w:t>
      </w:r>
      <w:r w:rsidR="00EB2B2D" w:rsidRPr="00EB2B2D">
        <w:rPr>
          <w:rFonts w:cs="Calibri"/>
          <w:szCs w:val="24"/>
          <w:lang w:bidi="ar-SY"/>
        </w:rPr>
        <w:t>(For agreement with a series in which various grammatical persons are involved, see vol. II.)</w:t>
      </w:r>
    </w:p>
    <w:p w14:paraId="4F0420ED" w14:textId="77777777" w:rsidR="003420D6" w:rsidRDefault="003420D6" w:rsidP="00E52621">
      <w:pPr>
        <w:pStyle w:val="ListParagraph"/>
        <w:spacing w:before="240"/>
        <w:ind w:left="0"/>
        <w:jc w:val="center"/>
        <w:rPr>
          <w:rFonts w:cs="Calibri"/>
          <w:szCs w:val="24"/>
          <w:lang w:bidi="ar-SY"/>
        </w:rPr>
        <w:sectPr w:rsidR="003420D6" w:rsidSect="00F91D22">
          <w:headerReference w:type="first" r:id="rId127"/>
          <w:footnotePr>
            <w:numStart w:val="4"/>
          </w:footnotePr>
          <w:pgSz w:w="12240" w:h="15840"/>
          <w:pgMar w:top="1440" w:right="1440" w:bottom="1440" w:left="1440" w:header="708" w:footer="708" w:gutter="0"/>
          <w:pgNumType w:start="5"/>
          <w:cols w:space="708"/>
          <w:titlePg/>
          <w:docGrid w:linePitch="360"/>
        </w:sectPr>
      </w:pPr>
    </w:p>
    <w:p w14:paraId="6C7007C0" w14:textId="77777777" w:rsidR="003D60C4" w:rsidRDefault="003D60C4" w:rsidP="00E52621">
      <w:pPr>
        <w:pStyle w:val="ListParagraph"/>
        <w:spacing w:before="240"/>
        <w:ind w:left="0"/>
        <w:jc w:val="center"/>
        <w:rPr>
          <w:rFonts w:cs="Calibri"/>
          <w:szCs w:val="24"/>
          <w:lang w:bidi="ar-SY"/>
        </w:rPr>
        <w:sectPr w:rsidR="003D60C4" w:rsidSect="00F91D22">
          <w:headerReference w:type="first" r:id="rId128"/>
          <w:footnotePr>
            <w:numStart w:val="4"/>
          </w:footnotePr>
          <w:pgSz w:w="12240" w:h="15840"/>
          <w:pgMar w:top="1440" w:right="1440" w:bottom="1440" w:left="1440" w:header="708" w:footer="708" w:gutter="0"/>
          <w:pgNumType w:start="5"/>
          <w:cols w:space="708"/>
          <w:titlePg/>
          <w:docGrid w:linePitch="360"/>
        </w:sectPr>
      </w:pPr>
    </w:p>
    <w:p w14:paraId="20E640EB" w14:textId="77777777" w:rsidR="00643463" w:rsidRDefault="00643463" w:rsidP="00E52621">
      <w:pPr>
        <w:pStyle w:val="ListParagraph"/>
        <w:spacing w:before="240"/>
        <w:ind w:left="0"/>
        <w:jc w:val="center"/>
        <w:rPr>
          <w:rFonts w:cs="Calibri"/>
          <w:szCs w:val="24"/>
          <w:lang w:bidi="ar-SY"/>
        </w:rPr>
      </w:pPr>
    </w:p>
    <w:p w14:paraId="3C554E10" w14:textId="77777777" w:rsidR="00E52621" w:rsidRDefault="00E52621" w:rsidP="00E52621">
      <w:pPr>
        <w:pStyle w:val="ListParagraph"/>
        <w:spacing w:before="240"/>
        <w:ind w:left="0"/>
        <w:jc w:val="center"/>
        <w:rPr>
          <w:rFonts w:cs="Calibri"/>
          <w:szCs w:val="24"/>
          <w:lang w:bidi="ar-SY"/>
        </w:rPr>
      </w:pPr>
    </w:p>
    <w:p w14:paraId="2FA09BB9" w14:textId="77777777" w:rsidR="00E52621" w:rsidRDefault="00E52621" w:rsidP="00E52621">
      <w:pPr>
        <w:pStyle w:val="ListParagraph"/>
        <w:spacing w:before="240"/>
        <w:ind w:left="0"/>
        <w:jc w:val="center"/>
        <w:rPr>
          <w:rFonts w:cs="Calibri"/>
          <w:lang w:bidi="ar-SY"/>
        </w:rPr>
      </w:pPr>
      <w:r w:rsidRPr="00E52621">
        <w:rPr>
          <w:rFonts w:cs="Calibri"/>
          <w:lang w:bidi="ar-SY"/>
        </w:rPr>
        <w:t>III NEGATIVE PARTICLES</w:t>
      </w:r>
    </w:p>
    <w:p w14:paraId="3F82CEDD" w14:textId="77777777" w:rsidR="002E2A53" w:rsidRDefault="002E2A53" w:rsidP="00E52621">
      <w:pPr>
        <w:pStyle w:val="ListParagraph"/>
        <w:spacing w:before="240"/>
        <w:ind w:left="0"/>
        <w:jc w:val="center"/>
        <w:rPr>
          <w:rFonts w:cs="Calibri"/>
          <w:lang w:bidi="ar-SY"/>
        </w:rPr>
        <w:sectPr w:rsidR="002E2A53" w:rsidSect="00F91D22">
          <w:headerReference w:type="first" r:id="rId129"/>
          <w:footnotePr>
            <w:numStart w:val="4"/>
          </w:footnotePr>
          <w:pgSz w:w="12240" w:h="15840"/>
          <w:pgMar w:top="1440" w:right="1440" w:bottom="1440" w:left="1440" w:header="708" w:footer="708" w:gutter="0"/>
          <w:pgNumType w:start="5"/>
          <w:cols w:space="708"/>
          <w:titlePg/>
          <w:docGrid w:linePitch="360"/>
        </w:sectPr>
      </w:pPr>
    </w:p>
    <w:p w14:paraId="1846D924" w14:textId="77777777" w:rsidR="006C33E9" w:rsidRDefault="006C33E9" w:rsidP="00E52621">
      <w:pPr>
        <w:pStyle w:val="ListParagraph"/>
        <w:spacing w:before="240"/>
        <w:ind w:left="0"/>
        <w:jc w:val="center"/>
        <w:rPr>
          <w:rFonts w:cs="Calibri"/>
          <w:lang w:bidi="ar-SY"/>
        </w:rPr>
        <w:sectPr w:rsidR="006C33E9" w:rsidSect="00F91D22">
          <w:headerReference w:type="first" r:id="rId130"/>
          <w:footnotePr>
            <w:numStart w:val="4"/>
          </w:footnotePr>
          <w:pgSz w:w="12240" w:h="15840"/>
          <w:pgMar w:top="1440" w:right="1440" w:bottom="1440" w:left="1440" w:header="708" w:footer="708" w:gutter="0"/>
          <w:pgNumType w:start="5"/>
          <w:cols w:space="708"/>
          <w:titlePg/>
          <w:docGrid w:linePitch="360"/>
        </w:sectPr>
      </w:pPr>
    </w:p>
    <w:p w14:paraId="71050049" w14:textId="77777777" w:rsidR="002E2A53" w:rsidRDefault="002E2A53" w:rsidP="00E52621">
      <w:pPr>
        <w:pStyle w:val="ListParagraph"/>
        <w:spacing w:before="240"/>
        <w:ind w:left="0"/>
        <w:jc w:val="center"/>
        <w:rPr>
          <w:rFonts w:cs="Calibri"/>
          <w:lang w:bidi="ar-SY"/>
        </w:rPr>
      </w:pPr>
    </w:p>
    <w:p w14:paraId="67E8D1ED" w14:textId="77777777" w:rsidR="0090376E" w:rsidRDefault="0090376E" w:rsidP="00E52621">
      <w:pPr>
        <w:pStyle w:val="ListParagraph"/>
        <w:spacing w:before="240"/>
        <w:ind w:left="0"/>
        <w:jc w:val="center"/>
        <w:rPr>
          <w:rFonts w:cs="Calibri"/>
          <w:lang w:bidi="ar-SY"/>
        </w:rPr>
      </w:pPr>
    </w:p>
    <w:p w14:paraId="69CA5008" w14:textId="77777777" w:rsidR="00E637CF" w:rsidRDefault="00E637CF" w:rsidP="009059F4">
      <w:pPr>
        <w:pStyle w:val="ListParagraph"/>
        <w:spacing w:before="240"/>
        <w:ind w:left="0"/>
        <w:rPr>
          <w:rFonts w:ascii="Cambria Math" w:hAnsi="Cambria Math" w:cs="Cambria Math"/>
          <w:lang w:bidi="ar-SY"/>
        </w:rPr>
      </w:pPr>
    </w:p>
    <w:p w14:paraId="116D2211" w14:textId="77777777" w:rsidR="00E637CF" w:rsidRDefault="00E637CF" w:rsidP="009059F4">
      <w:pPr>
        <w:pStyle w:val="ListParagraph"/>
        <w:spacing w:before="240"/>
        <w:ind w:left="0"/>
        <w:rPr>
          <w:rFonts w:ascii="Cambria Math" w:hAnsi="Cambria Math" w:cs="Cambria Math"/>
          <w:lang w:bidi="ar-SY"/>
        </w:rPr>
      </w:pPr>
    </w:p>
    <w:p w14:paraId="22C0B3E1" w14:textId="77777777" w:rsidR="00E637CF" w:rsidRDefault="00E637CF" w:rsidP="009059F4">
      <w:pPr>
        <w:pStyle w:val="ListParagraph"/>
        <w:spacing w:before="240"/>
        <w:ind w:left="0"/>
        <w:rPr>
          <w:rFonts w:ascii="Cambria Math" w:hAnsi="Cambria Math" w:cs="Cambria Math"/>
          <w:lang w:bidi="ar-SY"/>
        </w:rPr>
      </w:pPr>
    </w:p>
    <w:p w14:paraId="55C18013" w14:textId="77777777" w:rsidR="00E637CF" w:rsidRDefault="00E637CF" w:rsidP="009059F4">
      <w:pPr>
        <w:pStyle w:val="ListParagraph"/>
        <w:spacing w:before="240"/>
        <w:ind w:left="0"/>
        <w:rPr>
          <w:rFonts w:ascii="Cambria Math" w:hAnsi="Cambria Math" w:cs="Cambria Math"/>
          <w:lang w:bidi="ar-SY"/>
        </w:rPr>
      </w:pPr>
    </w:p>
    <w:p w14:paraId="7B5B41B9" w14:textId="77777777" w:rsidR="00E637CF" w:rsidRDefault="00E637CF" w:rsidP="009059F4">
      <w:pPr>
        <w:pStyle w:val="ListParagraph"/>
        <w:spacing w:before="240"/>
        <w:ind w:left="0"/>
        <w:rPr>
          <w:rFonts w:ascii="Cambria Math" w:hAnsi="Cambria Math" w:cs="Cambria Math"/>
          <w:lang w:bidi="ar-SY"/>
        </w:rPr>
      </w:pPr>
    </w:p>
    <w:p w14:paraId="76F55AD4" w14:textId="77777777" w:rsidR="00E637CF" w:rsidRDefault="00E637CF" w:rsidP="009059F4">
      <w:pPr>
        <w:pStyle w:val="ListParagraph"/>
        <w:spacing w:before="240"/>
        <w:ind w:left="0"/>
        <w:rPr>
          <w:rFonts w:ascii="Cambria Math" w:hAnsi="Cambria Math" w:cs="Cambria Math"/>
          <w:lang w:bidi="ar-SY"/>
        </w:rPr>
      </w:pPr>
    </w:p>
    <w:p w14:paraId="3DAA6456" w14:textId="77777777" w:rsidR="00E637CF" w:rsidRDefault="00E637CF" w:rsidP="009059F4">
      <w:pPr>
        <w:pStyle w:val="ListParagraph"/>
        <w:spacing w:before="240"/>
        <w:ind w:left="0"/>
        <w:rPr>
          <w:rFonts w:ascii="Cambria Math" w:hAnsi="Cambria Math" w:cs="Cambria Math"/>
          <w:lang w:bidi="ar-SY"/>
        </w:rPr>
      </w:pPr>
    </w:p>
    <w:p w14:paraId="4CD811AE" w14:textId="77777777" w:rsidR="00E637CF" w:rsidRDefault="00E637CF" w:rsidP="009059F4">
      <w:pPr>
        <w:pStyle w:val="ListParagraph"/>
        <w:spacing w:before="240"/>
        <w:ind w:left="0"/>
        <w:rPr>
          <w:rFonts w:ascii="Cambria Math" w:hAnsi="Cambria Math" w:cs="Cambria Math"/>
          <w:lang w:bidi="ar-SY"/>
        </w:rPr>
      </w:pPr>
    </w:p>
    <w:p w14:paraId="182B2345" w14:textId="77777777" w:rsidR="006D04F3" w:rsidRDefault="006D04F3" w:rsidP="009059F4">
      <w:pPr>
        <w:pStyle w:val="ListParagraph"/>
        <w:spacing w:before="240"/>
        <w:ind w:left="0"/>
        <w:rPr>
          <w:rFonts w:ascii="Cambria Math" w:hAnsi="Cambria Math" w:cs="Cambria Math"/>
          <w:lang w:bidi="ar-SY"/>
        </w:rPr>
      </w:pPr>
    </w:p>
    <w:p w14:paraId="49F4C67D" w14:textId="77777777" w:rsidR="0090376E" w:rsidRDefault="006845D2" w:rsidP="009059F4">
      <w:pPr>
        <w:pStyle w:val="ListParagraph"/>
        <w:spacing w:before="240"/>
        <w:ind w:left="0"/>
        <w:rPr>
          <w:rFonts w:cs="Calibri"/>
          <w:lang w:bidi="ar-SY"/>
        </w:rPr>
      </w:pPr>
      <w:r w:rsidRPr="00D272A8">
        <w:rPr>
          <w:rFonts w:ascii="Cambria Math" w:hAnsi="Cambria Math" w:cs="Cambria Math"/>
          <w:sz w:val="28"/>
          <w:lang w:bidi="ar-SY"/>
        </w:rPr>
        <w:t xml:space="preserve">∮ </w:t>
      </w:r>
      <w:r w:rsidR="0090376E" w:rsidRPr="00D272A8">
        <w:rPr>
          <w:rFonts w:cs="Calibri"/>
          <w:sz w:val="28"/>
          <w:lang w:bidi="ar-SY"/>
        </w:rPr>
        <w:t>30 GENERAL REMARKS ON THE NEGATIVE PARTICLES</w:t>
      </w:r>
      <w:r w:rsidR="00C008E3">
        <w:rPr>
          <w:rStyle w:val="FootnoteReference"/>
          <w:rFonts w:cs="Calibri"/>
          <w:lang w:bidi="ar-SY"/>
        </w:rPr>
        <w:footnoteReference w:id="31"/>
      </w:r>
    </w:p>
    <w:p w14:paraId="4E6F7AA2" w14:textId="77777777" w:rsidR="006845D2" w:rsidRDefault="006845D2" w:rsidP="009059F4">
      <w:pPr>
        <w:pStyle w:val="ListParagraph"/>
        <w:spacing w:before="240"/>
        <w:ind w:left="0"/>
        <w:rPr>
          <w:rFonts w:cs="Calibri"/>
          <w:lang w:bidi="ar-SY"/>
        </w:rPr>
      </w:pPr>
    </w:p>
    <w:p w14:paraId="25C06ECC" w14:textId="77777777" w:rsidR="00C008E3" w:rsidRPr="00C008E3" w:rsidRDefault="00C008E3" w:rsidP="0060600C">
      <w:pPr>
        <w:pStyle w:val="ListParagraph"/>
        <w:spacing w:before="240"/>
        <w:ind w:left="0"/>
        <w:rPr>
          <w:rFonts w:cs="Calibri"/>
          <w:szCs w:val="24"/>
          <w:lang w:bidi="ar-SY"/>
        </w:rPr>
      </w:pPr>
      <w:r>
        <w:rPr>
          <w:rFonts w:cs="Calibri"/>
          <w:lang w:bidi="ar-SY"/>
        </w:rPr>
        <w:t xml:space="preserve">    </w:t>
      </w:r>
      <w:r w:rsidRPr="00C008E3">
        <w:rPr>
          <w:rFonts w:cs="Calibri"/>
          <w:szCs w:val="24"/>
          <w:lang w:bidi="ar-SY"/>
        </w:rPr>
        <w:t>Arabic has developed into a language notably rich in negative constructions. Any attempt to study their functional or semantic differences will lead to an analysis of the origin of the negative particles and of their development into new syntactical entities.</w:t>
      </w:r>
    </w:p>
    <w:p w14:paraId="626748B2" w14:textId="77777777" w:rsidR="00C008E3" w:rsidRDefault="00C008E3" w:rsidP="0060600C">
      <w:pPr>
        <w:pStyle w:val="ListParagraph"/>
        <w:spacing w:before="240" w:line="204" w:lineRule="auto"/>
        <w:ind w:left="0"/>
        <w:rPr>
          <w:rFonts w:cs="Calibri"/>
          <w:szCs w:val="24"/>
          <w:lang w:bidi="ar-SY"/>
        </w:rPr>
      </w:pPr>
      <w:r w:rsidRPr="00C008E3">
        <w:rPr>
          <w:rFonts w:cs="Calibri"/>
          <w:szCs w:val="24"/>
          <w:lang w:bidi="ar-SY"/>
        </w:rPr>
        <w:t xml:space="preserve">    It is generally accepted by philologists that only the old Semitic </w:t>
      </w:r>
      <w:r w:rsidRPr="00C008E3">
        <w:rPr>
          <w:rFonts w:ascii="Droid Arabic Naskh" w:hAnsi="Droid Arabic Naskh"/>
          <w:rtl/>
          <w:lang w:bidi="ar-SY"/>
        </w:rPr>
        <w:t>لَا</w:t>
      </w:r>
      <w:r w:rsidRPr="00C008E3">
        <w:rPr>
          <w:rFonts w:cs="Calibri"/>
          <w:szCs w:val="24"/>
          <w:lang w:bidi="ar-SY"/>
        </w:rPr>
        <w:t xml:space="preserve"> is to be considered as being originally a negative particle. All others either are compounds of the negative </w:t>
      </w:r>
      <w:proofErr w:type="spellStart"/>
      <w:r w:rsidRPr="0060600C">
        <w:rPr>
          <w:rFonts w:ascii="Droid Arabic Naskh" w:hAnsi="Droid Arabic Naskh"/>
          <w:sz w:val="28"/>
          <w:szCs w:val="32"/>
          <w:lang w:bidi="ar-SY"/>
        </w:rPr>
        <w:t>لَا</w:t>
      </w:r>
      <w:proofErr w:type="spellEnd"/>
      <w:r w:rsidRPr="00C008E3">
        <w:rPr>
          <w:rFonts w:cs="Calibri"/>
          <w:szCs w:val="24"/>
          <w:lang w:bidi="ar-SY"/>
        </w:rPr>
        <w:t xml:space="preserve">, such as </w:t>
      </w:r>
      <w:proofErr w:type="spellStart"/>
      <w:r w:rsidRPr="0060600C">
        <w:rPr>
          <w:rFonts w:ascii="Droid Arabic Naskh" w:hAnsi="Droid Arabic Naskh"/>
          <w:sz w:val="28"/>
          <w:szCs w:val="32"/>
          <w:lang w:bidi="ar-SY"/>
        </w:rPr>
        <w:t>لَمْ</w:t>
      </w:r>
      <w:proofErr w:type="spellEnd"/>
      <w:r w:rsidRPr="00C008E3">
        <w:rPr>
          <w:rFonts w:cs="Calibri"/>
          <w:szCs w:val="24"/>
          <w:lang w:bidi="ar-SY"/>
        </w:rPr>
        <w:t xml:space="preserve">, </w:t>
      </w:r>
      <w:r w:rsidRPr="00C008E3">
        <w:rPr>
          <w:rFonts w:ascii="Droid Arabic Naskh" w:hAnsi="Droid Arabic Naskh"/>
          <w:rtl/>
          <w:lang w:bidi="ar-SY"/>
        </w:rPr>
        <w:t>لَمَّا</w:t>
      </w:r>
      <w:r w:rsidRPr="00C008E3">
        <w:rPr>
          <w:rFonts w:cs="Calibri"/>
          <w:szCs w:val="24"/>
          <w:lang w:bidi="ar-SY"/>
        </w:rPr>
        <w:t xml:space="preserve">, </w:t>
      </w:r>
      <w:proofErr w:type="spellStart"/>
      <w:r w:rsidRPr="0060600C">
        <w:rPr>
          <w:rFonts w:ascii="Droid Arabic Naskh" w:hAnsi="Droid Arabic Naskh"/>
          <w:sz w:val="28"/>
          <w:szCs w:val="32"/>
          <w:lang w:bidi="ar-SY"/>
        </w:rPr>
        <w:t>لَنْ</w:t>
      </w:r>
      <w:proofErr w:type="spellEnd"/>
      <w:r w:rsidRPr="00C008E3">
        <w:rPr>
          <w:rFonts w:cs="Calibri"/>
          <w:szCs w:val="24"/>
          <w:lang w:bidi="ar-SY"/>
        </w:rPr>
        <w:t xml:space="preserve">, and </w:t>
      </w:r>
      <w:proofErr w:type="spellStart"/>
      <w:r w:rsidRPr="0060600C">
        <w:rPr>
          <w:rFonts w:ascii="Droid Arabic Naskh" w:hAnsi="Droid Arabic Naskh"/>
          <w:sz w:val="28"/>
          <w:szCs w:val="32"/>
          <w:lang w:bidi="ar-SY"/>
        </w:rPr>
        <w:t>لَيْسَ</w:t>
      </w:r>
      <w:proofErr w:type="spellEnd"/>
      <w:r w:rsidRPr="00C008E3">
        <w:rPr>
          <w:rFonts w:cs="Calibri"/>
          <w:szCs w:val="24"/>
          <w:lang w:bidi="ar-SY"/>
        </w:rPr>
        <w:t xml:space="preserve">, or have become negative particles only after their original meaning had become obscure completely or in certain positions as, </w:t>
      </w:r>
      <w:r w:rsidRPr="00C008E3">
        <w:rPr>
          <w:rFonts w:cs="Calibri"/>
          <w:i/>
          <w:szCs w:val="24"/>
          <w:lang w:bidi="ar-SY"/>
        </w:rPr>
        <w:t>e.g</w:t>
      </w:r>
      <w:r w:rsidRPr="00C008E3">
        <w:rPr>
          <w:rFonts w:cs="Calibri"/>
          <w:szCs w:val="24"/>
          <w:lang w:bidi="ar-SY"/>
        </w:rPr>
        <w:t xml:space="preserve">., with the interrogative particles </w:t>
      </w:r>
      <w:proofErr w:type="spellStart"/>
      <w:r w:rsidRPr="0060600C">
        <w:rPr>
          <w:rFonts w:ascii="Droid Arabic Naskh" w:hAnsi="Droid Arabic Naskh"/>
          <w:sz w:val="28"/>
          <w:szCs w:val="32"/>
          <w:lang w:bidi="ar-SY"/>
        </w:rPr>
        <w:t>إِنْ</w:t>
      </w:r>
      <w:proofErr w:type="spellEnd"/>
      <w:r w:rsidRPr="0060600C">
        <w:rPr>
          <w:rFonts w:cs="Calibri"/>
          <w:sz w:val="28"/>
          <w:lang w:bidi="ar-SY"/>
        </w:rPr>
        <w:t xml:space="preserve"> </w:t>
      </w:r>
      <w:r w:rsidRPr="00C008E3">
        <w:rPr>
          <w:rFonts w:cs="Calibri"/>
          <w:szCs w:val="24"/>
          <w:lang w:bidi="ar-SY"/>
        </w:rPr>
        <w:t xml:space="preserve">and </w:t>
      </w:r>
      <w:proofErr w:type="spellStart"/>
      <w:r w:rsidRPr="0060600C">
        <w:rPr>
          <w:rFonts w:ascii="Droid Arabic Naskh" w:hAnsi="Droid Arabic Naskh"/>
          <w:sz w:val="28"/>
          <w:szCs w:val="32"/>
          <w:lang w:bidi="ar-SY"/>
        </w:rPr>
        <w:t>مَا</w:t>
      </w:r>
      <w:proofErr w:type="spellEnd"/>
      <w:r w:rsidRPr="00C008E3">
        <w:rPr>
          <w:rFonts w:cs="Calibri"/>
          <w:szCs w:val="24"/>
          <w:lang w:bidi="ar-SY"/>
        </w:rPr>
        <w:t>.</w:t>
      </w:r>
    </w:p>
    <w:p w14:paraId="2F5CC489" w14:textId="77777777" w:rsidR="00C008E3" w:rsidRDefault="00C008E3" w:rsidP="0060600C">
      <w:pPr>
        <w:pStyle w:val="ListParagraph"/>
        <w:spacing w:before="240"/>
        <w:ind w:left="0"/>
        <w:rPr>
          <w:rFonts w:cs="Calibri"/>
          <w:szCs w:val="24"/>
          <w:lang w:bidi="ar-SY"/>
        </w:rPr>
      </w:pPr>
      <w:r>
        <w:rPr>
          <w:rFonts w:cs="Calibri"/>
          <w:szCs w:val="24"/>
          <w:lang w:bidi="ar-SY"/>
        </w:rPr>
        <w:t xml:space="preserve">    </w:t>
      </w:r>
      <w:r w:rsidRPr="00C008E3">
        <w:rPr>
          <w:rFonts w:cs="Calibri"/>
          <w:szCs w:val="24"/>
          <w:lang w:bidi="ar-SY"/>
        </w:rPr>
        <w:t>This diversity in the origins of the negative particles explains their very distinctive uses within different constructions.</w:t>
      </w:r>
    </w:p>
    <w:p w14:paraId="14EC7684" w14:textId="77777777" w:rsidR="00C008E3" w:rsidRDefault="00C008E3" w:rsidP="0060600C">
      <w:pPr>
        <w:pStyle w:val="ListParagraph"/>
        <w:spacing w:before="240"/>
        <w:ind w:left="0"/>
        <w:rPr>
          <w:rFonts w:cs="Calibri"/>
          <w:szCs w:val="24"/>
          <w:lang w:bidi="ar-SY"/>
        </w:rPr>
      </w:pPr>
      <w:r>
        <w:rPr>
          <w:rFonts w:cs="Calibri"/>
          <w:szCs w:val="24"/>
          <w:lang w:bidi="ar-SY"/>
        </w:rPr>
        <w:t xml:space="preserve">    </w:t>
      </w:r>
      <w:r w:rsidRPr="00C008E3">
        <w:rPr>
          <w:rFonts w:cs="Calibri"/>
          <w:szCs w:val="24"/>
          <w:lang w:bidi="ar-SY"/>
        </w:rPr>
        <w:t>In spite of their clear disparity in function, it is very difficult to give specific differences in their meaning That would allow for a more exact translation. And in addition to this difficulty in the appreciation of the exact semantic value of the negative particles, of which scholars have been well aware, we must today take account of stylistic and even conventional preferences.</w:t>
      </w:r>
    </w:p>
    <w:p w14:paraId="4E8B6903" w14:textId="77777777" w:rsidR="00C008E3" w:rsidRDefault="00C008E3" w:rsidP="0060600C">
      <w:pPr>
        <w:pStyle w:val="ListParagraph"/>
        <w:spacing w:before="240"/>
        <w:ind w:left="0"/>
        <w:rPr>
          <w:rFonts w:cs="Calibri"/>
          <w:szCs w:val="24"/>
          <w:lang w:bidi="ar-SY"/>
        </w:rPr>
      </w:pPr>
      <w:r>
        <w:rPr>
          <w:rFonts w:cs="Calibri"/>
          <w:szCs w:val="24"/>
          <w:lang w:bidi="ar-SY"/>
        </w:rPr>
        <w:t xml:space="preserve">    </w:t>
      </w:r>
      <w:r w:rsidRPr="00C008E3">
        <w:rPr>
          <w:rFonts w:cs="Calibri"/>
          <w:szCs w:val="24"/>
          <w:lang w:bidi="ar-SY"/>
        </w:rPr>
        <w:t>The negative particles in Arabic, as in European languages, can be used to negate a complete statement or any specific part of it. However, the position of the negative particles within the different types of sentences can sometimes vary considerably from their position in other languages.</w:t>
      </w:r>
    </w:p>
    <w:p w14:paraId="554887BB" w14:textId="77777777" w:rsidR="008614A9" w:rsidRDefault="008614A9" w:rsidP="009059F4">
      <w:pPr>
        <w:pStyle w:val="ListParagraph"/>
        <w:spacing w:before="240"/>
        <w:ind w:left="0"/>
        <w:rPr>
          <w:rFonts w:cs="Calibri"/>
          <w:szCs w:val="24"/>
          <w:lang w:bidi="ar-SY"/>
        </w:rPr>
        <w:sectPr w:rsidR="008614A9" w:rsidSect="00F91D22">
          <w:headerReference w:type="first" r:id="rId131"/>
          <w:pgSz w:w="12240" w:h="15840"/>
          <w:pgMar w:top="1440" w:right="1440" w:bottom="1440" w:left="1440" w:header="708" w:footer="708" w:gutter="0"/>
          <w:pgNumType w:start="5"/>
          <w:cols w:space="708"/>
          <w:titlePg/>
          <w:docGrid w:linePitch="360"/>
        </w:sectPr>
      </w:pPr>
    </w:p>
    <w:p w14:paraId="5A8C037F" w14:textId="77777777" w:rsidR="008614A9" w:rsidRPr="00C836D1" w:rsidRDefault="009559CB" w:rsidP="009059F4">
      <w:pPr>
        <w:pStyle w:val="ListParagraph"/>
        <w:spacing w:before="240"/>
        <w:ind w:left="0"/>
        <w:rPr>
          <w:rFonts w:cs="Calibri"/>
          <w:b/>
          <w:szCs w:val="24"/>
          <w:lang w:bidi="ar-SY"/>
        </w:rPr>
      </w:pPr>
      <w:r w:rsidRPr="00C836D1">
        <w:rPr>
          <w:rFonts w:cs="Calibri"/>
          <w:b/>
          <w:szCs w:val="24"/>
          <w:lang w:bidi="ar-SY"/>
        </w:rPr>
        <w:lastRenderedPageBreak/>
        <w:t xml:space="preserve">A </w:t>
      </w:r>
      <w:proofErr w:type="gramStart"/>
      <w:r w:rsidRPr="00C836D1">
        <w:rPr>
          <w:rFonts w:cs="Calibri"/>
          <w:b/>
          <w:szCs w:val="24"/>
          <w:lang w:bidi="ar-SY"/>
        </w:rPr>
        <w:t>The</w:t>
      </w:r>
      <w:proofErr w:type="gramEnd"/>
      <w:r w:rsidRPr="00C836D1">
        <w:rPr>
          <w:rFonts w:cs="Calibri"/>
          <w:b/>
          <w:szCs w:val="24"/>
          <w:lang w:bidi="ar-SY"/>
        </w:rPr>
        <w:t xml:space="preserve"> Nominal Sentence</w:t>
      </w:r>
    </w:p>
    <w:p w14:paraId="486F14EC" w14:textId="77777777" w:rsidR="009559CB" w:rsidRDefault="009559CB" w:rsidP="009059F4">
      <w:pPr>
        <w:pStyle w:val="ListParagraph"/>
        <w:spacing w:before="240"/>
        <w:ind w:left="0"/>
        <w:rPr>
          <w:rFonts w:cs="Calibri"/>
          <w:szCs w:val="24"/>
          <w:lang w:bidi="ar-SY"/>
        </w:rPr>
      </w:pPr>
    </w:p>
    <w:p w14:paraId="68829040" w14:textId="77777777" w:rsidR="009559CB" w:rsidRDefault="009559CB" w:rsidP="009059F4">
      <w:pPr>
        <w:pStyle w:val="ListParagraph"/>
        <w:spacing w:before="240"/>
        <w:ind w:left="0"/>
        <w:rPr>
          <w:rFonts w:cs="Calibri"/>
          <w:szCs w:val="24"/>
          <w:lang w:bidi="ar-SY"/>
        </w:rPr>
      </w:pPr>
      <w:r>
        <w:rPr>
          <w:rFonts w:cs="Calibri"/>
          <w:szCs w:val="24"/>
          <w:lang w:bidi="ar-SY"/>
        </w:rPr>
        <w:t xml:space="preserve">    </w:t>
      </w:r>
      <w:r w:rsidRPr="009559CB">
        <w:rPr>
          <w:rFonts w:cs="Calibri"/>
          <w:szCs w:val="24"/>
          <w:lang w:bidi="ar-SY"/>
        </w:rPr>
        <w:t xml:space="preserve">In </w:t>
      </w:r>
      <w:r w:rsidRPr="009559CB">
        <w:rPr>
          <w:rFonts w:cs="Calibri"/>
          <w:b/>
          <w:szCs w:val="24"/>
          <w:lang w:bidi="ar-SY"/>
        </w:rPr>
        <w:t>a nominal sentence</w:t>
      </w:r>
      <w:r w:rsidRPr="009559CB">
        <w:rPr>
          <w:rFonts w:cs="Calibri"/>
          <w:szCs w:val="24"/>
          <w:lang w:bidi="ar-SY"/>
        </w:rPr>
        <w:t xml:space="preserve">, the negative particle usually modifies the whole statement; </w:t>
      </w:r>
      <w:proofErr w:type="gramStart"/>
      <w:r w:rsidRPr="009559CB">
        <w:rPr>
          <w:rFonts w:cs="Calibri"/>
          <w:szCs w:val="24"/>
          <w:lang w:bidi="ar-SY"/>
        </w:rPr>
        <w:t>thus</w:t>
      </w:r>
      <w:proofErr w:type="gramEnd"/>
      <w:r w:rsidRPr="009559CB">
        <w:rPr>
          <w:rFonts w:cs="Calibri"/>
          <w:szCs w:val="24"/>
          <w:lang w:bidi="ar-SY"/>
        </w:rPr>
        <w:t xml:space="preserve"> </w:t>
      </w:r>
      <w:r w:rsidRPr="009559CB">
        <w:rPr>
          <w:rFonts w:cs="Calibri"/>
          <w:b/>
          <w:szCs w:val="24"/>
          <w:lang w:bidi="ar-SY"/>
        </w:rPr>
        <w:t>it is placed at the beginning of the sentence</w:t>
      </w:r>
      <w:r w:rsidRPr="009559CB">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559CB" w:rsidRPr="00BE045A" w14:paraId="1DB3F583" w14:textId="77777777" w:rsidTr="00BC712C">
        <w:tc>
          <w:tcPr>
            <w:cnfStyle w:val="001000000000" w:firstRow="0" w:lastRow="0" w:firstColumn="1" w:lastColumn="0" w:oddVBand="0" w:evenVBand="0" w:oddHBand="0" w:evenHBand="0" w:firstRowFirstColumn="0" w:firstRowLastColumn="0" w:lastRowFirstColumn="0" w:lastRowLastColumn="0"/>
            <w:tcW w:w="4383" w:type="dxa"/>
            <w:vAlign w:val="center"/>
          </w:tcPr>
          <w:p w14:paraId="73E4E461" w14:textId="77777777" w:rsidR="009559CB" w:rsidRPr="00E047D1" w:rsidRDefault="00460BE0" w:rsidP="005E15F6">
            <w:pPr>
              <w:tabs>
                <w:tab w:val="left" w:pos="2742"/>
                <w:tab w:val="right" w:pos="4167"/>
              </w:tabs>
              <w:jc w:val="right"/>
              <w:rPr>
                <w:rFonts w:ascii="Droid Arabic Naskh" w:hAnsi="Droid Arabic Naskh"/>
                <w:rtl/>
                <w:lang w:bidi="ar-SY"/>
              </w:rPr>
            </w:pPr>
            <w:r w:rsidRPr="00460BE0">
              <w:rPr>
                <w:rFonts w:ascii="Droid Arabic Naskh" w:hAnsi="Droid Arabic Naskh"/>
                <w:rtl/>
                <w:lang w:bidi="ar-SY"/>
              </w:rPr>
              <w:t>مَا أَنَا بِحَالِمٍ</w:t>
            </w:r>
          </w:p>
        </w:tc>
        <w:tc>
          <w:tcPr>
            <w:tcW w:w="4253" w:type="dxa"/>
            <w:vAlign w:val="center"/>
          </w:tcPr>
          <w:p w14:paraId="2F1A441E" w14:textId="77777777" w:rsidR="009559CB" w:rsidRPr="00BE045A" w:rsidRDefault="005E15F6" w:rsidP="005E15F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 xml:space="preserve">I </w:t>
            </w:r>
            <w:r w:rsidRPr="005E15F6">
              <w:rPr>
                <w:rFonts w:cs="Calibri"/>
                <w:szCs w:val="24"/>
              </w:rPr>
              <w:t>am not dreaming</w:t>
            </w:r>
            <w:r>
              <w:rPr>
                <w:rFonts w:cs="Calibri"/>
                <w:szCs w:val="24"/>
              </w:rPr>
              <w:t>.</w:t>
            </w:r>
          </w:p>
        </w:tc>
      </w:tr>
      <w:tr w:rsidR="009559CB" w:rsidRPr="00D16B1E" w14:paraId="7203046E" w14:textId="77777777" w:rsidTr="00BC712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BDE686D" w14:textId="77777777" w:rsidR="009559CB" w:rsidRPr="00025E4E" w:rsidRDefault="00460BE0" w:rsidP="005E15F6">
            <w:pPr>
              <w:tabs>
                <w:tab w:val="left" w:pos="2742"/>
                <w:tab w:val="right" w:pos="4167"/>
              </w:tabs>
              <w:spacing w:before="240"/>
              <w:jc w:val="right"/>
              <w:rPr>
                <w:rFonts w:ascii="Droid Arabic Naskh" w:hAnsi="Droid Arabic Naskh" w:cs="Calibri"/>
                <w:rtl/>
                <w:lang w:bidi="ar-SY"/>
              </w:rPr>
            </w:pPr>
            <w:r w:rsidRPr="00460BE0">
              <w:rPr>
                <w:rFonts w:ascii="Droid Arabic Naskh" w:hAnsi="Droid Arabic Naskh" w:cs="Droid Arabic Naskh"/>
                <w:rtl/>
                <w:lang w:bidi="ar-SY"/>
              </w:rPr>
              <w:t>لَا هُوَ بِالْغَلِيظِ وَلَا هُوَ بِالنَّحِيفِ</w:t>
            </w:r>
          </w:p>
        </w:tc>
        <w:tc>
          <w:tcPr>
            <w:tcW w:w="4253" w:type="dxa"/>
            <w:vAlign w:val="center"/>
          </w:tcPr>
          <w:p w14:paraId="3E58DC2A" w14:textId="77777777" w:rsidR="009559CB" w:rsidRPr="00D16B1E" w:rsidRDefault="005E15F6" w:rsidP="005E15F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5F6">
              <w:rPr>
                <w:rFonts w:cs="Calibri"/>
                <w:szCs w:val="24"/>
              </w:rPr>
              <w:t>[a voice</w:t>
            </w:r>
            <w:r>
              <w:rPr>
                <w:rFonts w:cs="Calibri"/>
                <w:szCs w:val="24"/>
              </w:rPr>
              <w:t>]</w:t>
            </w:r>
            <w:r w:rsidRPr="005E15F6">
              <w:rPr>
                <w:rFonts w:cs="Calibri"/>
                <w:szCs w:val="24"/>
              </w:rPr>
              <w:t xml:space="preserve"> it was neither harsh nor tender.</w:t>
            </w:r>
          </w:p>
        </w:tc>
      </w:tr>
      <w:tr w:rsidR="009559CB" w:rsidRPr="00BE045A" w14:paraId="0BD506C5" w14:textId="77777777" w:rsidTr="00BC712C">
        <w:tc>
          <w:tcPr>
            <w:cnfStyle w:val="001000000000" w:firstRow="0" w:lastRow="0" w:firstColumn="1" w:lastColumn="0" w:oddVBand="0" w:evenVBand="0" w:oddHBand="0" w:evenHBand="0" w:firstRowFirstColumn="0" w:firstRowLastColumn="0" w:lastRowFirstColumn="0" w:lastRowLastColumn="0"/>
            <w:tcW w:w="4383" w:type="dxa"/>
            <w:vAlign w:val="center"/>
          </w:tcPr>
          <w:p w14:paraId="78CDF39B" w14:textId="77777777" w:rsidR="009559CB" w:rsidRPr="00AB453F" w:rsidRDefault="00460BE0" w:rsidP="005E15F6">
            <w:pPr>
              <w:tabs>
                <w:tab w:val="left" w:pos="2742"/>
                <w:tab w:val="right" w:pos="4167"/>
              </w:tabs>
              <w:spacing w:before="240"/>
              <w:jc w:val="right"/>
              <w:rPr>
                <w:rFonts w:ascii="Droid Arabic Naskh" w:hAnsi="Droid Arabic Naskh" w:cs="Droid Arabic Naskh"/>
                <w:rtl/>
                <w:lang w:bidi="ar-SY"/>
              </w:rPr>
            </w:pPr>
            <w:r w:rsidRPr="00460BE0">
              <w:rPr>
                <w:rFonts w:ascii="Droid Arabic Naskh" w:hAnsi="Droid Arabic Naskh" w:cs="Droid Arabic Naskh"/>
                <w:rtl/>
                <w:lang w:bidi="ar-SY"/>
              </w:rPr>
              <w:t>فَلَا هُوَ شِعْرٌ وَلَا هُوَ نَشْرٌ وَلَا هُوَ سَجَعٌ</w:t>
            </w:r>
          </w:p>
        </w:tc>
        <w:tc>
          <w:tcPr>
            <w:tcW w:w="4253" w:type="dxa"/>
            <w:vAlign w:val="center"/>
          </w:tcPr>
          <w:p w14:paraId="1007870F" w14:textId="77777777" w:rsidR="009559CB" w:rsidRPr="00BE045A" w:rsidRDefault="005E15F6" w:rsidP="005E15F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5F6">
              <w:rPr>
                <w:rFonts w:cs="Calibri"/>
                <w:szCs w:val="24"/>
              </w:rPr>
              <w:t>for it is neither poetry nor prose nor rhymed prose.</w:t>
            </w:r>
          </w:p>
        </w:tc>
      </w:tr>
    </w:tbl>
    <w:p w14:paraId="06716F83" w14:textId="77777777" w:rsidR="009559CB" w:rsidRDefault="009559CB" w:rsidP="009059F4">
      <w:pPr>
        <w:pStyle w:val="ListParagraph"/>
        <w:spacing w:before="240"/>
        <w:ind w:left="0"/>
        <w:rPr>
          <w:rFonts w:cs="Calibri"/>
          <w:szCs w:val="24"/>
          <w:lang w:bidi="ar-SY"/>
        </w:rPr>
      </w:pPr>
      <w:r>
        <w:rPr>
          <w:rFonts w:cs="Calibri"/>
          <w:szCs w:val="24"/>
          <w:lang w:bidi="ar-SY"/>
        </w:rPr>
        <w:t xml:space="preserve">    </w:t>
      </w:r>
      <w:r w:rsidRPr="009559CB">
        <w:rPr>
          <w:rFonts w:cs="Calibri"/>
          <w:szCs w:val="24"/>
          <w:lang w:bidi="ar-SY"/>
        </w:rPr>
        <w:t xml:space="preserve">The nominal sentence may have </w:t>
      </w:r>
      <w:r w:rsidRPr="009559CB">
        <w:rPr>
          <w:rFonts w:cs="Calibri"/>
          <w:b/>
          <w:szCs w:val="24"/>
          <w:lang w:bidi="ar-SY"/>
        </w:rPr>
        <w:t>inverted word order</w:t>
      </w:r>
      <w:r w:rsidRPr="009559CB">
        <w:rPr>
          <w:rFonts w:cs="Calibri"/>
          <w:szCs w:val="24"/>
          <w:lang w:bidi="ar-SY"/>
        </w:rPr>
        <w:t xml:space="preserve"> if the negative particle refers specifically to the predicate rather than to the subject (see page 29):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559CB" w:rsidRPr="00BE045A" w14:paraId="75A53DBA" w14:textId="77777777" w:rsidTr="00BC712C">
        <w:tc>
          <w:tcPr>
            <w:cnfStyle w:val="001000000000" w:firstRow="0" w:lastRow="0" w:firstColumn="1" w:lastColumn="0" w:oddVBand="0" w:evenVBand="0" w:oddHBand="0" w:evenHBand="0" w:firstRowFirstColumn="0" w:firstRowLastColumn="0" w:lastRowFirstColumn="0" w:lastRowLastColumn="0"/>
            <w:tcW w:w="4383" w:type="dxa"/>
            <w:vAlign w:val="center"/>
          </w:tcPr>
          <w:p w14:paraId="48CFB40E" w14:textId="77777777" w:rsidR="009559CB" w:rsidRPr="00E047D1" w:rsidRDefault="00460BE0" w:rsidP="005E15F6">
            <w:pPr>
              <w:tabs>
                <w:tab w:val="left" w:pos="2742"/>
                <w:tab w:val="right" w:pos="4167"/>
              </w:tabs>
              <w:jc w:val="right"/>
              <w:rPr>
                <w:rFonts w:ascii="Droid Arabic Naskh" w:hAnsi="Droid Arabic Naskh"/>
                <w:rtl/>
                <w:lang w:bidi="ar-SY"/>
              </w:rPr>
            </w:pPr>
            <w:r w:rsidRPr="00460BE0">
              <w:rPr>
                <w:rFonts w:ascii="Droid Arabic Naskh" w:hAnsi="Droid Arabic Naskh"/>
                <w:rtl/>
                <w:lang w:bidi="ar-SY"/>
              </w:rPr>
              <w:t>مَا فِي ذَلِكَ رَيْبٌ وَلَا شَكٌّ</w:t>
            </w:r>
          </w:p>
        </w:tc>
        <w:tc>
          <w:tcPr>
            <w:tcW w:w="4253" w:type="dxa"/>
            <w:vAlign w:val="center"/>
          </w:tcPr>
          <w:p w14:paraId="633B5127" w14:textId="77777777" w:rsidR="009559CB" w:rsidRPr="00BE045A" w:rsidRDefault="005E15F6" w:rsidP="005E15F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5F6">
              <w:rPr>
                <w:rFonts w:cs="Calibri"/>
                <w:szCs w:val="24"/>
              </w:rPr>
              <w:t>There is absolutely no doubt about it</w:t>
            </w:r>
            <w:r>
              <w:rPr>
                <w:rFonts w:cs="Calibri"/>
                <w:szCs w:val="24"/>
              </w:rPr>
              <w:t>.</w:t>
            </w:r>
          </w:p>
        </w:tc>
      </w:tr>
      <w:tr w:rsidR="009559CB" w:rsidRPr="00D16B1E" w14:paraId="117ED9C7" w14:textId="77777777" w:rsidTr="00BC712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F3DEC60" w14:textId="77777777" w:rsidR="009559CB" w:rsidRPr="00025E4E" w:rsidRDefault="00460BE0" w:rsidP="005E15F6">
            <w:pPr>
              <w:tabs>
                <w:tab w:val="left" w:pos="2742"/>
                <w:tab w:val="right" w:pos="4167"/>
              </w:tabs>
              <w:spacing w:before="240"/>
              <w:jc w:val="right"/>
              <w:rPr>
                <w:rFonts w:ascii="Droid Arabic Naskh" w:hAnsi="Droid Arabic Naskh" w:cs="Calibri"/>
                <w:rtl/>
                <w:lang w:bidi="ar-SY"/>
              </w:rPr>
            </w:pPr>
            <w:r w:rsidRPr="00460BE0">
              <w:rPr>
                <w:rFonts w:ascii="Droid Arabic Naskh" w:hAnsi="Droid Arabic Naskh" w:cs="Droid Arabic Naskh"/>
                <w:rtl/>
                <w:lang w:bidi="ar-SY"/>
              </w:rPr>
              <w:t>فَمَا دُوْنَ مَزَارِكَ بَابٌ مُوصَدٌ</w:t>
            </w:r>
          </w:p>
        </w:tc>
        <w:tc>
          <w:tcPr>
            <w:tcW w:w="4253" w:type="dxa"/>
            <w:vAlign w:val="center"/>
          </w:tcPr>
          <w:p w14:paraId="65A1F69D" w14:textId="77777777" w:rsidR="009559CB" w:rsidRPr="00D16B1E" w:rsidRDefault="005E15F6" w:rsidP="005E15F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f</w:t>
            </w:r>
            <w:r w:rsidRPr="005E15F6">
              <w:rPr>
                <w:rFonts w:cs="Calibri"/>
                <w:szCs w:val="24"/>
              </w:rPr>
              <w:t xml:space="preserve">or </w:t>
            </w:r>
            <w:r>
              <w:rPr>
                <w:rFonts w:cs="Calibri"/>
                <w:szCs w:val="24"/>
              </w:rPr>
              <w:t>th</w:t>
            </w:r>
            <w:r w:rsidRPr="005E15F6">
              <w:rPr>
                <w:rFonts w:cs="Calibri"/>
                <w:szCs w:val="24"/>
              </w:rPr>
              <w:t>e door is never closed to you.</w:t>
            </w:r>
          </w:p>
        </w:tc>
      </w:tr>
      <w:tr w:rsidR="009559CB" w:rsidRPr="00BE045A" w14:paraId="256A6EC5" w14:textId="77777777" w:rsidTr="00BC712C">
        <w:tc>
          <w:tcPr>
            <w:cnfStyle w:val="001000000000" w:firstRow="0" w:lastRow="0" w:firstColumn="1" w:lastColumn="0" w:oddVBand="0" w:evenVBand="0" w:oddHBand="0" w:evenHBand="0" w:firstRowFirstColumn="0" w:firstRowLastColumn="0" w:lastRowFirstColumn="0" w:lastRowLastColumn="0"/>
            <w:tcW w:w="4383" w:type="dxa"/>
            <w:vAlign w:val="center"/>
          </w:tcPr>
          <w:p w14:paraId="4A755A9E" w14:textId="641DB0B7" w:rsidR="009559CB" w:rsidRPr="00AB453F" w:rsidRDefault="00460BE0" w:rsidP="005E15F6">
            <w:pPr>
              <w:tabs>
                <w:tab w:val="left" w:pos="2742"/>
                <w:tab w:val="right" w:pos="4167"/>
              </w:tabs>
              <w:spacing w:before="240"/>
              <w:jc w:val="right"/>
              <w:rPr>
                <w:rFonts w:ascii="Droid Arabic Naskh" w:hAnsi="Droid Arabic Naskh" w:cs="Droid Arabic Naskh"/>
                <w:rtl/>
                <w:lang w:bidi="ar-SY"/>
              </w:rPr>
            </w:pPr>
            <w:r w:rsidRPr="00460BE0">
              <w:rPr>
                <w:rFonts w:ascii="Droid Arabic Naskh" w:hAnsi="Droid Arabic Naskh" w:cs="Droid Arabic Naskh"/>
                <w:rtl/>
                <w:lang w:bidi="ar-SY"/>
              </w:rPr>
              <w:t>مَا فِيهِ غَيْر</w:t>
            </w:r>
            <w:r w:rsidR="0060600C">
              <w:rPr>
                <w:rFonts w:ascii="Droid Arabic Naskh" w:hAnsi="Droid Arabic Naskh" w:cs="Droid Arabic Naskh" w:hint="cs"/>
                <w:rtl/>
                <w:lang w:bidi="ar-SY"/>
              </w:rPr>
              <w:t>ِ</w:t>
            </w:r>
            <w:r w:rsidRPr="00460BE0">
              <w:rPr>
                <w:rFonts w:ascii="Droid Arabic Naskh" w:hAnsi="Droid Arabic Naskh" w:cs="Droid Arabic Naskh"/>
                <w:rtl/>
                <w:lang w:bidi="ar-SY"/>
              </w:rPr>
              <w:t>ي وَغَيْرُهُ</w:t>
            </w:r>
          </w:p>
        </w:tc>
        <w:tc>
          <w:tcPr>
            <w:tcW w:w="4253" w:type="dxa"/>
            <w:vAlign w:val="center"/>
          </w:tcPr>
          <w:p w14:paraId="13224980" w14:textId="77777777" w:rsidR="009559CB" w:rsidRPr="00BE045A" w:rsidRDefault="005E15F6" w:rsidP="005E15F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5F6">
              <w:rPr>
                <w:rFonts w:cs="Calibri"/>
                <w:szCs w:val="24"/>
              </w:rPr>
              <w:t>There was no one there except him and me.</w:t>
            </w:r>
          </w:p>
        </w:tc>
      </w:tr>
    </w:tbl>
    <w:p w14:paraId="7F28490A" w14:textId="77777777" w:rsidR="009559CB" w:rsidRPr="00C836D1" w:rsidRDefault="009559CB" w:rsidP="009059F4">
      <w:pPr>
        <w:pStyle w:val="ListParagraph"/>
        <w:spacing w:before="240"/>
        <w:ind w:left="0"/>
        <w:rPr>
          <w:rFonts w:cs="Calibri"/>
          <w:b/>
          <w:szCs w:val="24"/>
          <w:lang w:bidi="ar-SY"/>
        </w:rPr>
      </w:pPr>
      <w:r w:rsidRPr="00C836D1">
        <w:rPr>
          <w:rFonts w:cs="Calibri"/>
          <w:b/>
          <w:szCs w:val="24"/>
          <w:lang w:bidi="ar-SY"/>
        </w:rPr>
        <w:t>B The Verbal Sentence</w:t>
      </w:r>
    </w:p>
    <w:p w14:paraId="793B550B" w14:textId="0621F0FC" w:rsidR="009559CB" w:rsidRDefault="0060600C" w:rsidP="0060600C">
      <w:pPr>
        <w:spacing w:before="240"/>
        <w:rPr>
          <w:rFonts w:cs="Calibri"/>
          <w:szCs w:val="24"/>
          <w:lang w:bidi="ar-SY"/>
        </w:rPr>
      </w:pPr>
      <w:r>
        <w:rPr>
          <w:rFonts w:cs="Calibri" w:hint="cs"/>
          <w:szCs w:val="24"/>
          <w:rtl/>
          <w:lang w:bidi="ar-SY"/>
        </w:rPr>
        <w:t xml:space="preserve">    </w:t>
      </w:r>
      <w:r w:rsidR="009559CB" w:rsidRPr="0060600C">
        <w:rPr>
          <w:rFonts w:cs="Calibri"/>
          <w:szCs w:val="24"/>
          <w:lang w:bidi="ar-SY"/>
        </w:rPr>
        <w:t xml:space="preserve">In a </w:t>
      </w:r>
      <w:r w:rsidR="009559CB" w:rsidRPr="0060600C">
        <w:rPr>
          <w:rFonts w:cs="Calibri"/>
          <w:b/>
          <w:szCs w:val="24"/>
          <w:lang w:bidi="ar-SY"/>
        </w:rPr>
        <w:t>verbal sentence</w:t>
      </w:r>
      <w:r w:rsidR="009559CB" w:rsidRPr="0060600C">
        <w:rPr>
          <w:rFonts w:cs="Calibri"/>
          <w:szCs w:val="24"/>
          <w:lang w:bidi="ar-SY"/>
        </w:rPr>
        <w:t xml:space="preserve">, the negative particle is </w:t>
      </w:r>
      <w:r w:rsidR="009559CB" w:rsidRPr="0060600C">
        <w:rPr>
          <w:rFonts w:cs="Calibri"/>
          <w:b/>
          <w:szCs w:val="24"/>
          <w:lang w:bidi="ar-SY"/>
        </w:rPr>
        <w:t>considered to modify primarily</w:t>
      </w:r>
      <w:r>
        <w:rPr>
          <w:rFonts w:cs="Calibri" w:hint="cs"/>
          <w:b/>
          <w:szCs w:val="24"/>
          <w:rtl/>
          <w:lang w:bidi="ar-SY"/>
        </w:rPr>
        <w:t xml:space="preserve"> </w:t>
      </w:r>
      <w:r w:rsidR="009559CB" w:rsidRPr="009559CB">
        <w:rPr>
          <w:rFonts w:cs="Calibri"/>
          <w:b/>
          <w:szCs w:val="24"/>
          <w:lang w:bidi="ar-SY"/>
        </w:rPr>
        <w:t>the verb</w:t>
      </w:r>
      <w:r w:rsidR="009559CB" w:rsidRPr="009559CB">
        <w:rPr>
          <w:rFonts w:cs="Calibri"/>
          <w:szCs w:val="24"/>
          <w:lang w:bidi="ar-SY"/>
        </w:rPr>
        <w:t xml:space="preserve">; </w:t>
      </w:r>
      <w:proofErr w:type="gramStart"/>
      <w:r w:rsidR="009559CB" w:rsidRPr="009559CB">
        <w:rPr>
          <w:rFonts w:cs="Calibri"/>
          <w:szCs w:val="24"/>
          <w:lang w:bidi="ar-SY"/>
        </w:rPr>
        <w:t>thus</w:t>
      </w:r>
      <w:proofErr w:type="gramEnd"/>
      <w:r w:rsidR="009559CB" w:rsidRPr="009559CB">
        <w:rPr>
          <w:rFonts w:cs="Calibri"/>
          <w:szCs w:val="24"/>
          <w:lang w:bidi="ar-SY"/>
        </w:rPr>
        <w:t xml:space="preserve"> it will </w:t>
      </w:r>
      <w:r w:rsidR="009559CB" w:rsidRPr="009559CB">
        <w:rPr>
          <w:rFonts w:cs="Calibri"/>
          <w:b/>
          <w:szCs w:val="24"/>
          <w:lang w:bidi="ar-SY"/>
        </w:rPr>
        <w:t>precede the verb directly</w:t>
      </w:r>
      <w:r w:rsidR="009559CB" w:rsidRPr="009559CB">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559CB" w:rsidRPr="00BE045A" w14:paraId="4D73BD3B" w14:textId="77777777" w:rsidTr="00BC712C">
        <w:tc>
          <w:tcPr>
            <w:cnfStyle w:val="001000000000" w:firstRow="0" w:lastRow="0" w:firstColumn="1" w:lastColumn="0" w:oddVBand="0" w:evenVBand="0" w:oddHBand="0" w:evenHBand="0" w:firstRowFirstColumn="0" w:firstRowLastColumn="0" w:lastRowFirstColumn="0" w:lastRowLastColumn="0"/>
            <w:tcW w:w="4383" w:type="dxa"/>
            <w:vAlign w:val="center"/>
          </w:tcPr>
          <w:p w14:paraId="743A7A9C" w14:textId="77777777" w:rsidR="009559CB" w:rsidRPr="00E047D1" w:rsidRDefault="00460BE0" w:rsidP="00460BE0">
            <w:pPr>
              <w:tabs>
                <w:tab w:val="left" w:pos="2742"/>
                <w:tab w:val="right" w:pos="4167"/>
              </w:tabs>
              <w:jc w:val="right"/>
              <w:rPr>
                <w:rFonts w:ascii="Droid Arabic Naskh" w:hAnsi="Droid Arabic Naskh"/>
                <w:rtl/>
                <w:lang w:bidi="ar-SY"/>
              </w:rPr>
            </w:pPr>
            <w:r w:rsidRPr="00460BE0">
              <w:rPr>
                <w:rFonts w:ascii="Droid Arabic Naskh" w:hAnsi="Droid Arabic Naskh"/>
                <w:rtl/>
                <w:lang w:bidi="ar-SY"/>
              </w:rPr>
              <w:t>مَا أَشُكُّ فِي ذَلِكَ</w:t>
            </w:r>
          </w:p>
        </w:tc>
        <w:tc>
          <w:tcPr>
            <w:tcW w:w="4253" w:type="dxa"/>
            <w:vAlign w:val="center"/>
          </w:tcPr>
          <w:p w14:paraId="027E9701" w14:textId="77777777" w:rsidR="009559CB" w:rsidRPr="00BE045A" w:rsidRDefault="005E15F6" w:rsidP="00460BE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 xml:space="preserve">I </w:t>
            </w:r>
            <w:r w:rsidRPr="005E15F6">
              <w:rPr>
                <w:rFonts w:cs="Calibri"/>
                <w:szCs w:val="24"/>
              </w:rPr>
              <w:t>have no doubt about it</w:t>
            </w:r>
            <w:r>
              <w:rPr>
                <w:rFonts w:cs="Calibri"/>
                <w:szCs w:val="24"/>
              </w:rPr>
              <w:t>.</w:t>
            </w:r>
          </w:p>
        </w:tc>
      </w:tr>
      <w:tr w:rsidR="009559CB" w:rsidRPr="00D16B1E" w14:paraId="54C24ACE" w14:textId="77777777" w:rsidTr="00BC712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C2F5F4B" w14:textId="77777777" w:rsidR="009559CB" w:rsidRPr="00025E4E" w:rsidRDefault="00460BE0" w:rsidP="00460BE0">
            <w:pPr>
              <w:tabs>
                <w:tab w:val="left" w:pos="2742"/>
                <w:tab w:val="right" w:pos="4167"/>
              </w:tabs>
              <w:jc w:val="right"/>
              <w:rPr>
                <w:rFonts w:ascii="Droid Arabic Naskh" w:hAnsi="Droid Arabic Naskh" w:cs="Calibri"/>
                <w:rtl/>
                <w:lang w:bidi="ar-SY"/>
              </w:rPr>
            </w:pPr>
            <w:r w:rsidRPr="00460BE0">
              <w:rPr>
                <w:rFonts w:ascii="Droid Arabic Naskh" w:hAnsi="Droid Arabic Naskh" w:cs="Droid Arabic Naskh"/>
                <w:rtl/>
                <w:lang w:bidi="ar-SY"/>
              </w:rPr>
              <w:t>مَا كُنْتُ تُحِبُّ إِلَّا نَفْسَكَ</w:t>
            </w:r>
          </w:p>
        </w:tc>
        <w:tc>
          <w:tcPr>
            <w:tcW w:w="4253" w:type="dxa"/>
            <w:vAlign w:val="center"/>
          </w:tcPr>
          <w:p w14:paraId="7067AF70" w14:textId="77777777" w:rsidR="009559CB" w:rsidRPr="00D16B1E" w:rsidRDefault="005E15F6" w:rsidP="00460BE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5F6">
              <w:rPr>
                <w:rFonts w:cs="Calibri"/>
                <w:szCs w:val="24"/>
              </w:rPr>
              <w:t>You loved only yourself.</w:t>
            </w:r>
          </w:p>
        </w:tc>
      </w:tr>
      <w:tr w:rsidR="009559CB" w:rsidRPr="00BE045A" w14:paraId="40FE22B7" w14:textId="77777777" w:rsidTr="00BC712C">
        <w:tc>
          <w:tcPr>
            <w:cnfStyle w:val="001000000000" w:firstRow="0" w:lastRow="0" w:firstColumn="1" w:lastColumn="0" w:oddVBand="0" w:evenVBand="0" w:oddHBand="0" w:evenHBand="0" w:firstRowFirstColumn="0" w:firstRowLastColumn="0" w:lastRowFirstColumn="0" w:lastRowLastColumn="0"/>
            <w:tcW w:w="4383" w:type="dxa"/>
            <w:vAlign w:val="center"/>
          </w:tcPr>
          <w:p w14:paraId="3CBCA910" w14:textId="77777777" w:rsidR="009559CB" w:rsidRPr="00AB453F" w:rsidRDefault="00460BE0" w:rsidP="00460BE0">
            <w:pPr>
              <w:tabs>
                <w:tab w:val="left" w:pos="2742"/>
                <w:tab w:val="right" w:pos="4167"/>
              </w:tabs>
              <w:jc w:val="right"/>
              <w:rPr>
                <w:rFonts w:ascii="Droid Arabic Naskh" w:hAnsi="Droid Arabic Naskh" w:cs="Droid Arabic Naskh"/>
                <w:rtl/>
                <w:lang w:bidi="ar-SY"/>
              </w:rPr>
            </w:pPr>
            <w:r w:rsidRPr="00460BE0">
              <w:rPr>
                <w:rFonts w:ascii="Droid Arabic Naskh" w:hAnsi="Droid Arabic Naskh" w:cs="Droid Arabic Naskh"/>
                <w:rtl/>
                <w:lang w:bidi="ar-SY"/>
              </w:rPr>
              <w:t>صَوْتٌ مَا عَرَفَتْهُ أُذُنِي</w:t>
            </w:r>
          </w:p>
        </w:tc>
        <w:tc>
          <w:tcPr>
            <w:tcW w:w="4253" w:type="dxa"/>
            <w:vAlign w:val="center"/>
          </w:tcPr>
          <w:p w14:paraId="2CAE97B1" w14:textId="77777777" w:rsidR="009559CB" w:rsidRPr="00BE045A" w:rsidRDefault="005E15F6" w:rsidP="00460BE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5F6">
              <w:rPr>
                <w:rFonts w:cs="Calibri"/>
                <w:szCs w:val="24"/>
              </w:rPr>
              <w:t>a voice unfamiliar to my ear</w:t>
            </w:r>
            <w:r>
              <w:rPr>
                <w:rFonts w:cs="Calibri"/>
                <w:szCs w:val="24"/>
              </w:rPr>
              <w:t>.</w:t>
            </w:r>
          </w:p>
        </w:tc>
      </w:tr>
      <w:tr w:rsidR="009559CB" w:rsidRPr="00BE045A" w14:paraId="74D66146" w14:textId="77777777" w:rsidTr="00BC71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0868FE8" w14:textId="77777777" w:rsidR="009559CB" w:rsidRPr="00AB453F" w:rsidRDefault="00460BE0" w:rsidP="00460BE0">
            <w:pPr>
              <w:tabs>
                <w:tab w:val="left" w:pos="2742"/>
                <w:tab w:val="right" w:pos="4167"/>
              </w:tabs>
              <w:jc w:val="right"/>
              <w:rPr>
                <w:rFonts w:ascii="Droid Arabic Naskh" w:hAnsi="Droid Arabic Naskh" w:cs="Droid Arabic Naskh"/>
                <w:rtl/>
                <w:lang w:bidi="ar-SY"/>
              </w:rPr>
            </w:pPr>
            <w:r w:rsidRPr="00460BE0">
              <w:rPr>
                <w:rFonts w:ascii="Droid Arabic Naskh" w:hAnsi="Droid Arabic Naskh" w:cs="Droid Arabic Naskh"/>
                <w:rtl/>
                <w:lang w:bidi="ar-SY"/>
              </w:rPr>
              <w:t>لِمَ لَا يَفْهَمُ أَحَدُنَا الْآخَرَ؟</w:t>
            </w:r>
          </w:p>
        </w:tc>
        <w:tc>
          <w:tcPr>
            <w:tcW w:w="4253" w:type="dxa"/>
            <w:tcBorders>
              <w:top w:val="nil"/>
              <w:left w:val="nil"/>
              <w:bottom w:val="nil"/>
              <w:right w:val="nil"/>
            </w:tcBorders>
            <w:vAlign w:val="center"/>
          </w:tcPr>
          <w:p w14:paraId="754BB7C8" w14:textId="77777777" w:rsidR="009559CB" w:rsidRPr="00BE045A" w:rsidRDefault="005E15F6" w:rsidP="00460BE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Wh</w:t>
            </w:r>
            <w:r w:rsidRPr="005E15F6">
              <w:rPr>
                <w:rFonts w:cs="Calibri"/>
                <w:szCs w:val="24"/>
              </w:rPr>
              <w:t>y don</w:t>
            </w:r>
            <w:r w:rsidRPr="0052526E">
              <w:rPr>
                <w:rFonts w:cs="Calibri"/>
                <w:szCs w:val="24"/>
              </w:rPr>
              <w:t>'</w:t>
            </w:r>
            <w:r w:rsidRPr="005E15F6">
              <w:rPr>
                <w:rFonts w:cs="Calibri"/>
                <w:szCs w:val="24"/>
              </w:rPr>
              <w:t>t we understand each other</w:t>
            </w:r>
            <w:r>
              <w:rPr>
                <w:rFonts w:cs="Calibri"/>
                <w:szCs w:val="24"/>
              </w:rPr>
              <w:t>?</w:t>
            </w:r>
          </w:p>
        </w:tc>
      </w:tr>
      <w:tr w:rsidR="009559CB" w:rsidRPr="00BE045A" w14:paraId="3390F660" w14:textId="77777777" w:rsidTr="00BC71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F5EB0BD" w14:textId="23CEFFEA" w:rsidR="009559CB" w:rsidRPr="00AB453F" w:rsidRDefault="00460BE0" w:rsidP="00460BE0">
            <w:pPr>
              <w:tabs>
                <w:tab w:val="left" w:pos="2742"/>
                <w:tab w:val="right" w:pos="4167"/>
              </w:tabs>
              <w:jc w:val="right"/>
              <w:rPr>
                <w:rFonts w:ascii="Droid Arabic Naskh" w:hAnsi="Droid Arabic Naskh" w:cs="Droid Arabic Naskh"/>
                <w:rtl/>
                <w:lang w:bidi="ar-SY"/>
              </w:rPr>
            </w:pPr>
            <w:r w:rsidRPr="00460BE0">
              <w:rPr>
                <w:rFonts w:ascii="Droid Arabic Naskh" w:hAnsi="Droid Arabic Naskh" w:cs="Droid Arabic Naskh"/>
                <w:rtl/>
                <w:lang w:bidi="ar-SY"/>
              </w:rPr>
              <w:t xml:space="preserve">وَلَا تَسْتَطِيعُ </w:t>
            </w:r>
            <w:r w:rsidR="0079283B" w:rsidRPr="00BF1D67">
              <w:rPr>
                <w:rFonts w:ascii="Droid Arabic Naskh" w:hAnsi="Droid Arabic Naskh" w:cs="Droid Arabic Naskh"/>
                <w:rtl/>
                <w:lang w:bidi="ar-SY"/>
              </w:rPr>
              <w:t>هَ</w:t>
            </w:r>
            <w:r w:rsidR="0079283B" w:rsidRPr="00BF1D67">
              <w:rPr>
                <w:rFonts w:ascii="Droid Arabic Naskh" w:hAnsi="Droid Arabic Naskh" w:cs="Droid Arabic Naskh"/>
                <w:rtl/>
              </w:rPr>
              <w:t>ـٰ</w:t>
            </w:r>
            <w:r w:rsidRPr="00460BE0">
              <w:rPr>
                <w:rFonts w:ascii="Droid Arabic Naskh" w:hAnsi="Droid Arabic Naskh" w:cs="Droid Arabic Naskh"/>
                <w:rtl/>
                <w:lang w:bidi="ar-SY"/>
              </w:rPr>
              <w:t>ذِهِ الثِّيَابُ الَّتِي --</w:t>
            </w:r>
          </w:p>
        </w:tc>
        <w:tc>
          <w:tcPr>
            <w:tcW w:w="4253" w:type="dxa"/>
            <w:tcBorders>
              <w:top w:val="nil"/>
              <w:left w:val="nil"/>
              <w:bottom w:val="nil"/>
              <w:right w:val="nil"/>
            </w:tcBorders>
            <w:vAlign w:val="center"/>
          </w:tcPr>
          <w:p w14:paraId="4EAF3BAB" w14:textId="77777777" w:rsidR="009559CB" w:rsidRPr="00BE045A" w:rsidRDefault="005E15F6" w:rsidP="00460BE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15F6">
              <w:rPr>
                <w:rFonts w:cs="Calibri"/>
                <w:szCs w:val="24"/>
              </w:rPr>
              <w:t>These clothes which</w:t>
            </w:r>
            <w:r>
              <w:rPr>
                <w:rFonts w:cs="Calibri"/>
                <w:szCs w:val="24"/>
              </w:rPr>
              <w:t>… cannot….</w:t>
            </w:r>
          </w:p>
        </w:tc>
      </w:tr>
    </w:tbl>
    <w:p w14:paraId="5B487FE3" w14:textId="77777777" w:rsidR="009559CB" w:rsidRDefault="009559CB" w:rsidP="009559CB">
      <w:pPr>
        <w:pStyle w:val="ListParagraph"/>
        <w:spacing w:before="240"/>
        <w:ind w:left="0"/>
        <w:rPr>
          <w:rFonts w:cs="Calibri"/>
          <w:szCs w:val="24"/>
          <w:lang w:bidi="ar-SY"/>
        </w:rPr>
      </w:pPr>
    </w:p>
    <w:p w14:paraId="075F1E74" w14:textId="77777777" w:rsidR="009559CB" w:rsidRDefault="009559CB" w:rsidP="00460BE0">
      <w:pPr>
        <w:pStyle w:val="ListParagraph"/>
        <w:ind w:left="0"/>
        <w:rPr>
          <w:rFonts w:cs="Calibri"/>
          <w:szCs w:val="24"/>
          <w:lang w:bidi="ar-SY"/>
        </w:rPr>
      </w:pPr>
      <w:r>
        <w:rPr>
          <w:rFonts w:cs="Calibri"/>
          <w:szCs w:val="24"/>
          <w:lang w:bidi="ar-SY"/>
        </w:rPr>
        <w:t xml:space="preserve">    </w:t>
      </w:r>
      <w:r w:rsidRPr="009559CB">
        <w:rPr>
          <w:rFonts w:cs="Calibri"/>
          <w:szCs w:val="24"/>
          <w:lang w:bidi="ar-SY"/>
        </w:rPr>
        <w:t xml:space="preserve">When the normal word order of the verbal sentence is disturbed, the negative particle </w:t>
      </w:r>
      <w:r w:rsidRPr="009559CB">
        <w:rPr>
          <w:rFonts w:cs="Calibri"/>
          <w:b/>
          <w:szCs w:val="24"/>
          <w:lang w:bidi="ar-SY"/>
        </w:rPr>
        <w:t>will not be at the beginning</w:t>
      </w:r>
      <w:r w:rsidRPr="009559CB">
        <w:rPr>
          <w:rFonts w:cs="Calibri"/>
          <w:szCs w:val="24"/>
          <w:lang w:bidi="ar-SY"/>
        </w:rPr>
        <w:t xml:space="preserve">, but </w:t>
      </w:r>
      <w:r w:rsidRPr="009559CB">
        <w:rPr>
          <w:rFonts w:cs="Calibri"/>
          <w:b/>
          <w:szCs w:val="24"/>
          <w:lang w:bidi="ar-SY"/>
        </w:rPr>
        <w:t>will still precede the verb directly</w:t>
      </w:r>
      <w:r w:rsidRPr="009559CB">
        <w:rPr>
          <w:rFonts w:cs="Calibri"/>
          <w:szCs w:val="24"/>
          <w:lang w:bidi="ar-SY"/>
        </w:rPr>
        <w:t>:</w:t>
      </w:r>
    </w:p>
    <w:p w14:paraId="67200CB3" w14:textId="77777777" w:rsidR="00A85E6B" w:rsidRDefault="00A85E6B" w:rsidP="00460BE0">
      <w:pPr>
        <w:pStyle w:val="ListParagraph"/>
        <w:ind w:left="0"/>
        <w:rPr>
          <w:rFonts w:cs="Calibri"/>
          <w:szCs w:val="24"/>
          <w:lang w:bidi="ar-SY"/>
        </w:rPr>
        <w:sectPr w:rsidR="00A85E6B" w:rsidSect="00F91D22">
          <w:headerReference w:type="first" r:id="rId132"/>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C712C" w:rsidRPr="00BE045A" w14:paraId="119203EC" w14:textId="77777777" w:rsidTr="00BC712C">
        <w:tc>
          <w:tcPr>
            <w:cnfStyle w:val="001000000000" w:firstRow="0" w:lastRow="0" w:firstColumn="1" w:lastColumn="0" w:oddVBand="0" w:evenVBand="0" w:oddHBand="0" w:evenHBand="0" w:firstRowFirstColumn="0" w:firstRowLastColumn="0" w:lastRowFirstColumn="0" w:lastRowLastColumn="0"/>
            <w:tcW w:w="4383" w:type="dxa"/>
            <w:vAlign w:val="center"/>
          </w:tcPr>
          <w:p w14:paraId="53941095" w14:textId="2600DFB2" w:rsidR="00BC712C" w:rsidRPr="00E047D1" w:rsidRDefault="00825280" w:rsidP="00BC712C">
            <w:pPr>
              <w:tabs>
                <w:tab w:val="left" w:pos="2742"/>
                <w:tab w:val="right" w:pos="4167"/>
              </w:tabs>
              <w:jc w:val="right"/>
              <w:rPr>
                <w:rFonts w:ascii="Droid Arabic Naskh" w:hAnsi="Droid Arabic Naskh"/>
                <w:rtl/>
                <w:lang w:bidi="ar-SY"/>
              </w:rPr>
            </w:pPr>
            <w:r w:rsidRPr="00825280">
              <w:rPr>
                <w:rFonts w:ascii="Droid Arabic Naskh" w:hAnsi="Droid Arabic Naskh"/>
                <w:rtl/>
                <w:lang w:bidi="ar-SY"/>
              </w:rPr>
              <w:lastRenderedPageBreak/>
              <w:t>وَلَ</w:t>
            </w:r>
            <w:r w:rsidRPr="00825280">
              <w:rPr>
                <w:rFonts w:ascii="Droid Arabic Naskh" w:hAnsi="Droid Arabic Naskh"/>
                <w:rtl/>
              </w:rPr>
              <w:t>ـٰ</w:t>
            </w:r>
            <w:r w:rsidRPr="00825280">
              <w:rPr>
                <w:rFonts w:ascii="Droid Arabic Naskh" w:hAnsi="Droid Arabic Naskh"/>
                <w:rtl/>
                <w:lang w:bidi="ar-SY"/>
              </w:rPr>
              <w:t>كِنَّ أَحَدًا مِنَ النَّاسِ لَا يَعْرِفُهُ ب</w:t>
            </w:r>
            <w:r w:rsidR="009B2EDD" w:rsidRPr="00CE5485">
              <w:rPr>
                <w:rFonts w:ascii="Droid Arabic Naskh" w:hAnsi="Droid Arabic Naskh" w:cs="Droid Arabic Naskh"/>
                <w:rtl/>
                <w:lang w:bidi="ar-SY"/>
              </w:rPr>
              <w:t>هَ</w:t>
            </w:r>
            <w:r w:rsidR="009B2EDD" w:rsidRPr="00CE5485">
              <w:rPr>
                <w:rFonts w:ascii="Droid Arabic Naskh" w:hAnsi="Droid Arabic Naskh" w:cs="Droid Arabic Naskh"/>
                <w:rtl/>
              </w:rPr>
              <w:t>ـٰ</w:t>
            </w:r>
            <w:r w:rsidRPr="00825280">
              <w:rPr>
                <w:rFonts w:ascii="Droid Arabic Naskh" w:hAnsi="Droid Arabic Naskh"/>
                <w:rtl/>
                <w:lang w:bidi="ar-SY"/>
              </w:rPr>
              <w:t>ذَا الْاِسْمِ</w:t>
            </w:r>
          </w:p>
        </w:tc>
        <w:tc>
          <w:tcPr>
            <w:tcW w:w="4253" w:type="dxa"/>
            <w:vAlign w:val="center"/>
          </w:tcPr>
          <w:p w14:paraId="724D10FF" w14:textId="77777777" w:rsidR="00BC712C" w:rsidRPr="00BE045A" w:rsidRDefault="00825280" w:rsidP="00BC712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B57CB">
              <w:rPr>
                <w:rFonts w:cs="Calibri"/>
                <w:szCs w:val="24"/>
              </w:rPr>
              <w:t>but</w:t>
            </w:r>
            <w:r w:rsidRPr="00825280">
              <w:rPr>
                <w:rFonts w:cs="Calibri"/>
                <w:szCs w:val="24"/>
              </w:rPr>
              <w:t xml:space="preserve"> nobody knew him by this name</w:t>
            </w:r>
            <w:r>
              <w:rPr>
                <w:rFonts w:cs="Calibri"/>
                <w:szCs w:val="24"/>
              </w:rPr>
              <w:t>.</w:t>
            </w:r>
          </w:p>
        </w:tc>
      </w:tr>
      <w:tr w:rsidR="00BC712C" w:rsidRPr="00D16B1E" w14:paraId="79F41DE3" w14:textId="77777777" w:rsidTr="00BC712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9AD1CD3" w14:textId="77777777" w:rsidR="00BC712C" w:rsidRPr="00025E4E" w:rsidRDefault="00825280" w:rsidP="00825280">
            <w:pPr>
              <w:tabs>
                <w:tab w:val="left" w:pos="2742"/>
                <w:tab w:val="right" w:pos="4167"/>
              </w:tabs>
              <w:spacing w:before="240"/>
              <w:jc w:val="right"/>
              <w:rPr>
                <w:rFonts w:ascii="Droid Arabic Naskh" w:hAnsi="Droid Arabic Naskh" w:cs="Calibri"/>
                <w:rtl/>
                <w:lang w:bidi="ar-SY"/>
              </w:rPr>
            </w:pPr>
            <w:r w:rsidRPr="00825280">
              <w:rPr>
                <w:rFonts w:ascii="Droid Arabic Naskh" w:hAnsi="Droid Arabic Naskh" w:cs="Droid Arabic Naskh"/>
                <w:rtl/>
                <w:lang w:bidi="ar-SY"/>
              </w:rPr>
              <w:t>إِنَّ الْبَطَلَ لَا يَسْتَطِيعُ الْحُضُورَ إِلَيْكُمْ</w:t>
            </w:r>
          </w:p>
        </w:tc>
        <w:tc>
          <w:tcPr>
            <w:tcW w:w="4253" w:type="dxa"/>
            <w:vAlign w:val="center"/>
          </w:tcPr>
          <w:p w14:paraId="713784F2" w14:textId="77777777" w:rsidR="00BC712C" w:rsidRPr="00D16B1E" w:rsidRDefault="00825280" w:rsidP="00825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5280">
              <w:rPr>
                <w:rFonts w:cs="Calibri"/>
                <w:szCs w:val="24"/>
              </w:rPr>
              <w:t>The hero cannot appear before you</w:t>
            </w:r>
            <w:r>
              <w:rPr>
                <w:rFonts w:cs="Calibri"/>
                <w:szCs w:val="24"/>
              </w:rPr>
              <w:t>.</w:t>
            </w:r>
          </w:p>
        </w:tc>
      </w:tr>
      <w:tr w:rsidR="00BC712C" w:rsidRPr="00BE045A" w14:paraId="187766FB" w14:textId="77777777" w:rsidTr="00BC712C">
        <w:tc>
          <w:tcPr>
            <w:cnfStyle w:val="001000000000" w:firstRow="0" w:lastRow="0" w:firstColumn="1" w:lastColumn="0" w:oddVBand="0" w:evenVBand="0" w:oddHBand="0" w:evenHBand="0" w:firstRowFirstColumn="0" w:firstRowLastColumn="0" w:lastRowFirstColumn="0" w:lastRowLastColumn="0"/>
            <w:tcW w:w="4383" w:type="dxa"/>
            <w:vAlign w:val="center"/>
          </w:tcPr>
          <w:p w14:paraId="252B95E9" w14:textId="77777777" w:rsidR="00BC712C" w:rsidRPr="00AB453F" w:rsidRDefault="00825280" w:rsidP="00825280">
            <w:pPr>
              <w:tabs>
                <w:tab w:val="left" w:pos="2742"/>
                <w:tab w:val="right" w:pos="4167"/>
              </w:tabs>
              <w:spacing w:before="240"/>
              <w:jc w:val="right"/>
              <w:rPr>
                <w:rFonts w:ascii="Droid Arabic Naskh" w:hAnsi="Droid Arabic Naskh" w:cs="Droid Arabic Naskh"/>
                <w:rtl/>
                <w:lang w:bidi="ar-SY"/>
              </w:rPr>
            </w:pPr>
            <w:r w:rsidRPr="00825280">
              <w:rPr>
                <w:rFonts w:ascii="Droid Arabic Naskh" w:hAnsi="Droid Arabic Naskh" w:cs="Droid Arabic Naskh"/>
                <w:rtl/>
                <w:lang w:bidi="ar-SY"/>
              </w:rPr>
              <w:t>أَنَا لَا أُفَكِّرُ أَنَّ --</w:t>
            </w:r>
          </w:p>
        </w:tc>
        <w:tc>
          <w:tcPr>
            <w:tcW w:w="4253" w:type="dxa"/>
            <w:vAlign w:val="center"/>
          </w:tcPr>
          <w:p w14:paraId="1422DCA5" w14:textId="77777777" w:rsidR="00BC712C" w:rsidRPr="00BE045A" w:rsidRDefault="00825280" w:rsidP="00825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 do not think that….</w:t>
            </w:r>
          </w:p>
        </w:tc>
      </w:tr>
      <w:tr w:rsidR="00BC712C" w:rsidRPr="00BE045A" w14:paraId="1A834765" w14:textId="77777777" w:rsidTr="00BC71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7B67823" w14:textId="4346A4A3" w:rsidR="00BC712C" w:rsidRPr="00AB453F" w:rsidRDefault="009B2EDD" w:rsidP="00825280">
            <w:pPr>
              <w:tabs>
                <w:tab w:val="left" w:pos="2742"/>
                <w:tab w:val="right" w:pos="4167"/>
              </w:tabs>
              <w:spacing w:before="240"/>
              <w:jc w:val="right"/>
              <w:rPr>
                <w:rFonts w:ascii="Droid Arabic Naskh" w:hAnsi="Droid Arabic Naskh" w:cs="Droid Arabic Naskh"/>
                <w:rtl/>
                <w:lang w:bidi="ar-SY"/>
              </w:rPr>
            </w:pPr>
            <w:r w:rsidRPr="00CE5485">
              <w:rPr>
                <w:rFonts w:ascii="Droid Arabic Naskh" w:hAnsi="Droid Arabic Naskh" w:cs="Droid Arabic Naskh"/>
                <w:rtl/>
                <w:lang w:bidi="ar-SY"/>
              </w:rPr>
              <w:t>هَ</w:t>
            </w:r>
            <w:r w:rsidRPr="00CE5485">
              <w:rPr>
                <w:rFonts w:ascii="Droid Arabic Naskh" w:hAnsi="Droid Arabic Naskh" w:cs="Droid Arabic Naskh"/>
                <w:rtl/>
              </w:rPr>
              <w:t>ـٰ</w:t>
            </w:r>
            <w:r w:rsidRPr="00C33561">
              <w:rPr>
                <w:rFonts w:ascii="Droid Arabic Naskh" w:hAnsi="Droid Arabic Naskh"/>
                <w:rtl/>
                <w:lang w:bidi="ar-SY"/>
              </w:rPr>
              <w:t>ذَا</w:t>
            </w:r>
            <w:r w:rsidR="00825280" w:rsidRPr="00825280">
              <w:rPr>
                <w:rFonts w:ascii="Droid Arabic Naskh" w:hAnsi="Droid Arabic Naskh" w:cs="Droid Arabic Naskh"/>
                <w:rtl/>
                <w:lang w:bidi="ar-SY"/>
              </w:rPr>
              <w:t xml:space="preserve"> لَنْ يَكُونَ</w:t>
            </w:r>
          </w:p>
        </w:tc>
        <w:tc>
          <w:tcPr>
            <w:tcW w:w="4253" w:type="dxa"/>
            <w:tcBorders>
              <w:top w:val="nil"/>
              <w:left w:val="nil"/>
              <w:bottom w:val="nil"/>
              <w:right w:val="nil"/>
            </w:tcBorders>
            <w:vAlign w:val="center"/>
          </w:tcPr>
          <w:p w14:paraId="6E2B9F18" w14:textId="77777777" w:rsidR="00BC712C" w:rsidRPr="00BE045A" w:rsidRDefault="00825280" w:rsidP="00825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5280">
              <w:rPr>
                <w:rFonts w:cs="Calibri"/>
                <w:szCs w:val="24"/>
              </w:rPr>
              <w:t>This will not be.</w:t>
            </w:r>
          </w:p>
        </w:tc>
      </w:tr>
      <w:tr w:rsidR="00BC712C" w:rsidRPr="00BE045A" w14:paraId="34AAF98B" w14:textId="77777777" w:rsidTr="00BC71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956A1EB" w14:textId="77777777" w:rsidR="00BC712C" w:rsidRPr="00825280" w:rsidRDefault="00825280" w:rsidP="00825280">
            <w:pPr>
              <w:tabs>
                <w:tab w:val="left" w:pos="2742"/>
                <w:tab w:val="right" w:pos="4167"/>
              </w:tabs>
              <w:spacing w:before="240"/>
              <w:jc w:val="right"/>
              <w:rPr>
                <w:rFonts w:ascii="Droid Arabic Naskh" w:hAnsi="Droid Arabic Naskh"/>
                <w:rtl/>
                <w:lang w:bidi="ar-SY"/>
              </w:rPr>
            </w:pPr>
            <w:r w:rsidRPr="00825280">
              <w:rPr>
                <w:rFonts w:ascii="Droid Arabic Naskh" w:hAnsi="Droid Arabic Naskh"/>
                <w:rtl/>
                <w:lang w:bidi="ar-SY"/>
              </w:rPr>
              <w:t>أَنَا لَا أَسْتَطِيعُ --</w:t>
            </w:r>
          </w:p>
        </w:tc>
        <w:tc>
          <w:tcPr>
            <w:tcW w:w="4253" w:type="dxa"/>
            <w:tcBorders>
              <w:top w:val="nil"/>
              <w:left w:val="nil"/>
              <w:bottom w:val="nil"/>
              <w:right w:val="nil"/>
            </w:tcBorders>
            <w:vAlign w:val="center"/>
          </w:tcPr>
          <w:p w14:paraId="4B8E7F00" w14:textId="77777777" w:rsidR="00BC712C" w:rsidRPr="00BE045A" w:rsidRDefault="00825280" w:rsidP="00825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5280">
              <w:rPr>
                <w:rFonts w:cs="Calibri"/>
                <w:szCs w:val="24"/>
              </w:rPr>
              <w:t>I cannot</w:t>
            </w:r>
            <w:r>
              <w:rPr>
                <w:rFonts w:cs="Calibri"/>
                <w:szCs w:val="24"/>
              </w:rPr>
              <w:t>….</w:t>
            </w:r>
          </w:p>
        </w:tc>
      </w:tr>
    </w:tbl>
    <w:p w14:paraId="1E341B78" w14:textId="77777777" w:rsidR="00A85E6B" w:rsidRDefault="00A85E6B" w:rsidP="00460BE0">
      <w:pPr>
        <w:pStyle w:val="ListParagraph"/>
        <w:ind w:left="0"/>
        <w:rPr>
          <w:rFonts w:cs="Calibri"/>
          <w:szCs w:val="24"/>
          <w:lang w:bidi="ar-SY"/>
        </w:rPr>
      </w:pPr>
    </w:p>
    <w:p w14:paraId="500E997E" w14:textId="68202472" w:rsidR="00BC712C" w:rsidRDefault="00BC712C" w:rsidP="009B2EDD">
      <w:pPr>
        <w:pStyle w:val="ListParagraph"/>
        <w:ind w:left="0"/>
        <w:rPr>
          <w:rFonts w:cs="Calibri"/>
          <w:szCs w:val="24"/>
          <w:lang w:bidi="ar-SY"/>
        </w:rPr>
      </w:pPr>
      <w:r>
        <w:rPr>
          <w:rFonts w:cs="Calibri"/>
          <w:szCs w:val="24"/>
          <w:lang w:bidi="ar-SY"/>
        </w:rPr>
        <w:t xml:space="preserve">    </w:t>
      </w:r>
      <w:r w:rsidR="009B2EDD">
        <w:rPr>
          <w:rFonts w:cs="Calibri" w:hint="cs"/>
          <w:szCs w:val="24"/>
          <w:rtl/>
          <w:lang w:bidi="ar-SY"/>
        </w:rPr>
        <w:t xml:space="preserve">    </w:t>
      </w:r>
      <w:r w:rsidRPr="00BC712C">
        <w:rPr>
          <w:rFonts w:cs="Calibri"/>
          <w:szCs w:val="24"/>
          <w:lang w:bidi="ar-SY"/>
        </w:rPr>
        <w:t>When the negative particle precedes the subject directly, it negates the subject specifically: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81CE7" w:rsidRPr="00BE045A" w14:paraId="30E46C2A"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5B235AE0" w14:textId="77777777" w:rsidR="00581CE7" w:rsidRPr="00E047D1" w:rsidRDefault="00825280" w:rsidP="00825280">
            <w:pPr>
              <w:tabs>
                <w:tab w:val="left" w:pos="2742"/>
                <w:tab w:val="right" w:pos="4167"/>
              </w:tabs>
              <w:jc w:val="right"/>
              <w:rPr>
                <w:rFonts w:ascii="Droid Arabic Naskh" w:hAnsi="Droid Arabic Naskh"/>
                <w:rtl/>
                <w:lang w:bidi="ar-SY"/>
              </w:rPr>
            </w:pPr>
            <w:r w:rsidRPr="00825280">
              <w:rPr>
                <w:rFonts w:ascii="Droid Arabic Naskh" w:hAnsi="Droid Arabic Naskh"/>
                <w:rtl/>
                <w:lang w:bidi="ar-SY"/>
              </w:rPr>
              <w:t>لَا الْبَحْرُ يَفْتَحُ لِي قَلْبَهُ وَلَا الْجَبَلُ يَبَشُّ لِي كَسَابِقِ عَهْدِي بِهِمَا</w:t>
            </w:r>
          </w:p>
        </w:tc>
        <w:tc>
          <w:tcPr>
            <w:tcW w:w="4253" w:type="dxa"/>
            <w:vAlign w:val="center"/>
          </w:tcPr>
          <w:p w14:paraId="766236FD" w14:textId="77777777" w:rsidR="00581CE7" w:rsidRPr="00BE045A" w:rsidRDefault="00825280" w:rsidP="0082528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5280">
              <w:rPr>
                <w:rFonts w:cs="Calibri"/>
                <w:szCs w:val="24"/>
              </w:rPr>
              <w:t>No longer would the sea open her heart to me, nor the mountain smile on me as before.</w:t>
            </w:r>
          </w:p>
        </w:tc>
      </w:tr>
    </w:tbl>
    <w:p w14:paraId="46166298" w14:textId="77777777" w:rsidR="00581CE7" w:rsidRDefault="00581CE7" w:rsidP="00460BE0">
      <w:pPr>
        <w:pStyle w:val="ListParagraph"/>
        <w:ind w:left="0"/>
        <w:rPr>
          <w:rFonts w:cs="Calibri"/>
          <w:szCs w:val="24"/>
          <w:lang w:bidi="ar-SY"/>
        </w:rPr>
      </w:pPr>
    </w:p>
    <w:p w14:paraId="63D14B2A" w14:textId="77777777" w:rsidR="00825280" w:rsidRDefault="00581CE7" w:rsidP="00825280">
      <w:pPr>
        <w:pStyle w:val="ListParagraph"/>
        <w:spacing w:before="240"/>
        <w:ind w:left="0"/>
        <w:rPr>
          <w:rFonts w:cs="Calibri"/>
          <w:szCs w:val="24"/>
          <w:lang w:bidi="ar-SY"/>
        </w:rPr>
      </w:pPr>
      <w:r>
        <w:rPr>
          <w:rFonts w:cs="Calibri"/>
          <w:szCs w:val="24"/>
          <w:lang w:bidi="ar-SY"/>
        </w:rPr>
        <w:t xml:space="preserve">    </w:t>
      </w:r>
    </w:p>
    <w:p w14:paraId="6F3D8450" w14:textId="77777777" w:rsidR="00581CE7" w:rsidRDefault="00825280" w:rsidP="00825280">
      <w:pPr>
        <w:pStyle w:val="ListParagraph"/>
        <w:spacing w:before="240"/>
        <w:ind w:left="0"/>
        <w:rPr>
          <w:rFonts w:cs="Calibri"/>
          <w:szCs w:val="24"/>
          <w:lang w:bidi="ar-SY"/>
        </w:rPr>
      </w:pPr>
      <w:r>
        <w:rPr>
          <w:rFonts w:cs="Calibri"/>
          <w:szCs w:val="24"/>
          <w:lang w:bidi="ar-SY"/>
        </w:rPr>
        <w:t xml:space="preserve">    </w:t>
      </w:r>
      <w:r w:rsidR="00581CE7" w:rsidRPr="00581CE7">
        <w:rPr>
          <w:rFonts w:cs="Calibri"/>
          <w:szCs w:val="24"/>
          <w:lang w:bidi="ar-SY"/>
        </w:rPr>
        <w:t xml:space="preserve">When the negative particle </w:t>
      </w:r>
      <w:proofErr w:type="spellStart"/>
      <w:r w:rsidR="00581CE7" w:rsidRPr="00581CE7">
        <w:rPr>
          <w:rFonts w:cs="Calibri"/>
          <w:szCs w:val="24"/>
          <w:lang w:bidi="ar-SY"/>
        </w:rPr>
        <w:t>preredes</w:t>
      </w:r>
      <w:proofErr w:type="spellEnd"/>
      <w:r w:rsidR="00581CE7" w:rsidRPr="00581CE7">
        <w:rPr>
          <w:rFonts w:cs="Calibri"/>
          <w:szCs w:val="24"/>
          <w:lang w:bidi="ar-SY"/>
        </w:rPr>
        <w:t xml:space="preserve"> a verb it denies that the verb's action took place; thus, </w:t>
      </w:r>
      <w:r w:rsidR="00581CE7" w:rsidRPr="009B2EDD">
        <w:rPr>
          <w:rFonts w:cs="Calibri"/>
          <w:b/>
          <w:bCs/>
          <w:szCs w:val="24"/>
          <w:lang w:bidi="ar-SY"/>
        </w:rPr>
        <w:t>when two or more members</w:t>
      </w:r>
      <w:r w:rsidR="00581CE7" w:rsidRPr="00581CE7">
        <w:rPr>
          <w:rFonts w:cs="Calibri"/>
          <w:szCs w:val="24"/>
          <w:lang w:bidi="ar-SY"/>
        </w:rPr>
        <w:t xml:space="preserve">, depending upon the verbal action, </w:t>
      </w:r>
      <w:r w:rsidR="00581CE7" w:rsidRPr="009B2EDD">
        <w:rPr>
          <w:rFonts w:cs="Calibri"/>
          <w:b/>
          <w:bCs/>
          <w:szCs w:val="24"/>
          <w:lang w:bidi="ar-SY"/>
        </w:rPr>
        <w:t>have to be negated</w:t>
      </w:r>
      <w:r w:rsidR="00581CE7" w:rsidRPr="00581CE7">
        <w:rPr>
          <w:rFonts w:cs="Calibri"/>
          <w:szCs w:val="24"/>
          <w:lang w:bidi="ar-SY"/>
        </w:rPr>
        <w:t xml:space="preserve">, the </w:t>
      </w:r>
      <w:r w:rsidR="00581CE7" w:rsidRPr="009B2EDD">
        <w:rPr>
          <w:rFonts w:cs="Calibri"/>
          <w:b/>
          <w:bCs/>
          <w:szCs w:val="24"/>
          <w:lang w:bidi="ar-SY"/>
        </w:rPr>
        <w:t>particle does not have to be repeated</w:t>
      </w:r>
      <w:r w:rsidR="00581CE7" w:rsidRPr="00581CE7">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81CE7" w:rsidRPr="00BE045A" w14:paraId="2F5D6F48"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2609ED25" w14:textId="3FB095BB" w:rsidR="00581CE7" w:rsidRPr="00E047D1" w:rsidRDefault="00825280" w:rsidP="00107920">
            <w:pPr>
              <w:tabs>
                <w:tab w:val="left" w:pos="2742"/>
                <w:tab w:val="right" w:pos="4167"/>
              </w:tabs>
              <w:jc w:val="right"/>
              <w:rPr>
                <w:rFonts w:ascii="Droid Arabic Naskh" w:hAnsi="Droid Arabic Naskh"/>
                <w:rtl/>
                <w:lang w:bidi="ar-SY"/>
              </w:rPr>
            </w:pPr>
            <w:r w:rsidRPr="00825280">
              <w:rPr>
                <w:rFonts w:ascii="Droid Arabic Naskh" w:hAnsi="Droid Arabic Naskh"/>
                <w:rtl/>
                <w:lang w:bidi="ar-SY"/>
              </w:rPr>
              <w:t xml:space="preserve">إِنَّ </w:t>
            </w:r>
            <w:r w:rsidR="009B2EDD" w:rsidRPr="00CE5485">
              <w:rPr>
                <w:rFonts w:ascii="Droid Arabic Naskh" w:hAnsi="Droid Arabic Naskh" w:cs="Droid Arabic Naskh"/>
                <w:rtl/>
                <w:lang w:bidi="ar-SY"/>
              </w:rPr>
              <w:t>هَ</w:t>
            </w:r>
            <w:r w:rsidR="009B2EDD" w:rsidRPr="00CE5485">
              <w:rPr>
                <w:rFonts w:ascii="Droid Arabic Naskh" w:hAnsi="Droid Arabic Naskh" w:cs="Droid Arabic Naskh"/>
                <w:rtl/>
              </w:rPr>
              <w:t>ـٰ</w:t>
            </w:r>
            <w:r w:rsidRPr="00825280">
              <w:rPr>
                <w:rFonts w:ascii="Droid Arabic Naskh" w:hAnsi="Droid Arabic Naskh"/>
                <w:rtl/>
                <w:lang w:bidi="ar-SY"/>
              </w:rPr>
              <w:t>ؤُلَاءِ الشَّبَابَ لَا يَخَافُونَ حَتَّى بِرِيطَانِيَا وَأَمْرِيكَا</w:t>
            </w:r>
          </w:p>
        </w:tc>
        <w:tc>
          <w:tcPr>
            <w:tcW w:w="4253" w:type="dxa"/>
            <w:vAlign w:val="center"/>
          </w:tcPr>
          <w:p w14:paraId="65DB767C" w14:textId="77777777" w:rsidR="00581CE7" w:rsidRPr="00BE045A" w:rsidRDefault="00825280" w:rsidP="0010792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5280">
              <w:rPr>
                <w:rFonts w:cs="Calibri"/>
                <w:szCs w:val="24"/>
              </w:rPr>
              <w:t>These young people are not even afraid of England or America.</w:t>
            </w:r>
          </w:p>
        </w:tc>
      </w:tr>
      <w:tr w:rsidR="00581CE7" w:rsidRPr="00D16B1E" w14:paraId="13FDE11B" w14:textId="77777777" w:rsidTr="0010792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E82D6C7" w14:textId="77777777" w:rsidR="00581CE7" w:rsidRPr="00025E4E" w:rsidRDefault="00825280" w:rsidP="00825280">
            <w:pPr>
              <w:tabs>
                <w:tab w:val="left" w:pos="2742"/>
                <w:tab w:val="right" w:pos="4167"/>
              </w:tabs>
              <w:spacing w:before="240"/>
              <w:jc w:val="right"/>
              <w:rPr>
                <w:rFonts w:ascii="Droid Arabic Naskh" w:hAnsi="Droid Arabic Naskh" w:cs="Calibri"/>
                <w:rtl/>
                <w:lang w:bidi="ar-SY"/>
              </w:rPr>
            </w:pPr>
            <w:r w:rsidRPr="00825280">
              <w:rPr>
                <w:rFonts w:ascii="Droid Arabic Naskh" w:hAnsi="Droid Arabic Naskh" w:cs="Droid Arabic Naskh"/>
                <w:rtl/>
                <w:lang w:bidi="ar-SY"/>
              </w:rPr>
              <w:t>وَلَمْ يُشْفِقُوا عَلَيْهِ وَعَلَيَّ وَعَلَى صِغَارِنَا الْعَرَاةِ الْجَائِعِينَ</w:t>
            </w:r>
          </w:p>
        </w:tc>
        <w:tc>
          <w:tcPr>
            <w:tcW w:w="4253" w:type="dxa"/>
            <w:vAlign w:val="center"/>
          </w:tcPr>
          <w:p w14:paraId="6C765DEB" w14:textId="77777777" w:rsidR="00581CE7" w:rsidRPr="00D16B1E" w:rsidRDefault="00825280" w:rsidP="00825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5280">
              <w:rPr>
                <w:rFonts w:cs="Calibri"/>
                <w:szCs w:val="24"/>
              </w:rPr>
              <w:t>but they had no compassion for him, nor for me, nor for our naked, hungry children.</w:t>
            </w:r>
          </w:p>
        </w:tc>
      </w:tr>
      <w:tr w:rsidR="00581CE7" w:rsidRPr="00BE045A" w14:paraId="0CD1EB34"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0DB18F78" w14:textId="77777777" w:rsidR="00581CE7" w:rsidRPr="00AB453F" w:rsidRDefault="00825280" w:rsidP="00825280">
            <w:pPr>
              <w:tabs>
                <w:tab w:val="left" w:pos="2742"/>
                <w:tab w:val="right" w:pos="4167"/>
              </w:tabs>
              <w:spacing w:before="240"/>
              <w:jc w:val="right"/>
              <w:rPr>
                <w:rFonts w:ascii="Droid Arabic Naskh" w:hAnsi="Droid Arabic Naskh" w:cs="Droid Arabic Naskh"/>
                <w:rtl/>
                <w:lang w:bidi="ar-SY"/>
              </w:rPr>
            </w:pPr>
            <w:r w:rsidRPr="00825280">
              <w:rPr>
                <w:rFonts w:ascii="Droid Arabic Naskh" w:hAnsi="Droid Arabic Naskh" w:cs="Droid Arabic Naskh"/>
                <w:rtl/>
                <w:lang w:bidi="ar-SY"/>
              </w:rPr>
              <w:t>كَانَ الْفُرْسُ لَا يُؤْمِنُونَ بِعَرَبِيَّةٍ وَفُرْيِسَّةٍ</w:t>
            </w:r>
          </w:p>
        </w:tc>
        <w:tc>
          <w:tcPr>
            <w:tcW w:w="4253" w:type="dxa"/>
            <w:vAlign w:val="center"/>
          </w:tcPr>
          <w:p w14:paraId="6FD9AD15" w14:textId="77777777" w:rsidR="00581CE7" w:rsidRPr="00BE045A" w:rsidRDefault="00825280" w:rsidP="00825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5280">
              <w:rPr>
                <w:rFonts w:cs="Calibri"/>
                <w:szCs w:val="24"/>
              </w:rPr>
              <w:t xml:space="preserve">The Persians did not believe in Arabism or in </w:t>
            </w:r>
            <w:proofErr w:type="spellStart"/>
            <w:r w:rsidRPr="00825280">
              <w:rPr>
                <w:rFonts w:cs="Calibri"/>
                <w:szCs w:val="24"/>
              </w:rPr>
              <w:t>Persianism</w:t>
            </w:r>
            <w:proofErr w:type="spellEnd"/>
            <w:r w:rsidRPr="00825280">
              <w:rPr>
                <w:rFonts w:cs="Calibri"/>
                <w:szCs w:val="24"/>
              </w:rPr>
              <w:t>.</w:t>
            </w:r>
          </w:p>
        </w:tc>
      </w:tr>
      <w:tr w:rsidR="00581CE7" w:rsidRPr="00BE045A" w14:paraId="3918F287" w14:textId="77777777" w:rsidTr="00107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C38E502" w14:textId="77777777" w:rsidR="00581CE7" w:rsidRPr="00AB453F" w:rsidRDefault="00825280" w:rsidP="00825280">
            <w:pPr>
              <w:tabs>
                <w:tab w:val="left" w:pos="2742"/>
                <w:tab w:val="right" w:pos="4167"/>
              </w:tabs>
              <w:spacing w:before="240"/>
              <w:jc w:val="right"/>
              <w:rPr>
                <w:rFonts w:ascii="Droid Arabic Naskh" w:hAnsi="Droid Arabic Naskh" w:cs="Droid Arabic Naskh"/>
                <w:rtl/>
                <w:lang w:bidi="ar-SY"/>
              </w:rPr>
            </w:pPr>
            <w:r w:rsidRPr="00825280">
              <w:rPr>
                <w:rFonts w:ascii="Droid Arabic Naskh" w:hAnsi="Droid Arabic Naskh" w:cs="Droid Arabic Naskh"/>
                <w:rtl/>
                <w:lang w:bidi="ar-SY"/>
              </w:rPr>
              <w:t>وَلَمْ يَكُنْ فِي تِلْكَ النَّاحِيَةِ مِنَ الْجَبَلِ طَرِيقٌ حَتَّى لِلْعَرَبَاتِ</w:t>
            </w:r>
          </w:p>
        </w:tc>
        <w:tc>
          <w:tcPr>
            <w:tcW w:w="4253" w:type="dxa"/>
            <w:tcBorders>
              <w:top w:val="nil"/>
              <w:left w:val="nil"/>
              <w:bottom w:val="nil"/>
              <w:right w:val="nil"/>
            </w:tcBorders>
            <w:vAlign w:val="center"/>
          </w:tcPr>
          <w:p w14:paraId="5DB663A1" w14:textId="77777777" w:rsidR="00581CE7" w:rsidRPr="00BE045A" w:rsidRDefault="00825280" w:rsidP="00825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5280">
              <w:rPr>
                <w:rFonts w:cs="Calibri"/>
                <w:szCs w:val="24"/>
              </w:rPr>
              <w:t>In that part of the mountains there were no roads, not even for carts.</w:t>
            </w:r>
          </w:p>
        </w:tc>
      </w:tr>
    </w:tbl>
    <w:p w14:paraId="0D1CF31F" w14:textId="77777777" w:rsidR="00825280" w:rsidRDefault="00825280" w:rsidP="00460BE0">
      <w:pPr>
        <w:pStyle w:val="ListParagraph"/>
        <w:ind w:left="0"/>
        <w:rPr>
          <w:rFonts w:cs="Calibri"/>
          <w:szCs w:val="24"/>
          <w:lang w:bidi="ar-SY"/>
        </w:rPr>
        <w:sectPr w:rsidR="00825280" w:rsidSect="00F91D22">
          <w:headerReference w:type="first" r:id="rId133"/>
          <w:footnotePr>
            <w:numStart w:val="4"/>
          </w:footnotePr>
          <w:pgSz w:w="12240" w:h="15840"/>
          <w:pgMar w:top="1440" w:right="1440" w:bottom="1440" w:left="1440" w:header="708" w:footer="708" w:gutter="0"/>
          <w:pgNumType w:start="5"/>
          <w:cols w:space="708"/>
          <w:titlePg/>
          <w:docGrid w:linePitch="360"/>
        </w:sectPr>
      </w:pPr>
    </w:p>
    <w:p w14:paraId="2AA7AA14" w14:textId="77777777" w:rsidR="00581CE7" w:rsidRDefault="005164D2" w:rsidP="00460BE0">
      <w:pPr>
        <w:pStyle w:val="ListParagraph"/>
        <w:ind w:left="0"/>
        <w:rPr>
          <w:rFonts w:cs="Calibri"/>
          <w:szCs w:val="24"/>
          <w:lang w:bidi="ar-SY"/>
        </w:rPr>
      </w:pPr>
      <w:r>
        <w:rPr>
          <w:rFonts w:cs="Calibri"/>
          <w:szCs w:val="24"/>
          <w:lang w:bidi="ar-SY"/>
        </w:rPr>
        <w:lastRenderedPageBreak/>
        <w:t xml:space="preserve">    </w:t>
      </w:r>
      <w:r w:rsidRPr="005164D2">
        <w:rPr>
          <w:rFonts w:cs="Calibri"/>
          <w:szCs w:val="24"/>
          <w:lang w:bidi="ar-SY"/>
        </w:rPr>
        <w:t xml:space="preserve">The negative particle can negate a whole </w:t>
      </w:r>
      <w:r w:rsidRPr="005164D2">
        <w:rPr>
          <w:rFonts w:cs="Calibri"/>
          <w:b/>
          <w:szCs w:val="24"/>
          <w:lang w:bidi="ar-SY"/>
        </w:rPr>
        <w:t>correlative series</w:t>
      </w:r>
      <w:r w:rsidRPr="005164D2">
        <w:rPr>
          <w:rFonts w:cs="Calibri"/>
          <w:szCs w:val="24"/>
          <w:lang w:bidi="ar-SY"/>
        </w:rPr>
        <w:t xml:space="preserve"> in a clause subordinated to the verb which it modifies: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164D2" w:rsidRPr="00BE045A" w14:paraId="6C293E59"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7D34957B" w14:textId="77777777" w:rsidR="005164D2" w:rsidRPr="00AB453F" w:rsidRDefault="002C01FD" w:rsidP="00107920">
            <w:pPr>
              <w:tabs>
                <w:tab w:val="left" w:pos="2742"/>
                <w:tab w:val="right" w:pos="4167"/>
              </w:tabs>
              <w:spacing w:before="240"/>
              <w:jc w:val="right"/>
              <w:rPr>
                <w:rFonts w:ascii="Droid Arabic Naskh" w:hAnsi="Droid Arabic Naskh" w:cs="Droid Arabic Naskh"/>
                <w:rtl/>
                <w:lang w:bidi="ar-SY"/>
              </w:rPr>
            </w:pPr>
            <w:r w:rsidRPr="002C01FD">
              <w:rPr>
                <w:rFonts w:ascii="Droid Arabic Naskh" w:hAnsi="Droid Arabic Naskh" w:cs="Droid Arabic Naskh"/>
                <w:rtl/>
                <w:lang w:bidi="ar-SY"/>
              </w:rPr>
              <w:t>لَسْنَا نُرِيدُ أَنْ نَبْحَثَ فِي ابْنِ الْمُقَفَّعِ بَحْثًا تَحْلِيلِيًّا فِي مَوْلِدِهِ وَأَسْرَتِهِ وَمَنَاصِبِهِ الَّتِي تَوَلَّاهَا وَعَلَاقَتِهِ بِالْوِلَاةِ وَالْأُمَرَاءِ</w:t>
            </w:r>
          </w:p>
        </w:tc>
        <w:tc>
          <w:tcPr>
            <w:tcW w:w="4253" w:type="dxa"/>
            <w:vAlign w:val="center"/>
          </w:tcPr>
          <w:p w14:paraId="6557962E" w14:textId="77777777" w:rsidR="005164D2" w:rsidRPr="00BE045A" w:rsidRDefault="005164D2"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64D2">
              <w:rPr>
                <w:rFonts w:cs="Calibri"/>
                <w:szCs w:val="24"/>
              </w:rPr>
              <w:t>We do not intend to study Ibn al-</w:t>
            </w:r>
            <w:proofErr w:type="spellStart"/>
            <w:r w:rsidRPr="005164D2">
              <w:rPr>
                <w:rFonts w:cs="Calibri"/>
                <w:szCs w:val="24"/>
              </w:rPr>
              <w:t>Muqaffa's</w:t>
            </w:r>
            <w:proofErr w:type="spellEnd"/>
            <w:r w:rsidRPr="005164D2">
              <w:rPr>
                <w:rFonts w:cs="Calibri"/>
                <w:szCs w:val="24"/>
              </w:rPr>
              <w:t xml:space="preserve"> birth analytically, nor his family, nor the offices he held, nor his relations with governors and emirs.</w:t>
            </w:r>
          </w:p>
        </w:tc>
      </w:tr>
    </w:tbl>
    <w:p w14:paraId="0549BBCB" w14:textId="77777777" w:rsidR="002C01FD" w:rsidRDefault="002C01FD" w:rsidP="00460BE0">
      <w:pPr>
        <w:pStyle w:val="ListParagraph"/>
        <w:ind w:left="0"/>
        <w:rPr>
          <w:rFonts w:cs="Calibri"/>
          <w:szCs w:val="24"/>
          <w:lang w:bidi="ar-SY"/>
        </w:rPr>
      </w:pPr>
    </w:p>
    <w:p w14:paraId="78B61E1A" w14:textId="77777777" w:rsidR="005164D2" w:rsidRDefault="005164D2" w:rsidP="00460BE0">
      <w:pPr>
        <w:pStyle w:val="ListParagraph"/>
        <w:ind w:left="0"/>
        <w:rPr>
          <w:rFonts w:cs="Calibri"/>
          <w:szCs w:val="24"/>
          <w:lang w:bidi="ar-SY"/>
        </w:rPr>
      </w:pPr>
      <w:r w:rsidRPr="005164D2">
        <w:rPr>
          <w:rFonts w:cs="Calibri"/>
          <w:szCs w:val="24"/>
          <w:lang w:bidi="ar-SY"/>
        </w:rPr>
        <w:t xml:space="preserve">C </w:t>
      </w:r>
      <w:r w:rsidRPr="005164D2">
        <w:rPr>
          <w:rFonts w:cs="Calibri"/>
          <w:b/>
          <w:szCs w:val="24"/>
          <w:lang w:bidi="ar-SY"/>
        </w:rPr>
        <w:t>Correlatives</w:t>
      </w:r>
    </w:p>
    <w:p w14:paraId="7DADD6F5" w14:textId="77777777" w:rsidR="005164D2" w:rsidRDefault="005164D2" w:rsidP="00460BE0">
      <w:pPr>
        <w:pStyle w:val="ListParagraph"/>
        <w:ind w:left="0"/>
        <w:rPr>
          <w:rFonts w:cs="Calibri"/>
          <w:szCs w:val="24"/>
          <w:lang w:bidi="ar-SY"/>
        </w:rPr>
      </w:pPr>
    </w:p>
    <w:p w14:paraId="111C7D9A" w14:textId="77777777" w:rsidR="005164D2" w:rsidRDefault="005164D2" w:rsidP="002C01FD">
      <w:pPr>
        <w:pStyle w:val="ListParagraph"/>
        <w:spacing w:after="0"/>
        <w:ind w:left="0"/>
        <w:rPr>
          <w:rFonts w:cs="Calibri"/>
          <w:szCs w:val="24"/>
          <w:lang w:bidi="ar-SY"/>
        </w:rPr>
      </w:pPr>
      <w:r>
        <w:rPr>
          <w:rFonts w:cs="Calibri"/>
          <w:szCs w:val="24"/>
          <w:lang w:bidi="ar-SY"/>
        </w:rPr>
        <w:t xml:space="preserve">    </w:t>
      </w:r>
      <w:r w:rsidRPr="005164D2">
        <w:rPr>
          <w:rFonts w:cs="Calibri"/>
          <w:szCs w:val="24"/>
          <w:lang w:bidi="ar-SY"/>
        </w:rPr>
        <w:t xml:space="preserve">When the sentence, nominal or verbal, </w:t>
      </w:r>
      <w:r w:rsidRPr="009A44F9">
        <w:rPr>
          <w:rFonts w:cs="Calibri"/>
          <w:szCs w:val="24"/>
          <w:lang w:bidi="ar-SY"/>
        </w:rPr>
        <w:t>has</w:t>
      </w:r>
      <w:r w:rsidRPr="009A44F9">
        <w:rPr>
          <w:rFonts w:cs="Calibri"/>
          <w:b/>
          <w:szCs w:val="24"/>
          <w:lang w:bidi="ar-SY"/>
        </w:rPr>
        <w:t xml:space="preserve"> two correlative parts</w:t>
      </w:r>
      <w:r w:rsidRPr="005164D2">
        <w:rPr>
          <w:rFonts w:cs="Calibri"/>
          <w:szCs w:val="24"/>
          <w:lang w:bidi="ar-SY"/>
        </w:rPr>
        <w:t xml:space="preserve">, </w:t>
      </w:r>
      <w:r w:rsidRPr="009A44F9">
        <w:rPr>
          <w:rFonts w:cs="Calibri"/>
          <w:b/>
          <w:szCs w:val="24"/>
          <w:lang w:bidi="ar-SY"/>
        </w:rPr>
        <w:t>both of which have to be negated</w:t>
      </w:r>
      <w:r w:rsidRPr="005164D2">
        <w:rPr>
          <w:rFonts w:cs="Calibri"/>
          <w:szCs w:val="24"/>
          <w:lang w:bidi="ar-SY"/>
        </w:rPr>
        <w:t xml:space="preserve">, the first part usually is included in a negative construction of the sentence, the second merely being introduced by the </w:t>
      </w:r>
      <w:r w:rsidRPr="009A44F9">
        <w:rPr>
          <w:rFonts w:cs="Calibri"/>
          <w:b/>
          <w:szCs w:val="24"/>
          <w:lang w:bidi="ar-SY"/>
        </w:rPr>
        <w:t>correlative compound</w:t>
      </w:r>
      <w:r w:rsidRPr="005164D2">
        <w:rPr>
          <w:rFonts w:cs="Calibri"/>
          <w:szCs w:val="24"/>
          <w:lang w:bidi="ar-SY"/>
        </w:rPr>
        <w:t xml:space="preserve"> </w:t>
      </w:r>
      <w:r w:rsidR="009A44F9" w:rsidRPr="009A44F9">
        <w:rPr>
          <w:rFonts w:ascii="Droid Arabic Naskh" w:hAnsi="Droid Arabic Naskh"/>
          <w:rtl/>
          <w:lang w:bidi="ar-SY"/>
        </w:rPr>
        <w:t>وَلَا</w:t>
      </w:r>
      <w:r w:rsidRPr="005164D2">
        <w:rPr>
          <w:rFonts w:cs="Calibri"/>
          <w:szCs w:val="24"/>
          <w:lang w:bidi="ar-SY"/>
        </w:rPr>
        <w:t xml:space="preserve"> (see also page 103 above):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164D2" w:rsidRPr="00BE045A" w14:paraId="5DA56E3C"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0D0B3585" w14:textId="77777777" w:rsidR="005164D2" w:rsidRPr="00AB453F" w:rsidRDefault="002C01FD" w:rsidP="002C01FD">
            <w:pPr>
              <w:tabs>
                <w:tab w:val="left" w:pos="2742"/>
                <w:tab w:val="right" w:pos="4167"/>
              </w:tabs>
              <w:jc w:val="right"/>
              <w:rPr>
                <w:rFonts w:ascii="Droid Arabic Naskh" w:hAnsi="Droid Arabic Naskh" w:cs="Droid Arabic Naskh"/>
                <w:rtl/>
                <w:lang w:bidi="ar-SY"/>
              </w:rPr>
            </w:pPr>
            <w:r w:rsidRPr="002C01FD">
              <w:rPr>
                <w:rFonts w:ascii="Droid Arabic Naskh" w:hAnsi="Droid Arabic Naskh" w:cs="Droid Arabic Naskh"/>
                <w:rtl/>
                <w:lang w:bidi="ar-SY"/>
              </w:rPr>
              <w:t>مَا فِي ذَلِكَ رَيْبٌ وَلَا شَكٌّ</w:t>
            </w:r>
          </w:p>
        </w:tc>
        <w:tc>
          <w:tcPr>
            <w:tcW w:w="4253" w:type="dxa"/>
            <w:vAlign w:val="center"/>
          </w:tcPr>
          <w:p w14:paraId="0210E81E" w14:textId="77777777" w:rsidR="005164D2" w:rsidRPr="00BE045A" w:rsidRDefault="009A44F9" w:rsidP="002C01F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44F9">
              <w:rPr>
                <w:rFonts w:cs="Calibri"/>
                <w:szCs w:val="24"/>
              </w:rPr>
              <w:t>There is no doubt about</w:t>
            </w:r>
            <w:r>
              <w:rPr>
                <w:rFonts w:cs="Calibri"/>
                <w:szCs w:val="24"/>
              </w:rPr>
              <w:t xml:space="preserve"> it.</w:t>
            </w:r>
          </w:p>
        </w:tc>
      </w:tr>
      <w:tr w:rsidR="005164D2" w:rsidRPr="00BE045A" w14:paraId="3C4B56ED" w14:textId="77777777" w:rsidTr="00107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E82DB80" w14:textId="77777777" w:rsidR="005164D2" w:rsidRPr="00AB453F" w:rsidRDefault="002C01FD" w:rsidP="00107920">
            <w:pPr>
              <w:tabs>
                <w:tab w:val="left" w:pos="2742"/>
                <w:tab w:val="right" w:pos="4167"/>
              </w:tabs>
              <w:spacing w:before="240"/>
              <w:jc w:val="right"/>
              <w:rPr>
                <w:rFonts w:ascii="Droid Arabic Naskh" w:hAnsi="Droid Arabic Naskh" w:cs="Droid Arabic Naskh"/>
                <w:rtl/>
                <w:lang w:bidi="ar-SY"/>
              </w:rPr>
            </w:pPr>
            <w:r w:rsidRPr="002C01FD">
              <w:rPr>
                <w:rFonts w:ascii="Droid Arabic Naskh" w:hAnsi="Droid Arabic Naskh" w:cs="Droid Arabic Naskh"/>
                <w:rtl/>
                <w:lang w:bidi="ar-SY"/>
              </w:rPr>
              <w:t>وَلَمْ يُصِبِ الْأَرْضَ دَمَارٌ قَلِيلٌ وَلَا كَثِيرٌ</w:t>
            </w:r>
          </w:p>
        </w:tc>
        <w:tc>
          <w:tcPr>
            <w:tcW w:w="4253" w:type="dxa"/>
            <w:tcBorders>
              <w:top w:val="nil"/>
              <w:left w:val="nil"/>
              <w:bottom w:val="nil"/>
              <w:right w:val="nil"/>
            </w:tcBorders>
            <w:vAlign w:val="center"/>
          </w:tcPr>
          <w:p w14:paraId="6D2B96F6" w14:textId="77777777" w:rsidR="005164D2" w:rsidRPr="00BE045A" w:rsidRDefault="009A44F9"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A44F9">
              <w:rPr>
                <w:rFonts w:cs="Calibri"/>
                <w:szCs w:val="24"/>
              </w:rPr>
              <w:t>There was neither extensive nor limited destruction to the Earth.</w:t>
            </w:r>
          </w:p>
        </w:tc>
      </w:tr>
    </w:tbl>
    <w:p w14:paraId="315289CE" w14:textId="77777777" w:rsidR="005164D2" w:rsidRDefault="005164D2" w:rsidP="00460BE0">
      <w:pPr>
        <w:pStyle w:val="ListParagraph"/>
        <w:ind w:left="0"/>
        <w:rPr>
          <w:rFonts w:cs="Calibri"/>
          <w:szCs w:val="24"/>
          <w:lang w:bidi="ar-SY"/>
        </w:rPr>
      </w:pPr>
    </w:p>
    <w:p w14:paraId="467D7728" w14:textId="77777777" w:rsidR="005164D2" w:rsidRDefault="005164D2" w:rsidP="009A44F9">
      <w:pPr>
        <w:pStyle w:val="ListParagraph"/>
        <w:spacing w:line="204" w:lineRule="auto"/>
        <w:ind w:left="0"/>
        <w:rPr>
          <w:rFonts w:cs="Calibri"/>
          <w:szCs w:val="24"/>
          <w:lang w:bidi="ar-SY"/>
        </w:rPr>
      </w:pPr>
      <w:r>
        <w:rPr>
          <w:rFonts w:cs="Calibri"/>
          <w:szCs w:val="24"/>
          <w:lang w:bidi="ar-SY"/>
        </w:rPr>
        <w:t xml:space="preserve">    </w:t>
      </w:r>
      <w:r w:rsidRPr="009B2EDD">
        <w:rPr>
          <w:rFonts w:cs="Calibri"/>
          <w:b/>
          <w:bCs/>
          <w:szCs w:val="24"/>
          <w:lang w:bidi="ar-SY"/>
        </w:rPr>
        <w:t>Note</w:t>
      </w:r>
      <w:r w:rsidRPr="005164D2">
        <w:rPr>
          <w:rFonts w:cs="Calibri"/>
          <w:szCs w:val="24"/>
          <w:lang w:bidi="ar-SY"/>
        </w:rPr>
        <w:t xml:space="preserve"> that </w:t>
      </w:r>
      <w:r w:rsidR="009A44F9" w:rsidRPr="009A44F9">
        <w:rPr>
          <w:rFonts w:ascii="Droid Arabic Naskh" w:hAnsi="Droid Arabic Naskh"/>
          <w:rtl/>
          <w:lang w:bidi="ar-SY"/>
        </w:rPr>
        <w:t>وَلَا</w:t>
      </w:r>
      <w:r w:rsidRPr="005164D2">
        <w:rPr>
          <w:rFonts w:cs="Calibri"/>
          <w:szCs w:val="24"/>
          <w:lang w:bidi="ar-SY"/>
        </w:rPr>
        <w:t xml:space="preserve"> can introduce a correlative part also after </w:t>
      </w:r>
      <w:r w:rsidR="009A44F9" w:rsidRPr="009A44F9">
        <w:rPr>
          <w:rFonts w:ascii="Droid Arabic Naskh" w:hAnsi="Droid Arabic Naskh"/>
          <w:rtl/>
          <w:lang w:bidi="ar-SY"/>
        </w:rPr>
        <w:t>غَيْرُ</w:t>
      </w:r>
      <w:r w:rsidRPr="005164D2">
        <w:rPr>
          <w:rFonts w:cs="Calibri"/>
          <w:szCs w:val="24"/>
          <w:lang w:bidi="ar-SY"/>
        </w:rPr>
        <w:t xml:space="preserve"> used in its negative meaning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164D2" w:rsidRPr="00BE045A" w14:paraId="53779656"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565112C5" w14:textId="77777777" w:rsidR="005164D2" w:rsidRPr="00E047D1" w:rsidRDefault="002C01FD" w:rsidP="00107920">
            <w:pPr>
              <w:tabs>
                <w:tab w:val="left" w:pos="2742"/>
                <w:tab w:val="right" w:pos="4167"/>
              </w:tabs>
              <w:jc w:val="right"/>
              <w:rPr>
                <w:rFonts w:ascii="Droid Arabic Naskh" w:hAnsi="Droid Arabic Naskh"/>
                <w:rtl/>
                <w:lang w:bidi="ar-SY"/>
              </w:rPr>
            </w:pPr>
            <w:r w:rsidRPr="002C01FD">
              <w:rPr>
                <w:rFonts w:ascii="Droid Arabic Naskh" w:hAnsi="Droid Arabic Naskh"/>
                <w:rtl/>
                <w:lang w:bidi="ar-SY"/>
              </w:rPr>
              <w:t xml:space="preserve">عَشْتُمْ لِلدُّنْيَا وَحْدَهَا </w:t>
            </w:r>
            <w:r w:rsidRPr="002C01FD">
              <w:rPr>
                <w:rFonts w:ascii="Droid Arabic Naskh" w:hAnsi="Droid Arabic Naskh"/>
                <w:highlight w:val="yellow"/>
                <w:rtl/>
                <w:lang w:bidi="ar-SY"/>
              </w:rPr>
              <w:t>مِنْ</w:t>
            </w:r>
            <w:r w:rsidRPr="002C01FD">
              <w:rPr>
                <w:rFonts w:ascii="Droid Arabic Naskh" w:hAnsi="Droid Arabic Naskh"/>
                <w:rtl/>
                <w:lang w:bidi="ar-SY"/>
              </w:rPr>
              <w:t xml:space="preserve"> غَيْرِ نَظَرٍ إِلَى ثَوَابٍ وَلَا عِقَابٍ</w:t>
            </w:r>
          </w:p>
        </w:tc>
        <w:tc>
          <w:tcPr>
            <w:tcW w:w="4253" w:type="dxa"/>
            <w:vAlign w:val="center"/>
          </w:tcPr>
          <w:p w14:paraId="7F49F637" w14:textId="77777777" w:rsidR="005164D2" w:rsidRPr="00BE045A" w:rsidRDefault="002C01FD" w:rsidP="0010792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C01FD">
              <w:rPr>
                <w:rFonts w:cs="Calibri"/>
                <w:szCs w:val="24"/>
              </w:rPr>
              <w:t>You live for this world only without taking any notice of either reward or punishment.</w:t>
            </w:r>
          </w:p>
        </w:tc>
      </w:tr>
      <w:tr w:rsidR="005164D2" w:rsidRPr="00D16B1E" w14:paraId="454AFA98" w14:textId="77777777" w:rsidTr="0010792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DCF52E9" w14:textId="77777777" w:rsidR="005164D2" w:rsidRPr="00025E4E" w:rsidRDefault="002C01FD" w:rsidP="00107920">
            <w:pPr>
              <w:tabs>
                <w:tab w:val="left" w:pos="2742"/>
                <w:tab w:val="right" w:pos="4167"/>
              </w:tabs>
              <w:spacing w:before="240"/>
              <w:jc w:val="right"/>
              <w:rPr>
                <w:rFonts w:ascii="Droid Arabic Naskh" w:hAnsi="Droid Arabic Naskh" w:cs="Calibri"/>
                <w:rtl/>
                <w:lang w:bidi="ar-SY"/>
              </w:rPr>
            </w:pPr>
            <w:r w:rsidRPr="002C01FD">
              <w:rPr>
                <w:rFonts w:ascii="Droid Arabic Naskh" w:hAnsi="Droid Arabic Naskh" w:cs="Droid Arabic Naskh"/>
                <w:rtl/>
                <w:lang w:bidi="ar-SY"/>
              </w:rPr>
              <w:t>كَشَجَرَةٍ بِغَيْرِ أَزْهَارٍ وَلَا أَثْمَارٍ</w:t>
            </w:r>
          </w:p>
        </w:tc>
        <w:tc>
          <w:tcPr>
            <w:tcW w:w="4253" w:type="dxa"/>
            <w:vAlign w:val="center"/>
          </w:tcPr>
          <w:p w14:paraId="05AC7D2E" w14:textId="77777777" w:rsidR="005164D2" w:rsidRPr="00D16B1E" w:rsidRDefault="002C01FD"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C01FD">
              <w:rPr>
                <w:rFonts w:cs="Calibri"/>
                <w:szCs w:val="24"/>
              </w:rPr>
              <w:t>as a tree without flowers or fruits</w:t>
            </w:r>
            <w:r>
              <w:rPr>
                <w:rFonts w:cs="Calibri"/>
                <w:szCs w:val="24"/>
              </w:rPr>
              <w:t>.</w:t>
            </w:r>
          </w:p>
        </w:tc>
      </w:tr>
      <w:tr w:rsidR="005164D2" w:rsidRPr="00BE045A" w14:paraId="61E62FB1"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687C6B7D" w14:textId="77777777" w:rsidR="005164D2" w:rsidRPr="00AB453F" w:rsidRDefault="002C01FD" w:rsidP="00107920">
            <w:pPr>
              <w:tabs>
                <w:tab w:val="left" w:pos="2742"/>
                <w:tab w:val="right" w:pos="4167"/>
              </w:tabs>
              <w:spacing w:before="240"/>
              <w:jc w:val="right"/>
              <w:rPr>
                <w:rFonts w:ascii="Droid Arabic Naskh" w:hAnsi="Droid Arabic Naskh" w:cs="Droid Arabic Naskh"/>
                <w:rtl/>
                <w:lang w:bidi="ar-SY"/>
              </w:rPr>
            </w:pPr>
            <w:r w:rsidRPr="002C01FD">
              <w:rPr>
                <w:rFonts w:ascii="Droid Arabic Naskh" w:hAnsi="Droid Arabic Naskh" w:cs="Droid Arabic Naskh"/>
                <w:rtl/>
                <w:lang w:bidi="ar-SY"/>
              </w:rPr>
              <w:t>فِي غَيْرِ ثِقَةٍ وَلَا إِيمَانٍ</w:t>
            </w:r>
          </w:p>
        </w:tc>
        <w:tc>
          <w:tcPr>
            <w:tcW w:w="4253" w:type="dxa"/>
            <w:vAlign w:val="center"/>
          </w:tcPr>
          <w:p w14:paraId="08348530" w14:textId="77777777" w:rsidR="005164D2" w:rsidRPr="00BE045A" w:rsidRDefault="002C01FD"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C01FD">
              <w:rPr>
                <w:rFonts w:cs="Calibri"/>
                <w:szCs w:val="24"/>
              </w:rPr>
              <w:t>w</w:t>
            </w:r>
            <w:r>
              <w:rPr>
                <w:rFonts w:cs="Calibri"/>
                <w:szCs w:val="24"/>
              </w:rPr>
              <w:t>it</w:t>
            </w:r>
            <w:r w:rsidRPr="002C01FD">
              <w:rPr>
                <w:rFonts w:cs="Calibri"/>
                <w:szCs w:val="24"/>
              </w:rPr>
              <w:t>hout any confidence at all.</w:t>
            </w:r>
          </w:p>
        </w:tc>
      </w:tr>
    </w:tbl>
    <w:p w14:paraId="56C08E6A" w14:textId="77777777" w:rsidR="005164D2" w:rsidRDefault="005164D2" w:rsidP="00460BE0">
      <w:pPr>
        <w:pStyle w:val="ListParagraph"/>
        <w:ind w:left="0"/>
        <w:rPr>
          <w:rFonts w:cs="Calibri"/>
          <w:szCs w:val="24"/>
          <w:lang w:bidi="ar-SY"/>
        </w:rPr>
      </w:pPr>
    </w:p>
    <w:p w14:paraId="34244EAD" w14:textId="77777777" w:rsidR="005164D2" w:rsidRDefault="005164D2" w:rsidP="002C01FD">
      <w:pPr>
        <w:pStyle w:val="ListParagraph"/>
        <w:spacing w:after="0"/>
        <w:ind w:left="0"/>
        <w:rPr>
          <w:rFonts w:cs="Calibri"/>
          <w:szCs w:val="24"/>
          <w:lang w:bidi="ar-SY"/>
        </w:rPr>
      </w:pPr>
      <w:r>
        <w:rPr>
          <w:rFonts w:cs="Calibri"/>
          <w:szCs w:val="24"/>
          <w:lang w:bidi="ar-SY"/>
        </w:rPr>
        <w:t xml:space="preserve">    </w:t>
      </w:r>
      <w:r w:rsidRPr="005164D2">
        <w:rPr>
          <w:rFonts w:cs="Calibri"/>
          <w:szCs w:val="24"/>
          <w:lang w:bidi="ar-SY"/>
        </w:rPr>
        <w:t xml:space="preserve">The sentence may also be understood </w:t>
      </w:r>
      <w:r w:rsidRPr="0026295F">
        <w:rPr>
          <w:rFonts w:cs="Calibri"/>
          <w:b/>
          <w:szCs w:val="24"/>
          <w:lang w:bidi="ar-SY"/>
        </w:rPr>
        <w:t>as an affirmative</w:t>
      </w:r>
      <w:r w:rsidRPr="005164D2">
        <w:rPr>
          <w:rFonts w:cs="Calibri"/>
          <w:szCs w:val="24"/>
          <w:lang w:bidi="ar-SY"/>
        </w:rPr>
        <w:t xml:space="preserve"> one, only the </w:t>
      </w:r>
      <w:r w:rsidRPr="0026295F">
        <w:rPr>
          <w:rFonts w:cs="Calibri"/>
          <w:b/>
          <w:szCs w:val="24"/>
          <w:lang w:bidi="ar-SY"/>
        </w:rPr>
        <w:t>correlative parts introduced by the negative particle</w:t>
      </w:r>
      <w:r w:rsidRPr="005164D2">
        <w:rPr>
          <w:rFonts w:cs="Calibri"/>
          <w:szCs w:val="24"/>
          <w:lang w:bidi="ar-SY"/>
        </w:rPr>
        <w:t xml:space="preserve"> being negated: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164D2" w:rsidRPr="00BE045A" w14:paraId="24F80568"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6FEB1857" w14:textId="77777777" w:rsidR="005164D2" w:rsidRPr="00AB453F" w:rsidRDefault="002C01FD" w:rsidP="002C01FD">
            <w:pPr>
              <w:tabs>
                <w:tab w:val="left" w:pos="2742"/>
                <w:tab w:val="right" w:pos="4167"/>
              </w:tabs>
              <w:spacing w:before="240"/>
              <w:jc w:val="right"/>
              <w:rPr>
                <w:rFonts w:ascii="Droid Arabic Naskh" w:hAnsi="Droid Arabic Naskh" w:cs="Droid Arabic Naskh"/>
                <w:rtl/>
                <w:lang w:bidi="ar-SY"/>
              </w:rPr>
            </w:pPr>
            <w:r w:rsidRPr="002C01FD">
              <w:rPr>
                <w:rFonts w:ascii="Droid Arabic Naskh" w:hAnsi="Droid Arabic Naskh" w:cs="Droid Arabic Naskh"/>
                <w:rtl/>
                <w:lang w:bidi="ar-SY"/>
              </w:rPr>
              <w:t>إِذًا فَهُوَ يَذْهَبُ إِلَى الْكُتَّابِ لَا لِيَقْرَأَ وَلَا لِيُحْفَظَ</w:t>
            </w:r>
          </w:p>
        </w:tc>
        <w:tc>
          <w:tcPr>
            <w:tcW w:w="4253" w:type="dxa"/>
            <w:vAlign w:val="center"/>
          </w:tcPr>
          <w:p w14:paraId="2911A51D" w14:textId="77777777" w:rsidR="005164D2" w:rsidRPr="00BE045A" w:rsidRDefault="002C01FD" w:rsidP="002C01F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C01FD">
              <w:rPr>
                <w:rFonts w:cs="Calibri"/>
                <w:szCs w:val="24"/>
              </w:rPr>
              <w:t>then he goes to school neither to read nor to learn.</w:t>
            </w:r>
          </w:p>
        </w:tc>
      </w:tr>
    </w:tbl>
    <w:p w14:paraId="59F41F47" w14:textId="77777777" w:rsidR="002C01FD" w:rsidRDefault="002C01FD" w:rsidP="00460BE0">
      <w:pPr>
        <w:pStyle w:val="ListParagraph"/>
        <w:ind w:left="0"/>
        <w:rPr>
          <w:rFonts w:cs="Calibri"/>
          <w:szCs w:val="24"/>
          <w:lang w:bidi="ar-SY"/>
        </w:rPr>
        <w:sectPr w:rsidR="002C01FD" w:rsidSect="00F91D22">
          <w:headerReference w:type="first" r:id="rId134"/>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87526" w:rsidRPr="00BE045A" w14:paraId="65D44C79"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0560BEFD" w14:textId="77777777" w:rsidR="00187526" w:rsidRPr="00E047D1" w:rsidRDefault="00816DFD" w:rsidP="00107920">
            <w:pPr>
              <w:tabs>
                <w:tab w:val="left" w:pos="2742"/>
                <w:tab w:val="right" w:pos="4167"/>
              </w:tabs>
              <w:jc w:val="right"/>
              <w:rPr>
                <w:rFonts w:ascii="Droid Arabic Naskh" w:hAnsi="Droid Arabic Naskh"/>
                <w:rtl/>
                <w:lang w:bidi="ar-SY"/>
              </w:rPr>
            </w:pPr>
            <w:r w:rsidRPr="00816DFD">
              <w:rPr>
                <w:rFonts w:ascii="Droid Arabic Naskh" w:hAnsi="Droid Arabic Naskh"/>
                <w:rtl/>
                <w:lang w:bidi="ar-SY"/>
              </w:rPr>
              <w:lastRenderedPageBreak/>
              <w:t>إِنَّمَا الْأَلْفِيَّةُ لِلْأَزْهَرِيِّينَ لَا لِأَبْنَاءِ الْمَدَارِسِ</w:t>
            </w:r>
          </w:p>
        </w:tc>
        <w:tc>
          <w:tcPr>
            <w:tcW w:w="4253" w:type="dxa"/>
            <w:vAlign w:val="center"/>
          </w:tcPr>
          <w:p w14:paraId="6B8B9B5E" w14:textId="77777777" w:rsidR="00187526" w:rsidRPr="00BE045A" w:rsidRDefault="00107920" w:rsidP="0010792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7920">
              <w:rPr>
                <w:rFonts w:cs="Calibri"/>
                <w:szCs w:val="24"/>
              </w:rPr>
              <w:t xml:space="preserve">The </w:t>
            </w:r>
            <w:proofErr w:type="spellStart"/>
            <w:r w:rsidRPr="00107920">
              <w:rPr>
                <w:rFonts w:cs="Calibri"/>
                <w:i/>
                <w:szCs w:val="24"/>
              </w:rPr>
              <w:t>Alfiyya</w:t>
            </w:r>
            <w:proofErr w:type="spellEnd"/>
            <w:r w:rsidRPr="00107920">
              <w:rPr>
                <w:rFonts w:cs="Calibri"/>
                <w:szCs w:val="24"/>
              </w:rPr>
              <w:t xml:space="preserve"> is for the students of Al-Azhar, not for those of the schools.</w:t>
            </w:r>
          </w:p>
        </w:tc>
      </w:tr>
      <w:tr w:rsidR="00187526" w:rsidRPr="00D16B1E" w14:paraId="2AFDECEF" w14:textId="77777777" w:rsidTr="0010792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C86AA61" w14:textId="0026F6E6" w:rsidR="00187526" w:rsidRPr="00025E4E" w:rsidRDefault="00816DFD" w:rsidP="00C87C4B">
            <w:pPr>
              <w:tabs>
                <w:tab w:val="left" w:pos="2742"/>
                <w:tab w:val="right" w:pos="4167"/>
              </w:tabs>
              <w:jc w:val="right"/>
              <w:rPr>
                <w:rFonts w:ascii="Droid Arabic Naskh" w:hAnsi="Droid Arabic Naskh" w:cs="Calibri"/>
                <w:rtl/>
                <w:lang w:bidi="ar-SY"/>
              </w:rPr>
            </w:pPr>
            <w:r w:rsidRPr="00816DFD">
              <w:rPr>
                <w:rFonts w:ascii="Droid Arabic Naskh" w:hAnsi="Droid Arabic Naskh" w:cs="Droid Arabic Naskh"/>
                <w:rtl/>
                <w:lang w:bidi="ar-SY"/>
              </w:rPr>
              <w:t>تِلْكَ فِي اعْتِقَادِنَا نَتِيجَةٌ لَا سَبَبٌ لِ</w:t>
            </w:r>
            <w:r w:rsidR="009B2EDD" w:rsidRPr="00CE5485">
              <w:rPr>
                <w:rFonts w:ascii="Droid Arabic Naskh" w:hAnsi="Droid Arabic Naskh" w:cs="Droid Arabic Naskh"/>
                <w:rtl/>
                <w:lang w:bidi="ar-SY"/>
              </w:rPr>
              <w:t>هَ</w:t>
            </w:r>
            <w:r w:rsidR="009B2EDD" w:rsidRPr="00CE5485">
              <w:rPr>
                <w:rFonts w:ascii="Droid Arabic Naskh" w:hAnsi="Droid Arabic Naskh" w:cs="Droid Arabic Naskh"/>
                <w:rtl/>
              </w:rPr>
              <w:t>ـٰ</w:t>
            </w:r>
            <w:r w:rsidRPr="00816DFD">
              <w:rPr>
                <w:rFonts w:ascii="Droid Arabic Naskh" w:hAnsi="Droid Arabic Naskh" w:cs="Droid Arabic Naskh"/>
                <w:rtl/>
                <w:lang w:bidi="ar-SY"/>
              </w:rPr>
              <w:t>ذَا التَّعَصُّبِ</w:t>
            </w:r>
          </w:p>
        </w:tc>
        <w:tc>
          <w:tcPr>
            <w:tcW w:w="4253" w:type="dxa"/>
            <w:vAlign w:val="center"/>
          </w:tcPr>
          <w:p w14:paraId="75431EB5" w14:textId="77777777" w:rsidR="00187526" w:rsidRPr="00D16B1E" w:rsidRDefault="00107920" w:rsidP="00C87C4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7920">
              <w:rPr>
                <w:rFonts w:cs="Calibri"/>
                <w:szCs w:val="24"/>
              </w:rPr>
              <w:t>That, in our opinion, is a result, not a cause, of this fanaticism.</w:t>
            </w:r>
          </w:p>
        </w:tc>
      </w:tr>
      <w:tr w:rsidR="00187526" w:rsidRPr="00BE045A" w14:paraId="276F878E"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6A7744F1" w14:textId="77777777" w:rsidR="00187526" w:rsidRPr="00AB453F" w:rsidRDefault="00816DFD" w:rsidP="00107920">
            <w:pPr>
              <w:tabs>
                <w:tab w:val="left" w:pos="2742"/>
                <w:tab w:val="right" w:pos="4167"/>
              </w:tabs>
              <w:spacing w:before="240"/>
              <w:jc w:val="right"/>
              <w:rPr>
                <w:rFonts w:ascii="Droid Arabic Naskh" w:hAnsi="Droid Arabic Naskh" w:cs="Droid Arabic Naskh"/>
                <w:rtl/>
                <w:lang w:bidi="ar-SY"/>
              </w:rPr>
            </w:pPr>
            <w:r w:rsidRPr="00816DFD">
              <w:rPr>
                <w:rFonts w:ascii="Droid Arabic Naskh" w:hAnsi="Droid Arabic Naskh" w:cs="Droid Arabic Naskh"/>
                <w:rtl/>
                <w:lang w:bidi="ar-SY"/>
              </w:rPr>
              <w:t>يَشْعُرُ كَأَنَّهُ لَابِسٌ ثِيَابًا مِنَ الظِّلِّ لَا مِنَ الْقُمَاشِ</w:t>
            </w:r>
          </w:p>
        </w:tc>
        <w:tc>
          <w:tcPr>
            <w:tcW w:w="4253" w:type="dxa"/>
            <w:vAlign w:val="center"/>
          </w:tcPr>
          <w:p w14:paraId="7C9CD39F" w14:textId="77777777" w:rsidR="00187526" w:rsidRPr="00BE045A" w:rsidRDefault="00107920"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7920">
              <w:rPr>
                <w:rFonts w:cs="Calibri"/>
                <w:szCs w:val="24"/>
              </w:rPr>
              <w:t>He felt as if he were wearing a garment shadows, not of cloth.</w:t>
            </w:r>
          </w:p>
        </w:tc>
      </w:tr>
      <w:tr w:rsidR="00187526" w:rsidRPr="00BE045A" w14:paraId="395BA688" w14:textId="77777777" w:rsidTr="00107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CB011BF" w14:textId="77777777" w:rsidR="00187526" w:rsidRPr="00AB453F" w:rsidRDefault="00816DFD" w:rsidP="00107920">
            <w:pPr>
              <w:tabs>
                <w:tab w:val="left" w:pos="2742"/>
                <w:tab w:val="right" w:pos="4167"/>
              </w:tabs>
              <w:spacing w:before="240"/>
              <w:jc w:val="right"/>
              <w:rPr>
                <w:rFonts w:ascii="Droid Arabic Naskh" w:hAnsi="Droid Arabic Naskh" w:cs="Droid Arabic Naskh"/>
                <w:rtl/>
                <w:lang w:bidi="ar-SY"/>
              </w:rPr>
            </w:pPr>
            <w:r w:rsidRPr="00816DFD">
              <w:rPr>
                <w:rFonts w:ascii="Droid Arabic Naskh" w:hAnsi="Droid Arabic Naskh" w:cs="Droid Arabic Naskh"/>
                <w:rtl/>
                <w:lang w:bidi="ar-SY"/>
              </w:rPr>
              <w:t>شَارَكَهُمْ فِي اللَّعْبِ بِعَقْلِهِ لَا بِيَدِهِ</w:t>
            </w:r>
          </w:p>
        </w:tc>
        <w:tc>
          <w:tcPr>
            <w:tcW w:w="4253" w:type="dxa"/>
            <w:tcBorders>
              <w:top w:val="nil"/>
              <w:left w:val="nil"/>
              <w:bottom w:val="nil"/>
              <w:right w:val="nil"/>
            </w:tcBorders>
            <w:vAlign w:val="center"/>
          </w:tcPr>
          <w:p w14:paraId="09A5D150" w14:textId="77777777" w:rsidR="00187526" w:rsidRPr="00BE045A" w:rsidRDefault="00107920"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7920">
              <w:rPr>
                <w:rFonts w:cs="Calibri"/>
                <w:szCs w:val="24"/>
              </w:rPr>
              <w:t>He took part in [their] games with his mind, but not physically.</w:t>
            </w:r>
          </w:p>
        </w:tc>
      </w:tr>
    </w:tbl>
    <w:p w14:paraId="0C10794A" w14:textId="77777777" w:rsidR="005164D2" w:rsidRDefault="005164D2" w:rsidP="00460BE0">
      <w:pPr>
        <w:pStyle w:val="ListParagraph"/>
        <w:ind w:left="0"/>
        <w:rPr>
          <w:rFonts w:cs="Calibri"/>
          <w:szCs w:val="24"/>
          <w:lang w:bidi="ar-SY"/>
        </w:rPr>
      </w:pPr>
    </w:p>
    <w:p w14:paraId="6F09C31A" w14:textId="77777777" w:rsidR="00187526" w:rsidRDefault="00187526" w:rsidP="00C87C4B">
      <w:pPr>
        <w:pStyle w:val="ListParagraph"/>
        <w:spacing w:after="0"/>
        <w:ind w:left="0"/>
        <w:rPr>
          <w:rFonts w:cs="Calibri"/>
          <w:szCs w:val="24"/>
          <w:lang w:bidi="ar-SY"/>
        </w:rPr>
      </w:pPr>
      <w:r w:rsidRPr="00187526">
        <w:rPr>
          <w:rFonts w:cs="Calibri"/>
          <w:szCs w:val="24"/>
          <w:lang w:bidi="ar-SY"/>
        </w:rPr>
        <w:t xml:space="preserve">There are also common instances of </w:t>
      </w:r>
      <w:r w:rsidRPr="00187526">
        <w:rPr>
          <w:rFonts w:cs="Calibri"/>
          <w:b/>
          <w:szCs w:val="24"/>
          <w:lang w:bidi="ar-SY"/>
        </w:rPr>
        <w:t>double negation</w:t>
      </w:r>
      <w:r w:rsidRPr="00187526">
        <w:rPr>
          <w:rFonts w:cs="Calibri"/>
          <w:szCs w:val="24"/>
          <w:lang w:bidi="ar-SY"/>
        </w:rPr>
        <w:t xml:space="preserve"> in which both the complete sentence and its parts are modified by negative particles. In such instances the correlative parts are negated by the negative adverb </w:t>
      </w:r>
      <w:r w:rsidRPr="00FB073E">
        <w:rPr>
          <w:rFonts w:ascii="Droid Arabic Naskh" w:hAnsi="Droid Arabic Naskh"/>
          <w:rtl/>
          <w:lang w:bidi="ar-SY"/>
        </w:rPr>
        <w:t>لَا</w:t>
      </w:r>
      <w:r w:rsidRPr="00187526">
        <w:rPr>
          <w:rFonts w:cs="Calibri"/>
          <w:szCs w:val="24"/>
          <w:lang w:bidi="ar-SY"/>
        </w:rPr>
        <w:t xml:space="preserve"> (</w:t>
      </w:r>
      <w:proofErr w:type="spellStart"/>
      <w:r w:rsidRPr="009B2EDD">
        <w:rPr>
          <w:rFonts w:ascii="Droid Arabic Naskh" w:hAnsi="Droid Arabic Naskh"/>
          <w:sz w:val="28"/>
          <w:szCs w:val="32"/>
          <w:lang w:bidi="ar-SY"/>
        </w:rPr>
        <w:t>لَا</w:t>
      </w:r>
      <w:proofErr w:type="spellEnd"/>
      <w:r w:rsidRPr="00FB073E">
        <w:rPr>
          <w:rFonts w:ascii="Droid Arabic Naskh" w:hAnsi="Droid Arabic Naskh"/>
          <w:lang w:bidi="ar-SY"/>
        </w:rPr>
        <w:t xml:space="preserve">   </w:t>
      </w:r>
      <w:r w:rsidRPr="00FB073E">
        <w:rPr>
          <w:rFonts w:cs="Calibri"/>
          <w:lang w:bidi="ar-SY"/>
        </w:rPr>
        <w:t>̶</w:t>
      </w:r>
      <w:r w:rsidRPr="00FB073E">
        <w:rPr>
          <w:rFonts w:ascii="Droid Arabic Naskh" w:hAnsi="Droid Arabic Naskh"/>
          <w:lang w:bidi="ar-SY"/>
        </w:rPr>
        <w:t xml:space="preserve">   </w:t>
      </w:r>
      <w:proofErr w:type="spellStart"/>
      <w:r w:rsidRPr="009B2EDD">
        <w:rPr>
          <w:rFonts w:ascii="Droid Arabic Naskh" w:hAnsi="Droid Arabic Naskh"/>
          <w:sz w:val="28"/>
          <w:szCs w:val="32"/>
          <w:lang w:bidi="ar-SY"/>
        </w:rPr>
        <w:t>وَلَ</w:t>
      </w:r>
      <w:r w:rsidRPr="009B2EDD">
        <w:rPr>
          <w:rFonts w:ascii="Droid Arabic Naskh" w:hAnsi="Droid Arabic Naskh"/>
          <w:sz w:val="28"/>
          <w:lang w:bidi="ar-SY"/>
        </w:rPr>
        <w:t>ا</w:t>
      </w:r>
      <w:proofErr w:type="spellEnd"/>
      <w:r w:rsidRPr="00187526">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87526" w:rsidRPr="00BE045A" w14:paraId="4C998289"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648EB7A0" w14:textId="77777777" w:rsidR="00187526" w:rsidRPr="00E047D1" w:rsidRDefault="00816DFD" w:rsidP="00107920">
            <w:pPr>
              <w:tabs>
                <w:tab w:val="left" w:pos="2742"/>
                <w:tab w:val="right" w:pos="4167"/>
              </w:tabs>
              <w:jc w:val="right"/>
              <w:rPr>
                <w:rFonts w:ascii="Droid Arabic Naskh" w:hAnsi="Droid Arabic Naskh"/>
                <w:rtl/>
                <w:lang w:bidi="ar-SY"/>
              </w:rPr>
            </w:pPr>
            <w:r w:rsidRPr="00816DFD">
              <w:rPr>
                <w:rFonts w:ascii="Droid Arabic Naskh" w:hAnsi="Droid Arabic Naskh"/>
                <w:rtl/>
                <w:lang w:bidi="ar-SY"/>
              </w:rPr>
              <w:t>لَيْسَ هُنَاكَ لَا خَيْلٌ وَلَا خَيَالَةٌ</w:t>
            </w:r>
          </w:p>
        </w:tc>
        <w:tc>
          <w:tcPr>
            <w:tcW w:w="4253" w:type="dxa"/>
            <w:vAlign w:val="center"/>
          </w:tcPr>
          <w:p w14:paraId="522766A4" w14:textId="77777777" w:rsidR="00187526" w:rsidRPr="00BE045A" w:rsidRDefault="00FB073E" w:rsidP="0010792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B073E">
              <w:rPr>
                <w:rFonts w:cs="Calibri"/>
                <w:szCs w:val="24"/>
              </w:rPr>
              <w:t>There were neither horses nor cavalry [i.e. nothing at all].</w:t>
            </w:r>
          </w:p>
        </w:tc>
      </w:tr>
      <w:tr w:rsidR="00187526" w:rsidRPr="00D16B1E" w14:paraId="341AFFF4" w14:textId="77777777" w:rsidTr="0010792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8319D42" w14:textId="6896C044" w:rsidR="00187526" w:rsidRPr="00025E4E" w:rsidRDefault="00816DFD" w:rsidP="00107920">
            <w:pPr>
              <w:tabs>
                <w:tab w:val="left" w:pos="2742"/>
                <w:tab w:val="right" w:pos="4167"/>
              </w:tabs>
              <w:spacing w:before="240"/>
              <w:jc w:val="right"/>
              <w:rPr>
                <w:rFonts w:ascii="Droid Arabic Naskh" w:hAnsi="Droid Arabic Naskh" w:cs="Calibri"/>
                <w:rtl/>
                <w:lang w:bidi="ar-SY"/>
              </w:rPr>
            </w:pPr>
            <w:r w:rsidRPr="00816DFD">
              <w:rPr>
                <w:rFonts w:ascii="Droid Arabic Naskh" w:hAnsi="Droid Arabic Naskh" w:cs="Droid Arabic Naskh"/>
                <w:rtl/>
                <w:lang w:bidi="ar-SY"/>
              </w:rPr>
              <w:t>حَاوَلْتُ أَنْ أُوْقِظَ الْوَاحِد</w:t>
            </w:r>
            <w:r w:rsidR="009B2EDD">
              <w:rPr>
                <w:rFonts w:ascii="Droid Arabic Naskh" w:hAnsi="Droid Arabic Naskh" w:cs="Droid Arabic Naskh" w:hint="cs"/>
                <w:rtl/>
                <w:lang w:bidi="ar-SY"/>
              </w:rPr>
              <w:t>َ</w:t>
            </w:r>
            <w:r w:rsidRPr="00816DFD">
              <w:rPr>
                <w:rFonts w:ascii="Droid Arabic Naskh" w:hAnsi="Droid Arabic Naskh" w:cs="Droid Arabic Naskh"/>
                <w:rtl/>
                <w:lang w:bidi="ar-SY"/>
              </w:rPr>
              <w:t xml:space="preserve"> ثَمَّ الْآخَرَ بِيَدِي فَمَا اسْتَيْقَظَ لَا هَ</w:t>
            </w:r>
            <w:r w:rsidRPr="00816DFD">
              <w:rPr>
                <w:rFonts w:ascii="Droid Arabic Naskh" w:hAnsi="Droid Arabic Naskh" w:cs="Droid Arabic Naskh"/>
                <w:rtl/>
              </w:rPr>
              <w:t>ـٰ</w:t>
            </w:r>
            <w:r w:rsidRPr="00816DFD">
              <w:rPr>
                <w:rFonts w:ascii="Droid Arabic Naskh" w:hAnsi="Droid Arabic Naskh" w:cs="Droid Arabic Naskh"/>
                <w:rtl/>
                <w:lang w:bidi="ar-SY"/>
              </w:rPr>
              <w:t>ذَا وَلَا ذَاكَ</w:t>
            </w:r>
          </w:p>
        </w:tc>
        <w:tc>
          <w:tcPr>
            <w:tcW w:w="4253" w:type="dxa"/>
            <w:vAlign w:val="center"/>
          </w:tcPr>
          <w:p w14:paraId="626ABE7F" w14:textId="77777777" w:rsidR="00187526" w:rsidRPr="00D16B1E" w:rsidRDefault="00FB073E"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B073E">
              <w:rPr>
                <w:rFonts w:cs="Calibri"/>
                <w:szCs w:val="24"/>
              </w:rPr>
              <w:t>I tried to awaken one, then the other, with my hand but to no avail. [But neither this nor that woke up.]</w:t>
            </w:r>
          </w:p>
        </w:tc>
      </w:tr>
      <w:tr w:rsidR="00187526" w:rsidRPr="00BE045A" w14:paraId="6A61545E" w14:textId="77777777" w:rsidTr="00107920">
        <w:tc>
          <w:tcPr>
            <w:cnfStyle w:val="001000000000" w:firstRow="0" w:lastRow="0" w:firstColumn="1" w:lastColumn="0" w:oddVBand="0" w:evenVBand="0" w:oddHBand="0" w:evenHBand="0" w:firstRowFirstColumn="0" w:firstRowLastColumn="0" w:lastRowFirstColumn="0" w:lastRowLastColumn="0"/>
            <w:tcW w:w="4383" w:type="dxa"/>
            <w:vAlign w:val="center"/>
          </w:tcPr>
          <w:p w14:paraId="0ADA0A1D" w14:textId="77777777" w:rsidR="00187526" w:rsidRPr="00AB453F" w:rsidRDefault="00816DFD" w:rsidP="00107920">
            <w:pPr>
              <w:tabs>
                <w:tab w:val="left" w:pos="2742"/>
                <w:tab w:val="right" w:pos="4167"/>
              </w:tabs>
              <w:spacing w:before="240"/>
              <w:jc w:val="right"/>
              <w:rPr>
                <w:rFonts w:ascii="Droid Arabic Naskh" w:hAnsi="Droid Arabic Naskh" w:cs="Droid Arabic Naskh"/>
                <w:rtl/>
                <w:lang w:bidi="ar-SY"/>
              </w:rPr>
            </w:pPr>
            <w:r w:rsidRPr="00816DFD">
              <w:rPr>
                <w:rFonts w:ascii="Droid Arabic Naskh" w:hAnsi="Droid Arabic Naskh" w:cs="Droid Arabic Naskh"/>
                <w:rtl/>
                <w:lang w:bidi="ar-SY"/>
              </w:rPr>
              <w:t>فَإِنَّنِي لَمْ أَتَزَوَّجْ لَا ابْنَةَ مُدِيرِ بَنْكٍ وَلَا ابْنَةَ وَكِيلِ وُزَرَاءَ</w:t>
            </w:r>
          </w:p>
        </w:tc>
        <w:tc>
          <w:tcPr>
            <w:tcW w:w="4253" w:type="dxa"/>
            <w:vAlign w:val="center"/>
          </w:tcPr>
          <w:p w14:paraId="69C29F2C" w14:textId="77777777" w:rsidR="00187526" w:rsidRPr="00BE045A" w:rsidRDefault="00FB073E"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B073E">
              <w:rPr>
                <w:rFonts w:cs="Calibri"/>
                <w:szCs w:val="24"/>
              </w:rPr>
              <w:t>For I have not married the daughter of a bank director nor the daughter of an undersecretary of state.</w:t>
            </w:r>
          </w:p>
        </w:tc>
      </w:tr>
      <w:tr w:rsidR="00187526" w:rsidRPr="00BE045A" w14:paraId="35C10116" w14:textId="77777777" w:rsidTr="00107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2EE7DE1" w14:textId="77777777" w:rsidR="00187526" w:rsidRPr="00AB453F" w:rsidRDefault="00816DFD" w:rsidP="00107920">
            <w:pPr>
              <w:tabs>
                <w:tab w:val="left" w:pos="2742"/>
                <w:tab w:val="right" w:pos="4167"/>
              </w:tabs>
              <w:spacing w:before="240"/>
              <w:jc w:val="right"/>
              <w:rPr>
                <w:rFonts w:ascii="Droid Arabic Naskh" w:hAnsi="Droid Arabic Naskh" w:cs="Droid Arabic Naskh"/>
                <w:rtl/>
                <w:lang w:bidi="ar-SY"/>
              </w:rPr>
            </w:pPr>
            <w:r w:rsidRPr="00816DFD">
              <w:rPr>
                <w:rFonts w:ascii="Droid Arabic Naskh" w:hAnsi="Droid Arabic Naskh" w:cs="Droid Arabic Naskh"/>
                <w:rtl/>
                <w:lang w:bidi="ar-SY"/>
              </w:rPr>
              <w:t>مَا كَانَ بِجِوَارِ النَّهْرِ لَا خَيْلٌ وَلَا بِغَالٌ</w:t>
            </w:r>
          </w:p>
        </w:tc>
        <w:tc>
          <w:tcPr>
            <w:tcW w:w="4253" w:type="dxa"/>
            <w:tcBorders>
              <w:top w:val="nil"/>
              <w:left w:val="nil"/>
              <w:bottom w:val="nil"/>
              <w:right w:val="nil"/>
            </w:tcBorders>
            <w:vAlign w:val="center"/>
          </w:tcPr>
          <w:p w14:paraId="025FF184" w14:textId="77777777" w:rsidR="00187526" w:rsidRPr="00BE045A" w:rsidRDefault="00FB073E"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B073E">
              <w:rPr>
                <w:rFonts w:cs="Calibri"/>
                <w:szCs w:val="24"/>
              </w:rPr>
              <w:t>There were neither horses nor mules near the river.</w:t>
            </w:r>
          </w:p>
        </w:tc>
      </w:tr>
      <w:tr w:rsidR="00187526" w:rsidRPr="00BE045A" w14:paraId="0C6E1A2E" w14:textId="77777777" w:rsidTr="00107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853824F" w14:textId="60B3DCEA" w:rsidR="00187526" w:rsidRPr="00825280" w:rsidRDefault="00816DFD" w:rsidP="00107920">
            <w:pPr>
              <w:tabs>
                <w:tab w:val="left" w:pos="2742"/>
                <w:tab w:val="right" w:pos="4167"/>
              </w:tabs>
              <w:spacing w:before="240"/>
              <w:jc w:val="right"/>
              <w:rPr>
                <w:rFonts w:ascii="Droid Arabic Naskh" w:hAnsi="Droid Arabic Naskh"/>
                <w:rtl/>
                <w:lang w:bidi="ar-SY"/>
              </w:rPr>
            </w:pPr>
            <w:r w:rsidRPr="00816DFD">
              <w:rPr>
                <w:rFonts w:ascii="Droid Arabic Naskh" w:hAnsi="Droid Arabic Naskh"/>
                <w:rtl/>
                <w:lang w:bidi="ar-SY"/>
              </w:rPr>
              <w:t>أَنَّ الْإِنْكِلِيزَ لَا يَعْمَلُونَ لَا</w:t>
            </w:r>
            <w:r w:rsidR="00EB42BD">
              <w:rPr>
                <w:rFonts w:ascii="Droid Arabic Naskh" w:hAnsi="Droid Arabic Naskh" w:hint="cs"/>
                <w:rtl/>
                <w:lang w:bidi="ar-SY"/>
              </w:rPr>
              <w:t xml:space="preserve"> </w:t>
            </w:r>
            <w:r w:rsidR="00EB42BD" w:rsidRPr="00CE5485">
              <w:rPr>
                <w:rFonts w:ascii="Droid Arabic Naskh" w:hAnsi="Droid Arabic Naskh" w:cs="Droid Arabic Naskh"/>
                <w:rtl/>
                <w:lang w:bidi="ar-SY"/>
              </w:rPr>
              <w:t>هَ</w:t>
            </w:r>
            <w:r w:rsidR="00EB42BD" w:rsidRPr="00CE5485">
              <w:rPr>
                <w:rFonts w:ascii="Droid Arabic Naskh" w:hAnsi="Droid Arabic Naskh" w:cs="Droid Arabic Naskh"/>
                <w:rtl/>
              </w:rPr>
              <w:t>ـٰ</w:t>
            </w:r>
            <w:r w:rsidRPr="00816DFD">
              <w:rPr>
                <w:rFonts w:ascii="Droid Arabic Naskh" w:hAnsi="Droid Arabic Naskh"/>
                <w:rtl/>
                <w:lang w:bidi="ar-SY"/>
              </w:rPr>
              <w:t>ذَا وَلَا ذَاكَ</w:t>
            </w:r>
          </w:p>
        </w:tc>
        <w:tc>
          <w:tcPr>
            <w:tcW w:w="4253" w:type="dxa"/>
            <w:tcBorders>
              <w:top w:val="nil"/>
              <w:left w:val="nil"/>
              <w:bottom w:val="nil"/>
              <w:right w:val="nil"/>
            </w:tcBorders>
            <w:vAlign w:val="center"/>
          </w:tcPr>
          <w:p w14:paraId="46BAEEF5" w14:textId="77777777" w:rsidR="00187526" w:rsidRPr="00BE045A" w:rsidRDefault="00FB073E" w:rsidP="0010792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B073E">
              <w:rPr>
                <w:rFonts w:cs="Calibri"/>
                <w:szCs w:val="24"/>
              </w:rPr>
              <w:t xml:space="preserve">that the </w:t>
            </w:r>
            <w:proofErr w:type="spellStart"/>
            <w:r w:rsidRPr="00FB073E">
              <w:rPr>
                <w:rFonts w:cs="Calibri"/>
                <w:szCs w:val="24"/>
              </w:rPr>
              <w:t>Britisn</w:t>
            </w:r>
            <w:proofErr w:type="spellEnd"/>
            <w:r w:rsidRPr="00FB073E">
              <w:rPr>
                <w:rFonts w:cs="Calibri"/>
                <w:szCs w:val="24"/>
              </w:rPr>
              <w:t xml:space="preserve"> would do </w:t>
            </w:r>
            <w:proofErr w:type="spellStart"/>
            <w:r w:rsidRPr="00FB073E">
              <w:rPr>
                <w:rFonts w:cs="Calibri"/>
                <w:szCs w:val="24"/>
              </w:rPr>
              <w:t>neitner</w:t>
            </w:r>
            <w:proofErr w:type="spellEnd"/>
            <w:r w:rsidRPr="00FB073E">
              <w:rPr>
                <w:rFonts w:cs="Calibri"/>
                <w:szCs w:val="24"/>
              </w:rPr>
              <w:t xml:space="preserve"> [neither this nor that].</w:t>
            </w:r>
          </w:p>
        </w:tc>
      </w:tr>
    </w:tbl>
    <w:p w14:paraId="76EEFCC6" w14:textId="77777777" w:rsidR="00187526" w:rsidRDefault="00187526" w:rsidP="00C87C4B">
      <w:pPr>
        <w:pStyle w:val="ListParagraph"/>
        <w:spacing w:after="0"/>
        <w:ind w:left="0"/>
        <w:rPr>
          <w:rFonts w:cs="Calibri"/>
          <w:szCs w:val="24"/>
          <w:rtl/>
          <w:lang w:bidi="ar-SY"/>
        </w:rPr>
      </w:pPr>
      <w:r>
        <w:rPr>
          <w:rFonts w:cs="Calibri"/>
          <w:szCs w:val="24"/>
          <w:lang w:bidi="ar-SY"/>
        </w:rPr>
        <w:t xml:space="preserve">D </w:t>
      </w:r>
      <w:r w:rsidRPr="00FB073E">
        <w:rPr>
          <w:rFonts w:ascii="Droid Arabic Naskh" w:hAnsi="Droid Arabic Naskh"/>
          <w:rtl/>
          <w:lang w:bidi="ar-SY"/>
        </w:rPr>
        <w:t>مِنْ</w:t>
      </w:r>
    </w:p>
    <w:p w14:paraId="49641C42" w14:textId="77777777" w:rsidR="00730D6F" w:rsidRDefault="00187526" w:rsidP="00460BE0">
      <w:pPr>
        <w:pStyle w:val="ListParagraph"/>
        <w:ind w:left="0"/>
        <w:rPr>
          <w:rFonts w:cs="Calibri"/>
          <w:szCs w:val="24"/>
          <w:lang w:bidi="ar-SY"/>
        </w:rPr>
        <w:sectPr w:rsidR="00730D6F" w:rsidSect="00F91D22">
          <w:headerReference w:type="first" r:id="rId135"/>
          <w:footnotePr>
            <w:numStart w:val="4"/>
          </w:footnotePr>
          <w:pgSz w:w="12240" w:h="15840"/>
          <w:pgMar w:top="1440" w:right="1440" w:bottom="1440" w:left="1440" w:header="708" w:footer="708" w:gutter="0"/>
          <w:pgNumType w:start="5"/>
          <w:cols w:space="708"/>
          <w:titlePg/>
          <w:docGrid w:linePitch="360"/>
        </w:sectPr>
      </w:pPr>
      <w:r>
        <w:rPr>
          <w:rFonts w:cs="Calibri"/>
          <w:szCs w:val="24"/>
          <w:lang w:bidi="ar-SY"/>
        </w:rPr>
        <w:t xml:space="preserve">    </w:t>
      </w:r>
      <w:r w:rsidRPr="00187526">
        <w:rPr>
          <w:rFonts w:cs="Calibri"/>
          <w:szCs w:val="24"/>
          <w:lang w:bidi="ar-SY"/>
        </w:rPr>
        <w:t xml:space="preserve">A negative particle preceding the partitive </w:t>
      </w:r>
      <w:r w:rsidRPr="00FB073E">
        <w:rPr>
          <w:rFonts w:ascii="Droid Arabic Naskh" w:hAnsi="Droid Arabic Naskh"/>
          <w:rtl/>
          <w:lang w:bidi="ar-SY"/>
        </w:rPr>
        <w:t>مِنْ</w:t>
      </w:r>
      <w:r w:rsidRPr="00187526">
        <w:rPr>
          <w:rFonts w:cs="Calibri"/>
          <w:szCs w:val="24"/>
          <w:lang w:bidi="ar-SY"/>
        </w:rPr>
        <w:t xml:space="preserve"> has a stronger effect than the simple negation of a noun; it becomes a </w:t>
      </w:r>
      <w:r w:rsidRPr="00C87C4B">
        <w:rPr>
          <w:rFonts w:cs="Calibri"/>
          <w:b/>
          <w:szCs w:val="24"/>
          <w:lang w:bidi="ar-SY"/>
        </w:rPr>
        <w:t>negation of the whole species in any of its parts</w:t>
      </w:r>
      <w:r w:rsidRPr="00187526">
        <w:rPr>
          <w:rFonts w:cs="Calibri"/>
          <w:szCs w:val="24"/>
          <w:lang w:bidi="ar-SY"/>
        </w:rPr>
        <w:t>: "not at all," "absolutely none," "not a single one." This construction</w:t>
      </w:r>
    </w:p>
    <w:p w14:paraId="209CF236" w14:textId="77777777" w:rsidR="00187526" w:rsidRDefault="0067771D" w:rsidP="00C433FC">
      <w:pPr>
        <w:pStyle w:val="ListParagraph"/>
        <w:spacing w:line="204" w:lineRule="auto"/>
        <w:ind w:left="0"/>
        <w:rPr>
          <w:rFonts w:cs="Calibri"/>
          <w:szCs w:val="24"/>
          <w:lang w:bidi="ar-SY"/>
        </w:rPr>
      </w:pPr>
      <w:r w:rsidRPr="0067771D">
        <w:rPr>
          <w:rFonts w:cs="Calibri"/>
          <w:szCs w:val="24"/>
          <w:lang w:bidi="ar-SY"/>
        </w:rPr>
        <w:lastRenderedPageBreak/>
        <w:t xml:space="preserve">is used even before nouns which do not admit any partitive meaning; the preposition </w:t>
      </w:r>
      <w:r w:rsidRPr="0067771D">
        <w:rPr>
          <w:rFonts w:ascii="Droid Arabic Naskh" w:hAnsi="Droid Arabic Naskh"/>
          <w:rtl/>
          <w:lang w:bidi="ar-SY"/>
        </w:rPr>
        <w:t>مِنْ</w:t>
      </w:r>
      <w:r w:rsidRPr="0067771D">
        <w:rPr>
          <w:rFonts w:cs="Calibri"/>
          <w:szCs w:val="24"/>
          <w:lang w:bidi="ar-SY"/>
        </w:rPr>
        <w:t xml:space="preserve"> then has a determinative meaning (vol. II), still with the same emphatic effect:</w:t>
      </w:r>
    </w:p>
    <w:p w14:paraId="4004BA1D" w14:textId="77777777" w:rsidR="0067771D" w:rsidRDefault="0067771D" w:rsidP="00460BE0">
      <w:pPr>
        <w:pStyle w:val="ListParagraph"/>
        <w:ind w:left="0"/>
        <w:rPr>
          <w:rFonts w:cs="Calibri"/>
          <w:szCs w:val="24"/>
          <w:lang w:bidi="ar-SY"/>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7771D" w:rsidRPr="00BE045A" w14:paraId="038082A9" w14:textId="77777777" w:rsidTr="0067771D">
        <w:tc>
          <w:tcPr>
            <w:cnfStyle w:val="001000000000" w:firstRow="0" w:lastRow="0" w:firstColumn="1" w:lastColumn="0" w:oddVBand="0" w:evenVBand="0" w:oddHBand="0" w:evenHBand="0" w:firstRowFirstColumn="0" w:firstRowLastColumn="0" w:lastRowFirstColumn="0" w:lastRowLastColumn="0"/>
            <w:tcW w:w="4383" w:type="dxa"/>
            <w:vAlign w:val="center"/>
          </w:tcPr>
          <w:p w14:paraId="1064C2BB" w14:textId="77777777" w:rsidR="0067771D" w:rsidRPr="00E047D1" w:rsidRDefault="009269C0" w:rsidP="005F07FB">
            <w:pPr>
              <w:tabs>
                <w:tab w:val="left" w:pos="2742"/>
                <w:tab w:val="right" w:pos="4167"/>
              </w:tabs>
              <w:jc w:val="right"/>
              <w:rPr>
                <w:rFonts w:ascii="Droid Arabic Naskh" w:hAnsi="Droid Arabic Naskh"/>
                <w:rtl/>
                <w:lang w:bidi="ar-SY"/>
              </w:rPr>
            </w:pPr>
            <w:r w:rsidRPr="009269C0">
              <w:rPr>
                <w:rFonts w:ascii="Droid Arabic Naskh" w:hAnsi="Droid Arabic Naskh"/>
                <w:rtl/>
                <w:lang w:bidi="ar-SY"/>
              </w:rPr>
              <w:t>لَيْسَ مِنْ فَتًى فِي الْجَيْشِ --</w:t>
            </w:r>
          </w:p>
        </w:tc>
        <w:tc>
          <w:tcPr>
            <w:tcW w:w="4253" w:type="dxa"/>
            <w:vAlign w:val="center"/>
          </w:tcPr>
          <w:p w14:paraId="048F2B65" w14:textId="77777777" w:rsidR="0067771D" w:rsidRPr="00BE045A" w:rsidRDefault="0067771D" w:rsidP="005F07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771D">
              <w:rPr>
                <w:rFonts w:cs="Calibri"/>
                <w:szCs w:val="24"/>
              </w:rPr>
              <w:t>There is not a single boy in the army....</w:t>
            </w:r>
          </w:p>
        </w:tc>
      </w:tr>
      <w:tr w:rsidR="0067771D" w:rsidRPr="00D16B1E" w14:paraId="2B528204" w14:textId="77777777" w:rsidTr="0067771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4212D03" w14:textId="77777777" w:rsidR="0067771D" w:rsidRPr="00025E4E" w:rsidRDefault="009269C0" w:rsidP="005F07FB">
            <w:pPr>
              <w:tabs>
                <w:tab w:val="left" w:pos="2742"/>
                <w:tab w:val="right" w:pos="4167"/>
              </w:tabs>
              <w:spacing w:before="240"/>
              <w:jc w:val="right"/>
              <w:rPr>
                <w:rFonts w:ascii="Droid Arabic Naskh" w:hAnsi="Droid Arabic Naskh" w:cs="Calibri"/>
                <w:rtl/>
                <w:lang w:bidi="ar-SY"/>
              </w:rPr>
            </w:pPr>
            <w:r w:rsidRPr="009269C0">
              <w:rPr>
                <w:rFonts w:ascii="Droid Arabic Naskh" w:hAnsi="Droid Arabic Naskh" w:cs="Droid Arabic Naskh"/>
                <w:rtl/>
                <w:lang w:bidi="ar-SY"/>
              </w:rPr>
              <w:t>مَا مِنْ قَرْيَةٍ إِلَّا مَوْضِعُهَا جَمِيلٌ</w:t>
            </w:r>
            <w:r>
              <w:rPr>
                <w:rFonts w:ascii="Droid Arabic Naskh" w:hAnsi="Droid Arabic Naskh" w:cs="Droid Arabic Naskh" w:hint="cs"/>
                <w:rtl/>
                <w:lang w:bidi="ar-SY"/>
              </w:rPr>
              <w:t xml:space="preserve"> </w:t>
            </w:r>
            <w:r w:rsidRPr="009269C0">
              <w:rPr>
                <w:rFonts w:ascii="Droid Arabic Naskh" w:hAnsi="Droid Arabic Naskh" w:cs="Droid Arabic Naskh"/>
                <w:rtl/>
                <w:lang w:bidi="ar-SY"/>
              </w:rPr>
              <w:t>وَمَا مِنْ مَوْضِعٍ جَمِيلٍ إِلَّا فِيهِ قَرْيَةٌ</w:t>
            </w:r>
          </w:p>
        </w:tc>
        <w:tc>
          <w:tcPr>
            <w:tcW w:w="4253" w:type="dxa"/>
            <w:vAlign w:val="center"/>
          </w:tcPr>
          <w:p w14:paraId="37C8BEF5" w14:textId="77777777" w:rsidR="0067771D" w:rsidRPr="00D16B1E" w:rsidRDefault="0067771D"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771D">
              <w:rPr>
                <w:rFonts w:cs="Calibri"/>
                <w:szCs w:val="24"/>
              </w:rPr>
              <w:t>There is absolutely no village without a beautiful location, nor a beautiful place without a village in it.</w:t>
            </w:r>
          </w:p>
        </w:tc>
      </w:tr>
      <w:tr w:rsidR="009269C0" w:rsidRPr="00BE045A" w14:paraId="13CBD574" w14:textId="77777777" w:rsidTr="0067771D">
        <w:tc>
          <w:tcPr>
            <w:cnfStyle w:val="001000000000" w:firstRow="0" w:lastRow="0" w:firstColumn="1" w:lastColumn="0" w:oddVBand="0" w:evenVBand="0" w:oddHBand="0" w:evenHBand="0" w:firstRowFirstColumn="0" w:firstRowLastColumn="0" w:lastRowFirstColumn="0" w:lastRowLastColumn="0"/>
            <w:tcW w:w="4383" w:type="dxa"/>
            <w:vAlign w:val="center"/>
          </w:tcPr>
          <w:p w14:paraId="17529219" w14:textId="77777777" w:rsidR="009269C0" w:rsidRPr="00AB453F" w:rsidRDefault="009269C0" w:rsidP="009269C0">
            <w:pPr>
              <w:tabs>
                <w:tab w:val="left" w:pos="2742"/>
                <w:tab w:val="right" w:pos="4167"/>
              </w:tabs>
              <w:spacing w:before="240"/>
              <w:jc w:val="right"/>
              <w:rPr>
                <w:rFonts w:ascii="Droid Arabic Naskh" w:hAnsi="Droid Arabic Naskh" w:cs="Droid Arabic Naskh"/>
                <w:rtl/>
                <w:lang w:bidi="ar-SY"/>
              </w:rPr>
            </w:pPr>
            <w:r w:rsidRPr="009269C0">
              <w:rPr>
                <w:rFonts w:ascii="Droid Arabic Naskh" w:hAnsi="Droid Arabic Naskh" w:cs="Droid Arabic Naskh"/>
                <w:rtl/>
                <w:lang w:bidi="ar-SY"/>
              </w:rPr>
              <w:t>أَنْ لَيْسَ هُنَاكَ مِنْ حَبِيبٍ يُقْبِلُ عَلَيْهَا؟</w:t>
            </w:r>
          </w:p>
        </w:tc>
        <w:tc>
          <w:tcPr>
            <w:tcW w:w="4253" w:type="dxa"/>
            <w:vAlign w:val="center"/>
          </w:tcPr>
          <w:p w14:paraId="55BB76DD" w14:textId="77777777" w:rsidR="009269C0" w:rsidRPr="00BE045A" w:rsidRDefault="009269C0" w:rsidP="009269C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771D">
              <w:rPr>
                <w:rFonts w:cs="Calibri"/>
                <w:szCs w:val="24"/>
              </w:rPr>
              <w:t>that there is absolutely no one in love who would approach her?</w:t>
            </w:r>
          </w:p>
        </w:tc>
      </w:tr>
      <w:tr w:rsidR="009269C0" w:rsidRPr="00BE045A" w14:paraId="57229866" w14:textId="77777777" w:rsidTr="00677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DC87C77" w14:textId="77777777" w:rsidR="009269C0" w:rsidRPr="00825280" w:rsidRDefault="009269C0" w:rsidP="009269C0">
            <w:pPr>
              <w:tabs>
                <w:tab w:val="left" w:pos="2742"/>
                <w:tab w:val="right" w:pos="4167"/>
              </w:tabs>
              <w:spacing w:before="240"/>
              <w:jc w:val="right"/>
              <w:rPr>
                <w:rFonts w:ascii="Droid Arabic Naskh" w:hAnsi="Droid Arabic Naskh"/>
                <w:rtl/>
                <w:lang w:bidi="ar-SY"/>
              </w:rPr>
            </w:pPr>
            <w:r w:rsidRPr="009269C0">
              <w:rPr>
                <w:rFonts w:ascii="Droid Arabic Naskh" w:hAnsi="Droid Arabic Naskh"/>
                <w:rtl/>
                <w:lang w:bidi="ar-SY"/>
              </w:rPr>
              <w:t>أَنَا أَعْلَمُ أَنَّ الْأَمْرَ لَيْسَ مِنَ السُّهُولَةِ</w:t>
            </w:r>
          </w:p>
        </w:tc>
        <w:tc>
          <w:tcPr>
            <w:tcW w:w="4253" w:type="dxa"/>
            <w:tcBorders>
              <w:top w:val="nil"/>
              <w:left w:val="nil"/>
              <w:bottom w:val="nil"/>
              <w:right w:val="nil"/>
            </w:tcBorders>
            <w:vAlign w:val="center"/>
          </w:tcPr>
          <w:p w14:paraId="5F5B92FB" w14:textId="77777777" w:rsidR="009269C0" w:rsidRPr="00BE045A" w:rsidRDefault="009269C0" w:rsidP="009269C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771D">
              <w:rPr>
                <w:rFonts w:cs="Calibri"/>
                <w:szCs w:val="24"/>
              </w:rPr>
              <w:t>I know that this is not at all easy.</w:t>
            </w:r>
          </w:p>
        </w:tc>
      </w:tr>
      <w:tr w:rsidR="0067771D" w:rsidRPr="00BE045A" w14:paraId="239A2FFC" w14:textId="77777777" w:rsidTr="00677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53D6C80" w14:textId="77777777" w:rsidR="0067771D" w:rsidRPr="00825280" w:rsidRDefault="009269C0" w:rsidP="005F07FB">
            <w:pPr>
              <w:tabs>
                <w:tab w:val="left" w:pos="2742"/>
                <w:tab w:val="right" w:pos="4167"/>
              </w:tabs>
              <w:spacing w:before="240"/>
              <w:jc w:val="right"/>
              <w:rPr>
                <w:rFonts w:ascii="Droid Arabic Naskh" w:hAnsi="Droid Arabic Naskh"/>
                <w:rtl/>
                <w:lang w:bidi="ar-SY"/>
              </w:rPr>
            </w:pPr>
            <w:r w:rsidRPr="009269C0">
              <w:rPr>
                <w:rFonts w:ascii="Droid Arabic Naskh" w:hAnsi="Droid Arabic Naskh"/>
                <w:rtl/>
                <w:lang w:bidi="ar-SY"/>
              </w:rPr>
              <w:t>مَا مِنْ أَحَدٍ فِي هَ</w:t>
            </w:r>
            <w:r w:rsidRPr="009269C0">
              <w:rPr>
                <w:rFonts w:ascii="Droid Arabic Naskh" w:hAnsi="Droid Arabic Naskh"/>
                <w:rtl/>
              </w:rPr>
              <w:t>ـٰ</w:t>
            </w:r>
            <w:r w:rsidRPr="009269C0">
              <w:rPr>
                <w:rFonts w:ascii="Droid Arabic Naskh" w:hAnsi="Droid Arabic Naskh"/>
                <w:rtl/>
                <w:lang w:bidi="ar-SY"/>
              </w:rPr>
              <w:t>ذَا الْمَنْزِلِ يَسْتَطِيعُ أَنْ يُخَالِفَ أَمْرِي</w:t>
            </w:r>
          </w:p>
        </w:tc>
        <w:tc>
          <w:tcPr>
            <w:tcW w:w="4253" w:type="dxa"/>
            <w:tcBorders>
              <w:top w:val="nil"/>
              <w:left w:val="nil"/>
              <w:bottom w:val="nil"/>
              <w:right w:val="nil"/>
            </w:tcBorders>
            <w:vAlign w:val="center"/>
          </w:tcPr>
          <w:p w14:paraId="0078567A" w14:textId="77777777" w:rsidR="0067771D" w:rsidRPr="00BE045A" w:rsidRDefault="0067771D"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771D">
              <w:rPr>
                <w:rFonts w:cs="Calibri"/>
                <w:szCs w:val="24"/>
              </w:rPr>
              <w:t>Absolutely no one in this house can contradict my order.</w:t>
            </w:r>
          </w:p>
        </w:tc>
      </w:tr>
      <w:tr w:rsidR="0067771D" w:rsidRPr="00BE045A" w14:paraId="0A27EE36" w14:textId="77777777" w:rsidTr="00677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D2F89B9" w14:textId="77777777" w:rsidR="0067771D" w:rsidRPr="00AB453F" w:rsidRDefault="009269C0" w:rsidP="0067771D">
            <w:pPr>
              <w:tabs>
                <w:tab w:val="left" w:pos="2742"/>
                <w:tab w:val="right" w:pos="4167"/>
              </w:tabs>
              <w:spacing w:before="240"/>
              <w:jc w:val="right"/>
              <w:rPr>
                <w:rFonts w:ascii="Droid Arabic Naskh" w:hAnsi="Droid Arabic Naskh" w:cs="Droid Arabic Naskh"/>
                <w:rtl/>
                <w:lang w:bidi="ar-SY"/>
              </w:rPr>
            </w:pPr>
            <w:r w:rsidRPr="009269C0">
              <w:rPr>
                <w:rFonts w:ascii="Droid Arabic Naskh" w:hAnsi="Droid Arabic Naskh" w:cs="Droid Arabic Naskh"/>
                <w:rtl/>
                <w:lang w:bidi="ar-SY"/>
              </w:rPr>
              <w:t>لَيْسَ مِنَ الْأَدَبِ - وَلَا مِنَ الْأَدَبِ--</w:t>
            </w:r>
          </w:p>
        </w:tc>
        <w:tc>
          <w:tcPr>
            <w:tcW w:w="4253" w:type="dxa"/>
            <w:tcBorders>
              <w:top w:val="nil"/>
              <w:left w:val="nil"/>
              <w:bottom w:val="nil"/>
              <w:right w:val="nil"/>
            </w:tcBorders>
          </w:tcPr>
          <w:p w14:paraId="53C365DF" w14:textId="77777777" w:rsidR="0067771D" w:rsidRPr="00BE045A" w:rsidRDefault="0067771D"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771D">
              <w:rPr>
                <w:rFonts w:cs="Calibri"/>
                <w:szCs w:val="24"/>
              </w:rPr>
              <w:t>for it is not polite..., nor is it polite....</w:t>
            </w:r>
          </w:p>
        </w:tc>
      </w:tr>
      <w:tr w:rsidR="0067771D" w:rsidRPr="00BE045A" w14:paraId="4B4D642D" w14:textId="77777777" w:rsidTr="006777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8EA4B0F" w14:textId="77777777" w:rsidR="0067771D" w:rsidRPr="00825280" w:rsidRDefault="009269C0" w:rsidP="0067771D">
            <w:pPr>
              <w:tabs>
                <w:tab w:val="left" w:pos="2742"/>
                <w:tab w:val="right" w:pos="4167"/>
              </w:tabs>
              <w:spacing w:before="240"/>
              <w:jc w:val="right"/>
              <w:rPr>
                <w:rFonts w:ascii="Droid Arabic Naskh" w:hAnsi="Droid Arabic Naskh"/>
                <w:rtl/>
                <w:lang w:bidi="ar-SY"/>
              </w:rPr>
            </w:pPr>
            <w:r w:rsidRPr="009269C0">
              <w:rPr>
                <w:rFonts w:ascii="Droid Arabic Naskh" w:hAnsi="Droid Arabic Naskh"/>
                <w:rtl/>
                <w:lang w:bidi="ar-SY"/>
              </w:rPr>
              <w:t>مَا مِنْ شَكٍّ فِي -</w:t>
            </w:r>
          </w:p>
        </w:tc>
        <w:tc>
          <w:tcPr>
            <w:tcW w:w="4253" w:type="dxa"/>
            <w:tcBorders>
              <w:top w:val="nil"/>
              <w:left w:val="nil"/>
              <w:bottom w:val="nil"/>
              <w:right w:val="nil"/>
            </w:tcBorders>
            <w:vAlign w:val="center"/>
          </w:tcPr>
          <w:p w14:paraId="0F4E5632" w14:textId="77777777" w:rsidR="0067771D" w:rsidRPr="00BE045A" w:rsidRDefault="0067771D" w:rsidP="0067771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771D">
              <w:rPr>
                <w:rFonts w:cs="Calibri"/>
                <w:szCs w:val="24"/>
              </w:rPr>
              <w:t>There is no doubt about</w:t>
            </w:r>
            <w:r>
              <w:rPr>
                <w:rFonts w:cs="Calibri"/>
                <w:szCs w:val="24"/>
              </w:rPr>
              <w:t>….</w:t>
            </w:r>
          </w:p>
        </w:tc>
      </w:tr>
    </w:tbl>
    <w:p w14:paraId="7308EC09" w14:textId="77777777" w:rsidR="0067771D" w:rsidRDefault="0067771D" w:rsidP="00460BE0">
      <w:pPr>
        <w:pStyle w:val="ListParagraph"/>
        <w:ind w:left="0"/>
        <w:rPr>
          <w:rFonts w:cs="Calibri"/>
          <w:szCs w:val="24"/>
          <w:lang w:bidi="ar-SY"/>
        </w:rPr>
      </w:pPr>
    </w:p>
    <w:p w14:paraId="3853FF5E" w14:textId="77777777" w:rsidR="0067771D" w:rsidRDefault="0067771D" w:rsidP="00460BE0">
      <w:pPr>
        <w:pStyle w:val="ListParagraph"/>
        <w:ind w:left="0"/>
        <w:rPr>
          <w:rFonts w:cs="Calibri"/>
          <w:szCs w:val="24"/>
          <w:lang w:bidi="ar-SY"/>
        </w:rPr>
      </w:pPr>
      <w:r w:rsidRPr="0067771D">
        <w:rPr>
          <w:rFonts w:cs="Calibri"/>
          <w:szCs w:val="24"/>
          <w:lang w:bidi="ar-SY"/>
        </w:rPr>
        <w:t xml:space="preserve">E </w:t>
      </w:r>
      <w:r w:rsidRPr="0067771D">
        <w:rPr>
          <w:rFonts w:cs="Calibri"/>
          <w:b/>
          <w:szCs w:val="24"/>
          <w:lang w:bidi="ar-SY"/>
        </w:rPr>
        <w:t>Coordinate Negatives</w:t>
      </w:r>
    </w:p>
    <w:p w14:paraId="09789AC9" w14:textId="77777777" w:rsidR="0067771D" w:rsidRDefault="0067771D" w:rsidP="00460BE0">
      <w:pPr>
        <w:pStyle w:val="ListParagraph"/>
        <w:ind w:left="0"/>
        <w:rPr>
          <w:rFonts w:cs="Calibri"/>
          <w:szCs w:val="24"/>
          <w:lang w:bidi="ar-SY"/>
        </w:rPr>
      </w:pPr>
    </w:p>
    <w:p w14:paraId="72D6B821" w14:textId="77777777" w:rsidR="0067771D" w:rsidRDefault="0067771D" w:rsidP="00460BE0">
      <w:pPr>
        <w:pStyle w:val="ListParagraph"/>
        <w:ind w:left="0"/>
        <w:rPr>
          <w:rFonts w:cs="Calibri"/>
          <w:szCs w:val="24"/>
          <w:lang w:bidi="ar-SY"/>
        </w:rPr>
      </w:pPr>
      <w:r>
        <w:rPr>
          <w:rFonts w:cs="Calibri"/>
          <w:szCs w:val="24"/>
          <w:lang w:bidi="ar-SY"/>
        </w:rPr>
        <w:t xml:space="preserve">    </w:t>
      </w:r>
      <w:r w:rsidRPr="0067771D">
        <w:rPr>
          <w:rFonts w:cs="Calibri"/>
          <w:szCs w:val="24"/>
          <w:lang w:bidi="ar-SY"/>
        </w:rPr>
        <w:t xml:space="preserve">With two coordinate negative sentences, </w:t>
      </w:r>
      <w:r w:rsidRPr="0067771D">
        <w:rPr>
          <w:rFonts w:cs="Calibri"/>
          <w:b/>
          <w:szCs w:val="24"/>
          <w:lang w:bidi="ar-SY"/>
        </w:rPr>
        <w:t>the particle used in the first sentence may be repeated in the second</w:t>
      </w:r>
      <w:r w:rsidRPr="0067771D">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7771D" w:rsidRPr="00BE045A" w14:paraId="2662787F"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3262C326" w14:textId="77777777" w:rsidR="0067771D" w:rsidRPr="00E047D1" w:rsidRDefault="009269C0" w:rsidP="005F07FB">
            <w:pPr>
              <w:tabs>
                <w:tab w:val="left" w:pos="2742"/>
                <w:tab w:val="right" w:pos="4167"/>
              </w:tabs>
              <w:jc w:val="right"/>
              <w:rPr>
                <w:rFonts w:ascii="Droid Arabic Naskh" w:hAnsi="Droid Arabic Naskh"/>
                <w:rtl/>
                <w:lang w:bidi="ar-SY"/>
              </w:rPr>
            </w:pPr>
            <w:r w:rsidRPr="009269C0">
              <w:rPr>
                <w:rFonts w:ascii="Droid Arabic Naskh" w:hAnsi="Droid Arabic Naskh"/>
                <w:rtl/>
                <w:lang w:bidi="ar-SY"/>
              </w:rPr>
              <w:t>وَلَ</w:t>
            </w:r>
            <w:r w:rsidRPr="009269C0">
              <w:rPr>
                <w:rFonts w:ascii="Droid Arabic Naskh" w:hAnsi="Droid Arabic Naskh"/>
                <w:rtl/>
              </w:rPr>
              <w:t>ـٰ</w:t>
            </w:r>
            <w:r w:rsidRPr="009269C0">
              <w:rPr>
                <w:rFonts w:ascii="Droid Arabic Naskh" w:hAnsi="Droid Arabic Naskh"/>
                <w:rtl/>
                <w:lang w:bidi="ar-SY"/>
              </w:rPr>
              <w:t>كِنَّهُ لَمْ يَقُلْ لَهَا شَيْئًا وَلَمْ تَسْأَلْهُ هِيَ عَنْ شَيْءٍ</w:t>
            </w:r>
          </w:p>
        </w:tc>
        <w:tc>
          <w:tcPr>
            <w:tcW w:w="4253" w:type="dxa"/>
            <w:vAlign w:val="center"/>
          </w:tcPr>
          <w:p w14:paraId="11E557B5" w14:textId="77777777" w:rsidR="0067771D" w:rsidRPr="00BE045A" w:rsidRDefault="0067771D" w:rsidP="005F07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771D">
              <w:rPr>
                <w:rFonts w:cs="Calibri"/>
                <w:szCs w:val="24"/>
              </w:rPr>
              <w:t>But he did not tell her a thing, nor did she ask him anything.</w:t>
            </w:r>
          </w:p>
        </w:tc>
      </w:tr>
      <w:tr w:rsidR="0067771D" w:rsidRPr="00D16B1E" w14:paraId="5EAF6688" w14:textId="77777777" w:rsidTr="005F07F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AB56D64" w14:textId="00780295" w:rsidR="0067771D" w:rsidRPr="00025E4E" w:rsidRDefault="009269C0" w:rsidP="005F07FB">
            <w:pPr>
              <w:tabs>
                <w:tab w:val="left" w:pos="2742"/>
                <w:tab w:val="right" w:pos="4167"/>
              </w:tabs>
              <w:spacing w:before="240"/>
              <w:jc w:val="right"/>
              <w:rPr>
                <w:rFonts w:ascii="Droid Arabic Naskh" w:hAnsi="Droid Arabic Naskh" w:cs="Calibri"/>
                <w:rtl/>
                <w:lang w:bidi="ar-SY"/>
              </w:rPr>
            </w:pPr>
            <w:r w:rsidRPr="009269C0">
              <w:rPr>
                <w:rFonts w:ascii="Droid Arabic Naskh" w:hAnsi="Droid Arabic Naskh" w:cs="Droid Arabic Naskh"/>
                <w:rtl/>
                <w:lang w:bidi="ar-SY"/>
              </w:rPr>
              <w:t xml:space="preserve">سَمِعَ الصَّبِيُّ </w:t>
            </w:r>
            <w:r w:rsidR="00C3405B" w:rsidRPr="00CE5485">
              <w:rPr>
                <w:rFonts w:ascii="Droid Arabic Naskh" w:hAnsi="Droid Arabic Naskh" w:cs="Droid Arabic Naskh"/>
                <w:rtl/>
                <w:lang w:bidi="ar-SY"/>
              </w:rPr>
              <w:t>هَ</w:t>
            </w:r>
            <w:r w:rsidR="00C3405B" w:rsidRPr="00CE5485">
              <w:rPr>
                <w:rFonts w:ascii="Droid Arabic Naskh" w:hAnsi="Droid Arabic Naskh" w:cs="Droid Arabic Naskh"/>
                <w:rtl/>
              </w:rPr>
              <w:t>ـٰ</w:t>
            </w:r>
            <w:r w:rsidRPr="009269C0">
              <w:rPr>
                <w:rFonts w:ascii="Droid Arabic Naskh" w:hAnsi="Droid Arabic Naskh" w:cs="Droid Arabic Naskh"/>
                <w:rtl/>
                <w:lang w:bidi="ar-SY"/>
              </w:rPr>
              <w:t>ذَا الْكَلَام</w:t>
            </w:r>
            <w:r w:rsidR="00C3405B">
              <w:rPr>
                <w:rFonts w:ascii="Droid Arabic Naskh" w:hAnsi="Droid Arabic Naskh" w:cs="Droid Arabic Naskh" w:hint="cs"/>
                <w:rtl/>
                <w:lang w:bidi="ar-SY"/>
              </w:rPr>
              <w:t>َ</w:t>
            </w:r>
            <w:r w:rsidRPr="009269C0">
              <w:rPr>
                <w:rFonts w:ascii="Droid Arabic Naskh" w:hAnsi="Droid Arabic Naskh" w:cs="Droid Arabic Naskh"/>
                <w:rtl/>
                <w:lang w:bidi="ar-SY"/>
              </w:rPr>
              <w:t xml:space="preserve"> فَلَمْ يُصَدِّقْ وَلَمْ يُكْذَبْ</w:t>
            </w:r>
          </w:p>
        </w:tc>
        <w:tc>
          <w:tcPr>
            <w:tcW w:w="4253" w:type="dxa"/>
            <w:vAlign w:val="center"/>
          </w:tcPr>
          <w:p w14:paraId="0D325339" w14:textId="77777777" w:rsidR="0067771D" w:rsidRPr="00D16B1E" w:rsidRDefault="00C433FC"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33FC">
              <w:rPr>
                <w:rFonts w:cs="Calibri"/>
                <w:szCs w:val="24"/>
              </w:rPr>
              <w:t>The boy listened neither believing nor disbelieving.</w:t>
            </w:r>
          </w:p>
        </w:tc>
      </w:tr>
      <w:tr w:rsidR="0067771D" w:rsidRPr="00BE045A" w14:paraId="0BC1912C"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09FD4B6C" w14:textId="77777777" w:rsidR="0067771D" w:rsidRPr="00AB453F" w:rsidRDefault="009269C0" w:rsidP="005F07FB">
            <w:pPr>
              <w:tabs>
                <w:tab w:val="left" w:pos="2742"/>
                <w:tab w:val="right" w:pos="4167"/>
              </w:tabs>
              <w:spacing w:before="240"/>
              <w:jc w:val="right"/>
              <w:rPr>
                <w:rFonts w:ascii="Droid Arabic Naskh" w:hAnsi="Droid Arabic Naskh" w:cs="Droid Arabic Naskh"/>
                <w:rtl/>
                <w:lang w:bidi="ar-SY"/>
              </w:rPr>
            </w:pPr>
            <w:r w:rsidRPr="009269C0">
              <w:rPr>
                <w:rFonts w:ascii="Droid Arabic Naskh" w:hAnsi="Droid Arabic Naskh" w:cs="Droid Arabic Naskh"/>
                <w:rtl/>
                <w:lang w:bidi="ar-SY"/>
              </w:rPr>
              <w:t>لَمْ يَأْبَهْ لَهُمْ وَلَمْ يَلْتَفِتْ إِلَيْهِمْ</w:t>
            </w:r>
          </w:p>
        </w:tc>
        <w:tc>
          <w:tcPr>
            <w:tcW w:w="4253" w:type="dxa"/>
            <w:vAlign w:val="center"/>
          </w:tcPr>
          <w:p w14:paraId="554323CF" w14:textId="77777777" w:rsidR="0067771D" w:rsidRPr="00BE045A" w:rsidRDefault="00C433FC"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433FC">
              <w:rPr>
                <w:rFonts w:cs="Calibri"/>
                <w:szCs w:val="24"/>
              </w:rPr>
              <w:t>He did not pay attention to them nor turn around to them.</w:t>
            </w:r>
          </w:p>
        </w:tc>
      </w:tr>
    </w:tbl>
    <w:p w14:paraId="1BEAF7B7" w14:textId="77777777" w:rsidR="00387BA1" w:rsidRDefault="00387BA1" w:rsidP="00460BE0">
      <w:pPr>
        <w:pStyle w:val="ListParagraph"/>
        <w:ind w:left="0"/>
        <w:rPr>
          <w:rFonts w:cs="Calibri"/>
          <w:szCs w:val="24"/>
          <w:lang w:bidi="ar-SY"/>
        </w:rPr>
        <w:sectPr w:rsidR="00387BA1" w:rsidSect="00F91D22">
          <w:headerReference w:type="default" r:id="rId136"/>
          <w:headerReference w:type="first" r:id="rId137"/>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2237B" w:rsidRPr="00BE045A" w14:paraId="242723E1"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202DD9D6" w14:textId="77777777" w:rsidR="00E2237B" w:rsidRPr="00E047D1" w:rsidRDefault="0068508E" w:rsidP="005F07FB">
            <w:pPr>
              <w:tabs>
                <w:tab w:val="left" w:pos="2742"/>
                <w:tab w:val="right" w:pos="4167"/>
              </w:tabs>
              <w:jc w:val="right"/>
              <w:rPr>
                <w:rFonts w:ascii="Droid Arabic Naskh" w:hAnsi="Droid Arabic Naskh"/>
                <w:rtl/>
                <w:lang w:bidi="ar-SY"/>
              </w:rPr>
            </w:pPr>
            <w:r w:rsidRPr="0068508E">
              <w:rPr>
                <w:rFonts w:ascii="Droid Arabic Naskh" w:hAnsi="Droid Arabic Naskh"/>
                <w:rtl/>
                <w:lang w:bidi="ar-SY"/>
              </w:rPr>
              <w:lastRenderedPageBreak/>
              <w:t>لَمْ أَجْلِسْ إِلَيْهِ وَلَمْ أَسْمَعْ حَدِيثَتَهُ</w:t>
            </w:r>
          </w:p>
        </w:tc>
        <w:tc>
          <w:tcPr>
            <w:tcW w:w="4253" w:type="dxa"/>
            <w:vAlign w:val="center"/>
          </w:tcPr>
          <w:p w14:paraId="1A0A9C9E" w14:textId="77777777" w:rsidR="00E2237B" w:rsidRPr="00BE045A" w:rsidRDefault="0068508E" w:rsidP="005F07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8508E">
              <w:rPr>
                <w:rFonts w:cs="Calibri"/>
                <w:szCs w:val="24"/>
              </w:rPr>
              <w:t>I never sat down with him nor even heard him talking.</w:t>
            </w:r>
          </w:p>
        </w:tc>
      </w:tr>
    </w:tbl>
    <w:p w14:paraId="0C983759" w14:textId="77777777" w:rsidR="00741886" w:rsidRDefault="00741886" w:rsidP="00460BE0">
      <w:pPr>
        <w:pStyle w:val="ListParagraph"/>
        <w:ind w:left="0"/>
        <w:rPr>
          <w:rFonts w:cs="Calibri"/>
          <w:szCs w:val="24"/>
          <w:lang w:bidi="ar-SY"/>
        </w:rPr>
      </w:pPr>
    </w:p>
    <w:p w14:paraId="4690052F" w14:textId="77777777" w:rsidR="00E2237B" w:rsidRDefault="00E2237B" w:rsidP="00460BE0">
      <w:pPr>
        <w:pStyle w:val="ListParagraph"/>
        <w:ind w:left="0"/>
        <w:rPr>
          <w:rFonts w:cs="Calibri"/>
          <w:szCs w:val="24"/>
          <w:lang w:bidi="ar-SY"/>
        </w:rPr>
      </w:pPr>
      <w:r>
        <w:rPr>
          <w:rFonts w:cs="Calibri"/>
          <w:szCs w:val="24"/>
          <w:lang w:bidi="ar-SY"/>
        </w:rPr>
        <w:t xml:space="preserve">    </w:t>
      </w:r>
      <w:r w:rsidRPr="00E2237B">
        <w:rPr>
          <w:rFonts w:cs="Calibri"/>
          <w:szCs w:val="24"/>
          <w:lang w:bidi="ar-SY"/>
        </w:rPr>
        <w:t xml:space="preserve">The </w:t>
      </w:r>
      <w:r w:rsidRPr="00E2237B">
        <w:rPr>
          <w:rFonts w:cs="Calibri"/>
          <w:b/>
          <w:szCs w:val="24"/>
          <w:lang w:bidi="ar-SY"/>
        </w:rPr>
        <w:t>negative particle may be omitted in the second sentence</w:t>
      </w:r>
      <w:r w:rsidRPr="00E2237B">
        <w:rPr>
          <w:rFonts w:cs="Calibri"/>
          <w:szCs w:val="24"/>
          <w:lang w:bidi="ar-SY"/>
        </w:rPr>
        <w:t xml:space="preserve">, if the negation is also evident in the second part, </w:t>
      </w:r>
      <w:r w:rsidRPr="00E2237B">
        <w:rPr>
          <w:rFonts w:cs="Calibri"/>
          <w:i/>
          <w:szCs w:val="24"/>
          <w:lang w:bidi="ar-SY"/>
        </w:rPr>
        <w:t>e.g</w:t>
      </w:r>
      <w:r w:rsidRPr="00E2237B">
        <w:rPr>
          <w:rFonts w:cs="Calibri"/>
          <w:szCs w:val="24"/>
          <w:lang w:bidi="ar-SY"/>
        </w:rPr>
        <w:t>., by the use of the jussive as in the following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2237B" w:rsidRPr="00BE045A" w14:paraId="75D99CA7"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1E23AA3A" w14:textId="37C3B195" w:rsidR="00E2237B" w:rsidRPr="00E047D1" w:rsidRDefault="0068508E" w:rsidP="005F07FB">
            <w:pPr>
              <w:tabs>
                <w:tab w:val="left" w:pos="2742"/>
                <w:tab w:val="right" w:pos="4167"/>
              </w:tabs>
              <w:jc w:val="right"/>
              <w:rPr>
                <w:rFonts w:ascii="Droid Arabic Naskh" w:hAnsi="Droid Arabic Naskh"/>
                <w:rtl/>
                <w:lang w:bidi="ar-SY"/>
              </w:rPr>
            </w:pPr>
            <w:r w:rsidRPr="0068508E">
              <w:rPr>
                <w:rFonts w:ascii="Droid Arabic Naskh" w:hAnsi="Droid Arabic Naskh"/>
                <w:rtl/>
                <w:lang w:bidi="ar-SY"/>
              </w:rPr>
              <w:t xml:space="preserve">أَوَلَمْ تَسْمَعْ وَنَرَ </w:t>
            </w:r>
            <w:r w:rsidRPr="006B57CB">
              <w:rPr>
                <w:rFonts w:ascii="Droid Arabic Naskh" w:hAnsi="Droid Arabic Naskh"/>
                <w:highlight w:val="cyan"/>
                <w:rtl/>
                <w:lang w:bidi="ar-SY"/>
              </w:rPr>
              <w:t>أَن</w:t>
            </w:r>
            <w:r w:rsidRPr="0068508E">
              <w:rPr>
                <w:rFonts w:ascii="Droid Arabic Naskh" w:hAnsi="Droid Arabic Naskh"/>
                <w:rtl/>
                <w:lang w:bidi="ar-SY"/>
              </w:rPr>
              <w:t xml:space="preserve"> -- ؟</w:t>
            </w:r>
          </w:p>
        </w:tc>
        <w:tc>
          <w:tcPr>
            <w:tcW w:w="4253" w:type="dxa"/>
            <w:vAlign w:val="center"/>
          </w:tcPr>
          <w:p w14:paraId="594637DA" w14:textId="77777777" w:rsidR="00E2237B" w:rsidRPr="00BE045A" w:rsidRDefault="0068508E" w:rsidP="005F07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8508E">
              <w:rPr>
                <w:rFonts w:cs="Calibri"/>
                <w:szCs w:val="24"/>
              </w:rPr>
              <w:t>Haven't we heard and seen that...?</w:t>
            </w:r>
          </w:p>
        </w:tc>
      </w:tr>
      <w:tr w:rsidR="00E2237B" w:rsidRPr="00D16B1E" w14:paraId="6EBE713B" w14:textId="77777777" w:rsidTr="005F07F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85BB98A" w14:textId="77777777" w:rsidR="00E2237B" w:rsidRPr="00025E4E" w:rsidRDefault="0068508E" w:rsidP="005F07FB">
            <w:pPr>
              <w:tabs>
                <w:tab w:val="left" w:pos="2742"/>
                <w:tab w:val="right" w:pos="4167"/>
              </w:tabs>
              <w:spacing w:before="240"/>
              <w:jc w:val="right"/>
              <w:rPr>
                <w:rFonts w:ascii="Droid Arabic Naskh" w:hAnsi="Droid Arabic Naskh" w:cs="Calibri"/>
                <w:rtl/>
                <w:lang w:bidi="ar-SY"/>
              </w:rPr>
            </w:pPr>
            <w:r w:rsidRPr="0068508E">
              <w:rPr>
                <w:rFonts w:ascii="Droid Arabic Naskh" w:hAnsi="Droid Arabic Naskh" w:cs="Droid Arabic Naskh"/>
                <w:rtl/>
                <w:lang w:bidi="ar-SY"/>
              </w:rPr>
              <w:t>وَقَلَّ مِنَ الشُّعَرَاءِ مِنْ لَمْ يَرْكُبْ أَوْ يَغْزُ</w:t>
            </w:r>
          </w:p>
        </w:tc>
        <w:tc>
          <w:tcPr>
            <w:tcW w:w="4253" w:type="dxa"/>
            <w:vAlign w:val="center"/>
          </w:tcPr>
          <w:p w14:paraId="31E9BB2D" w14:textId="77777777" w:rsidR="00E2237B" w:rsidRPr="00D16B1E" w:rsidRDefault="0068508E"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8508E">
              <w:rPr>
                <w:rFonts w:cs="Calibri"/>
                <w:szCs w:val="24"/>
              </w:rPr>
              <w:t>and only a few of the poets neither rode nor participated in the raids.</w:t>
            </w:r>
          </w:p>
        </w:tc>
      </w:tr>
    </w:tbl>
    <w:p w14:paraId="1B0AD401" w14:textId="77777777" w:rsidR="00E2237B" w:rsidRDefault="00E2237B" w:rsidP="00460BE0">
      <w:pPr>
        <w:pStyle w:val="ListParagraph"/>
        <w:ind w:left="0"/>
        <w:rPr>
          <w:rFonts w:cs="Calibri"/>
          <w:szCs w:val="24"/>
          <w:lang w:bidi="ar-SY"/>
        </w:rPr>
      </w:pPr>
    </w:p>
    <w:p w14:paraId="0973EFAD" w14:textId="77777777" w:rsidR="00E2237B" w:rsidRDefault="00E2237B" w:rsidP="00460BE0">
      <w:pPr>
        <w:pStyle w:val="ListParagraph"/>
        <w:ind w:left="0"/>
        <w:rPr>
          <w:rFonts w:cs="Calibri"/>
          <w:szCs w:val="24"/>
          <w:lang w:bidi="ar-SY"/>
        </w:rPr>
      </w:pPr>
      <w:r w:rsidRPr="00E2237B">
        <w:rPr>
          <w:rFonts w:cs="Calibri"/>
          <w:szCs w:val="24"/>
          <w:lang w:bidi="ar-SY"/>
        </w:rPr>
        <w:t xml:space="preserve">Compare with the following, where the perfect </w:t>
      </w:r>
      <w:r w:rsidRPr="00E2237B">
        <w:rPr>
          <w:rFonts w:ascii="Droid Arabic Naskh" w:hAnsi="Droid Arabic Naskh"/>
          <w:rtl/>
          <w:lang w:bidi="ar-SY"/>
        </w:rPr>
        <w:t>ظَلَّ</w:t>
      </w:r>
      <w:r w:rsidRPr="00E2237B">
        <w:rPr>
          <w:rFonts w:cs="Calibri"/>
          <w:szCs w:val="24"/>
          <w:lang w:bidi="ar-SY"/>
        </w:rPr>
        <w:t xml:space="preserve"> cannot be negated by the particle </w:t>
      </w:r>
      <w:proofErr w:type="spellStart"/>
      <w:r w:rsidRPr="00F86CD7">
        <w:rPr>
          <w:rFonts w:ascii="Droid Arabic Naskh" w:hAnsi="Droid Arabic Naskh"/>
          <w:sz w:val="28"/>
          <w:szCs w:val="32"/>
          <w:lang w:bidi="ar-SY"/>
        </w:rPr>
        <w:t>لَمْ</w:t>
      </w:r>
      <w:proofErr w:type="spellEnd"/>
      <w:r w:rsidRPr="00E2237B">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B5021" w:rsidRPr="00D16B1E" w14:paraId="07E81910" w14:textId="77777777" w:rsidTr="005F07F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FBE7400" w14:textId="77777777" w:rsidR="00DB5021" w:rsidRPr="00025E4E" w:rsidRDefault="0068508E" w:rsidP="005F07FB">
            <w:pPr>
              <w:tabs>
                <w:tab w:val="left" w:pos="2742"/>
                <w:tab w:val="right" w:pos="4167"/>
              </w:tabs>
              <w:spacing w:before="240"/>
              <w:jc w:val="right"/>
              <w:rPr>
                <w:rFonts w:ascii="Droid Arabic Naskh" w:hAnsi="Droid Arabic Naskh" w:cs="Calibri"/>
                <w:rtl/>
                <w:lang w:bidi="ar-SY"/>
              </w:rPr>
            </w:pPr>
            <w:r w:rsidRPr="0068508E">
              <w:rPr>
                <w:rFonts w:ascii="Droid Arabic Naskh" w:hAnsi="Droid Arabic Naskh" w:cs="Droid Arabic Naskh"/>
                <w:rtl/>
                <w:lang w:bidi="ar-SY"/>
              </w:rPr>
              <w:t>أَمَّا خَلِيلْ فَلَمْ يَفْهَمْ وَظَلَّ مَشْدُوهًا</w:t>
            </w:r>
          </w:p>
        </w:tc>
        <w:tc>
          <w:tcPr>
            <w:tcW w:w="4253" w:type="dxa"/>
            <w:vAlign w:val="center"/>
          </w:tcPr>
          <w:p w14:paraId="0874E7AA" w14:textId="77777777" w:rsidR="00DB5021" w:rsidRPr="00D16B1E" w:rsidRDefault="0068508E"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8508E">
              <w:rPr>
                <w:rFonts w:cs="Calibri"/>
                <w:szCs w:val="24"/>
              </w:rPr>
              <w:t>But Khalil did not understand and was confused.</w:t>
            </w:r>
          </w:p>
        </w:tc>
      </w:tr>
    </w:tbl>
    <w:p w14:paraId="6E16260B" w14:textId="77777777" w:rsidR="00DB5021" w:rsidRDefault="00DB5021" w:rsidP="00460BE0">
      <w:pPr>
        <w:pStyle w:val="ListParagraph"/>
        <w:ind w:left="0"/>
        <w:rPr>
          <w:rFonts w:cs="Calibri"/>
          <w:szCs w:val="24"/>
          <w:lang w:bidi="ar-SY"/>
        </w:rPr>
      </w:pPr>
    </w:p>
    <w:p w14:paraId="62BE6CC7" w14:textId="77777777" w:rsidR="00DB5021" w:rsidRDefault="00DB5021" w:rsidP="00252243">
      <w:pPr>
        <w:pStyle w:val="ListParagraph"/>
        <w:spacing w:line="204" w:lineRule="auto"/>
        <w:ind w:left="0"/>
        <w:rPr>
          <w:rFonts w:cs="Calibri"/>
          <w:szCs w:val="24"/>
          <w:lang w:bidi="ar-SY"/>
        </w:rPr>
      </w:pPr>
      <w:r>
        <w:rPr>
          <w:rFonts w:cs="Calibri"/>
          <w:szCs w:val="24"/>
          <w:lang w:bidi="ar-SY"/>
        </w:rPr>
        <w:t xml:space="preserve">    </w:t>
      </w:r>
      <w:r w:rsidRPr="00DB5021">
        <w:rPr>
          <w:rFonts w:cs="Calibri"/>
          <w:b/>
          <w:szCs w:val="24"/>
          <w:lang w:bidi="ar-SY"/>
        </w:rPr>
        <w:t>Usually</w:t>
      </w:r>
      <w:r w:rsidRPr="00DB5021">
        <w:rPr>
          <w:rFonts w:cs="Calibri"/>
          <w:szCs w:val="24"/>
          <w:lang w:bidi="ar-SY"/>
        </w:rPr>
        <w:t xml:space="preserve">, however, the second sentence will be </w:t>
      </w:r>
      <w:r w:rsidRPr="00DB5021">
        <w:rPr>
          <w:rFonts w:cs="Calibri"/>
          <w:b/>
          <w:szCs w:val="24"/>
          <w:lang w:bidi="ar-SY"/>
        </w:rPr>
        <w:t>introduced by the correlative negative compound</w:t>
      </w:r>
      <w:r w:rsidRPr="00DB5021">
        <w:rPr>
          <w:rFonts w:cs="Calibri"/>
          <w:szCs w:val="24"/>
          <w:lang w:bidi="ar-SY"/>
        </w:rPr>
        <w:t xml:space="preserve"> </w:t>
      </w:r>
      <w:proofErr w:type="spellStart"/>
      <w:r w:rsidRPr="00F86CD7">
        <w:rPr>
          <w:rFonts w:ascii="Droid Arabic Naskh" w:hAnsi="Droid Arabic Naskh"/>
          <w:sz w:val="28"/>
          <w:szCs w:val="32"/>
          <w:lang w:bidi="ar-SY"/>
        </w:rPr>
        <w:t>وَلَا</w:t>
      </w:r>
      <w:proofErr w:type="spellEnd"/>
      <w:r w:rsidRPr="00DB5021">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B5021" w:rsidRPr="00BE045A" w14:paraId="72335485"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3E600701" w14:textId="3EC0F3AA" w:rsidR="00DB5021" w:rsidRPr="00E047D1" w:rsidRDefault="0068508E" w:rsidP="005F07FB">
            <w:pPr>
              <w:tabs>
                <w:tab w:val="left" w:pos="2742"/>
                <w:tab w:val="right" w:pos="4167"/>
              </w:tabs>
              <w:jc w:val="right"/>
              <w:rPr>
                <w:rFonts w:ascii="Droid Arabic Naskh" w:hAnsi="Droid Arabic Naskh"/>
                <w:rtl/>
                <w:lang w:bidi="ar-SY"/>
              </w:rPr>
            </w:pPr>
            <w:r w:rsidRPr="0068508E">
              <w:rPr>
                <w:rFonts w:ascii="Droid Arabic Naskh" w:hAnsi="Droid Arabic Naskh"/>
                <w:rtl/>
                <w:lang w:bidi="ar-SY"/>
              </w:rPr>
              <w:t xml:space="preserve">وَمِنْهُمْ </w:t>
            </w:r>
            <w:r w:rsidR="00F86CD7" w:rsidRPr="00CE5485">
              <w:rPr>
                <w:rFonts w:ascii="Droid Arabic Naskh" w:hAnsi="Droid Arabic Naskh" w:cs="Droid Arabic Naskh"/>
                <w:rtl/>
                <w:lang w:bidi="ar-SY"/>
              </w:rPr>
              <w:t>هَ</w:t>
            </w:r>
            <w:r w:rsidR="00F86CD7" w:rsidRPr="00CE5485">
              <w:rPr>
                <w:rFonts w:ascii="Droid Arabic Naskh" w:hAnsi="Droid Arabic Naskh" w:cs="Droid Arabic Naskh"/>
                <w:rtl/>
              </w:rPr>
              <w:t>ـٰ</w:t>
            </w:r>
            <w:r w:rsidRPr="0068508E">
              <w:rPr>
                <w:rFonts w:ascii="Droid Arabic Naskh" w:hAnsi="Droid Arabic Naskh"/>
                <w:rtl/>
                <w:lang w:bidi="ar-SY"/>
              </w:rPr>
              <w:t>ذَا الشَّيْخُ الَّذِي لَمْ يَكُنْ يَقْرَأُ وَلَا يَكْتُبُ وَلَا يُحْسِنُ قِرَاءَةَ الْفَاتِحَةِ</w:t>
            </w:r>
          </w:p>
        </w:tc>
        <w:tc>
          <w:tcPr>
            <w:tcW w:w="4253" w:type="dxa"/>
            <w:vAlign w:val="center"/>
          </w:tcPr>
          <w:p w14:paraId="04F97CBF" w14:textId="77777777" w:rsidR="00DB5021" w:rsidRPr="00BE045A" w:rsidRDefault="0068508E" w:rsidP="005F07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8508E">
              <w:rPr>
                <w:rFonts w:cs="Calibri"/>
                <w:szCs w:val="24"/>
              </w:rPr>
              <w:t xml:space="preserve">Among them was this sheikh who did not know how to read or write or recite the </w:t>
            </w:r>
            <w:proofErr w:type="spellStart"/>
            <w:r w:rsidRPr="0068508E">
              <w:rPr>
                <w:rFonts w:cs="Calibri"/>
                <w:i/>
                <w:szCs w:val="24"/>
              </w:rPr>
              <w:t>Fatiha</w:t>
            </w:r>
            <w:proofErr w:type="spellEnd"/>
            <w:r w:rsidRPr="0068508E">
              <w:rPr>
                <w:rFonts w:cs="Calibri"/>
                <w:szCs w:val="24"/>
              </w:rPr>
              <w:t xml:space="preserve"> properly.</w:t>
            </w:r>
          </w:p>
        </w:tc>
      </w:tr>
      <w:tr w:rsidR="00DB5021" w:rsidRPr="00D16B1E" w14:paraId="784E81EF" w14:textId="77777777" w:rsidTr="005F07F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63E67CE" w14:textId="77777777" w:rsidR="00DB5021" w:rsidRPr="00025E4E" w:rsidRDefault="0068508E" w:rsidP="005F07FB">
            <w:pPr>
              <w:tabs>
                <w:tab w:val="left" w:pos="2742"/>
                <w:tab w:val="right" w:pos="4167"/>
              </w:tabs>
              <w:spacing w:before="240"/>
              <w:jc w:val="right"/>
              <w:rPr>
                <w:rFonts w:ascii="Droid Arabic Naskh" w:hAnsi="Droid Arabic Naskh" w:cs="Calibri"/>
                <w:rtl/>
                <w:lang w:bidi="ar-SY"/>
              </w:rPr>
            </w:pPr>
            <w:r w:rsidRPr="0068508E">
              <w:rPr>
                <w:rFonts w:ascii="Droid Arabic Naskh" w:hAnsi="Droid Arabic Naskh" w:cs="Droid Arabic Naskh"/>
                <w:rtl/>
                <w:lang w:bidi="ar-SY"/>
              </w:rPr>
              <w:t>غَيْرَ أَنِّي لَمْ أَكْتَرِثْ لِذَلِكَ وَلَا فَكَّرْتُ فِيهِ</w:t>
            </w:r>
          </w:p>
        </w:tc>
        <w:tc>
          <w:tcPr>
            <w:tcW w:w="4253" w:type="dxa"/>
            <w:vAlign w:val="center"/>
          </w:tcPr>
          <w:p w14:paraId="13211C7C" w14:textId="77777777" w:rsidR="00DB5021" w:rsidRPr="00D16B1E" w:rsidRDefault="0068508E"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8508E">
              <w:rPr>
                <w:rFonts w:cs="Calibri"/>
                <w:szCs w:val="24"/>
              </w:rPr>
              <w:t>But I did not pay attention to it, nor did I think about it.</w:t>
            </w:r>
          </w:p>
        </w:tc>
      </w:tr>
      <w:tr w:rsidR="00DB5021" w:rsidRPr="00BE045A" w14:paraId="1B8F2676"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76DB9333" w14:textId="77777777" w:rsidR="00DB5021" w:rsidRPr="00AB453F" w:rsidRDefault="0068508E" w:rsidP="005F07FB">
            <w:pPr>
              <w:tabs>
                <w:tab w:val="left" w:pos="2742"/>
                <w:tab w:val="right" w:pos="4167"/>
              </w:tabs>
              <w:spacing w:before="240"/>
              <w:jc w:val="right"/>
              <w:rPr>
                <w:rFonts w:ascii="Droid Arabic Naskh" w:hAnsi="Droid Arabic Naskh" w:cs="Droid Arabic Naskh"/>
                <w:rtl/>
                <w:lang w:bidi="ar-SY"/>
              </w:rPr>
            </w:pPr>
            <w:r w:rsidRPr="0068508E">
              <w:rPr>
                <w:rFonts w:ascii="Droid Arabic Naskh" w:hAnsi="Droid Arabic Naskh" w:cs="Droid Arabic Naskh"/>
                <w:rtl/>
                <w:lang w:bidi="ar-SY"/>
              </w:rPr>
              <w:t>قَضَيْتُ فِي صُحْبَتِهِ عَهْدًا طَوِيلًا مَا أُنْكِرُ مِنْ أَمْرِهِ وَلَا يُنْكِرُ مَنْ أَمْرِي</w:t>
            </w:r>
          </w:p>
        </w:tc>
        <w:tc>
          <w:tcPr>
            <w:tcW w:w="4253" w:type="dxa"/>
            <w:vAlign w:val="center"/>
          </w:tcPr>
          <w:p w14:paraId="60AB0296" w14:textId="77777777" w:rsidR="00DB5021" w:rsidRPr="00BE045A" w:rsidRDefault="0068508E"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8508E">
              <w:rPr>
                <w:rFonts w:cs="Calibri"/>
                <w:szCs w:val="24"/>
              </w:rPr>
              <w:t>We spent a long time together without my finding fault with him, nor he with me.</w:t>
            </w:r>
          </w:p>
        </w:tc>
      </w:tr>
      <w:tr w:rsidR="00DB5021" w:rsidRPr="00BE045A" w14:paraId="1536CC8E" w14:textId="77777777" w:rsidTr="005F0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DC33AE8" w14:textId="77777777" w:rsidR="00DB5021" w:rsidRPr="00825280" w:rsidRDefault="0068508E" w:rsidP="005F07FB">
            <w:pPr>
              <w:tabs>
                <w:tab w:val="left" w:pos="2742"/>
                <w:tab w:val="right" w:pos="4167"/>
              </w:tabs>
              <w:spacing w:before="240"/>
              <w:jc w:val="right"/>
              <w:rPr>
                <w:rFonts w:ascii="Droid Arabic Naskh" w:hAnsi="Droid Arabic Naskh"/>
                <w:rtl/>
                <w:lang w:bidi="ar-SY"/>
              </w:rPr>
            </w:pPr>
            <w:r w:rsidRPr="0068508E">
              <w:rPr>
                <w:rFonts w:ascii="Droid Arabic Naskh" w:hAnsi="Droid Arabic Naskh"/>
                <w:rtl/>
                <w:lang w:bidi="ar-SY"/>
              </w:rPr>
              <w:t xml:space="preserve">مَا أَبْغَضَتْ </w:t>
            </w:r>
            <w:r w:rsidRPr="00F86CD7">
              <w:rPr>
                <w:rFonts w:ascii="Droid Arabic Naskh" w:hAnsi="Droid Arabic Naskh"/>
                <w:rtl/>
                <w:lang w:bidi="ar-SY"/>
              </w:rPr>
              <w:t>مَاجْدُولِيْنْ</w:t>
            </w:r>
            <w:r w:rsidRPr="0068508E">
              <w:rPr>
                <w:rFonts w:ascii="Droid Arabic Naskh" w:hAnsi="Droid Arabic Naskh"/>
                <w:rtl/>
                <w:lang w:bidi="ar-SY"/>
              </w:rPr>
              <w:t xml:space="preserve"> إِسْتِيفَنْ وَلَا أَحَبَّتْ إِدْوَارْ</w:t>
            </w:r>
          </w:p>
        </w:tc>
        <w:tc>
          <w:tcPr>
            <w:tcW w:w="4253" w:type="dxa"/>
            <w:tcBorders>
              <w:top w:val="nil"/>
              <w:left w:val="nil"/>
              <w:bottom w:val="nil"/>
              <w:right w:val="nil"/>
            </w:tcBorders>
            <w:vAlign w:val="center"/>
          </w:tcPr>
          <w:p w14:paraId="25B7BF68" w14:textId="77777777" w:rsidR="00DB5021" w:rsidRPr="00BE045A" w:rsidRDefault="0068508E"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8508E">
              <w:rPr>
                <w:rFonts w:cs="Calibri"/>
                <w:szCs w:val="24"/>
              </w:rPr>
              <w:t>Magdalene did not detest Stephen, nor did she love Edward.</w:t>
            </w:r>
          </w:p>
        </w:tc>
      </w:tr>
      <w:tr w:rsidR="00DB5021" w:rsidRPr="00BE045A" w14:paraId="16B33049" w14:textId="77777777" w:rsidTr="005F0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25219E8" w14:textId="77777777" w:rsidR="00DB5021" w:rsidRPr="00825280" w:rsidRDefault="0068508E" w:rsidP="005F07FB">
            <w:pPr>
              <w:tabs>
                <w:tab w:val="left" w:pos="2742"/>
                <w:tab w:val="right" w:pos="4167"/>
              </w:tabs>
              <w:spacing w:before="240"/>
              <w:jc w:val="right"/>
              <w:rPr>
                <w:rFonts w:ascii="Droid Arabic Naskh" w:hAnsi="Droid Arabic Naskh"/>
                <w:rtl/>
                <w:lang w:bidi="ar-SY"/>
              </w:rPr>
            </w:pPr>
            <w:r w:rsidRPr="0068508E">
              <w:rPr>
                <w:rFonts w:ascii="Droid Arabic Naskh" w:hAnsi="Droid Arabic Naskh"/>
                <w:rtl/>
                <w:lang w:bidi="ar-SY"/>
              </w:rPr>
              <w:t>لَا هُوَ بِالْغَلِيظِ وَلَا هُوَ بِالنَّحِيفِ</w:t>
            </w:r>
          </w:p>
        </w:tc>
        <w:tc>
          <w:tcPr>
            <w:tcW w:w="4253" w:type="dxa"/>
            <w:tcBorders>
              <w:top w:val="nil"/>
              <w:left w:val="nil"/>
              <w:bottom w:val="nil"/>
              <w:right w:val="nil"/>
            </w:tcBorders>
            <w:vAlign w:val="center"/>
          </w:tcPr>
          <w:p w14:paraId="52B8CD92" w14:textId="77777777" w:rsidR="00DB5021" w:rsidRPr="00BE045A" w:rsidRDefault="0068508E"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8508E">
              <w:rPr>
                <w:rFonts w:cs="Calibri"/>
                <w:szCs w:val="24"/>
              </w:rPr>
              <w:t>It was neither harsh nor tender.</w:t>
            </w:r>
          </w:p>
        </w:tc>
      </w:tr>
    </w:tbl>
    <w:p w14:paraId="7350169D" w14:textId="77777777" w:rsidR="00387BA1" w:rsidRDefault="00387BA1" w:rsidP="00460BE0">
      <w:pPr>
        <w:pStyle w:val="ListParagraph"/>
        <w:ind w:left="0"/>
        <w:rPr>
          <w:rFonts w:cs="Calibri"/>
          <w:szCs w:val="24"/>
          <w:lang w:bidi="ar-SY"/>
        </w:rPr>
      </w:pPr>
      <w:r>
        <w:rPr>
          <w:rFonts w:cs="Calibri"/>
          <w:szCs w:val="24"/>
          <w:lang w:bidi="ar-SY"/>
        </w:rPr>
        <w:br w:type="page"/>
      </w:r>
    </w:p>
    <w:tbl>
      <w:tblPr>
        <w:tblStyle w:val="TableGrid"/>
        <w:tblW w:w="0" w:type="auto"/>
        <w:tblInd w:w="720" w:type="dxa"/>
        <w:tblLayout w:type="fixed"/>
        <w:tblLook w:val="04A0" w:firstRow="1" w:lastRow="0" w:firstColumn="1" w:lastColumn="0" w:noHBand="0" w:noVBand="1"/>
      </w:tblPr>
      <w:tblGrid>
        <w:gridCol w:w="4383"/>
        <w:gridCol w:w="4253"/>
      </w:tblGrid>
      <w:tr w:rsidR="00B837BC" w:rsidRPr="00BE045A" w14:paraId="08FBAE8D" w14:textId="77777777" w:rsidTr="005F07F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2808AC8" w14:textId="7BF20AE1" w:rsidR="00B837BC" w:rsidRPr="00825280" w:rsidRDefault="00B837BC" w:rsidP="005F07FB">
            <w:pPr>
              <w:tabs>
                <w:tab w:val="left" w:pos="2742"/>
                <w:tab w:val="right" w:pos="4167"/>
              </w:tabs>
              <w:spacing w:before="240"/>
              <w:jc w:val="right"/>
              <w:rPr>
                <w:rFonts w:ascii="Droid Arabic Naskh" w:hAnsi="Droid Arabic Naskh"/>
                <w:rtl/>
                <w:lang w:bidi="ar-SY"/>
              </w:rPr>
            </w:pPr>
            <w:r w:rsidRPr="00B837BC">
              <w:rPr>
                <w:rFonts w:ascii="Droid Arabic Naskh" w:hAnsi="Droid Arabic Naskh"/>
                <w:rtl/>
                <w:lang w:bidi="ar-SY"/>
              </w:rPr>
              <w:lastRenderedPageBreak/>
              <w:t xml:space="preserve">لَيْسَ مِنَ الْعَدْلِ وَلَا مِنَ الرَّحْمَةِ </w:t>
            </w:r>
            <w:r w:rsidRPr="006B57CB">
              <w:rPr>
                <w:rFonts w:ascii="Droid Arabic Naskh" w:hAnsi="Droid Arabic Naskh"/>
                <w:highlight w:val="cyan"/>
                <w:rtl/>
                <w:lang w:bidi="ar-SY"/>
              </w:rPr>
              <w:t>أَن</w:t>
            </w:r>
            <w:r w:rsidRPr="00B837BC">
              <w:rPr>
                <w:rFonts w:ascii="Droid Arabic Naskh" w:hAnsi="Droid Arabic Naskh"/>
                <w:rtl/>
                <w:lang w:bidi="ar-SY"/>
              </w:rPr>
              <w:t>--</w:t>
            </w:r>
          </w:p>
        </w:tc>
        <w:tc>
          <w:tcPr>
            <w:tcW w:w="4253" w:type="dxa"/>
            <w:tcBorders>
              <w:top w:val="nil"/>
              <w:left w:val="nil"/>
              <w:bottom w:val="nil"/>
              <w:right w:val="nil"/>
            </w:tcBorders>
            <w:vAlign w:val="center"/>
          </w:tcPr>
          <w:p w14:paraId="7858FD55" w14:textId="77777777" w:rsidR="00B837BC" w:rsidRPr="00BE045A" w:rsidRDefault="00B837BC"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837BC">
              <w:rPr>
                <w:rFonts w:cs="Calibri"/>
                <w:szCs w:val="24"/>
              </w:rPr>
              <w:t>It is neither just nor merciful to....</w:t>
            </w:r>
          </w:p>
        </w:tc>
      </w:tr>
    </w:tbl>
    <w:p w14:paraId="3A6416B0" w14:textId="77777777" w:rsidR="00B837BC" w:rsidRDefault="00B837BC" w:rsidP="00460BE0">
      <w:pPr>
        <w:pStyle w:val="ListParagraph"/>
        <w:ind w:left="0"/>
        <w:rPr>
          <w:rFonts w:cs="Calibri"/>
          <w:szCs w:val="24"/>
          <w:lang w:bidi="ar-SY"/>
        </w:rPr>
      </w:pPr>
    </w:p>
    <w:p w14:paraId="2CC73202" w14:textId="77777777" w:rsidR="00B837BC" w:rsidRDefault="00B837BC" w:rsidP="00460BE0">
      <w:pPr>
        <w:pStyle w:val="ListParagraph"/>
        <w:ind w:left="0"/>
        <w:rPr>
          <w:rFonts w:cs="Calibri"/>
          <w:szCs w:val="24"/>
          <w:lang w:bidi="ar-SY"/>
        </w:rPr>
      </w:pPr>
      <w:r w:rsidRPr="00B837BC">
        <w:rPr>
          <w:rFonts w:cs="Calibri"/>
          <w:szCs w:val="24"/>
          <w:lang w:bidi="ar-SY"/>
        </w:rPr>
        <w:t xml:space="preserve">Where a clause is subordinated to a main clause, </w:t>
      </w:r>
      <w:r w:rsidRPr="000D2047">
        <w:rPr>
          <w:rFonts w:cs="Calibri"/>
          <w:b/>
          <w:szCs w:val="24"/>
          <w:lang w:bidi="ar-SY"/>
        </w:rPr>
        <w:t>the negative particle may stand in the main clause</w:t>
      </w:r>
      <w:r w:rsidRPr="00B837BC">
        <w:rPr>
          <w:rFonts w:cs="Calibri"/>
          <w:szCs w:val="24"/>
          <w:lang w:bidi="ar-SY"/>
        </w:rPr>
        <w:t xml:space="preserve"> even if logically it refers only to the subordinate clause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837BC" w:rsidRPr="00BE045A" w14:paraId="28B5AAE0"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70D648EC" w14:textId="77777777" w:rsidR="00B837BC" w:rsidRPr="00E047D1" w:rsidRDefault="00B837BC" w:rsidP="005F07FB">
            <w:pPr>
              <w:tabs>
                <w:tab w:val="left" w:pos="2742"/>
                <w:tab w:val="right" w:pos="4167"/>
              </w:tabs>
              <w:jc w:val="right"/>
              <w:rPr>
                <w:rFonts w:ascii="Droid Arabic Naskh" w:hAnsi="Droid Arabic Naskh"/>
                <w:rtl/>
                <w:lang w:bidi="ar-SY"/>
              </w:rPr>
            </w:pPr>
            <w:r w:rsidRPr="00B837BC">
              <w:rPr>
                <w:rFonts w:ascii="Droid Arabic Naskh" w:hAnsi="Droid Arabic Naskh"/>
                <w:rtl/>
                <w:lang w:bidi="ar-SY"/>
              </w:rPr>
              <w:t>لَا يَجِبُ أَنْ يَرَانِي وَلَا يَجِبُ أَنْ أَرَاهُ</w:t>
            </w:r>
          </w:p>
        </w:tc>
        <w:tc>
          <w:tcPr>
            <w:tcW w:w="4253" w:type="dxa"/>
            <w:vAlign w:val="center"/>
          </w:tcPr>
          <w:p w14:paraId="67B86989" w14:textId="77777777" w:rsidR="00B837BC" w:rsidRPr="00BE045A" w:rsidRDefault="00B837BC" w:rsidP="005F07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837BC">
              <w:rPr>
                <w:rFonts w:cs="Calibri"/>
                <w:szCs w:val="24"/>
              </w:rPr>
              <w:t>He must not see me, nor I him.</w:t>
            </w:r>
          </w:p>
        </w:tc>
      </w:tr>
      <w:tr w:rsidR="00B837BC" w:rsidRPr="00D16B1E" w14:paraId="71BE5EC9" w14:textId="77777777" w:rsidTr="005F07F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C6921C0" w14:textId="77777777" w:rsidR="00B837BC" w:rsidRPr="00025E4E" w:rsidRDefault="00B837BC" w:rsidP="005F07FB">
            <w:pPr>
              <w:tabs>
                <w:tab w:val="left" w:pos="2742"/>
                <w:tab w:val="right" w:pos="4167"/>
              </w:tabs>
              <w:spacing w:before="240"/>
              <w:jc w:val="right"/>
              <w:rPr>
                <w:rFonts w:ascii="Droid Arabic Naskh" w:hAnsi="Droid Arabic Naskh" w:cs="Calibri"/>
                <w:rtl/>
                <w:lang w:bidi="ar-SY"/>
              </w:rPr>
            </w:pPr>
            <w:r w:rsidRPr="00B837BC">
              <w:rPr>
                <w:rFonts w:ascii="Droid Arabic Naskh" w:hAnsi="Droid Arabic Naskh" w:cs="Droid Arabic Naskh"/>
                <w:rtl/>
                <w:lang w:bidi="ar-SY"/>
              </w:rPr>
              <w:t>فِي صَوْتٍ بَاكٍ لَا يَكَادُ يَسْمَعُ</w:t>
            </w:r>
          </w:p>
        </w:tc>
        <w:tc>
          <w:tcPr>
            <w:tcW w:w="4253" w:type="dxa"/>
            <w:vAlign w:val="center"/>
          </w:tcPr>
          <w:p w14:paraId="48409C70" w14:textId="77777777" w:rsidR="00B837BC" w:rsidRPr="00D16B1E" w:rsidRDefault="00B837BC"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837BC">
              <w:rPr>
                <w:rFonts w:cs="Calibri"/>
                <w:szCs w:val="24"/>
              </w:rPr>
              <w:t>with a weeping voice that could hardly be heard.</w:t>
            </w:r>
          </w:p>
        </w:tc>
      </w:tr>
      <w:tr w:rsidR="00B837BC" w:rsidRPr="00BE045A" w14:paraId="1536181C"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2F4726A7" w14:textId="77777777" w:rsidR="00B837BC" w:rsidRPr="00AB453F" w:rsidRDefault="00B837BC" w:rsidP="005F07FB">
            <w:pPr>
              <w:tabs>
                <w:tab w:val="left" w:pos="2742"/>
                <w:tab w:val="right" w:pos="4167"/>
              </w:tabs>
              <w:spacing w:before="240"/>
              <w:jc w:val="right"/>
              <w:rPr>
                <w:rFonts w:ascii="Droid Arabic Naskh" w:hAnsi="Droid Arabic Naskh" w:cs="Droid Arabic Naskh"/>
                <w:rtl/>
                <w:lang w:bidi="ar-SY"/>
              </w:rPr>
            </w:pPr>
            <w:r w:rsidRPr="00B837BC">
              <w:rPr>
                <w:rFonts w:ascii="Droid Arabic Naskh" w:hAnsi="Droid Arabic Naskh" w:cs="Droid Arabic Naskh"/>
                <w:rtl/>
                <w:lang w:bidi="ar-SY"/>
              </w:rPr>
              <w:t xml:space="preserve">وَلَمْ </w:t>
            </w:r>
            <w:r w:rsidRPr="00F86CD7">
              <w:rPr>
                <w:rFonts w:ascii="Droid Arabic Naskh" w:hAnsi="Droid Arabic Naskh" w:cs="Droid Arabic Naskh"/>
                <w:rtl/>
                <w:lang w:bidi="ar-SY"/>
              </w:rPr>
              <w:t>يَدْخُلُ</w:t>
            </w:r>
            <w:r w:rsidRPr="00B837BC">
              <w:rPr>
                <w:rFonts w:ascii="Droid Arabic Naskh" w:hAnsi="Droid Arabic Naskh" w:cs="Droid Arabic Naskh"/>
                <w:rtl/>
                <w:lang w:bidi="ar-SY"/>
              </w:rPr>
              <w:t xml:space="preserve"> الدَّارَ حَتَّى --</w:t>
            </w:r>
          </w:p>
        </w:tc>
        <w:tc>
          <w:tcPr>
            <w:tcW w:w="4253" w:type="dxa"/>
            <w:vAlign w:val="center"/>
          </w:tcPr>
          <w:p w14:paraId="57A2A238" w14:textId="77777777" w:rsidR="00B837BC" w:rsidRPr="00BE045A" w:rsidRDefault="00B837BC"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837BC">
              <w:rPr>
                <w:rFonts w:cs="Calibri"/>
                <w:szCs w:val="24"/>
              </w:rPr>
              <w:t>He had hardly entered the house when....</w:t>
            </w:r>
          </w:p>
        </w:tc>
      </w:tr>
      <w:tr w:rsidR="00B837BC" w:rsidRPr="00BE045A" w14:paraId="22911C51" w14:textId="77777777" w:rsidTr="005F0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747B4E0" w14:textId="77777777" w:rsidR="00B837BC" w:rsidRPr="00825280" w:rsidRDefault="00B837BC" w:rsidP="005F07FB">
            <w:pPr>
              <w:tabs>
                <w:tab w:val="left" w:pos="2742"/>
                <w:tab w:val="right" w:pos="4167"/>
              </w:tabs>
              <w:spacing w:before="240"/>
              <w:jc w:val="right"/>
              <w:rPr>
                <w:rFonts w:ascii="Droid Arabic Naskh" w:hAnsi="Droid Arabic Naskh"/>
                <w:rtl/>
                <w:lang w:bidi="ar-SY"/>
              </w:rPr>
            </w:pPr>
            <w:r w:rsidRPr="00B837BC">
              <w:rPr>
                <w:rFonts w:ascii="Droid Arabic Naskh" w:hAnsi="Droid Arabic Naskh"/>
                <w:rtl/>
                <w:lang w:bidi="ar-SY"/>
              </w:rPr>
              <w:t>لَا يَنْبَغِي أَنْ نَسُدَّ الْكَهْفَ عَلَيْهِمْ</w:t>
            </w:r>
          </w:p>
        </w:tc>
        <w:tc>
          <w:tcPr>
            <w:tcW w:w="4253" w:type="dxa"/>
            <w:tcBorders>
              <w:top w:val="nil"/>
              <w:left w:val="nil"/>
              <w:bottom w:val="nil"/>
              <w:right w:val="nil"/>
            </w:tcBorders>
            <w:vAlign w:val="center"/>
          </w:tcPr>
          <w:p w14:paraId="74F2D2E2" w14:textId="77777777" w:rsidR="00B837BC" w:rsidRPr="00BE045A" w:rsidRDefault="00B837BC"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837BC">
              <w:rPr>
                <w:rFonts w:cs="Calibri"/>
                <w:szCs w:val="24"/>
              </w:rPr>
              <w:t>We must not close the exit to the cave on them.</w:t>
            </w:r>
          </w:p>
        </w:tc>
      </w:tr>
    </w:tbl>
    <w:p w14:paraId="33F81EC7" w14:textId="77777777" w:rsidR="00B837BC" w:rsidRDefault="00B837BC" w:rsidP="00460BE0">
      <w:pPr>
        <w:pStyle w:val="ListParagraph"/>
        <w:ind w:left="0"/>
        <w:rPr>
          <w:rFonts w:cs="Calibri"/>
          <w:szCs w:val="24"/>
          <w:lang w:bidi="ar-SY"/>
        </w:rPr>
      </w:pPr>
    </w:p>
    <w:p w14:paraId="50C1797B" w14:textId="77777777" w:rsidR="00B837BC" w:rsidRDefault="00B837BC" w:rsidP="00460BE0">
      <w:pPr>
        <w:pStyle w:val="ListParagraph"/>
        <w:ind w:left="0"/>
        <w:rPr>
          <w:rFonts w:cs="Calibri"/>
          <w:szCs w:val="24"/>
          <w:lang w:bidi="ar-SY"/>
        </w:rPr>
      </w:pPr>
      <w:r>
        <w:rPr>
          <w:rFonts w:cs="Calibri"/>
          <w:szCs w:val="24"/>
          <w:lang w:bidi="ar-SY"/>
        </w:rPr>
        <w:t xml:space="preserve">    </w:t>
      </w:r>
      <w:r w:rsidRPr="00B837BC">
        <w:rPr>
          <w:rFonts w:cs="Calibri"/>
          <w:szCs w:val="24"/>
          <w:lang w:bidi="ar-SY"/>
        </w:rPr>
        <w:t>The negative particle may also immediately precede the verb it modifies: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837BC" w:rsidRPr="00BE045A" w14:paraId="7112938D"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295E3E93" w14:textId="77777777" w:rsidR="00B837BC" w:rsidRPr="00E047D1" w:rsidRDefault="00B837BC" w:rsidP="005F07FB">
            <w:pPr>
              <w:tabs>
                <w:tab w:val="left" w:pos="2742"/>
                <w:tab w:val="right" w:pos="4167"/>
              </w:tabs>
              <w:jc w:val="right"/>
              <w:rPr>
                <w:rFonts w:ascii="Droid Arabic Naskh" w:hAnsi="Droid Arabic Naskh"/>
                <w:rtl/>
                <w:lang w:bidi="ar-SY"/>
              </w:rPr>
            </w:pPr>
            <w:r w:rsidRPr="00B837BC">
              <w:rPr>
                <w:rFonts w:ascii="Droid Arabic Naskh" w:hAnsi="Droid Arabic Naskh"/>
                <w:rtl/>
                <w:lang w:bidi="ar-SY"/>
              </w:rPr>
              <w:t>نَحْنُ الَّذِينَ - نَكَادُ لَا نَغْرِفُ شَيْئًا مِنْ مَعِيشَةِ سُكَّانِ الْقُرَى</w:t>
            </w:r>
          </w:p>
        </w:tc>
        <w:tc>
          <w:tcPr>
            <w:tcW w:w="4253" w:type="dxa"/>
            <w:vAlign w:val="center"/>
          </w:tcPr>
          <w:p w14:paraId="1F934D8B" w14:textId="77777777" w:rsidR="00B837BC" w:rsidRPr="00BE045A" w:rsidRDefault="00B837BC" w:rsidP="005F07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837BC">
              <w:rPr>
                <w:rFonts w:cs="Calibri"/>
                <w:szCs w:val="24"/>
              </w:rPr>
              <w:t>We who.... know almost nothing about the villagers' way of life.</w:t>
            </w:r>
          </w:p>
        </w:tc>
      </w:tr>
    </w:tbl>
    <w:p w14:paraId="70B3820E" w14:textId="77777777" w:rsidR="00B837BC" w:rsidRDefault="00B837BC" w:rsidP="00460BE0">
      <w:pPr>
        <w:pStyle w:val="ListParagraph"/>
        <w:ind w:left="0"/>
        <w:rPr>
          <w:rFonts w:cs="Calibri"/>
          <w:szCs w:val="24"/>
          <w:lang w:bidi="ar-SY"/>
        </w:rPr>
      </w:pPr>
    </w:p>
    <w:p w14:paraId="31913A6A" w14:textId="77777777" w:rsidR="00B837BC" w:rsidRPr="00996EAB" w:rsidRDefault="00996EAB" w:rsidP="00460BE0">
      <w:pPr>
        <w:pStyle w:val="ListParagraph"/>
        <w:ind w:left="0"/>
        <w:rPr>
          <w:rFonts w:cs="Calibri"/>
          <w:lang w:bidi="ar-SY"/>
        </w:rPr>
      </w:pPr>
      <w:r w:rsidRPr="00F86CD7">
        <w:rPr>
          <w:rFonts w:ascii="Cambria Math" w:hAnsi="Cambria Math" w:cs="Cambria Math"/>
          <w:sz w:val="28"/>
          <w:szCs w:val="32"/>
          <w:lang w:bidi="ar-SY"/>
        </w:rPr>
        <w:t xml:space="preserve">∮ </w:t>
      </w:r>
      <w:r w:rsidR="00B837BC" w:rsidRPr="00F86CD7">
        <w:rPr>
          <w:rFonts w:cs="Calibri"/>
          <w:sz w:val="28"/>
          <w:szCs w:val="32"/>
          <w:lang w:bidi="ar-SY"/>
        </w:rPr>
        <w:t xml:space="preserve">31 </w:t>
      </w:r>
      <w:r w:rsidR="00B837BC" w:rsidRPr="00996EAB">
        <w:rPr>
          <w:rFonts w:ascii="Droid Arabic Naskh" w:hAnsi="Droid Arabic Naskh"/>
          <w:sz w:val="32"/>
          <w:szCs w:val="32"/>
          <w:rtl/>
          <w:lang w:bidi="ar-SY"/>
        </w:rPr>
        <w:t>مَا</w:t>
      </w:r>
    </w:p>
    <w:p w14:paraId="2B7ABA91" w14:textId="77777777" w:rsidR="00B837BC" w:rsidRDefault="00B837BC" w:rsidP="00460BE0">
      <w:pPr>
        <w:pStyle w:val="ListParagraph"/>
        <w:ind w:left="0"/>
        <w:rPr>
          <w:rFonts w:cs="Calibri"/>
          <w:szCs w:val="24"/>
          <w:lang w:bidi="ar-SY"/>
        </w:rPr>
      </w:pPr>
      <w:r>
        <w:rPr>
          <w:rFonts w:cs="Calibri"/>
          <w:szCs w:val="24"/>
          <w:lang w:bidi="ar-SY"/>
        </w:rPr>
        <w:t xml:space="preserve">    </w:t>
      </w:r>
      <w:r w:rsidRPr="00B837BC">
        <w:rPr>
          <w:rFonts w:cs="Calibri"/>
          <w:szCs w:val="24"/>
          <w:lang w:bidi="ar-SY"/>
        </w:rPr>
        <w:t xml:space="preserve">In written Arabic, the negative particle </w:t>
      </w:r>
      <w:r w:rsidR="00996EAB" w:rsidRPr="00F1470D">
        <w:rPr>
          <w:rFonts w:ascii="Droid Arabic Naskh" w:hAnsi="Droid Arabic Naskh"/>
          <w:rtl/>
          <w:lang w:bidi="ar-SY"/>
        </w:rPr>
        <w:t>مَا</w:t>
      </w:r>
      <w:r w:rsidRPr="00B837BC">
        <w:rPr>
          <w:rFonts w:cs="Calibri"/>
          <w:szCs w:val="24"/>
          <w:lang w:bidi="ar-SY"/>
        </w:rPr>
        <w:t xml:space="preserve"> is used much less frequently today than previously. The reason may be a stylistic consciousness, because </w:t>
      </w:r>
      <w:proofErr w:type="spellStart"/>
      <w:r w:rsidR="00996EAB" w:rsidRPr="00F1470D">
        <w:rPr>
          <w:rFonts w:ascii="Droid Arabic Naskh" w:hAnsi="Droid Arabic Naskh"/>
          <w:lang w:bidi="ar-SY"/>
        </w:rPr>
        <w:t>مَا</w:t>
      </w:r>
      <w:proofErr w:type="spellEnd"/>
      <w:r w:rsidRPr="00B837BC">
        <w:rPr>
          <w:rFonts w:cs="Calibri"/>
          <w:szCs w:val="24"/>
          <w:lang w:bidi="ar-SY"/>
        </w:rPr>
        <w:t xml:space="preserve"> is very common in colloquial Arabic, and because writers want to avoid forms and constructions which could be labeled colloquial. On the other hand, it does appear in more elaborate literary prose, where its use might be explained as an intended archaism.</w:t>
      </w:r>
    </w:p>
    <w:p w14:paraId="1E542026" w14:textId="77777777" w:rsidR="00B837BC" w:rsidRDefault="00B837BC" w:rsidP="00460BE0">
      <w:pPr>
        <w:pStyle w:val="ListParagraph"/>
        <w:ind w:left="0"/>
        <w:rPr>
          <w:rFonts w:cs="Calibri"/>
          <w:szCs w:val="24"/>
          <w:lang w:bidi="ar-SY"/>
        </w:rPr>
      </w:pPr>
    </w:p>
    <w:p w14:paraId="1C62129F" w14:textId="77777777" w:rsidR="00B837BC" w:rsidRDefault="00B837BC" w:rsidP="00460BE0">
      <w:pPr>
        <w:pStyle w:val="ListParagraph"/>
        <w:ind w:left="0"/>
        <w:rPr>
          <w:rFonts w:cs="Calibri"/>
          <w:szCs w:val="24"/>
          <w:lang w:bidi="ar-SY"/>
        </w:rPr>
      </w:pPr>
      <w:r w:rsidRPr="00B837BC">
        <w:rPr>
          <w:rFonts w:cs="Calibri"/>
          <w:szCs w:val="24"/>
          <w:lang w:bidi="ar-SY"/>
        </w:rPr>
        <w:t xml:space="preserve">A </w:t>
      </w:r>
      <w:proofErr w:type="spellStart"/>
      <w:r w:rsidR="00996EAB" w:rsidRPr="00F86CD7">
        <w:rPr>
          <w:rFonts w:ascii="Droid Arabic Naskh" w:hAnsi="Droid Arabic Naskh"/>
          <w:sz w:val="28"/>
          <w:szCs w:val="32"/>
          <w:lang w:bidi="ar-SY"/>
        </w:rPr>
        <w:t>مَا</w:t>
      </w:r>
      <w:proofErr w:type="spellEnd"/>
      <w:r w:rsidRPr="00F86CD7">
        <w:rPr>
          <w:rFonts w:cs="Calibri"/>
          <w:sz w:val="28"/>
          <w:lang w:bidi="ar-SY"/>
        </w:rPr>
        <w:t xml:space="preserve"> </w:t>
      </w:r>
      <w:r w:rsidRPr="00B837BC">
        <w:rPr>
          <w:rFonts w:cs="Calibri"/>
          <w:szCs w:val="24"/>
          <w:lang w:bidi="ar-SY"/>
        </w:rPr>
        <w:t xml:space="preserve">is rarely used to negate a </w:t>
      </w:r>
      <w:r w:rsidRPr="00996EAB">
        <w:rPr>
          <w:rFonts w:cs="Calibri"/>
          <w:b/>
          <w:szCs w:val="24"/>
          <w:lang w:bidi="ar-SY"/>
        </w:rPr>
        <w:t>nominal sentence</w:t>
      </w:r>
      <w:r w:rsidRPr="00B837BC">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837BC" w:rsidRPr="00BE045A" w14:paraId="7D9F5A2C"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797115CE" w14:textId="77777777" w:rsidR="00B837BC" w:rsidRPr="00AB453F" w:rsidRDefault="00B837BC" w:rsidP="005F07FB">
            <w:pPr>
              <w:tabs>
                <w:tab w:val="left" w:pos="2742"/>
                <w:tab w:val="right" w:pos="4167"/>
              </w:tabs>
              <w:spacing w:before="240"/>
              <w:jc w:val="right"/>
              <w:rPr>
                <w:rFonts w:ascii="Droid Arabic Naskh" w:hAnsi="Droid Arabic Naskh" w:cs="Droid Arabic Naskh"/>
                <w:rtl/>
                <w:lang w:bidi="ar-SY"/>
              </w:rPr>
            </w:pPr>
            <w:r w:rsidRPr="00B837BC">
              <w:rPr>
                <w:rFonts w:ascii="Droid Arabic Naskh" w:hAnsi="Droid Arabic Naskh" w:cs="Droid Arabic Naskh"/>
                <w:rtl/>
                <w:lang w:bidi="ar-SY"/>
              </w:rPr>
              <w:t>فَمَا دُونَ مَزَارِكَ بَابٌ مُوصَدٌ</w:t>
            </w:r>
          </w:p>
        </w:tc>
        <w:tc>
          <w:tcPr>
            <w:tcW w:w="4253" w:type="dxa"/>
            <w:vAlign w:val="center"/>
          </w:tcPr>
          <w:p w14:paraId="025E7AF2" w14:textId="77777777" w:rsidR="00B837BC" w:rsidRPr="00BE045A" w:rsidRDefault="00B837BC"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837BC">
              <w:rPr>
                <w:rFonts w:cs="Calibri"/>
                <w:szCs w:val="24"/>
              </w:rPr>
              <w:t>for the door is never closed to you</w:t>
            </w:r>
            <w:r>
              <w:rPr>
                <w:rFonts w:cs="Calibri"/>
                <w:szCs w:val="24"/>
              </w:rPr>
              <w:t>.</w:t>
            </w:r>
          </w:p>
        </w:tc>
      </w:tr>
      <w:tr w:rsidR="00B837BC" w:rsidRPr="00BE045A" w14:paraId="4F475024" w14:textId="77777777" w:rsidTr="005F0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5533608" w14:textId="77777777" w:rsidR="00B837BC" w:rsidRPr="00825280" w:rsidRDefault="00B837BC" w:rsidP="005F07FB">
            <w:pPr>
              <w:tabs>
                <w:tab w:val="left" w:pos="2742"/>
                <w:tab w:val="right" w:pos="4167"/>
              </w:tabs>
              <w:spacing w:before="240"/>
              <w:jc w:val="right"/>
              <w:rPr>
                <w:rFonts w:ascii="Droid Arabic Naskh" w:hAnsi="Droid Arabic Naskh"/>
                <w:rtl/>
                <w:lang w:bidi="ar-SY"/>
              </w:rPr>
            </w:pPr>
            <w:r w:rsidRPr="00B837BC">
              <w:rPr>
                <w:rFonts w:ascii="Droid Arabic Naskh" w:hAnsi="Droid Arabic Naskh"/>
                <w:rtl/>
                <w:lang w:bidi="ar-SY"/>
              </w:rPr>
              <w:t>مَا فِيهِ غَيْرِي وَغَيْرُهُ</w:t>
            </w:r>
          </w:p>
        </w:tc>
        <w:tc>
          <w:tcPr>
            <w:tcW w:w="4253" w:type="dxa"/>
            <w:tcBorders>
              <w:top w:val="nil"/>
              <w:left w:val="nil"/>
              <w:bottom w:val="nil"/>
              <w:right w:val="nil"/>
            </w:tcBorders>
            <w:vAlign w:val="center"/>
          </w:tcPr>
          <w:p w14:paraId="444CBEFA" w14:textId="77777777" w:rsidR="00B837BC" w:rsidRPr="00BE045A" w:rsidRDefault="00B837BC"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837BC">
              <w:rPr>
                <w:rFonts w:cs="Calibri"/>
                <w:szCs w:val="24"/>
              </w:rPr>
              <w:t>There was no one there except the two of us.</w:t>
            </w:r>
          </w:p>
        </w:tc>
      </w:tr>
    </w:tbl>
    <w:p w14:paraId="7DDA4E50" w14:textId="77777777" w:rsidR="00083825" w:rsidRDefault="00083825" w:rsidP="00460BE0">
      <w:pPr>
        <w:pStyle w:val="ListParagraph"/>
        <w:ind w:left="0"/>
        <w:rPr>
          <w:rFonts w:cs="Calibri"/>
          <w:szCs w:val="24"/>
          <w:lang w:bidi="ar-SY"/>
        </w:rPr>
        <w:sectPr w:rsidR="00083825" w:rsidSect="00F91D22">
          <w:headerReference w:type="default" r:id="rId138"/>
          <w:headerReference w:type="first" r:id="rId139"/>
          <w:footnotePr>
            <w:numStart w:val="4"/>
          </w:footnotePr>
          <w:pgSz w:w="12240" w:h="15840"/>
          <w:pgMar w:top="1440" w:right="1440" w:bottom="1440" w:left="1440" w:header="708" w:footer="708" w:gutter="0"/>
          <w:pgNumType w:start="5"/>
          <w:cols w:space="708"/>
          <w:titlePg/>
          <w:docGrid w:linePitch="360"/>
        </w:sectPr>
      </w:pPr>
    </w:p>
    <w:p w14:paraId="3AFB6014" w14:textId="77777777" w:rsidR="00B837BC" w:rsidRDefault="00E55B92" w:rsidP="00004D63">
      <w:pPr>
        <w:pStyle w:val="ListParagraph"/>
        <w:spacing w:after="0" w:line="204" w:lineRule="auto"/>
        <w:ind w:left="0"/>
        <w:rPr>
          <w:rFonts w:cs="Calibri"/>
          <w:szCs w:val="24"/>
          <w:lang w:bidi="ar-SY"/>
        </w:rPr>
      </w:pPr>
      <w:r>
        <w:rPr>
          <w:rFonts w:cs="Calibri"/>
          <w:szCs w:val="24"/>
          <w:lang w:bidi="ar-SY"/>
        </w:rPr>
        <w:lastRenderedPageBreak/>
        <w:t xml:space="preserve">    </w:t>
      </w:r>
      <w:r w:rsidRPr="00E55B92">
        <w:rPr>
          <w:rFonts w:cs="Calibri"/>
          <w:szCs w:val="24"/>
          <w:lang w:bidi="ar-SY"/>
        </w:rPr>
        <w:t xml:space="preserve">It is more frequently used in sentences with the nominal predicate, adjective, or substantive, introduced by the preposition </w:t>
      </w:r>
      <w:proofErr w:type="spellStart"/>
      <w:r w:rsidRPr="00F86CD7">
        <w:rPr>
          <w:rFonts w:ascii="Droid Arabic Naskh" w:hAnsi="Droid Arabic Naskh"/>
          <w:sz w:val="28"/>
          <w:szCs w:val="32"/>
          <w:lang w:bidi="ar-SY"/>
        </w:rPr>
        <w:t>بِ</w:t>
      </w:r>
      <w:proofErr w:type="spellEnd"/>
      <w:r w:rsidRPr="00F86CD7">
        <w:rPr>
          <w:rFonts w:cs="Calibri"/>
          <w:sz w:val="28"/>
          <w:lang w:bidi="ar-SY"/>
        </w:rPr>
        <w:t xml:space="preserve"> </w:t>
      </w:r>
      <w:r w:rsidRPr="00E55B92">
        <w:rPr>
          <w:rFonts w:cs="Calibri"/>
          <w:szCs w:val="24"/>
          <w:lang w:bidi="ar-SY"/>
        </w:rPr>
        <w:t>(see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55B92" w:rsidRPr="00BE045A" w14:paraId="37B56262"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58A1B369" w14:textId="77777777" w:rsidR="00E55B92" w:rsidRPr="00E047D1" w:rsidRDefault="00AA03DC" w:rsidP="005F07FB">
            <w:pPr>
              <w:tabs>
                <w:tab w:val="left" w:pos="2742"/>
                <w:tab w:val="right" w:pos="4167"/>
              </w:tabs>
              <w:jc w:val="right"/>
              <w:rPr>
                <w:rFonts w:ascii="Droid Arabic Naskh" w:hAnsi="Droid Arabic Naskh"/>
                <w:rtl/>
                <w:lang w:bidi="ar-SY"/>
              </w:rPr>
            </w:pPr>
            <w:r w:rsidRPr="00AA03DC">
              <w:rPr>
                <w:rFonts w:ascii="Droid Arabic Naskh" w:hAnsi="Droid Arabic Naskh"/>
                <w:rtl/>
                <w:lang w:bidi="ar-SY"/>
              </w:rPr>
              <w:t>مَا أَنَا بِصَنِيعَةِ أَحَدٍ</w:t>
            </w:r>
          </w:p>
        </w:tc>
        <w:tc>
          <w:tcPr>
            <w:tcW w:w="4253" w:type="dxa"/>
            <w:vAlign w:val="center"/>
          </w:tcPr>
          <w:p w14:paraId="4E6C9C4F" w14:textId="77777777" w:rsidR="00E55B92" w:rsidRPr="00BE045A" w:rsidRDefault="00910307" w:rsidP="005F07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10307">
              <w:rPr>
                <w:rFonts w:cs="Calibri"/>
                <w:szCs w:val="24"/>
              </w:rPr>
              <w:t>I am nobody's protege.</w:t>
            </w:r>
          </w:p>
        </w:tc>
      </w:tr>
      <w:tr w:rsidR="00E55B92" w:rsidRPr="00D16B1E" w14:paraId="5C024A1C" w14:textId="77777777" w:rsidTr="005F07F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48C21B8" w14:textId="77777777" w:rsidR="00E55B92" w:rsidRPr="00025E4E" w:rsidRDefault="00AA03DC" w:rsidP="005F07FB">
            <w:pPr>
              <w:tabs>
                <w:tab w:val="left" w:pos="2742"/>
                <w:tab w:val="right" w:pos="4167"/>
              </w:tabs>
              <w:spacing w:before="240"/>
              <w:jc w:val="right"/>
              <w:rPr>
                <w:rFonts w:ascii="Droid Arabic Naskh" w:hAnsi="Droid Arabic Naskh" w:cs="Calibri"/>
                <w:rtl/>
                <w:lang w:bidi="ar-SY"/>
              </w:rPr>
            </w:pPr>
            <w:r w:rsidRPr="00AA03DC">
              <w:rPr>
                <w:rFonts w:ascii="Droid Arabic Naskh" w:hAnsi="Droid Arabic Naskh" w:cs="Droid Arabic Naskh"/>
                <w:rtl/>
                <w:lang w:bidi="ar-SY"/>
              </w:rPr>
              <w:t>مَا أَنَا بِحَالِمٍ</w:t>
            </w:r>
          </w:p>
        </w:tc>
        <w:tc>
          <w:tcPr>
            <w:tcW w:w="4253" w:type="dxa"/>
            <w:vAlign w:val="center"/>
          </w:tcPr>
          <w:p w14:paraId="4EF65AB2" w14:textId="77777777" w:rsidR="00E55B92" w:rsidRPr="00D16B1E" w:rsidRDefault="00910307"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10307">
              <w:rPr>
                <w:rFonts w:cs="Calibri"/>
                <w:szCs w:val="24"/>
              </w:rPr>
              <w:t>I am not dreaming.</w:t>
            </w:r>
          </w:p>
        </w:tc>
      </w:tr>
      <w:tr w:rsidR="00E55B92" w:rsidRPr="00BE045A" w14:paraId="03BDBDC6" w14:textId="77777777" w:rsidTr="005F07FB">
        <w:tc>
          <w:tcPr>
            <w:cnfStyle w:val="001000000000" w:firstRow="0" w:lastRow="0" w:firstColumn="1" w:lastColumn="0" w:oddVBand="0" w:evenVBand="0" w:oddHBand="0" w:evenHBand="0" w:firstRowFirstColumn="0" w:firstRowLastColumn="0" w:lastRowFirstColumn="0" w:lastRowLastColumn="0"/>
            <w:tcW w:w="4383" w:type="dxa"/>
            <w:vAlign w:val="center"/>
          </w:tcPr>
          <w:p w14:paraId="5EE20024" w14:textId="77777777" w:rsidR="00E55B92" w:rsidRPr="00AB453F" w:rsidRDefault="00AA03DC" w:rsidP="005F07FB">
            <w:pPr>
              <w:tabs>
                <w:tab w:val="left" w:pos="2742"/>
                <w:tab w:val="right" w:pos="4167"/>
              </w:tabs>
              <w:spacing w:before="240"/>
              <w:jc w:val="right"/>
              <w:rPr>
                <w:rFonts w:ascii="Droid Arabic Naskh" w:hAnsi="Droid Arabic Naskh" w:cs="Droid Arabic Naskh"/>
                <w:rtl/>
                <w:lang w:bidi="ar-SY"/>
              </w:rPr>
            </w:pPr>
            <w:r w:rsidRPr="00AA03DC">
              <w:rPr>
                <w:rFonts w:ascii="Droid Arabic Naskh" w:hAnsi="Droid Arabic Naskh" w:cs="Droid Arabic Naskh"/>
                <w:rtl/>
                <w:lang w:bidi="ar-SY"/>
              </w:rPr>
              <w:t>وَمَا أَنَا بِكَاذِبٍ الْآنَ</w:t>
            </w:r>
          </w:p>
        </w:tc>
        <w:tc>
          <w:tcPr>
            <w:tcW w:w="4253" w:type="dxa"/>
            <w:vAlign w:val="center"/>
          </w:tcPr>
          <w:p w14:paraId="1F2C5B78" w14:textId="77777777" w:rsidR="00E55B92" w:rsidRPr="00BE045A" w:rsidRDefault="00910307"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10307">
              <w:rPr>
                <w:rFonts w:cs="Calibri"/>
                <w:szCs w:val="24"/>
              </w:rPr>
              <w:t>and I am not lying now</w:t>
            </w:r>
            <w:r>
              <w:rPr>
                <w:rFonts w:cs="Calibri"/>
                <w:szCs w:val="24"/>
              </w:rPr>
              <w:t>.</w:t>
            </w:r>
          </w:p>
        </w:tc>
      </w:tr>
      <w:tr w:rsidR="00E55B92" w:rsidRPr="00BE045A" w14:paraId="1904C125" w14:textId="77777777" w:rsidTr="005F0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1260ABB" w14:textId="77777777" w:rsidR="00E55B92" w:rsidRPr="00825280" w:rsidRDefault="00AA03DC" w:rsidP="005F07FB">
            <w:pPr>
              <w:tabs>
                <w:tab w:val="left" w:pos="2742"/>
                <w:tab w:val="right" w:pos="4167"/>
              </w:tabs>
              <w:spacing w:before="240"/>
              <w:jc w:val="right"/>
              <w:rPr>
                <w:rFonts w:ascii="Droid Arabic Naskh" w:hAnsi="Droid Arabic Naskh"/>
                <w:rtl/>
                <w:lang w:bidi="ar-SY"/>
              </w:rPr>
            </w:pPr>
            <w:r w:rsidRPr="00AA03DC">
              <w:rPr>
                <w:rFonts w:ascii="Droid Arabic Naskh" w:hAnsi="Droid Arabic Naskh"/>
                <w:rtl/>
                <w:lang w:bidi="ar-SY"/>
              </w:rPr>
              <w:t>مَا أَنْتُمْ بِبَالِغَينِ مِنْ ذَلِكَ بَعْضَ مَا تُرِيدَانِ</w:t>
            </w:r>
          </w:p>
        </w:tc>
        <w:tc>
          <w:tcPr>
            <w:tcW w:w="4253" w:type="dxa"/>
            <w:tcBorders>
              <w:top w:val="nil"/>
              <w:left w:val="nil"/>
              <w:bottom w:val="nil"/>
              <w:right w:val="nil"/>
            </w:tcBorders>
            <w:vAlign w:val="center"/>
          </w:tcPr>
          <w:p w14:paraId="4B766B72" w14:textId="77777777" w:rsidR="00E55B92" w:rsidRPr="00BE045A" w:rsidRDefault="00910307" w:rsidP="005F07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10307">
              <w:rPr>
                <w:rFonts w:cs="Calibri"/>
                <w:szCs w:val="24"/>
              </w:rPr>
              <w:t>You two will not accomplish even a part of what you intend.</w:t>
            </w:r>
          </w:p>
        </w:tc>
      </w:tr>
    </w:tbl>
    <w:p w14:paraId="66725BEA" w14:textId="77777777" w:rsidR="00E55B92" w:rsidRDefault="00E55B92" w:rsidP="00460BE0">
      <w:pPr>
        <w:pStyle w:val="ListParagraph"/>
        <w:ind w:left="0"/>
        <w:rPr>
          <w:rFonts w:cs="Calibri"/>
          <w:szCs w:val="24"/>
          <w:lang w:bidi="ar-SY"/>
        </w:rPr>
      </w:pPr>
    </w:p>
    <w:p w14:paraId="4C3D180B" w14:textId="77777777" w:rsidR="00E55B92" w:rsidRDefault="00E55B92" w:rsidP="00460BE0">
      <w:pPr>
        <w:pStyle w:val="ListParagraph"/>
        <w:ind w:left="0"/>
        <w:rPr>
          <w:rFonts w:cs="Calibri"/>
          <w:szCs w:val="24"/>
          <w:lang w:bidi="ar-SY"/>
        </w:rPr>
      </w:pPr>
      <w:r w:rsidRPr="00E55B92">
        <w:rPr>
          <w:rFonts w:cs="Calibri"/>
          <w:szCs w:val="24"/>
          <w:lang w:bidi="ar-SY"/>
        </w:rPr>
        <w:t xml:space="preserve">B As a negative particle for the </w:t>
      </w:r>
      <w:r w:rsidRPr="005F07FB">
        <w:rPr>
          <w:rFonts w:cs="Calibri"/>
          <w:b/>
          <w:szCs w:val="24"/>
          <w:lang w:bidi="ar-SY"/>
        </w:rPr>
        <w:t>verbal sentence</w:t>
      </w:r>
      <w:r w:rsidRPr="00E55B92">
        <w:rPr>
          <w:rFonts w:cs="Calibri"/>
          <w:szCs w:val="24"/>
          <w:lang w:bidi="ar-SY"/>
        </w:rPr>
        <w:t xml:space="preserve">, </w:t>
      </w:r>
      <w:r w:rsidR="00590431" w:rsidRPr="00590431">
        <w:rPr>
          <w:rFonts w:ascii="Droid Arabic Naskh" w:hAnsi="Droid Arabic Naskh"/>
          <w:rtl/>
          <w:lang w:bidi="ar-SY"/>
        </w:rPr>
        <w:t>مَا</w:t>
      </w:r>
      <w:r w:rsidRPr="00E55B92">
        <w:rPr>
          <w:rFonts w:cs="Calibri"/>
          <w:szCs w:val="24"/>
          <w:lang w:bidi="ar-SY"/>
        </w:rPr>
        <w:t xml:space="preserve"> is preferably used in direct discourse and, thus, with the first and second persons; it is usually placed at the beginning of the sentence immediately followed by the verb, which is the part denied.</w:t>
      </w:r>
    </w:p>
    <w:p w14:paraId="5ED03762" w14:textId="77777777" w:rsidR="005F07FB" w:rsidRDefault="00910307" w:rsidP="00B5416B">
      <w:pPr>
        <w:pStyle w:val="ListParagraph"/>
        <w:spacing w:after="0"/>
        <w:ind w:left="0"/>
        <w:rPr>
          <w:rFonts w:cs="Calibri"/>
          <w:szCs w:val="24"/>
          <w:lang w:bidi="ar-SY"/>
        </w:rPr>
      </w:pPr>
      <w:r>
        <w:rPr>
          <w:rFonts w:cs="Calibri"/>
          <w:szCs w:val="24"/>
          <w:lang w:bidi="ar-SY"/>
        </w:rPr>
        <w:t xml:space="preserve">    </w:t>
      </w:r>
      <w:proofErr w:type="spellStart"/>
      <w:r w:rsidRPr="009E5A23">
        <w:rPr>
          <w:rFonts w:ascii="Droid Arabic Naskh" w:hAnsi="Droid Arabic Naskh"/>
          <w:sz w:val="28"/>
          <w:szCs w:val="32"/>
          <w:lang w:bidi="ar-SY"/>
        </w:rPr>
        <w:t>مَا</w:t>
      </w:r>
      <w:proofErr w:type="spellEnd"/>
      <w:r w:rsidRPr="009E5A23">
        <w:rPr>
          <w:rFonts w:cs="Calibri"/>
          <w:sz w:val="28"/>
          <w:lang w:bidi="ar-SY"/>
        </w:rPr>
        <w:t xml:space="preserve"> </w:t>
      </w:r>
      <w:r w:rsidR="00684E95" w:rsidRPr="00684E95">
        <w:rPr>
          <w:rFonts w:cs="Calibri"/>
          <w:szCs w:val="24"/>
          <w:lang w:bidi="ar-SY"/>
        </w:rPr>
        <w:t xml:space="preserve">is used </w:t>
      </w:r>
      <w:r w:rsidR="00684E95" w:rsidRPr="00831C0B">
        <w:rPr>
          <w:rFonts w:cs="Calibri"/>
          <w:b/>
          <w:szCs w:val="24"/>
          <w:lang w:bidi="ar-SY"/>
        </w:rPr>
        <w:t>before the imperfect</w:t>
      </w:r>
      <w:r w:rsidR="00684E95" w:rsidRPr="00684E95">
        <w:rPr>
          <w:rFonts w:cs="Calibri"/>
          <w:szCs w:val="24"/>
          <w:lang w:bidi="ar-SY"/>
        </w:rPr>
        <w:t xml:space="preserve"> as a negation of the present: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10307" w:rsidRPr="00BE045A" w14:paraId="5575A1A3"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74E99F30" w14:textId="77777777" w:rsidR="00910307" w:rsidRPr="00E047D1" w:rsidRDefault="00AA03DC" w:rsidP="00EA49B3">
            <w:pPr>
              <w:tabs>
                <w:tab w:val="left" w:pos="2742"/>
                <w:tab w:val="right" w:pos="4167"/>
              </w:tabs>
              <w:jc w:val="right"/>
              <w:rPr>
                <w:rFonts w:ascii="Droid Arabic Naskh" w:hAnsi="Droid Arabic Naskh"/>
                <w:rtl/>
                <w:lang w:bidi="ar-SY"/>
              </w:rPr>
            </w:pPr>
            <w:r w:rsidRPr="00AA03DC">
              <w:rPr>
                <w:rFonts w:ascii="Droid Arabic Naskh" w:hAnsi="Droid Arabic Naskh"/>
                <w:rtl/>
                <w:lang w:bidi="ar-SY"/>
              </w:rPr>
              <w:t>مَا أَشُكُّ فِي ذَلِكَ يَا بُنَيَّ!</w:t>
            </w:r>
          </w:p>
        </w:tc>
        <w:tc>
          <w:tcPr>
            <w:tcW w:w="4253" w:type="dxa"/>
            <w:vAlign w:val="center"/>
          </w:tcPr>
          <w:p w14:paraId="418CE68E" w14:textId="77777777" w:rsidR="00910307" w:rsidRPr="00BE045A" w:rsidRDefault="00831C0B" w:rsidP="00EA49B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1C0B">
              <w:rPr>
                <w:rFonts w:cs="Calibri"/>
                <w:szCs w:val="24"/>
              </w:rPr>
              <w:t>I have no doubt about it, my son!</w:t>
            </w:r>
          </w:p>
        </w:tc>
      </w:tr>
      <w:tr w:rsidR="00910307" w:rsidRPr="00D16B1E" w14:paraId="46842B6C" w14:textId="77777777" w:rsidTr="00EA49B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CC6D211" w14:textId="77777777" w:rsidR="00910307" w:rsidRPr="00025E4E" w:rsidRDefault="00AA03DC" w:rsidP="00EA49B3">
            <w:pPr>
              <w:tabs>
                <w:tab w:val="left" w:pos="2742"/>
                <w:tab w:val="right" w:pos="4167"/>
              </w:tabs>
              <w:spacing w:before="240"/>
              <w:jc w:val="right"/>
              <w:rPr>
                <w:rFonts w:ascii="Droid Arabic Naskh" w:hAnsi="Droid Arabic Naskh" w:cs="Calibri"/>
                <w:rtl/>
                <w:lang w:bidi="ar-SY"/>
              </w:rPr>
            </w:pPr>
            <w:r w:rsidRPr="00AA03DC">
              <w:rPr>
                <w:rFonts w:ascii="Droid Arabic Naskh" w:hAnsi="Droid Arabic Naskh" w:cs="Droid Arabic Naskh"/>
                <w:rtl/>
                <w:lang w:bidi="ar-SY"/>
              </w:rPr>
              <w:t>أَمَا تَعْلَمِينَ أَنَّ الْيَوْمَ يَوْمَ الْأَحَدِ؟</w:t>
            </w:r>
          </w:p>
        </w:tc>
        <w:tc>
          <w:tcPr>
            <w:tcW w:w="4253" w:type="dxa"/>
            <w:vAlign w:val="center"/>
          </w:tcPr>
          <w:p w14:paraId="1275A694" w14:textId="77777777" w:rsidR="00910307" w:rsidRPr="00D16B1E" w:rsidRDefault="00831C0B"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1C0B">
              <w:rPr>
                <w:rFonts w:cs="Calibri"/>
                <w:szCs w:val="24"/>
              </w:rPr>
              <w:t>Don't you know that today is Monday?</w:t>
            </w:r>
          </w:p>
        </w:tc>
      </w:tr>
      <w:tr w:rsidR="00910307" w:rsidRPr="00BE045A" w14:paraId="2B909D79"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578295CA" w14:textId="77777777" w:rsidR="00910307" w:rsidRPr="00AB453F" w:rsidRDefault="00AA03DC" w:rsidP="00EA49B3">
            <w:pPr>
              <w:tabs>
                <w:tab w:val="left" w:pos="2742"/>
                <w:tab w:val="right" w:pos="4167"/>
              </w:tabs>
              <w:spacing w:before="240"/>
              <w:jc w:val="right"/>
              <w:rPr>
                <w:rFonts w:ascii="Droid Arabic Naskh" w:hAnsi="Droid Arabic Naskh" w:cs="Droid Arabic Naskh"/>
                <w:rtl/>
                <w:lang w:bidi="ar-SY"/>
              </w:rPr>
            </w:pPr>
            <w:r w:rsidRPr="00AA03DC">
              <w:rPr>
                <w:rFonts w:ascii="Droid Arabic Naskh" w:hAnsi="Droid Arabic Naskh" w:cs="Droid Arabic Naskh"/>
                <w:rtl/>
                <w:lang w:bidi="ar-SY"/>
              </w:rPr>
              <w:t>مَا أَدْرِي</w:t>
            </w:r>
          </w:p>
        </w:tc>
        <w:tc>
          <w:tcPr>
            <w:tcW w:w="4253" w:type="dxa"/>
            <w:vAlign w:val="center"/>
          </w:tcPr>
          <w:p w14:paraId="47B95221" w14:textId="77777777" w:rsidR="00910307" w:rsidRPr="00BE045A" w:rsidRDefault="00831C0B"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1C0B">
              <w:rPr>
                <w:rFonts w:cs="Calibri"/>
                <w:szCs w:val="24"/>
              </w:rPr>
              <w:t>I do not know.</w:t>
            </w:r>
          </w:p>
        </w:tc>
      </w:tr>
      <w:tr w:rsidR="00910307" w:rsidRPr="00BE045A" w14:paraId="6331BD6C" w14:textId="77777777" w:rsidTr="00EA4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5F5EA7F" w14:textId="77777777" w:rsidR="00910307" w:rsidRPr="00825280" w:rsidRDefault="00AA03DC" w:rsidP="00EA49B3">
            <w:pPr>
              <w:tabs>
                <w:tab w:val="left" w:pos="2742"/>
                <w:tab w:val="right" w:pos="4167"/>
              </w:tabs>
              <w:spacing w:before="240"/>
              <w:jc w:val="right"/>
              <w:rPr>
                <w:rFonts w:ascii="Droid Arabic Naskh" w:hAnsi="Droid Arabic Naskh"/>
                <w:rtl/>
                <w:lang w:bidi="ar-SY"/>
              </w:rPr>
            </w:pPr>
            <w:r w:rsidRPr="00AA03DC">
              <w:rPr>
                <w:rFonts w:ascii="Droid Arabic Naskh" w:hAnsi="Droid Arabic Naskh"/>
                <w:rtl/>
                <w:lang w:bidi="ar-SY"/>
              </w:rPr>
              <w:t>مَا أَظُنُّ شَيْئًا مِنْ ذَلِكَ</w:t>
            </w:r>
          </w:p>
        </w:tc>
        <w:tc>
          <w:tcPr>
            <w:tcW w:w="4253" w:type="dxa"/>
            <w:tcBorders>
              <w:top w:val="nil"/>
              <w:left w:val="nil"/>
              <w:bottom w:val="nil"/>
              <w:right w:val="nil"/>
            </w:tcBorders>
            <w:vAlign w:val="center"/>
          </w:tcPr>
          <w:p w14:paraId="2631E52D" w14:textId="77777777" w:rsidR="00910307" w:rsidRPr="00BE045A" w:rsidRDefault="00831C0B"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1C0B">
              <w:rPr>
                <w:rFonts w:cs="Calibri"/>
                <w:szCs w:val="24"/>
              </w:rPr>
              <w:t>I do not believe anything of the sort.</w:t>
            </w:r>
          </w:p>
        </w:tc>
      </w:tr>
    </w:tbl>
    <w:p w14:paraId="063CBC6B" w14:textId="77777777" w:rsidR="00910307" w:rsidRDefault="00910307" w:rsidP="00910307">
      <w:pPr>
        <w:pStyle w:val="ListParagraph"/>
        <w:ind w:left="0"/>
        <w:rPr>
          <w:rFonts w:cs="Calibri"/>
          <w:szCs w:val="24"/>
          <w:lang w:bidi="ar-SY"/>
        </w:rPr>
      </w:pPr>
    </w:p>
    <w:p w14:paraId="631502BA" w14:textId="77777777" w:rsidR="00910307" w:rsidRDefault="00910307" w:rsidP="00B5416B">
      <w:pPr>
        <w:pStyle w:val="ListParagraph"/>
        <w:spacing w:after="0"/>
        <w:ind w:left="0"/>
        <w:rPr>
          <w:rFonts w:cs="Calibri"/>
          <w:szCs w:val="24"/>
          <w:lang w:bidi="ar-SY"/>
        </w:rPr>
      </w:pPr>
      <w:r>
        <w:rPr>
          <w:rFonts w:cs="Calibri"/>
          <w:szCs w:val="24"/>
          <w:lang w:bidi="ar-SY"/>
        </w:rPr>
        <w:t xml:space="preserve">    </w:t>
      </w:r>
      <w:r w:rsidRPr="00910307">
        <w:rPr>
          <w:rFonts w:cs="Calibri"/>
          <w:szCs w:val="24"/>
          <w:lang w:bidi="ar-SY"/>
        </w:rPr>
        <w:t xml:space="preserve">and </w:t>
      </w:r>
      <w:r w:rsidRPr="00831C0B">
        <w:rPr>
          <w:rFonts w:cs="Calibri"/>
          <w:b/>
          <w:szCs w:val="24"/>
          <w:lang w:bidi="ar-SY"/>
        </w:rPr>
        <w:t>before the perfect</w:t>
      </w:r>
      <w:r w:rsidRPr="00910307">
        <w:rPr>
          <w:rFonts w:cs="Calibri"/>
          <w:szCs w:val="24"/>
          <w:lang w:bidi="ar-SY"/>
        </w:rPr>
        <w:t xml:space="preserve"> as the negation of its various meanings: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10307" w:rsidRPr="00BE045A" w14:paraId="4A1B6E21"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381679B4" w14:textId="77777777" w:rsidR="00910307" w:rsidRPr="00E047D1" w:rsidRDefault="00AA03DC" w:rsidP="00004D63">
            <w:pPr>
              <w:tabs>
                <w:tab w:val="left" w:pos="2742"/>
                <w:tab w:val="right" w:pos="4167"/>
              </w:tabs>
              <w:spacing w:before="240"/>
              <w:jc w:val="right"/>
              <w:rPr>
                <w:rFonts w:ascii="Droid Arabic Naskh" w:hAnsi="Droid Arabic Naskh"/>
                <w:rtl/>
                <w:lang w:bidi="ar-SY"/>
              </w:rPr>
            </w:pPr>
            <w:r w:rsidRPr="00AA03DC">
              <w:rPr>
                <w:rFonts w:ascii="Droid Arabic Naskh" w:hAnsi="Droid Arabic Naskh"/>
                <w:rtl/>
                <w:lang w:bidi="ar-SY"/>
              </w:rPr>
              <w:t>مَا رَأَيْتَنِي قَطُّ كَمَا أَرَانِي الْآنَ</w:t>
            </w:r>
          </w:p>
        </w:tc>
        <w:tc>
          <w:tcPr>
            <w:tcW w:w="4253" w:type="dxa"/>
            <w:vAlign w:val="center"/>
          </w:tcPr>
          <w:p w14:paraId="5147C9F4" w14:textId="77777777" w:rsidR="00910307" w:rsidRPr="00BE045A" w:rsidRDefault="00831C0B" w:rsidP="00004D6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1C0B">
              <w:rPr>
                <w:rFonts w:cs="Calibri"/>
                <w:szCs w:val="24"/>
              </w:rPr>
              <w:t>I never saw myself as I do now.</w:t>
            </w:r>
          </w:p>
        </w:tc>
      </w:tr>
      <w:tr w:rsidR="00910307" w:rsidRPr="00D16B1E" w14:paraId="22D1DD5B" w14:textId="77777777" w:rsidTr="00EA49B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95CD5B0" w14:textId="77777777" w:rsidR="00910307" w:rsidRPr="00025E4E" w:rsidRDefault="00AA03DC" w:rsidP="00EA49B3">
            <w:pPr>
              <w:tabs>
                <w:tab w:val="left" w:pos="2742"/>
                <w:tab w:val="right" w:pos="4167"/>
              </w:tabs>
              <w:spacing w:before="240"/>
              <w:jc w:val="right"/>
              <w:rPr>
                <w:rFonts w:ascii="Droid Arabic Naskh" w:hAnsi="Droid Arabic Naskh" w:cs="Calibri"/>
                <w:rtl/>
                <w:lang w:bidi="ar-SY"/>
              </w:rPr>
            </w:pPr>
            <w:r w:rsidRPr="00AA03DC">
              <w:rPr>
                <w:rFonts w:ascii="Droid Arabic Naskh" w:hAnsi="Droid Arabic Naskh" w:cs="Droid Arabic Naskh"/>
                <w:rtl/>
                <w:lang w:bidi="ar-SY"/>
              </w:rPr>
              <w:t>مَا كُنْتُ تُحِبُّ إِلَّا نَفْسَكَ</w:t>
            </w:r>
          </w:p>
        </w:tc>
        <w:tc>
          <w:tcPr>
            <w:tcW w:w="4253" w:type="dxa"/>
            <w:vAlign w:val="center"/>
          </w:tcPr>
          <w:p w14:paraId="197E716B" w14:textId="77777777" w:rsidR="00910307" w:rsidRPr="00D16B1E" w:rsidRDefault="00AA03DC"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A03DC">
              <w:rPr>
                <w:rFonts w:cs="Calibri"/>
                <w:szCs w:val="24"/>
              </w:rPr>
              <w:t>You loved only yourself.</w:t>
            </w:r>
          </w:p>
        </w:tc>
      </w:tr>
      <w:tr w:rsidR="00910307" w:rsidRPr="00BE045A" w14:paraId="7A865879"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6825AA79" w14:textId="77777777" w:rsidR="00910307" w:rsidRPr="00AB453F" w:rsidRDefault="00AA03DC" w:rsidP="00EA49B3">
            <w:pPr>
              <w:tabs>
                <w:tab w:val="left" w:pos="2742"/>
                <w:tab w:val="right" w:pos="4167"/>
              </w:tabs>
              <w:spacing w:before="240"/>
              <w:jc w:val="right"/>
              <w:rPr>
                <w:rFonts w:ascii="Droid Arabic Naskh" w:hAnsi="Droid Arabic Naskh" w:cs="Droid Arabic Naskh"/>
                <w:rtl/>
                <w:lang w:bidi="ar-SY"/>
              </w:rPr>
            </w:pPr>
            <w:r w:rsidRPr="00AA03DC">
              <w:rPr>
                <w:rFonts w:ascii="Droid Arabic Naskh" w:hAnsi="Droid Arabic Naskh" w:cs="Droid Arabic Naskh"/>
                <w:rtl/>
                <w:lang w:bidi="ar-SY"/>
              </w:rPr>
              <w:t>مَا زِلْنَا كَذَلِكَ</w:t>
            </w:r>
          </w:p>
        </w:tc>
        <w:tc>
          <w:tcPr>
            <w:tcW w:w="4253" w:type="dxa"/>
            <w:vAlign w:val="center"/>
          </w:tcPr>
          <w:p w14:paraId="0809C990" w14:textId="77777777" w:rsidR="00910307" w:rsidRPr="00BE045A" w:rsidRDefault="00AA03DC"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A03DC">
              <w:rPr>
                <w:rFonts w:cs="Calibri"/>
                <w:szCs w:val="24"/>
              </w:rPr>
              <w:t>We remained like this</w:t>
            </w:r>
            <w:r>
              <w:rPr>
                <w:rFonts w:cs="Calibri"/>
                <w:szCs w:val="24"/>
              </w:rPr>
              <w:t>.</w:t>
            </w:r>
          </w:p>
        </w:tc>
      </w:tr>
      <w:tr w:rsidR="00910307" w:rsidRPr="00BE045A" w14:paraId="6BCF2AEA" w14:textId="77777777" w:rsidTr="00EA49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EFD1EE2" w14:textId="579BDAF6" w:rsidR="00910307" w:rsidRPr="00825280" w:rsidRDefault="00AA03DC" w:rsidP="00EA49B3">
            <w:pPr>
              <w:tabs>
                <w:tab w:val="left" w:pos="2742"/>
                <w:tab w:val="right" w:pos="4167"/>
              </w:tabs>
              <w:spacing w:before="240"/>
              <w:jc w:val="right"/>
              <w:rPr>
                <w:rFonts w:ascii="Droid Arabic Naskh" w:hAnsi="Droid Arabic Naskh"/>
                <w:rtl/>
                <w:lang w:bidi="ar-SY"/>
              </w:rPr>
            </w:pPr>
            <w:r w:rsidRPr="009E5A23">
              <w:rPr>
                <w:rFonts w:ascii="Droid Arabic Naskh" w:hAnsi="Droid Arabic Naskh"/>
                <w:rtl/>
                <w:lang w:bidi="ar-SY"/>
              </w:rPr>
              <w:t>أُقْسِم</w:t>
            </w:r>
            <w:r w:rsidR="009E5A23" w:rsidRPr="009E5A23">
              <w:rPr>
                <w:rFonts w:ascii="Droid Arabic Naskh" w:hAnsi="Droid Arabic Naskh" w:hint="cs"/>
                <w:rtl/>
                <w:lang w:bidi="ar-SY"/>
              </w:rPr>
              <w:t>ُ</w:t>
            </w:r>
            <w:r w:rsidRPr="00AA03DC">
              <w:rPr>
                <w:rFonts w:ascii="Droid Arabic Naskh" w:hAnsi="Droid Arabic Naskh"/>
                <w:rtl/>
                <w:lang w:bidi="ar-SY"/>
              </w:rPr>
              <w:t xml:space="preserve"> بِاللهِ ثَلَاثًا مَا نَسِيَهُ</w:t>
            </w:r>
          </w:p>
        </w:tc>
        <w:tc>
          <w:tcPr>
            <w:tcW w:w="4253" w:type="dxa"/>
            <w:tcBorders>
              <w:top w:val="nil"/>
              <w:left w:val="nil"/>
              <w:bottom w:val="nil"/>
              <w:right w:val="nil"/>
            </w:tcBorders>
            <w:vAlign w:val="center"/>
          </w:tcPr>
          <w:p w14:paraId="1F968092" w14:textId="77777777" w:rsidR="00910307" w:rsidRPr="00BE045A" w:rsidRDefault="00AA03DC"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A03DC">
              <w:rPr>
                <w:rFonts w:cs="Calibri"/>
                <w:szCs w:val="24"/>
              </w:rPr>
              <w:t>I swear three times by God, he had not forgotten it.</w:t>
            </w:r>
          </w:p>
        </w:tc>
      </w:tr>
    </w:tbl>
    <w:p w14:paraId="05AE56F6" w14:textId="77777777" w:rsidR="00004D63" w:rsidRDefault="00004D63" w:rsidP="00910307">
      <w:pPr>
        <w:pStyle w:val="ListParagraph"/>
        <w:ind w:left="0"/>
        <w:rPr>
          <w:rFonts w:cs="Calibri"/>
          <w:szCs w:val="24"/>
          <w:lang w:bidi="ar-SY"/>
        </w:rPr>
        <w:sectPr w:rsidR="00004D63" w:rsidSect="00F91D22">
          <w:headerReference w:type="default" r:id="rId140"/>
          <w:headerReference w:type="first" r:id="rId141"/>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F2B18" w:rsidRPr="00BE045A" w14:paraId="54471FAF"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0C4AC9E7" w14:textId="77777777" w:rsidR="00AF2B18" w:rsidRPr="00E047D1" w:rsidRDefault="00004D63" w:rsidP="00EA49B3">
            <w:pPr>
              <w:tabs>
                <w:tab w:val="left" w:pos="2742"/>
                <w:tab w:val="right" w:pos="4167"/>
              </w:tabs>
              <w:jc w:val="right"/>
              <w:rPr>
                <w:rFonts w:ascii="Droid Arabic Naskh" w:hAnsi="Droid Arabic Naskh"/>
                <w:rtl/>
                <w:lang w:bidi="ar-SY"/>
              </w:rPr>
            </w:pPr>
            <w:r w:rsidRPr="00004D63">
              <w:rPr>
                <w:rFonts w:ascii="Droid Arabic Naskh" w:hAnsi="Droid Arabic Naskh"/>
                <w:rtl/>
                <w:lang w:bidi="ar-SY"/>
              </w:rPr>
              <w:lastRenderedPageBreak/>
              <w:t>أَلَا يَقْدِرُ أَنَّ بَهَاءَ الَّتِي مَا عَرَفَتْ الْحُبَّ بَعْدُ عَرَفْتَهُ لَيْلَةَ خِطْبَتِهَا؟</w:t>
            </w:r>
          </w:p>
        </w:tc>
        <w:tc>
          <w:tcPr>
            <w:tcW w:w="4253" w:type="dxa"/>
            <w:vAlign w:val="center"/>
          </w:tcPr>
          <w:p w14:paraId="2C304EAD" w14:textId="77777777" w:rsidR="00AF2B18" w:rsidRPr="00BE045A" w:rsidRDefault="004F221B" w:rsidP="00EA49B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F221B">
              <w:rPr>
                <w:rFonts w:cs="Calibri"/>
                <w:szCs w:val="24"/>
              </w:rPr>
              <w:t>Couldn't it be that Baha, who did not know what love was, learned it the night of her betrothal?</w:t>
            </w:r>
          </w:p>
        </w:tc>
      </w:tr>
      <w:tr w:rsidR="00AF2B18" w:rsidRPr="00D16B1E" w14:paraId="72F6D325" w14:textId="77777777" w:rsidTr="00EA49B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7975870" w14:textId="77777777" w:rsidR="00AF2B18" w:rsidRPr="00025E4E" w:rsidRDefault="00004D63" w:rsidP="00EA49B3">
            <w:pPr>
              <w:tabs>
                <w:tab w:val="left" w:pos="2742"/>
                <w:tab w:val="right" w:pos="4167"/>
              </w:tabs>
              <w:spacing w:before="240"/>
              <w:jc w:val="right"/>
              <w:rPr>
                <w:rFonts w:ascii="Droid Arabic Naskh" w:hAnsi="Droid Arabic Naskh" w:cs="Calibri"/>
                <w:rtl/>
                <w:lang w:bidi="ar-SY"/>
              </w:rPr>
            </w:pPr>
            <w:r w:rsidRPr="00004D63">
              <w:rPr>
                <w:rFonts w:ascii="Droid Arabic Naskh" w:hAnsi="Droid Arabic Naskh" w:cs="Droid Arabic Naskh"/>
                <w:rtl/>
                <w:lang w:bidi="ar-SY"/>
              </w:rPr>
              <w:t>صَوْتٌ مَا عَرَفَتْ أُذُنِي</w:t>
            </w:r>
          </w:p>
        </w:tc>
        <w:tc>
          <w:tcPr>
            <w:tcW w:w="4253" w:type="dxa"/>
            <w:vAlign w:val="center"/>
          </w:tcPr>
          <w:p w14:paraId="14288EB1" w14:textId="77777777" w:rsidR="00AF2B18" w:rsidRPr="00D16B1E" w:rsidRDefault="004F221B"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F221B">
              <w:rPr>
                <w:rFonts w:cs="Calibri"/>
                <w:szCs w:val="24"/>
              </w:rPr>
              <w:t>a voice my ear did not know.</w:t>
            </w:r>
          </w:p>
        </w:tc>
      </w:tr>
      <w:tr w:rsidR="00AF2B18" w:rsidRPr="00BE045A" w14:paraId="10C4BB7D"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020F3126" w14:textId="77777777" w:rsidR="00AF2B18" w:rsidRPr="00AB453F" w:rsidRDefault="00004D63" w:rsidP="00EA49B3">
            <w:pPr>
              <w:tabs>
                <w:tab w:val="left" w:pos="2742"/>
                <w:tab w:val="right" w:pos="4167"/>
              </w:tabs>
              <w:spacing w:before="240"/>
              <w:jc w:val="right"/>
              <w:rPr>
                <w:rFonts w:ascii="Droid Arabic Naskh" w:hAnsi="Droid Arabic Naskh" w:cs="Droid Arabic Naskh"/>
                <w:rtl/>
                <w:lang w:bidi="ar-SY"/>
              </w:rPr>
            </w:pPr>
            <w:r w:rsidRPr="00004D63">
              <w:rPr>
                <w:rFonts w:ascii="Droid Arabic Naskh" w:hAnsi="Droid Arabic Naskh" w:cs="Droid Arabic Naskh"/>
                <w:rtl/>
                <w:lang w:bidi="ar-SY"/>
              </w:rPr>
              <w:t>مَا نَسِيتُهُ وَلَنْ أَنْسَاهُ الْبَتَّةَ</w:t>
            </w:r>
          </w:p>
        </w:tc>
        <w:tc>
          <w:tcPr>
            <w:tcW w:w="4253" w:type="dxa"/>
            <w:vAlign w:val="center"/>
          </w:tcPr>
          <w:p w14:paraId="1BDD3847" w14:textId="77777777" w:rsidR="00AF2B18" w:rsidRPr="00BE045A" w:rsidRDefault="004F221B"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F221B">
              <w:rPr>
                <w:rFonts w:cs="Calibri"/>
                <w:szCs w:val="24"/>
              </w:rPr>
              <w:t>I have not forgotten him, and I certainly will not forget.</w:t>
            </w:r>
          </w:p>
        </w:tc>
      </w:tr>
    </w:tbl>
    <w:p w14:paraId="66595DA9" w14:textId="77777777" w:rsidR="00AF2B18" w:rsidRDefault="00AF2B18" w:rsidP="002E6064">
      <w:pPr>
        <w:pStyle w:val="ListParagraph"/>
        <w:spacing w:before="240" w:after="0" w:line="204" w:lineRule="auto"/>
        <w:ind w:left="0"/>
        <w:rPr>
          <w:rFonts w:cs="Calibri"/>
          <w:szCs w:val="24"/>
          <w:lang w:bidi="ar-SY"/>
        </w:rPr>
      </w:pPr>
      <w:r w:rsidRPr="00AF2B18">
        <w:rPr>
          <w:rFonts w:cs="Calibri"/>
          <w:szCs w:val="24"/>
          <w:lang w:bidi="ar-SY"/>
        </w:rPr>
        <w:t xml:space="preserve">C </w:t>
      </w:r>
      <w:r w:rsidRPr="00AF2B18">
        <w:rPr>
          <w:rFonts w:ascii="Droid Arabic Naskh" w:hAnsi="Droid Arabic Naskh"/>
          <w:rtl/>
          <w:lang w:bidi="ar-SY"/>
        </w:rPr>
        <w:t>مَا</w:t>
      </w:r>
      <w:r w:rsidRPr="00AF2B18">
        <w:rPr>
          <w:rFonts w:cs="Calibri"/>
          <w:szCs w:val="24"/>
          <w:lang w:bidi="ar-SY"/>
        </w:rPr>
        <w:t xml:space="preserve"> is also frequently used as the </w:t>
      </w:r>
      <w:r w:rsidRPr="000B2CBC">
        <w:rPr>
          <w:rFonts w:cs="Calibri"/>
          <w:b/>
          <w:szCs w:val="24"/>
          <w:lang w:bidi="ar-SY"/>
        </w:rPr>
        <w:t>first part of the exceptive compound</w:t>
      </w:r>
      <w:r w:rsidRPr="00AF2B18">
        <w:rPr>
          <w:rFonts w:cs="Calibri"/>
          <w:szCs w:val="24"/>
          <w:lang w:bidi="ar-SY"/>
        </w:rPr>
        <w:t xml:space="preserve"> </w:t>
      </w:r>
      <w:proofErr w:type="spellStart"/>
      <w:proofErr w:type="gramStart"/>
      <w:r w:rsidRPr="00411EE0">
        <w:rPr>
          <w:rFonts w:ascii="Droid Arabic Naskh" w:hAnsi="Droid Arabic Naskh"/>
          <w:sz w:val="28"/>
          <w:szCs w:val="32"/>
          <w:lang w:bidi="ar-SY"/>
        </w:rPr>
        <w:t>مَا</w:t>
      </w:r>
      <w:proofErr w:type="spellEnd"/>
      <w:r w:rsidR="000B2CBC" w:rsidRPr="00411EE0">
        <w:rPr>
          <w:rFonts w:ascii="Droid Arabic Naskh" w:hAnsi="Droid Arabic Naskh"/>
          <w:sz w:val="28"/>
          <w:szCs w:val="32"/>
          <w:lang w:bidi="ar-SY"/>
        </w:rPr>
        <w:t xml:space="preserve"> </w:t>
      </w:r>
      <w:r w:rsidRPr="00411EE0">
        <w:rPr>
          <w:rFonts w:ascii="Droid Arabic Naskh" w:hAnsi="Droid Arabic Naskh"/>
          <w:sz w:val="28"/>
          <w:szCs w:val="32"/>
          <w:lang w:bidi="ar-SY"/>
        </w:rPr>
        <w:t xml:space="preserve"> </w:t>
      </w:r>
      <w:r>
        <w:rPr>
          <w:rFonts w:cs="Calibri"/>
          <w:lang w:bidi="ar-SY"/>
        </w:rPr>
        <w:t>̶</w:t>
      </w:r>
      <w:proofErr w:type="gramEnd"/>
      <w:r w:rsidRPr="00AF2B18">
        <w:rPr>
          <w:rFonts w:ascii="Droid Arabic Naskh" w:hAnsi="Droid Arabic Naskh"/>
          <w:lang w:bidi="ar-SY"/>
        </w:rPr>
        <w:t xml:space="preserve"> </w:t>
      </w:r>
      <w:r w:rsidR="000B2CBC">
        <w:rPr>
          <w:rFonts w:ascii="Droid Arabic Naskh" w:hAnsi="Droid Arabic Naskh"/>
          <w:lang w:bidi="ar-SY"/>
        </w:rPr>
        <w:t xml:space="preserve"> </w:t>
      </w:r>
      <w:proofErr w:type="spellStart"/>
      <w:r w:rsidRPr="00411EE0">
        <w:rPr>
          <w:rFonts w:ascii="Droid Arabic Naskh" w:hAnsi="Droid Arabic Naskh"/>
          <w:sz w:val="28"/>
          <w:szCs w:val="32"/>
          <w:lang w:bidi="ar-SY"/>
        </w:rPr>
        <w:t>إِلَّا</w:t>
      </w:r>
      <w:proofErr w:type="spellEnd"/>
      <w:r w:rsidRPr="00AF2B18">
        <w:rPr>
          <w:rFonts w:cs="Calibri"/>
          <w:szCs w:val="24"/>
          <w:lang w:bidi="ar-SY"/>
        </w:rPr>
        <w:t>, "not... if not," "only"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B2CBC" w:rsidRPr="00BE045A" w14:paraId="2379786D"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0D6AFF87" w14:textId="77777777" w:rsidR="000B2CBC" w:rsidRPr="00E047D1" w:rsidRDefault="00004D63" w:rsidP="00EA49B3">
            <w:pPr>
              <w:tabs>
                <w:tab w:val="left" w:pos="2742"/>
                <w:tab w:val="right" w:pos="4167"/>
              </w:tabs>
              <w:jc w:val="right"/>
              <w:rPr>
                <w:rFonts w:ascii="Droid Arabic Naskh" w:hAnsi="Droid Arabic Naskh"/>
                <w:rtl/>
                <w:lang w:bidi="ar-SY"/>
              </w:rPr>
            </w:pPr>
            <w:r w:rsidRPr="00004D63">
              <w:rPr>
                <w:rFonts w:ascii="Droid Arabic Naskh" w:hAnsi="Droid Arabic Naskh"/>
                <w:rtl/>
                <w:lang w:bidi="ar-SY"/>
              </w:rPr>
              <w:t>مَا أَنَا إِلَّا مَاءٌ</w:t>
            </w:r>
          </w:p>
        </w:tc>
        <w:tc>
          <w:tcPr>
            <w:tcW w:w="4253" w:type="dxa"/>
            <w:vAlign w:val="center"/>
          </w:tcPr>
          <w:p w14:paraId="5CD99D6E" w14:textId="77777777" w:rsidR="000B2CBC" w:rsidRPr="00BE045A" w:rsidRDefault="004F221B" w:rsidP="00EA49B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4F221B">
              <w:rPr>
                <w:rFonts w:cs="Calibri"/>
                <w:szCs w:val="24"/>
              </w:rPr>
              <w:t xml:space="preserve"> am not</w:t>
            </w:r>
            <w:r w:rsidR="00C8203A">
              <w:rPr>
                <w:rFonts w:cs="Calibri"/>
                <w:szCs w:val="24"/>
              </w:rPr>
              <w:t>h</w:t>
            </w:r>
            <w:r w:rsidRPr="004F221B">
              <w:rPr>
                <w:rFonts w:cs="Calibri"/>
                <w:szCs w:val="24"/>
              </w:rPr>
              <w:t>in</w:t>
            </w:r>
            <w:r>
              <w:rPr>
                <w:rFonts w:cs="Calibri"/>
                <w:szCs w:val="24"/>
              </w:rPr>
              <w:t>g</w:t>
            </w:r>
            <w:r w:rsidRPr="004F221B">
              <w:rPr>
                <w:rFonts w:cs="Calibri"/>
                <w:szCs w:val="24"/>
              </w:rPr>
              <w:t xml:space="preserve"> but water</w:t>
            </w:r>
            <w:r>
              <w:rPr>
                <w:rFonts w:cs="Calibri"/>
                <w:szCs w:val="24"/>
              </w:rPr>
              <w:t>.</w:t>
            </w:r>
          </w:p>
        </w:tc>
      </w:tr>
      <w:tr w:rsidR="000B2CBC" w:rsidRPr="00D16B1E" w14:paraId="008662F4" w14:textId="77777777" w:rsidTr="00EA49B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60DC3EB" w14:textId="77777777" w:rsidR="000B2CBC" w:rsidRPr="00025E4E" w:rsidRDefault="00004D63" w:rsidP="00EA49B3">
            <w:pPr>
              <w:tabs>
                <w:tab w:val="left" w:pos="2742"/>
                <w:tab w:val="right" w:pos="4167"/>
              </w:tabs>
              <w:spacing w:before="240"/>
              <w:jc w:val="right"/>
              <w:rPr>
                <w:rFonts w:ascii="Droid Arabic Naskh" w:hAnsi="Droid Arabic Naskh" w:cs="Calibri"/>
                <w:rtl/>
                <w:lang w:bidi="ar-SY"/>
              </w:rPr>
            </w:pPr>
            <w:r w:rsidRPr="00004D63">
              <w:rPr>
                <w:rFonts w:ascii="Droid Arabic Naskh" w:hAnsi="Droid Arabic Naskh" w:cs="Droid Arabic Naskh"/>
                <w:rtl/>
                <w:lang w:bidi="ar-SY"/>
              </w:rPr>
              <w:t>مَا أَنْتَ إِلَّا قَلْبٌ كَبِيرٌ!</w:t>
            </w:r>
          </w:p>
        </w:tc>
        <w:tc>
          <w:tcPr>
            <w:tcW w:w="4253" w:type="dxa"/>
            <w:vAlign w:val="center"/>
          </w:tcPr>
          <w:p w14:paraId="5921CB70" w14:textId="77777777" w:rsidR="000B2CBC" w:rsidRPr="00D16B1E" w:rsidRDefault="004F221B"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F221B">
              <w:rPr>
                <w:rFonts w:cs="Calibri"/>
                <w:szCs w:val="24"/>
              </w:rPr>
              <w:t>You are all heart!</w:t>
            </w:r>
          </w:p>
        </w:tc>
      </w:tr>
      <w:tr w:rsidR="000B2CBC" w:rsidRPr="00BE045A" w14:paraId="49ED9A8E"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3E8EE742" w14:textId="77777777" w:rsidR="000B2CBC" w:rsidRPr="00AB453F" w:rsidRDefault="00004D63" w:rsidP="00EA49B3">
            <w:pPr>
              <w:tabs>
                <w:tab w:val="left" w:pos="2742"/>
                <w:tab w:val="right" w:pos="4167"/>
              </w:tabs>
              <w:spacing w:before="240"/>
              <w:jc w:val="right"/>
              <w:rPr>
                <w:rFonts w:ascii="Droid Arabic Naskh" w:hAnsi="Droid Arabic Naskh" w:cs="Droid Arabic Naskh"/>
                <w:rtl/>
                <w:lang w:bidi="ar-SY"/>
              </w:rPr>
            </w:pPr>
            <w:r w:rsidRPr="00004D63">
              <w:rPr>
                <w:rFonts w:ascii="Droid Arabic Naskh" w:hAnsi="Droid Arabic Naskh" w:cs="Droid Arabic Naskh"/>
                <w:rtl/>
                <w:lang w:bidi="ar-SY"/>
              </w:rPr>
              <w:t>مَا مِنْ قَرْيَةٍ إِلَّا مَوْضِعُهَا جَمِيلٌ وَمَا مِنْ مَوْضِعٍ جَمِيلٍ إِلَّا فِيهِ قَرْيَةٌ</w:t>
            </w:r>
          </w:p>
        </w:tc>
        <w:tc>
          <w:tcPr>
            <w:tcW w:w="4253" w:type="dxa"/>
            <w:vAlign w:val="center"/>
          </w:tcPr>
          <w:p w14:paraId="0B4AA6CC" w14:textId="77777777" w:rsidR="000B2CBC" w:rsidRPr="00BE045A" w:rsidRDefault="004F221B"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F221B">
              <w:rPr>
                <w:rFonts w:cs="Calibri"/>
                <w:szCs w:val="24"/>
              </w:rPr>
              <w:t>There is absolutely no village without a beautiful location, nor a beautiful place without a village in it.</w:t>
            </w:r>
          </w:p>
        </w:tc>
      </w:tr>
      <w:tr w:rsidR="000B2CBC" w:rsidRPr="00BE045A" w14:paraId="42797063" w14:textId="77777777" w:rsidTr="00004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shd w:val="clear" w:color="auto" w:fill="auto"/>
            <w:vAlign w:val="center"/>
          </w:tcPr>
          <w:p w14:paraId="3B4F0723" w14:textId="77777777" w:rsidR="000B2CBC" w:rsidRPr="00004D63" w:rsidRDefault="00004D63" w:rsidP="00EA49B3">
            <w:pPr>
              <w:tabs>
                <w:tab w:val="left" w:pos="2742"/>
                <w:tab w:val="right" w:pos="4167"/>
              </w:tabs>
              <w:spacing w:before="240"/>
              <w:jc w:val="right"/>
              <w:rPr>
                <w:rFonts w:ascii="Droid Arabic Naskh" w:hAnsi="Droid Arabic Naskh"/>
                <w:rtl/>
                <w:lang w:bidi="ar-SY"/>
              </w:rPr>
            </w:pPr>
            <w:r w:rsidRPr="00004D63">
              <w:rPr>
                <w:rFonts w:ascii="Droid Arabic Naskh" w:hAnsi="Droid Arabic Naskh"/>
                <w:rtl/>
                <w:lang w:bidi="ar-SY"/>
              </w:rPr>
              <w:t>مَا هُوَ إِلَّا أَنْ عَلِمَتْ بِمَا حَدَثَ فِي غِيَابِهَا--</w:t>
            </w:r>
          </w:p>
        </w:tc>
        <w:tc>
          <w:tcPr>
            <w:tcW w:w="4253" w:type="dxa"/>
            <w:tcBorders>
              <w:top w:val="nil"/>
              <w:left w:val="nil"/>
              <w:bottom w:val="nil"/>
              <w:right w:val="nil"/>
            </w:tcBorders>
            <w:vAlign w:val="center"/>
          </w:tcPr>
          <w:p w14:paraId="61D1A37A" w14:textId="77777777" w:rsidR="000B2CBC" w:rsidRPr="00BE045A" w:rsidRDefault="00004D63"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4D63">
              <w:rPr>
                <w:rFonts w:cs="Calibri"/>
                <w:szCs w:val="24"/>
              </w:rPr>
              <w:t>No sooner had she learned what had happened in her absence....</w:t>
            </w:r>
          </w:p>
        </w:tc>
      </w:tr>
    </w:tbl>
    <w:p w14:paraId="47D9637A" w14:textId="77777777" w:rsidR="000B2CBC" w:rsidRDefault="000B2CBC" w:rsidP="00910307">
      <w:pPr>
        <w:pStyle w:val="ListParagraph"/>
        <w:ind w:left="0"/>
        <w:rPr>
          <w:rFonts w:cs="Calibri"/>
          <w:szCs w:val="24"/>
          <w:lang w:bidi="ar-SY"/>
        </w:rPr>
      </w:pPr>
    </w:p>
    <w:p w14:paraId="79CA0D2B" w14:textId="77777777" w:rsidR="000B2CBC" w:rsidRDefault="000B2CBC" w:rsidP="009915E5">
      <w:pPr>
        <w:pStyle w:val="ListParagraph"/>
        <w:spacing w:after="0" w:line="204" w:lineRule="auto"/>
        <w:ind w:left="0"/>
        <w:rPr>
          <w:rFonts w:cs="Calibri"/>
          <w:szCs w:val="24"/>
          <w:lang w:bidi="ar-SY"/>
        </w:rPr>
      </w:pPr>
      <w:r w:rsidRPr="000B2CBC">
        <w:rPr>
          <w:rFonts w:cs="Calibri"/>
          <w:szCs w:val="24"/>
          <w:lang w:bidi="ar-SY"/>
        </w:rPr>
        <w:t xml:space="preserve">and as first part </w:t>
      </w:r>
      <w:r w:rsidRPr="00EF143A">
        <w:rPr>
          <w:rFonts w:cs="Calibri"/>
          <w:b/>
          <w:szCs w:val="24"/>
          <w:lang w:bidi="ar-SY"/>
        </w:rPr>
        <w:t>of the temporal compound</w:t>
      </w:r>
      <w:r w:rsidRPr="000B2CBC">
        <w:rPr>
          <w:rFonts w:cs="Calibri"/>
          <w:szCs w:val="24"/>
          <w:lang w:bidi="ar-SY"/>
        </w:rPr>
        <w:t xml:space="preserve"> </w:t>
      </w:r>
      <w:proofErr w:type="gramStart"/>
      <w:r w:rsidR="00EF143A" w:rsidRPr="00EF143A">
        <w:rPr>
          <w:rFonts w:ascii="Droid Arabic Naskh" w:hAnsi="Droid Arabic Naskh"/>
          <w:rtl/>
          <w:lang w:bidi="ar-SY"/>
        </w:rPr>
        <w:t>حَتَّى</w:t>
      </w:r>
      <w:r w:rsidRPr="00EF143A">
        <w:rPr>
          <w:rFonts w:ascii="Droid Arabic Naskh" w:hAnsi="Droid Arabic Naskh"/>
          <w:lang w:bidi="ar-SY"/>
        </w:rPr>
        <w:t xml:space="preserve">  </w:t>
      </w:r>
      <w:r w:rsidR="00EF143A">
        <w:rPr>
          <w:rFonts w:cs="Calibri"/>
          <w:lang w:bidi="ar-SY"/>
        </w:rPr>
        <w:t>̶</w:t>
      </w:r>
      <w:proofErr w:type="gramEnd"/>
      <w:r w:rsidR="00EF143A">
        <w:rPr>
          <w:rFonts w:ascii="Droid Arabic Naskh" w:hAnsi="Droid Arabic Naskh"/>
          <w:lang w:bidi="ar-SY"/>
        </w:rPr>
        <w:t xml:space="preserve">  </w:t>
      </w:r>
      <w:proofErr w:type="spellStart"/>
      <w:r w:rsidR="00EF143A" w:rsidRPr="00411EE0">
        <w:rPr>
          <w:rFonts w:ascii="Droid Arabic Naskh" w:hAnsi="Droid Arabic Naskh"/>
          <w:sz w:val="28"/>
          <w:szCs w:val="32"/>
          <w:lang w:bidi="ar-SY"/>
        </w:rPr>
        <w:t>مَا</w:t>
      </w:r>
      <w:proofErr w:type="spellEnd"/>
      <w:r w:rsidRPr="000B2CBC">
        <w:rPr>
          <w:rFonts w:cs="Calibri"/>
          <w:szCs w:val="24"/>
          <w:lang w:bidi="ar-SY"/>
        </w:rPr>
        <w:t>, "not... until," "as soon as," etc.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F143A" w:rsidRPr="00BE045A" w14:paraId="33E660B3"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57682042" w14:textId="77777777" w:rsidR="00EF143A" w:rsidRPr="00E047D1" w:rsidRDefault="00004D63" w:rsidP="00EA49B3">
            <w:pPr>
              <w:tabs>
                <w:tab w:val="left" w:pos="2742"/>
                <w:tab w:val="right" w:pos="4167"/>
              </w:tabs>
              <w:jc w:val="right"/>
              <w:rPr>
                <w:rFonts w:ascii="Droid Arabic Naskh" w:hAnsi="Droid Arabic Naskh"/>
                <w:rtl/>
                <w:lang w:bidi="ar-SY"/>
              </w:rPr>
            </w:pPr>
            <w:r w:rsidRPr="00004D63">
              <w:rPr>
                <w:rFonts w:ascii="Droid Arabic Naskh" w:hAnsi="Droid Arabic Naskh"/>
                <w:rtl/>
                <w:lang w:bidi="ar-SY"/>
              </w:rPr>
              <w:t>مَا تَوَسَّطْتُهُ حَتَّى سَمِعْتُ--</w:t>
            </w:r>
          </w:p>
        </w:tc>
        <w:tc>
          <w:tcPr>
            <w:tcW w:w="4253" w:type="dxa"/>
            <w:vAlign w:val="center"/>
          </w:tcPr>
          <w:p w14:paraId="50AA64B5" w14:textId="5E776985" w:rsidR="00EF143A" w:rsidRPr="00BE045A" w:rsidRDefault="00004D63" w:rsidP="00EA49B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4D63">
              <w:rPr>
                <w:rFonts w:cs="Calibri"/>
                <w:szCs w:val="24"/>
              </w:rPr>
              <w:t>I had hardly reached the middle of it when I heard</w:t>
            </w:r>
            <w:r w:rsidR="00411EE0">
              <w:rPr>
                <w:rFonts w:cs="Calibri"/>
                <w:szCs w:val="24"/>
              </w:rPr>
              <w:t>…</w:t>
            </w:r>
          </w:p>
        </w:tc>
      </w:tr>
      <w:tr w:rsidR="00EF143A" w:rsidRPr="00D16B1E" w14:paraId="23976347" w14:textId="77777777" w:rsidTr="00EA49B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81890EA" w14:textId="77777777" w:rsidR="00EF143A" w:rsidRPr="00025E4E" w:rsidRDefault="00004D63" w:rsidP="00EA49B3">
            <w:pPr>
              <w:tabs>
                <w:tab w:val="left" w:pos="2742"/>
                <w:tab w:val="right" w:pos="4167"/>
              </w:tabs>
              <w:spacing w:before="240"/>
              <w:jc w:val="right"/>
              <w:rPr>
                <w:rFonts w:ascii="Droid Arabic Naskh" w:hAnsi="Droid Arabic Naskh" w:cs="Calibri"/>
                <w:rtl/>
                <w:lang w:bidi="ar-SY"/>
              </w:rPr>
            </w:pPr>
            <w:r w:rsidRPr="00004D63">
              <w:rPr>
                <w:rFonts w:ascii="Droid Arabic Naskh" w:hAnsi="Droid Arabic Naskh" w:cs="Droid Arabic Naskh"/>
                <w:rtl/>
                <w:lang w:bidi="ar-SY"/>
              </w:rPr>
              <w:t>مَا دَخَلْتُ الْمَغَارَةَ حَتَّى وَجَدْتُّنِي فِي بَهْوٍ فَسِيحٍ</w:t>
            </w:r>
          </w:p>
        </w:tc>
        <w:tc>
          <w:tcPr>
            <w:tcW w:w="4253" w:type="dxa"/>
            <w:vAlign w:val="center"/>
          </w:tcPr>
          <w:p w14:paraId="517C2B56" w14:textId="77777777" w:rsidR="00EF143A" w:rsidRPr="00D16B1E" w:rsidRDefault="00004D63"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4D63">
              <w:rPr>
                <w:rFonts w:cs="Calibri"/>
                <w:szCs w:val="24"/>
              </w:rPr>
              <w:t>I had hardly stepped into the cave when I found myself in a spacious room.</w:t>
            </w:r>
          </w:p>
        </w:tc>
      </w:tr>
    </w:tbl>
    <w:p w14:paraId="01C856E4" w14:textId="77777777" w:rsidR="00EF143A" w:rsidRDefault="00EF143A" w:rsidP="00910307">
      <w:pPr>
        <w:pStyle w:val="ListParagraph"/>
        <w:ind w:left="0"/>
        <w:rPr>
          <w:rFonts w:cs="Calibri"/>
          <w:szCs w:val="24"/>
          <w:lang w:bidi="ar-SY"/>
        </w:rPr>
      </w:pPr>
    </w:p>
    <w:p w14:paraId="7DBA0FDD" w14:textId="77777777" w:rsidR="00EF143A" w:rsidRDefault="00EF143A" w:rsidP="009915E5">
      <w:pPr>
        <w:pStyle w:val="ListParagraph"/>
        <w:spacing w:after="0" w:line="204" w:lineRule="auto"/>
        <w:ind w:left="0"/>
        <w:rPr>
          <w:rFonts w:cs="Calibri"/>
          <w:szCs w:val="24"/>
          <w:lang w:bidi="ar-SY"/>
        </w:rPr>
      </w:pPr>
      <w:proofErr w:type="gramStart"/>
      <w:r w:rsidRPr="00EF143A">
        <w:rPr>
          <w:rFonts w:cs="Calibri"/>
          <w:szCs w:val="24"/>
          <w:lang w:bidi="ar-SY"/>
        </w:rPr>
        <w:t xml:space="preserve">D  </w:t>
      </w:r>
      <w:r w:rsidR="00004D63" w:rsidRPr="00004D63">
        <w:rPr>
          <w:rFonts w:ascii="Droid Arabic Naskh" w:hAnsi="Droid Arabic Naskh"/>
          <w:rtl/>
          <w:lang w:bidi="ar-SY"/>
        </w:rPr>
        <w:t>مَا</w:t>
      </w:r>
      <w:proofErr w:type="gramEnd"/>
      <w:r w:rsidRPr="00EF143A">
        <w:rPr>
          <w:rFonts w:cs="Calibri"/>
          <w:szCs w:val="24"/>
          <w:lang w:bidi="ar-SY"/>
        </w:rPr>
        <w:t xml:space="preserve">   is used to negate the preposition  </w:t>
      </w:r>
      <w:proofErr w:type="spellStart"/>
      <w:r w:rsidR="00004D63" w:rsidRPr="00411EE0">
        <w:rPr>
          <w:rFonts w:ascii="Droid Arabic Naskh" w:hAnsi="Droid Arabic Naskh"/>
          <w:sz w:val="28"/>
          <w:szCs w:val="32"/>
          <w:lang w:bidi="ar-SY"/>
        </w:rPr>
        <w:t>مِنْ</w:t>
      </w:r>
      <w:proofErr w:type="spellEnd"/>
      <w:r w:rsidRPr="00411EE0">
        <w:rPr>
          <w:rFonts w:cs="Calibri"/>
          <w:sz w:val="28"/>
          <w:lang w:bidi="ar-SY"/>
        </w:rPr>
        <w:t xml:space="preserve">   </w:t>
      </w:r>
      <w:r w:rsidRPr="00EF143A">
        <w:rPr>
          <w:rFonts w:cs="Calibri"/>
          <w:szCs w:val="24"/>
          <w:lang w:bidi="ar-SY"/>
        </w:rPr>
        <w:t>with a partitive or determinative meaning with an emphatic effect (see page 105):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F143A" w:rsidRPr="00BE045A" w14:paraId="0D300FA3"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65FF837A" w14:textId="77777777" w:rsidR="00EF143A" w:rsidRPr="00E047D1" w:rsidRDefault="00004D63" w:rsidP="00EA49B3">
            <w:pPr>
              <w:tabs>
                <w:tab w:val="left" w:pos="2742"/>
                <w:tab w:val="right" w:pos="4167"/>
              </w:tabs>
              <w:jc w:val="right"/>
              <w:rPr>
                <w:rFonts w:ascii="Droid Arabic Naskh" w:hAnsi="Droid Arabic Naskh"/>
                <w:rtl/>
                <w:lang w:bidi="ar-SY"/>
              </w:rPr>
            </w:pPr>
            <w:r w:rsidRPr="00004D63">
              <w:rPr>
                <w:rFonts w:ascii="Droid Arabic Naskh" w:hAnsi="Droid Arabic Naskh"/>
                <w:rtl/>
                <w:lang w:bidi="ar-SY"/>
              </w:rPr>
              <w:t>مَا مِنْ شَكٍّ فِي--</w:t>
            </w:r>
          </w:p>
        </w:tc>
        <w:tc>
          <w:tcPr>
            <w:tcW w:w="4253" w:type="dxa"/>
            <w:vAlign w:val="center"/>
          </w:tcPr>
          <w:p w14:paraId="1663C959" w14:textId="4A123DA4" w:rsidR="00EF143A" w:rsidRPr="00BE045A" w:rsidRDefault="00411EE0" w:rsidP="00EA49B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There is not any doubt about …</w:t>
            </w:r>
          </w:p>
        </w:tc>
      </w:tr>
      <w:tr w:rsidR="00EF143A" w:rsidRPr="00D16B1E" w14:paraId="3093AFE0" w14:textId="77777777" w:rsidTr="00EA49B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7D48B74" w14:textId="77777777" w:rsidR="00EF143A" w:rsidRPr="00025E4E" w:rsidRDefault="00004D63" w:rsidP="002E6064">
            <w:pPr>
              <w:tabs>
                <w:tab w:val="left" w:pos="2742"/>
                <w:tab w:val="right" w:pos="4167"/>
              </w:tabs>
              <w:jc w:val="right"/>
              <w:rPr>
                <w:rFonts w:ascii="Droid Arabic Naskh" w:hAnsi="Droid Arabic Naskh" w:cs="Calibri"/>
                <w:rtl/>
                <w:lang w:bidi="ar-SY"/>
              </w:rPr>
            </w:pPr>
            <w:r w:rsidRPr="00004D63">
              <w:rPr>
                <w:rFonts w:ascii="Droid Arabic Naskh" w:hAnsi="Droid Arabic Naskh" w:cs="Droid Arabic Naskh"/>
                <w:rtl/>
                <w:lang w:bidi="ar-SY"/>
              </w:rPr>
              <w:t>مَا مِنْ قَرْيَةٍ--</w:t>
            </w:r>
          </w:p>
        </w:tc>
        <w:tc>
          <w:tcPr>
            <w:tcW w:w="4253" w:type="dxa"/>
            <w:vAlign w:val="center"/>
          </w:tcPr>
          <w:p w14:paraId="7FF68D32" w14:textId="4672F475" w:rsidR="00EF143A" w:rsidRPr="00D16B1E" w:rsidRDefault="00411EE0" w:rsidP="002E606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There isn’t any village …</w:t>
            </w:r>
          </w:p>
        </w:tc>
      </w:tr>
    </w:tbl>
    <w:p w14:paraId="2CCEEFD4" w14:textId="77777777" w:rsidR="0013641B" w:rsidRDefault="0013641B" w:rsidP="00910307">
      <w:pPr>
        <w:pStyle w:val="ListParagraph"/>
        <w:ind w:left="0"/>
        <w:rPr>
          <w:rFonts w:cs="Calibri"/>
          <w:szCs w:val="24"/>
          <w:lang w:bidi="ar-SY"/>
        </w:rPr>
        <w:sectPr w:rsidR="0013641B" w:rsidSect="00F91D22">
          <w:headerReference w:type="first" r:id="rId142"/>
          <w:footnotePr>
            <w:numStart w:val="4"/>
          </w:footnotePr>
          <w:pgSz w:w="12240" w:h="15840"/>
          <w:pgMar w:top="1440" w:right="1440" w:bottom="1440" w:left="1440" w:header="708" w:footer="708" w:gutter="0"/>
          <w:pgNumType w:start="5"/>
          <w:cols w:space="708"/>
          <w:titlePg/>
          <w:docGrid w:linePitch="360"/>
        </w:sectPr>
      </w:pPr>
    </w:p>
    <w:p w14:paraId="19D36E7C" w14:textId="77777777" w:rsidR="00EF143A" w:rsidRDefault="004139CD" w:rsidP="00910307">
      <w:pPr>
        <w:pStyle w:val="ListParagraph"/>
        <w:ind w:left="0"/>
        <w:rPr>
          <w:rFonts w:cs="Calibri"/>
          <w:szCs w:val="24"/>
          <w:lang w:bidi="ar-SY"/>
        </w:rPr>
      </w:pPr>
      <w:r w:rsidRPr="004139CD">
        <w:rPr>
          <w:rFonts w:cs="Calibri"/>
          <w:szCs w:val="24"/>
          <w:lang w:bidi="ar-SY"/>
        </w:rPr>
        <w:lastRenderedPageBreak/>
        <w:t>This construction may cause the use of</w:t>
      </w:r>
      <w:r>
        <w:rPr>
          <w:rFonts w:cs="Calibri"/>
          <w:szCs w:val="24"/>
          <w:lang w:bidi="ar-SY"/>
        </w:rPr>
        <w:t xml:space="preserve"> </w:t>
      </w:r>
      <w:proofErr w:type="spellStart"/>
      <w:r w:rsidRPr="00411EE0">
        <w:rPr>
          <w:rFonts w:ascii="Droid Arabic Naskh" w:hAnsi="Droid Arabic Naskh"/>
          <w:sz w:val="28"/>
          <w:szCs w:val="32"/>
          <w:lang w:bidi="ar-SY"/>
        </w:rPr>
        <w:t>مَا</w:t>
      </w:r>
      <w:proofErr w:type="spellEnd"/>
      <w:r w:rsidRPr="00411EE0">
        <w:rPr>
          <w:rFonts w:cs="Calibri"/>
          <w:sz w:val="28"/>
          <w:lang w:bidi="ar-SY"/>
        </w:rPr>
        <w:t xml:space="preserve"> </w:t>
      </w:r>
      <w:r w:rsidRPr="004139CD">
        <w:rPr>
          <w:rFonts w:cs="Calibri"/>
          <w:szCs w:val="24"/>
          <w:lang w:bidi="ar-SY"/>
        </w:rPr>
        <w:t>to negate a verbal sentence with inverted word order otherwise not frequently found: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25D41" w:rsidRPr="00BE045A" w14:paraId="0F5873C2"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5F42560C" w14:textId="30B0BFAE" w:rsidR="00725D41" w:rsidRPr="00E047D1" w:rsidRDefault="00E63E85" w:rsidP="00EA49B3">
            <w:pPr>
              <w:tabs>
                <w:tab w:val="left" w:pos="2742"/>
                <w:tab w:val="right" w:pos="4167"/>
              </w:tabs>
              <w:jc w:val="right"/>
              <w:rPr>
                <w:rFonts w:ascii="Droid Arabic Naskh" w:hAnsi="Droid Arabic Naskh"/>
                <w:rtl/>
                <w:lang w:bidi="ar-SY"/>
              </w:rPr>
            </w:pPr>
            <w:r w:rsidRPr="00E63E85">
              <w:rPr>
                <w:rFonts w:ascii="Droid Arabic Naskh" w:hAnsi="Droid Arabic Naskh"/>
                <w:rtl/>
                <w:lang w:bidi="ar-SY"/>
              </w:rPr>
              <w:t xml:space="preserve">مَا مِنْ أَحَدٍ فِي </w:t>
            </w:r>
            <w:r w:rsidR="00411EE0" w:rsidRPr="00CE5485">
              <w:rPr>
                <w:rFonts w:ascii="Droid Arabic Naskh" w:hAnsi="Droid Arabic Naskh" w:cs="Droid Arabic Naskh"/>
                <w:rtl/>
                <w:lang w:bidi="ar-SY"/>
              </w:rPr>
              <w:t>هَ</w:t>
            </w:r>
            <w:r w:rsidR="00411EE0" w:rsidRPr="00CE5485">
              <w:rPr>
                <w:rFonts w:ascii="Droid Arabic Naskh" w:hAnsi="Droid Arabic Naskh" w:cs="Droid Arabic Naskh"/>
                <w:rtl/>
              </w:rPr>
              <w:t>ـٰ</w:t>
            </w:r>
            <w:r w:rsidRPr="00E63E85">
              <w:rPr>
                <w:rFonts w:ascii="Droid Arabic Naskh" w:hAnsi="Droid Arabic Naskh"/>
                <w:rtl/>
                <w:lang w:bidi="ar-SY"/>
              </w:rPr>
              <w:t>ذَا الْمَنْزِلِ يَسْتَطِيعُ --</w:t>
            </w:r>
          </w:p>
        </w:tc>
        <w:tc>
          <w:tcPr>
            <w:tcW w:w="4253" w:type="dxa"/>
            <w:vAlign w:val="center"/>
          </w:tcPr>
          <w:p w14:paraId="0EEC03BF" w14:textId="77777777" w:rsidR="00725D41" w:rsidRPr="00BE045A" w:rsidRDefault="00505EC1" w:rsidP="00EA49B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5EC1">
              <w:rPr>
                <w:rFonts w:cs="Calibri"/>
                <w:szCs w:val="24"/>
              </w:rPr>
              <w:t>Absolutely no one in this house can</w:t>
            </w:r>
            <w:r>
              <w:rPr>
                <w:rFonts w:cs="Calibri"/>
                <w:szCs w:val="24"/>
              </w:rPr>
              <w:t>….</w:t>
            </w:r>
          </w:p>
        </w:tc>
      </w:tr>
      <w:tr w:rsidR="00725D41" w:rsidRPr="00D16B1E" w14:paraId="061C4FB0" w14:textId="77777777" w:rsidTr="00EA49B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F5D83E3" w14:textId="77777777" w:rsidR="00725D41" w:rsidRPr="00025E4E" w:rsidRDefault="00E80EA7" w:rsidP="00EA49B3">
            <w:pPr>
              <w:tabs>
                <w:tab w:val="left" w:pos="2742"/>
                <w:tab w:val="right" w:pos="4167"/>
              </w:tabs>
              <w:spacing w:before="240"/>
              <w:jc w:val="right"/>
              <w:rPr>
                <w:rFonts w:ascii="Droid Arabic Naskh" w:hAnsi="Droid Arabic Naskh" w:cs="Calibri"/>
                <w:rtl/>
                <w:lang w:bidi="ar-SY"/>
              </w:rPr>
            </w:pPr>
            <w:r w:rsidRPr="00E80EA7">
              <w:rPr>
                <w:rFonts w:ascii="Droid Arabic Naskh" w:hAnsi="Droid Arabic Naskh" w:cs="Droid Arabic Naskh"/>
                <w:rtl/>
                <w:lang w:bidi="ar-SY"/>
              </w:rPr>
              <w:t>أَنَّهُ مَا مِنْ أَحَدٍ مِنْهُمْ يَعْلَمُ مِنْ نَفْسِهِ --</w:t>
            </w:r>
          </w:p>
        </w:tc>
        <w:tc>
          <w:tcPr>
            <w:tcW w:w="4253" w:type="dxa"/>
            <w:vAlign w:val="center"/>
          </w:tcPr>
          <w:p w14:paraId="51996DF6" w14:textId="77777777" w:rsidR="00725D41" w:rsidRPr="00D16B1E" w:rsidRDefault="00505EC1"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5EC1">
              <w:rPr>
                <w:rFonts w:cs="Calibri"/>
                <w:szCs w:val="24"/>
              </w:rPr>
              <w:t>that none of them knew about him</w:t>
            </w:r>
            <w:r>
              <w:rPr>
                <w:rFonts w:cs="Calibri"/>
                <w:szCs w:val="24"/>
              </w:rPr>
              <w:t xml:space="preserve">…. </w:t>
            </w:r>
          </w:p>
        </w:tc>
      </w:tr>
    </w:tbl>
    <w:p w14:paraId="0729B3D6" w14:textId="77777777" w:rsidR="00725D41" w:rsidRDefault="00725D41" w:rsidP="00910307">
      <w:pPr>
        <w:pStyle w:val="ListParagraph"/>
        <w:ind w:left="0"/>
        <w:rPr>
          <w:rFonts w:cs="Calibri"/>
          <w:szCs w:val="24"/>
          <w:lang w:bidi="ar-SY"/>
        </w:rPr>
      </w:pPr>
    </w:p>
    <w:p w14:paraId="65E4C240" w14:textId="77777777" w:rsidR="00725D41" w:rsidRDefault="00725D41" w:rsidP="00910307">
      <w:pPr>
        <w:pStyle w:val="ListParagraph"/>
        <w:ind w:left="0"/>
        <w:rPr>
          <w:rFonts w:cs="Calibri"/>
          <w:szCs w:val="24"/>
          <w:lang w:bidi="ar-SY"/>
        </w:rPr>
      </w:pPr>
      <w:r w:rsidRPr="00725D41">
        <w:rPr>
          <w:rFonts w:cs="Calibri"/>
          <w:szCs w:val="24"/>
          <w:lang w:bidi="ar-SY"/>
        </w:rPr>
        <w:t xml:space="preserve">E As we have seen in the examples given above, </w:t>
      </w:r>
      <w:proofErr w:type="spellStart"/>
      <w:r w:rsidRPr="00411EE0">
        <w:rPr>
          <w:rFonts w:ascii="Droid Arabic Naskh" w:hAnsi="Droid Arabic Naskh"/>
          <w:sz w:val="28"/>
          <w:szCs w:val="32"/>
          <w:lang w:bidi="ar-SY"/>
        </w:rPr>
        <w:t>مَا</w:t>
      </w:r>
      <w:proofErr w:type="spellEnd"/>
      <w:r w:rsidRPr="00411EE0">
        <w:rPr>
          <w:rFonts w:cs="Calibri"/>
          <w:sz w:val="28"/>
          <w:lang w:bidi="ar-SY"/>
        </w:rPr>
        <w:t xml:space="preserve"> </w:t>
      </w:r>
      <w:r w:rsidRPr="00725D41">
        <w:rPr>
          <w:rFonts w:cs="Calibri"/>
          <w:szCs w:val="24"/>
          <w:lang w:bidi="ar-SY"/>
        </w:rPr>
        <w:t>usually immediately precedes the denied part, but can also be separated from it by a prepositional phrase; this, however, occurs only when the negated noun and the prepositional phrase express a syntactical unity: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25D41" w:rsidRPr="00BE045A" w14:paraId="4EB34DBA"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13FD0338" w14:textId="77777777" w:rsidR="00725D41" w:rsidRPr="00E047D1" w:rsidRDefault="00E80EA7" w:rsidP="00EA49B3">
            <w:pPr>
              <w:tabs>
                <w:tab w:val="left" w:pos="2742"/>
                <w:tab w:val="right" w:pos="4167"/>
              </w:tabs>
              <w:jc w:val="right"/>
              <w:rPr>
                <w:rFonts w:ascii="Droid Arabic Naskh" w:hAnsi="Droid Arabic Naskh"/>
                <w:rtl/>
                <w:lang w:bidi="ar-SY"/>
              </w:rPr>
            </w:pPr>
            <w:r w:rsidRPr="00E80EA7">
              <w:rPr>
                <w:rFonts w:ascii="Droid Arabic Naskh" w:hAnsi="Droid Arabic Naskh"/>
                <w:rtl/>
                <w:lang w:bidi="ar-SY"/>
              </w:rPr>
              <w:t>مَا فِي ذَلِكَ شَكٌّ</w:t>
            </w:r>
          </w:p>
        </w:tc>
        <w:tc>
          <w:tcPr>
            <w:tcW w:w="4253" w:type="dxa"/>
            <w:vAlign w:val="center"/>
          </w:tcPr>
          <w:p w14:paraId="6C713962" w14:textId="77777777" w:rsidR="00725D41" w:rsidRPr="00BE045A" w:rsidRDefault="00505EC1" w:rsidP="00EA49B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5EC1">
              <w:rPr>
                <w:rFonts w:cs="Calibri"/>
                <w:szCs w:val="24"/>
              </w:rPr>
              <w:t>There is no doubt about it</w:t>
            </w:r>
            <w:r>
              <w:rPr>
                <w:rFonts w:cs="Calibri"/>
                <w:szCs w:val="24"/>
              </w:rPr>
              <w:t>.</w:t>
            </w:r>
          </w:p>
        </w:tc>
      </w:tr>
      <w:tr w:rsidR="00725D41" w:rsidRPr="00D16B1E" w14:paraId="3AAF0F10" w14:textId="77777777" w:rsidTr="00EA49B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FB9AC6A" w14:textId="77777777" w:rsidR="00725D41" w:rsidRPr="00025E4E" w:rsidRDefault="00E80EA7" w:rsidP="00EA49B3">
            <w:pPr>
              <w:tabs>
                <w:tab w:val="left" w:pos="2742"/>
                <w:tab w:val="right" w:pos="4167"/>
              </w:tabs>
              <w:spacing w:before="240"/>
              <w:jc w:val="right"/>
              <w:rPr>
                <w:rFonts w:ascii="Droid Arabic Naskh" w:hAnsi="Droid Arabic Naskh" w:cs="Calibri"/>
                <w:rtl/>
                <w:lang w:bidi="ar-SY"/>
              </w:rPr>
            </w:pPr>
            <w:r w:rsidRPr="00E80EA7">
              <w:rPr>
                <w:rFonts w:ascii="Droid Arabic Naskh" w:hAnsi="Droid Arabic Naskh" w:cs="Droid Arabic Naskh"/>
                <w:rtl/>
                <w:lang w:bidi="ar-SY"/>
              </w:rPr>
              <w:t>أَنَّهَا الْمُبَارَزَةُ مَا مِنْ ذَلِكَ بُدٌّ</w:t>
            </w:r>
          </w:p>
        </w:tc>
        <w:tc>
          <w:tcPr>
            <w:tcW w:w="4253" w:type="dxa"/>
            <w:vAlign w:val="center"/>
          </w:tcPr>
          <w:p w14:paraId="2118422A" w14:textId="77777777" w:rsidR="00725D41" w:rsidRPr="00D16B1E" w:rsidRDefault="00505EC1" w:rsidP="00EA49B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5EC1">
              <w:rPr>
                <w:rFonts w:cs="Calibri"/>
                <w:szCs w:val="24"/>
              </w:rPr>
              <w:t>that it was an unavoidable duel.</w:t>
            </w:r>
          </w:p>
        </w:tc>
      </w:tr>
      <w:tr w:rsidR="00725D41" w:rsidRPr="00BE045A" w14:paraId="57B453B2" w14:textId="77777777" w:rsidTr="00EA49B3">
        <w:tc>
          <w:tcPr>
            <w:cnfStyle w:val="001000000000" w:firstRow="0" w:lastRow="0" w:firstColumn="1" w:lastColumn="0" w:oddVBand="0" w:evenVBand="0" w:oddHBand="0" w:evenHBand="0" w:firstRowFirstColumn="0" w:firstRowLastColumn="0" w:lastRowFirstColumn="0" w:lastRowLastColumn="0"/>
            <w:tcW w:w="4383" w:type="dxa"/>
            <w:vAlign w:val="center"/>
          </w:tcPr>
          <w:p w14:paraId="68E1AF6D" w14:textId="77777777" w:rsidR="00725D41" w:rsidRPr="00AB453F" w:rsidRDefault="00E80EA7" w:rsidP="00EA49B3">
            <w:pPr>
              <w:tabs>
                <w:tab w:val="left" w:pos="2742"/>
                <w:tab w:val="right" w:pos="4167"/>
              </w:tabs>
              <w:spacing w:before="240"/>
              <w:jc w:val="right"/>
              <w:rPr>
                <w:rFonts w:ascii="Droid Arabic Naskh" w:hAnsi="Droid Arabic Naskh" w:cs="Droid Arabic Naskh"/>
                <w:rtl/>
                <w:lang w:bidi="ar-SY"/>
              </w:rPr>
            </w:pPr>
            <w:r w:rsidRPr="00E80EA7">
              <w:rPr>
                <w:rFonts w:ascii="Droid Arabic Naskh" w:hAnsi="Droid Arabic Naskh" w:cs="Droid Arabic Naskh"/>
                <w:rtl/>
                <w:lang w:bidi="ar-SY"/>
              </w:rPr>
              <w:t>أَنَّهُ هَالِكٌ مَا مِنْ ذَلِكَ بُدٌّ</w:t>
            </w:r>
          </w:p>
        </w:tc>
        <w:tc>
          <w:tcPr>
            <w:tcW w:w="4253" w:type="dxa"/>
            <w:vAlign w:val="center"/>
          </w:tcPr>
          <w:p w14:paraId="3513E7E7" w14:textId="77777777" w:rsidR="00725D41" w:rsidRPr="00BE045A" w:rsidRDefault="00505EC1" w:rsidP="00505EC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5EC1">
              <w:rPr>
                <w:rFonts w:cs="Calibri"/>
                <w:szCs w:val="24"/>
              </w:rPr>
              <w:t>that inevitably, he was going to perish.</w:t>
            </w:r>
            <w:r>
              <w:rPr>
                <w:rFonts w:cs="Calibri"/>
                <w:szCs w:val="24"/>
              </w:rPr>
              <w:t xml:space="preserve"> </w:t>
            </w:r>
            <w:r w:rsidRPr="00505EC1">
              <w:rPr>
                <w:rFonts w:cs="Calibri"/>
                <w:szCs w:val="24"/>
              </w:rPr>
              <w:t>[from that there is no escape.]</w:t>
            </w:r>
          </w:p>
        </w:tc>
      </w:tr>
    </w:tbl>
    <w:p w14:paraId="3BFBB825" w14:textId="77777777" w:rsidR="00725D41" w:rsidRDefault="00725D41" w:rsidP="00910307">
      <w:pPr>
        <w:pStyle w:val="ListParagraph"/>
        <w:ind w:left="0"/>
        <w:rPr>
          <w:rFonts w:cs="Calibri"/>
          <w:szCs w:val="24"/>
          <w:lang w:bidi="ar-SY"/>
        </w:rPr>
      </w:pPr>
    </w:p>
    <w:p w14:paraId="42D42D2C" w14:textId="77777777" w:rsidR="00725D41" w:rsidRDefault="00725D41" w:rsidP="00E80EA7">
      <w:pPr>
        <w:pStyle w:val="ListParagraph"/>
        <w:spacing w:after="0"/>
        <w:ind w:left="0"/>
        <w:rPr>
          <w:rFonts w:cs="Calibri"/>
          <w:szCs w:val="24"/>
          <w:lang w:bidi="ar-SY"/>
        </w:rPr>
      </w:pPr>
      <w:proofErr w:type="spellStart"/>
      <w:r w:rsidRPr="00411EE0">
        <w:rPr>
          <w:rFonts w:ascii="Droid Arabic Naskh" w:hAnsi="Droid Arabic Naskh"/>
          <w:sz w:val="28"/>
          <w:szCs w:val="32"/>
          <w:lang w:bidi="ar-SY"/>
        </w:rPr>
        <w:t>مَا</w:t>
      </w:r>
      <w:proofErr w:type="spellEnd"/>
      <w:r w:rsidRPr="00411EE0">
        <w:rPr>
          <w:rFonts w:cs="Calibri"/>
          <w:sz w:val="28"/>
          <w:lang w:bidi="ar-SY"/>
        </w:rPr>
        <w:t xml:space="preserve"> </w:t>
      </w:r>
      <w:r w:rsidRPr="00725D41">
        <w:rPr>
          <w:rFonts w:cs="Calibri"/>
          <w:szCs w:val="24"/>
          <w:lang w:bidi="ar-SY"/>
        </w:rPr>
        <w:t>can be separated from the verb by a particle of emphasis: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25D41" w:rsidRPr="00D16B1E" w14:paraId="1173526A" w14:textId="77777777" w:rsidTr="00EA49B3">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0D5C0A2" w14:textId="77777777" w:rsidR="00725D41" w:rsidRPr="00025E4E" w:rsidRDefault="00E80EA7" w:rsidP="00E80EA7">
            <w:pPr>
              <w:tabs>
                <w:tab w:val="left" w:pos="2742"/>
                <w:tab w:val="right" w:pos="4167"/>
              </w:tabs>
              <w:jc w:val="right"/>
              <w:rPr>
                <w:rFonts w:ascii="Droid Arabic Naskh" w:hAnsi="Droid Arabic Naskh" w:cs="Calibri"/>
                <w:rtl/>
                <w:lang w:bidi="ar-SY"/>
              </w:rPr>
            </w:pPr>
            <w:r w:rsidRPr="00E80EA7">
              <w:rPr>
                <w:rFonts w:ascii="Droid Arabic Naskh" w:hAnsi="Droid Arabic Naskh" w:cs="Droid Arabic Naskh"/>
                <w:rtl/>
                <w:lang w:bidi="ar-SY"/>
              </w:rPr>
              <w:t>مَا قَطُّ رَأَيْتُ الْأُمُورَ فِي بِلَادِنَا جَارِيَةً عَلَى مَجَارِيهَا</w:t>
            </w:r>
          </w:p>
        </w:tc>
        <w:tc>
          <w:tcPr>
            <w:tcW w:w="4253" w:type="dxa"/>
            <w:vAlign w:val="center"/>
          </w:tcPr>
          <w:p w14:paraId="034BE3EB" w14:textId="77777777" w:rsidR="00725D41" w:rsidRPr="00D16B1E" w:rsidRDefault="00505EC1" w:rsidP="00E80EA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05EC1">
              <w:rPr>
                <w:rFonts w:cs="Calibri"/>
                <w:szCs w:val="24"/>
              </w:rPr>
              <w:t>I haven't ever seen things going normally in our country.</w:t>
            </w:r>
          </w:p>
        </w:tc>
      </w:tr>
    </w:tbl>
    <w:p w14:paraId="102D6E27" w14:textId="77777777" w:rsidR="00725D41" w:rsidRDefault="00725D41" w:rsidP="00910307">
      <w:pPr>
        <w:pStyle w:val="ListParagraph"/>
        <w:ind w:left="0"/>
        <w:rPr>
          <w:rFonts w:cs="Calibri"/>
          <w:szCs w:val="24"/>
          <w:lang w:bidi="ar-SY"/>
        </w:rPr>
      </w:pPr>
    </w:p>
    <w:p w14:paraId="39E776C8" w14:textId="77777777" w:rsidR="00725D41" w:rsidRDefault="00725D41" w:rsidP="00910307">
      <w:pPr>
        <w:pStyle w:val="ListParagraph"/>
        <w:ind w:left="0"/>
        <w:rPr>
          <w:rFonts w:cs="Calibri"/>
          <w:szCs w:val="24"/>
          <w:lang w:bidi="ar-SY"/>
        </w:rPr>
      </w:pPr>
      <w:r w:rsidRPr="00725D41">
        <w:rPr>
          <w:rFonts w:cs="Calibri"/>
          <w:szCs w:val="24"/>
          <w:lang w:bidi="ar-SY"/>
        </w:rPr>
        <w:t xml:space="preserve">(For the use of </w:t>
      </w:r>
      <w:proofErr w:type="spellStart"/>
      <w:r w:rsidRPr="00411EE0">
        <w:rPr>
          <w:rFonts w:ascii="Droid Arabic Naskh" w:hAnsi="Droid Arabic Naskh"/>
          <w:sz w:val="28"/>
          <w:szCs w:val="32"/>
          <w:lang w:bidi="ar-SY"/>
        </w:rPr>
        <w:t>مَا</w:t>
      </w:r>
      <w:proofErr w:type="spellEnd"/>
      <w:r w:rsidRPr="00411EE0">
        <w:rPr>
          <w:rFonts w:cs="Calibri"/>
          <w:sz w:val="28"/>
          <w:lang w:bidi="ar-SY"/>
        </w:rPr>
        <w:t xml:space="preserve"> </w:t>
      </w:r>
      <w:r w:rsidRPr="00725D41">
        <w:rPr>
          <w:rFonts w:cs="Calibri"/>
          <w:szCs w:val="24"/>
          <w:lang w:bidi="ar-SY"/>
        </w:rPr>
        <w:t>in cases of anacoluthon, see vol. II.)</w:t>
      </w:r>
    </w:p>
    <w:p w14:paraId="7FC49B5D" w14:textId="77777777" w:rsidR="00725D41" w:rsidRDefault="00725D41" w:rsidP="00910307">
      <w:pPr>
        <w:pStyle w:val="ListParagraph"/>
        <w:ind w:left="0"/>
        <w:rPr>
          <w:rFonts w:cs="Calibri"/>
          <w:szCs w:val="24"/>
          <w:lang w:bidi="ar-SY"/>
        </w:rPr>
      </w:pPr>
    </w:p>
    <w:p w14:paraId="34892E48" w14:textId="77777777" w:rsidR="00D03D6B" w:rsidRDefault="00D03D6B" w:rsidP="00910307">
      <w:pPr>
        <w:pStyle w:val="ListParagraph"/>
        <w:ind w:left="0"/>
        <w:rPr>
          <w:rFonts w:cs="Calibri"/>
          <w:szCs w:val="24"/>
          <w:lang w:bidi="ar-SY"/>
        </w:rPr>
      </w:pPr>
    </w:p>
    <w:p w14:paraId="0DC13E6D" w14:textId="77777777" w:rsidR="00D03D6B" w:rsidRDefault="00D03D6B" w:rsidP="00910307">
      <w:pPr>
        <w:pStyle w:val="ListParagraph"/>
        <w:ind w:left="0"/>
        <w:rPr>
          <w:rFonts w:cs="Calibri"/>
          <w:szCs w:val="24"/>
          <w:lang w:bidi="ar-SY"/>
        </w:rPr>
      </w:pPr>
    </w:p>
    <w:p w14:paraId="49848CE6" w14:textId="77777777" w:rsidR="00725D41" w:rsidRPr="001672A3" w:rsidRDefault="0020632B" w:rsidP="00910307">
      <w:pPr>
        <w:pStyle w:val="ListParagraph"/>
        <w:ind w:left="0"/>
        <w:rPr>
          <w:rFonts w:cs="Calibri"/>
          <w:rtl/>
          <w:lang w:bidi="ar-SY"/>
        </w:rPr>
      </w:pPr>
      <w:r w:rsidRPr="00411EE0">
        <w:rPr>
          <w:rFonts w:ascii="Cambria Math" w:hAnsi="Cambria Math" w:cs="Cambria Math"/>
          <w:sz w:val="28"/>
          <w:szCs w:val="32"/>
          <w:lang w:bidi="ar-SY"/>
        </w:rPr>
        <w:t xml:space="preserve">∮ </w:t>
      </w:r>
      <w:r w:rsidR="00725D41" w:rsidRPr="00411EE0">
        <w:rPr>
          <w:rFonts w:cs="Calibri"/>
          <w:sz w:val="28"/>
          <w:szCs w:val="32"/>
          <w:lang w:bidi="ar-SY"/>
        </w:rPr>
        <w:t xml:space="preserve">32 </w:t>
      </w:r>
      <w:r w:rsidR="00725D41" w:rsidRPr="001672A3">
        <w:rPr>
          <w:rFonts w:ascii="Droid Arabic Naskh" w:hAnsi="Droid Arabic Naskh"/>
          <w:sz w:val="32"/>
          <w:szCs w:val="32"/>
          <w:rtl/>
          <w:lang w:bidi="ar-SY"/>
        </w:rPr>
        <w:t>لَا</w:t>
      </w:r>
    </w:p>
    <w:p w14:paraId="7D1E4152" w14:textId="77777777" w:rsidR="00CE43E9" w:rsidRDefault="00725D41" w:rsidP="00910307">
      <w:pPr>
        <w:pStyle w:val="ListParagraph"/>
        <w:ind w:left="0"/>
        <w:rPr>
          <w:rFonts w:cs="Calibri"/>
          <w:szCs w:val="24"/>
          <w:lang w:bidi="ar-SY"/>
        </w:rPr>
        <w:sectPr w:rsidR="00CE43E9" w:rsidSect="00F91D22">
          <w:headerReference w:type="first" r:id="rId143"/>
          <w:pgSz w:w="12240" w:h="15840"/>
          <w:pgMar w:top="1440" w:right="1440" w:bottom="1440" w:left="1440" w:header="708" w:footer="708" w:gutter="0"/>
          <w:pgNumType w:start="5"/>
          <w:cols w:space="708"/>
          <w:titlePg/>
          <w:docGrid w:linePitch="360"/>
        </w:sectPr>
      </w:pPr>
      <w:r w:rsidRPr="00725D41">
        <w:rPr>
          <w:rFonts w:cs="Calibri"/>
          <w:szCs w:val="24"/>
          <w:lang w:bidi="ar-SY"/>
        </w:rPr>
        <w:t xml:space="preserve">A </w:t>
      </w:r>
      <w:r w:rsidR="0020632B" w:rsidRPr="0020632B">
        <w:rPr>
          <w:rFonts w:ascii="Droid Arabic Naskh" w:hAnsi="Droid Arabic Naskh"/>
          <w:rtl/>
          <w:lang w:bidi="ar-SY"/>
        </w:rPr>
        <w:t>لَا</w:t>
      </w:r>
      <w:r w:rsidRPr="00725D41">
        <w:rPr>
          <w:rFonts w:cs="Calibri"/>
          <w:szCs w:val="24"/>
          <w:lang w:bidi="ar-SY"/>
        </w:rPr>
        <w:t xml:space="preserve"> is one of the </w:t>
      </w:r>
      <w:proofErr w:type="spellStart"/>
      <w:r w:rsidRPr="00725D41">
        <w:rPr>
          <w:rFonts w:cs="Calibri"/>
          <w:szCs w:val="24"/>
          <w:lang w:bidi="ar-SY"/>
        </w:rPr>
        <w:t>oldesr</w:t>
      </w:r>
      <w:proofErr w:type="spellEnd"/>
      <w:r w:rsidRPr="00725D41">
        <w:rPr>
          <w:rFonts w:cs="Calibri"/>
          <w:szCs w:val="24"/>
          <w:lang w:bidi="ar-SY"/>
        </w:rPr>
        <w:t xml:space="preserve"> negative particles in Arabic, as we can see from its part in the development of the compound negative particles </w:t>
      </w:r>
      <w:r w:rsidR="0020632B" w:rsidRPr="00505EC1">
        <w:rPr>
          <w:rFonts w:ascii="Droid Arabic Naskh" w:hAnsi="Droid Arabic Naskh"/>
          <w:rtl/>
          <w:lang w:bidi="ar-SY"/>
        </w:rPr>
        <w:t>لَنْ</w:t>
      </w:r>
      <w:r w:rsidR="00B21B28">
        <w:rPr>
          <w:rFonts w:cs="Calibri"/>
          <w:lang w:bidi="ar-SY"/>
        </w:rPr>
        <w:t>,</w:t>
      </w:r>
      <w:r w:rsidR="003734CD">
        <w:rPr>
          <w:rFonts w:cs="Calibri"/>
          <w:lang w:bidi="ar-SY"/>
        </w:rPr>
        <w:t xml:space="preserve"> </w:t>
      </w:r>
      <w:proofErr w:type="spellStart"/>
      <w:proofErr w:type="gramStart"/>
      <w:r w:rsidR="00B21B28" w:rsidRPr="00411EE0">
        <w:rPr>
          <w:rFonts w:ascii="Droid Arabic Naskh" w:hAnsi="Droid Arabic Naskh"/>
          <w:sz w:val="28"/>
          <w:szCs w:val="32"/>
          <w:lang w:bidi="ar-SY"/>
        </w:rPr>
        <w:t>لَمَّا</w:t>
      </w:r>
      <w:proofErr w:type="spellEnd"/>
      <w:r w:rsidRPr="00411EE0">
        <w:rPr>
          <w:rFonts w:ascii="Droid Arabic Naskh" w:hAnsi="Droid Arabic Naskh"/>
          <w:sz w:val="28"/>
          <w:szCs w:val="32"/>
          <w:lang w:bidi="ar-SY"/>
        </w:rPr>
        <w:t xml:space="preserve"> </w:t>
      </w:r>
      <w:r w:rsidRPr="00505EC1">
        <w:rPr>
          <w:rFonts w:ascii="Droid Arabic Naskh" w:hAnsi="Droid Arabic Naskh"/>
          <w:lang w:bidi="ar-SY"/>
        </w:rPr>
        <w:t>,</w:t>
      </w:r>
      <w:proofErr w:type="spellStart"/>
      <w:r w:rsidR="00B21B28" w:rsidRPr="00411EE0">
        <w:rPr>
          <w:rFonts w:ascii="Droid Arabic Naskh" w:hAnsi="Droid Arabic Naskh"/>
          <w:sz w:val="28"/>
          <w:szCs w:val="32"/>
          <w:lang w:bidi="ar-SY"/>
        </w:rPr>
        <w:t>لَمْ</w:t>
      </w:r>
      <w:proofErr w:type="spellEnd"/>
      <w:proofErr w:type="gramEnd"/>
      <w:r w:rsidR="003734CD" w:rsidRPr="00411EE0">
        <w:rPr>
          <w:rFonts w:ascii="Droid Arabic Naskh" w:hAnsi="Droid Arabic Naskh"/>
          <w:sz w:val="28"/>
          <w:szCs w:val="32"/>
          <w:lang w:bidi="ar-SY"/>
        </w:rPr>
        <w:t xml:space="preserve"> </w:t>
      </w:r>
      <w:r w:rsidRPr="00725D41">
        <w:rPr>
          <w:rFonts w:cs="Calibri"/>
          <w:szCs w:val="24"/>
          <w:lang w:bidi="ar-SY"/>
        </w:rPr>
        <w:t xml:space="preserve">and </w:t>
      </w:r>
      <w:r w:rsidR="00B21B28" w:rsidRPr="00B21B28">
        <w:rPr>
          <w:rFonts w:ascii="Droid Arabic Naskh" w:hAnsi="Droid Arabic Naskh"/>
          <w:rtl/>
          <w:lang w:bidi="ar-SY"/>
        </w:rPr>
        <w:t>لَيْسَ</w:t>
      </w:r>
      <w:r w:rsidRPr="00725D41">
        <w:rPr>
          <w:rFonts w:cs="Calibri"/>
          <w:szCs w:val="24"/>
          <w:lang w:bidi="ar-SY"/>
        </w:rPr>
        <w:t>.</w:t>
      </w:r>
      <w:r w:rsidR="0080173E">
        <w:rPr>
          <w:rStyle w:val="FootnoteReference"/>
          <w:rFonts w:cs="Calibri"/>
          <w:szCs w:val="24"/>
          <w:lang w:bidi="ar-SY"/>
        </w:rPr>
        <w:footnoteReference w:id="32"/>
      </w:r>
      <w:r w:rsidRPr="00725D41">
        <w:rPr>
          <w:rFonts w:cs="Calibri"/>
          <w:szCs w:val="24"/>
          <w:lang w:bidi="ar-SY"/>
        </w:rPr>
        <w:t xml:space="preserve"> Even today it is most widely used of all the negative</w:t>
      </w:r>
    </w:p>
    <w:p w14:paraId="0CBCEAF7" w14:textId="77777777" w:rsidR="00725D41" w:rsidRDefault="005D1C1B" w:rsidP="00910307">
      <w:pPr>
        <w:pStyle w:val="ListParagraph"/>
        <w:ind w:left="0"/>
        <w:rPr>
          <w:rFonts w:cs="Calibri"/>
          <w:szCs w:val="24"/>
          <w:lang w:bidi="ar-SY"/>
        </w:rPr>
      </w:pPr>
      <w:r w:rsidRPr="005D1C1B">
        <w:rPr>
          <w:rFonts w:cs="Calibri"/>
          <w:szCs w:val="24"/>
          <w:lang w:bidi="ar-SY"/>
        </w:rPr>
        <w:lastRenderedPageBreak/>
        <w:t xml:space="preserve">particles. It has, however, preserved its original syntactical freedom only as a correlative. Arabic still uses </w:t>
      </w:r>
      <w:r w:rsidRPr="005D1C1B">
        <w:rPr>
          <w:rFonts w:ascii="Droid Arabic Naskh" w:hAnsi="Droid Arabic Naskh"/>
          <w:rtl/>
          <w:lang w:bidi="ar-SY"/>
        </w:rPr>
        <w:t>وَلَا</w:t>
      </w:r>
      <w:r w:rsidRPr="005D1C1B">
        <w:rPr>
          <w:rFonts w:cs="Calibri"/>
          <w:szCs w:val="24"/>
          <w:lang w:bidi="ar-SY"/>
        </w:rPr>
        <w:t xml:space="preserve">, "and not," "nor," </w:t>
      </w:r>
      <w:r w:rsidRPr="00C5418C">
        <w:rPr>
          <w:rFonts w:cs="Calibri"/>
          <w:b/>
          <w:szCs w:val="24"/>
          <w:lang w:bidi="ar-SY"/>
        </w:rPr>
        <w:t>in any position whatsoever</w:t>
      </w:r>
      <w:r w:rsidRPr="005D1C1B">
        <w:rPr>
          <w:rFonts w:cs="Calibri"/>
          <w:szCs w:val="24"/>
          <w:lang w:bidi="ar-SY"/>
        </w:rPr>
        <w:t>, rather than repeat the previously used negative particle (see page 115):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757C6" w:rsidRPr="00BE045A" w14:paraId="247AC94F" w14:textId="77777777" w:rsidTr="00F230CA">
        <w:tc>
          <w:tcPr>
            <w:cnfStyle w:val="001000000000" w:firstRow="0" w:lastRow="0" w:firstColumn="1" w:lastColumn="0" w:oddVBand="0" w:evenVBand="0" w:oddHBand="0" w:evenHBand="0" w:firstRowFirstColumn="0" w:firstRowLastColumn="0" w:lastRowFirstColumn="0" w:lastRowLastColumn="0"/>
            <w:tcW w:w="4383" w:type="dxa"/>
            <w:vAlign w:val="center"/>
          </w:tcPr>
          <w:p w14:paraId="468EC917" w14:textId="77777777" w:rsidR="002757C6" w:rsidRPr="00E047D1" w:rsidRDefault="001E010C" w:rsidP="00F230CA">
            <w:pPr>
              <w:tabs>
                <w:tab w:val="left" w:pos="2742"/>
                <w:tab w:val="right" w:pos="4167"/>
              </w:tabs>
              <w:jc w:val="right"/>
              <w:rPr>
                <w:rFonts w:ascii="Droid Arabic Naskh" w:hAnsi="Droid Arabic Naskh"/>
                <w:rtl/>
                <w:lang w:bidi="ar-SY"/>
              </w:rPr>
            </w:pPr>
            <w:r w:rsidRPr="001E010C">
              <w:rPr>
                <w:rFonts w:ascii="Droid Arabic Naskh" w:hAnsi="Droid Arabic Naskh"/>
                <w:rtl/>
                <w:lang w:bidi="ar-SY"/>
              </w:rPr>
              <w:t>مَا أَدْرِي وَلَا أُرِيدُ أَنْ أَدْرِيَ</w:t>
            </w:r>
          </w:p>
        </w:tc>
        <w:tc>
          <w:tcPr>
            <w:tcW w:w="4253" w:type="dxa"/>
            <w:vAlign w:val="center"/>
          </w:tcPr>
          <w:p w14:paraId="6EC55C82" w14:textId="77777777" w:rsidR="002757C6" w:rsidRPr="00BE045A" w:rsidRDefault="00F230CA" w:rsidP="00F230CA">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30CA">
              <w:rPr>
                <w:rFonts w:cs="Calibri"/>
                <w:szCs w:val="24"/>
              </w:rPr>
              <w:t>I do not know and I do not wish to know.</w:t>
            </w:r>
          </w:p>
        </w:tc>
      </w:tr>
      <w:tr w:rsidR="002757C6" w:rsidRPr="00D16B1E" w14:paraId="397C2921" w14:textId="77777777" w:rsidTr="00F230C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589ACB3" w14:textId="536308F3" w:rsidR="002757C6" w:rsidRPr="00025E4E" w:rsidRDefault="001E010C" w:rsidP="00F230CA">
            <w:pPr>
              <w:tabs>
                <w:tab w:val="left" w:pos="2742"/>
                <w:tab w:val="right" w:pos="4167"/>
              </w:tabs>
              <w:spacing w:before="240"/>
              <w:jc w:val="right"/>
              <w:rPr>
                <w:rFonts w:ascii="Droid Arabic Naskh" w:hAnsi="Droid Arabic Naskh" w:cs="Calibri"/>
                <w:rtl/>
                <w:lang w:bidi="ar-SY"/>
              </w:rPr>
            </w:pPr>
            <w:r w:rsidRPr="001E010C">
              <w:rPr>
                <w:rFonts w:ascii="Droid Arabic Naskh" w:hAnsi="Droid Arabic Naskh" w:cs="Droid Arabic Naskh"/>
                <w:rtl/>
                <w:lang w:bidi="ar-SY"/>
              </w:rPr>
              <w:t>اَلْإِسْلَامُ لَيْسَ دِيْنَ وَهْمٍ وَخَيَالٍ وَلَا هُوَ دِينٌ يَقِفُ عِنْدَ دَعْوَةِ ا</w:t>
            </w:r>
            <w:r w:rsidR="00411EE0">
              <w:rPr>
                <w:rFonts w:ascii="Droid Arabic Naskh" w:hAnsi="Droid Arabic Naskh" w:cs="Droid Arabic Naskh" w:hint="cs"/>
                <w:rtl/>
                <w:lang w:bidi="ar-SY"/>
              </w:rPr>
              <w:t>لْ</w:t>
            </w:r>
            <w:r w:rsidRPr="001E010C">
              <w:rPr>
                <w:rFonts w:ascii="Droid Arabic Naskh" w:hAnsi="Droid Arabic Naskh" w:cs="Droid Arabic Naskh"/>
                <w:rtl/>
                <w:lang w:bidi="ar-SY"/>
              </w:rPr>
              <w:t>فَرْدِ وَحْدَهُ إِلَى الْكَمَالِ</w:t>
            </w:r>
          </w:p>
        </w:tc>
        <w:tc>
          <w:tcPr>
            <w:tcW w:w="4253" w:type="dxa"/>
            <w:vAlign w:val="center"/>
          </w:tcPr>
          <w:p w14:paraId="5DB31010" w14:textId="77777777" w:rsidR="002757C6" w:rsidRPr="00D16B1E" w:rsidRDefault="00F230CA" w:rsidP="00F230C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230CA">
              <w:rPr>
                <w:rFonts w:cs="Calibri"/>
                <w:szCs w:val="24"/>
              </w:rPr>
              <w:t>Islam is not a religion of imagination and fantasy, nor is it a religion that stops at calling only the individual to perfection.</w:t>
            </w:r>
          </w:p>
        </w:tc>
      </w:tr>
      <w:tr w:rsidR="002757C6" w:rsidRPr="00BE045A" w14:paraId="7DD386E0" w14:textId="77777777" w:rsidTr="00F230CA">
        <w:tc>
          <w:tcPr>
            <w:cnfStyle w:val="001000000000" w:firstRow="0" w:lastRow="0" w:firstColumn="1" w:lastColumn="0" w:oddVBand="0" w:evenVBand="0" w:oddHBand="0" w:evenHBand="0" w:firstRowFirstColumn="0" w:firstRowLastColumn="0" w:lastRowFirstColumn="0" w:lastRowLastColumn="0"/>
            <w:tcW w:w="4383" w:type="dxa"/>
            <w:vAlign w:val="center"/>
          </w:tcPr>
          <w:p w14:paraId="6B429F5E" w14:textId="77777777" w:rsidR="002757C6" w:rsidRPr="00AB453F" w:rsidRDefault="001E010C" w:rsidP="00F230CA">
            <w:pPr>
              <w:tabs>
                <w:tab w:val="left" w:pos="2742"/>
                <w:tab w:val="right" w:pos="4167"/>
              </w:tabs>
              <w:spacing w:before="240"/>
              <w:jc w:val="right"/>
              <w:rPr>
                <w:rFonts w:ascii="Droid Arabic Naskh" w:hAnsi="Droid Arabic Naskh" w:cs="Droid Arabic Naskh"/>
                <w:rtl/>
                <w:lang w:bidi="ar-SY"/>
              </w:rPr>
            </w:pPr>
            <w:r w:rsidRPr="001E010C">
              <w:rPr>
                <w:rFonts w:ascii="Droid Arabic Naskh" w:hAnsi="Droid Arabic Naskh" w:cs="Droid Arabic Naskh"/>
                <w:rtl/>
                <w:lang w:bidi="ar-SY"/>
              </w:rPr>
              <w:t>غَيْرَ أَنِّي لَمْ أَكْتَرِثْ لِذَلِكَ وَلَا فَكَّرْتُ فِيهِ</w:t>
            </w:r>
          </w:p>
        </w:tc>
        <w:tc>
          <w:tcPr>
            <w:tcW w:w="4253" w:type="dxa"/>
            <w:vAlign w:val="center"/>
          </w:tcPr>
          <w:p w14:paraId="75E8C4D1" w14:textId="77777777" w:rsidR="002757C6" w:rsidRPr="00BE045A" w:rsidRDefault="00CF7414" w:rsidP="00F230C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F7414">
              <w:rPr>
                <w:rFonts w:cs="Calibri"/>
                <w:szCs w:val="24"/>
              </w:rPr>
              <w:t>but I was not concerned with this, nor did I think about it.</w:t>
            </w:r>
          </w:p>
        </w:tc>
      </w:tr>
      <w:tr w:rsidR="002757C6" w:rsidRPr="00BE045A" w14:paraId="34900E09" w14:textId="77777777" w:rsidTr="00F230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shd w:val="clear" w:color="auto" w:fill="auto"/>
            <w:vAlign w:val="center"/>
          </w:tcPr>
          <w:p w14:paraId="36EA3071" w14:textId="77777777" w:rsidR="002757C6" w:rsidRPr="00004D63" w:rsidRDefault="001E010C" w:rsidP="00F230CA">
            <w:pPr>
              <w:tabs>
                <w:tab w:val="left" w:pos="2742"/>
                <w:tab w:val="right" w:pos="4167"/>
              </w:tabs>
              <w:spacing w:before="240"/>
              <w:jc w:val="right"/>
              <w:rPr>
                <w:rFonts w:ascii="Droid Arabic Naskh" w:hAnsi="Droid Arabic Naskh"/>
                <w:rtl/>
                <w:lang w:bidi="ar-SY"/>
              </w:rPr>
            </w:pPr>
            <w:r w:rsidRPr="001E010C">
              <w:rPr>
                <w:rFonts w:ascii="Droid Arabic Naskh" w:hAnsi="Droid Arabic Naskh"/>
                <w:rtl/>
                <w:lang w:bidi="ar-SY"/>
              </w:rPr>
              <w:t>لِذَلِكَ لَمْ يَكُنِ الْمُشْرِكُونَ وَلَا كَانَ الْيَهُودُ أَقَلَّ إِقْبَالًا مِنَ الْمُسْلِمِينَ</w:t>
            </w:r>
          </w:p>
        </w:tc>
        <w:tc>
          <w:tcPr>
            <w:tcW w:w="4253" w:type="dxa"/>
            <w:tcBorders>
              <w:top w:val="nil"/>
              <w:left w:val="nil"/>
              <w:bottom w:val="nil"/>
              <w:right w:val="nil"/>
            </w:tcBorders>
            <w:vAlign w:val="center"/>
          </w:tcPr>
          <w:p w14:paraId="51513CA3" w14:textId="77777777" w:rsidR="002757C6" w:rsidRPr="00BE045A" w:rsidRDefault="00CF7414" w:rsidP="00F230C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F7414">
              <w:rPr>
                <w:rFonts w:cs="Calibri"/>
                <w:szCs w:val="24"/>
              </w:rPr>
              <w:t>For this reason, the pagans and the Jews were no less responsive than the Muslims.</w:t>
            </w:r>
          </w:p>
        </w:tc>
      </w:tr>
    </w:tbl>
    <w:p w14:paraId="15773A6D" w14:textId="77777777" w:rsidR="002757C6" w:rsidRDefault="002757C6" w:rsidP="001E010C">
      <w:pPr>
        <w:pStyle w:val="ListParagraph"/>
        <w:spacing w:after="0"/>
        <w:ind w:left="0"/>
        <w:rPr>
          <w:rFonts w:cs="Calibri"/>
          <w:szCs w:val="24"/>
          <w:lang w:bidi="ar-SY"/>
        </w:rPr>
      </w:pPr>
      <w:r w:rsidRPr="002757C6">
        <w:rPr>
          <w:rFonts w:ascii="Droid Arabic Naskh" w:hAnsi="Droid Arabic Naskh"/>
          <w:rtl/>
          <w:lang w:bidi="ar-SY"/>
        </w:rPr>
        <w:t>لَا</w:t>
      </w:r>
      <w:r>
        <w:rPr>
          <w:rFonts w:cs="Calibri" w:hint="cs"/>
          <w:szCs w:val="24"/>
          <w:rtl/>
          <w:lang w:bidi="ar-SY"/>
        </w:rPr>
        <w:t xml:space="preserve"> </w:t>
      </w:r>
      <w:r>
        <w:rPr>
          <w:rFonts w:cs="Calibri"/>
          <w:szCs w:val="24"/>
          <w:lang w:bidi="ar-SY"/>
        </w:rPr>
        <w:t xml:space="preserve"> is also used:</w:t>
      </w:r>
    </w:p>
    <w:p w14:paraId="1A092232" w14:textId="77777777" w:rsidR="002757C6" w:rsidRDefault="002757C6" w:rsidP="001E010C">
      <w:pPr>
        <w:pStyle w:val="ListParagraph"/>
        <w:numPr>
          <w:ilvl w:val="0"/>
          <w:numId w:val="11"/>
        </w:numPr>
        <w:spacing w:after="0"/>
        <w:rPr>
          <w:rFonts w:cs="Calibri"/>
          <w:szCs w:val="24"/>
          <w:lang w:bidi="ar-SY"/>
        </w:rPr>
      </w:pPr>
      <w:r w:rsidRPr="002757C6">
        <w:rPr>
          <w:rFonts w:cs="Calibri"/>
          <w:szCs w:val="24"/>
          <w:lang w:bidi="ar-SY"/>
        </w:rPr>
        <w:t xml:space="preserve">as an </w:t>
      </w:r>
      <w:r w:rsidRPr="002757C6">
        <w:rPr>
          <w:rFonts w:cs="Calibri"/>
          <w:b/>
          <w:szCs w:val="24"/>
          <w:lang w:bidi="ar-SY"/>
        </w:rPr>
        <w:t>independent adverb</w:t>
      </w:r>
      <w:r w:rsidRPr="002757C6">
        <w:rPr>
          <w:rFonts w:cs="Calibri"/>
          <w:szCs w:val="24"/>
          <w:lang w:bidi="ar-SY"/>
        </w:rPr>
        <w:t xml:space="preserve"> for a negative answer</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757C6" w:rsidRPr="00BE045A" w14:paraId="637C5E3B" w14:textId="77777777" w:rsidTr="00F230CA">
        <w:tc>
          <w:tcPr>
            <w:cnfStyle w:val="001000000000" w:firstRow="0" w:lastRow="0" w:firstColumn="1" w:lastColumn="0" w:oddVBand="0" w:evenVBand="0" w:oddHBand="0" w:evenHBand="0" w:firstRowFirstColumn="0" w:firstRowLastColumn="0" w:lastRowFirstColumn="0" w:lastRowLastColumn="0"/>
            <w:tcW w:w="4383" w:type="dxa"/>
            <w:vAlign w:val="center"/>
          </w:tcPr>
          <w:p w14:paraId="6B718D49" w14:textId="77777777" w:rsidR="002757C6" w:rsidRPr="00E047D1" w:rsidRDefault="001E010C" w:rsidP="00F230CA">
            <w:pPr>
              <w:tabs>
                <w:tab w:val="left" w:pos="2742"/>
                <w:tab w:val="right" w:pos="4167"/>
              </w:tabs>
              <w:jc w:val="right"/>
              <w:rPr>
                <w:rFonts w:ascii="Droid Arabic Naskh" w:hAnsi="Droid Arabic Naskh"/>
                <w:rtl/>
                <w:lang w:bidi="ar-SY"/>
              </w:rPr>
            </w:pPr>
            <w:r w:rsidRPr="001E010C">
              <w:rPr>
                <w:rFonts w:ascii="Droid Arabic Naskh" w:hAnsi="Droid Arabic Naskh"/>
                <w:rtl/>
                <w:lang w:bidi="ar-SY"/>
              </w:rPr>
              <w:t>قَالَ لَا لَا تَذْهَبْ</w:t>
            </w:r>
          </w:p>
        </w:tc>
        <w:tc>
          <w:tcPr>
            <w:tcW w:w="4253" w:type="dxa"/>
            <w:vAlign w:val="center"/>
          </w:tcPr>
          <w:p w14:paraId="7E462167" w14:textId="77777777" w:rsidR="002757C6" w:rsidRPr="00BE045A" w:rsidRDefault="00CF7414" w:rsidP="00F230CA">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F7414">
              <w:rPr>
                <w:rFonts w:cs="Calibri"/>
                <w:szCs w:val="24"/>
              </w:rPr>
              <w:t>He said, "No! Don't go!"</w:t>
            </w:r>
          </w:p>
        </w:tc>
      </w:tr>
      <w:tr w:rsidR="002757C6" w:rsidRPr="00D16B1E" w14:paraId="6C8ED5AA" w14:textId="77777777" w:rsidTr="00F230C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537FA57" w14:textId="58DB6419" w:rsidR="002757C6" w:rsidRPr="00025E4E" w:rsidRDefault="001E010C" w:rsidP="00F230CA">
            <w:pPr>
              <w:tabs>
                <w:tab w:val="left" w:pos="2742"/>
                <w:tab w:val="right" w:pos="4167"/>
              </w:tabs>
              <w:spacing w:before="240"/>
              <w:jc w:val="right"/>
              <w:rPr>
                <w:rFonts w:ascii="Droid Arabic Naskh" w:hAnsi="Droid Arabic Naskh" w:cs="Calibri"/>
                <w:rtl/>
                <w:lang w:bidi="ar-SY"/>
              </w:rPr>
            </w:pPr>
            <w:r w:rsidRPr="001E010C">
              <w:rPr>
                <w:rFonts w:ascii="Droid Arabic Naskh" w:hAnsi="Droid Arabic Naskh" w:cs="Droid Arabic Naskh"/>
                <w:rtl/>
                <w:lang w:bidi="ar-SY"/>
              </w:rPr>
              <w:t xml:space="preserve">أَتَفْهَمُ </w:t>
            </w:r>
            <w:r w:rsidR="00250E33" w:rsidRPr="00CE5485">
              <w:rPr>
                <w:rFonts w:ascii="Droid Arabic Naskh" w:hAnsi="Droid Arabic Naskh" w:cs="Droid Arabic Naskh"/>
                <w:rtl/>
                <w:lang w:bidi="ar-SY"/>
              </w:rPr>
              <w:t>هَ</w:t>
            </w:r>
            <w:r w:rsidR="00250E33" w:rsidRPr="00CE5485">
              <w:rPr>
                <w:rFonts w:ascii="Droid Arabic Naskh" w:hAnsi="Droid Arabic Naskh" w:cs="Droid Arabic Naskh"/>
                <w:rtl/>
              </w:rPr>
              <w:t>ـٰ</w:t>
            </w:r>
            <w:r w:rsidRPr="001E010C">
              <w:rPr>
                <w:rFonts w:ascii="Droid Arabic Naskh" w:hAnsi="Droid Arabic Naskh" w:cs="Droid Arabic Naskh"/>
                <w:rtl/>
                <w:lang w:bidi="ar-SY"/>
              </w:rPr>
              <w:t>ذِهِ الْأَبْيَاتَ</w:t>
            </w:r>
            <w:r w:rsidR="00013217">
              <w:rPr>
                <w:rFonts w:ascii="Droid Arabic Naskh" w:hAnsi="Droid Arabic Naskh" w:cs="Droid Arabic Naskh" w:hint="cs"/>
                <w:rtl/>
                <w:lang w:bidi="ar-SY"/>
              </w:rPr>
              <w:t>؟</w:t>
            </w:r>
            <w:r w:rsidRPr="001E010C">
              <w:rPr>
                <w:rFonts w:ascii="Droid Arabic Naskh" w:hAnsi="Droid Arabic Naskh" w:cs="Droid Arabic Naskh"/>
                <w:rtl/>
                <w:lang w:bidi="ar-SY"/>
              </w:rPr>
              <w:t xml:space="preserve"> قَالَ الصَّبِيُّ لَا</w:t>
            </w:r>
          </w:p>
        </w:tc>
        <w:tc>
          <w:tcPr>
            <w:tcW w:w="4253" w:type="dxa"/>
            <w:vAlign w:val="center"/>
          </w:tcPr>
          <w:p w14:paraId="3F8BAD94" w14:textId="77777777" w:rsidR="002757C6" w:rsidRPr="00D16B1E" w:rsidRDefault="00CF7414" w:rsidP="00F230C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F7414">
              <w:rPr>
                <w:rFonts w:cs="Calibri"/>
                <w:szCs w:val="24"/>
              </w:rPr>
              <w:t>"Do you understand these verses?" The boy answered, "No!"</w:t>
            </w:r>
          </w:p>
        </w:tc>
      </w:tr>
      <w:tr w:rsidR="002757C6" w:rsidRPr="00BE045A" w14:paraId="16ABF907" w14:textId="77777777" w:rsidTr="00F230CA">
        <w:tc>
          <w:tcPr>
            <w:cnfStyle w:val="001000000000" w:firstRow="0" w:lastRow="0" w:firstColumn="1" w:lastColumn="0" w:oddVBand="0" w:evenVBand="0" w:oddHBand="0" w:evenHBand="0" w:firstRowFirstColumn="0" w:firstRowLastColumn="0" w:lastRowFirstColumn="0" w:lastRowLastColumn="0"/>
            <w:tcW w:w="4383" w:type="dxa"/>
            <w:vAlign w:val="center"/>
          </w:tcPr>
          <w:p w14:paraId="3EA7BEDD" w14:textId="77777777" w:rsidR="002757C6" w:rsidRPr="00AB453F" w:rsidRDefault="001E010C" w:rsidP="00F230CA">
            <w:pPr>
              <w:tabs>
                <w:tab w:val="left" w:pos="2742"/>
                <w:tab w:val="right" w:pos="4167"/>
              </w:tabs>
              <w:spacing w:before="240"/>
              <w:jc w:val="right"/>
              <w:rPr>
                <w:rFonts w:ascii="Droid Arabic Naskh" w:hAnsi="Droid Arabic Naskh" w:cs="Droid Arabic Naskh"/>
                <w:rtl/>
                <w:lang w:bidi="ar-SY"/>
              </w:rPr>
            </w:pPr>
            <w:r w:rsidRPr="001E010C">
              <w:rPr>
                <w:rFonts w:ascii="Droid Arabic Naskh" w:hAnsi="Droid Arabic Naskh" w:cs="Droid Arabic Naskh"/>
                <w:rtl/>
                <w:lang w:bidi="ar-SY"/>
              </w:rPr>
              <w:t xml:space="preserve">(هَلْ سَمِعْتِ يَا </w:t>
            </w:r>
            <w:r w:rsidRPr="001E010C">
              <w:rPr>
                <w:rFonts w:ascii="Droid Arabic Naskh" w:hAnsi="Droid Arabic Naskh" w:cs="Droid Arabic Naskh"/>
                <w:highlight w:val="yellow"/>
                <w:rtl/>
                <w:lang w:bidi="ar-SY"/>
              </w:rPr>
              <w:t>أُمَّاه</w:t>
            </w:r>
            <w:r w:rsidRPr="001E010C">
              <w:rPr>
                <w:rFonts w:ascii="Droid Arabic Naskh" w:hAnsi="Droid Arabic Naskh" w:cs="Droid Arabic Naskh"/>
                <w:rtl/>
                <w:lang w:bidi="ar-SY"/>
              </w:rPr>
              <w:t>) ثُمَّ أَجَابَتْ لَا لَمْ أَسْمَعْ سِوَى عَوِيلِ الْأَرْيَاحِ</w:t>
            </w:r>
          </w:p>
        </w:tc>
        <w:tc>
          <w:tcPr>
            <w:tcW w:w="4253" w:type="dxa"/>
            <w:vAlign w:val="center"/>
          </w:tcPr>
          <w:p w14:paraId="4451F189" w14:textId="77777777" w:rsidR="002757C6" w:rsidRPr="00BE045A" w:rsidRDefault="00CF7414" w:rsidP="00F230C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F7414">
              <w:rPr>
                <w:rFonts w:cs="Calibri"/>
                <w:szCs w:val="24"/>
              </w:rPr>
              <w:t>("Did you hear, Mother?</w:t>
            </w:r>
            <w:r w:rsidR="00C54184" w:rsidRPr="00CF7414">
              <w:rPr>
                <w:rFonts w:cs="Calibri"/>
                <w:szCs w:val="24"/>
              </w:rPr>
              <w:t>"</w:t>
            </w:r>
            <w:r w:rsidRPr="00CF7414">
              <w:rPr>
                <w:rFonts w:cs="Calibri"/>
                <w:szCs w:val="24"/>
              </w:rPr>
              <w:t>) Then she replied, "No, I heard nothing but the howling of the wind."</w:t>
            </w:r>
          </w:p>
        </w:tc>
      </w:tr>
    </w:tbl>
    <w:p w14:paraId="5E7D365E" w14:textId="77777777" w:rsidR="002757C6" w:rsidRDefault="002757C6" w:rsidP="001E010C">
      <w:pPr>
        <w:pStyle w:val="ListParagraph"/>
        <w:numPr>
          <w:ilvl w:val="0"/>
          <w:numId w:val="11"/>
        </w:numPr>
        <w:spacing w:before="240" w:after="0"/>
        <w:rPr>
          <w:rFonts w:cs="Calibri"/>
          <w:szCs w:val="24"/>
          <w:lang w:bidi="ar-SY"/>
        </w:rPr>
      </w:pPr>
      <w:r w:rsidRPr="002757C6">
        <w:rPr>
          <w:rFonts w:cs="Calibri"/>
          <w:szCs w:val="24"/>
          <w:lang w:bidi="ar-SY"/>
        </w:rPr>
        <w:t xml:space="preserve">in a subordinated position, as </w:t>
      </w:r>
      <w:r w:rsidRPr="002757C6">
        <w:rPr>
          <w:rFonts w:cs="Calibri"/>
          <w:b/>
          <w:szCs w:val="24"/>
          <w:lang w:bidi="ar-SY"/>
        </w:rPr>
        <w:t>an indirect negative answer</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757C6" w:rsidRPr="00D16B1E" w14:paraId="2A87D059" w14:textId="77777777" w:rsidTr="00F230CA">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49B902A" w14:textId="77777777" w:rsidR="002757C6" w:rsidRPr="00025E4E" w:rsidRDefault="001E010C" w:rsidP="001E010C">
            <w:pPr>
              <w:tabs>
                <w:tab w:val="left" w:pos="2742"/>
                <w:tab w:val="right" w:pos="4167"/>
              </w:tabs>
              <w:jc w:val="right"/>
              <w:rPr>
                <w:rFonts w:ascii="Droid Arabic Naskh" w:hAnsi="Droid Arabic Naskh" w:cs="Calibri"/>
                <w:rtl/>
                <w:lang w:bidi="ar-SY"/>
              </w:rPr>
            </w:pPr>
            <w:r w:rsidRPr="001E010C">
              <w:rPr>
                <w:rFonts w:ascii="Droid Arabic Naskh" w:hAnsi="Droid Arabic Naskh" w:cs="Droid Arabic Naskh"/>
                <w:rtl/>
                <w:lang w:bidi="ar-SY"/>
              </w:rPr>
              <w:t>أَشَرْتُ لَهُ أَنْ لَا</w:t>
            </w:r>
          </w:p>
        </w:tc>
        <w:tc>
          <w:tcPr>
            <w:tcW w:w="4253" w:type="dxa"/>
            <w:vAlign w:val="center"/>
          </w:tcPr>
          <w:p w14:paraId="5EF650D4" w14:textId="77777777" w:rsidR="002757C6" w:rsidRPr="00D16B1E" w:rsidRDefault="001E010C" w:rsidP="001E010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E010C">
              <w:rPr>
                <w:rFonts w:cs="Calibri"/>
                <w:szCs w:val="24"/>
              </w:rPr>
              <w:t>I shook my finger, "No!"</w:t>
            </w:r>
          </w:p>
        </w:tc>
      </w:tr>
    </w:tbl>
    <w:p w14:paraId="3750BF6C" w14:textId="77777777" w:rsidR="00992E92" w:rsidRDefault="002757C6" w:rsidP="00250E33">
      <w:pPr>
        <w:pStyle w:val="ListParagraph"/>
        <w:numPr>
          <w:ilvl w:val="0"/>
          <w:numId w:val="11"/>
        </w:numPr>
        <w:spacing w:after="0"/>
        <w:rPr>
          <w:rFonts w:cs="Calibri"/>
          <w:szCs w:val="24"/>
          <w:lang w:bidi="ar-SY"/>
        </w:rPr>
        <w:sectPr w:rsidR="00992E92" w:rsidSect="00F91D22">
          <w:headerReference w:type="first" r:id="rId144"/>
          <w:footnotePr>
            <w:numStart w:val="4"/>
          </w:footnotePr>
          <w:pgSz w:w="12240" w:h="15840"/>
          <w:pgMar w:top="1440" w:right="1440" w:bottom="1440" w:left="1440" w:header="708" w:footer="708" w:gutter="0"/>
          <w:pgNumType w:start="5"/>
          <w:cols w:space="708"/>
          <w:titlePg/>
          <w:docGrid w:linePitch="360"/>
        </w:sectPr>
      </w:pPr>
      <w:r w:rsidRPr="002757C6">
        <w:rPr>
          <w:rFonts w:cs="Calibri"/>
          <w:szCs w:val="24"/>
          <w:lang w:bidi="ar-SY"/>
        </w:rPr>
        <w:t xml:space="preserve">with the preposition </w:t>
      </w:r>
      <w:r w:rsidRPr="00250E33">
        <w:rPr>
          <w:rFonts w:ascii="Droid Arabic Naskh" w:hAnsi="Droid Arabic Naskh"/>
          <w:sz w:val="28"/>
          <w:szCs w:val="32"/>
          <w:lang w:bidi="ar-SY"/>
        </w:rPr>
        <w:t>ب</w:t>
      </w:r>
      <w:r w:rsidRPr="002757C6">
        <w:rPr>
          <w:rFonts w:cs="Calibri"/>
          <w:szCs w:val="24"/>
          <w:lang w:bidi="ar-SY"/>
        </w:rPr>
        <w:t xml:space="preserve">; when so used, it becomes a compound preposition </w:t>
      </w:r>
      <w:proofErr w:type="spellStart"/>
      <w:r w:rsidRPr="00250E33">
        <w:rPr>
          <w:rFonts w:ascii="Droid Arabic Naskh" w:hAnsi="Droid Arabic Naskh"/>
          <w:sz w:val="28"/>
          <w:szCs w:val="32"/>
          <w:lang w:bidi="ar-SY"/>
        </w:rPr>
        <w:t>بِلَا</w:t>
      </w:r>
      <w:proofErr w:type="spellEnd"/>
      <w:r w:rsidRPr="00250E33">
        <w:rPr>
          <w:rFonts w:cs="Calibri"/>
          <w:sz w:val="28"/>
          <w:lang w:bidi="ar-SY"/>
        </w:rPr>
        <w:t xml:space="preserve"> </w:t>
      </w:r>
      <w:proofErr w:type="spellStart"/>
      <w:r w:rsidRPr="00250E33">
        <w:rPr>
          <w:rFonts w:ascii="Droid Arabic Naskh" w:hAnsi="Droid Arabic Naskh"/>
          <w:sz w:val="28"/>
          <w:szCs w:val="32"/>
          <w:lang w:bidi="ar-SY"/>
        </w:rPr>
        <w:t>بِلَا</w:t>
      </w:r>
      <w:proofErr w:type="spellEnd"/>
      <w:r w:rsidRPr="002757C6">
        <w:rPr>
          <w:rFonts w:cs="Calibri"/>
          <w:szCs w:val="24"/>
          <w:lang w:bidi="ar-SY"/>
        </w:rPr>
        <w:t>, "without":</w:t>
      </w:r>
      <w:r>
        <w:rPr>
          <w:rStyle w:val="FootnoteReference"/>
          <w:rFonts w:cs="Calibri"/>
          <w:szCs w:val="24"/>
          <w:lang w:bidi="ar-SY"/>
        </w:rPr>
        <w:footnoteReference w:id="33"/>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D2E33" w:rsidRPr="00BE045A" w14:paraId="542C3A6E"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2FCC6AF3" w14:textId="14365B95" w:rsidR="006D2E33" w:rsidRPr="00E047D1" w:rsidRDefault="00A11BB2" w:rsidP="00BD3C70">
            <w:pPr>
              <w:tabs>
                <w:tab w:val="left" w:pos="2742"/>
                <w:tab w:val="right" w:pos="4167"/>
              </w:tabs>
              <w:jc w:val="right"/>
              <w:rPr>
                <w:rFonts w:ascii="Droid Arabic Naskh" w:hAnsi="Droid Arabic Naskh"/>
                <w:rtl/>
                <w:lang w:bidi="ar-SY"/>
              </w:rPr>
            </w:pPr>
            <w:r w:rsidRPr="00A11BB2">
              <w:rPr>
                <w:rFonts w:ascii="Droid Arabic Naskh" w:hAnsi="Droid Arabic Naskh"/>
                <w:rtl/>
                <w:lang w:bidi="ar-SY"/>
              </w:rPr>
              <w:lastRenderedPageBreak/>
              <w:t xml:space="preserve">قَضَى اللهُ أَنْ أَعِيشَ فِي </w:t>
            </w:r>
            <w:r w:rsidR="00192512" w:rsidRPr="00CE5485">
              <w:rPr>
                <w:rFonts w:ascii="Droid Arabic Naskh" w:hAnsi="Droid Arabic Naskh" w:cs="Droid Arabic Naskh"/>
                <w:rtl/>
                <w:lang w:bidi="ar-SY"/>
              </w:rPr>
              <w:t>هَ</w:t>
            </w:r>
            <w:r w:rsidR="00192512" w:rsidRPr="00CE5485">
              <w:rPr>
                <w:rFonts w:ascii="Droid Arabic Naskh" w:hAnsi="Droid Arabic Naskh" w:cs="Droid Arabic Naskh"/>
                <w:rtl/>
              </w:rPr>
              <w:t>ـٰ</w:t>
            </w:r>
            <w:r w:rsidRPr="00A11BB2">
              <w:rPr>
                <w:rFonts w:ascii="Droid Arabic Naskh" w:hAnsi="Droid Arabic Naskh"/>
                <w:rtl/>
                <w:lang w:bidi="ar-SY"/>
              </w:rPr>
              <w:t xml:space="preserve">ذَا </w:t>
            </w:r>
            <w:r w:rsidRPr="00192512">
              <w:rPr>
                <w:rFonts w:ascii="Droid Arabic Naskh" w:hAnsi="Droid Arabic Naskh"/>
                <w:highlight w:val="yellow"/>
                <w:rtl/>
                <w:lang w:bidi="ar-SY"/>
              </w:rPr>
              <w:t>الْعَالَم</w:t>
            </w:r>
            <w:r w:rsidR="00192512" w:rsidRPr="00192512">
              <w:rPr>
                <w:rFonts w:ascii="Droid Arabic Naskh" w:hAnsi="Droid Arabic Naskh" w:hint="cs"/>
                <w:highlight w:val="yellow"/>
                <w:rtl/>
                <w:lang w:bidi="ar-SY"/>
              </w:rPr>
              <w:t>ِ</w:t>
            </w:r>
            <w:r w:rsidRPr="00192512">
              <w:rPr>
                <w:rFonts w:ascii="Droid Arabic Naskh" w:hAnsi="Droid Arabic Naskh"/>
                <w:highlight w:val="yellow"/>
                <w:rtl/>
                <w:lang w:bidi="ar-SY"/>
              </w:rPr>
              <w:t xml:space="preserve"> ب</w:t>
            </w:r>
            <w:r w:rsidR="009A71B9">
              <w:rPr>
                <w:rFonts w:ascii="Droid Arabic Naskh" w:hAnsi="Droid Arabic Naskh" w:hint="cs"/>
                <w:highlight w:val="yellow"/>
                <w:rtl/>
                <w:lang w:bidi="ar-SY"/>
              </w:rPr>
              <w:t>ِ</w:t>
            </w:r>
            <w:r w:rsidRPr="00192512">
              <w:rPr>
                <w:rFonts w:ascii="Droid Arabic Naskh" w:hAnsi="Droid Arabic Naskh"/>
                <w:highlight w:val="yellow"/>
                <w:rtl/>
                <w:lang w:bidi="ar-SY"/>
              </w:rPr>
              <w:t>لَا</w:t>
            </w:r>
            <w:r w:rsidRPr="00A11BB2">
              <w:rPr>
                <w:rFonts w:ascii="Droid Arabic Naskh" w:hAnsi="Droid Arabic Naskh"/>
                <w:rtl/>
                <w:lang w:bidi="ar-SY"/>
              </w:rPr>
              <w:t xml:space="preserve"> أَمَلٍ وَلَا رَجاءٍ</w:t>
            </w:r>
          </w:p>
        </w:tc>
        <w:tc>
          <w:tcPr>
            <w:tcW w:w="4253" w:type="dxa"/>
            <w:vAlign w:val="center"/>
          </w:tcPr>
          <w:p w14:paraId="502FC883" w14:textId="77777777" w:rsidR="006D2E33" w:rsidRPr="00BE045A" w:rsidRDefault="00E113AA"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 xml:space="preserve">God </w:t>
            </w:r>
            <w:r w:rsidRPr="00192512">
              <w:rPr>
                <w:rFonts w:cs="Calibri"/>
                <w:szCs w:val="24"/>
              </w:rPr>
              <w:t>decreed</w:t>
            </w:r>
            <w:r w:rsidRPr="00E113AA">
              <w:rPr>
                <w:rFonts w:cs="Calibri"/>
                <w:szCs w:val="24"/>
              </w:rPr>
              <w:t xml:space="preserve"> that I should live in this world without hope or expectation.</w:t>
            </w:r>
          </w:p>
        </w:tc>
      </w:tr>
      <w:tr w:rsidR="006D2E33" w:rsidRPr="00D16B1E" w14:paraId="46E60AFF" w14:textId="77777777" w:rsidTr="00BD3C7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FCA7CEE" w14:textId="77777777" w:rsidR="006D2E33" w:rsidRPr="00025E4E" w:rsidRDefault="00A11BB2" w:rsidP="00BD3C70">
            <w:pPr>
              <w:tabs>
                <w:tab w:val="left" w:pos="2742"/>
                <w:tab w:val="right" w:pos="4167"/>
              </w:tabs>
              <w:spacing w:before="240"/>
              <w:jc w:val="right"/>
              <w:rPr>
                <w:rFonts w:ascii="Droid Arabic Naskh" w:hAnsi="Droid Arabic Naskh" w:cs="Calibri"/>
                <w:rtl/>
                <w:lang w:bidi="ar-SY"/>
              </w:rPr>
            </w:pPr>
            <w:r w:rsidRPr="00A11BB2">
              <w:rPr>
                <w:rFonts w:ascii="Droid Arabic Naskh" w:hAnsi="Droid Arabic Naskh" w:cs="Droid Arabic Naskh"/>
                <w:rtl/>
                <w:lang w:bidi="ar-SY"/>
              </w:rPr>
              <w:t>رَأَتِ الشَّابَّ الْمُلْقَى بِلَا حَرَاكٍ عَلَى الثَّلْجِ</w:t>
            </w:r>
          </w:p>
        </w:tc>
        <w:tc>
          <w:tcPr>
            <w:tcW w:w="4253" w:type="dxa"/>
            <w:vAlign w:val="center"/>
          </w:tcPr>
          <w:p w14:paraId="562790AC" w14:textId="77777777" w:rsidR="006D2E33" w:rsidRPr="00D16B1E" w:rsidRDefault="00E113AA"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She saw the young man lying motionless in the snow.</w:t>
            </w:r>
          </w:p>
        </w:tc>
      </w:tr>
      <w:tr w:rsidR="006D2E33" w:rsidRPr="00BE045A" w14:paraId="6AF44D68"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0240C3CA" w14:textId="77777777" w:rsidR="006D2E33" w:rsidRPr="00AB453F" w:rsidRDefault="00A11BB2" w:rsidP="00BD3C70">
            <w:pPr>
              <w:tabs>
                <w:tab w:val="left" w:pos="2742"/>
                <w:tab w:val="right" w:pos="4167"/>
              </w:tabs>
              <w:spacing w:before="240"/>
              <w:jc w:val="right"/>
              <w:rPr>
                <w:rFonts w:ascii="Droid Arabic Naskh" w:hAnsi="Droid Arabic Naskh" w:cs="Droid Arabic Naskh"/>
                <w:rtl/>
                <w:lang w:bidi="ar-SY"/>
              </w:rPr>
            </w:pPr>
            <w:r w:rsidRPr="00A11BB2">
              <w:rPr>
                <w:rFonts w:ascii="Droid Arabic Naskh" w:hAnsi="Droid Arabic Naskh" w:cs="Droid Arabic Naskh"/>
                <w:rtl/>
                <w:lang w:bidi="ar-SY"/>
              </w:rPr>
              <w:t>يُعَلِّمُ الْأَجَانِبَ الُّغَةَ الْعَرَبِيَّةَ بِلَا مُعَلِّمٍ</w:t>
            </w:r>
          </w:p>
        </w:tc>
        <w:tc>
          <w:tcPr>
            <w:tcW w:w="4253" w:type="dxa"/>
            <w:vAlign w:val="center"/>
          </w:tcPr>
          <w:p w14:paraId="09A3C61F" w14:textId="77777777" w:rsidR="006D2E33" w:rsidRPr="00BE045A" w:rsidRDefault="00E113AA"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teaching Arabic to foreigners without a teacher.</w:t>
            </w:r>
          </w:p>
        </w:tc>
      </w:tr>
      <w:tr w:rsidR="006D2E33" w:rsidRPr="00BE045A" w14:paraId="44320253" w14:textId="77777777" w:rsidTr="00BD3C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shd w:val="clear" w:color="auto" w:fill="auto"/>
            <w:vAlign w:val="center"/>
          </w:tcPr>
          <w:p w14:paraId="394A7DD1" w14:textId="081BF7AE" w:rsidR="006D2E33" w:rsidRPr="00004D63" w:rsidRDefault="00231B19" w:rsidP="00BD3C70">
            <w:pPr>
              <w:tabs>
                <w:tab w:val="left" w:pos="2742"/>
                <w:tab w:val="right" w:pos="4167"/>
              </w:tabs>
              <w:spacing w:before="240"/>
              <w:jc w:val="right"/>
              <w:rPr>
                <w:rFonts w:ascii="Droid Arabic Naskh" w:hAnsi="Droid Arabic Naskh"/>
                <w:rtl/>
                <w:lang w:bidi="ar-SY"/>
              </w:rPr>
            </w:pPr>
            <w:r w:rsidRPr="00CE5485">
              <w:rPr>
                <w:rFonts w:ascii="Droid Arabic Naskh" w:hAnsi="Droid Arabic Naskh" w:cs="Droid Arabic Naskh"/>
                <w:rtl/>
                <w:lang w:bidi="ar-SY"/>
              </w:rPr>
              <w:t>هَ</w:t>
            </w:r>
            <w:r w:rsidRPr="00CE5485">
              <w:rPr>
                <w:rFonts w:ascii="Droid Arabic Naskh" w:hAnsi="Droid Arabic Naskh" w:cs="Droid Arabic Naskh"/>
                <w:rtl/>
              </w:rPr>
              <w:t>ـٰ</w:t>
            </w:r>
            <w:r w:rsidRPr="00A11BB2">
              <w:rPr>
                <w:rFonts w:ascii="Droid Arabic Naskh" w:hAnsi="Droid Arabic Naskh"/>
                <w:rtl/>
                <w:lang w:bidi="ar-SY"/>
              </w:rPr>
              <w:t>ذَا</w:t>
            </w:r>
            <w:r w:rsidR="00A11BB2" w:rsidRPr="00A11BB2">
              <w:rPr>
                <w:rFonts w:ascii="Droid Arabic Naskh" w:hAnsi="Droid Arabic Naskh"/>
                <w:rtl/>
                <w:lang w:bidi="ar-SY"/>
              </w:rPr>
              <w:t xml:space="preserve"> بِلَا رَيْبِ صَوْت</w:t>
            </w:r>
            <w:r>
              <w:rPr>
                <w:rFonts w:ascii="Droid Arabic Naskh" w:hAnsi="Droid Arabic Naskh" w:hint="cs"/>
                <w:rtl/>
                <w:lang w:bidi="ar-SY"/>
              </w:rPr>
              <w:t>ُ</w:t>
            </w:r>
            <w:r w:rsidR="00A11BB2" w:rsidRPr="00A11BB2">
              <w:rPr>
                <w:rFonts w:ascii="Droid Arabic Naskh" w:hAnsi="Droid Arabic Naskh"/>
                <w:rtl/>
                <w:lang w:bidi="ar-SY"/>
              </w:rPr>
              <w:t xml:space="preserve"> </w:t>
            </w:r>
            <w:r w:rsidR="00A11BB2" w:rsidRPr="00231B19">
              <w:rPr>
                <w:rFonts w:ascii="Droid Arabic Naskh" w:hAnsi="Droid Arabic Naskh"/>
                <w:highlight w:val="yellow"/>
                <w:rtl/>
                <w:lang w:bidi="ar-SY"/>
              </w:rPr>
              <w:t>نَائِمٍ</w:t>
            </w:r>
            <w:r w:rsidR="00A11BB2" w:rsidRPr="00A11BB2">
              <w:rPr>
                <w:rFonts w:ascii="Droid Arabic Naskh" w:hAnsi="Droid Arabic Naskh"/>
                <w:rtl/>
                <w:lang w:bidi="ar-SY"/>
              </w:rPr>
              <w:t>--</w:t>
            </w:r>
          </w:p>
        </w:tc>
        <w:tc>
          <w:tcPr>
            <w:tcW w:w="4253" w:type="dxa"/>
            <w:tcBorders>
              <w:top w:val="nil"/>
              <w:left w:val="nil"/>
              <w:bottom w:val="nil"/>
              <w:right w:val="nil"/>
            </w:tcBorders>
            <w:vAlign w:val="center"/>
          </w:tcPr>
          <w:p w14:paraId="79C98CF8" w14:textId="77777777" w:rsidR="006D2E33" w:rsidRPr="00BE045A" w:rsidRDefault="00E113AA"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That is undoubtedly the voice of somebody sleeping.</w:t>
            </w:r>
          </w:p>
        </w:tc>
      </w:tr>
    </w:tbl>
    <w:p w14:paraId="4D900A49" w14:textId="77777777" w:rsidR="002757C6" w:rsidRDefault="002757C6" w:rsidP="00992E92">
      <w:pPr>
        <w:pStyle w:val="ListParagraph"/>
        <w:ind w:left="0"/>
        <w:rPr>
          <w:rFonts w:cs="Calibri"/>
          <w:szCs w:val="24"/>
          <w:lang w:bidi="ar-SY"/>
        </w:rPr>
      </w:pPr>
    </w:p>
    <w:p w14:paraId="29E76E15" w14:textId="77777777" w:rsidR="006D2E33" w:rsidRDefault="006D2E33" w:rsidP="00992E92">
      <w:pPr>
        <w:pStyle w:val="ListParagraph"/>
        <w:ind w:left="0"/>
        <w:rPr>
          <w:rFonts w:cs="Calibri"/>
          <w:szCs w:val="24"/>
          <w:lang w:bidi="ar-SY"/>
        </w:rPr>
      </w:pPr>
      <w:r w:rsidRPr="00E113AA">
        <w:rPr>
          <w:rFonts w:cs="Calibri"/>
          <w:i/>
          <w:szCs w:val="24"/>
          <w:lang w:bidi="ar-SY"/>
        </w:rPr>
        <w:t xml:space="preserve">    (d)</w:t>
      </w:r>
      <w:r w:rsidRPr="006D2E33">
        <w:rPr>
          <w:rFonts w:cs="Calibri"/>
          <w:szCs w:val="24"/>
          <w:lang w:bidi="ar-SY"/>
        </w:rPr>
        <w:t xml:space="preserve"> </w:t>
      </w:r>
      <w:r w:rsidRPr="00E113AA">
        <w:rPr>
          <w:rFonts w:cs="Calibri"/>
          <w:b/>
          <w:szCs w:val="24"/>
          <w:lang w:bidi="ar-SY"/>
        </w:rPr>
        <w:t>in elliptical constructions</w:t>
      </w:r>
      <w:r w:rsidRPr="006D2E33">
        <w:rPr>
          <w:rFonts w:cs="Calibri"/>
          <w:szCs w:val="24"/>
          <w:lang w:bidi="ar-SY"/>
        </w:rPr>
        <w:t>, as in the negation of a preceding statement or situation: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D2E33" w:rsidRPr="00BE045A" w14:paraId="60096E0F"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2E76F41F" w14:textId="77777777" w:rsidR="006D2E33" w:rsidRPr="00E047D1" w:rsidRDefault="00A11BB2" w:rsidP="00BD3C70">
            <w:pPr>
              <w:tabs>
                <w:tab w:val="left" w:pos="2742"/>
                <w:tab w:val="right" w:pos="4167"/>
              </w:tabs>
              <w:jc w:val="right"/>
              <w:rPr>
                <w:rFonts w:ascii="Droid Arabic Naskh" w:hAnsi="Droid Arabic Naskh"/>
                <w:rtl/>
                <w:lang w:bidi="ar-SY"/>
              </w:rPr>
            </w:pPr>
            <w:r w:rsidRPr="00A11BB2">
              <w:rPr>
                <w:rFonts w:ascii="Droid Arabic Naskh" w:hAnsi="Droid Arabic Naskh"/>
                <w:rtl/>
                <w:lang w:bidi="ar-SY"/>
              </w:rPr>
              <w:t xml:space="preserve">كَيْفَ لَا وَهُوَ الَّذِي يَأْمُرُ </w:t>
            </w:r>
          </w:p>
        </w:tc>
        <w:tc>
          <w:tcPr>
            <w:tcW w:w="4253" w:type="dxa"/>
            <w:vAlign w:val="center"/>
          </w:tcPr>
          <w:p w14:paraId="24801098" w14:textId="77777777" w:rsidR="006D2E33" w:rsidRPr="00BE045A" w:rsidRDefault="00E113AA"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How not, since he is the one who commands?</w:t>
            </w:r>
          </w:p>
        </w:tc>
      </w:tr>
      <w:tr w:rsidR="006D2E33" w:rsidRPr="00D16B1E" w14:paraId="7620A0C8" w14:textId="77777777" w:rsidTr="00BD3C7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4D0234B" w14:textId="77777777" w:rsidR="006D2E33" w:rsidRPr="00025E4E" w:rsidRDefault="00A11BB2" w:rsidP="00BD3C70">
            <w:pPr>
              <w:tabs>
                <w:tab w:val="left" w:pos="2742"/>
                <w:tab w:val="right" w:pos="4167"/>
              </w:tabs>
              <w:spacing w:before="240"/>
              <w:jc w:val="right"/>
              <w:rPr>
                <w:rFonts w:ascii="Droid Arabic Naskh" w:hAnsi="Droid Arabic Naskh" w:cs="Calibri"/>
                <w:rtl/>
                <w:lang w:bidi="ar-SY"/>
              </w:rPr>
            </w:pPr>
            <w:r w:rsidRPr="00A11BB2">
              <w:rPr>
                <w:rFonts w:ascii="Droid Arabic Naskh" w:hAnsi="Droid Arabic Naskh"/>
                <w:rtl/>
                <w:lang w:bidi="ar-SY"/>
              </w:rPr>
              <w:t>أَمَّا هَ</w:t>
            </w:r>
            <w:r w:rsidRPr="00A11BB2">
              <w:rPr>
                <w:rFonts w:ascii="Droid Arabic Naskh" w:hAnsi="Droid Arabic Naskh"/>
                <w:rtl/>
              </w:rPr>
              <w:t>ـٰ</w:t>
            </w:r>
            <w:r w:rsidRPr="00A11BB2">
              <w:rPr>
                <w:rFonts w:ascii="Droid Arabic Naskh" w:hAnsi="Droid Arabic Naskh"/>
                <w:rtl/>
                <w:lang w:bidi="ar-SY"/>
              </w:rPr>
              <w:t>ذَا فَلَا</w:t>
            </w:r>
          </w:p>
        </w:tc>
        <w:tc>
          <w:tcPr>
            <w:tcW w:w="4253" w:type="dxa"/>
            <w:vAlign w:val="center"/>
          </w:tcPr>
          <w:p w14:paraId="1FE6D907" w14:textId="77777777" w:rsidR="006D2E33" w:rsidRPr="00D16B1E" w:rsidRDefault="00E113AA"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As for this, no</w:t>
            </w:r>
            <w:r>
              <w:rPr>
                <w:rFonts w:cs="Calibri"/>
                <w:szCs w:val="24"/>
              </w:rPr>
              <w:t>.</w:t>
            </w:r>
          </w:p>
        </w:tc>
      </w:tr>
      <w:tr w:rsidR="006D2E33" w:rsidRPr="00BE045A" w14:paraId="2E2B1C67"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5CC4FE2F" w14:textId="77777777" w:rsidR="006D2E33" w:rsidRPr="00AB453F" w:rsidRDefault="00A11BB2" w:rsidP="00BD3C70">
            <w:pPr>
              <w:tabs>
                <w:tab w:val="left" w:pos="2742"/>
                <w:tab w:val="right" w:pos="4167"/>
              </w:tabs>
              <w:spacing w:before="240"/>
              <w:jc w:val="right"/>
              <w:rPr>
                <w:rFonts w:ascii="Droid Arabic Naskh" w:hAnsi="Droid Arabic Naskh" w:cs="Droid Arabic Naskh"/>
                <w:rtl/>
                <w:lang w:bidi="ar-SY"/>
              </w:rPr>
            </w:pPr>
            <w:r w:rsidRPr="00A11BB2">
              <w:rPr>
                <w:rFonts w:ascii="Droid Arabic Naskh" w:hAnsi="Droid Arabic Naskh" w:cs="Droid Arabic Naskh"/>
                <w:rtl/>
                <w:lang w:bidi="ar-SY"/>
              </w:rPr>
              <w:t>لَ</w:t>
            </w:r>
            <w:r w:rsidRPr="00A11BB2">
              <w:rPr>
                <w:rFonts w:ascii="Droid Arabic Naskh" w:hAnsi="Droid Arabic Naskh" w:cs="Droid Arabic Naskh"/>
                <w:rtl/>
              </w:rPr>
              <w:t>ـٰ</w:t>
            </w:r>
            <w:r w:rsidRPr="00A11BB2">
              <w:rPr>
                <w:rFonts w:ascii="Droid Arabic Naskh" w:hAnsi="Droid Arabic Naskh" w:cs="Droid Arabic Naskh"/>
                <w:rtl/>
                <w:lang w:bidi="ar-SY"/>
              </w:rPr>
              <w:t>كِنِّي فِي حَاجَةٍ إِلَى أَنْ أَرَى لَا إِلَى أَنْ أَسْمَعَ</w:t>
            </w:r>
          </w:p>
        </w:tc>
        <w:tc>
          <w:tcPr>
            <w:tcW w:w="4253" w:type="dxa"/>
            <w:vAlign w:val="center"/>
          </w:tcPr>
          <w:p w14:paraId="0C582FB6" w14:textId="77777777" w:rsidR="006D2E33" w:rsidRPr="00BE045A" w:rsidRDefault="00E113AA"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But what I need is to see; it is not to hear.</w:t>
            </w:r>
          </w:p>
        </w:tc>
      </w:tr>
      <w:tr w:rsidR="006D2E33" w:rsidRPr="00BE045A" w14:paraId="1809555B" w14:textId="77777777" w:rsidTr="00BD3C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6ED799A" w14:textId="77777777" w:rsidR="006D2E33" w:rsidRPr="00825280" w:rsidRDefault="00A11BB2" w:rsidP="00BD3C70">
            <w:pPr>
              <w:tabs>
                <w:tab w:val="left" w:pos="2742"/>
                <w:tab w:val="right" w:pos="4167"/>
              </w:tabs>
              <w:spacing w:before="240"/>
              <w:jc w:val="right"/>
              <w:rPr>
                <w:rFonts w:ascii="Droid Arabic Naskh" w:hAnsi="Droid Arabic Naskh"/>
                <w:rtl/>
                <w:lang w:bidi="ar-SY"/>
              </w:rPr>
            </w:pPr>
            <w:r w:rsidRPr="00A11BB2">
              <w:rPr>
                <w:rFonts w:ascii="Droid Arabic Naskh" w:hAnsi="Droid Arabic Naskh"/>
                <w:rtl/>
                <w:lang w:bidi="ar-SY"/>
              </w:rPr>
              <w:t>لَا شَأْنَ لِي وَلَا لَكَ مَعَهُ</w:t>
            </w:r>
          </w:p>
        </w:tc>
        <w:tc>
          <w:tcPr>
            <w:tcW w:w="4253" w:type="dxa"/>
            <w:tcBorders>
              <w:top w:val="nil"/>
              <w:left w:val="nil"/>
              <w:bottom w:val="nil"/>
              <w:right w:val="nil"/>
            </w:tcBorders>
            <w:vAlign w:val="center"/>
          </w:tcPr>
          <w:p w14:paraId="1F5EEF26" w14:textId="77777777" w:rsidR="006D2E33" w:rsidRPr="00BE045A" w:rsidRDefault="00E113AA"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I haven't anything to do with him, nor have you.</w:t>
            </w:r>
          </w:p>
        </w:tc>
      </w:tr>
      <w:tr w:rsidR="006D2E33" w:rsidRPr="00BE045A" w14:paraId="455523AE" w14:textId="77777777" w:rsidTr="00BD3C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91C41A7" w14:textId="77777777" w:rsidR="006D2E33" w:rsidRPr="00825280" w:rsidRDefault="00A11BB2" w:rsidP="00BD3C70">
            <w:pPr>
              <w:tabs>
                <w:tab w:val="left" w:pos="2742"/>
                <w:tab w:val="right" w:pos="4167"/>
              </w:tabs>
              <w:spacing w:before="240"/>
              <w:jc w:val="right"/>
              <w:rPr>
                <w:rFonts w:ascii="Droid Arabic Naskh" w:hAnsi="Droid Arabic Naskh"/>
                <w:rtl/>
                <w:lang w:bidi="ar-SY"/>
              </w:rPr>
            </w:pPr>
            <w:r w:rsidRPr="00A11BB2">
              <w:rPr>
                <w:rFonts w:ascii="Droid Arabic Naskh" w:hAnsi="Droid Arabic Naskh"/>
                <w:rtl/>
                <w:lang w:bidi="ar-SY"/>
              </w:rPr>
              <w:t>لَا يَفْعَلُ الْإِنْسَانُ الْحَرَكَةَ إِلَّا فِي نَفْسِهِ فَأَمَّا فِي غَيْرِهِ فَلَا</w:t>
            </w:r>
          </w:p>
        </w:tc>
        <w:tc>
          <w:tcPr>
            <w:tcW w:w="4253" w:type="dxa"/>
            <w:tcBorders>
              <w:top w:val="nil"/>
              <w:left w:val="nil"/>
              <w:bottom w:val="nil"/>
              <w:right w:val="nil"/>
            </w:tcBorders>
            <w:vAlign w:val="center"/>
          </w:tcPr>
          <w:p w14:paraId="0C0F62FC" w14:textId="77777777" w:rsidR="006D2E33" w:rsidRPr="00BE045A" w:rsidRDefault="00E113AA"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Man can produce action only in himself but not others.</w:t>
            </w:r>
          </w:p>
        </w:tc>
      </w:tr>
    </w:tbl>
    <w:p w14:paraId="6E46A4A6" w14:textId="77777777" w:rsidR="006D2E33" w:rsidRDefault="006D2E33" w:rsidP="00992E92">
      <w:pPr>
        <w:pStyle w:val="ListParagraph"/>
        <w:ind w:left="0"/>
        <w:rPr>
          <w:rFonts w:cs="Calibri"/>
          <w:szCs w:val="24"/>
          <w:lang w:bidi="ar-SY"/>
        </w:rPr>
      </w:pPr>
    </w:p>
    <w:p w14:paraId="2727575D" w14:textId="77777777" w:rsidR="006D2E33" w:rsidRDefault="006D2E33" w:rsidP="00E457CB">
      <w:pPr>
        <w:pStyle w:val="ListParagraph"/>
        <w:spacing w:after="0"/>
        <w:ind w:left="0"/>
        <w:rPr>
          <w:rFonts w:cs="Calibri"/>
          <w:szCs w:val="24"/>
          <w:lang w:bidi="ar-SY"/>
        </w:rPr>
      </w:pPr>
      <w:r>
        <w:rPr>
          <w:rFonts w:cs="Calibri"/>
          <w:szCs w:val="24"/>
          <w:lang w:bidi="ar-SY"/>
        </w:rPr>
        <w:t xml:space="preserve">    </w:t>
      </w:r>
      <w:r w:rsidRPr="006D2E33">
        <w:rPr>
          <w:rFonts w:cs="Calibri"/>
          <w:szCs w:val="24"/>
          <w:lang w:bidi="ar-SY"/>
        </w:rPr>
        <w:t>Compare the above ellipses with the following:</w:t>
      </w:r>
    </w:p>
    <w:tbl>
      <w:tblPr>
        <w:tblStyle w:val="TableGrid"/>
        <w:tblW w:w="0" w:type="auto"/>
        <w:tblInd w:w="720" w:type="dxa"/>
        <w:tblLayout w:type="fixed"/>
        <w:tblLook w:val="04A0" w:firstRow="1" w:lastRow="0" w:firstColumn="1" w:lastColumn="0" w:noHBand="0" w:noVBand="1"/>
      </w:tblPr>
      <w:tblGrid>
        <w:gridCol w:w="4383"/>
        <w:gridCol w:w="4253"/>
      </w:tblGrid>
      <w:tr w:rsidR="006D2E33" w:rsidRPr="00BE045A" w14:paraId="65B5070B" w14:textId="77777777" w:rsidTr="00BD3C70">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B4F435C" w14:textId="77777777" w:rsidR="006D2E33" w:rsidRPr="00825280" w:rsidRDefault="00A11BB2" w:rsidP="00E457CB">
            <w:pPr>
              <w:tabs>
                <w:tab w:val="left" w:pos="2742"/>
                <w:tab w:val="right" w:pos="4167"/>
              </w:tabs>
              <w:jc w:val="right"/>
              <w:rPr>
                <w:rFonts w:ascii="Droid Arabic Naskh" w:hAnsi="Droid Arabic Naskh"/>
                <w:rtl/>
                <w:lang w:bidi="ar-SY"/>
              </w:rPr>
            </w:pPr>
            <w:r w:rsidRPr="00A11BB2">
              <w:rPr>
                <w:rFonts w:ascii="Droid Arabic Naskh" w:hAnsi="Droid Arabic Naskh"/>
                <w:rtl/>
                <w:lang w:bidi="ar-SY"/>
              </w:rPr>
              <w:t>كَيْفَ لَا يَكُونُ كَذَلِكَ وَهُوَ--</w:t>
            </w:r>
          </w:p>
        </w:tc>
        <w:tc>
          <w:tcPr>
            <w:tcW w:w="4253" w:type="dxa"/>
            <w:tcBorders>
              <w:top w:val="nil"/>
              <w:left w:val="nil"/>
              <w:bottom w:val="nil"/>
              <w:right w:val="nil"/>
            </w:tcBorders>
            <w:vAlign w:val="center"/>
          </w:tcPr>
          <w:p w14:paraId="1AD7D938" w14:textId="77777777" w:rsidR="006D2E33" w:rsidRPr="00BE045A" w:rsidRDefault="00E113AA" w:rsidP="00E457C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Why can't it be that way, when....</w:t>
            </w:r>
          </w:p>
        </w:tc>
      </w:tr>
    </w:tbl>
    <w:p w14:paraId="6CDC18B2" w14:textId="77777777" w:rsidR="006D2E33" w:rsidRDefault="006D2E33" w:rsidP="00992E92">
      <w:pPr>
        <w:pStyle w:val="ListParagraph"/>
        <w:ind w:left="0"/>
        <w:rPr>
          <w:rFonts w:cs="Calibri"/>
          <w:szCs w:val="24"/>
          <w:lang w:bidi="ar-SY"/>
        </w:rPr>
      </w:pPr>
    </w:p>
    <w:p w14:paraId="52AC4D7D" w14:textId="77777777" w:rsidR="006D2E33" w:rsidRDefault="006D2E33" w:rsidP="00992E92">
      <w:pPr>
        <w:pStyle w:val="ListParagraph"/>
        <w:ind w:left="0"/>
        <w:rPr>
          <w:rFonts w:cs="Calibri"/>
          <w:szCs w:val="24"/>
          <w:lang w:bidi="ar-SY"/>
        </w:rPr>
      </w:pPr>
      <w:r w:rsidRPr="006D2E33">
        <w:rPr>
          <w:rFonts w:cs="Calibri"/>
          <w:szCs w:val="24"/>
          <w:lang w:bidi="ar-SY"/>
        </w:rPr>
        <w:t xml:space="preserve">B Within a nominal or verbal sentence, </w:t>
      </w:r>
      <w:r w:rsidR="00945888" w:rsidRPr="0068508E">
        <w:rPr>
          <w:rFonts w:ascii="Droid Arabic Naskh" w:hAnsi="Droid Arabic Naskh"/>
          <w:rtl/>
          <w:lang w:bidi="ar-SY"/>
        </w:rPr>
        <w:t>لَا</w:t>
      </w:r>
      <w:r w:rsidRPr="006D2E33">
        <w:rPr>
          <w:rFonts w:cs="Calibri"/>
          <w:szCs w:val="24"/>
          <w:lang w:bidi="ar-SY"/>
        </w:rPr>
        <w:t xml:space="preserve"> can deny a part of a correlative sequence:</w:t>
      </w:r>
    </w:p>
    <w:tbl>
      <w:tblPr>
        <w:tblStyle w:val="TableGrid"/>
        <w:tblW w:w="0" w:type="auto"/>
        <w:tblInd w:w="720" w:type="dxa"/>
        <w:tblLayout w:type="fixed"/>
        <w:tblLook w:val="04A0" w:firstRow="1" w:lastRow="0" w:firstColumn="1" w:lastColumn="0" w:noHBand="0" w:noVBand="1"/>
      </w:tblPr>
      <w:tblGrid>
        <w:gridCol w:w="4383"/>
        <w:gridCol w:w="4253"/>
      </w:tblGrid>
      <w:tr w:rsidR="006D2E33" w:rsidRPr="00BE045A" w14:paraId="16974E91" w14:textId="77777777" w:rsidTr="00BD3C70">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72592BF" w14:textId="77777777" w:rsidR="006D2E33" w:rsidRPr="00825280" w:rsidRDefault="00A11BB2" w:rsidP="00E457CB">
            <w:pPr>
              <w:tabs>
                <w:tab w:val="left" w:pos="2742"/>
                <w:tab w:val="right" w:pos="4167"/>
              </w:tabs>
              <w:jc w:val="right"/>
              <w:rPr>
                <w:rFonts w:ascii="Droid Arabic Naskh" w:hAnsi="Droid Arabic Naskh"/>
                <w:rtl/>
                <w:lang w:bidi="ar-SY"/>
              </w:rPr>
            </w:pPr>
            <w:r w:rsidRPr="00A11BB2">
              <w:rPr>
                <w:rFonts w:ascii="Droid Arabic Naskh" w:hAnsi="Droid Arabic Naskh"/>
                <w:rtl/>
                <w:lang w:bidi="ar-SY"/>
              </w:rPr>
              <w:t>شَارَكَهُمْ فِي اللَّعْبِ بِعَقْلِهِ لَا بِيَدِهِ</w:t>
            </w:r>
          </w:p>
        </w:tc>
        <w:tc>
          <w:tcPr>
            <w:tcW w:w="4253" w:type="dxa"/>
            <w:tcBorders>
              <w:top w:val="nil"/>
              <w:left w:val="nil"/>
              <w:bottom w:val="nil"/>
              <w:right w:val="nil"/>
            </w:tcBorders>
            <w:vAlign w:val="center"/>
          </w:tcPr>
          <w:p w14:paraId="377B772A" w14:textId="77777777" w:rsidR="006D2E33" w:rsidRPr="00BE045A" w:rsidRDefault="00E113AA" w:rsidP="00E457C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113AA">
              <w:rPr>
                <w:rFonts w:cs="Calibri"/>
                <w:szCs w:val="24"/>
              </w:rPr>
              <w:t>He joined them in [their] play with his mind, but not physically.</w:t>
            </w:r>
          </w:p>
        </w:tc>
      </w:tr>
    </w:tbl>
    <w:p w14:paraId="45ADCF04" w14:textId="77777777" w:rsidR="001069AC" w:rsidRDefault="001069AC" w:rsidP="00992E92">
      <w:pPr>
        <w:pStyle w:val="ListParagraph"/>
        <w:ind w:left="0"/>
        <w:rPr>
          <w:rFonts w:cs="Calibri"/>
          <w:szCs w:val="24"/>
          <w:lang w:bidi="ar-SY"/>
        </w:rPr>
        <w:sectPr w:rsidR="001069AC" w:rsidSect="00F91D22">
          <w:headerReference w:type="first" r:id="rId145"/>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16278" w:rsidRPr="00BE045A" w14:paraId="522EF5C3"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37EBAB17" w14:textId="77777777" w:rsidR="00716278" w:rsidRPr="00E047D1" w:rsidRDefault="00671F6D" w:rsidP="00BD3C70">
            <w:pPr>
              <w:tabs>
                <w:tab w:val="left" w:pos="2742"/>
                <w:tab w:val="right" w:pos="4167"/>
              </w:tabs>
              <w:jc w:val="right"/>
              <w:rPr>
                <w:rFonts w:ascii="Droid Arabic Naskh" w:hAnsi="Droid Arabic Naskh"/>
                <w:rtl/>
                <w:lang w:bidi="ar-SY"/>
              </w:rPr>
            </w:pPr>
            <w:r w:rsidRPr="00671F6D">
              <w:rPr>
                <w:rFonts w:ascii="Droid Arabic Naskh" w:hAnsi="Droid Arabic Naskh"/>
                <w:rtl/>
                <w:lang w:bidi="ar-SY"/>
              </w:rPr>
              <w:lastRenderedPageBreak/>
              <w:t>فَتِلْكَ فِي اعْتِقَادِنَا نَتِيجَةٌ لَا سَبَبٌ لِهَ</w:t>
            </w:r>
            <w:r w:rsidRPr="00671F6D">
              <w:rPr>
                <w:rFonts w:ascii="Droid Arabic Naskh" w:hAnsi="Droid Arabic Naskh"/>
                <w:rtl/>
              </w:rPr>
              <w:t>ـٰ</w:t>
            </w:r>
            <w:r w:rsidRPr="00671F6D">
              <w:rPr>
                <w:rFonts w:ascii="Droid Arabic Naskh" w:hAnsi="Droid Arabic Naskh"/>
                <w:rtl/>
                <w:lang w:bidi="ar-SY"/>
              </w:rPr>
              <w:t>ذَا التَّعَصُّبِ</w:t>
            </w:r>
          </w:p>
        </w:tc>
        <w:tc>
          <w:tcPr>
            <w:tcW w:w="4253" w:type="dxa"/>
            <w:vAlign w:val="center"/>
          </w:tcPr>
          <w:p w14:paraId="670F54A4" w14:textId="77777777" w:rsidR="00716278" w:rsidRPr="00BE045A" w:rsidRDefault="00A02C9F"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02C9F">
              <w:rPr>
                <w:rFonts w:cs="Calibri"/>
                <w:szCs w:val="24"/>
              </w:rPr>
              <w:t>for in our opinion that is a result, not a cause, of this fanaticism.</w:t>
            </w:r>
          </w:p>
        </w:tc>
      </w:tr>
      <w:tr w:rsidR="00716278" w:rsidRPr="00D16B1E" w14:paraId="5C2EB686" w14:textId="77777777" w:rsidTr="00BD3C7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E97200A" w14:textId="77777777" w:rsidR="00716278" w:rsidRPr="00025E4E" w:rsidRDefault="00671F6D" w:rsidP="00BD3C70">
            <w:pPr>
              <w:tabs>
                <w:tab w:val="left" w:pos="2742"/>
                <w:tab w:val="right" w:pos="4167"/>
              </w:tabs>
              <w:spacing w:before="240"/>
              <w:jc w:val="right"/>
              <w:rPr>
                <w:rFonts w:ascii="Droid Arabic Naskh" w:hAnsi="Droid Arabic Naskh" w:cs="Calibri"/>
                <w:rtl/>
                <w:lang w:bidi="ar-SY"/>
              </w:rPr>
            </w:pPr>
            <w:r w:rsidRPr="00671F6D">
              <w:rPr>
                <w:rFonts w:ascii="Droid Arabic Naskh" w:hAnsi="Droid Arabic Naskh" w:cs="Droid Arabic Naskh"/>
                <w:rtl/>
                <w:lang w:bidi="ar-SY"/>
              </w:rPr>
              <w:t>كَانَ تَأْوِيلُنَا قَوْلَنَا لَا قَوْلَ اللهِ</w:t>
            </w:r>
          </w:p>
        </w:tc>
        <w:tc>
          <w:tcPr>
            <w:tcW w:w="4253" w:type="dxa"/>
            <w:vAlign w:val="center"/>
          </w:tcPr>
          <w:p w14:paraId="36B5168B" w14:textId="77777777" w:rsidR="00716278" w:rsidRPr="00D16B1E" w:rsidRDefault="00A02C9F"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02C9F">
              <w:rPr>
                <w:rFonts w:cs="Calibri"/>
                <w:szCs w:val="24"/>
              </w:rPr>
              <w:t>Our interpretation would be our words not God's.</w:t>
            </w:r>
          </w:p>
        </w:tc>
      </w:tr>
      <w:tr w:rsidR="00716278" w:rsidRPr="00BE045A" w14:paraId="6D2664DB"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071D1F54" w14:textId="77777777" w:rsidR="00716278" w:rsidRPr="00AB453F" w:rsidRDefault="00671F6D" w:rsidP="00BD3C70">
            <w:pPr>
              <w:tabs>
                <w:tab w:val="left" w:pos="2742"/>
                <w:tab w:val="right" w:pos="4167"/>
              </w:tabs>
              <w:spacing w:before="240"/>
              <w:jc w:val="right"/>
              <w:rPr>
                <w:rFonts w:ascii="Droid Arabic Naskh" w:hAnsi="Droid Arabic Naskh" w:cs="Droid Arabic Naskh"/>
                <w:rtl/>
                <w:lang w:bidi="ar-SY"/>
              </w:rPr>
            </w:pPr>
            <w:r w:rsidRPr="00671F6D">
              <w:rPr>
                <w:rFonts w:ascii="Droid Arabic Naskh" w:hAnsi="Droid Arabic Naskh" w:cs="Droid Arabic Naskh"/>
                <w:rtl/>
                <w:lang w:bidi="ar-SY"/>
              </w:rPr>
              <w:t xml:space="preserve">اَلَّذِي </w:t>
            </w:r>
            <w:r w:rsidRPr="00671F6D">
              <w:rPr>
                <w:rFonts w:ascii="Droid Arabic Naskh" w:hAnsi="Droid Arabic Naskh" w:cs="Droid Arabic Naskh"/>
                <w:highlight w:val="yellow"/>
                <w:rtl/>
                <w:lang w:bidi="ar-SY"/>
              </w:rPr>
              <w:t>كَانَتْ</w:t>
            </w:r>
            <w:r w:rsidRPr="00671F6D">
              <w:rPr>
                <w:rFonts w:ascii="Droid Arabic Naskh" w:hAnsi="Droid Arabic Naskh" w:cs="Droid Arabic Naskh"/>
                <w:rtl/>
                <w:lang w:bidi="ar-SY"/>
              </w:rPr>
              <w:t xml:space="preserve"> تَعْتَبِرُهُ الشُّعُوبُ الْقَدِيمَةُ عَرَضًا لَا جَوْهَرًا</w:t>
            </w:r>
          </w:p>
        </w:tc>
        <w:tc>
          <w:tcPr>
            <w:tcW w:w="4253" w:type="dxa"/>
            <w:vAlign w:val="center"/>
          </w:tcPr>
          <w:p w14:paraId="03479B88" w14:textId="77777777" w:rsidR="00716278" w:rsidRPr="00BE045A" w:rsidRDefault="00A02C9F"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02C9F">
              <w:rPr>
                <w:rFonts w:cs="Calibri"/>
                <w:szCs w:val="24"/>
              </w:rPr>
              <w:t>which ancient peoples considered an accidental, not an essential, matter.</w:t>
            </w:r>
          </w:p>
        </w:tc>
      </w:tr>
    </w:tbl>
    <w:p w14:paraId="74F80517" w14:textId="77777777" w:rsidR="006D2E33" w:rsidRDefault="006D2E33" w:rsidP="00992E92">
      <w:pPr>
        <w:pStyle w:val="ListParagraph"/>
        <w:ind w:left="0"/>
        <w:rPr>
          <w:rFonts w:cs="Calibri"/>
          <w:szCs w:val="24"/>
          <w:lang w:bidi="ar-SY"/>
        </w:rPr>
      </w:pPr>
    </w:p>
    <w:p w14:paraId="69E84AE6" w14:textId="21C9FFA2" w:rsidR="00716278" w:rsidRDefault="00A02C9F" w:rsidP="00992E92">
      <w:pPr>
        <w:pStyle w:val="ListParagraph"/>
        <w:ind w:left="0"/>
        <w:rPr>
          <w:rFonts w:cs="Calibri"/>
          <w:szCs w:val="24"/>
          <w:lang w:bidi="ar-SY"/>
        </w:rPr>
      </w:pPr>
      <w:r>
        <w:rPr>
          <w:rFonts w:cs="Calibri"/>
          <w:szCs w:val="24"/>
          <w:lang w:bidi="ar-SY"/>
        </w:rPr>
        <w:t xml:space="preserve">    </w:t>
      </w:r>
      <w:r w:rsidR="001E3B35">
        <w:rPr>
          <w:rFonts w:cs="Calibri"/>
          <w:szCs w:val="24"/>
          <w:rtl/>
          <w:lang w:bidi="ar-SY"/>
        </w:rPr>
        <w:tab/>
      </w:r>
      <w:r>
        <w:rPr>
          <w:rFonts w:cs="Calibri"/>
          <w:szCs w:val="24"/>
          <w:lang w:bidi="ar-SY"/>
        </w:rPr>
        <w:t xml:space="preserve">or it can be a </w:t>
      </w:r>
      <w:r w:rsidRPr="00A02C9F">
        <w:rPr>
          <w:rFonts w:cs="Calibri"/>
          <w:b/>
          <w:szCs w:val="24"/>
          <w:lang w:bidi="ar-SY"/>
        </w:rPr>
        <w:t>negative apposition</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02C9F" w:rsidRPr="00BE045A" w14:paraId="70D86327"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0F8E4A06" w14:textId="77777777" w:rsidR="00A02C9F" w:rsidRPr="00E047D1" w:rsidRDefault="00671F6D" w:rsidP="00BD3C70">
            <w:pPr>
              <w:tabs>
                <w:tab w:val="left" w:pos="2742"/>
                <w:tab w:val="right" w:pos="4167"/>
              </w:tabs>
              <w:jc w:val="right"/>
              <w:rPr>
                <w:rFonts w:ascii="Droid Arabic Naskh" w:hAnsi="Droid Arabic Naskh"/>
                <w:rtl/>
                <w:lang w:bidi="ar-SY"/>
              </w:rPr>
            </w:pPr>
            <w:r w:rsidRPr="00671F6D">
              <w:rPr>
                <w:rFonts w:ascii="Droid Arabic Naskh" w:hAnsi="Droid Arabic Naskh"/>
                <w:rtl/>
                <w:lang w:bidi="ar-SY"/>
              </w:rPr>
              <w:t>وَهُوَ لَا يَحْمِلُ شَيْئًا فِي جَيْبِهِ لَا سَاعَةً وَلَا قَلَمًا وَلَا ذَهْبًا وَلَا فِضَّةً</w:t>
            </w:r>
          </w:p>
        </w:tc>
        <w:tc>
          <w:tcPr>
            <w:tcW w:w="4253" w:type="dxa"/>
            <w:vAlign w:val="center"/>
          </w:tcPr>
          <w:p w14:paraId="60BA944E" w14:textId="77777777" w:rsidR="00A02C9F" w:rsidRPr="00BE045A" w:rsidRDefault="00A02C9F"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02C9F">
              <w:rPr>
                <w:rFonts w:cs="Calibri"/>
                <w:szCs w:val="24"/>
              </w:rPr>
              <w:t>and he does not carry a thing in his pocket—not a watch nor a pen nor money.</w:t>
            </w:r>
          </w:p>
        </w:tc>
      </w:tr>
    </w:tbl>
    <w:p w14:paraId="3860C1CF" w14:textId="77777777" w:rsidR="00A02C9F" w:rsidRDefault="00A02C9F" w:rsidP="00992E92">
      <w:pPr>
        <w:pStyle w:val="ListParagraph"/>
        <w:ind w:left="0"/>
        <w:rPr>
          <w:rFonts w:cs="Calibri"/>
          <w:szCs w:val="24"/>
          <w:lang w:bidi="ar-SY"/>
        </w:rPr>
      </w:pPr>
    </w:p>
    <w:p w14:paraId="72F7F8BD" w14:textId="77777777" w:rsidR="00A02C9F" w:rsidRDefault="00A02C9F" w:rsidP="00992E92">
      <w:pPr>
        <w:pStyle w:val="ListParagraph"/>
        <w:ind w:left="0"/>
        <w:rPr>
          <w:rFonts w:cs="Calibri"/>
          <w:szCs w:val="24"/>
          <w:lang w:bidi="ar-SY"/>
        </w:rPr>
      </w:pPr>
      <w:r>
        <w:rPr>
          <w:rFonts w:cs="Calibri"/>
          <w:szCs w:val="24"/>
          <w:lang w:bidi="ar-SY"/>
        </w:rPr>
        <w:t xml:space="preserve">    </w:t>
      </w:r>
      <w:r w:rsidRPr="00A02C9F">
        <w:rPr>
          <w:rFonts w:cs="Calibri"/>
          <w:szCs w:val="24"/>
          <w:lang w:bidi="ar-SY"/>
        </w:rPr>
        <w:t xml:space="preserve">C </w:t>
      </w:r>
      <w:proofErr w:type="spellStart"/>
      <w:r w:rsidRPr="001E3B35">
        <w:rPr>
          <w:rFonts w:ascii="Droid Arabic Naskh" w:hAnsi="Droid Arabic Naskh"/>
          <w:sz w:val="28"/>
          <w:szCs w:val="32"/>
          <w:lang w:bidi="ar-SY"/>
        </w:rPr>
        <w:t>لَا</w:t>
      </w:r>
      <w:proofErr w:type="spellEnd"/>
      <w:r w:rsidRPr="001E3B35">
        <w:rPr>
          <w:rFonts w:cs="Calibri"/>
          <w:sz w:val="28"/>
          <w:lang w:bidi="ar-SY"/>
        </w:rPr>
        <w:t xml:space="preserve"> </w:t>
      </w:r>
      <w:r w:rsidRPr="00A02C9F">
        <w:rPr>
          <w:rFonts w:cs="Calibri"/>
          <w:szCs w:val="24"/>
          <w:lang w:bidi="ar-SY"/>
        </w:rPr>
        <w:t xml:space="preserve">can also be used </w:t>
      </w:r>
      <w:r w:rsidRPr="001E3B35">
        <w:rPr>
          <w:rFonts w:cs="Calibri"/>
          <w:b/>
          <w:bCs/>
          <w:szCs w:val="24"/>
          <w:lang w:bidi="ar-SY"/>
        </w:rPr>
        <w:t>before a clause</w:t>
      </w:r>
      <w:r w:rsidRPr="00A02C9F">
        <w:rPr>
          <w:rFonts w:cs="Calibri"/>
          <w:szCs w:val="24"/>
          <w:lang w:bidi="ar-SY"/>
        </w:rPr>
        <w:t xml:space="preserve">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02C9F" w:rsidRPr="00BE045A" w14:paraId="7512EE9D"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2E0E62FF" w14:textId="77777777" w:rsidR="00A02C9F" w:rsidRPr="00E047D1" w:rsidRDefault="00671F6D" w:rsidP="00BD3C70">
            <w:pPr>
              <w:tabs>
                <w:tab w:val="left" w:pos="2742"/>
                <w:tab w:val="right" w:pos="4167"/>
              </w:tabs>
              <w:jc w:val="right"/>
              <w:rPr>
                <w:rFonts w:ascii="Droid Arabic Naskh" w:hAnsi="Droid Arabic Naskh"/>
                <w:rtl/>
                <w:lang w:bidi="ar-SY"/>
              </w:rPr>
            </w:pPr>
            <w:r w:rsidRPr="00671F6D">
              <w:rPr>
                <w:rFonts w:ascii="Droid Arabic Naskh" w:hAnsi="Droid Arabic Naskh"/>
                <w:rtl/>
                <w:lang w:bidi="ar-SY"/>
              </w:rPr>
              <w:t>كَانَ قَلِيلَ الْأَكْلِ لَا لِأَنَّهُ كَانَ قَلِيلَ الْمَيْلِ إِلَى الطَّعَامِ بَلْ لِأَنَّهُ كَانَ--</w:t>
            </w:r>
          </w:p>
        </w:tc>
        <w:tc>
          <w:tcPr>
            <w:tcW w:w="4253" w:type="dxa"/>
            <w:vAlign w:val="center"/>
          </w:tcPr>
          <w:p w14:paraId="78F89FAF" w14:textId="77777777" w:rsidR="00A02C9F" w:rsidRPr="00BE045A" w:rsidRDefault="00A02C9F"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02C9F">
              <w:rPr>
                <w:rFonts w:cs="Calibri"/>
                <w:szCs w:val="24"/>
              </w:rPr>
              <w:t>He used to eat little, not because he did not feel like eating, but because....</w:t>
            </w:r>
          </w:p>
        </w:tc>
      </w:tr>
      <w:tr w:rsidR="00A02C9F" w:rsidRPr="00D16B1E" w14:paraId="0E4520E5" w14:textId="77777777" w:rsidTr="00BD3C7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258E88E" w14:textId="77777777" w:rsidR="00A02C9F" w:rsidRPr="00025E4E" w:rsidRDefault="00671F6D" w:rsidP="00BD3C70">
            <w:pPr>
              <w:tabs>
                <w:tab w:val="left" w:pos="2742"/>
                <w:tab w:val="right" w:pos="4167"/>
              </w:tabs>
              <w:spacing w:before="240"/>
              <w:jc w:val="right"/>
              <w:rPr>
                <w:rFonts w:ascii="Droid Arabic Naskh" w:hAnsi="Droid Arabic Naskh" w:cs="Calibri"/>
                <w:rtl/>
                <w:lang w:bidi="ar-SY"/>
              </w:rPr>
            </w:pPr>
            <w:r w:rsidRPr="00671F6D">
              <w:rPr>
                <w:rFonts w:ascii="Droid Arabic Naskh" w:hAnsi="Droid Arabic Naskh" w:cs="Droid Arabic Naskh"/>
                <w:rtl/>
                <w:lang w:bidi="ar-SY"/>
              </w:rPr>
              <w:t>سُرْعَانَ مَا امْتَدَّتْ يَدُ الْغُلَامِ إِلَى أَبِيهِ لَا لِيَذُودَ عَنْ نَفْسِهِ بَلْ لِ --</w:t>
            </w:r>
          </w:p>
        </w:tc>
        <w:tc>
          <w:tcPr>
            <w:tcW w:w="4253" w:type="dxa"/>
            <w:vAlign w:val="center"/>
          </w:tcPr>
          <w:p w14:paraId="57DE829A" w14:textId="77777777" w:rsidR="00A02C9F" w:rsidRPr="00D16B1E" w:rsidRDefault="00A02C9F"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02C9F">
              <w:rPr>
                <w:rFonts w:cs="Calibri"/>
                <w:szCs w:val="24"/>
              </w:rPr>
              <w:t>How quickly the boy extended his hand to his father, not to protect himself, but to....</w:t>
            </w:r>
          </w:p>
        </w:tc>
      </w:tr>
      <w:tr w:rsidR="00A02C9F" w:rsidRPr="00BE045A" w14:paraId="2BDA37DF"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0D0BA798" w14:textId="77777777" w:rsidR="00A02C9F" w:rsidRPr="00AB453F" w:rsidRDefault="00671F6D" w:rsidP="00BD3C70">
            <w:pPr>
              <w:tabs>
                <w:tab w:val="left" w:pos="2742"/>
                <w:tab w:val="right" w:pos="4167"/>
              </w:tabs>
              <w:spacing w:before="240"/>
              <w:jc w:val="right"/>
              <w:rPr>
                <w:rFonts w:ascii="Droid Arabic Naskh" w:hAnsi="Droid Arabic Naskh" w:cs="Droid Arabic Naskh"/>
                <w:rtl/>
                <w:lang w:bidi="ar-SY"/>
              </w:rPr>
            </w:pPr>
            <w:r w:rsidRPr="00671F6D">
              <w:rPr>
                <w:rFonts w:ascii="Droid Arabic Naskh" w:hAnsi="Droid Arabic Naskh" w:cs="Droid Arabic Naskh"/>
                <w:rtl/>
                <w:lang w:bidi="ar-SY"/>
              </w:rPr>
              <w:t>اَلَّذِي كَانَتْ تَعْتَبِرُهُ الشُّعُوبُ الْقَدِيمَةُ - دَلَالَةً سَطْحِيَّةً عَلَى كَنْزٍ دَفِيْنٍ لَا أَنَّهُ هُوَ فِي ذَاتِهِ كُلُّ شَيْءٍ</w:t>
            </w:r>
          </w:p>
        </w:tc>
        <w:tc>
          <w:tcPr>
            <w:tcW w:w="4253" w:type="dxa"/>
            <w:vAlign w:val="center"/>
          </w:tcPr>
          <w:p w14:paraId="132920C1" w14:textId="77777777" w:rsidR="00A02C9F" w:rsidRPr="00BE045A" w:rsidRDefault="00A02C9F"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02C9F">
              <w:rPr>
                <w:rFonts w:cs="Calibri"/>
                <w:szCs w:val="24"/>
              </w:rPr>
              <w:t>which ancient peoples considered... a superficial sign for a buried treasure, not that it was everything in itself.</w:t>
            </w:r>
          </w:p>
        </w:tc>
      </w:tr>
    </w:tbl>
    <w:p w14:paraId="6D9E42D8" w14:textId="77777777" w:rsidR="00A02C9F" w:rsidRDefault="00A02C9F" w:rsidP="00992E92">
      <w:pPr>
        <w:pStyle w:val="ListParagraph"/>
        <w:ind w:left="0"/>
        <w:rPr>
          <w:rFonts w:cs="Calibri"/>
          <w:szCs w:val="24"/>
          <w:lang w:bidi="ar-SY"/>
        </w:rPr>
      </w:pPr>
    </w:p>
    <w:p w14:paraId="6B775AB1" w14:textId="77777777" w:rsidR="00A02C9F" w:rsidRDefault="00A02C9F" w:rsidP="00A02C9F">
      <w:pPr>
        <w:pStyle w:val="ListParagraph"/>
        <w:spacing w:line="204" w:lineRule="auto"/>
        <w:ind w:left="0"/>
        <w:rPr>
          <w:rFonts w:cs="Calibri"/>
          <w:szCs w:val="24"/>
          <w:lang w:bidi="ar-SY"/>
        </w:rPr>
      </w:pPr>
      <w:r w:rsidRPr="00A02C9F">
        <w:rPr>
          <w:rFonts w:cs="Calibri"/>
          <w:szCs w:val="24"/>
          <w:lang w:bidi="ar-SY"/>
        </w:rPr>
        <w:t xml:space="preserve">D Preceding a </w:t>
      </w:r>
      <w:r w:rsidRPr="00D7515D">
        <w:rPr>
          <w:rFonts w:cs="Calibri"/>
          <w:b/>
          <w:szCs w:val="24"/>
          <w:lang w:bidi="ar-SY"/>
        </w:rPr>
        <w:t>single noun</w:t>
      </w:r>
      <w:r w:rsidRPr="00A02C9F">
        <w:rPr>
          <w:rFonts w:cs="Calibri"/>
          <w:szCs w:val="24"/>
          <w:lang w:bidi="ar-SY"/>
        </w:rPr>
        <w:t xml:space="preserve">, </w:t>
      </w:r>
      <w:proofErr w:type="spellStart"/>
      <w:r w:rsidRPr="001E3B35">
        <w:rPr>
          <w:rFonts w:ascii="Droid Arabic Naskh" w:hAnsi="Droid Arabic Naskh"/>
          <w:sz w:val="28"/>
          <w:szCs w:val="32"/>
          <w:lang w:bidi="ar-SY"/>
        </w:rPr>
        <w:t>لَا</w:t>
      </w:r>
      <w:proofErr w:type="spellEnd"/>
      <w:r w:rsidRPr="001E3B35">
        <w:rPr>
          <w:rFonts w:cs="Calibri"/>
          <w:sz w:val="28"/>
          <w:lang w:bidi="ar-SY"/>
        </w:rPr>
        <w:t xml:space="preserve"> </w:t>
      </w:r>
      <w:r w:rsidRPr="00A02C9F">
        <w:rPr>
          <w:rFonts w:cs="Calibri"/>
          <w:szCs w:val="24"/>
          <w:lang w:bidi="ar-SY"/>
        </w:rPr>
        <w:t>is used as a particle of general denial, and the noun will be in the accusative case without an article or nunnation (for the accusative of general denial,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02C9F" w:rsidRPr="00BE045A" w14:paraId="08288017"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5CDF2CD0" w14:textId="77777777" w:rsidR="00A02C9F" w:rsidRPr="00AB453F" w:rsidRDefault="00671F6D" w:rsidP="00BD3C70">
            <w:pPr>
              <w:tabs>
                <w:tab w:val="left" w:pos="2742"/>
                <w:tab w:val="right" w:pos="4167"/>
              </w:tabs>
              <w:spacing w:before="240"/>
              <w:jc w:val="right"/>
              <w:rPr>
                <w:rFonts w:ascii="Droid Arabic Naskh" w:hAnsi="Droid Arabic Naskh" w:cs="Droid Arabic Naskh"/>
                <w:rtl/>
                <w:lang w:bidi="ar-SY"/>
              </w:rPr>
            </w:pPr>
            <w:r w:rsidRPr="00671F6D">
              <w:rPr>
                <w:rFonts w:ascii="Droid Arabic Naskh" w:hAnsi="Droid Arabic Naskh" w:cs="Droid Arabic Naskh"/>
                <w:rtl/>
                <w:lang w:bidi="ar-SY"/>
              </w:rPr>
              <w:t>لَا إِلَ</w:t>
            </w:r>
            <w:r w:rsidRPr="00671F6D">
              <w:rPr>
                <w:rFonts w:ascii="Droid Arabic Naskh" w:hAnsi="Droid Arabic Naskh" w:cs="Droid Arabic Naskh"/>
                <w:rtl/>
              </w:rPr>
              <w:t>ـٰ</w:t>
            </w:r>
            <w:r w:rsidRPr="00671F6D">
              <w:rPr>
                <w:rFonts w:ascii="Droid Arabic Naskh" w:hAnsi="Droid Arabic Naskh" w:cs="Droid Arabic Naskh"/>
                <w:rtl/>
                <w:lang w:bidi="ar-SY"/>
              </w:rPr>
              <w:t>ه إِلَّا اللهُ</w:t>
            </w:r>
          </w:p>
        </w:tc>
        <w:tc>
          <w:tcPr>
            <w:tcW w:w="4253" w:type="dxa"/>
            <w:vAlign w:val="center"/>
          </w:tcPr>
          <w:p w14:paraId="78C712C8" w14:textId="77777777" w:rsidR="00A02C9F" w:rsidRPr="00BE045A" w:rsidRDefault="00A02C9F"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02C9F">
              <w:rPr>
                <w:rFonts w:cs="Calibri"/>
                <w:szCs w:val="24"/>
              </w:rPr>
              <w:t>There is no god but God.</w:t>
            </w:r>
          </w:p>
        </w:tc>
      </w:tr>
    </w:tbl>
    <w:p w14:paraId="14C6A888" w14:textId="77777777" w:rsidR="00D7515D" w:rsidRDefault="00D7515D" w:rsidP="00992E92">
      <w:pPr>
        <w:pStyle w:val="ListParagraph"/>
        <w:ind w:left="0"/>
        <w:rPr>
          <w:rFonts w:cs="Calibri"/>
          <w:szCs w:val="24"/>
          <w:lang w:bidi="ar-SY"/>
        </w:rPr>
      </w:pPr>
      <w:r>
        <w:rPr>
          <w:rFonts w:cs="Calibri"/>
          <w:szCs w:val="24"/>
          <w:lang w:bidi="ar-SY"/>
        </w:rPr>
        <w:br w:type="page"/>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81BF3" w:rsidRPr="00BE045A" w14:paraId="10E72810"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243C2966" w14:textId="00B77D24" w:rsidR="00081BF3" w:rsidRPr="00AB453F" w:rsidRDefault="00CD5B90" w:rsidP="00BD3C70">
            <w:pPr>
              <w:tabs>
                <w:tab w:val="left" w:pos="2742"/>
                <w:tab w:val="right" w:pos="4167"/>
              </w:tabs>
              <w:spacing w:before="240"/>
              <w:jc w:val="right"/>
              <w:rPr>
                <w:rFonts w:ascii="Droid Arabic Naskh" w:hAnsi="Droid Arabic Naskh" w:cs="Droid Arabic Naskh"/>
                <w:rtl/>
                <w:lang w:bidi="ar-SY"/>
              </w:rPr>
            </w:pPr>
            <w:r w:rsidRPr="00CD5B90">
              <w:rPr>
                <w:rFonts w:ascii="Droid Arabic Naskh" w:hAnsi="Droid Arabic Naskh" w:cs="Droid Arabic Naskh"/>
                <w:rtl/>
                <w:lang w:bidi="ar-SY"/>
              </w:rPr>
              <w:lastRenderedPageBreak/>
              <w:t>مَاذَا تَقُولِينَ</w:t>
            </w:r>
            <w:r w:rsidR="00EF40EC">
              <w:rPr>
                <w:rFonts w:ascii="Droid Arabic Naskh" w:hAnsi="Droid Arabic Naskh" w:cs="Droid Arabic Naskh" w:hint="cs"/>
                <w:rtl/>
                <w:lang w:bidi="ar-SY"/>
              </w:rPr>
              <w:t>؟</w:t>
            </w:r>
            <w:r w:rsidRPr="00CD5B90">
              <w:rPr>
                <w:rFonts w:ascii="Droid Arabic Naskh" w:hAnsi="Droid Arabic Naskh" w:cs="Droid Arabic Naskh"/>
                <w:rtl/>
                <w:lang w:bidi="ar-SY"/>
              </w:rPr>
              <w:t xml:space="preserve"> - لَا </w:t>
            </w:r>
            <w:r>
              <w:rPr>
                <w:rFonts w:ascii="Droid Arabic Naskh" w:hAnsi="Droid Arabic Naskh" w:cs="Droid Arabic Naskh" w:hint="cs"/>
                <w:highlight w:val="yellow"/>
                <w:rtl/>
                <w:lang w:bidi="ar-SY"/>
              </w:rPr>
              <w:t>ش</w:t>
            </w:r>
            <w:r w:rsidRPr="00CD5B90">
              <w:rPr>
                <w:rFonts w:ascii="Droid Arabic Naskh" w:hAnsi="Droid Arabic Naskh" w:cs="Droid Arabic Naskh"/>
                <w:highlight w:val="yellow"/>
                <w:rtl/>
                <w:lang w:bidi="ar-SY"/>
              </w:rPr>
              <w:t>َيْءَ</w:t>
            </w:r>
          </w:p>
        </w:tc>
        <w:tc>
          <w:tcPr>
            <w:tcW w:w="4253" w:type="dxa"/>
            <w:vAlign w:val="center"/>
          </w:tcPr>
          <w:p w14:paraId="330CE62D" w14:textId="77777777" w:rsidR="00081BF3" w:rsidRPr="00BE045A" w:rsidRDefault="00081BF3"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81BF3">
              <w:rPr>
                <w:rFonts w:cs="Calibri"/>
                <w:szCs w:val="24"/>
              </w:rPr>
              <w:t>"</w:t>
            </w:r>
            <w:r w:rsidRPr="00EF40EC">
              <w:rPr>
                <w:rFonts w:cs="Calibri"/>
                <w:szCs w:val="24"/>
              </w:rPr>
              <w:t>What</w:t>
            </w:r>
            <w:r w:rsidRPr="00081BF3">
              <w:rPr>
                <w:rFonts w:cs="Calibri"/>
                <w:szCs w:val="24"/>
              </w:rPr>
              <w:t xml:space="preserve"> are you saying?" "Nothing."</w:t>
            </w:r>
          </w:p>
        </w:tc>
      </w:tr>
    </w:tbl>
    <w:p w14:paraId="0EF8ADE1" w14:textId="77777777" w:rsidR="00081BF3" w:rsidRDefault="00081BF3" w:rsidP="00992E92">
      <w:pPr>
        <w:pStyle w:val="ListParagraph"/>
        <w:ind w:left="0"/>
        <w:rPr>
          <w:rFonts w:cs="Calibri"/>
          <w:szCs w:val="24"/>
          <w:lang w:bidi="ar-SY"/>
        </w:rPr>
      </w:pPr>
    </w:p>
    <w:p w14:paraId="75334FD3" w14:textId="77777777" w:rsidR="00A02C9F" w:rsidRDefault="00081BF3" w:rsidP="004618AB">
      <w:pPr>
        <w:pStyle w:val="ListParagraph"/>
        <w:spacing w:line="204" w:lineRule="auto"/>
        <w:ind w:left="0"/>
        <w:rPr>
          <w:rFonts w:cs="Calibri"/>
          <w:szCs w:val="24"/>
          <w:lang w:bidi="ar-SY"/>
        </w:rPr>
      </w:pPr>
      <w:r w:rsidRPr="00081BF3">
        <w:rPr>
          <w:rFonts w:cs="Calibri"/>
          <w:szCs w:val="24"/>
          <w:lang w:bidi="ar-SY"/>
        </w:rPr>
        <w:t xml:space="preserve">E In </w:t>
      </w:r>
      <w:r w:rsidRPr="00E357CC">
        <w:rPr>
          <w:rFonts w:cs="Calibri"/>
          <w:b/>
          <w:szCs w:val="24"/>
          <w:lang w:bidi="ar-SY"/>
        </w:rPr>
        <w:t>the second part of a correlative construction</w:t>
      </w:r>
      <w:r w:rsidRPr="00081BF3">
        <w:rPr>
          <w:rFonts w:cs="Calibri"/>
          <w:szCs w:val="24"/>
          <w:lang w:bidi="ar-SY"/>
        </w:rPr>
        <w:t xml:space="preserve"> after </w:t>
      </w:r>
      <w:r w:rsidR="004618AB" w:rsidRPr="004618AB">
        <w:rPr>
          <w:rFonts w:ascii="Droid Arabic Naskh" w:hAnsi="Droid Arabic Naskh"/>
          <w:rtl/>
          <w:lang w:bidi="ar-SY"/>
        </w:rPr>
        <w:t>مَا</w:t>
      </w:r>
      <w:r w:rsidRPr="00081BF3">
        <w:rPr>
          <w:rFonts w:cs="Calibri"/>
          <w:szCs w:val="24"/>
          <w:lang w:bidi="ar-SY"/>
        </w:rPr>
        <w:t xml:space="preserve"> or </w:t>
      </w:r>
      <w:proofErr w:type="spellStart"/>
      <w:r w:rsidR="004618AB" w:rsidRPr="000C601F">
        <w:rPr>
          <w:rFonts w:ascii="Droid Arabic Naskh" w:hAnsi="Droid Arabic Naskh"/>
          <w:sz w:val="28"/>
          <w:szCs w:val="32"/>
          <w:lang w:bidi="ar-SY"/>
        </w:rPr>
        <w:t>لَيْسَ</w:t>
      </w:r>
      <w:proofErr w:type="spellEnd"/>
      <w:r w:rsidRPr="00081BF3">
        <w:rPr>
          <w:rFonts w:cs="Calibri"/>
          <w:szCs w:val="24"/>
          <w:lang w:bidi="ar-SY"/>
        </w:rPr>
        <w:t xml:space="preserve">, the negative adverb </w:t>
      </w:r>
      <w:proofErr w:type="spellStart"/>
      <w:r w:rsidR="004618AB" w:rsidRPr="000C601F">
        <w:rPr>
          <w:rFonts w:ascii="Droid Arabic Naskh" w:hAnsi="Droid Arabic Naskh"/>
          <w:sz w:val="28"/>
          <w:szCs w:val="32"/>
          <w:lang w:bidi="ar-SY"/>
        </w:rPr>
        <w:t>لَا</w:t>
      </w:r>
      <w:proofErr w:type="spellEnd"/>
      <w:r w:rsidRPr="000C601F">
        <w:rPr>
          <w:rFonts w:cs="Calibri"/>
          <w:sz w:val="28"/>
          <w:lang w:bidi="ar-SY"/>
        </w:rPr>
        <w:t xml:space="preserve"> </w:t>
      </w:r>
      <w:r w:rsidRPr="00081BF3">
        <w:rPr>
          <w:rFonts w:cs="Calibri"/>
          <w:szCs w:val="24"/>
          <w:lang w:bidi="ar-SY"/>
        </w:rPr>
        <w:t xml:space="preserve">may negate a nominal sentence with the subject in the nominative and a </w:t>
      </w:r>
      <w:r w:rsidRPr="00E357CC">
        <w:rPr>
          <w:rFonts w:cs="Calibri"/>
          <w:b/>
          <w:szCs w:val="24"/>
          <w:lang w:bidi="ar-SY"/>
        </w:rPr>
        <w:t>nominal predicate with the preposition</w:t>
      </w:r>
      <w:r w:rsidRPr="00081BF3">
        <w:rPr>
          <w:rFonts w:cs="Calibri"/>
          <w:szCs w:val="24"/>
          <w:lang w:bidi="ar-SY"/>
        </w:rPr>
        <w:t xml:space="preserve"> </w:t>
      </w:r>
      <w:proofErr w:type="spellStart"/>
      <w:r w:rsidR="004618AB" w:rsidRPr="000C601F">
        <w:rPr>
          <w:rFonts w:ascii="Droid Arabic Naskh" w:hAnsi="Droid Arabic Naskh"/>
          <w:sz w:val="28"/>
          <w:szCs w:val="32"/>
          <w:lang w:bidi="ar-SY"/>
        </w:rPr>
        <w:t>بِ</w:t>
      </w:r>
      <w:proofErr w:type="spellEnd"/>
      <w:r w:rsidRPr="000C601F">
        <w:rPr>
          <w:rFonts w:cs="Calibri"/>
          <w:sz w:val="28"/>
          <w:lang w:bidi="ar-SY"/>
        </w:rPr>
        <w:t xml:space="preserve"> </w:t>
      </w:r>
      <w:r w:rsidRPr="00081BF3">
        <w:rPr>
          <w:rFonts w:cs="Calibri"/>
          <w:szCs w:val="24"/>
          <w:lang w:bidi="ar-SY"/>
        </w:rPr>
        <w:t>(see page 120):</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357CC" w:rsidRPr="00BE045A" w14:paraId="7A04F7F8"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4C8A4F9B" w14:textId="77777777" w:rsidR="00E357CC" w:rsidRPr="00AB453F" w:rsidRDefault="00E357CC" w:rsidP="00BD3C70">
            <w:pPr>
              <w:tabs>
                <w:tab w:val="left" w:pos="2742"/>
                <w:tab w:val="right" w:pos="4167"/>
              </w:tabs>
              <w:spacing w:before="240"/>
              <w:jc w:val="right"/>
              <w:rPr>
                <w:rFonts w:ascii="Droid Arabic Naskh" w:hAnsi="Droid Arabic Naskh" w:cs="Droid Arabic Naskh"/>
                <w:rtl/>
                <w:lang w:bidi="ar-SY"/>
              </w:rPr>
            </w:pPr>
            <w:r w:rsidRPr="00E357CC">
              <w:rPr>
                <w:rFonts w:ascii="Droid Arabic Naskh" w:hAnsi="Droid Arabic Naskh" w:cs="Droid Arabic Naskh"/>
                <w:rtl/>
                <w:lang w:bidi="ar-SY"/>
              </w:rPr>
              <w:t>مَا أَنَا بِحَالِمٍ وَلَا الْكِتَابُ بِكَاذِبٍ</w:t>
            </w:r>
          </w:p>
        </w:tc>
        <w:tc>
          <w:tcPr>
            <w:tcW w:w="4253" w:type="dxa"/>
            <w:vAlign w:val="center"/>
          </w:tcPr>
          <w:p w14:paraId="711CD42F" w14:textId="77777777" w:rsidR="00E357CC" w:rsidRPr="00BE045A" w:rsidRDefault="00E357CC"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357CC">
              <w:rPr>
                <w:rFonts w:cs="Calibri"/>
                <w:szCs w:val="24"/>
              </w:rPr>
              <w:t>I am not dreaming, nor is the letter lying.</w:t>
            </w:r>
          </w:p>
        </w:tc>
      </w:tr>
    </w:tbl>
    <w:p w14:paraId="2BA9F0B0" w14:textId="77777777" w:rsidR="00E357CC" w:rsidRDefault="00E357CC" w:rsidP="00E357CC">
      <w:pPr>
        <w:pStyle w:val="ListParagraph"/>
        <w:spacing w:line="204" w:lineRule="auto"/>
        <w:ind w:left="0"/>
        <w:rPr>
          <w:rFonts w:cs="Calibri"/>
          <w:szCs w:val="24"/>
          <w:rtl/>
          <w:lang w:bidi="ar-SY"/>
        </w:rPr>
      </w:pPr>
    </w:p>
    <w:p w14:paraId="318352B3" w14:textId="77777777" w:rsidR="00E357CC" w:rsidRDefault="00E357CC" w:rsidP="00F73BBD">
      <w:pPr>
        <w:pStyle w:val="ListParagraph"/>
        <w:spacing w:after="0" w:line="204" w:lineRule="auto"/>
        <w:ind w:left="0"/>
        <w:rPr>
          <w:rFonts w:cs="Calibri"/>
          <w:szCs w:val="24"/>
          <w:lang w:bidi="ar-SY"/>
        </w:rPr>
      </w:pPr>
      <w:r>
        <w:rPr>
          <w:rFonts w:cs="Calibri" w:hint="cs"/>
          <w:szCs w:val="24"/>
          <w:rtl/>
          <w:lang w:bidi="ar-SY"/>
        </w:rPr>
        <w:t xml:space="preserve">    </w:t>
      </w:r>
      <w:r w:rsidRPr="00E357CC">
        <w:rPr>
          <w:rFonts w:cs="Calibri"/>
          <w:szCs w:val="24"/>
          <w:lang w:bidi="ar-SY"/>
        </w:rPr>
        <w:t xml:space="preserve">By analogy, </w:t>
      </w:r>
      <w:proofErr w:type="spellStart"/>
      <w:r w:rsidRPr="00EF40EC">
        <w:rPr>
          <w:rFonts w:ascii="Droid Arabic Naskh" w:hAnsi="Droid Arabic Naskh"/>
          <w:sz w:val="28"/>
          <w:szCs w:val="32"/>
          <w:lang w:bidi="ar-SY"/>
        </w:rPr>
        <w:t>لَا</w:t>
      </w:r>
      <w:proofErr w:type="spellEnd"/>
      <w:r w:rsidRPr="00EF40EC">
        <w:rPr>
          <w:rFonts w:cs="Calibri"/>
          <w:sz w:val="28"/>
          <w:lang w:bidi="ar-SY"/>
        </w:rPr>
        <w:t xml:space="preserve"> </w:t>
      </w:r>
      <w:r w:rsidRPr="00E357CC">
        <w:rPr>
          <w:rFonts w:cs="Calibri"/>
          <w:szCs w:val="24"/>
          <w:lang w:bidi="ar-SY"/>
        </w:rPr>
        <w:t xml:space="preserve">with the same construction </w:t>
      </w:r>
      <w:r w:rsidRPr="00E357CC">
        <w:rPr>
          <w:rFonts w:cs="Calibri"/>
          <w:b/>
          <w:szCs w:val="24"/>
          <w:lang w:bidi="ar-SY"/>
        </w:rPr>
        <w:t>may also be used to negate the former part of the correlative</w:t>
      </w:r>
      <w:r w:rsidRPr="00E357CC">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E357CC" w:rsidRPr="00BE045A" w14:paraId="0396460A"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160870CD" w14:textId="77777777" w:rsidR="00E357CC" w:rsidRPr="00E047D1" w:rsidRDefault="00E357CC" w:rsidP="00BD3C70">
            <w:pPr>
              <w:tabs>
                <w:tab w:val="left" w:pos="2742"/>
                <w:tab w:val="right" w:pos="4167"/>
              </w:tabs>
              <w:jc w:val="right"/>
              <w:rPr>
                <w:rFonts w:ascii="Droid Arabic Naskh" w:hAnsi="Droid Arabic Naskh"/>
                <w:rtl/>
                <w:lang w:bidi="ar-SY"/>
              </w:rPr>
            </w:pPr>
            <w:r w:rsidRPr="00E357CC">
              <w:rPr>
                <w:rFonts w:ascii="Droid Arabic Naskh" w:hAnsi="Droid Arabic Naskh"/>
                <w:rtl/>
                <w:lang w:bidi="ar-SY"/>
              </w:rPr>
              <w:t>لَا هُوَ بِالطَّالِبِ وَلَا هُوَ بِالْفَلَّاحِ</w:t>
            </w:r>
          </w:p>
        </w:tc>
        <w:tc>
          <w:tcPr>
            <w:tcW w:w="4253" w:type="dxa"/>
            <w:vAlign w:val="center"/>
          </w:tcPr>
          <w:p w14:paraId="5CDC1ECB" w14:textId="77777777" w:rsidR="00E357CC" w:rsidRPr="00BE045A" w:rsidRDefault="00E357CC"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357CC">
              <w:rPr>
                <w:rFonts w:cs="Calibri"/>
                <w:szCs w:val="24"/>
              </w:rPr>
              <w:t>He was neither a student nor a peasant.</w:t>
            </w:r>
          </w:p>
        </w:tc>
      </w:tr>
      <w:tr w:rsidR="00E357CC" w:rsidRPr="00D16B1E" w14:paraId="3B05DD1B" w14:textId="77777777" w:rsidTr="00BD3C7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7099D83" w14:textId="77777777" w:rsidR="00E357CC" w:rsidRPr="00025E4E" w:rsidRDefault="00E357CC" w:rsidP="00BD3C70">
            <w:pPr>
              <w:tabs>
                <w:tab w:val="left" w:pos="2742"/>
                <w:tab w:val="right" w:pos="4167"/>
              </w:tabs>
              <w:spacing w:before="240"/>
              <w:jc w:val="right"/>
              <w:rPr>
                <w:rFonts w:ascii="Droid Arabic Naskh" w:hAnsi="Droid Arabic Naskh" w:cs="Calibri"/>
                <w:rtl/>
                <w:lang w:bidi="ar-SY"/>
              </w:rPr>
            </w:pPr>
            <w:r w:rsidRPr="00E357CC">
              <w:rPr>
                <w:rFonts w:ascii="Droid Arabic Naskh" w:hAnsi="Droid Arabic Naskh" w:cs="Droid Arabic Naskh"/>
                <w:rtl/>
                <w:lang w:bidi="ar-SY"/>
              </w:rPr>
              <w:t>لَا هِيَ بِالْحَلْوَةِ وَلَا هِيَ بِالْمَرَّةِ</w:t>
            </w:r>
          </w:p>
        </w:tc>
        <w:tc>
          <w:tcPr>
            <w:tcW w:w="4253" w:type="dxa"/>
            <w:vAlign w:val="center"/>
          </w:tcPr>
          <w:p w14:paraId="06EC870E" w14:textId="77777777" w:rsidR="00E357CC" w:rsidRPr="00D16B1E" w:rsidRDefault="00E357CC"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357CC">
              <w:rPr>
                <w:rFonts w:cs="Calibri"/>
                <w:szCs w:val="24"/>
              </w:rPr>
              <w:t>[The days] were neither sweet nor bitter.</w:t>
            </w:r>
          </w:p>
        </w:tc>
      </w:tr>
    </w:tbl>
    <w:p w14:paraId="6B003769" w14:textId="77777777" w:rsidR="00E357CC" w:rsidRDefault="00E357CC" w:rsidP="00E357CC">
      <w:pPr>
        <w:pStyle w:val="ListParagraph"/>
        <w:spacing w:line="204" w:lineRule="auto"/>
        <w:ind w:left="0"/>
        <w:rPr>
          <w:rFonts w:cs="Calibri"/>
          <w:szCs w:val="24"/>
          <w:lang w:bidi="ar-SY"/>
        </w:rPr>
      </w:pPr>
    </w:p>
    <w:p w14:paraId="025AB8D9" w14:textId="77777777" w:rsidR="00E357CC" w:rsidRDefault="00E357CC" w:rsidP="00E357CC">
      <w:pPr>
        <w:pStyle w:val="ListParagraph"/>
        <w:spacing w:line="204" w:lineRule="auto"/>
        <w:ind w:left="0"/>
        <w:rPr>
          <w:rFonts w:cs="Calibri"/>
          <w:szCs w:val="24"/>
          <w:lang w:bidi="ar-SY"/>
        </w:rPr>
      </w:pPr>
      <w:r>
        <w:rPr>
          <w:rFonts w:cs="Calibri"/>
          <w:szCs w:val="24"/>
          <w:lang w:bidi="ar-SY"/>
        </w:rPr>
        <w:t xml:space="preserve">    </w:t>
      </w:r>
      <w:r w:rsidRPr="00E357CC">
        <w:rPr>
          <w:rFonts w:cs="Calibri"/>
          <w:szCs w:val="24"/>
          <w:lang w:bidi="ar-SY"/>
        </w:rPr>
        <w:t xml:space="preserve">In </w:t>
      </w:r>
      <w:r w:rsidRPr="00E357CC">
        <w:rPr>
          <w:rFonts w:cs="Calibri"/>
          <w:b/>
          <w:szCs w:val="24"/>
          <w:lang w:bidi="ar-SY"/>
        </w:rPr>
        <w:t>negative correlative sentences</w:t>
      </w:r>
      <w:r w:rsidRPr="00E357CC">
        <w:rPr>
          <w:rFonts w:cs="Calibri"/>
          <w:szCs w:val="24"/>
          <w:lang w:bidi="ar-SY"/>
        </w:rPr>
        <w:t xml:space="preserve">, </w:t>
      </w:r>
      <w:proofErr w:type="spellStart"/>
      <w:r w:rsidRPr="00EF40EC">
        <w:rPr>
          <w:rFonts w:ascii="Droid Arabic Naskh" w:hAnsi="Droid Arabic Naskh"/>
          <w:sz w:val="28"/>
          <w:szCs w:val="32"/>
          <w:lang w:bidi="ar-SY"/>
        </w:rPr>
        <w:t>لَا</w:t>
      </w:r>
      <w:proofErr w:type="spellEnd"/>
      <w:r w:rsidRPr="00EF40EC">
        <w:rPr>
          <w:rFonts w:cs="Calibri"/>
          <w:sz w:val="28"/>
          <w:lang w:bidi="ar-SY"/>
        </w:rPr>
        <w:t xml:space="preserve"> </w:t>
      </w:r>
      <w:r w:rsidRPr="00E357CC">
        <w:rPr>
          <w:rFonts w:cs="Calibri"/>
          <w:szCs w:val="24"/>
          <w:lang w:bidi="ar-SY"/>
        </w:rPr>
        <w:t xml:space="preserve">is frequently used to deny </w:t>
      </w:r>
      <w:r w:rsidRPr="00E357CC">
        <w:rPr>
          <w:rFonts w:cs="Calibri"/>
          <w:b/>
          <w:szCs w:val="24"/>
          <w:lang w:bidi="ar-SY"/>
        </w:rPr>
        <w:t>a nominal sentence</w:t>
      </w:r>
      <w:r w:rsidRPr="00E357CC">
        <w:rPr>
          <w:rFonts w:cs="Calibri"/>
          <w:szCs w:val="24"/>
          <w:lang w:bidi="ar-SY"/>
        </w:rPr>
        <w:t xml:space="preserve"> which has </w:t>
      </w:r>
      <w:r w:rsidRPr="00E357CC">
        <w:rPr>
          <w:rFonts w:cs="Calibri"/>
          <w:b/>
          <w:szCs w:val="24"/>
          <w:lang w:bidi="ar-SY"/>
        </w:rPr>
        <w:t>both subject and predicate in the nominative</w:t>
      </w:r>
      <w:r w:rsidRPr="00E357CC">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8137D" w:rsidRPr="00BE045A" w14:paraId="3BC81D5D"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6D72207D" w14:textId="77777777" w:rsidR="0038137D" w:rsidRPr="00E047D1" w:rsidRDefault="00F73BBD" w:rsidP="00BD3C70">
            <w:pPr>
              <w:tabs>
                <w:tab w:val="left" w:pos="2742"/>
                <w:tab w:val="right" w:pos="4167"/>
              </w:tabs>
              <w:jc w:val="right"/>
              <w:rPr>
                <w:rFonts w:ascii="Droid Arabic Naskh" w:hAnsi="Droid Arabic Naskh"/>
                <w:rtl/>
                <w:lang w:bidi="ar-SY"/>
              </w:rPr>
            </w:pPr>
            <w:r w:rsidRPr="00F73BBD">
              <w:rPr>
                <w:rFonts w:ascii="Droid Arabic Naskh" w:hAnsi="Droid Arabic Naskh"/>
                <w:rtl/>
                <w:lang w:bidi="ar-SY"/>
              </w:rPr>
              <w:t>فَلَا هُوَ شِعْرٌ وَلَا هُوَ نَثْرٌ وَلَا هُوَ سَجَعٌ</w:t>
            </w:r>
          </w:p>
        </w:tc>
        <w:tc>
          <w:tcPr>
            <w:tcW w:w="4253" w:type="dxa"/>
            <w:vAlign w:val="center"/>
          </w:tcPr>
          <w:p w14:paraId="4E555C70" w14:textId="77777777" w:rsidR="0038137D" w:rsidRPr="00BE045A" w:rsidRDefault="0038137D"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8137D">
              <w:rPr>
                <w:rFonts w:cs="Calibri"/>
                <w:szCs w:val="24"/>
              </w:rPr>
              <w:t>for it is not poetry nor prose nor rhymed prose.</w:t>
            </w:r>
          </w:p>
        </w:tc>
      </w:tr>
      <w:tr w:rsidR="00F73BBD" w:rsidRPr="00D16B1E" w14:paraId="26BA0463" w14:textId="77777777" w:rsidTr="00BD3C7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71B491D" w14:textId="77777777" w:rsidR="00F73BBD" w:rsidRPr="00025E4E" w:rsidRDefault="00F73BBD" w:rsidP="00F73BBD">
            <w:pPr>
              <w:tabs>
                <w:tab w:val="left" w:pos="2742"/>
                <w:tab w:val="right" w:pos="4167"/>
              </w:tabs>
              <w:spacing w:before="240"/>
              <w:jc w:val="right"/>
              <w:rPr>
                <w:rFonts w:ascii="Droid Arabic Naskh" w:hAnsi="Droid Arabic Naskh" w:cs="Calibri"/>
                <w:rtl/>
                <w:lang w:bidi="ar-SY"/>
              </w:rPr>
            </w:pPr>
            <w:r w:rsidRPr="00F73BBD">
              <w:rPr>
                <w:rFonts w:ascii="Droid Arabic Naskh" w:hAnsi="Droid Arabic Naskh"/>
                <w:rtl/>
                <w:lang w:bidi="ar-SY"/>
              </w:rPr>
              <w:t>لَا هُوَ مُؤْمِنٌ وَلَا هُوَ كَافِرٌ</w:t>
            </w:r>
          </w:p>
        </w:tc>
        <w:tc>
          <w:tcPr>
            <w:tcW w:w="4253" w:type="dxa"/>
            <w:vAlign w:val="center"/>
          </w:tcPr>
          <w:p w14:paraId="3CD08639" w14:textId="77777777" w:rsidR="00F73BBD" w:rsidRPr="00D16B1E" w:rsidRDefault="00F73BBD" w:rsidP="00F73BB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8137D">
              <w:rPr>
                <w:rFonts w:cs="Calibri"/>
                <w:szCs w:val="24"/>
              </w:rPr>
              <w:t>He is neither a believer nor an unbeliever.</w:t>
            </w:r>
          </w:p>
        </w:tc>
      </w:tr>
      <w:tr w:rsidR="0038137D" w:rsidRPr="00BE045A" w14:paraId="6059C203"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49470EF9" w14:textId="77777777" w:rsidR="0038137D" w:rsidRPr="00AB453F" w:rsidRDefault="00F73BBD" w:rsidP="00BD3C70">
            <w:pPr>
              <w:tabs>
                <w:tab w:val="left" w:pos="2742"/>
                <w:tab w:val="right" w:pos="4167"/>
              </w:tabs>
              <w:spacing w:before="240"/>
              <w:jc w:val="right"/>
              <w:rPr>
                <w:rFonts w:ascii="Droid Arabic Naskh" w:hAnsi="Droid Arabic Naskh" w:cs="Droid Arabic Naskh"/>
                <w:rtl/>
                <w:lang w:bidi="ar-SY"/>
              </w:rPr>
            </w:pPr>
            <w:r w:rsidRPr="00F73BBD">
              <w:rPr>
                <w:rFonts w:ascii="Droid Arabic Naskh" w:hAnsi="Droid Arabic Naskh" w:cs="Droid Arabic Naskh"/>
                <w:rtl/>
                <w:lang w:bidi="ar-SY"/>
              </w:rPr>
              <w:t>فَلَا عَرَبِيٌّ أَفْضَلُ مِنْ أَعْجَمِيٍّ لِأَنَّهُ عَرَبِيٌّ وَلَا أَعْجَمِيٌّ أَفْضَلُ مِنْ عَرَبِيٍّ لِأَنَّهُ أَعْجَمِيٌّ</w:t>
            </w:r>
          </w:p>
        </w:tc>
        <w:tc>
          <w:tcPr>
            <w:tcW w:w="4253" w:type="dxa"/>
            <w:vAlign w:val="center"/>
          </w:tcPr>
          <w:p w14:paraId="46164B76" w14:textId="77777777" w:rsidR="0038137D" w:rsidRPr="00BE045A" w:rsidRDefault="00F73BBD"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73BBD">
              <w:rPr>
                <w:rFonts w:cs="Calibri"/>
                <w:szCs w:val="24"/>
              </w:rPr>
              <w:t>For an Arab is not better than a Persian in being an Arab, nor is the Persian better than an Arab in being a Persian.</w:t>
            </w:r>
          </w:p>
        </w:tc>
      </w:tr>
      <w:tr w:rsidR="0038137D" w:rsidRPr="00BE045A" w14:paraId="777ABACC" w14:textId="77777777" w:rsidTr="00BD3C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E74C641" w14:textId="0F9850E1" w:rsidR="0038137D" w:rsidRPr="00825280" w:rsidRDefault="00F73BBD" w:rsidP="00BD3C70">
            <w:pPr>
              <w:tabs>
                <w:tab w:val="left" w:pos="2742"/>
                <w:tab w:val="right" w:pos="4167"/>
              </w:tabs>
              <w:spacing w:before="240"/>
              <w:jc w:val="right"/>
              <w:rPr>
                <w:rFonts w:ascii="Droid Arabic Naskh" w:hAnsi="Droid Arabic Naskh"/>
                <w:rtl/>
                <w:lang w:bidi="ar-SY"/>
              </w:rPr>
            </w:pPr>
            <w:r w:rsidRPr="00F73BBD">
              <w:rPr>
                <w:rFonts w:ascii="Droid Arabic Naskh" w:hAnsi="Droid Arabic Naskh"/>
                <w:rtl/>
                <w:lang w:bidi="ar-SY"/>
              </w:rPr>
              <w:t xml:space="preserve">لَا هُوَ مُسْتَطِيعٌ - وَلَا هُوَ قَادِرٌ </w:t>
            </w:r>
            <w:r w:rsidRPr="006B57CB">
              <w:rPr>
                <w:rFonts w:ascii="Droid Arabic Naskh" w:hAnsi="Droid Arabic Naskh"/>
                <w:highlight w:val="cyan"/>
                <w:rtl/>
                <w:lang w:bidi="ar-SY"/>
              </w:rPr>
              <w:t>أَن</w:t>
            </w:r>
            <w:r w:rsidRPr="00F73BBD">
              <w:rPr>
                <w:rFonts w:ascii="Droid Arabic Naskh" w:hAnsi="Droid Arabic Naskh"/>
                <w:rtl/>
                <w:lang w:bidi="ar-SY"/>
              </w:rPr>
              <w:t>--</w:t>
            </w:r>
          </w:p>
        </w:tc>
        <w:tc>
          <w:tcPr>
            <w:tcW w:w="4253" w:type="dxa"/>
            <w:tcBorders>
              <w:top w:val="nil"/>
              <w:left w:val="nil"/>
              <w:bottom w:val="nil"/>
              <w:right w:val="nil"/>
            </w:tcBorders>
            <w:vAlign w:val="center"/>
          </w:tcPr>
          <w:p w14:paraId="10E68B4D" w14:textId="77777777" w:rsidR="0038137D" w:rsidRPr="00BE045A" w:rsidRDefault="00F73BBD"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73BBD">
              <w:rPr>
                <w:rFonts w:cs="Calibri"/>
                <w:szCs w:val="24"/>
              </w:rPr>
              <w:t>He cannot..., nor is he able to....</w:t>
            </w:r>
          </w:p>
        </w:tc>
      </w:tr>
    </w:tbl>
    <w:p w14:paraId="3A5D1C4C" w14:textId="77777777" w:rsidR="0038137D" w:rsidRDefault="0038137D" w:rsidP="00E357CC">
      <w:pPr>
        <w:pStyle w:val="ListParagraph"/>
        <w:spacing w:line="204" w:lineRule="auto"/>
        <w:ind w:left="0"/>
        <w:rPr>
          <w:rFonts w:cs="Calibri"/>
          <w:szCs w:val="24"/>
          <w:lang w:bidi="ar-SY"/>
        </w:rPr>
      </w:pPr>
    </w:p>
    <w:p w14:paraId="21135093" w14:textId="77777777" w:rsidR="00F73BBD" w:rsidRDefault="00F73BBD" w:rsidP="00F73BBD">
      <w:pPr>
        <w:pStyle w:val="ListParagraph"/>
        <w:spacing w:after="0" w:line="204" w:lineRule="auto"/>
        <w:ind w:left="0"/>
        <w:rPr>
          <w:rFonts w:cs="Calibri"/>
          <w:szCs w:val="24"/>
          <w:lang w:bidi="ar-SY"/>
        </w:rPr>
      </w:pPr>
      <w:r w:rsidRPr="00F73BBD">
        <w:rPr>
          <w:rFonts w:cs="Calibri"/>
          <w:szCs w:val="24"/>
          <w:lang w:bidi="ar-SY"/>
        </w:rPr>
        <w:t xml:space="preserve">F </w:t>
      </w:r>
      <w:proofErr w:type="spellStart"/>
      <w:r w:rsidRPr="00EF40EC">
        <w:rPr>
          <w:rFonts w:ascii="Droid Arabic Naskh" w:hAnsi="Droid Arabic Naskh"/>
          <w:sz w:val="28"/>
          <w:szCs w:val="32"/>
          <w:lang w:bidi="ar-SY"/>
        </w:rPr>
        <w:t>لَا</w:t>
      </w:r>
      <w:proofErr w:type="spellEnd"/>
      <w:r w:rsidRPr="00EF40EC">
        <w:rPr>
          <w:rFonts w:cs="Calibri"/>
          <w:sz w:val="28"/>
          <w:lang w:bidi="ar-SY"/>
        </w:rPr>
        <w:t xml:space="preserve"> </w:t>
      </w:r>
      <w:r w:rsidRPr="00F73BBD">
        <w:rPr>
          <w:rFonts w:cs="Calibri"/>
          <w:b/>
          <w:szCs w:val="24"/>
          <w:lang w:bidi="ar-SY"/>
        </w:rPr>
        <w:t>is used preceding a verb</w:t>
      </w:r>
      <w:r w:rsidRPr="00F73BBD">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73BBD" w:rsidRPr="00BE045A" w14:paraId="2CC11F9B"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7D06DD62" w14:textId="77777777" w:rsidR="00F73BBD" w:rsidRPr="00E047D1" w:rsidRDefault="00F73BBD" w:rsidP="00BD3C70">
            <w:pPr>
              <w:tabs>
                <w:tab w:val="left" w:pos="2742"/>
                <w:tab w:val="right" w:pos="4167"/>
              </w:tabs>
              <w:jc w:val="right"/>
              <w:rPr>
                <w:rFonts w:ascii="Droid Arabic Naskh" w:hAnsi="Droid Arabic Naskh"/>
                <w:rtl/>
                <w:lang w:bidi="ar-SY"/>
              </w:rPr>
            </w:pPr>
            <w:r w:rsidRPr="00F73BBD">
              <w:rPr>
                <w:rFonts w:ascii="Droid Arabic Naskh" w:hAnsi="Droid Arabic Naskh"/>
                <w:rtl/>
                <w:lang w:bidi="ar-SY"/>
              </w:rPr>
              <w:t>لَا أَنْسَى أَبَدًا تِلْكَ السَّاعَةَ</w:t>
            </w:r>
          </w:p>
        </w:tc>
        <w:tc>
          <w:tcPr>
            <w:tcW w:w="4253" w:type="dxa"/>
            <w:vAlign w:val="center"/>
          </w:tcPr>
          <w:p w14:paraId="0B67EB78" w14:textId="77777777" w:rsidR="00F73BBD" w:rsidRPr="00BE045A" w:rsidRDefault="00F73BBD"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73BBD">
              <w:rPr>
                <w:rFonts w:cs="Calibri"/>
                <w:szCs w:val="24"/>
              </w:rPr>
              <w:t>I w</w:t>
            </w:r>
            <w:r>
              <w:rPr>
                <w:rFonts w:cs="Calibri"/>
                <w:szCs w:val="24"/>
              </w:rPr>
              <w:t>i</w:t>
            </w:r>
            <w:r w:rsidRPr="00F73BBD">
              <w:rPr>
                <w:rFonts w:cs="Calibri"/>
                <w:szCs w:val="24"/>
              </w:rPr>
              <w:t>ll nev</w:t>
            </w:r>
            <w:r>
              <w:rPr>
                <w:rFonts w:cs="Calibri"/>
                <w:szCs w:val="24"/>
              </w:rPr>
              <w:t>e</w:t>
            </w:r>
            <w:r w:rsidRPr="00F73BBD">
              <w:rPr>
                <w:rFonts w:cs="Calibri"/>
                <w:szCs w:val="24"/>
              </w:rPr>
              <w:t>r forget this moment.</w:t>
            </w:r>
          </w:p>
        </w:tc>
      </w:tr>
      <w:tr w:rsidR="00F73BBD" w:rsidRPr="00D16B1E" w14:paraId="7D87E165" w14:textId="77777777" w:rsidTr="00BD3C7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7E63BF4" w14:textId="77777777" w:rsidR="00F73BBD" w:rsidRPr="00025E4E" w:rsidRDefault="00F73BBD" w:rsidP="00BD3C70">
            <w:pPr>
              <w:tabs>
                <w:tab w:val="left" w:pos="2742"/>
                <w:tab w:val="right" w:pos="4167"/>
              </w:tabs>
              <w:spacing w:before="240"/>
              <w:jc w:val="right"/>
              <w:rPr>
                <w:rFonts w:ascii="Droid Arabic Naskh" w:hAnsi="Droid Arabic Naskh" w:cs="Calibri"/>
                <w:rtl/>
                <w:lang w:bidi="ar-SY"/>
              </w:rPr>
            </w:pPr>
            <w:r w:rsidRPr="00F73BBD">
              <w:rPr>
                <w:rFonts w:ascii="Droid Arabic Naskh" w:hAnsi="Droid Arabic Naskh"/>
                <w:rtl/>
                <w:lang w:bidi="ar-SY"/>
              </w:rPr>
              <w:t>سُبْحَانَ الْحَيِّ الَّذِي لَا يَمُوتُ</w:t>
            </w:r>
          </w:p>
        </w:tc>
        <w:tc>
          <w:tcPr>
            <w:tcW w:w="4253" w:type="dxa"/>
            <w:vAlign w:val="center"/>
          </w:tcPr>
          <w:p w14:paraId="2696AD6C" w14:textId="77777777" w:rsidR="00F73BBD" w:rsidRPr="00D16B1E" w:rsidRDefault="00F73BBD"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73BBD">
              <w:rPr>
                <w:rFonts w:cs="Calibri"/>
                <w:szCs w:val="24"/>
              </w:rPr>
              <w:t>Glory be to the Living One who never dies.</w:t>
            </w:r>
          </w:p>
        </w:tc>
      </w:tr>
    </w:tbl>
    <w:p w14:paraId="60DEE5BD" w14:textId="77777777" w:rsidR="00D814DA" w:rsidRDefault="00D814DA" w:rsidP="00E357CC">
      <w:pPr>
        <w:pStyle w:val="ListParagraph"/>
        <w:spacing w:line="204" w:lineRule="auto"/>
        <w:ind w:left="0"/>
        <w:rPr>
          <w:rFonts w:cs="Calibri"/>
          <w:szCs w:val="24"/>
          <w:lang w:bidi="ar-SY"/>
        </w:rPr>
        <w:sectPr w:rsidR="00D814DA" w:rsidSect="00F91D22">
          <w:headerReference w:type="default" r:id="rId146"/>
          <w:headerReference w:type="first" r:id="rId147"/>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B04BA" w:rsidRPr="00BE045A" w14:paraId="0EB85CC8"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62205BD9" w14:textId="77777777" w:rsidR="008B04BA" w:rsidRPr="00E047D1" w:rsidRDefault="003560D3" w:rsidP="00BD3C70">
            <w:pPr>
              <w:tabs>
                <w:tab w:val="left" w:pos="2742"/>
                <w:tab w:val="right" w:pos="4167"/>
              </w:tabs>
              <w:jc w:val="right"/>
              <w:rPr>
                <w:rFonts w:ascii="Droid Arabic Naskh" w:hAnsi="Droid Arabic Naskh"/>
                <w:rtl/>
                <w:lang w:bidi="ar-SY"/>
              </w:rPr>
            </w:pPr>
            <w:r w:rsidRPr="003560D3">
              <w:rPr>
                <w:rFonts w:ascii="Droid Arabic Naskh" w:hAnsi="Droid Arabic Naskh"/>
                <w:rtl/>
                <w:lang w:bidi="ar-SY"/>
              </w:rPr>
              <w:lastRenderedPageBreak/>
              <w:t>إِنَّا لَا نَرَى شَيْئًا</w:t>
            </w:r>
          </w:p>
        </w:tc>
        <w:tc>
          <w:tcPr>
            <w:tcW w:w="4253" w:type="dxa"/>
            <w:vAlign w:val="center"/>
          </w:tcPr>
          <w:p w14:paraId="0E708C05" w14:textId="77777777" w:rsidR="008B04BA" w:rsidRPr="00BE045A" w:rsidRDefault="008B04BA"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04BA">
              <w:rPr>
                <w:rFonts w:cs="Calibri"/>
                <w:szCs w:val="24"/>
              </w:rPr>
              <w:t>We do not see anything.</w:t>
            </w:r>
          </w:p>
        </w:tc>
      </w:tr>
      <w:tr w:rsidR="008B04BA" w:rsidRPr="00D16B1E" w14:paraId="4E32C490" w14:textId="77777777" w:rsidTr="00BD3C7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1CC2AA3" w14:textId="77777777" w:rsidR="008B04BA" w:rsidRPr="00025E4E" w:rsidRDefault="003560D3" w:rsidP="00BD3C70">
            <w:pPr>
              <w:tabs>
                <w:tab w:val="left" w:pos="2742"/>
                <w:tab w:val="right" w:pos="4167"/>
              </w:tabs>
              <w:spacing w:before="240"/>
              <w:jc w:val="right"/>
              <w:rPr>
                <w:rFonts w:ascii="Droid Arabic Naskh" w:hAnsi="Droid Arabic Naskh" w:cs="Calibri"/>
                <w:rtl/>
                <w:lang w:bidi="ar-SY"/>
              </w:rPr>
            </w:pPr>
            <w:r w:rsidRPr="003560D3">
              <w:rPr>
                <w:rFonts w:ascii="Droid Arabic Naskh" w:hAnsi="Droid Arabic Naskh" w:cs="Droid Arabic Naskh"/>
                <w:rtl/>
                <w:lang w:bidi="ar-SY"/>
              </w:rPr>
              <w:t>إِنَّكَ لَا تَعْرِفُ النَّاسَ مِثْلَمَا أَعْرِفُهُمْ</w:t>
            </w:r>
          </w:p>
        </w:tc>
        <w:tc>
          <w:tcPr>
            <w:tcW w:w="4253" w:type="dxa"/>
            <w:vAlign w:val="center"/>
          </w:tcPr>
          <w:p w14:paraId="208CA215" w14:textId="77777777" w:rsidR="008B04BA" w:rsidRPr="00D16B1E" w:rsidRDefault="008B04BA"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04BA">
              <w:rPr>
                <w:rFonts w:cs="Calibri"/>
                <w:szCs w:val="24"/>
              </w:rPr>
              <w:t>You do not know men as I do.</w:t>
            </w:r>
          </w:p>
        </w:tc>
      </w:tr>
      <w:tr w:rsidR="008B04BA" w:rsidRPr="00BE045A" w14:paraId="5CCDD25F"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0CABA65A" w14:textId="77777777" w:rsidR="008B04BA" w:rsidRPr="00AB453F" w:rsidRDefault="003560D3" w:rsidP="00BD3C70">
            <w:pPr>
              <w:tabs>
                <w:tab w:val="left" w:pos="2742"/>
                <w:tab w:val="right" w:pos="4167"/>
              </w:tabs>
              <w:spacing w:before="240"/>
              <w:jc w:val="right"/>
              <w:rPr>
                <w:rFonts w:ascii="Droid Arabic Naskh" w:hAnsi="Droid Arabic Naskh" w:cs="Droid Arabic Naskh"/>
                <w:rtl/>
                <w:lang w:bidi="ar-SY"/>
              </w:rPr>
            </w:pPr>
            <w:r w:rsidRPr="003560D3">
              <w:rPr>
                <w:rFonts w:ascii="Droid Arabic Naskh" w:hAnsi="Droid Arabic Naskh" w:cs="Droid Arabic Naskh"/>
                <w:rtl/>
                <w:lang w:bidi="ar-SY"/>
              </w:rPr>
              <w:t>لَا أُعْطِيهَا الْكِتَابَ إِلَّا إِذَا رَأَيْتُ فِي وَجْهِهَا بَارِقَةَ أَمَلٍ</w:t>
            </w:r>
          </w:p>
        </w:tc>
        <w:tc>
          <w:tcPr>
            <w:tcW w:w="4253" w:type="dxa"/>
            <w:vAlign w:val="center"/>
          </w:tcPr>
          <w:p w14:paraId="30197C99" w14:textId="77777777" w:rsidR="008B04BA" w:rsidRPr="00BE045A" w:rsidRDefault="008B04BA"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04BA">
              <w:rPr>
                <w:rFonts w:cs="Calibri"/>
                <w:szCs w:val="24"/>
              </w:rPr>
              <w:t>I will not give the letter to her unless I see a glimpse of hope in her face.</w:t>
            </w:r>
          </w:p>
        </w:tc>
      </w:tr>
    </w:tbl>
    <w:p w14:paraId="5F0C69B7" w14:textId="77777777" w:rsidR="00F73BBD" w:rsidRDefault="00F73BBD" w:rsidP="00E357CC">
      <w:pPr>
        <w:pStyle w:val="ListParagraph"/>
        <w:spacing w:line="204" w:lineRule="auto"/>
        <w:ind w:left="0"/>
        <w:rPr>
          <w:rFonts w:cs="Calibri"/>
          <w:szCs w:val="24"/>
          <w:lang w:bidi="ar-SY"/>
        </w:rPr>
      </w:pPr>
    </w:p>
    <w:p w14:paraId="7A407E33" w14:textId="77777777" w:rsidR="008B04BA" w:rsidRDefault="008B04BA" w:rsidP="00E357CC">
      <w:pPr>
        <w:pStyle w:val="ListParagraph"/>
        <w:spacing w:line="204" w:lineRule="auto"/>
        <w:ind w:left="0"/>
        <w:rPr>
          <w:rFonts w:cs="Calibri"/>
          <w:szCs w:val="24"/>
          <w:lang w:bidi="ar-SY"/>
        </w:rPr>
      </w:pPr>
      <w:r w:rsidRPr="008B04BA">
        <w:rPr>
          <w:rFonts w:cs="Calibri"/>
          <w:szCs w:val="24"/>
          <w:lang w:bidi="ar-SY"/>
        </w:rPr>
        <w:t>or when it functions as an indefinite present: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B04BA" w:rsidRPr="00BE045A" w14:paraId="1902170B" w14:textId="77777777" w:rsidTr="00BD3C70">
        <w:tc>
          <w:tcPr>
            <w:cnfStyle w:val="001000000000" w:firstRow="0" w:lastRow="0" w:firstColumn="1" w:lastColumn="0" w:oddVBand="0" w:evenVBand="0" w:oddHBand="0" w:evenHBand="0" w:firstRowFirstColumn="0" w:firstRowLastColumn="0" w:lastRowFirstColumn="0" w:lastRowLastColumn="0"/>
            <w:tcW w:w="4383" w:type="dxa"/>
            <w:vAlign w:val="center"/>
          </w:tcPr>
          <w:p w14:paraId="173659E0" w14:textId="77777777" w:rsidR="008B04BA" w:rsidRPr="00E047D1" w:rsidRDefault="00BD3C70" w:rsidP="00BD3C70">
            <w:pPr>
              <w:tabs>
                <w:tab w:val="left" w:pos="2742"/>
                <w:tab w:val="right" w:pos="4167"/>
              </w:tabs>
              <w:jc w:val="right"/>
              <w:rPr>
                <w:rFonts w:ascii="Droid Arabic Naskh" w:hAnsi="Droid Arabic Naskh"/>
                <w:rtl/>
                <w:lang w:bidi="ar-SY"/>
              </w:rPr>
            </w:pPr>
            <w:r w:rsidRPr="00BD3C70">
              <w:rPr>
                <w:rFonts w:ascii="Droid Arabic Naskh" w:hAnsi="Droid Arabic Naskh"/>
                <w:rtl/>
                <w:lang w:bidi="ar-SY"/>
              </w:rPr>
              <w:t>أَنَّ الْمَرْأَةَ لَا تَرَى فِي زَوْجِهَا عَيْبًا وَاحِدًا - مَهْمَا كَثُرَتْ عُيُوبُهُ</w:t>
            </w:r>
          </w:p>
        </w:tc>
        <w:tc>
          <w:tcPr>
            <w:tcW w:w="4253" w:type="dxa"/>
            <w:vAlign w:val="center"/>
          </w:tcPr>
          <w:p w14:paraId="1B2296DB" w14:textId="77777777" w:rsidR="008B04BA" w:rsidRPr="00BE045A" w:rsidRDefault="008B04BA" w:rsidP="00BD3C7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04BA">
              <w:rPr>
                <w:rFonts w:cs="Calibri"/>
                <w:szCs w:val="24"/>
              </w:rPr>
              <w:t>that a woman never sees a single fault in her husband... however numerous they might be.</w:t>
            </w:r>
          </w:p>
        </w:tc>
      </w:tr>
      <w:tr w:rsidR="008B04BA" w:rsidRPr="00D16B1E" w14:paraId="4298F8EB" w14:textId="77777777" w:rsidTr="00BD3C7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03ABF6A" w14:textId="77777777" w:rsidR="008B04BA" w:rsidRPr="00025E4E" w:rsidRDefault="00BD3C70" w:rsidP="00BD3C70">
            <w:pPr>
              <w:tabs>
                <w:tab w:val="left" w:pos="2742"/>
                <w:tab w:val="right" w:pos="4167"/>
              </w:tabs>
              <w:spacing w:before="240"/>
              <w:jc w:val="right"/>
              <w:rPr>
                <w:rFonts w:ascii="Droid Arabic Naskh" w:hAnsi="Droid Arabic Naskh" w:cs="Calibri"/>
                <w:rtl/>
                <w:lang w:bidi="ar-SY"/>
              </w:rPr>
            </w:pPr>
            <w:r w:rsidRPr="00BD3C70">
              <w:rPr>
                <w:rFonts w:ascii="Droid Arabic Naskh" w:hAnsi="Droid Arabic Naskh" w:cs="Droid Arabic Naskh"/>
                <w:rtl/>
                <w:lang w:bidi="ar-SY"/>
              </w:rPr>
              <w:t>اَلْكَاتِبُ الْحَقُّ لَا يَكْتُبُ لِيَكْتُبَ</w:t>
            </w:r>
          </w:p>
        </w:tc>
        <w:tc>
          <w:tcPr>
            <w:tcW w:w="4253" w:type="dxa"/>
            <w:vAlign w:val="center"/>
          </w:tcPr>
          <w:p w14:paraId="68CE04BF" w14:textId="77777777" w:rsidR="008B04BA" w:rsidRPr="00D16B1E" w:rsidRDefault="003560D3" w:rsidP="00BD3C7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560D3">
              <w:rPr>
                <w:rFonts w:cs="Calibri"/>
                <w:szCs w:val="24"/>
              </w:rPr>
              <w:t>The true author does not write just to write.</w:t>
            </w:r>
          </w:p>
        </w:tc>
      </w:tr>
    </w:tbl>
    <w:p w14:paraId="019215F5" w14:textId="77777777" w:rsidR="008B04BA" w:rsidRDefault="008B04BA" w:rsidP="00E357CC">
      <w:pPr>
        <w:pStyle w:val="ListParagraph"/>
        <w:spacing w:line="204" w:lineRule="auto"/>
        <w:ind w:left="0"/>
        <w:rPr>
          <w:rFonts w:cs="Calibri"/>
          <w:szCs w:val="24"/>
          <w:lang w:bidi="ar-SY"/>
        </w:rPr>
      </w:pPr>
    </w:p>
    <w:p w14:paraId="5C610F86" w14:textId="77777777" w:rsidR="008B04BA" w:rsidRDefault="008B04BA" w:rsidP="00F879D0">
      <w:pPr>
        <w:pStyle w:val="ListParagraph"/>
        <w:spacing w:after="0" w:line="228" w:lineRule="auto"/>
        <w:ind w:left="0"/>
        <w:rPr>
          <w:rFonts w:cs="Calibri"/>
          <w:szCs w:val="24"/>
          <w:lang w:bidi="ar-SY"/>
        </w:rPr>
      </w:pPr>
      <w:r>
        <w:rPr>
          <w:rFonts w:cs="Calibri"/>
          <w:szCs w:val="24"/>
          <w:lang w:bidi="ar-SY"/>
        </w:rPr>
        <w:t xml:space="preserve">    </w:t>
      </w:r>
      <w:r w:rsidRPr="008B04BA">
        <w:rPr>
          <w:rFonts w:cs="Calibri"/>
          <w:i/>
          <w:szCs w:val="24"/>
          <w:lang w:bidi="ar-SY"/>
        </w:rPr>
        <w:t>(b)</w:t>
      </w:r>
      <w:r w:rsidRPr="008B04BA">
        <w:rPr>
          <w:rFonts w:cs="Calibri"/>
          <w:szCs w:val="24"/>
          <w:lang w:bidi="ar-SY"/>
        </w:rPr>
        <w:t xml:space="preserve"> with </w:t>
      </w:r>
      <w:r w:rsidRPr="008B04BA">
        <w:rPr>
          <w:rFonts w:cs="Calibri"/>
          <w:b/>
          <w:szCs w:val="24"/>
          <w:lang w:bidi="ar-SY"/>
        </w:rPr>
        <w:t>the subjunctive</w:t>
      </w:r>
      <w:r w:rsidRPr="008B04BA">
        <w:rPr>
          <w:rFonts w:cs="Calibri"/>
          <w:szCs w:val="24"/>
          <w:lang w:bidi="ar-SY"/>
        </w:rPr>
        <w:t xml:space="preserve">, but only after subordinating conjunctions such as </w:t>
      </w:r>
      <w:r w:rsidRPr="008B04BA">
        <w:rPr>
          <w:rFonts w:ascii="Droid Arabic Naskh" w:hAnsi="Droid Arabic Naskh"/>
          <w:rtl/>
          <w:lang w:bidi="ar-SY"/>
        </w:rPr>
        <w:t>أَنْ</w:t>
      </w:r>
      <w:r w:rsidRPr="008B04BA">
        <w:rPr>
          <w:rFonts w:cs="Calibri"/>
          <w:szCs w:val="24"/>
          <w:lang w:bidi="ar-SY"/>
        </w:rPr>
        <w:t xml:space="preserve"> (with which it often combines to formal </w:t>
      </w:r>
      <w:proofErr w:type="spellStart"/>
      <w:r w:rsidRPr="00EF40EC">
        <w:rPr>
          <w:rFonts w:ascii="Droid Arabic Naskh" w:hAnsi="Droid Arabic Naskh"/>
          <w:sz w:val="28"/>
          <w:szCs w:val="32"/>
          <w:lang w:bidi="ar-SY"/>
        </w:rPr>
        <w:t>أَلَّا</w:t>
      </w:r>
      <w:proofErr w:type="spellEnd"/>
      <w:r w:rsidRPr="008B04BA">
        <w:rPr>
          <w:rFonts w:cs="Calibri"/>
          <w:szCs w:val="24"/>
          <w:lang w:bidi="ar-SY"/>
        </w:rPr>
        <w:t>), etc.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879D0" w:rsidRPr="00BE045A" w14:paraId="633C442A"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129D7860" w14:textId="77777777" w:rsidR="00F879D0" w:rsidRPr="00E047D1" w:rsidRDefault="00F879D0" w:rsidP="00F879D0">
            <w:pPr>
              <w:tabs>
                <w:tab w:val="left" w:pos="2742"/>
                <w:tab w:val="right" w:pos="4167"/>
              </w:tabs>
              <w:jc w:val="right"/>
              <w:rPr>
                <w:rFonts w:ascii="Droid Arabic Naskh" w:hAnsi="Droid Arabic Naskh"/>
                <w:rtl/>
                <w:lang w:bidi="ar-SY"/>
              </w:rPr>
            </w:pPr>
            <w:r w:rsidRPr="00F879D0">
              <w:rPr>
                <w:rFonts w:ascii="Droid Arabic Naskh" w:hAnsi="Droid Arabic Naskh"/>
                <w:rtl/>
                <w:lang w:bidi="ar-SY"/>
              </w:rPr>
              <w:t>أَنَا أَرْجُو أَلَّا يَفْعَلَ --</w:t>
            </w:r>
          </w:p>
        </w:tc>
        <w:tc>
          <w:tcPr>
            <w:tcW w:w="4253" w:type="dxa"/>
            <w:vAlign w:val="center"/>
          </w:tcPr>
          <w:p w14:paraId="3E1FC102" w14:textId="77777777" w:rsidR="00F879D0" w:rsidRPr="00BE045A" w:rsidRDefault="00F879D0" w:rsidP="00BC10C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879D0">
              <w:rPr>
                <w:rFonts w:cs="Calibri"/>
                <w:szCs w:val="24"/>
              </w:rPr>
              <w:t>I hope that he will not do....</w:t>
            </w:r>
          </w:p>
        </w:tc>
      </w:tr>
      <w:tr w:rsidR="00F879D0" w:rsidRPr="00D16B1E" w14:paraId="7209570D" w14:textId="77777777" w:rsidTr="00BC10C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A0FE251" w14:textId="77777777" w:rsidR="00F879D0" w:rsidRPr="00025E4E" w:rsidRDefault="00F879D0" w:rsidP="00BC10C2">
            <w:pPr>
              <w:tabs>
                <w:tab w:val="left" w:pos="2742"/>
                <w:tab w:val="right" w:pos="4167"/>
              </w:tabs>
              <w:spacing w:before="240"/>
              <w:jc w:val="right"/>
              <w:rPr>
                <w:rFonts w:ascii="Droid Arabic Naskh" w:hAnsi="Droid Arabic Naskh" w:cs="Calibri"/>
                <w:rtl/>
                <w:lang w:bidi="ar-SY"/>
              </w:rPr>
            </w:pPr>
            <w:r w:rsidRPr="00F879D0">
              <w:rPr>
                <w:rFonts w:ascii="Droid Arabic Naskh" w:hAnsi="Droid Arabic Naskh"/>
                <w:rtl/>
                <w:lang w:bidi="ar-SY"/>
              </w:rPr>
              <w:t>أَوْحَى إِلَيْهُمَا أَلَّا يَسْمَعَا إِلَى نَزْغِ الشَّيْطَانِ</w:t>
            </w:r>
          </w:p>
        </w:tc>
        <w:tc>
          <w:tcPr>
            <w:tcW w:w="4253" w:type="dxa"/>
            <w:vAlign w:val="center"/>
          </w:tcPr>
          <w:p w14:paraId="6E69F5D8" w14:textId="77777777" w:rsidR="00F879D0" w:rsidRPr="00D16B1E" w:rsidRDefault="00F879D0"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879D0">
              <w:rPr>
                <w:rFonts w:cs="Calibri"/>
                <w:szCs w:val="24"/>
              </w:rPr>
              <w:t>He warned them not to listen to the temptation of the devil.</w:t>
            </w:r>
          </w:p>
        </w:tc>
      </w:tr>
      <w:tr w:rsidR="00F879D0" w:rsidRPr="00BE045A" w14:paraId="52995296"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6B5D8A07" w14:textId="77777777" w:rsidR="00F879D0" w:rsidRPr="00AB453F" w:rsidRDefault="00F879D0" w:rsidP="00BC10C2">
            <w:pPr>
              <w:tabs>
                <w:tab w:val="left" w:pos="2742"/>
                <w:tab w:val="right" w:pos="4167"/>
              </w:tabs>
              <w:spacing w:before="240"/>
              <w:jc w:val="right"/>
              <w:rPr>
                <w:rFonts w:ascii="Droid Arabic Naskh" w:hAnsi="Droid Arabic Naskh" w:cs="Droid Arabic Naskh"/>
                <w:rtl/>
                <w:lang w:bidi="ar-SY"/>
              </w:rPr>
            </w:pPr>
            <w:r w:rsidRPr="00F879D0">
              <w:rPr>
                <w:rFonts w:ascii="Droid Arabic Naskh" w:hAnsi="Droid Arabic Naskh" w:cs="Droid Arabic Naskh"/>
                <w:rtl/>
                <w:lang w:bidi="ar-SY"/>
              </w:rPr>
              <w:t>أَنْ لَا تَخْرُجَ مِنْ بَيْتِهَا فِي جَمِيعِ الْأَحْوَالِ</w:t>
            </w:r>
          </w:p>
        </w:tc>
        <w:tc>
          <w:tcPr>
            <w:tcW w:w="4253" w:type="dxa"/>
            <w:vAlign w:val="center"/>
          </w:tcPr>
          <w:p w14:paraId="7E851591" w14:textId="77777777" w:rsidR="00F879D0" w:rsidRPr="00BE045A" w:rsidRDefault="00F879D0"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879D0">
              <w:rPr>
                <w:rFonts w:cs="Calibri"/>
                <w:szCs w:val="24"/>
              </w:rPr>
              <w:t>that she should not go out of her house under any circumstances.</w:t>
            </w:r>
          </w:p>
        </w:tc>
      </w:tr>
      <w:tr w:rsidR="00F879D0" w:rsidRPr="00BE045A" w14:paraId="5EB65FBE" w14:textId="77777777" w:rsidTr="00BC10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F022885" w14:textId="77777777" w:rsidR="00F879D0" w:rsidRPr="00825280" w:rsidRDefault="00F879D0" w:rsidP="00BC10C2">
            <w:pPr>
              <w:tabs>
                <w:tab w:val="left" w:pos="2742"/>
                <w:tab w:val="right" w:pos="4167"/>
              </w:tabs>
              <w:spacing w:before="240"/>
              <w:jc w:val="right"/>
              <w:rPr>
                <w:rFonts w:ascii="Droid Arabic Naskh" w:hAnsi="Droid Arabic Naskh"/>
                <w:rtl/>
                <w:lang w:bidi="ar-SY"/>
              </w:rPr>
            </w:pPr>
            <w:r w:rsidRPr="00F879D0">
              <w:rPr>
                <w:rFonts w:ascii="Droid Arabic Naskh" w:hAnsi="Droid Arabic Naskh"/>
                <w:rtl/>
                <w:lang w:bidi="ar-SY"/>
              </w:rPr>
              <w:t>لَ</w:t>
            </w:r>
            <w:r w:rsidRPr="00F879D0">
              <w:rPr>
                <w:rFonts w:ascii="Droid Arabic Naskh" w:hAnsi="Droid Arabic Naskh"/>
                <w:rtl/>
              </w:rPr>
              <w:t>ـٰ</w:t>
            </w:r>
            <w:r w:rsidRPr="00F879D0">
              <w:rPr>
                <w:rFonts w:ascii="Droid Arabic Naskh" w:hAnsi="Droid Arabic Naskh"/>
                <w:rtl/>
                <w:lang w:bidi="ar-SY"/>
              </w:rPr>
              <w:t>كِنَّنِي بَقِيتُ صَامَتًا كَيْلَا أُوقِفَهَا عَنِ الْكَلَامِ</w:t>
            </w:r>
          </w:p>
        </w:tc>
        <w:tc>
          <w:tcPr>
            <w:tcW w:w="4253" w:type="dxa"/>
            <w:tcBorders>
              <w:top w:val="nil"/>
              <w:left w:val="nil"/>
              <w:bottom w:val="nil"/>
              <w:right w:val="nil"/>
            </w:tcBorders>
            <w:vAlign w:val="center"/>
          </w:tcPr>
          <w:p w14:paraId="70D962F6" w14:textId="77777777" w:rsidR="00F879D0" w:rsidRPr="00BE045A" w:rsidRDefault="00F879D0"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879D0">
              <w:rPr>
                <w:rFonts w:cs="Calibri"/>
                <w:szCs w:val="24"/>
              </w:rPr>
              <w:t>But I remained silent lest I stop her from speaking.</w:t>
            </w:r>
          </w:p>
        </w:tc>
      </w:tr>
    </w:tbl>
    <w:p w14:paraId="1583D6EA" w14:textId="77777777" w:rsidR="008B04BA" w:rsidRDefault="008B04BA" w:rsidP="008B04BA">
      <w:pPr>
        <w:pStyle w:val="ListParagraph"/>
        <w:spacing w:line="228" w:lineRule="auto"/>
        <w:ind w:left="0"/>
        <w:rPr>
          <w:rFonts w:cs="Calibri"/>
          <w:szCs w:val="24"/>
          <w:lang w:bidi="ar-SY"/>
        </w:rPr>
      </w:pPr>
    </w:p>
    <w:p w14:paraId="7DD88F25" w14:textId="77777777" w:rsidR="00F879D0" w:rsidRDefault="00F879D0" w:rsidP="00F879D0">
      <w:pPr>
        <w:pStyle w:val="ListParagraph"/>
        <w:spacing w:after="0" w:line="228" w:lineRule="auto"/>
        <w:ind w:left="0"/>
        <w:rPr>
          <w:rFonts w:cs="Calibri"/>
          <w:szCs w:val="24"/>
          <w:lang w:bidi="ar-SY"/>
        </w:rPr>
      </w:pPr>
      <w:r>
        <w:rPr>
          <w:rFonts w:cs="Calibri"/>
          <w:szCs w:val="24"/>
          <w:lang w:bidi="ar-SY"/>
        </w:rPr>
        <w:t xml:space="preserve">    </w:t>
      </w:r>
      <w:r w:rsidRPr="00F879D0">
        <w:rPr>
          <w:rFonts w:cs="Calibri"/>
          <w:i/>
          <w:szCs w:val="24"/>
          <w:lang w:bidi="ar-SY"/>
        </w:rPr>
        <w:t>(c)</w:t>
      </w:r>
      <w:r w:rsidRPr="00F879D0">
        <w:rPr>
          <w:rFonts w:cs="Calibri"/>
          <w:szCs w:val="24"/>
          <w:lang w:bidi="ar-SY"/>
        </w:rPr>
        <w:t xml:space="preserve"> with </w:t>
      </w:r>
      <w:r w:rsidRPr="00F879D0">
        <w:rPr>
          <w:rFonts w:cs="Calibri"/>
          <w:b/>
          <w:szCs w:val="24"/>
          <w:lang w:bidi="ar-SY"/>
        </w:rPr>
        <w:t>the jussive</w:t>
      </w:r>
      <w:r w:rsidRPr="00F879D0">
        <w:rPr>
          <w:rFonts w:cs="Calibri"/>
          <w:szCs w:val="24"/>
          <w:lang w:bidi="ar-SY"/>
        </w:rPr>
        <w:t xml:space="preserve"> as a negative command (see page 81):</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879D0" w:rsidRPr="00D16B1E" w14:paraId="7AF07A3B" w14:textId="77777777" w:rsidTr="00BC10C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7F86ADC" w14:textId="77777777" w:rsidR="00F879D0" w:rsidRPr="00025E4E" w:rsidRDefault="00F879D0" w:rsidP="00F879D0">
            <w:pPr>
              <w:tabs>
                <w:tab w:val="left" w:pos="2742"/>
                <w:tab w:val="right" w:pos="4167"/>
              </w:tabs>
              <w:jc w:val="right"/>
              <w:rPr>
                <w:rFonts w:ascii="Droid Arabic Naskh" w:hAnsi="Droid Arabic Naskh" w:cs="Calibri"/>
                <w:rtl/>
                <w:lang w:bidi="ar-SY"/>
              </w:rPr>
            </w:pPr>
            <w:r w:rsidRPr="00F879D0">
              <w:rPr>
                <w:rFonts w:ascii="Droid Arabic Naskh" w:hAnsi="Droid Arabic Naskh"/>
                <w:rtl/>
                <w:lang w:bidi="ar-SY"/>
              </w:rPr>
              <w:t>لَا تَذْهَبِي</w:t>
            </w:r>
          </w:p>
        </w:tc>
        <w:tc>
          <w:tcPr>
            <w:tcW w:w="4253" w:type="dxa"/>
            <w:vAlign w:val="center"/>
          </w:tcPr>
          <w:p w14:paraId="102873D5" w14:textId="77777777" w:rsidR="00F879D0" w:rsidRPr="00D16B1E" w:rsidRDefault="00F879D0" w:rsidP="00F879D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879D0">
              <w:rPr>
                <w:rFonts w:cs="Calibri"/>
                <w:szCs w:val="24"/>
              </w:rPr>
              <w:t>Do not leave!</w:t>
            </w:r>
          </w:p>
        </w:tc>
      </w:tr>
      <w:tr w:rsidR="00F879D0" w:rsidRPr="00BE045A" w14:paraId="450E47D9"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768E310D" w14:textId="77777777" w:rsidR="00F879D0" w:rsidRPr="00AB453F" w:rsidRDefault="00F879D0" w:rsidP="00F879D0">
            <w:pPr>
              <w:tabs>
                <w:tab w:val="left" w:pos="2742"/>
                <w:tab w:val="right" w:pos="4167"/>
              </w:tabs>
              <w:jc w:val="right"/>
              <w:rPr>
                <w:rFonts w:ascii="Droid Arabic Naskh" w:hAnsi="Droid Arabic Naskh" w:cs="Droid Arabic Naskh"/>
                <w:rtl/>
                <w:lang w:bidi="ar-SY"/>
              </w:rPr>
            </w:pPr>
            <w:r w:rsidRPr="00F879D0">
              <w:rPr>
                <w:rFonts w:ascii="Droid Arabic Naskh" w:hAnsi="Droid Arabic Naskh" w:cs="Droid Arabic Naskh"/>
                <w:rtl/>
                <w:lang w:bidi="ar-SY"/>
              </w:rPr>
              <w:t>لَا تَنْسَ أَنَّهُمْ خُلِقُوا مِنْ طِينِ الْأَرْضِ</w:t>
            </w:r>
          </w:p>
        </w:tc>
        <w:tc>
          <w:tcPr>
            <w:tcW w:w="4253" w:type="dxa"/>
            <w:vAlign w:val="center"/>
          </w:tcPr>
          <w:p w14:paraId="47FCB73C" w14:textId="77777777" w:rsidR="00F879D0" w:rsidRPr="00BE045A" w:rsidRDefault="00F879D0" w:rsidP="00F879D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879D0">
              <w:rPr>
                <w:rFonts w:cs="Calibri"/>
                <w:szCs w:val="24"/>
              </w:rPr>
              <w:t>Do not forget that they were made from clay.</w:t>
            </w:r>
          </w:p>
        </w:tc>
      </w:tr>
    </w:tbl>
    <w:p w14:paraId="4FE71B82" w14:textId="77777777" w:rsidR="00F5596B" w:rsidRDefault="00F5596B" w:rsidP="008B04BA">
      <w:pPr>
        <w:pStyle w:val="ListParagraph"/>
        <w:spacing w:line="228" w:lineRule="auto"/>
        <w:ind w:left="0"/>
        <w:rPr>
          <w:rFonts w:cs="Calibri"/>
          <w:szCs w:val="24"/>
          <w:lang w:bidi="ar-SY"/>
        </w:rPr>
        <w:sectPr w:rsidR="00F5596B" w:rsidSect="00F91D22">
          <w:headerReference w:type="first" r:id="rId148"/>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D746E" w:rsidRPr="00D16B1E" w14:paraId="77AC35A2" w14:textId="77777777" w:rsidTr="00BC10C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0173599" w14:textId="77777777" w:rsidR="00AD746E" w:rsidRPr="00025E4E" w:rsidRDefault="00AD746E" w:rsidP="00BC10C2">
            <w:pPr>
              <w:tabs>
                <w:tab w:val="left" w:pos="2742"/>
                <w:tab w:val="right" w:pos="4167"/>
              </w:tabs>
              <w:jc w:val="right"/>
              <w:rPr>
                <w:rFonts w:ascii="Droid Arabic Naskh" w:hAnsi="Droid Arabic Naskh" w:cs="Calibri"/>
                <w:rtl/>
                <w:lang w:bidi="ar-SY"/>
              </w:rPr>
            </w:pPr>
            <w:r w:rsidRPr="00AD746E">
              <w:rPr>
                <w:rFonts w:ascii="Droid Arabic Naskh" w:hAnsi="Droid Arabic Naskh"/>
                <w:rtl/>
                <w:lang w:bidi="ar-SY"/>
              </w:rPr>
              <w:lastRenderedPageBreak/>
              <w:t>لَا تَعُودِي إِلَّا بَعْدَ أَنْ تَشْعَبِي</w:t>
            </w:r>
          </w:p>
        </w:tc>
        <w:tc>
          <w:tcPr>
            <w:tcW w:w="4253" w:type="dxa"/>
            <w:vAlign w:val="center"/>
          </w:tcPr>
          <w:p w14:paraId="45701396" w14:textId="77777777" w:rsidR="00AD746E" w:rsidRPr="00D16B1E" w:rsidRDefault="00AD746E" w:rsidP="00BC10C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D746E">
              <w:rPr>
                <w:rFonts w:cs="Calibri"/>
                <w:szCs w:val="24"/>
              </w:rPr>
              <w:t>Do not come back until you have had enough.</w:t>
            </w:r>
          </w:p>
        </w:tc>
      </w:tr>
      <w:tr w:rsidR="00AD746E" w:rsidRPr="00BE045A" w14:paraId="2351BC98"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24928762" w14:textId="77777777" w:rsidR="00AD746E" w:rsidRPr="00AB453F" w:rsidRDefault="00AD746E" w:rsidP="00645B5E">
            <w:pPr>
              <w:tabs>
                <w:tab w:val="left" w:pos="2742"/>
                <w:tab w:val="right" w:pos="4167"/>
              </w:tabs>
              <w:jc w:val="right"/>
              <w:rPr>
                <w:rFonts w:ascii="Droid Arabic Naskh" w:hAnsi="Droid Arabic Naskh" w:cs="Droid Arabic Naskh"/>
                <w:rtl/>
                <w:lang w:bidi="ar-SY"/>
              </w:rPr>
            </w:pPr>
            <w:r w:rsidRPr="00AD746E">
              <w:rPr>
                <w:rFonts w:ascii="Droid Arabic Naskh" w:hAnsi="Droid Arabic Naskh" w:cs="Droid Arabic Naskh"/>
                <w:rtl/>
                <w:lang w:bidi="ar-SY"/>
              </w:rPr>
              <w:t>لَا تَسْأَلْنِي الْآنَ شَيْئًا</w:t>
            </w:r>
          </w:p>
        </w:tc>
        <w:tc>
          <w:tcPr>
            <w:tcW w:w="4253" w:type="dxa"/>
            <w:vAlign w:val="center"/>
          </w:tcPr>
          <w:p w14:paraId="24607413" w14:textId="77777777" w:rsidR="00AD746E" w:rsidRPr="00BE045A" w:rsidRDefault="00AD746E" w:rsidP="00645B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D746E">
              <w:rPr>
                <w:rFonts w:cs="Calibri"/>
                <w:szCs w:val="24"/>
              </w:rPr>
              <w:t>Do not ask me anything now.</w:t>
            </w:r>
          </w:p>
        </w:tc>
      </w:tr>
    </w:tbl>
    <w:p w14:paraId="11BCD5D5" w14:textId="77777777" w:rsidR="00AD746E" w:rsidRDefault="00AD746E" w:rsidP="00645B5E">
      <w:pPr>
        <w:pStyle w:val="ListParagraph"/>
        <w:spacing w:before="240" w:line="228" w:lineRule="auto"/>
        <w:ind w:left="0"/>
        <w:rPr>
          <w:rFonts w:cs="Calibri"/>
          <w:szCs w:val="24"/>
          <w:lang w:bidi="ar-SY"/>
        </w:rPr>
      </w:pPr>
      <w:r>
        <w:rPr>
          <w:rFonts w:cs="Calibri"/>
          <w:szCs w:val="24"/>
          <w:lang w:bidi="ar-SY"/>
        </w:rPr>
        <w:t xml:space="preserve">    </w:t>
      </w:r>
      <w:r w:rsidRPr="00AD746E">
        <w:rPr>
          <w:rFonts w:cs="Calibri"/>
          <w:i/>
          <w:szCs w:val="24"/>
          <w:lang w:bidi="ar-SY"/>
        </w:rPr>
        <w:t>(d)</w:t>
      </w:r>
      <w:r w:rsidRPr="00AD746E">
        <w:rPr>
          <w:rFonts w:cs="Calibri"/>
          <w:szCs w:val="24"/>
          <w:lang w:bidi="ar-SY"/>
        </w:rPr>
        <w:t xml:space="preserve"> before </w:t>
      </w:r>
      <w:r w:rsidRPr="00AD746E">
        <w:rPr>
          <w:rFonts w:cs="Calibri"/>
          <w:b/>
          <w:szCs w:val="24"/>
          <w:lang w:bidi="ar-SY"/>
        </w:rPr>
        <w:t>the energetic</w:t>
      </w:r>
      <w:r w:rsidRPr="00AD746E">
        <w:rPr>
          <w:rFonts w:cs="Calibri"/>
          <w:szCs w:val="24"/>
          <w:lang w:bidi="ar-SY"/>
        </w:rPr>
        <w:t xml:space="preserve"> (see page 83):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D746E" w:rsidRPr="00D16B1E" w14:paraId="61057609" w14:textId="77777777" w:rsidTr="00BC10C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4641237" w14:textId="77777777" w:rsidR="00AD746E" w:rsidRPr="00025E4E" w:rsidRDefault="00AD746E" w:rsidP="00BC10C2">
            <w:pPr>
              <w:tabs>
                <w:tab w:val="left" w:pos="2742"/>
                <w:tab w:val="right" w:pos="4167"/>
              </w:tabs>
              <w:jc w:val="right"/>
              <w:rPr>
                <w:rFonts w:ascii="Droid Arabic Naskh" w:hAnsi="Droid Arabic Naskh" w:cs="Calibri"/>
                <w:rtl/>
                <w:lang w:bidi="ar-SY"/>
              </w:rPr>
            </w:pPr>
            <w:r w:rsidRPr="00AD746E">
              <w:rPr>
                <w:rFonts w:ascii="Droid Arabic Naskh" w:hAnsi="Droid Arabic Naskh"/>
                <w:rtl/>
                <w:lang w:bidi="ar-SY"/>
              </w:rPr>
              <w:t>لَا أَسْمَعَنَّ أَحَدًا يَقُولُ إِنَّ مُحَمَّدًا قَدْ مَاتَ</w:t>
            </w:r>
          </w:p>
        </w:tc>
        <w:tc>
          <w:tcPr>
            <w:tcW w:w="4253" w:type="dxa"/>
            <w:vAlign w:val="center"/>
          </w:tcPr>
          <w:p w14:paraId="5E1B868B" w14:textId="77777777" w:rsidR="00AD746E" w:rsidRPr="00D16B1E" w:rsidRDefault="00AD746E" w:rsidP="00BC10C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D746E">
              <w:rPr>
                <w:rFonts w:cs="Calibri"/>
                <w:szCs w:val="24"/>
              </w:rPr>
              <w:t>Don't let me hear anyone say that Mohammed has died.</w:t>
            </w:r>
          </w:p>
        </w:tc>
      </w:tr>
      <w:tr w:rsidR="00AD746E" w:rsidRPr="00BE045A" w14:paraId="798CAED3"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298E148F" w14:textId="77777777" w:rsidR="00AD746E" w:rsidRPr="00AB453F" w:rsidRDefault="00AD746E" w:rsidP="00645B5E">
            <w:pPr>
              <w:tabs>
                <w:tab w:val="left" w:pos="2742"/>
                <w:tab w:val="right" w:pos="4167"/>
              </w:tabs>
              <w:jc w:val="right"/>
              <w:rPr>
                <w:rFonts w:ascii="Droid Arabic Naskh" w:hAnsi="Droid Arabic Naskh" w:cs="Droid Arabic Naskh"/>
                <w:rtl/>
                <w:lang w:bidi="ar-SY"/>
              </w:rPr>
            </w:pPr>
            <w:r w:rsidRPr="00AD746E">
              <w:rPr>
                <w:rFonts w:ascii="Droid Arabic Naskh" w:hAnsi="Droid Arabic Naskh" w:cs="Droid Arabic Naskh"/>
                <w:rtl/>
                <w:lang w:bidi="ar-SY"/>
              </w:rPr>
              <w:t>لَا تَعْجَبَنَّ مِنْ --</w:t>
            </w:r>
          </w:p>
        </w:tc>
        <w:tc>
          <w:tcPr>
            <w:tcW w:w="4253" w:type="dxa"/>
            <w:vAlign w:val="center"/>
          </w:tcPr>
          <w:p w14:paraId="4AB76AE5" w14:textId="77777777" w:rsidR="00AD746E" w:rsidRPr="00BE045A" w:rsidRDefault="00AD746E" w:rsidP="00645B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D746E">
              <w:rPr>
                <w:rFonts w:cs="Calibri"/>
                <w:szCs w:val="24"/>
              </w:rPr>
              <w:t>Don't be surprised that</w:t>
            </w:r>
            <w:r>
              <w:rPr>
                <w:rFonts w:cs="Calibri"/>
                <w:szCs w:val="24"/>
              </w:rPr>
              <w:t>….</w:t>
            </w:r>
          </w:p>
        </w:tc>
      </w:tr>
    </w:tbl>
    <w:p w14:paraId="251BDA7A" w14:textId="77777777" w:rsidR="00AD746E" w:rsidRDefault="00AD746E" w:rsidP="008B04BA">
      <w:pPr>
        <w:pStyle w:val="ListParagraph"/>
        <w:spacing w:line="228" w:lineRule="auto"/>
        <w:ind w:left="0"/>
        <w:rPr>
          <w:rFonts w:cs="Calibri"/>
          <w:szCs w:val="24"/>
          <w:lang w:bidi="ar-SY"/>
        </w:rPr>
      </w:pPr>
    </w:p>
    <w:p w14:paraId="38993DAE" w14:textId="77777777" w:rsidR="00AD746E" w:rsidRDefault="00AD746E" w:rsidP="00645B5E">
      <w:pPr>
        <w:pStyle w:val="ListParagraph"/>
        <w:spacing w:after="0" w:line="228" w:lineRule="auto"/>
        <w:ind w:left="0"/>
        <w:rPr>
          <w:rFonts w:cs="Calibri"/>
          <w:szCs w:val="24"/>
          <w:lang w:bidi="ar-SY"/>
        </w:rPr>
      </w:pPr>
      <w:r>
        <w:rPr>
          <w:rFonts w:cs="Calibri"/>
          <w:szCs w:val="24"/>
          <w:lang w:bidi="ar-SY"/>
        </w:rPr>
        <w:t xml:space="preserve">    </w:t>
      </w:r>
      <w:r w:rsidRPr="00AD746E">
        <w:rPr>
          <w:rFonts w:cs="Calibri"/>
          <w:i/>
          <w:szCs w:val="24"/>
          <w:lang w:bidi="ar-SY"/>
        </w:rPr>
        <w:t>(e)</w:t>
      </w:r>
      <w:r w:rsidRPr="00AD746E">
        <w:rPr>
          <w:rFonts w:cs="Calibri"/>
          <w:szCs w:val="24"/>
          <w:lang w:bidi="ar-SY"/>
        </w:rPr>
        <w:t xml:space="preserve"> before </w:t>
      </w:r>
      <w:r w:rsidRPr="00AD746E">
        <w:rPr>
          <w:rFonts w:cs="Calibri"/>
          <w:b/>
          <w:szCs w:val="24"/>
          <w:lang w:bidi="ar-SY"/>
        </w:rPr>
        <w:t>the perfect</w:t>
      </w:r>
      <w:r w:rsidRPr="00AD746E">
        <w:rPr>
          <w:rFonts w:cs="Calibri"/>
          <w:szCs w:val="24"/>
          <w:lang w:bidi="ar-SY"/>
        </w:rPr>
        <w:t>, with wishes or curses:</w:t>
      </w:r>
      <w:r w:rsidR="00063FE2">
        <w:rPr>
          <w:rStyle w:val="FootnoteReference"/>
          <w:rFonts w:cs="Calibri"/>
          <w:szCs w:val="24"/>
          <w:lang w:bidi="ar-SY"/>
        </w:rPr>
        <w:footnoteReference w:id="34"/>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C7665" w:rsidRPr="00D16B1E" w14:paraId="2748EB93" w14:textId="77777777" w:rsidTr="00BC10C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9E0215D" w14:textId="77777777" w:rsidR="002C7665" w:rsidRPr="00025E4E" w:rsidRDefault="002C7665" w:rsidP="00BC10C2">
            <w:pPr>
              <w:tabs>
                <w:tab w:val="left" w:pos="2742"/>
                <w:tab w:val="right" w:pos="4167"/>
              </w:tabs>
              <w:jc w:val="right"/>
              <w:rPr>
                <w:rFonts w:ascii="Droid Arabic Naskh" w:hAnsi="Droid Arabic Naskh" w:cs="Calibri"/>
                <w:rtl/>
                <w:lang w:bidi="ar-SY"/>
              </w:rPr>
            </w:pPr>
            <w:r w:rsidRPr="002C7665">
              <w:rPr>
                <w:rFonts w:ascii="Droid Arabic Naskh" w:hAnsi="Droid Arabic Naskh"/>
                <w:rtl/>
                <w:lang w:bidi="ar-SY"/>
              </w:rPr>
              <w:t>لَا بَارَكَ اللهُ فِيكِ يَا وِدَادْ!</w:t>
            </w:r>
          </w:p>
        </w:tc>
        <w:tc>
          <w:tcPr>
            <w:tcW w:w="4253" w:type="dxa"/>
            <w:vAlign w:val="center"/>
          </w:tcPr>
          <w:p w14:paraId="566CCEDE" w14:textId="77777777" w:rsidR="002C7665" w:rsidRPr="00D16B1E" w:rsidRDefault="002C7665" w:rsidP="00BC10C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C7665">
              <w:rPr>
                <w:rFonts w:cs="Calibri"/>
                <w:szCs w:val="24"/>
              </w:rPr>
              <w:t xml:space="preserve">Shame on you, </w:t>
            </w:r>
            <w:proofErr w:type="spellStart"/>
            <w:r w:rsidRPr="002C7665">
              <w:rPr>
                <w:rFonts w:cs="Calibri"/>
                <w:szCs w:val="24"/>
              </w:rPr>
              <w:t>Widad</w:t>
            </w:r>
            <w:proofErr w:type="spellEnd"/>
            <w:r w:rsidRPr="002C7665">
              <w:rPr>
                <w:rFonts w:cs="Calibri"/>
                <w:szCs w:val="24"/>
              </w:rPr>
              <w:t>!</w:t>
            </w:r>
          </w:p>
        </w:tc>
      </w:tr>
      <w:tr w:rsidR="002C7665" w:rsidRPr="00BE045A" w14:paraId="702961E9"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33822079" w14:textId="77777777" w:rsidR="002C7665" w:rsidRPr="00AB453F" w:rsidRDefault="002C7665" w:rsidP="00645B5E">
            <w:pPr>
              <w:tabs>
                <w:tab w:val="left" w:pos="2742"/>
                <w:tab w:val="right" w:pos="4167"/>
              </w:tabs>
              <w:jc w:val="right"/>
              <w:rPr>
                <w:rFonts w:ascii="Droid Arabic Naskh" w:hAnsi="Droid Arabic Naskh" w:cs="Droid Arabic Naskh"/>
                <w:rtl/>
                <w:lang w:bidi="ar-SY"/>
              </w:rPr>
            </w:pPr>
            <w:r w:rsidRPr="002C7665">
              <w:rPr>
                <w:rFonts w:ascii="Droid Arabic Naskh" w:hAnsi="Droid Arabic Naskh" w:cs="Droid Arabic Naskh"/>
                <w:rtl/>
                <w:lang w:bidi="ar-SY"/>
              </w:rPr>
              <w:t>لَا سَمَحَ اللهُ</w:t>
            </w:r>
          </w:p>
        </w:tc>
        <w:tc>
          <w:tcPr>
            <w:tcW w:w="4253" w:type="dxa"/>
            <w:vAlign w:val="center"/>
          </w:tcPr>
          <w:p w14:paraId="22249308" w14:textId="77777777" w:rsidR="002C7665" w:rsidRPr="00BE045A" w:rsidRDefault="002C7665" w:rsidP="00645B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C7665">
              <w:rPr>
                <w:rFonts w:cs="Calibri"/>
                <w:szCs w:val="24"/>
              </w:rPr>
              <w:t xml:space="preserve">God </w:t>
            </w:r>
            <w:proofErr w:type="gramStart"/>
            <w:r w:rsidRPr="002C7665">
              <w:rPr>
                <w:rFonts w:cs="Calibri"/>
                <w:szCs w:val="24"/>
              </w:rPr>
              <w:t>forbid</w:t>
            </w:r>
            <w:proofErr w:type="gramEnd"/>
            <w:r w:rsidRPr="002C7665">
              <w:rPr>
                <w:rFonts w:cs="Calibri"/>
                <w:szCs w:val="24"/>
              </w:rPr>
              <w:t>!</w:t>
            </w:r>
          </w:p>
        </w:tc>
      </w:tr>
    </w:tbl>
    <w:p w14:paraId="7E9E16D6" w14:textId="77777777" w:rsidR="002C7665" w:rsidRDefault="002C7665" w:rsidP="008B04BA">
      <w:pPr>
        <w:pStyle w:val="ListParagraph"/>
        <w:spacing w:line="228" w:lineRule="auto"/>
        <w:ind w:left="0"/>
        <w:rPr>
          <w:rFonts w:cs="Calibri"/>
          <w:szCs w:val="24"/>
          <w:lang w:bidi="ar-SY"/>
        </w:rPr>
      </w:pPr>
    </w:p>
    <w:p w14:paraId="11DEFEDD" w14:textId="77777777" w:rsidR="002C7665" w:rsidRDefault="002C7665" w:rsidP="00645B5E">
      <w:pPr>
        <w:pStyle w:val="ListParagraph"/>
        <w:spacing w:after="0" w:line="228" w:lineRule="auto"/>
        <w:ind w:left="0"/>
        <w:rPr>
          <w:rFonts w:cs="Calibri"/>
          <w:szCs w:val="24"/>
          <w:lang w:bidi="ar-SY"/>
        </w:rPr>
      </w:pPr>
      <w:r w:rsidRPr="002C7665">
        <w:rPr>
          <w:rFonts w:cs="Calibri"/>
          <w:szCs w:val="24"/>
          <w:lang w:bidi="ar-SY"/>
        </w:rPr>
        <w:t>or to express an emphatic negation</w:t>
      </w:r>
      <w:r>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C7665" w:rsidRPr="00BE045A" w14:paraId="6EC296FC"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32E42626" w14:textId="77777777" w:rsidR="002C7665" w:rsidRPr="00AB453F" w:rsidRDefault="002C7665" w:rsidP="00645B5E">
            <w:pPr>
              <w:tabs>
                <w:tab w:val="left" w:pos="2742"/>
                <w:tab w:val="right" w:pos="4167"/>
              </w:tabs>
              <w:jc w:val="right"/>
              <w:rPr>
                <w:rFonts w:ascii="Droid Arabic Naskh" w:hAnsi="Droid Arabic Naskh" w:cs="Droid Arabic Naskh"/>
                <w:rtl/>
                <w:lang w:bidi="ar-SY"/>
              </w:rPr>
            </w:pPr>
            <w:r w:rsidRPr="002C7665">
              <w:rPr>
                <w:rFonts w:ascii="Droid Arabic Naskh" w:hAnsi="Droid Arabic Naskh" w:cs="Droid Arabic Naskh"/>
                <w:rtl/>
                <w:lang w:bidi="ar-SY"/>
              </w:rPr>
              <w:t>لَا أَفْلَحْتَ</w:t>
            </w:r>
          </w:p>
        </w:tc>
        <w:tc>
          <w:tcPr>
            <w:tcW w:w="4253" w:type="dxa"/>
            <w:vAlign w:val="center"/>
          </w:tcPr>
          <w:p w14:paraId="75984CAE" w14:textId="77777777" w:rsidR="002C7665" w:rsidRPr="00BE045A" w:rsidRDefault="002C7665" w:rsidP="00645B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C7665">
              <w:rPr>
                <w:rFonts w:cs="Calibri"/>
                <w:szCs w:val="24"/>
              </w:rPr>
              <w:t>You have failed. [You have indeed not succeeded.]</w:t>
            </w:r>
          </w:p>
        </w:tc>
      </w:tr>
    </w:tbl>
    <w:p w14:paraId="3A27316A" w14:textId="77777777" w:rsidR="002C7665" w:rsidRDefault="002C7665" w:rsidP="008B04BA">
      <w:pPr>
        <w:pStyle w:val="ListParagraph"/>
        <w:spacing w:line="228" w:lineRule="auto"/>
        <w:ind w:left="0"/>
        <w:rPr>
          <w:rFonts w:cs="Calibri"/>
          <w:szCs w:val="24"/>
          <w:lang w:bidi="ar-SY"/>
        </w:rPr>
      </w:pPr>
    </w:p>
    <w:p w14:paraId="0C9F90B1" w14:textId="77777777" w:rsidR="002C7665" w:rsidRDefault="002C7665" w:rsidP="00645B5E">
      <w:pPr>
        <w:pStyle w:val="ListParagraph"/>
        <w:spacing w:after="0" w:line="228" w:lineRule="auto"/>
        <w:ind w:left="0"/>
        <w:rPr>
          <w:rFonts w:cs="Calibri"/>
          <w:szCs w:val="24"/>
          <w:lang w:bidi="ar-SY"/>
        </w:rPr>
      </w:pPr>
      <w:r w:rsidRPr="002C7665">
        <w:rPr>
          <w:rFonts w:cs="Calibri"/>
          <w:szCs w:val="24"/>
          <w:lang w:bidi="ar-SY"/>
        </w:rPr>
        <w:t xml:space="preserve">and in statements about the past, as the second part of a correlative expression, the first being negated by </w:t>
      </w:r>
      <w:proofErr w:type="spellStart"/>
      <w:r w:rsidRPr="00EF40EC">
        <w:rPr>
          <w:rFonts w:ascii="Droid Arabic Naskh" w:hAnsi="Droid Arabic Naskh"/>
          <w:sz w:val="28"/>
          <w:szCs w:val="32"/>
          <w:lang w:bidi="ar-SY"/>
        </w:rPr>
        <w:t>لَمْ</w:t>
      </w:r>
      <w:proofErr w:type="spellEnd"/>
      <w:r w:rsidRPr="00EF40EC">
        <w:rPr>
          <w:rFonts w:cs="Calibri"/>
          <w:sz w:val="28"/>
          <w:lang w:bidi="ar-SY"/>
        </w:rPr>
        <w:t xml:space="preserve"> </w:t>
      </w:r>
      <w:r w:rsidRPr="002C7665">
        <w:rPr>
          <w:rFonts w:cs="Calibri"/>
          <w:szCs w:val="24"/>
          <w:lang w:bidi="ar-SY"/>
        </w:rPr>
        <w:t>with the jussive: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C7665" w:rsidRPr="00BE045A" w14:paraId="5C2A2635"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607EA054" w14:textId="77777777" w:rsidR="002C7665" w:rsidRPr="00AB453F" w:rsidRDefault="005C0D22" w:rsidP="00645B5E">
            <w:pPr>
              <w:tabs>
                <w:tab w:val="left" w:pos="2742"/>
                <w:tab w:val="right" w:pos="4167"/>
              </w:tabs>
              <w:jc w:val="right"/>
              <w:rPr>
                <w:rFonts w:ascii="Droid Arabic Naskh" w:hAnsi="Droid Arabic Naskh" w:cs="Droid Arabic Naskh"/>
                <w:rtl/>
                <w:lang w:bidi="ar-SY"/>
              </w:rPr>
            </w:pPr>
            <w:r w:rsidRPr="005C0D22">
              <w:rPr>
                <w:rFonts w:ascii="Droid Arabic Naskh" w:hAnsi="Droid Arabic Naskh" w:cs="Droid Arabic Naskh"/>
                <w:rtl/>
                <w:lang w:bidi="ar-SY"/>
              </w:rPr>
              <w:t>غَيْرَ أَنَّى لَمْ أَكْتَرِثْ لِذَلِكَ وَلَا فَكَرْتُ فِيهِ</w:t>
            </w:r>
          </w:p>
        </w:tc>
        <w:tc>
          <w:tcPr>
            <w:tcW w:w="4253" w:type="dxa"/>
            <w:vAlign w:val="center"/>
          </w:tcPr>
          <w:p w14:paraId="74D9A209" w14:textId="77777777" w:rsidR="002C7665" w:rsidRPr="00BE045A" w:rsidRDefault="005C0D22" w:rsidP="00645B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C0D22">
              <w:rPr>
                <w:rFonts w:cs="Calibri"/>
                <w:szCs w:val="24"/>
              </w:rPr>
              <w:t>But I did not pay attention to it, nor did I think about it.</w:t>
            </w:r>
          </w:p>
        </w:tc>
      </w:tr>
    </w:tbl>
    <w:p w14:paraId="5808B1AB" w14:textId="77777777" w:rsidR="005C0D22" w:rsidRDefault="005C0D22" w:rsidP="008B04BA">
      <w:pPr>
        <w:pStyle w:val="ListParagraph"/>
        <w:spacing w:line="228" w:lineRule="auto"/>
        <w:ind w:left="0"/>
        <w:rPr>
          <w:rFonts w:cs="Calibri"/>
          <w:szCs w:val="24"/>
          <w:lang w:bidi="ar-SY"/>
        </w:rPr>
      </w:pPr>
      <w:r w:rsidRPr="005C0D22">
        <w:rPr>
          <w:rFonts w:cs="Calibri"/>
          <w:szCs w:val="24"/>
          <w:lang w:bidi="ar-SY"/>
        </w:rPr>
        <w:t xml:space="preserve">G Since, as we have seen in some of the preceding examples, the negative particle </w:t>
      </w:r>
      <w:proofErr w:type="spellStart"/>
      <w:r w:rsidRPr="00EF40EC">
        <w:rPr>
          <w:rFonts w:ascii="Droid Arabic Naskh" w:hAnsi="Droid Arabic Naskh"/>
          <w:sz w:val="28"/>
          <w:szCs w:val="32"/>
          <w:lang w:bidi="ar-SY"/>
        </w:rPr>
        <w:t>لَا</w:t>
      </w:r>
      <w:proofErr w:type="spellEnd"/>
      <w:r w:rsidRPr="00EF40EC">
        <w:rPr>
          <w:rFonts w:cs="Calibri"/>
          <w:sz w:val="28"/>
          <w:lang w:bidi="ar-SY"/>
        </w:rPr>
        <w:t xml:space="preserve"> </w:t>
      </w:r>
      <w:r w:rsidRPr="005C0D22">
        <w:rPr>
          <w:rFonts w:cs="Calibri"/>
          <w:szCs w:val="24"/>
          <w:lang w:bidi="ar-SY"/>
        </w:rPr>
        <w:t>exerts its influence upon the verb, it usually immediately precedes the verb.</w:t>
      </w:r>
    </w:p>
    <w:p w14:paraId="6094D4F8" w14:textId="77777777" w:rsidR="005C0D22" w:rsidRDefault="005C0D22" w:rsidP="00645B5E">
      <w:pPr>
        <w:pStyle w:val="ListParagraph"/>
        <w:spacing w:after="0"/>
        <w:ind w:left="0"/>
        <w:rPr>
          <w:rFonts w:cs="Calibri"/>
          <w:szCs w:val="24"/>
          <w:lang w:bidi="ar-SY"/>
        </w:rPr>
      </w:pPr>
      <w:r>
        <w:rPr>
          <w:rFonts w:cs="Calibri"/>
          <w:szCs w:val="24"/>
          <w:lang w:bidi="ar-SY"/>
        </w:rPr>
        <w:t xml:space="preserve">    </w:t>
      </w:r>
      <w:r w:rsidRPr="005C0D22">
        <w:rPr>
          <w:rFonts w:cs="Calibri"/>
          <w:szCs w:val="24"/>
          <w:lang w:bidi="ar-SY"/>
        </w:rPr>
        <w:t xml:space="preserve">In a </w:t>
      </w:r>
      <w:r w:rsidRPr="00645B5E">
        <w:rPr>
          <w:rFonts w:cs="Calibri"/>
          <w:b/>
          <w:szCs w:val="24"/>
          <w:lang w:bidi="ar-SY"/>
        </w:rPr>
        <w:t>verbal sentence with inverted word order</w:t>
      </w:r>
      <w:r w:rsidRPr="005C0D22">
        <w:rPr>
          <w:rFonts w:cs="Calibri"/>
          <w:szCs w:val="24"/>
          <w:lang w:bidi="ar-SY"/>
        </w:rPr>
        <w:t>, the subject will usually precede both negative particle and verb:</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C0D22" w:rsidRPr="00BE045A" w14:paraId="6205E452"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48BB24DB" w14:textId="61637405" w:rsidR="005C0D22" w:rsidRPr="00AB453F" w:rsidRDefault="005C0D22" w:rsidP="00645B5E">
            <w:pPr>
              <w:tabs>
                <w:tab w:val="left" w:pos="2742"/>
                <w:tab w:val="right" w:pos="4167"/>
              </w:tabs>
              <w:jc w:val="right"/>
              <w:rPr>
                <w:rFonts w:ascii="Droid Arabic Naskh" w:hAnsi="Droid Arabic Naskh" w:cs="Droid Arabic Naskh"/>
                <w:rtl/>
                <w:lang w:bidi="ar-SY"/>
              </w:rPr>
            </w:pPr>
            <w:r w:rsidRPr="005C0D22">
              <w:rPr>
                <w:rFonts w:ascii="Droid Arabic Naskh" w:hAnsi="Droid Arabic Naskh" w:cs="Droid Arabic Naskh"/>
                <w:rtl/>
                <w:lang w:bidi="ar-SY"/>
              </w:rPr>
              <w:t xml:space="preserve">أَنَا لَا أُفَكِّرُ </w:t>
            </w:r>
            <w:r w:rsidRPr="006B57CB">
              <w:rPr>
                <w:rFonts w:ascii="Droid Arabic Naskh" w:hAnsi="Droid Arabic Naskh" w:cs="Droid Arabic Naskh"/>
                <w:highlight w:val="cyan"/>
                <w:rtl/>
                <w:lang w:bidi="ar-SY"/>
              </w:rPr>
              <w:t>أَن</w:t>
            </w:r>
            <w:r w:rsidRPr="005C0D22">
              <w:rPr>
                <w:rFonts w:ascii="Droid Arabic Naskh" w:hAnsi="Droid Arabic Naskh" w:cs="Droid Arabic Naskh"/>
                <w:rtl/>
                <w:lang w:bidi="ar-SY"/>
              </w:rPr>
              <w:t xml:space="preserve"> --</w:t>
            </w:r>
          </w:p>
        </w:tc>
        <w:tc>
          <w:tcPr>
            <w:tcW w:w="4253" w:type="dxa"/>
            <w:vAlign w:val="center"/>
          </w:tcPr>
          <w:p w14:paraId="4E81BB93" w14:textId="77777777" w:rsidR="005C0D22" w:rsidRPr="00BE045A" w:rsidRDefault="005C0D22" w:rsidP="00645B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 do not think that….</w:t>
            </w:r>
          </w:p>
        </w:tc>
      </w:tr>
    </w:tbl>
    <w:p w14:paraId="1715098A" w14:textId="77777777" w:rsidR="00076767" w:rsidRDefault="00076767" w:rsidP="008B04BA">
      <w:pPr>
        <w:pStyle w:val="ListParagraph"/>
        <w:spacing w:line="228" w:lineRule="auto"/>
        <w:ind w:left="0"/>
        <w:rPr>
          <w:rFonts w:cs="Calibri"/>
          <w:szCs w:val="24"/>
          <w:lang w:bidi="ar-SY"/>
        </w:rPr>
        <w:sectPr w:rsidR="00076767" w:rsidSect="00F91D22">
          <w:headerReference w:type="first" r:id="rId149"/>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D2C97" w:rsidRPr="00BE045A" w14:paraId="64FDBA34"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1D1BAE41" w14:textId="77777777" w:rsidR="004D2C97" w:rsidRPr="00E047D1" w:rsidRDefault="00000AB7" w:rsidP="00BC10C2">
            <w:pPr>
              <w:tabs>
                <w:tab w:val="left" w:pos="2742"/>
                <w:tab w:val="right" w:pos="4167"/>
              </w:tabs>
              <w:jc w:val="right"/>
              <w:rPr>
                <w:rFonts w:ascii="Droid Arabic Naskh" w:hAnsi="Droid Arabic Naskh"/>
                <w:rtl/>
                <w:lang w:bidi="ar-SY"/>
              </w:rPr>
            </w:pPr>
            <w:r w:rsidRPr="00000AB7">
              <w:rPr>
                <w:rFonts w:ascii="Droid Arabic Naskh" w:hAnsi="Droid Arabic Naskh"/>
                <w:rtl/>
                <w:lang w:bidi="ar-SY"/>
              </w:rPr>
              <w:lastRenderedPageBreak/>
              <w:t>أَنَّ الْمَرْأَةَ لَا تَرَى --</w:t>
            </w:r>
          </w:p>
        </w:tc>
        <w:tc>
          <w:tcPr>
            <w:tcW w:w="4253" w:type="dxa"/>
            <w:vAlign w:val="center"/>
          </w:tcPr>
          <w:p w14:paraId="49F8B327" w14:textId="77777777" w:rsidR="004D2C97" w:rsidRPr="00BE045A" w:rsidRDefault="00000AB7" w:rsidP="00BC10C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0AB7">
              <w:rPr>
                <w:rFonts w:cs="Calibri"/>
                <w:szCs w:val="24"/>
              </w:rPr>
              <w:t>that a woman never sees</w:t>
            </w:r>
            <w:r>
              <w:rPr>
                <w:rFonts w:cs="Calibri"/>
                <w:szCs w:val="24"/>
              </w:rPr>
              <w:t>….</w:t>
            </w:r>
          </w:p>
        </w:tc>
      </w:tr>
      <w:tr w:rsidR="004D2C97" w:rsidRPr="00D16B1E" w14:paraId="51166BF5" w14:textId="77777777" w:rsidTr="00BC10C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4DD5154" w14:textId="77777777" w:rsidR="004D2C97" w:rsidRPr="00025E4E" w:rsidRDefault="00000AB7" w:rsidP="00BC10C2">
            <w:pPr>
              <w:tabs>
                <w:tab w:val="left" w:pos="2742"/>
                <w:tab w:val="right" w:pos="4167"/>
              </w:tabs>
              <w:spacing w:before="240"/>
              <w:jc w:val="right"/>
              <w:rPr>
                <w:rFonts w:ascii="Droid Arabic Naskh" w:hAnsi="Droid Arabic Naskh" w:cs="Calibri"/>
                <w:rtl/>
                <w:lang w:bidi="ar-SY"/>
              </w:rPr>
            </w:pPr>
            <w:r w:rsidRPr="00000AB7">
              <w:rPr>
                <w:rFonts w:ascii="Droid Arabic Naskh" w:hAnsi="Droid Arabic Naskh"/>
                <w:rtl/>
                <w:lang w:bidi="ar-SY"/>
              </w:rPr>
              <w:t>اَلْكَاتِبُ الْحَقُّ لَا يَكْتُبُ لِيَكْتُبَ</w:t>
            </w:r>
          </w:p>
        </w:tc>
        <w:tc>
          <w:tcPr>
            <w:tcW w:w="4253" w:type="dxa"/>
            <w:vAlign w:val="center"/>
          </w:tcPr>
          <w:p w14:paraId="6985E7B1" w14:textId="77777777" w:rsidR="004D2C97" w:rsidRPr="00D16B1E" w:rsidRDefault="00000AB7"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0AB7">
              <w:rPr>
                <w:rFonts w:cs="Calibri"/>
                <w:szCs w:val="24"/>
              </w:rPr>
              <w:t>The true author does not write just to write.</w:t>
            </w:r>
          </w:p>
        </w:tc>
      </w:tr>
      <w:tr w:rsidR="004D2C97" w:rsidRPr="00BE045A" w14:paraId="198E0C1E"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64387D1A" w14:textId="77777777" w:rsidR="004D2C97" w:rsidRPr="00AB453F" w:rsidRDefault="00000AB7" w:rsidP="00BC10C2">
            <w:pPr>
              <w:tabs>
                <w:tab w:val="left" w:pos="2742"/>
                <w:tab w:val="right" w:pos="4167"/>
              </w:tabs>
              <w:spacing w:before="240"/>
              <w:jc w:val="right"/>
              <w:rPr>
                <w:rFonts w:ascii="Droid Arabic Naskh" w:hAnsi="Droid Arabic Naskh" w:cs="Droid Arabic Naskh"/>
                <w:rtl/>
                <w:lang w:bidi="ar-SY"/>
              </w:rPr>
            </w:pPr>
            <w:r w:rsidRPr="00000AB7">
              <w:rPr>
                <w:rFonts w:ascii="Droid Arabic Naskh" w:hAnsi="Droid Arabic Naskh" w:cs="Droid Arabic Naskh"/>
                <w:rtl/>
                <w:lang w:bidi="ar-SY"/>
              </w:rPr>
              <w:t>إِنَّكَ لَا تَعْرِفُ النَّاسَ مِثْلَمَا أَعْرِفُهُمْ</w:t>
            </w:r>
          </w:p>
        </w:tc>
        <w:tc>
          <w:tcPr>
            <w:tcW w:w="4253" w:type="dxa"/>
            <w:vAlign w:val="center"/>
          </w:tcPr>
          <w:p w14:paraId="66244C3F" w14:textId="77777777" w:rsidR="004D2C97" w:rsidRPr="00BE045A" w:rsidRDefault="00000AB7"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0AB7">
              <w:rPr>
                <w:rFonts w:cs="Calibri"/>
                <w:szCs w:val="24"/>
              </w:rPr>
              <w:t>You do not know men as I do.</w:t>
            </w:r>
          </w:p>
        </w:tc>
      </w:tr>
      <w:tr w:rsidR="004D2C97" w:rsidRPr="00BE045A" w14:paraId="0342626B" w14:textId="77777777" w:rsidTr="00BC10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9739EB5" w14:textId="77777777" w:rsidR="004D2C97" w:rsidRPr="00825280" w:rsidRDefault="00000AB7" w:rsidP="00BC10C2">
            <w:pPr>
              <w:tabs>
                <w:tab w:val="left" w:pos="2742"/>
                <w:tab w:val="right" w:pos="4167"/>
              </w:tabs>
              <w:spacing w:before="240"/>
              <w:jc w:val="right"/>
              <w:rPr>
                <w:rFonts w:ascii="Droid Arabic Naskh" w:hAnsi="Droid Arabic Naskh"/>
                <w:rtl/>
                <w:lang w:bidi="ar-SY"/>
              </w:rPr>
            </w:pPr>
            <w:r w:rsidRPr="00000AB7">
              <w:rPr>
                <w:rFonts w:ascii="Droid Arabic Naskh" w:hAnsi="Droid Arabic Naskh"/>
                <w:rtl/>
                <w:lang w:bidi="ar-SY"/>
              </w:rPr>
              <w:t>اَلرِّسَالَةُ لَا تَمُوتُ!</w:t>
            </w:r>
          </w:p>
        </w:tc>
        <w:tc>
          <w:tcPr>
            <w:tcW w:w="4253" w:type="dxa"/>
            <w:tcBorders>
              <w:top w:val="nil"/>
              <w:left w:val="nil"/>
              <w:bottom w:val="nil"/>
              <w:right w:val="nil"/>
            </w:tcBorders>
            <w:vAlign w:val="center"/>
          </w:tcPr>
          <w:p w14:paraId="639C6E5A" w14:textId="77777777" w:rsidR="004D2C97" w:rsidRPr="00BE045A" w:rsidRDefault="00000AB7"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0AB7">
              <w:rPr>
                <w:rFonts w:cs="Calibri"/>
                <w:szCs w:val="24"/>
              </w:rPr>
              <w:t>The mission will no</w:t>
            </w:r>
            <w:r>
              <w:rPr>
                <w:rFonts w:cs="Calibri"/>
                <w:szCs w:val="24"/>
              </w:rPr>
              <w:t>t</w:t>
            </w:r>
            <w:r w:rsidRPr="00000AB7">
              <w:rPr>
                <w:rFonts w:cs="Calibri"/>
                <w:szCs w:val="24"/>
              </w:rPr>
              <w:t xml:space="preserve"> end</w:t>
            </w:r>
            <w:r>
              <w:rPr>
                <w:rFonts w:cs="Calibri"/>
                <w:szCs w:val="24"/>
              </w:rPr>
              <w:t>.</w:t>
            </w:r>
          </w:p>
        </w:tc>
      </w:tr>
    </w:tbl>
    <w:p w14:paraId="24C64FAE" w14:textId="77777777" w:rsidR="005C0D22" w:rsidRDefault="005C0D22" w:rsidP="008B04BA">
      <w:pPr>
        <w:pStyle w:val="ListParagraph"/>
        <w:spacing w:line="228" w:lineRule="auto"/>
        <w:ind w:left="0"/>
        <w:rPr>
          <w:rFonts w:cs="Calibri"/>
          <w:szCs w:val="24"/>
          <w:lang w:bidi="ar-SY"/>
        </w:rPr>
      </w:pPr>
    </w:p>
    <w:p w14:paraId="66EB9184" w14:textId="77777777" w:rsidR="00000AB7" w:rsidRDefault="00000AB7" w:rsidP="008B04BA">
      <w:pPr>
        <w:pStyle w:val="ListParagraph"/>
        <w:spacing w:line="228" w:lineRule="auto"/>
        <w:ind w:left="0"/>
        <w:rPr>
          <w:rFonts w:cs="Calibri"/>
          <w:szCs w:val="24"/>
          <w:lang w:bidi="ar-SY"/>
        </w:rPr>
      </w:pPr>
      <w:r w:rsidRPr="00000AB7">
        <w:rPr>
          <w:rFonts w:cs="Calibri"/>
          <w:szCs w:val="24"/>
          <w:lang w:bidi="ar-SY"/>
        </w:rPr>
        <w:t xml:space="preserve">In a correlative construction, </w:t>
      </w:r>
      <w:r w:rsidRPr="00000AB7">
        <w:rPr>
          <w:rFonts w:cs="Calibri"/>
          <w:b/>
          <w:szCs w:val="24"/>
          <w:lang w:bidi="ar-SY"/>
        </w:rPr>
        <w:t>however, the subject may be placed between the verb and the negative particle</w:t>
      </w:r>
      <w:r w:rsidRPr="00000AB7">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00AB7" w:rsidRPr="00D16B1E" w14:paraId="3324B91A" w14:textId="77777777" w:rsidTr="00BC10C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63A547C" w14:textId="77777777" w:rsidR="00000AB7" w:rsidRPr="00025E4E" w:rsidRDefault="00000AB7" w:rsidP="00BC10C2">
            <w:pPr>
              <w:tabs>
                <w:tab w:val="left" w:pos="2742"/>
                <w:tab w:val="right" w:pos="4167"/>
              </w:tabs>
              <w:spacing w:before="240"/>
              <w:jc w:val="right"/>
              <w:rPr>
                <w:rFonts w:ascii="Droid Arabic Naskh" w:hAnsi="Droid Arabic Naskh" w:cs="Calibri"/>
                <w:rtl/>
                <w:lang w:bidi="ar-SY"/>
              </w:rPr>
            </w:pPr>
            <w:r w:rsidRPr="00000AB7">
              <w:rPr>
                <w:rFonts w:ascii="Droid Arabic Naskh" w:hAnsi="Droid Arabic Naskh"/>
                <w:rtl/>
                <w:lang w:bidi="ar-SY"/>
              </w:rPr>
              <w:t>لَا الْبَحْرُ يَفْتَحُ لِي قَلْبَهُ وَلَا الْجَبَلُ يَبَشُّ لِي كَسَابِقِ عَهْدِي بِهِمَا</w:t>
            </w:r>
          </w:p>
        </w:tc>
        <w:tc>
          <w:tcPr>
            <w:tcW w:w="4253" w:type="dxa"/>
            <w:vAlign w:val="center"/>
          </w:tcPr>
          <w:p w14:paraId="36C80997" w14:textId="77777777" w:rsidR="00000AB7" w:rsidRPr="00D16B1E" w:rsidRDefault="00000AB7"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0AB7">
              <w:rPr>
                <w:rFonts w:cs="Calibri"/>
                <w:szCs w:val="24"/>
              </w:rPr>
              <w:t>No longer would the sea open her heart to me, nor the mountains smile one me as before.</w:t>
            </w:r>
          </w:p>
        </w:tc>
      </w:tr>
    </w:tbl>
    <w:p w14:paraId="22DDECB8" w14:textId="77777777" w:rsidR="00000AB7" w:rsidRDefault="00000AB7" w:rsidP="008B04BA">
      <w:pPr>
        <w:pStyle w:val="ListParagraph"/>
        <w:spacing w:line="228" w:lineRule="auto"/>
        <w:ind w:left="0"/>
        <w:rPr>
          <w:rFonts w:cs="Calibri"/>
          <w:szCs w:val="24"/>
          <w:lang w:bidi="ar-SY"/>
        </w:rPr>
      </w:pPr>
    </w:p>
    <w:p w14:paraId="36CF1341" w14:textId="77777777" w:rsidR="00000AB7" w:rsidRDefault="00000AB7" w:rsidP="008B04BA">
      <w:pPr>
        <w:pStyle w:val="ListParagraph"/>
        <w:spacing w:line="228" w:lineRule="auto"/>
        <w:ind w:left="0"/>
        <w:rPr>
          <w:rFonts w:cs="Calibri"/>
          <w:szCs w:val="24"/>
          <w:lang w:bidi="ar-SY"/>
        </w:rPr>
      </w:pPr>
      <w:r w:rsidRPr="00000AB7">
        <w:rPr>
          <w:rFonts w:cs="Calibri"/>
          <w:szCs w:val="24"/>
          <w:lang w:bidi="ar-SY"/>
        </w:rPr>
        <w:t xml:space="preserve">In cases of inversion when the subject is an indefinite noun, the noun is found in the accusative without nunnation. Arab writers understand the construction as a </w:t>
      </w:r>
      <w:proofErr w:type="spellStart"/>
      <w:r w:rsidRPr="006A6507">
        <w:rPr>
          <w:rFonts w:ascii="Droid Arabic Naskh" w:hAnsi="Droid Arabic Naskh"/>
          <w:sz w:val="28"/>
          <w:szCs w:val="32"/>
          <w:lang w:bidi="ar-SY"/>
        </w:rPr>
        <w:t>لَا</w:t>
      </w:r>
      <w:proofErr w:type="spellEnd"/>
      <w:r w:rsidRPr="006A6507">
        <w:rPr>
          <w:rFonts w:cs="Calibri"/>
          <w:sz w:val="28"/>
          <w:lang w:bidi="ar-SY"/>
        </w:rPr>
        <w:t xml:space="preserve"> </w:t>
      </w:r>
      <w:r w:rsidRPr="00000AB7">
        <w:rPr>
          <w:rFonts w:cs="Calibri"/>
          <w:szCs w:val="24"/>
          <w:lang w:bidi="ar-SY"/>
        </w:rPr>
        <w:t xml:space="preserve">of general denial followed by an </w:t>
      </w:r>
      <w:proofErr w:type="spellStart"/>
      <w:r w:rsidRPr="00000AB7">
        <w:rPr>
          <w:rFonts w:cs="Calibri"/>
          <w:szCs w:val="24"/>
          <w:lang w:bidi="ar-SY"/>
        </w:rPr>
        <w:t>asyndelical</w:t>
      </w:r>
      <w:proofErr w:type="spellEnd"/>
      <w:r w:rsidRPr="00000AB7">
        <w:rPr>
          <w:rFonts w:cs="Calibri"/>
          <w:szCs w:val="24"/>
          <w:lang w:bidi="ar-SY"/>
        </w:rPr>
        <w:t xml:space="preserve"> </w:t>
      </w:r>
      <w:proofErr w:type="spellStart"/>
      <w:r w:rsidRPr="00000AB7">
        <w:rPr>
          <w:rFonts w:cs="Calibri"/>
          <w:szCs w:val="24"/>
          <w:lang w:bidi="ar-SY"/>
        </w:rPr>
        <w:t>relaLive</w:t>
      </w:r>
      <w:proofErr w:type="spellEnd"/>
      <w:r w:rsidRPr="00000AB7">
        <w:rPr>
          <w:rFonts w:cs="Calibri"/>
          <w:szCs w:val="24"/>
          <w:lang w:bidi="ar-SY"/>
        </w:rPr>
        <w:t xml:space="preserve"> clause</w:t>
      </w:r>
      <w:r w:rsidR="00257D65">
        <w:rPr>
          <w:rStyle w:val="FootnoteReference"/>
          <w:rFonts w:cs="Calibri"/>
          <w:szCs w:val="24"/>
          <w:lang w:bidi="ar-SY"/>
        </w:rPr>
        <w:footnoteReference w:id="35"/>
      </w:r>
      <w:r w:rsidRPr="00000AB7">
        <w:rPr>
          <w:rFonts w:cs="Calibri"/>
          <w:szCs w:val="24"/>
          <w:lang w:bidi="ar-SY"/>
        </w:rPr>
        <w:t xml:space="preserve">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00AB7" w:rsidRPr="00D16B1E" w14:paraId="4CFD2507" w14:textId="77777777" w:rsidTr="00BC10C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122783C" w14:textId="77777777" w:rsidR="00000AB7" w:rsidRPr="00025E4E" w:rsidRDefault="00000AB7" w:rsidP="00BC10C2">
            <w:pPr>
              <w:tabs>
                <w:tab w:val="left" w:pos="2742"/>
                <w:tab w:val="right" w:pos="4167"/>
              </w:tabs>
              <w:spacing w:before="240"/>
              <w:jc w:val="right"/>
              <w:rPr>
                <w:rFonts w:ascii="Droid Arabic Naskh" w:hAnsi="Droid Arabic Naskh" w:cs="Calibri"/>
                <w:rtl/>
                <w:lang w:bidi="ar-SY"/>
              </w:rPr>
            </w:pPr>
            <w:r w:rsidRPr="00000AB7">
              <w:rPr>
                <w:rFonts w:ascii="Droid Arabic Naskh" w:hAnsi="Droid Arabic Naskh"/>
                <w:rtl/>
                <w:lang w:bidi="ar-SY"/>
              </w:rPr>
              <w:t>لَا أَحَدَ يَعْرِفُ مَنْ أَبُوهُ</w:t>
            </w:r>
          </w:p>
        </w:tc>
        <w:tc>
          <w:tcPr>
            <w:tcW w:w="4253" w:type="dxa"/>
            <w:vAlign w:val="center"/>
          </w:tcPr>
          <w:p w14:paraId="626B648B" w14:textId="77777777" w:rsidR="00000AB7" w:rsidRPr="00D16B1E" w:rsidRDefault="00000AB7"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0AB7">
              <w:rPr>
                <w:rFonts w:cs="Calibri"/>
                <w:szCs w:val="24"/>
              </w:rPr>
              <w:t>Nobody knew who his father was. [There was no one who knew....]</w:t>
            </w:r>
          </w:p>
        </w:tc>
      </w:tr>
      <w:tr w:rsidR="00000AB7" w:rsidRPr="00BE045A" w14:paraId="6CD88529"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2682530A" w14:textId="77777777" w:rsidR="00000AB7" w:rsidRPr="00AB453F" w:rsidRDefault="00000AB7" w:rsidP="00BC10C2">
            <w:pPr>
              <w:tabs>
                <w:tab w:val="left" w:pos="2742"/>
                <w:tab w:val="right" w:pos="4167"/>
              </w:tabs>
              <w:spacing w:before="240"/>
              <w:jc w:val="right"/>
              <w:rPr>
                <w:rFonts w:ascii="Droid Arabic Naskh" w:hAnsi="Droid Arabic Naskh" w:cs="Droid Arabic Naskh"/>
                <w:rtl/>
                <w:lang w:bidi="ar-SY"/>
              </w:rPr>
            </w:pPr>
            <w:r w:rsidRPr="00000AB7">
              <w:rPr>
                <w:rFonts w:ascii="Droid Arabic Naskh" w:hAnsi="Droid Arabic Naskh" w:cs="Droid Arabic Naskh"/>
                <w:rtl/>
                <w:lang w:bidi="ar-SY"/>
              </w:rPr>
              <w:t>لَا أَحَدَ يَدْرِي</w:t>
            </w:r>
          </w:p>
        </w:tc>
        <w:tc>
          <w:tcPr>
            <w:tcW w:w="4253" w:type="dxa"/>
            <w:vAlign w:val="center"/>
          </w:tcPr>
          <w:p w14:paraId="70B863C6" w14:textId="77777777" w:rsidR="00000AB7" w:rsidRPr="00BE045A" w:rsidRDefault="00000AB7"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0AB7">
              <w:rPr>
                <w:rFonts w:cs="Calibri"/>
                <w:szCs w:val="24"/>
              </w:rPr>
              <w:t>Nobody knows</w:t>
            </w:r>
            <w:r>
              <w:rPr>
                <w:rFonts w:cs="Calibri"/>
                <w:szCs w:val="24"/>
              </w:rPr>
              <w:t>.</w:t>
            </w:r>
          </w:p>
        </w:tc>
      </w:tr>
      <w:tr w:rsidR="00000AB7" w:rsidRPr="00BE045A" w14:paraId="09ECF3EC" w14:textId="77777777" w:rsidTr="00BC10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97954D4" w14:textId="77777777" w:rsidR="00000AB7" w:rsidRPr="00825280" w:rsidRDefault="00000AB7" w:rsidP="00BC10C2">
            <w:pPr>
              <w:tabs>
                <w:tab w:val="left" w:pos="2742"/>
                <w:tab w:val="right" w:pos="4167"/>
              </w:tabs>
              <w:spacing w:before="240"/>
              <w:jc w:val="right"/>
              <w:rPr>
                <w:rFonts w:ascii="Droid Arabic Naskh" w:hAnsi="Droid Arabic Naskh"/>
                <w:rtl/>
                <w:lang w:bidi="ar-SY"/>
              </w:rPr>
            </w:pPr>
            <w:r w:rsidRPr="00000AB7">
              <w:rPr>
                <w:rFonts w:ascii="Droid Arabic Naskh" w:hAnsi="Droid Arabic Naskh"/>
                <w:rtl/>
                <w:lang w:bidi="ar-SY"/>
              </w:rPr>
              <w:t>وَالنَّاسُ يُمِرُّونَ مُشَاةً - وَلَا أَحَدَ يَلْتَفِتُ إِلَيْهِ</w:t>
            </w:r>
          </w:p>
        </w:tc>
        <w:tc>
          <w:tcPr>
            <w:tcW w:w="4253" w:type="dxa"/>
            <w:tcBorders>
              <w:top w:val="nil"/>
              <w:left w:val="nil"/>
              <w:bottom w:val="nil"/>
              <w:right w:val="nil"/>
            </w:tcBorders>
            <w:vAlign w:val="center"/>
          </w:tcPr>
          <w:p w14:paraId="4EB82840" w14:textId="77777777" w:rsidR="00000AB7" w:rsidRPr="00BE045A" w:rsidRDefault="00000AB7" w:rsidP="00BC10C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0AB7">
              <w:rPr>
                <w:rFonts w:cs="Calibri"/>
                <w:szCs w:val="24"/>
              </w:rPr>
              <w:t>The and the people went walking by...</w:t>
            </w:r>
            <w:r w:rsidR="00257D65">
              <w:rPr>
                <w:rFonts w:cs="Calibri"/>
                <w:szCs w:val="24"/>
              </w:rPr>
              <w:t xml:space="preserve">, </w:t>
            </w:r>
            <w:r w:rsidRPr="00000AB7">
              <w:rPr>
                <w:rFonts w:cs="Calibri"/>
                <w:szCs w:val="24"/>
              </w:rPr>
              <w:t>but no one paid attention to him.</w:t>
            </w:r>
          </w:p>
        </w:tc>
      </w:tr>
    </w:tbl>
    <w:p w14:paraId="625661F3" w14:textId="77777777" w:rsidR="00000AB7" w:rsidRDefault="00000AB7" w:rsidP="008B04BA">
      <w:pPr>
        <w:pStyle w:val="ListParagraph"/>
        <w:spacing w:line="228" w:lineRule="auto"/>
        <w:ind w:left="0"/>
        <w:rPr>
          <w:rFonts w:cs="Calibri"/>
          <w:szCs w:val="24"/>
          <w:lang w:bidi="ar-SY"/>
        </w:rPr>
      </w:pPr>
    </w:p>
    <w:p w14:paraId="26F8907B" w14:textId="21B34799" w:rsidR="00000AB7" w:rsidRDefault="00257D65" w:rsidP="008B04BA">
      <w:pPr>
        <w:pStyle w:val="ListParagraph"/>
        <w:spacing w:line="228" w:lineRule="auto"/>
        <w:ind w:left="0"/>
        <w:rPr>
          <w:rFonts w:cs="Calibri"/>
          <w:szCs w:val="24"/>
          <w:lang w:bidi="ar-SY"/>
        </w:rPr>
      </w:pPr>
      <w:r>
        <w:rPr>
          <w:rFonts w:cs="Calibri" w:hint="cs"/>
          <w:szCs w:val="24"/>
          <w:rtl/>
          <w:lang w:bidi="ar-SY"/>
        </w:rPr>
        <w:t xml:space="preserve">    </w:t>
      </w:r>
      <w:r w:rsidRPr="00257D65">
        <w:rPr>
          <w:rFonts w:cs="Calibri"/>
          <w:szCs w:val="24"/>
          <w:lang w:bidi="ar-SY"/>
        </w:rPr>
        <w:t xml:space="preserve">(For a discussion of the negative compound </w:t>
      </w:r>
      <w:r w:rsidR="006A6507" w:rsidRPr="006A6507">
        <w:rPr>
          <w:rFonts w:asciiTheme="minorBidi" w:hAnsiTheme="minorBidi" w:cstheme="minorBidi"/>
          <w:sz w:val="28"/>
          <w:rtl/>
          <w:lang w:bidi="ar-SY"/>
        </w:rPr>
        <w:t>أَلَا</w:t>
      </w:r>
      <w:r w:rsidRPr="00257D65">
        <w:rPr>
          <w:rFonts w:cs="Calibri"/>
          <w:szCs w:val="24"/>
          <w:lang w:bidi="ar-SY"/>
        </w:rPr>
        <w:t xml:space="preserve">, see page 138, and for the negative-interrogative compound </w:t>
      </w:r>
      <w:proofErr w:type="spellStart"/>
      <w:r w:rsidRPr="006A6507">
        <w:rPr>
          <w:rFonts w:ascii="Droid Arabic Naskh" w:hAnsi="Droid Arabic Naskh"/>
          <w:sz w:val="28"/>
          <w:szCs w:val="32"/>
          <w:lang w:bidi="ar-SY"/>
        </w:rPr>
        <w:t>هَلَّا</w:t>
      </w:r>
      <w:proofErr w:type="spellEnd"/>
      <w:r w:rsidRPr="00257D65">
        <w:rPr>
          <w:rFonts w:cs="Calibri"/>
          <w:szCs w:val="24"/>
          <w:lang w:bidi="ar-SY"/>
        </w:rPr>
        <w:t xml:space="preserve">, see page 141. For the exceptive compound </w:t>
      </w:r>
      <w:proofErr w:type="spellStart"/>
      <w:r w:rsidRPr="006A6507">
        <w:rPr>
          <w:rFonts w:ascii="Droid Arabic Naskh" w:hAnsi="Droid Arabic Naskh"/>
          <w:sz w:val="28"/>
          <w:szCs w:val="32"/>
          <w:lang w:bidi="ar-SY"/>
        </w:rPr>
        <w:t>إِلَّا</w:t>
      </w:r>
      <w:proofErr w:type="spellEnd"/>
      <w:r w:rsidRPr="00257D65">
        <w:rPr>
          <w:rFonts w:cs="Calibri"/>
          <w:szCs w:val="24"/>
          <w:lang w:bidi="ar-SY"/>
        </w:rPr>
        <w:t>, see vol. III.)</w:t>
      </w:r>
    </w:p>
    <w:p w14:paraId="28CB730F" w14:textId="77777777" w:rsidR="00F03F76" w:rsidRDefault="00F03F76" w:rsidP="008B04BA">
      <w:pPr>
        <w:pStyle w:val="ListParagraph"/>
        <w:spacing w:line="228" w:lineRule="auto"/>
        <w:ind w:left="0"/>
        <w:rPr>
          <w:rFonts w:cs="Calibri"/>
          <w:szCs w:val="24"/>
          <w:lang w:bidi="ar-SY"/>
        </w:rPr>
        <w:sectPr w:rsidR="00F03F76" w:rsidSect="00F91D22">
          <w:headerReference w:type="first" r:id="rId150"/>
          <w:pgSz w:w="12240" w:h="15840"/>
          <w:pgMar w:top="1440" w:right="1440" w:bottom="1440" w:left="1440" w:header="708" w:footer="708" w:gutter="0"/>
          <w:pgNumType w:start="5"/>
          <w:cols w:space="708"/>
          <w:titlePg/>
          <w:docGrid w:linePitch="360"/>
        </w:sectPr>
      </w:pPr>
    </w:p>
    <w:p w14:paraId="2009DF04" w14:textId="77777777" w:rsidR="00257D65" w:rsidRDefault="00BC10C2" w:rsidP="008B04BA">
      <w:pPr>
        <w:pStyle w:val="ListParagraph"/>
        <w:spacing w:line="228" w:lineRule="auto"/>
        <w:ind w:left="0"/>
        <w:rPr>
          <w:rFonts w:ascii="Droid Arabic Naskh" w:hAnsi="Droid Arabic Naskh"/>
          <w:noProof/>
          <w:sz w:val="32"/>
          <w:szCs w:val="32"/>
          <w:lang w:bidi="ar-SY"/>
        </w:rPr>
      </w:pPr>
      <w:r w:rsidRPr="006A6507">
        <w:rPr>
          <w:rFonts w:ascii="Cambria Math" w:hAnsi="Cambria Math" w:cs="Cambria Math"/>
          <w:sz w:val="28"/>
          <w:szCs w:val="32"/>
          <w:lang w:bidi="ar-SY"/>
        </w:rPr>
        <w:lastRenderedPageBreak/>
        <w:t xml:space="preserve">∮ 33 </w:t>
      </w:r>
      <w:r>
        <w:rPr>
          <w:rFonts w:ascii="Droid Arabic Naskh" w:hAnsi="Droid Arabic Naskh"/>
          <w:noProof/>
          <w:sz w:val="32"/>
          <w:szCs w:val="32"/>
          <w:lang w:bidi="ar-SY"/>
        </w:rPr>
        <w:t>لَيْسَ</w:t>
      </w:r>
    </w:p>
    <w:p w14:paraId="35BD6AC1" w14:textId="77777777" w:rsidR="00BC10C2" w:rsidRDefault="00BC10C2" w:rsidP="008B04BA">
      <w:pPr>
        <w:pStyle w:val="ListParagraph"/>
        <w:spacing w:line="228" w:lineRule="auto"/>
        <w:ind w:left="0"/>
        <w:rPr>
          <w:rFonts w:cs="Calibri"/>
          <w:szCs w:val="24"/>
          <w:lang w:bidi="ar-SY"/>
        </w:rPr>
      </w:pPr>
    </w:p>
    <w:p w14:paraId="3EB540D6" w14:textId="622C6B97" w:rsidR="00BC10C2" w:rsidRDefault="00BC10C2" w:rsidP="002372AC">
      <w:pPr>
        <w:pStyle w:val="ListParagraph"/>
        <w:spacing w:line="216" w:lineRule="auto"/>
        <w:ind w:left="0"/>
        <w:rPr>
          <w:rFonts w:cs="Calibri"/>
          <w:szCs w:val="24"/>
          <w:lang w:bidi="ar-SY"/>
        </w:rPr>
      </w:pPr>
      <w:r>
        <w:rPr>
          <w:rFonts w:cs="Calibri" w:hint="cs"/>
          <w:szCs w:val="24"/>
          <w:rtl/>
          <w:lang w:bidi="ar-SY"/>
        </w:rPr>
        <w:t xml:space="preserve">    </w:t>
      </w:r>
      <w:proofErr w:type="spellStart"/>
      <w:r w:rsidRPr="006A6507">
        <w:rPr>
          <w:rFonts w:ascii="Droid Arabic Naskh" w:hAnsi="Droid Arabic Naskh"/>
          <w:sz w:val="28"/>
          <w:szCs w:val="32"/>
          <w:lang w:bidi="ar-SY"/>
        </w:rPr>
        <w:t>لَيْسَ</w:t>
      </w:r>
      <w:proofErr w:type="spellEnd"/>
      <w:r w:rsidRPr="006A6507">
        <w:rPr>
          <w:rFonts w:cs="Calibri"/>
          <w:sz w:val="28"/>
          <w:lang w:bidi="ar-SY"/>
        </w:rPr>
        <w:t xml:space="preserve"> </w:t>
      </w:r>
      <w:r w:rsidRPr="00BC10C2">
        <w:rPr>
          <w:rFonts w:cs="Calibri"/>
          <w:szCs w:val="24"/>
          <w:lang w:bidi="ar-SY"/>
        </w:rPr>
        <w:t xml:space="preserve">is included among the so-called </w:t>
      </w:r>
      <w:r w:rsidR="006A6507" w:rsidRPr="006A6507">
        <w:rPr>
          <w:rFonts w:asciiTheme="minorBidi" w:hAnsiTheme="minorBidi" w:cstheme="minorBidi"/>
          <w:rtl/>
          <w:lang w:bidi="ar-SY"/>
        </w:rPr>
        <w:t>أَخَوَاتُ كَانَ</w:t>
      </w:r>
      <w:r w:rsidRPr="00BC10C2">
        <w:rPr>
          <w:rFonts w:cs="Calibri"/>
          <w:szCs w:val="24"/>
          <w:lang w:bidi="ar-SY"/>
        </w:rPr>
        <w:t xml:space="preserve">, "sisters of kana" by Arab grammarians. It can be considered as the negative counterpart of </w:t>
      </w:r>
      <w:proofErr w:type="spellStart"/>
      <w:r w:rsidRPr="006A6507">
        <w:rPr>
          <w:rFonts w:ascii="Droid Arabic Naskh" w:hAnsi="Droid Arabic Naskh"/>
          <w:sz w:val="28"/>
          <w:szCs w:val="32"/>
          <w:lang w:bidi="ar-SY"/>
        </w:rPr>
        <w:t>كَانَا</w:t>
      </w:r>
      <w:proofErr w:type="spellEnd"/>
      <w:r w:rsidRPr="006A6507">
        <w:rPr>
          <w:rFonts w:cs="Calibri"/>
          <w:sz w:val="28"/>
          <w:lang w:bidi="ar-SY"/>
        </w:rPr>
        <w:t xml:space="preserve"> </w:t>
      </w:r>
      <w:r w:rsidRPr="00BC10C2">
        <w:rPr>
          <w:rFonts w:cs="Calibri"/>
          <w:szCs w:val="24"/>
          <w:lang w:bidi="ar-SY"/>
        </w:rPr>
        <w:t xml:space="preserve">in its basic meaning of "to be," but </w:t>
      </w:r>
      <w:proofErr w:type="spellStart"/>
      <w:r w:rsidRPr="006A6507">
        <w:rPr>
          <w:rFonts w:ascii="Droid Arabic Naskh" w:hAnsi="Droid Arabic Naskh"/>
          <w:sz w:val="28"/>
          <w:szCs w:val="32"/>
          <w:lang w:bidi="ar-SY"/>
        </w:rPr>
        <w:t>لَيْسَ</w:t>
      </w:r>
      <w:proofErr w:type="spellEnd"/>
      <w:r w:rsidRPr="006A6507">
        <w:rPr>
          <w:rFonts w:cs="Calibri"/>
          <w:sz w:val="28"/>
          <w:lang w:bidi="ar-SY"/>
        </w:rPr>
        <w:t xml:space="preserve"> </w:t>
      </w:r>
      <w:r w:rsidRPr="00BC10C2">
        <w:rPr>
          <w:rFonts w:cs="Calibri"/>
          <w:szCs w:val="24"/>
          <w:lang w:bidi="ar-SY"/>
        </w:rPr>
        <w:t xml:space="preserve">always has per se the meaning of a present tense. (However, for </w:t>
      </w:r>
      <w:proofErr w:type="spellStart"/>
      <w:r w:rsidRPr="006A6507">
        <w:rPr>
          <w:rFonts w:ascii="Droid Arabic Naskh" w:hAnsi="Droid Arabic Naskh"/>
          <w:sz w:val="28"/>
          <w:szCs w:val="32"/>
          <w:lang w:bidi="ar-SY"/>
        </w:rPr>
        <w:t>لَيْسَ</w:t>
      </w:r>
      <w:proofErr w:type="spellEnd"/>
      <w:r w:rsidRPr="006A6507">
        <w:rPr>
          <w:rFonts w:cs="Calibri"/>
          <w:sz w:val="28"/>
          <w:lang w:bidi="ar-SY"/>
        </w:rPr>
        <w:t xml:space="preserve"> </w:t>
      </w:r>
      <w:r w:rsidRPr="00BC10C2">
        <w:rPr>
          <w:rFonts w:cs="Calibri"/>
          <w:szCs w:val="24"/>
          <w:lang w:bidi="ar-SY"/>
        </w:rPr>
        <w:t>subordinated to a perfect, see page 124 below.)</w:t>
      </w:r>
    </w:p>
    <w:p w14:paraId="4A851999" w14:textId="77777777" w:rsidR="00905CD2" w:rsidRDefault="00905CD2" w:rsidP="00905CD2">
      <w:pPr>
        <w:pStyle w:val="ListParagraph"/>
        <w:spacing w:line="216" w:lineRule="auto"/>
        <w:ind w:left="0"/>
        <w:rPr>
          <w:rFonts w:cs="Calibri"/>
          <w:szCs w:val="24"/>
          <w:lang w:bidi="ar-SY"/>
        </w:rPr>
      </w:pPr>
      <w:r>
        <w:rPr>
          <w:rFonts w:cs="Calibri"/>
          <w:szCs w:val="24"/>
          <w:lang w:bidi="ar-SY"/>
        </w:rPr>
        <w:t xml:space="preserve">    </w:t>
      </w:r>
      <w:proofErr w:type="spellStart"/>
      <w:r w:rsidRPr="006A6507">
        <w:rPr>
          <w:rFonts w:ascii="Droid Arabic Naskh" w:hAnsi="Droid Arabic Naskh"/>
          <w:sz w:val="28"/>
          <w:szCs w:val="32"/>
          <w:lang w:bidi="ar-SY"/>
        </w:rPr>
        <w:t>لَيْسَ</w:t>
      </w:r>
      <w:proofErr w:type="spellEnd"/>
      <w:r w:rsidRPr="006A6507">
        <w:rPr>
          <w:rFonts w:cs="Calibri"/>
          <w:sz w:val="28"/>
          <w:lang w:bidi="ar-SY"/>
        </w:rPr>
        <w:t xml:space="preserve"> </w:t>
      </w:r>
      <w:r w:rsidRPr="00905CD2">
        <w:rPr>
          <w:rFonts w:cs="Calibri"/>
          <w:szCs w:val="24"/>
          <w:lang w:bidi="ar-SY"/>
        </w:rPr>
        <w:t>primarily expresses the negation of general existence, "it does not exist," "there is not":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05CD2" w:rsidRPr="00D16B1E" w14:paraId="25174CEC" w14:textId="77777777" w:rsidTr="006D095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F33E3D6" w14:textId="77777777" w:rsidR="00905CD2" w:rsidRPr="00025E4E" w:rsidRDefault="00905CD2" w:rsidP="006D095E">
            <w:pPr>
              <w:tabs>
                <w:tab w:val="left" w:pos="2742"/>
                <w:tab w:val="right" w:pos="4167"/>
              </w:tabs>
              <w:spacing w:before="240"/>
              <w:jc w:val="right"/>
              <w:rPr>
                <w:rFonts w:ascii="Droid Arabic Naskh" w:hAnsi="Droid Arabic Naskh" w:cs="Calibri"/>
                <w:rtl/>
                <w:lang w:bidi="ar-SY"/>
              </w:rPr>
            </w:pPr>
            <w:r w:rsidRPr="00905CD2">
              <w:rPr>
                <w:rFonts w:ascii="Droid Arabic Naskh" w:hAnsi="Droid Arabic Naskh"/>
                <w:rtl/>
                <w:lang w:bidi="ar-SY"/>
              </w:rPr>
              <w:t>أَنْ لَيْسَ تَحْتَ الشَّمْسِ شَيْءٌ بَاطِلٌ</w:t>
            </w:r>
          </w:p>
        </w:tc>
        <w:tc>
          <w:tcPr>
            <w:tcW w:w="4253" w:type="dxa"/>
            <w:vAlign w:val="center"/>
          </w:tcPr>
          <w:p w14:paraId="34B8801B" w14:textId="77777777" w:rsidR="00905CD2" w:rsidRPr="00D16B1E" w:rsidRDefault="00905CD2"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05CD2">
              <w:rPr>
                <w:rFonts w:cs="Calibri"/>
                <w:szCs w:val="24"/>
              </w:rPr>
              <w:t>that there is not a vain thing under the sun.</w:t>
            </w:r>
          </w:p>
        </w:tc>
      </w:tr>
      <w:tr w:rsidR="00905CD2" w:rsidRPr="00BE045A" w14:paraId="267E84EE"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09EECDA8" w14:textId="77777777" w:rsidR="00905CD2" w:rsidRPr="00AB453F" w:rsidRDefault="00905CD2" w:rsidP="006D095E">
            <w:pPr>
              <w:tabs>
                <w:tab w:val="left" w:pos="2742"/>
                <w:tab w:val="right" w:pos="4167"/>
              </w:tabs>
              <w:spacing w:before="240"/>
              <w:jc w:val="right"/>
              <w:rPr>
                <w:rFonts w:ascii="Droid Arabic Naskh" w:hAnsi="Droid Arabic Naskh" w:cs="Droid Arabic Naskh"/>
                <w:rtl/>
                <w:lang w:bidi="ar-SY"/>
              </w:rPr>
            </w:pPr>
            <w:r w:rsidRPr="00905CD2">
              <w:rPr>
                <w:rFonts w:ascii="Droid Arabic Naskh" w:hAnsi="Droid Arabic Naskh" w:cs="Droid Arabic Naskh"/>
                <w:rtl/>
                <w:lang w:bidi="ar-SY"/>
              </w:rPr>
              <w:t>لَيْسَ لِي فِي الْوُجُودِ بِنْتٌ بِهَ</w:t>
            </w:r>
            <w:r w:rsidRPr="00905CD2">
              <w:rPr>
                <w:rFonts w:ascii="Droid Arabic Naskh" w:hAnsi="Droid Arabic Naskh" w:cs="Droid Arabic Naskh"/>
                <w:rtl/>
              </w:rPr>
              <w:t>ـٰ</w:t>
            </w:r>
            <w:r w:rsidRPr="00905CD2">
              <w:rPr>
                <w:rFonts w:ascii="Droid Arabic Naskh" w:hAnsi="Droid Arabic Naskh" w:cs="Droid Arabic Naskh"/>
                <w:rtl/>
                <w:lang w:bidi="ar-SY"/>
              </w:rPr>
              <w:t>ذَا الْاِسْمِ</w:t>
            </w:r>
          </w:p>
        </w:tc>
        <w:tc>
          <w:tcPr>
            <w:tcW w:w="4253" w:type="dxa"/>
            <w:vAlign w:val="center"/>
          </w:tcPr>
          <w:p w14:paraId="29546A4B" w14:textId="77777777" w:rsidR="00905CD2" w:rsidRPr="00BE045A" w:rsidRDefault="00905CD2"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05CD2">
              <w:rPr>
                <w:rFonts w:cs="Calibri"/>
                <w:szCs w:val="24"/>
              </w:rPr>
              <w:t>I have no daughter with this name. [There is not in existence....]</w:t>
            </w:r>
          </w:p>
        </w:tc>
      </w:tr>
      <w:tr w:rsidR="00905CD2" w:rsidRPr="00BE045A" w14:paraId="3C31227C" w14:textId="77777777" w:rsidTr="006D09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EBE7573" w14:textId="282A6284" w:rsidR="00905CD2" w:rsidRPr="00825280" w:rsidRDefault="00905CD2" w:rsidP="006D095E">
            <w:pPr>
              <w:tabs>
                <w:tab w:val="left" w:pos="2742"/>
                <w:tab w:val="right" w:pos="4167"/>
              </w:tabs>
              <w:spacing w:before="240"/>
              <w:jc w:val="right"/>
              <w:rPr>
                <w:rFonts w:ascii="Droid Arabic Naskh" w:hAnsi="Droid Arabic Naskh"/>
                <w:rtl/>
                <w:lang w:bidi="ar-SY"/>
              </w:rPr>
            </w:pPr>
            <w:r w:rsidRPr="00905CD2">
              <w:rPr>
                <w:rFonts w:ascii="Droid Arabic Naskh" w:hAnsi="Droid Arabic Naskh"/>
                <w:rtl/>
                <w:lang w:bidi="ar-SY"/>
              </w:rPr>
              <w:t>الطَّبِيعَةُ كُلُّهَا لَيْسَ فِيهَا لَذَّةٌ تُغْرِيك</w:t>
            </w:r>
            <w:r w:rsidR="002372AC">
              <w:rPr>
                <w:rFonts w:ascii="Droid Arabic Naskh" w:hAnsi="Droid Arabic Naskh" w:hint="cs"/>
                <w:rtl/>
                <w:lang w:bidi="ar-SY"/>
              </w:rPr>
              <w:t>َ</w:t>
            </w:r>
            <w:r w:rsidRPr="00905CD2">
              <w:rPr>
                <w:rFonts w:ascii="Droid Arabic Naskh" w:hAnsi="Droid Arabic Naskh"/>
                <w:rtl/>
                <w:lang w:bidi="ar-SY"/>
              </w:rPr>
              <w:t xml:space="preserve"> بِالْبَقَاءِ؟</w:t>
            </w:r>
          </w:p>
        </w:tc>
        <w:tc>
          <w:tcPr>
            <w:tcW w:w="4253" w:type="dxa"/>
            <w:tcBorders>
              <w:top w:val="nil"/>
              <w:left w:val="nil"/>
              <w:bottom w:val="nil"/>
              <w:right w:val="nil"/>
            </w:tcBorders>
            <w:vAlign w:val="center"/>
          </w:tcPr>
          <w:p w14:paraId="4BACB88F" w14:textId="77777777" w:rsidR="00905CD2" w:rsidRPr="00BE045A" w:rsidRDefault="00905CD2"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05CD2">
              <w:rPr>
                <w:rFonts w:cs="Calibri"/>
                <w:szCs w:val="24"/>
              </w:rPr>
              <w:t>Is there no pleasure in the whole world which could entice you to stay?</w:t>
            </w:r>
          </w:p>
        </w:tc>
      </w:tr>
    </w:tbl>
    <w:p w14:paraId="4404D566" w14:textId="77777777" w:rsidR="00905CD2" w:rsidRDefault="00905CD2" w:rsidP="008B04BA">
      <w:pPr>
        <w:pStyle w:val="ListParagraph"/>
        <w:spacing w:line="228" w:lineRule="auto"/>
        <w:ind w:left="0"/>
        <w:rPr>
          <w:rFonts w:cs="Calibri"/>
          <w:szCs w:val="24"/>
          <w:lang w:bidi="ar-SY"/>
        </w:rPr>
      </w:pPr>
    </w:p>
    <w:p w14:paraId="087B888B" w14:textId="77777777" w:rsidR="00905CD2" w:rsidRDefault="00905CD2" w:rsidP="00905CD2">
      <w:pPr>
        <w:pStyle w:val="ListParagraph"/>
        <w:ind w:left="0"/>
        <w:rPr>
          <w:rFonts w:cs="Calibri"/>
          <w:szCs w:val="24"/>
          <w:lang w:bidi="ar-SY"/>
        </w:rPr>
      </w:pPr>
      <w:r>
        <w:rPr>
          <w:rFonts w:cs="Calibri"/>
          <w:szCs w:val="24"/>
          <w:lang w:bidi="ar-SY"/>
        </w:rPr>
        <w:t xml:space="preserve">    </w:t>
      </w:r>
      <w:r w:rsidRPr="00905CD2">
        <w:rPr>
          <w:rFonts w:cs="Calibri"/>
          <w:szCs w:val="24"/>
          <w:lang w:bidi="ar-SY"/>
        </w:rPr>
        <w:t xml:space="preserve">Frequently </w:t>
      </w:r>
      <w:r w:rsidRPr="00905CD2">
        <w:rPr>
          <w:rFonts w:cs="Calibri"/>
          <w:b/>
          <w:szCs w:val="24"/>
          <w:lang w:bidi="ar-SY"/>
        </w:rPr>
        <w:t>it negates an attribution</w:t>
      </w:r>
      <w:r w:rsidRPr="00905CD2">
        <w:rPr>
          <w:rFonts w:cs="Calibri"/>
          <w:szCs w:val="24"/>
          <w:lang w:bidi="ar-SY"/>
        </w:rPr>
        <w:t xml:space="preserve">. Then, because of its verbal character, it </w:t>
      </w:r>
      <w:r w:rsidRPr="00905CD2">
        <w:rPr>
          <w:rFonts w:cs="Calibri"/>
          <w:b/>
          <w:szCs w:val="24"/>
          <w:lang w:bidi="ar-SY"/>
        </w:rPr>
        <w:t>takes the predicate in the accusative case</w:t>
      </w:r>
      <w:r w:rsidRPr="00905CD2">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05CD2" w:rsidRPr="00BE045A" w14:paraId="3DDC23A5"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0631F1D9" w14:textId="77777777" w:rsidR="00905CD2" w:rsidRPr="00E047D1" w:rsidRDefault="00905CD2" w:rsidP="006D095E">
            <w:pPr>
              <w:tabs>
                <w:tab w:val="left" w:pos="2742"/>
                <w:tab w:val="right" w:pos="4167"/>
              </w:tabs>
              <w:jc w:val="right"/>
              <w:rPr>
                <w:rFonts w:ascii="Droid Arabic Naskh" w:hAnsi="Droid Arabic Naskh"/>
                <w:rtl/>
                <w:lang w:bidi="ar-SY"/>
              </w:rPr>
            </w:pPr>
            <w:r w:rsidRPr="00905CD2">
              <w:rPr>
                <w:rFonts w:ascii="Droid Arabic Naskh" w:hAnsi="Droid Arabic Naskh"/>
                <w:rtl/>
                <w:lang w:bidi="ar-SY"/>
              </w:rPr>
              <w:t>مَا لَيْسَ وَاضِحًا لَيْسَ فَرَنْسِيًّا</w:t>
            </w:r>
          </w:p>
        </w:tc>
        <w:tc>
          <w:tcPr>
            <w:tcW w:w="4253" w:type="dxa"/>
            <w:vAlign w:val="center"/>
          </w:tcPr>
          <w:p w14:paraId="4517D1E5" w14:textId="77777777" w:rsidR="00905CD2" w:rsidRPr="00BE045A" w:rsidRDefault="00905CD2" w:rsidP="006D09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05CD2">
              <w:rPr>
                <w:rFonts w:cs="Calibri"/>
                <w:szCs w:val="24"/>
              </w:rPr>
              <w:t>Whatever is not clear is not French.</w:t>
            </w:r>
          </w:p>
        </w:tc>
      </w:tr>
      <w:tr w:rsidR="00905CD2" w:rsidRPr="00D16B1E" w14:paraId="2C0C8330" w14:textId="77777777" w:rsidTr="006D095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1504888" w14:textId="6589308D" w:rsidR="00905CD2" w:rsidRPr="00025E4E" w:rsidRDefault="00905CD2" w:rsidP="006D095E">
            <w:pPr>
              <w:tabs>
                <w:tab w:val="left" w:pos="2742"/>
                <w:tab w:val="right" w:pos="4167"/>
              </w:tabs>
              <w:spacing w:before="240"/>
              <w:jc w:val="right"/>
              <w:rPr>
                <w:rFonts w:ascii="Droid Arabic Naskh" w:hAnsi="Droid Arabic Naskh" w:cs="Calibri"/>
                <w:rtl/>
                <w:lang w:bidi="ar-SY"/>
              </w:rPr>
            </w:pPr>
            <w:r w:rsidRPr="00905CD2">
              <w:rPr>
                <w:rFonts w:ascii="Droid Arabic Naskh" w:hAnsi="Droid Arabic Naskh"/>
                <w:rtl/>
                <w:lang w:bidi="ar-SY"/>
              </w:rPr>
              <w:t xml:space="preserve">لَسْتُ جَاهِلًا إِلَى حَدٍّ </w:t>
            </w:r>
            <w:r w:rsidRPr="006B57CB">
              <w:rPr>
                <w:rFonts w:ascii="Droid Arabic Naskh" w:hAnsi="Droid Arabic Naskh"/>
                <w:highlight w:val="cyan"/>
                <w:rtl/>
                <w:lang w:bidi="ar-SY"/>
              </w:rPr>
              <w:t>أَن</w:t>
            </w:r>
            <w:r w:rsidRPr="00905CD2">
              <w:rPr>
                <w:rFonts w:ascii="Droid Arabic Naskh" w:hAnsi="Droid Arabic Naskh"/>
                <w:rtl/>
                <w:lang w:bidi="ar-SY"/>
              </w:rPr>
              <w:t xml:space="preserve"> --</w:t>
            </w:r>
          </w:p>
        </w:tc>
        <w:tc>
          <w:tcPr>
            <w:tcW w:w="4253" w:type="dxa"/>
            <w:vAlign w:val="center"/>
          </w:tcPr>
          <w:p w14:paraId="3FFB7035" w14:textId="77777777" w:rsidR="00905CD2" w:rsidRPr="00D16B1E" w:rsidRDefault="00905CD2"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I</w:t>
            </w:r>
            <w:r w:rsidRPr="00905CD2">
              <w:rPr>
                <w:rFonts w:cs="Calibri"/>
                <w:szCs w:val="24"/>
              </w:rPr>
              <w:t xml:space="preserve"> am not so </w:t>
            </w:r>
            <w:r>
              <w:rPr>
                <w:rFonts w:cs="Calibri"/>
                <w:szCs w:val="24"/>
              </w:rPr>
              <w:t>ig</w:t>
            </w:r>
            <w:r w:rsidRPr="00905CD2">
              <w:rPr>
                <w:rFonts w:cs="Calibri"/>
                <w:szCs w:val="24"/>
              </w:rPr>
              <w:t>norant that</w:t>
            </w:r>
            <w:r>
              <w:rPr>
                <w:rFonts w:cs="Calibri"/>
                <w:szCs w:val="24"/>
              </w:rPr>
              <w:t>….</w:t>
            </w:r>
          </w:p>
        </w:tc>
      </w:tr>
      <w:tr w:rsidR="00905CD2" w:rsidRPr="00BE045A" w14:paraId="6B90390A"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77118B6C" w14:textId="77777777" w:rsidR="00905CD2" w:rsidRPr="00AB453F" w:rsidRDefault="00905CD2" w:rsidP="006D095E">
            <w:pPr>
              <w:tabs>
                <w:tab w:val="left" w:pos="2742"/>
                <w:tab w:val="right" w:pos="4167"/>
              </w:tabs>
              <w:spacing w:before="240"/>
              <w:jc w:val="right"/>
              <w:rPr>
                <w:rFonts w:ascii="Droid Arabic Naskh" w:hAnsi="Droid Arabic Naskh" w:cs="Droid Arabic Naskh"/>
                <w:rtl/>
                <w:lang w:bidi="ar-SY"/>
              </w:rPr>
            </w:pPr>
            <w:r w:rsidRPr="00905CD2">
              <w:rPr>
                <w:rFonts w:ascii="Droid Arabic Naskh" w:hAnsi="Droid Arabic Naskh" w:cs="Droid Arabic Naskh"/>
                <w:rtl/>
                <w:lang w:bidi="ar-SY"/>
              </w:rPr>
              <w:t>اَلْإِسْلَامُ لَيْسَ دِينَ وَهُمٍ وَخَيَالٍ</w:t>
            </w:r>
          </w:p>
        </w:tc>
        <w:tc>
          <w:tcPr>
            <w:tcW w:w="4253" w:type="dxa"/>
            <w:vAlign w:val="center"/>
          </w:tcPr>
          <w:p w14:paraId="771E96E8" w14:textId="77777777" w:rsidR="00905CD2" w:rsidRPr="00BE045A" w:rsidRDefault="00905CD2"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spellStart"/>
            <w:r w:rsidRPr="00905CD2">
              <w:rPr>
                <w:rFonts w:cs="Calibri"/>
                <w:szCs w:val="24"/>
              </w:rPr>
              <w:t>lslam</w:t>
            </w:r>
            <w:proofErr w:type="spellEnd"/>
            <w:r w:rsidRPr="00905CD2">
              <w:rPr>
                <w:rFonts w:cs="Calibri"/>
                <w:szCs w:val="24"/>
              </w:rPr>
              <w:t xml:space="preserve"> is not a religion of </w:t>
            </w:r>
            <w:proofErr w:type="spellStart"/>
            <w:r w:rsidRPr="00905CD2">
              <w:rPr>
                <w:rFonts w:cs="Calibri"/>
                <w:szCs w:val="24"/>
              </w:rPr>
              <w:t>immagination</w:t>
            </w:r>
            <w:proofErr w:type="spellEnd"/>
            <w:r w:rsidRPr="00905CD2">
              <w:rPr>
                <w:rFonts w:cs="Calibri"/>
                <w:szCs w:val="24"/>
              </w:rPr>
              <w:t xml:space="preserve"> and fantasy.</w:t>
            </w:r>
          </w:p>
        </w:tc>
      </w:tr>
      <w:tr w:rsidR="00905CD2" w:rsidRPr="00BE045A" w14:paraId="0EDD383D" w14:textId="77777777" w:rsidTr="006D09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6E93117" w14:textId="77777777" w:rsidR="00905CD2" w:rsidRPr="00825280" w:rsidRDefault="00905CD2" w:rsidP="006D095E">
            <w:pPr>
              <w:tabs>
                <w:tab w:val="left" w:pos="2742"/>
                <w:tab w:val="right" w:pos="4167"/>
              </w:tabs>
              <w:spacing w:before="240"/>
              <w:jc w:val="right"/>
              <w:rPr>
                <w:rFonts w:ascii="Droid Arabic Naskh" w:hAnsi="Droid Arabic Naskh"/>
                <w:rtl/>
                <w:lang w:bidi="ar-SY"/>
              </w:rPr>
            </w:pPr>
            <w:r w:rsidRPr="00905CD2">
              <w:rPr>
                <w:rFonts w:ascii="Droid Arabic Naskh" w:hAnsi="Droid Arabic Naskh"/>
                <w:rtl/>
                <w:lang w:bidi="ar-SY"/>
              </w:rPr>
              <w:t>أَلَيْسَ خَيْرًا لَهُمْ أَنْ تَعُودُوا --؟</w:t>
            </w:r>
          </w:p>
        </w:tc>
        <w:tc>
          <w:tcPr>
            <w:tcW w:w="4253" w:type="dxa"/>
            <w:tcBorders>
              <w:top w:val="nil"/>
              <w:left w:val="nil"/>
              <w:bottom w:val="nil"/>
              <w:right w:val="nil"/>
            </w:tcBorders>
            <w:vAlign w:val="center"/>
          </w:tcPr>
          <w:p w14:paraId="0B0D0DF5" w14:textId="77777777" w:rsidR="00905CD2" w:rsidRPr="00BE045A" w:rsidRDefault="00905CD2"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05CD2">
              <w:rPr>
                <w:rFonts w:cs="Calibri"/>
                <w:szCs w:val="24"/>
              </w:rPr>
              <w:t>Isn't it better for them to return...?</w:t>
            </w:r>
          </w:p>
        </w:tc>
      </w:tr>
      <w:tr w:rsidR="00905CD2" w:rsidRPr="00BE045A" w14:paraId="782ACD2A" w14:textId="77777777" w:rsidTr="006D09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7C33388" w14:textId="77777777" w:rsidR="00905CD2" w:rsidRPr="00825280" w:rsidRDefault="00905CD2" w:rsidP="006D095E">
            <w:pPr>
              <w:tabs>
                <w:tab w:val="left" w:pos="2742"/>
                <w:tab w:val="right" w:pos="4167"/>
              </w:tabs>
              <w:spacing w:before="240"/>
              <w:jc w:val="right"/>
              <w:rPr>
                <w:rFonts w:ascii="Droid Arabic Naskh" w:hAnsi="Droid Arabic Naskh"/>
                <w:rtl/>
                <w:lang w:bidi="ar-SY"/>
              </w:rPr>
            </w:pPr>
            <w:r w:rsidRPr="00905CD2">
              <w:rPr>
                <w:rFonts w:ascii="Droid Arabic Naskh" w:hAnsi="Droid Arabic Naskh"/>
                <w:rtl/>
                <w:lang w:bidi="ar-SY"/>
              </w:rPr>
              <w:t>اَلْمُؤَرِّخُ لَيْسَ نَاقِلًا</w:t>
            </w:r>
          </w:p>
        </w:tc>
        <w:tc>
          <w:tcPr>
            <w:tcW w:w="4253" w:type="dxa"/>
            <w:tcBorders>
              <w:top w:val="nil"/>
              <w:left w:val="nil"/>
              <w:bottom w:val="nil"/>
              <w:right w:val="nil"/>
            </w:tcBorders>
            <w:vAlign w:val="center"/>
          </w:tcPr>
          <w:p w14:paraId="769CCB29" w14:textId="77777777" w:rsidR="00905CD2" w:rsidRPr="00BE045A" w:rsidRDefault="00905CD2"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05CD2">
              <w:rPr>
                <w:rFonts w:cs="Calibri"/>
                <w:szCs w:val="24"/>
              </w:rPr>
              <w:t>The historian is not a translator</w:t>
            </w:r>
            <w:r>
              <w:rPr>
                <w:rFonts w:cs="Calibri"/>
                <w:szCs w:val="24"/>
              </w:rPr>
              <w:t>.</w:t>
            </w:r>
          </w:p>
        </w:tc>
      </w:tr>
    </w:tbl>
    <w:p w14:paraId="1D0DCC68" w14:textId="77777777" w:rsidR="00905CD2" w:rsidRDefault="00905CD2" w:rsidP="008B04BA">
      <w:pPr>
        <w:pStyle w:val="ListParagraph"/>
        <w:spacing w:line="228" w:lineRule="auto"/>
        <w:ind w:left="0"/>
        <w:rPr>
          <w:rFonts w:cs="Calibri"/>
          <w:szCs w:val="24"/>
          <w:lang w:bidi="ar-SY"/>
        </w:rPr>
      </w:pPr>
      <w:r>
        <w:rPr>
          <w:rFonts w:cs="Calibri"/>
          <w:szCs w:val="24"/>
          <w:lang w:bidi="ar-SY"/>
        </w:rPr>
        <w:br w:type="page"/>
      </w:r>
    </w:p>
    <w:p w14:paraId="356766E8" w14:textId="77777777" w:rsidR="00905CD2" w:rsidRDefault="00905CD2" w:rsidP="000C29C1">
      <w:pPr>
        <w:pStyle w:val="ListParagraph"/>
        <w:spacing w:after="0" w:line="228" w:lineRule="auto"/>
        <w:ind w:left="0"/>
        <w:rPr>
          <w:rFonts w:cs="Calibri"/>
          <w:szCs w:val="24"/>
          <w:lang w:bidi="ar-SY"/>
        </w:rPr>
      </w:pPr>
      <w:r w:rsidRPr="00905CD2">
        <w:rPr>
          <w:rFonts w:cs="Calibri"/>
          <w:szCs w:val="24"/>
          <w:lang w:bidi="ar-SY"/>
        </w:rPr>
        <w:lastRenderedPageBreak/>
        <w:t>even when a personal pronoun is predicate: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724EE" w:rsidRPr="00BE045A" w14:paraId="7E42AA59"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5AE3A3CD" w14:textId="77777777" w:rsidR="006724EE" w:rsidRPr="00E047D1" w:rsidRDefault="006724EE" w:rsidP="006D095E">
            <w:pPr>
              <w:tabs>
                <w:tab w:val="left" w:pos="2742"/>
                <w:tab w:val="right" w:pos="4167"/>
              </w:tabs>
              <w:jc w:val="right"/>
              <w:rPr>
                <w:rFonts w:ascii="Droid Arabic Naskh" w:hAnsi="Droid Arabic Naskh"/>
                <w:rtl/>
                <w:lang w:bidi="ar-SY"/>
              </w:rPr>
            </w:pPr>
            <w:r w:rsidRPr="006724EE">
              <w:rPr>
                <w:rFonts w:ascii="Droid Arabic Naskh" w:hAnsi="Droid Arabic Naskh"/>
                <w:rtl/>
                <w:lang w:bidi="ar-SY"/>
              </w:rPr>
              <w:t>لَسْتُ إِيَّاهَا</w:t>
            </w:r>
          </w:p>
        </w:tc>
        <w:tc>
          <w:tcPr>
            <w:tcW w:w="4253" w:type="dxa"/>
            <w:vAlign w:val="center"/>
          </w:tcPr>
          <w:p w14:paraId="6A0FE149" w14:textId="77777777" w:rsidR="006724EE" w:rsidRPr="00BE045A" w:rsidRDefault="006724EE" w:rsidP="006D09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24EE">
              <w:rPr>
                <w:rFonts w:cs="Calibri"/>
                <w:szCs w:val="24"/>
              </w:rPr>
              <w:t>I am not she.</w:t>
            </w:r>
          </w:p>
        </w:tc>
      </w:tr>
      <w:tr w:rsidR="006724EE" w:rsidRPr="00D16B1E" w14:paraId="2C46EEF6" w14:textId="77777777" w:rsidTr="006D095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E8E09B2" w14:textId="77777777" w:rsidR="006724EE" w:rsidRPr="00025E4E" w:rsidRDefault="006724EE" w:rsidP="000C29C1">
            <w:pPr>
              <w:tabs>
                <w:tab w:val="left" w:pos="2742"/>
                <w:tab w:val="right" w:pos="4167"/>
              </w:tabs>
              <w:jc w:val="right"/>
              <w:rPr>
                <w:rFonts w:ascii="Droid Arabic Naskh" w:hAnsi="Droid Arabic Naskh" w:cs="Calibri"/>
                <w:rtl/>
                <w:lang w:bidi="ar-SY"/>
              </w:rPr>
            </w:pPr>
            <w:r w:rsidRPr="006724EE">
              <w:rPr>
                <w:rFonts w:ascii="Droid Arabic Naskh" w:hAnsi="Droid Arabic Naskh"/>
                <w:rtl/>
                <w:lang w:bidi="ar-SY"/>
              </w:rPr>
              <w:t>إِنَّكِ لَسْتِ إِيَّاهَا</w:t>
            </w:r>
            <w:r w:rsidR="00494D10">
              <w:rPr>
                <w:rFonts w:ascii="Droid Arabic Naskh" w:hAnsi="Droid Arabic Naskh" w:hint="cs"/>
                <w:rtl/>
                <w:lang w:bidi="ar-SY"/>
              </w:rPr>
              <w:t xml:space="preserve"> </w:t>
            </w:r>
            <w:r w:rsidR="00494D10" w:rsidRPr="00494D10">
              <w:rPr>
                <w:rStyle w:val="FootnoteReference"/>
                <w:rFonts w:asciiTheme="minorHAnsi" w:hAnsiTheme="minorHAnsi" w:cstheme="minorHAnsi"/>
                <w:rtl/>
                <w:lang w:bidi="ar-SY"/>
              </w:rPr>
              <w:footnoteReference w:id="36"/>
            </w:r>
          </w:p>
        </w:tc>
        <w:tc>
          <w:tcPr>
            <w:tcW w:w="4253" w:type="dxa"/>
            <w:vAlign w:val="center"/>
          </w:tcPr>
          <w:p w14:paraId="0A16EB20" w14:textId="77777777" w:rsidR="006724EE" w:rsidRPr="00D16B1E" w:rsidRDefault="006724EE" w:rsidP="000C29C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24EE">
              <w:rPr>
                <w:rFonts w:cs="Calibri"/>
                <w:szCs w:val="24"/>
              </w:rPr>
              <w:t>You are not she.</w:t>
            </w:r>
          </w:p>
        </w:tc>
      </w:tr>
    </w:tbl>
    <w:p w14:paraId="384A2005" w14:textId="77777777" w:rsidR="006724EE" w:rsidRDefault="006724EE" w:rsidP="006724EE">
      <w:pPr>
        <w:pStyle w:val="ListParagraph"/>
        <w:ind w:left="0"/>
        <w:rPr>
          <w:rFonts w:cs="Calibri"/>
          <w:szCs w:val="24"/>
          <w:lang w:bidi="ar-SY"/>
        </w:rPr>
      </w:pPr>
      <w:r>
        <w:rPr>
          <w:rFonts w:cs="Calibri"/>
          <w:szCs w:val="24"/>
          <w:lang w:bidi="ar-SY"/>
        </w:rPr>
        <w:t xml:space="preserve">    </w:t>
      </w:r>
      <w:r w:rsidRPr="006724EE">
        <w:rPr>
          <w:rFonts w:cs="Calibri"/>
          <w:szCs w:val="24"/>
          <w:lang w:bidi="ar-SY"/>
        </w:rPr>
        <w:t>Hence, it is used as simple negation of the nominal sentence (see page 36):</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724EE" w:rsidRPr="00BE045A" w14:paraId="5D2961F2"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0EBB32B1" w14:textId="77777777" w:rsidR="006724EE" w:rsidRPr="00E047D1" w:rsidRDefault="006724EE" w:rsidP="006D095E">
            <w:pPr>
              <w:tabs>
                <w:tab w:val="left" w:pos="2742"/>
                <w:tab w:val="right" w:pos="4167"/>
              </w:tabs>
              <w:jc w:val="right"/>
              <w:rPr>
                <w:rFonts w:ascii="Droid Arabic Naskh" w:hAnsi="Droid Arabic Naskh"/>
                <w:rtl/>
                <w:lang w:bidi="ar-SY"/>
              </w:rPr>
            </w:pPr>
            <w:r w:rsidRPr="006724EE">
              <w:rPr>
                <w:rFonts w:ascii="Droid Arabic Naskh" w:hAnsi="Droid Arabic Naskh"/>
                <w:rtl/>
                <w:lang w:bidi="ar-SY"/>
              </w:rPr>
              <w:t>اَلْأَدَبُ لِلشَّعْبِ كُلِّهِ وَلَيْسَ لِطَبَقَةٍ مِنْهُ</w:t>
            </w:r>
          </w:p>
        </w:tc>
        <w:tc>
          <w:tcPr>
            <w:tcW w:w="4253" w:type="dxa"/>
            <w:vAlign w:val="center"/>
          </w:tcPr>
          <w:p w14:paraId="3E945FBB" w14:textId="77777777" w:rsidR="006724EE" w:rsidRPr="00BE045A" w:rsidRDefault="006724EE" w:rsidP="006D09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24EE">
              <w:rPr>
                <w:rFonts w:cs="Calibri"/>
                <w:szCs w:val="24"/>
              </w:rPr>
              <w:t>Culture is meant for all people; [it is] not for only one class.</w:t>
            </w:r>
          </w:p>
        </w:tc>
      </w:tr>
      <w:tr w:rsidR="006724EE" w:rsidRPr="00D16B1E" w14:paraId="0A11673E" w14:textId="77777777" w:rsidTr="006D095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79F7907" w14:textId="77777777" w:rsidR="006724EE" w:rsidRPr="00025E4E" w:rsidRDefault="006724EE" w:rsidP="006D095E">
            <w:pPr>
              <w:tabs>
                <w:tab w:val="left" w:pos="2742"/>
                <w:tab w:val="right" w:pos="4167"/>
              </w:tabs>
              <w:spacing w:before="240"/>
              <w:jc w:val="right"/>
              <w:rPr>
                <w:rFonts w:ascii="Droid Arabic Naskh" w:hAnsi="Droid Arabic Naskh" w:cs="Calibri"/>
                <w:rtl/>
                <w:lang w:bidi="ar-SY"/>
              </w:rPr>
            </w:pPr>
            <w:r w:rsidRPr="006724EE">
              <w:rPr>
                <w:rFonts w:ascii="Droid Arabic Naskh" w:hAnsi="Droid Arabic Naskh"/>
                <w:rtl/>
                <w:lang w:bidi="ar-SY"/>
              </w:rPr>
              <w:t>لَيْسَ عِنْدَنَا وَظَائِفُ</w:t>
            </w:r>
          </w:p>
        </w:tc>
        <w:tc>
          <w:tcPr>
            <w:tcW w:w="4253" w:type="dxa"/>
            <w:vAlign w:val="center"/>
          </w:tcPr>
          <w:p w14:paraId="5BF2BB89" w14:textId="77777777" w:rsidR="006724EE" w:rsidRPr="00D16B1E" w:rsidRDefault="006724EE"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24EE">
              <w:rPr>
                <w:rFonts w:cs="Calibri"/>
                <w:szCs w:val="24"/>
              </w:rPr>
              <w:t>We have no openings.</w:t>
            </w:r>
          </w:p>
        </w:tc>
      </w:tr>
      <w:tr w:rsidR="006724EE" w:rsidRPr="00BE045A" w14:paraId="34184BE2"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58B25B49" w14:textId="77777777" w:rsidR="006724EE" w:rsidRPr="00AB453F" w:rsidRDefault="006724EE" w:rsidP="006D095E">
            <w:pPr>
              <w:tabs>
                <w:tab w:val="left" w:pos="2742"/>
                <w:tab w:val="right" w:pos="4167"/>
              </w:tabs>
              <w:spacing w:before="240"/>
              <w:jc w:val="right"/>
              <w:rPr>
                <w:rFonts w:ascii="Droid Arabic Naskh" w:hAnsi="Droid Arabic Naskh" w:cs="Droid Arabic Naskh"/>
                <w:rtl/>
                <w:lang w:bidi="ar-SY"/>
              </w:rPr>
            </w:pPr>
            <w:r w:rsidRPr="006724EE">
              <w:rPr>
                <w:rFonts w:ascii="Droid Arabic Naskh" w:hAnsi="Droid Arabic Naskh" w:cs="Droid Arabic Naskh"/>
                <w:rtl/>
                <w:lang w:bidi="ar-SY"/>
              </w:rPr>
              <w:t>فَهُمْ لَيْسَ لَهُمْ عَادَةٌ بِهَزِمَةٍ</w:t>
            </w:r>
          </w:p>
        </w:tc>
        <w:tc>
          <w:tcPr>
            <w:tcW w:w="4253" w:type="dxa"/>
            <w:vAlign w:val="center"/>
          </w:tcPr>
          <w:p w14:paraId="4D64EE57" w14:textId="77777777" w:rsidR="006724EE" w:rsidRPr="00BE045A" w:rsidRDefault="006724EE"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24EE">
              <w:rPr>
                <w:rFonts w:cs="Calibri"/>
                <w:szCs w:val="24"/>
              </w:rPr>
              <w:t>for they were not used to being defeated.</w:t>
            </w:r>
          </w:p>
        </w:tc>
      </w:tr>
      <w:tr w:rsidR="006724EE" w:rsidRPr="00BE045A" w14:paraId="1C895621" w14:textId="77777777" w:rsidTr="006D09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323F37F" w14:textId="77777777" w:rsidR="006724EE" w:rsidRPr="00825280" w:rsidRDefault="006724EE" w:rsidP="006D095E">
            <w:pPr>
              <w:tabs>
                <w:tab w:val="left" w:pos="2742"/>
                <w:tab w:val="right" w:pos="4167"/>
              </w:tabs>
              <w:spacing w:before="240"/>
              <w:jc w:val="right"/>
              <w:rPr>
                <w:rFonts w:ascii="Droid Arabic Naskh" w:hAnsi="Droid Arabic Naskh"/>
                <w:rtl/>
                <w:lang w:bidi="ar-SY"/>
              </w:rPr>
            </w:pPr>
            <w:r w:rsidRPr="006724EE">
              <w:rPr>
                <w:rFonts w:ascii="Droid Arabic Naskh" w:hAnsi="Droid Arabic Naskh"/>
                <w:rtl/>
                <w:lang w:bidi="ar-SY"/>
              </w:rPr>
              <w:t>لَيْسَ لِي بِكُمَا شَأْنٌ</w:t>
            </w:r>
          </w:p>
        </w:tc>
        <w:tc>
          <w:tcPr>
            <w:tcW w:w="4253" w:type="dxa"/>
            <w:tcBorders>
              <w:top w:val="nil"/>
              <w:left w:val="nil"/>
              <w:bottom w:val="nil"/>
              <w:right w:val="nil"/>
            </w:tcBorders>
            <w:vAlign w:val="center"/>
          </w:tcPr>
          <w:p w14:paraId="3541132C" w14:textId="77777777" w:rsidR="006724EE" w:rsidRPr="00BE045A" w:rsidRDefault="006724EE"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24EE">
              <w:rPr>
                <w:rFonts w:cs="Calibri"/>
                <w:szCs w:val="24"/>
              </w:rPr>
              <w:t>I have nothing to do with you.</w:t>
            </w:r>
          </w:p>
        </w:tc>
      </w:tr>
      <w:tr w:rsidR="006724EE" w:rsidRPr="00BE045A" w14:paraId="556E886C" w14:textId="77777777" w:rsidTr="006D09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BB9ECFB" w14:textId="77777777" w:rsidR="006724EE" w:rsidRPr="00825280" w:rsidRDefault="006724EE" w:rsidP="006D095E">
            <w:pPr>
              <w:tabs>
                <w:tab w:val="left" w:pos="2742"/>
                <w:tab w:val="right" w:pos="4167"/>
              </w:tabs>
              <w:spacing w:before="240"/>
              <w:jc w:val="right"/>
              <w:rPr>
                <w:rFonts w:ascii="Droid Arabic Naskh" w:hAnsi="Droid Arabic Naskh"/>
                <w:rtl/>
                <w:lang w:bidi="ar-SY"/>
              </w:rPr>
            </w:pPr>
            <w:r w:rsidRPr="006724EE">
              <w:rPr>
                <w:rFonts w:ascii="Droid Arabic Naskh" w:hAnsi="Droid Arabic Naskh"/>
                <w:rtl/>
                <w:lang w:bidi="ar-SY"/>
              </w:rPr>
              <w:t>لَسْتُ خَيْرًا مِنَ النَّبِيِّ</w:t>
            </w:r>
          </w:p>
        </w:tc>
        <w:tc>
          <w:tcPr>
            <w:tcW w:w="4253" w:type="dxa"/>
            <w:tcBorders>
              <w:top w:val="nil"/>
              <w:left w:val="nil"/>
              <w:bottom w:val="nil"/>
              <w:right w:val="nil"/>
            </w:tcBorders>
            <w:vAlign w:val="center"/>
          </w:tcPr>
          <w:p w14:paraId="06C52D7B" w14:textId="77777777" w:rsidR="006724EE" w:rsidRPr="00BE045A" w:rsidRDefault="006724EE"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724EE">
              <w:rPr>
                <w:rFonts w:cs="Calibri"/>
                <w:szCs w:val="24"/>
              </w:rPr>
              <w:t>I am not better than the Prophet.</w:t>
            </w:r>
          </w:p>
        </w:tc>
      </w:tr>
    </w:tbl>
    <w:p w14:paraId="0C746EAE" w14:textId="77777777" w:rsidR="000C29C1" w:rsidRDefault="006724EE" w:rsidP="000C29C1">
      <w:pPr>
        <w:pStyle w:val="ListParagraph"/>
        <w:spacing w:after="0" w:line="228" w:lineRule="auto"/>
        <w:ind w:left="0"/>
        <w:rPr>
          <w:rFonts w:cs="Calibri"/>
          <w:szCs w:val="24"/>
          <w:lang w:bidi="ar-SY"/>
        </w:rPr>
      </w:pPr>
      <w:r>
        <w:rPr>
          <w:rFonts w:cs="Calibri"/>
          <w:szCs w:val="24"/>
          <w:lang w:bidi="ar-SY"/>
        </w:rPr>
        <w:t xml:space="preserve">    </w:t>
      </w:r>
    </w:p>
    <w:p w14:paraId="69C6BBB6" w14:textId="77777777" w:rsidR="006724EE" w:rsidRDefault="000C29C1" w:rsidP="000C29C1">
      <w:pPr>
        <w:pStyle w:val="ListParagraph"/>
        <w:spacing w:after="0" w:line="228" w:lineRule="auto"/>
        <w:ind w:left="0"/>
        <w:rPr>
          <w:rFonts w:cs="Calibri"/>
          <w:szCs w:val="24"/>
          <w:lang w:bidi="ar-SY"/>
        </w:rPr>
      </w:pPr>
      <w:r>
        <w:rPr>
          <w:rFonts w:cs="Calibri"/>
          <w:szCs w:val="24"/>
          <w:lang w:bidi="ar-SY"/>
        </w:rPr>
        <w:t xml:space="preserve">    </w:t>
      </w:r>
      <w:r w:rsidR="006724EE" w:rsidRPr="006724EE">
        <w:rPr>
          <w:rFonts w:cs="Calibri"/>
          <w:szCs w:val="24"/>
          <w:lang w:bidi="ar-SY"/>
        </w:rPr>
        <w:t xml:space="preserve">Frequently the </w:t>
      </w:r>
      <w:r w:rsidR="006724EE" w:rsidRPr="006724EE">
        <w:rPr>
          <w:rFonts w:cs="Calibri"/>
          <w:b/>
          <w:szCs w:val="24"/>
          <w:lang w:bidi="ar-SY"/>
        </w:rPr>
        <w:t>predicate</w:t>
      </w:r>
      <w:r w:rsidR="006724EE" w:rsidRPr="006724EE">
        <w:rPr>
          <w:rFonts w:cs="Calibri"/>
          <w:szCs w:val="24"/>
          <w:lang w:bidi="ar-SY"/>
        </w:rPr>
        <w:t xml:space="preserve"> of </w:t>
      </w:r>
      <w:proofErr w:type="spellStart"/>
      <w:r w:rsidR="006724EE" w:rsidRPr="002372AC">
        <w:rPr>
          <w:rFonts w:ascii="Droid Arabic Naskh" w:hAnsi="Droid Arabic Naskh"/>
          <w:sz w:val="28"/>
          <w:szCs w:val="32"/>
          <w:lang w:bidi="ar-SY"/>
        </w:rPr>
        <w:t>لَيْسَ</w:t>
      </w:r>
      <w:proofErr w:type="spellEnd"/>
      <w:r w:rsidR="006724EE" w:rsidRPr="002372AC">
        <w:rPr>
          <w:rFonts w:cs="Calibri"/>
          <w:sz w:val="28"/>
          <w:lang w:bidi="ar-SY"/>
        </w:rPr>
        <w:t xml:space="preserve"> </w:t>
      </w:r>
      <w:r w:rsidR="006724EE" w:rsidRPr="006724EE">
        <w:rPr>
          <w:rFonts w:cs="Calibri"/>
          <w:szCs w:val="24"/>
          <w:lang w:bidi="ar-SY"/>
        </w:rPr>
        <w:t xml:space="preserve">is </w:t>
      </w:r>
      <w:r w:rsidR="006724EE" w:rsidRPr="006724EE">
        <w:rPr>
          <w:rFonts w:cs="Calibri"/>
          <w:b/>
          <w:szCs w:val="24"/>
          <w:lang w:bidi="ar-SY"/>
        </w:rPr>
        <w:t>introduced by the preposition</w:t>
      </w:r>
      <w:r w:rsidR="006724EE" w:rsidRPr="006724EE">
        <w:rPr>
          <w:rFonts w:cs="Calibri"/>
          <w:szCs w:val="24"/>
          <w:lang w:bidi="ar-SY"/>
        </w:rPr>
        <w:t xml:space="preserve"> </w:t>
      </w:r>
      <w:proofErr w:type="spellStart"/>
      <w:r w:rsidR="006724EE" w:rsidRPr="002372AC">
        <w:rPr>
          <w:rFonts w:ascii="Droid Arabic Naskh" w:hAnsi="Droid Arabic Naskh"/>
          <w:sz w:val="28"/>
          <w:szCs w:val="32"/>
          <w:lang w:bidi="ar-SY"/>
        </w:rPr>
        <w:t>بِ</w:t>
      </w:r>
      <w:proofErr w:type="spellEnd"/>
      <w:r w:rsidR="006724EE" w:rsidRPr="006724EE">
        <w:rPr>
          <w:rFonts w:cs="Calibri"/>
          <w:szCs w:val="24"/>
          <w:lang w:bidi="ar-SY"/>
        </w:rPr>
        <w:t xml:space="preserve">; </w:t>
      </w:r>
      <w:proofErr w:type="gramStart"/>
      <w:r w:rsidR="006724EE" w:rsidRPr="006724EE">
        <w:rPr>
          <w:rFonts w:cs="Calibri"/>
          <w:szCs w:val="24"/>
          <w:lang w:bidi="ar-SY"/>
        </w:rPr>
        <w:t>thus</w:t>
      </w:r>
      <w:proofErr w:type="gramEnd"/>
      <w:r w:rsidR="006724EE" w:rsidRPr="006724EE">
        <w:rPr>
          <w:rFonts w:cs="Calibri"/>
          <w:szCs w:val="24"/>
          <w:lang w:bidi="ar-SY"/>
        </w:rPr>
        <w:t xml:space="preserve"> it is in the genitive case: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94D10" w:rsidRPr="00BE045A" w14:paraId="44A85867"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081C1F4B" w14:textId="77777777" w:rsidR="00494D10" w:rsidRPr="00E047D1" w:rsidRDefault="00257111" w:rsidP="006D095E">
            <w:pPr>
              <w:tabs>
                <w:tab w:val="left" w:pos="2742"/>
                <w:tab w:val="right" w:pos="4167"/>
              </w:tabs>
              <w:jc w:val="right"/>
              <w:rPr>
                <w:rFonts w:ascii="Droid Arabic Naskh" w:hAnsi="Droid Arabic Naskh"/>
                <w:rtl/>
                <w:lang w:bidi="ar-SY"/>
              </w:rPr>
            </w:pPr>
            <w:r w:rsidRPr="00257111">
              <w:rPr>
                <w:rFonts w:ascii="Droid Arabic Naskh" w:hAnsi="Droid Arabic Naskh"/>
                <w:rtl/>
                <w:lang w:bidi="ar-SY"/>
              </w:rPr>
              <w:t>إِنَّ الْفَتَى لَيْسَ بِجَمِيلٍ</w:t>
            </w:r>
          </w:p>
        </w:tc>
        <w:tc>
          <w:tcPr>
            <w:tcW w:w="4253" w:type="dxa"/>
            <w:vAlign w:val="center"/>
          </w:tcPr>
          <w:p w14:paraId="39E9427C" w14:textId="77777777" w:rsidR="00494D10" w:rsidRPr="00BE045A" w:rsidRDefault="00494D10" w:rsidP="006D09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94D10">
              <w:rPr>
                <w:rFonts w:cs="Calibri"/>
                <w:szCs w:val="24"/>
              </w:rPr>
              <w:t>The young man is not handsome</w:t>
            </w:r>
            <w:r w:rsidR="00257111">
              <w:rPr>
                <w:rFonts w:cs="Calibri"/>
                <w:szCs w:val="24"/>
              </w:rPr>
              <w:t>.</w:t>
            </w:r>
          </w:p>
        </w:tc>
      </w:tr>
      <w:tr w:rsidR="00494D10" w:rsidRPr="00D16B1E" w14:paraId="00ECB36E" w14:textId="77777777" w:rsidTr="006D095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9543A98" w14:textId="77777777" w:rsidR="00494D10" w:rsidRPr="00025E4E" w:rsidRDefault="00257111" w:rsidP="006D095E">
            <w:pPr>
              <w:tabs>
                <w:tab w:val="left" w:pos="2742"/>
                <w:tab w:val="right" w:pos="4167"/>
              </w:tabs>
              <w:spacing w:before="240"/>
              <w:jc w:val="right"/>
              <w:rPr>
                <w:rFonts w:ascii="Droid Arabic Naskh" w:hAnsi="Droid Arabic Naskh" w:cs="Calibri"/>
                <w:rtl/>
                <w:lang w:bidi="ar-SY"/>
              </w:rPr>
            </w:pPr>
            <w:r w:rsidRPr="00257111">
              <w:rPr>
                <w:rFonts w:ascii="Droid Arabic Naskh" w:hAnsi="Droid Arabic Naskh"/>
                <w:rtl/>
                <w:lang w:bidi="ar-SY"/>
              </w:rPr>
              <w:t>لَسْتُ بِشَارِبٍ وَلَا بِمَجْنُونٍ</w:t>
            </w:r>
          </w:p>
        </w:tc>
        <w:tc>
          <w:tcPr>
            <w:tcW w:w="4253" w:type="dxa"/>
            <w:vAlign w:val="center"/>
          </w:tcPr>
          <w:p w14:paraId="7F587E28" w14:textId="77777777" w:rsidR="00494D10" w:rsidRPr="00D16B1E" w:rsidRDefault="00494D10"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94D10">
              <w:rPr>
                <w:rFonts w:cs="Calibri"/>
                <w:szCs w:val="24"/>
              </w:rPr>
              <w:t>I am neither drunk nor mad.</w:t>
            </w:r>
          </w:p>
        </w:tc>
      </w:tr>
      <w:tr w:rsidR="00494D10" w:rsidRPr="00BE045A" w14:paraId="51979FEF"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13AC2FD9" w14:textId="77777777" w:rsidR="00494D10" w:rsidRPr="00AB453F" w:rsidRDefault="00257111" w:rsidP="006D095E">
            <w:pPr>
              <w:tabs>
                <w:tab w:val="left" w:pos="2742"/>
                <w:tab w:val="right" w:pos="4167"/>
              </w:tabs>
              <w:spacing w:before="240"/>
              <w:jc w:val="right"/>
              <w:rPr>
                <w:rFonts w:ascii="Droid Arabic Naskh" w:hAnsi="Droid Arabic Naskh" w:cs="Droid Arabic Naskh"/>
                <w:rtl/>
                <w:lang w:bidi="ar-SY"/>
              </w:rPr>
            </w:pPr>
            <w:r w:rsidRPr="00257111">
              <w:rPr>
                <w:rFonts w:ascii="Droid Arabic Naskh" w:hAnsi="Droid Arabic Naskh" w:cs="Droid Arabic Naskh"/>
                <w:rtl/>
                <w:lang w:bidi="ar-SY"/>
              </w:rPr>
              <w:t>لَيْسَ دَيْنُ أَبِيكِ لِهَ</w:t>
            </w:r>
            <w:r w:rsidRPr="00257111">
              <w:rPr>
                <w:rFonts w:ascii="Droid Arabic Naskh" w:hAnsi="Droid Arabic Naskh" w:cs="Droid Arabic Naskh"/>
                <w:rtl/>
              </w:rPr>
              <w:t>ـٰ</w:t>
            </w:r>
            <w:r w:rsidRPr="00257111">
              <w:rPr>
                <w:rFonts w:ascii="Droid Arabic Naskh" w:hAnsi="Droid Arabic Naskh" w:cs="Droid Arabic Naskh"/>
                <w:rtl/>
                <w:lang w:bidi="ar-SY"/>
              </w:rPr>
              <w:t>ذَا الْمَلِكِ بِأَقَلَّ مِنْ دَيْنِكِ</w:t>
            </w:r>
          </w:p>
        </w:tc>
        <w:tc>
          <w:tcPr>
            <w:tcW w:w="4253" w:type="dxa"/>
            <w:vAlign w:val="center"/>
          </w:tcPr>
          <w:p w14:paraId="4FB443BE" w14:textId="77777777" w:rsidR="00494D10" w:rsidRPr="00BE045A" w:rsidRDefault="00494D10"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94D10">
              <w:rPr>
                <w:rFonts w:cs="Calibri"/>
                <w:szCs w:val="24"/>
              </w:rPr>
              <w:t>Your father's debt to this angel is not less than yours.</w:t>
            </w:r>
          </w:p>
        </w:tc>
      </w:tr>
      <w:tr w:rsidR="00494D10" w:rsidRPr="00BE045A" w14:paraId="0A22E700" w14:textId="77777777" w:rsidTr="006D09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0DF7621" w14:textId="77777777" w:rsidR="00494D10" w:rsidRPr="00825280" w:rsidRDefault="00257111" w:rsidP="00AA6D55">
            <w:pPr>
              <w:tabs>
                <w:tab w:val="left" w:pos="2742"/>
                <w:tab w:val="right" w:pos="4167"/>
              </w:tabs>
              <w:jc w:val="right"/>
              <w:rPr>
                <w:rFonts w:ascii="Droid Arabic Naskh" w:hAnsi="Droid Arabic Naskh"/>
                <w:rtl/>
                <w:lang w:bidi="ar-SY"/>
              </w:rPr>
            </w:pPr>
            <w:r w:rsidRPr="00257111">
              <w:rPr>
                <w:rFonts w:ascii="Droid Arabic Naskh" w:hAnsi="Droid Arabic Naskh"/>
                <w:rtl/>
                <w:lang w:bidi="ar-SY"/>
              </w:rPr>
              <w:t>لَيْسَ شَيْءٌ بِمُسْتَحِيلٍ</w:t>
            </w:r>
          </w:p>
        </w:tc>
        <w:tc>
          <w:tcPr>
            <w:tcW w:w="4253" w:type="dxa"/>
            <w:tcBorders>
              <w:top w:val="nil"/>
              <w:left w:val="nil"/>
              <w:bottom w:val="nil"/>
              <w:right w:val="nil"/>
            </w:tcBorders>
            <w:vAlign w:val="center"/>
          </w:tcPr>
          <w:p w14:paraId="57C3B5D1" w14:textId="77777777" w:rsidR="00494D10" w:rsidRPr="00BE045A" w:rsidRDefault="00494D10" w:rsidP="00AA6D5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94D10">
              <w:rPr>
                <w:rFonts w:cs="Calibri"/>
                <w:szCs w:val="24"/>
              </w:rPr>
              <w:t>Nothing is impossible</w:t>
            </w:r>
            <w:r>
              <w:rPr>
                <w:rFonts w:cs="Calibri"/>
                <w:szCs w:val="24"/>
              </w:rPr>
              <w:t>.</w:t>
            </w:r>
          </w:p>
        </w:tc>
      </w:tr>
      <w:tr w:rsidR="00494D10" w:rsidRPr="00BE045A" w14:paraId="296CDBD1" w14:textId="77777777" w:rsidTr="006D09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80496D4" w14:textId="77777777" w:rsidR="00494D10" w:rsidRPr="00825280" w:rsidRDefault="00257111" w:rsidP="00AA6D55">
            <w:pPr>
              <w:tabs>
                <w:tab w:val="left" w:pos="2742"/>
                <w:tab w:val="right" w:pos="4167"/>
              </w:tabs>
              <w:jc w:val="right"/>
              <w:rPr>
                <w:rFonts w:ascii="Droid Arabic Naskh" w:hAnsi="Droid Arabic Naskh"/>
                <w:rtl/>
                <w:lang w:bidi="ar-SY"/>
              </w:rPr>
            </w:pPr>
            <w:r w:rsidRPr="00257111">
              <w:rPr>
                <w:rFonts w:ascii="Droid Arabic Naskh" w:hAnsi="Droid Arabic Naskh"/>
                <w:rtl/>
                <w:lang w:bidi="ar-SY"/>
              </w:rPr>
              <w:t>هَ</w:t>
            </w:r>
            <w:r w:rsidRPr="00257111">
              <w:rPr>
                <w:rFonts w:ascii="Droid Arabic Naskh" w:hAnsi="Droid Arabic Naskh"/>
                <w:rtl/>
              </w:rPr>
              <w:t>ـٰ</w:t>
            </w:r>
            <w:r w:rsidRPr="00257111">
              <w:rPr>
                <w:rFonts w:ascii="Droid Arabic Naskh" w:hAnsi="Droid Arabic Naskh"/>
                <w:rtl/>
                <w:lang w:bidi="ar-SY"/>
              </w:rPr>
              <w:t>ذَا لَيْسَ بِآدَمِيٍّ!</w:t>
            </w:r>
          </w:p>
        </w:tc>
        <w:tc>
          <w:tcPr>
            <w:tcW w:w="4253" w:type="dxa"/>
            <w:tcBorders>
              <w:top w:val="nil"/>
              <w:left w:val="nil"/>
              <w:bottom w:val="nil"/>
              <w:right w:val="nil"/>
            </w:tcBorders>
            <w:vAlign w:val="center"/>
          </w:tcPr>
          <w:p w14:paraId="631B4D2E" w14:textId="77777777" w:rsidR="00494D10" w:rsidRPr="00BE045A" w:rsidRDefault="00494D10" w:rsidP="00AA6D5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94D10">
              <w:rPr>
                <w:rFonts w:cs="Calibri"/>
                <w:szCs w:val="24"/>
              </w:rPr>
              <w:t>That is not a living human being!</w:t>
            </w:r>
          </w:p>
        </w:tc>
      </w:tr>
    </w:tbl>
    <w:p w14:paraId="5039AF4D" w14:textId="77777777" w:rsidR="00AB3766" w:rsidRDefault="00AB3766" w:rsidP="008B04BA">
      <w:pPr>
        <w:pStyle w:val="ListParagraph"/>
        <w:spacing w:line="228" w:lineRule="auto"/>
        <w:ind w:left="0"/>
        <w:rPr>
          <w:rFonts w:cs="Calibri"/>
          <w:szCs w:val="24"/>
          <w:lang w:bidi="ar-SY"/>
        </w:rPr>
        <w:sectPr w:rsidR="00AB3766" w:rsidSect="00F91D22">
          <w:headerReference w:type="default" r:id="rId151"/>
          <w:headerReference w:type="first" r:id="rId152"/>
          <w:pgSz w:w="12240" w:h="15840"/>
          <w:pgMar w:top="1440" w:right="1440" w:bottom="1440" w:left="1440" w:header="708" w:footer="708" w:gutter="0"/>
          <w:pgNumType w:start="5"/>
          <w:cols w:space="708"/>
          <w:titlePg/>
          <w:docGrid w:linePitch="360"/>
        </w:sectPr>
      </w:pPr>
    </w:p>
    <w:p w14:paraId="5006F6A9" w14:textId="77777777" w:rsidR="00494D10" w:rsidRDefault="00AB3766" w:rsidP="008B04BA">
      <w:pPr>
        <w:pStyle w:val="ListParagraph"/>
        <w:spacing w:line="228" w:lineRule="auto"/>
        <w:ind w:left="0"/>
        <w:rPr>
          <w:rFonts w:cs="Calibri"/>
          <w:szCs w:val="24"/>
          <w:lang w:bidi="ar-SY"/>
        </w:rPr>
      </w:pPr>
      <w:r>
        <w:rPr>
          <w:rFonts w:cs="Calibri" w:hint="cs"/>
          <w:szCs w:val="24"/>
          <w:rtl/>
          <w:lang w:bidi="ar-SY"/>
        </w:rPr>
        <w:lastRenderedPageBreak/>
        <w:t xml:space="preserve">    </w:t>
      </w:r>
      <w:r w:rsidRPr="00AB3766">
        <w:rPr>
          <w:rFonts w:cs="Calibri"/>
          <w:szCs w:val="24"/>
          <w:lang w:bidi="ar-SY"/>
        </w:rPr>
        <w:t xml:space="preserve">The predicate introduced by the preposition </w:t>
      </w:r>
      <w:proofErr w:type="spellStart"/>
      <w:r w:rsidRPr="002372AC">
        <w:rPr>
          <w:rFonts w:ascii="Droid Arabic Naskh" w:hAnsi="Droid Arabic Naskh"/>
          <w:sz w:val="28"/>
          <w:szCs w:val="32"/>
          <w:lang w:bidi="ar-SY"/>
        </w:rPr>
        <w:t>بِ</w:t>
      </w:r>
      <w:proofErr w:type="spellEnd"/>
      <w:r w:rsidRPr="002372AC">
        <w:rPr>
          <w:rFonts w:cs="Calibri"/>
          <w:sz w:val="28"/>
          <w:lang w:bidi="ar-SY"/>
        </w:rPr>
        <w:t xml:space="preserve"> </w:t>
      </w:r>
      <w:r w:rsidRPr="006D095E">
        <w:rPr>
          <w:rFonts w:cs="Calibri"/>
          <w:szCs w:val="24"/>
          <w:lang w:bidi="ar-SY"/>
        </w:rPr>
        <w:t>may be</w:t>
      </w:r>
      <w:r w:rsidRPr="00C7493A">
        <w:rPr>
          <w:rFonts w:cs="Calibri"/>
          <w:b/>
          <w:szCs w:val="24"/>
          <w:lang w:bidi="ar-SY"/>
        </w:rPr>
        <w:t xml:space="preserve"> def</w:t>
      </w:r>
      <w:r w:rsidR="00C7493A" w:rsidRPr="00C7493A">
        <w:rPr>
          <w:rFonts w:cs="Calibri"/>
          <w:b/>
          <w:szCs w:val="24"/>
          <w:lang w:bidi="ar-SY"/>
        </w:rPr>
        <w:t>in</w:t>
      </w:r>
      <w:r w:rsidRPr="00C7493A">
        <w:rPr>
          <w:rFonts w:cs="Calibri"/>
          <w:b/>
          <w:szCs w:val="24"/>
          <w:lang w:bidi="ar-SY"/>
        </w:rPr>
        <w:t>ed by the definite article</w:t>
      </w:r>
      <w:r w:rsidRPr="00AB3766">
        <w:rPr>
          <w:rFonts w:cs="Calibri"/>
          <w:szCs w:val="24"/>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AB3766" w:rsidRPr="00BE045A" w14:paraId="7DF9ED41" w14:textId="77777777" w:rsidTr="006D095E">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6319B7E" w14:textId="77777777" w:rsidR="00AB3766" w:rsidRPr="00825280" w:rsidRDefault="00AB3766" w:rsidP="006D095E">
            <w:pPr>
              <w:tabs>
                <w:tab w:val="left" w:pos="2742"/>
                <w:tab w:val="right" w:pos="4167"/>
              </w:tabs>
              <w:jc w:val="right"/>
              <w:rPr>
                <w:rFonts w:ascii="Droid Arabic Naskh" w:hAnsi="Droid Arabic Naskh"/>
                <w:rtl/>
                <w:lang w:bidi="ar-SY"/>
              </w:rPr>
            </w:pPr>
            <w:r w:rsidRPr="00AB3766">
              <w:rPr>
                <w:rFonts w:ascii="Droid Arabic Naskh" w:hAnsi="Droid Arabic Naskh"/>
                <w:rtl/>
                <w:lang w:bidi="ar-SY"/>
              </w:rPr>
              <w:t>لَسْتُ بِالْحَالِمِ الْآنَ</w:t>
            </w:r>
          </w:p>
        </w:tc>
        <w:tc>
          <w:tcPr>
            <w:tcW w:w="4253" w:type="dxa"/>
            <w:tcBorders>
              <w:top w:val="nil"/>
              <w:left w:val="nil"/>
              <w:bottom w:val="nil"/>
              <w:right w:val="nil"/>
            </w:tcBorders>
            <w:vAlign w:val="center"/>
          </w:tcPr>
          <w:p w14:paraId="28271268" w14:textId="77777777" w:rsidR="00AB3766" w:rsidRPr="00BE045A" w:rsidRDefault="00AB3766" w:rsidP="006D09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 xml:space="preserve">I </w:t>
            </w:r>
            <w:r w:rsidRPr="00AB3766">
              <w:rPr>
                <w:rFonts w:cs="Calibri"/>
                <w:szCs w:val="24"/>
              </w:rPr>
              <w:t>am not dreaming now.</w:t>
            </w:r>
          </w:p>
        </w:tc>
      </w:tr>
      <w:tr w:rsidR="00AB3766" w:rsidRPr="00BE045A" w14:paraId="28F38232" w14:textId="77777777" w:rsidTr="006D095E">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80FCFC5" w14:textId="77777777" w:rsidR="00AB3766" w:rsidRPr="00825280" w:rsidRDefault="00AB3766" w:rsidP="006D095E">
            <w:pPr>
              <w:tabs>
                <w:tab w:val="left" w:pos="2742"/>
                <w:tab w:val="right" w:pos="4167"/>
              </w:tabs>
              <w:jc w:val="right"/>
              <w:rPr>
                <w:rFonts w:ascii="Droid Arabic Naskh" w:hAnsi="Droid Arabic Naskh"/>
                <w:rtl/>
                <w:lang w:bidi="ar-SY"/>
              </w:rPr>
            </w:pPr>
            <w:r w:rsidRPr="00AB3766">
              <w:rPr>
                <w:rFonts w:ascii="Droid Arabic Naskh" w:hAnsi="Droid Arabic Naskh"/>
                <w:rtl/>
                <w:lang w:bidi="ar-SY"/>
              </w:rPr>
              <w:t>أَنَّ لِيوُنَارْدُو لَيْسَ بِالسَّاحِرِ</w:t>
            </w:r>
          </w:p>
        </w:tc>
        <w:tc>
          <w:tcPr>
            <w:tcW w:w="4253" w:type="dxa"/>
            <w:tcBorders>
              <w:top w:val="nil"/>
              <w:left w:val="nil"/>
              <w:bottom w:val="nil"/>
              <w:right w:val="nil"/>
            </w:tcBorders>
            <w:vAlign w:val="center"/>
          </w:tcPr>
          <w:p w14:paraId="11A2ADD5" w14:textId="77777777" w:rsidR="00AB3766" w:rsidRPr="00BE045A" w:rsidRDefault="00AB3766" w:rsidP="006D095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B3766">
              <w:rPr>
                <w:rFonts w:cs="Calibri"/>
                <w:szCs w:val="24"/>
              </w:rPr>
              <w:t>that Leonardo was not a sorcerer</w:t>
            </w:r>
            <w:r>
              <w:rPr>
                <w:rFonts w:cs="Calibri"/>
                <w:szCs w:val="24"/>
              </w:rPr>
              <w:t>.</w:t>
            </w:r>
          </w:p>
        </w:tc>
      </w:tr>
    </w:tbl>
    <w:p w14:paraId="20D68C63" w14:textId="77777777" w:rsidR="00AB3766" w:rsidRDefault="00AB3766" w:rsidP="008B04BA">
      <w:pPr>
        <w:pStyle w:val="ListParagraph"/>
        <w:spacing w:line="228" w:lineRule="auto"/>
        <w:ind w:left="0"/>
        <w:rPr>
          <w:rFonts w:cs="Calibri"/>
          <w:szCs w:val="24"/>
          <w:lang w:bidi="ar-SY"/>
        </w:rPr>
      </w:pPr>
    </w:p>
    <w:p w14:paraId="61D46BBC" w14:textId="77777777" w:rsidR="00AB3766" w:rsidRDefault="00AB3766" w:rsidP="00AB3766">
      <w:pPr>
        <w:pStyle w:val="ListParagraph"/>
        <w:spacing w:line="228" w:lineRule="auto"/>
        <w:ind w:left="0"/>
        <w:rPr>
          <w:rFonts w:cs="Calibri"/>
          <w:szCs w:val="24"/>
          <w:lang w:bidi="ar-SY"/>
        </w:rPr>
      </w:pPr>
      <w:r>
        <w:rPr>
          <w:rFonts w:cs="Calibri"/>
          <w:szCs w:val="24"/>
          <w:lang w:bidi="ar-SY"/>
        </w:rPr>
        <w:t xml:space="preserve">    </w:t>
      </w:r>
      <w:r w:rsidRPr="00AB3766">
        <w:rPr>
          <w:rFonts w:cs="Calibri"/>
          <w:szCs w:val="24"/>
          <w:lang w:bidi="ar-SY"/>
        </w:rPr>
        <w:t xml:space="preserve">When the </w:t>
      </w:r>
      <w:r w:rsidRPr="006D095E">
        <w:rPr>
          <w:rFonts w:cs="Calibri"/>
          <w:b/>
          <w:szCs w:val="24"/>
          <w:lang w:bidi="ar-SY"/>
        </w:rPr>
        <w:t>subject or the predicate of</w:t>
      </w:r>
      <w:r w:rsidRPr="00AB3766">
        <w:rPr>
          <w:rFonts w:cs="Calibri"/>
          <w:szCs w:val="24"/>
          <w:lang w:bidi="ar-SY"/>
        </w:rPr>
        <w:t xml:space="preserve"> </w:t>
      </w:r>
      <w:proofErr w:type="spellStart"/>
      <w:r w:rsidRPr="002372AC">
        <w:rPr>
          <w:rFonts w:ascii="Droid Arabic Naskh" w:hAnsi="Droid Arabic Naskh"/>
          <w:sz w:val="28"/>
          <w:szCs w:val="32"/>
          <w:lang w:bidi="ar-SY"/>
        </w:rPr>
        <w:t>لَيْسَ</w:t>
      </w:r>
      <w:proofErr w:type="spellEnd"/>
      <w:r w:rsidRPr="002372AC">
        <w:rPr>
          <w:rFonts w:cs="Calibri"/>
          <w:sz w:val="28"/>
          <w:lang w:bidi="ar-SY"/>
        </w:rPr>
        <w:t xml:space="preserve"> </w:t>
      </w:r>
      <w:r w:rsidRPr="00AB3766">
        <w:rPr>
          <w:rFonts w:cs="Calibri"/>
          <w:szCs w:val="24"/>
          <w:lang w:bidi="ar-SY"/>
        </w:rPr>
        <w:t xml:space="preserve">is introduced by the </w:t>
      </w:r>
      <w:r w:rsidRPr="006D095E">
        <w:rPr>
          <w:rFonts w:cs="Calibri"/>
          <w:b/>
          <w:szCs w:val="24"/>
          <w:lang w:bidi="ar-SY"/>
        </w:rPr>
        <w:t>preposition</w:t>
      </w:r>
      <w:r w:rsidRPr="00AB3766">
        <w:rPr>
          <w:rFonts w:cs="Calibri"/>
          <w:szCs w:val="24"/>
          <w:lang w:bidi="ar-SY"/>
        </w:rPr>
        <w:t xml:space="preserve"> </w:t>
      </w:r>
      <w:proofErr w:type="spellStart"/>
      <w:r w:rsidRPr="002372AC">
        <w:rPr>
          <w:rFonts w:ascii="Droid Arabic Naskh" w:hAnsi="Droid Arabic Naskh"/>
          <w:sz w:val="28"/>
          <w:szCs w:val="32"/>
          <w:lang w:bidi="ar-SY"/>
        </w:rPr>
        <w:t>مِنْ</w:t>
      </w:r>
      <w:proofErr w:type="spellEnd"/>
      <w:r w:rsidRPr="002372AC">
        <w:rPr>
          <w:rFonts w:cs="Calibri"/>
          <w:sz w:val="28"/>
          <w:lang w:bidi="ar-SY"/>
        </w:rPr>
        <w:t xml:space="preserve"> </w:t>
      </w:r>
      <w:r w:rsidRPr="00AB3766">
        <w:rPr>
          <w:rFonts w:cs="Calibri"/>
          <w:szCs w:val="24"/>
          <w:lang w:bidi="ar-SY"/>
        </w:rPr>
        <w:t>with a</w:t>
      </w:r>
      <w:r>
        <w:rPr>
          <w:rFonts w:cs="Calibri"/>
          <w:szCs w:val="24"/>
          <w:lang w:bidi="ar-SY"/>
        </w:rPr>
        <w:t xml:space="preserve"> </w:t>
      </w:r>
      <w:r w:rsidRPr="00AB3766">
        <w:rPr>
          <w:rFonts w:cs="Calibri"/>
          <w:szCs w:val="24"/>
          <w:lang w:bidi="ar-SY"/>
        </w:rPr>
        <w:t xml:space="preserve">determinative or a partitive meaning, </w:t>
      </w:r>
      <w:r w:rsidRPr="006D095E">
        <w:rPr>
          <w:rFonts w:cs="Calibri"/>
          <w:b/>
          <w:szCs w:val="24"/>
          <w:lang w:bidi="ar-SY"/>
        </w:rPr>
        <w:t xml:space="preserve">the negation has an </w:t>
      </w:r>
      <w:proofErr w:type="spellStart"/>
      <w:r w:rsidRPr="006D095E">
        <w:rPr>
          <w:rFonts w:cs="Calibri"/>
          <w:b/>
          <w:szCs w:val="24"/>
          <w:lang w:bidi="ar-SY"/>
        </w:rPr>
        <w:t>emphantic</w:t>
      </w:r>
      <w:proofErr w:type="spellEnd"/>
      <w:r w:rsidRPr="006D095E">
        <w:rPr>
          <w:rFonts w:cs="Calibri"/>
          <w:b/>
          <w:szCs w:val="24"/>
          <w:lang w:bidi="ar-SY"/>
        </w:rPr>
        <w:t xml:space="preserve"> effect</w:t>
      </w:r>
      <w:r w:rsidRPr="00AB3766">
        <w:rPr>
          <w:rFonts w:cs="Calibri"/>
          <w:szCs w:val="24"/>
          <w:lang w:bidi="ar-SY"/>
        </w:rPr>
        <w:t xml:space="preserve"> (see page 105):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17264" w:rsidRPr="00BE045A" w14:paraId="2BC0CFD7"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2D35E6DC" w14:textId="77777777" w:rsidR="00817264" w:rsidRPr="00E047D1" w:rsidRDefault="00817264" w:rsidP="00856CD1">
            <w:pPr>
              <w:tabs>
                <w:tab w:val="left" w:pos="2742"/>
                <w:tab w:val="right" w:pos="4167"/>
              </w:tabs>
              <w:spacing w:before="240"/>
              <w:jc w:val="right"/>
              <w:rPr>
                <w:rFonts w:ascii="Droid Arabic Naskh" w:hAnsi="Droid Arabic Naskh"/>
                <w:rtl/>
                <w:lang w:bidi="ar-SY"/>
              </w:rPr>
            </w:pPr>
            <w:r w:rsidRPr="00817264">
              <w:rPr>
                <w:rFonts w:ascii="Droid Arabic Naskh" w:hAnsi="Droid Arabic Naskh"/>
                <w:rtl/>
                <w:lang w:bidi="ar-SY"/>
              </w:rPr>
              <w:t>أَنَا أَعْلَمُ أَنَّ الْأَمْرَ لَيْسَ مِنَ السُّهُولَةِ</w:t>
            </w:r>
          </w:p>
        </w:tc>
        <w:tc>
          <w:tcPr>
            <w:tcW w:w="4253" w:type="dxa"/>
            <w:vAlign w:val="center"/>
          </w:tcPr>
          <w:p w14:paraId="07E65E6A" w14:textId="77777777" w:rsidR="00817264" w:rsidRPr="00BE045A" w:rsidRDefault="00817264" w:rsidP="00856CD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7264">
              <w:rPr>
                <w:rFonts w:cs="Calibri"/>
                <w:szCs w:val="24"/>
              </w:rPr>
              <w:t>I know that this thing is not at all easy.</w:t>
            </w:r>
          </w:p>
        </w:tc>
      </w:tr>
      <w:tr w:rsidR="00817264" w:rsidRPr="00D16B1E" w14:paraId="6E80CD41" w14:textId="77777777" w:rsidTr="006D095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EF241F3" w14:textId="77777777" w:rsidR="00817264" w:rsidRPr="00025E4E" w:rsidRDefault="00817264" w:rsidP="006D095E">
            <w:pPr>
              <w:tabs>
                <w:tab w:val="left" w:pos="2742"/>
                <w:tab w:val="right" w:pos="4167"/>
              </w:tabs>
              <w:spacing w:before="240"/>
              <w:jc w:val="right"/>
              <w:rPr>
                <w:rFonts w:ascii="Droid Arabic Naskh" w:hAnsi="Droid Arabic Naskh" w:cs="Calibri"/>
                <w:rtl/>
                <w:lang w:bidi="ar-SY"/>
              </w:rPr>
            </w:pPr>
            <w:r w:rsidRPr="00817264">
              <w:rPr>
                <w:rFonts w:ascii="Droid Arabic Naskh" w:hAnsi="Droid Arabic Naskh"/>
                <w:rtl/>
                <w:lang w:bidi="ar-SY"/>
              </w:rPr>
              <w:t>لَيْسَ مِنْ فَتًى فِي الْجَيْشِ --</w:t>
            </w:r>
          </w:p>
        </w:tc>
        <w:tc>
          <w:tcPr>
            <w:tcW w:w="4253" w:type="dxa"/>
            <w:vAlign w:val="center"/>
          </w:tcPr>
          <w:p w14:paraId="4ED8CEC2" w14:textId="77777777" w:rsidR="00817264" w:rsidRPr="00D16B1E" w:rsidRDefault="00817264"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7264">
              <w:rPr>
                <w:rFonts w:cs="Calibri"/>
                <w:szCs w:val="24"/>
              </w:rPr>
              <w:t>There is not a single boy in the army who....</w:t>
            </w:r>
          </w:p>
        </w:tc>
      </w:tr>
      <w:tr w:rsidR="00817264" w:rsidRPr="00BE045A" w14:paraId="6CC90CC9"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5E4F1C37" w14:textId="7BDD3B1E" w:rsidR="00817264" w:rsidRPr="00AB453F" w:rsidRDefault="00817264" w:rsidP="006D095E">
            <w:pPr>
              <w:tabs>
                <w:tab w:val="left" w:pos="2742"/>
                <w:tab w:val="right" w:pos="4167"/>
              </w:tabs>
              <w:spacing w:before="240"/>
              <w:jc w:val="right"/>
              <w:rPr>
                <w:rFonts w:ascii="Droid Arabic Naskh" w:hAnsi="Droid Arabic Naskh" w:cs="Droid Arabic Naskh"/>
                <w:rtl/>
                <w:lang w:bidi="ar-SY"/>
              </w:rPr>
            </w:pPr>
            <w:r w:rsidRPr="00817264">
              <w:rPr>
                <w:rFonts w:ascii="Droid Arabic Naskh" w:hAnsi="Droid Arabic Naskh" w:cs="Droid Arabic Naskh"/>
                <w:rtl/>
                <w:lang w:bidi="ar-SY"/>
              </w:rPr>
              <w:t xml:space="preserve">لَيْسَ مِنَ الْأَدَبِ فِي كَثِيرٍ مِنَ الْعَائِلَاتِ </w:t>
            </w:r>
            <w:r w:rsidRPr="006B792F">
              <w:rPr>
                <w:rFonts w:ascii="Droid Arabic Naskh" w:hAnsi="Droid Arabic Naskh" w:cs="Droid Arabic Naskh"/>
                <w:highlight w:val="cyan"/>
                <w:rtl/>
                <w:lang w:bidi="ar-SY"/>
              </w:rPr>
              <w:t>أَن</w:t>
            </w:r>
            <w:r w:rsidRPr="00817264">
              <w:rPr>
                <w:rFonts w:ascii="Droid Arabic Naskh" w:hAnsi="Droid Arabic Naskh" w:cs="Droid Arabic Naskh"/>
                <w:rtl/>
                <w:lang w:bidi="ar-SY"/>
              </w:rPr>
              <w:t xml:space="preserve"> --</w:t>
            </w:r>
          </w:p>
        </w:tc>
        <w:tc>
          <w:tcPr>
            <w:tcW w:w="4253" w:type="dxa"/>
            <w:vAlign w:val="center"/>
          </w:tcPr>
          <w:p w14:paraId="1BFA4F83" w14:textId="77777777" w:rsidR="00817264" w:rsidRPr="00BE045A" w:rsidRDefault="00817264"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7264">
              <w:rPr>
                <w:rFonts w:cs="Calibri"/>
                <w:szCs w:val="24"/>
              </w:rPr>
              <w:t>In many families it is not good manners to....</w:t>
            </w:r>
          </w:p>
        </w:tc>
      </w:tr>
    </w:tbl>
    <w:p w14:paraId="77FC5DB2" w14:textId="77777777" w:rsidR="00817264" w:rsidRDefault="00817264" w:rsidP="00AB3766">
      <w:pPr>
        <w:pStyle w:val="ListParagraph"/>
        <w:spacing w:line="228" w:lineRule="auto"/>
        <w:ind w:left="0"/>
        <w:rPr>
          <w:rFonts w:cs="Calibri"/>
          <w:szCs w:val="24"/>
          <w:lang w:bidi="ar-SY"/>
        </w:rPr>
      </w:pPr>
    </w:p>
    <w:p w14:paraId="27A37E69" w14:textId="77777777" w:rsidR="00817264" w:rsidRDefault="00817264" w:rsidP="00AB3766">
      <w:pPr>
        <w:pStyle w:val="ListParagraph"/>
        <w:spacing w:line="228" w:lineRule="auto"/>
        <w:ind w:left="0"/>
        <w:rPr>
          <w:rFonts w:cs="Calibri"/>
          <w:szCs w:val="24"/>
          <w:lang w:bidi="ar-SY"/>
        </w:rPr>
      </w:pPr>
      <w:r>
        <w:rPr>
          <w:rFonts w:cs="Calibri"/>
          <w:szCs w:val="24"/>
          <w:lang w:bidi="ar-SY"/>
        </w:rPr>
        <w:t xml:space="preserve">    </w:t>
      </w:r>
      <w:r w:rsidRPr="00817264">
        <w:rPr>
          <w:rFonts w:cs="Calibri"/>
          <w:szCs w:val="24"/>
          <w:lang w:bidi="ar-SY"/>
        </w:rPr>
        <w:t xml:space="preserve">When </w:t>
      </w:r>
      <w:proofErr w:type="spellStart"/>
      <w:r w:rsidRPr="002372AC">
        <w:rPr>
          <w:rFonts w:ascii="Droid Arabic Naskh" w:hAnsi="Droid Arabic Naskh"/>
          <w:sz w:val="28"/>
          <w:szCs w:val="32"/>
          <w:lang w:bidi="ar-SY"/>
        </w:rPr>
        <w:t>لَيْسَ</w:t>
      </w:r>
      <w:proofErr w:type="spellEnd"/>
      <w:r w:rsidRPr="002372AC">
        <w:rPr>
          <w:rFonts w:cs="Calibri"/>
          <w:sz w:val="28"/>
          <w:lang w:bidi="ar-SY"/>
        </w:rPr>
        <w:t xml:space="preserve"> </w:t>
      </w:r>
      <w:r w:rsidRPr="00817264">
        <w:rPr>
          <w:rFonts w:cs="Calibri"/>
          <w:szCs w:val="24"/>
          <w:lang w:bidi="ar-SY"/>
        </w:rPr>
        <w:t>negates the general existence of a noun, the noun may have an appositive element which will agree with it in case: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D095E" w:rsidRPr="00BE045A" w14:paraId="44B019F1"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463548A7" w14:textId="77777777" w:rsidR="006D095E" w:rsidRPr="00AB453F" w:rsidRDefault="006D095E" w:rsidP="006D095E">
            <w:pPr>
              <w:tabs>
                <w:tab w:val="left" w:pos="2742"/>
                <w:tab w:val="right" w:pos="4167"/>
              </w:tabs>
              <w:spacing w:before="240"/>
              <w:jc w:val="right"/>
              <w:rPr>
                <w:rFonts w:ascii="Droid Arabic Naskh" w:hAnsi="Droid Arabic Naskh" w:cs="Droid Arabic Naskh"/>
                <w:rtl/>
                <w:lang w:bidi="ar-SY"/>
              </w:rPr>
            </w:pPr>
            <w:r w:rsidRPr="006D095E">
              <w:rPr>
                <w:rFonts w:ascii="Droid Arabic Naskh" w:hAnsi="Droid Arabic Naskh" w:cs="Droid Arabic Naskh"/>
                <w:rtl/>
                <w:lang w:bidi="ar-SY"/>
              </w:rPr>
              <w:t>لَيْسَ فِي الدُّنْيَا رَأْسٌ آمَنُ وَلَا أَسْلَمُ مِنْ رَأْسِ الْوَزِيرِ الْقَمَرِ</w:t>
            </w:r>
          </w:p>
        </w:tc>
        <w:tc>
          <w:tcPr>
            <w:tcW w:w="4253" w:type="dxa"/>
            <w:vAlign w:val="center"/>
          </w:tcPr>
          <w:p w14:paraId="05310597" w14:textId="77777777" w:rsidR="006D095E" w:rsidRPr="00BE045A" w:rsidRDefault="006D095E"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D095E">
              <w:rPr>
                <w:rFonts w:cs="Calibri"/>
                <w:szCs w:val="24"/>
              </w:rPr>
              <w:t xml:space="preserve">Nowhere in the world is there a head safer or more secure than that of the </w:t>
            </w:r>
            <w:proofErr w:type="spellStart"/>
            <w:r w:rsidRPr="006D095E">
              <w:rPr>
                <w:rFonts w:cs="Calibri"/>
                <w:szCs w:val="24"/>
              </w:rPr>
              <w:t>vezir</w:t>
            </w:r>
            <w:proofErr w:type="spellEnd"/>
            <w:r w:rsidRPr="006D095E">
              <w:rPr>
                <w:rFonts w:cs="Calibri"/>
                <w:szCs w:val="24"/>
              </w:rPr>
              <w:t xml:space="preserve"> al-Qamar.</w:t>
            </w:r>
          </w:p>
        </w:tc>
      </w:tr>
    </w:tbl>
    <w:p w14:paraId="32E01336" w14:textId="77777777" w:rsidR="00C7493A" w:rsidRDefault="00C7493A" w:rsidP="00AB3766">
      <w:pPr>
        <w:pStyle w:val="ListParagraph"/>
        <w:spacing w:line="228" w:lineRule="auto"/>
        <w:ind w:left="0"/>
        <w:rPr>
          <w:rFonts w:cs="Calibri"/>
          <w:szCs w:val="24"/>
          <w:lang w:bidi="ar-SY"/>
        </w:rPr>
      </w:pPr>
    </w:p>
    <w:p w14:paraId="594DBE3B" w14:textId="77777777" w:rsidR="006D095E" w:rsidRDefault="006D095E" w:rsidP="00AB3766">
      <w:pPr>
        <w:pStyle w:val="ListParagraph"/>
        <w:spacing w:line="228" w:lineRule="auto"/>
        <w:ind w:left="0"/>
        <w:rPr>
          <w:rFonts w:cs="Calibri"/>
          <w:szCs w:val="24"/>
          <w:lang w:bidi="ar-SY"/>
        </w:rPr>
      </w:pPr>
      <w:r w:rsidRPr="006D095E">
        <w:rPr>
          <w:rFonts w:cs="Calibri"/>
          <w:szCs w:val="24"/>
          <w:lang w:bidi="ar-SY"/>
        </w:rPr>
        <w:t>or it may be followed by a relative clause: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D095E" w:rsidRPr="00BE045A" w14:paraId="47E736EB"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1687BF71" w14:textId="77777777" w:rsidR="006D095E" w:rsidRPr="00AB453F" w:rsidRDefault="006D095E" w:rsidP="00856CD1">
            <w:pPr>
              <w:tabs>
                <w:tab w:val="left" w:pos="2742"/>
                <w:tab w:val="right" w:pos="4167"/>
              </w:tabs>
              <w:jc w:val="right"/>
              <w:rPr>
                <w:rFonts w:ascii="Droid Arabic Naskh" w:hAnsi="Droid Arabic Naskh" w:cs="Droid Arabic Naskh"/>
                <w:rtl/>
                <w:lang w:bidi="ar-SY"/>
              </w:rPr>
            </w:pPr>
            <w:r w:rsidRPr="006D095E">
              <w:rPr>
                <w:rFonts w:ascii="Droid Arabic Naskh" w:hAnsi="Droid Arabic Naskh" w:cs="Droid Arabic Naskh"/>
                <w:rtl/>
                <w:lang w:bidi="ar-SY"/>
              </w:rPr>
              <w:t>لَبْسَ شَيْءٌ فِي الدُّنْيَا هُوَ أَمْعَنُ فِي الْاِنْفِرَادِيَّةِ مِثْلَ --</w:t>
            </w:r>
          </w:p>
        </w:tc>
        <w:tc>
          <w:tcPr>
            <w:tcW w:w="4253" w:type="dxa"/>
            <w:vAlign w:val="center"/>
          </w:tcPr>
          <w:p w14:paraId="70C81C01" w14:textId="77777777" w:rsidR="006D095E" w:rsidRPr="00BE045A" w:rsidRDefault="006D095E" w:rsidP="00856CD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D095E">
              <w:rPr>
                <w:rFonts w:cs="Calibri"/>
                <w:szCs w:val="24"/>
              </w:rPr>
              <w:t>There is nothing in this world which is as eager for individuality as....</w:t>
            </w:r>
          </w:p>
        </w:tc>
      </w:tr>
    </w:tbl>
    <w:p w14:paraId="0C32A639" w14:textId="77777777" w:rsidR="006D095E" w:rsidRDefault="006D095E" w:rsidP="00AB3766">
      <w:pPr>
        <w:pStyle w:val="ListParagraph"/>
        <w:spacing w:line="228" w:lineRule="auto"/>
        <w:ind w:left="0"/>
        <w:rPr>
          <w:rFonts w:cs="Calibri"/>
          <w:szCs w:val="24"/>
          <w:lang w:bidi="ar-SY"/>
        </w:rPr>
      </w:pPr>
    </w:p>
    <w:p w14:paraId="0E1F8BD0" w14:textId="77777777" w:rsidR="006D095E" w:rsidRDefault="006D095E" w:rsidP="00AB3766">
      <w:pPr>
        <w:pStyle w:val="ListParagraph"/>
        <w:spacing w:line="228" w:lineRule="auto"/>
        <w:ind w:left="0"/>
        <w:rPr>
          <w:rFonts w:cs="Calibri"/>
          <w:szCs w:val="24"/>
          <w:lang w:bidi="ar-SY"/>
        </w:rPr>
      </w:pPr>
      <w:r>
        <w:rPr>
          <w:rFonts w:cs="Calibri"/>
          <w:szCs w:val="24"/>
          <w:lang w:bidi="ar-SY"/>
        </w:rPr>
        <w:t xml:space="preserve">    </w:t>
      </w:r>
      <w:r w:rsidRPr="006D095E">
        <w:rPr>
          <w:rFonts w:cs="Calibri"/>
          <w:szCs w:val="24"/>
          <w:lang w:bidi="ar-SY"/>
        </w:rPr>
        <w:t xml:space="preserve">On the other hand, the noun denied by </w:t>
      </w:r>
      <w:proofErr w:type="spellStart"/>
      <w:r w:rsidRPr="002372AC">
        <w:rPr>
          <w:rFonts w:ascii="Droid Arabic Naskh" w:hAnsi="Droid Arabic Naskh"/>
          <w:sz w:val="28"/>
          <w:szCs w:val="32"/>
          <w:lang w:bidi="ar-SY"/>
        </w:rPr>
        <w:t>لَيْسَ</w:t>
      </w:r>
      <w:proofErr w:type="spellEnd"/>
      <w:r w:rsidRPr="002372AC">
        <w:rPr>
          <w:rFonts w:cs="Calibri"/>
          <w:sz w:val="28"/>
          <w:lang w:bidi="ar-SY"/>
        </w:rPr>
        <w:t xml:space="preserve"> </w:t>
      </w:r>
      <w:r w:rsidRPr="006D095E">
        <w:rPr>
          <w:rFonts w:cs="Calibri"/>
          <w:szCs w:val="24"/>
          <w:lang w:bidi="ar-SY"/>
        </w:rPr>
        <w:t xml:space="preserve">as negation of the nominal sentence (see page 36) may be emphasized by a </w:t>
      </w:r>
      <w:proofErr w:type="spellStart"/>
      <w:r w:rsidRPr="006D095E">
        <w:rPr>
          <w:rFonts w:cs="Calibri"/>
          <w:szCs w:val="24"/>
          <w:lang w:bidi="ar-SY"/>
        </w:rPr>
        <w:t>resumptive</w:t>
      </w:r>
      <w:proofErr w:type="spellEnd"/>
      <w:r w:rsidRPr="006D095E">
        <w:rPr>
          <w:rFonts w:cs="Calibri"/>
          <w:szCs w:val="24"/>
          <w:lang w:bidi="ar-SY"/>
        </w:rPr>
        <w:t xml:space="preserve"> pronoun in agreement with it: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D095E" w:rsidRPr="00BE045A" w14:paraId="708F1F80"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6B435964" w14:textId="77777777" w:rsidR="006D095E" w:rsidRPr="00AB453F" w:rsidRDefault="00E14B8D" w:rsidP="006D095E">
            <w:pPr>
              <w:tabs>
                <w:tab w:val="left" w:pos="2742"/>
                <w:tab w:val="right" w:pos="4167"/>
              </w:tabs>
              <w:spacing w:before="240"/>
              <w:jc w:val="right"/>
              <w:rPr>
                <w:rFonts w:ascii="Droid Arabic Naskh" w:hAnsi="Droid Arabic Naskh" w:cs="Droid Arabic Naskh"/>
                <w:rtl/>
                <w:lang w:bidi="ar-SY"/>
              </w:rPr>
            </w:pPr>
            <w:r w:rsidRPr="00E14B8D">
              <w:rPr>
                <w:rFonts w:ascii="Droid Arabic Naskh" w:hAnsi="Droid Arabic Naskh" w:cs="Droid Arabic Naskh"/>
                <w:rtl/>
                <w:lang w:bidi="ar-SY"/>
              </w:rPr>
              <w:t>وَإِذَنْ لَيْسَتِ الْمُشْكِلَةُ هِيَ مُشْكِلَةَ الصُّعُوبَةِ أَوِ السُّهُولَةِ</w:t>
            </w:r>
          </w:p>
        </w:tc>
        <w:tc>
          <w:tcPr>
            <w:tcW w:w="4253" w:type="dxa"/>
            <w:vAlign w:val="center"/>
          </w:tcPr>
          <w:p w14:paraId="11C93F53" w14:textId="77777777" w:rsidR="006D095E" w:rsidRPr="00BE045A" w:rsidRDefault="006D095E" w:rsidP="006D095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D095E">
              <w:rPr>
                <w:rFonts w:cs="Calibri"/>
                <w:szCs w:val="24"/>
              </w:rPr>
              <w:t>Hence, the question is not one of difficulty or easiness.</w:t>
            </w:r>
          </w:p>
        </w:tc>
      </w:tr>
    </w:tbl>
    <w:p w14:paraId="3DB87539" w14:textId="77777777" w:rsidR="00B5052A" w:rsidRDefault="00B5052A" w:rsidP="00AB3766">
      <w:pPr>
        <w:pStyle w:val="ListParagraph"/>
        <w:spacing w:line="228" w:lineRule="auto"/>
        <w:ind w:left="0"/>
        <w:rPr>
          <w:rFonts w:cs="Calibri"/>
          <w:szCs w:val="24"/>
          <w:lang w:bidi="ar-SY"/>
        </w:rPr>
        <w:sectPr w:rsidR="00B5052A" w:rsidSect="00F91D22">
          <w:headerReference w:type="first" r:id="rId153"/>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400F0" w:rsidRPr="00BE045A" w14:paraId="4287A16D"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6875F222" w14:textId="77777777" w:rsidR="005400F0" w:rsidRPr="00AB453F" w:rsidRDefault="005400F0" w:rsidP="002171BB">
            <w:pPr>
              <w:tabs>
                <w:tab w:val="left" w:pos="2742"/>
                <w:tab w:val="right" w:pos="4167"/>
              </w:tabs>
              <w:spacing w:before="240"/>
              <w:jc w:val="right"/>
              <w:rPr>
                <w:rFonts w:ascii="Droid Arabic Naskh" w:hAnsi="Droid Arabic Naskh" w:cs="Droid Arabic Naskh"/>
                <w:rtl/>
                <w:lang w:bidi="ar-SY"/>
              </w:rPr>
            </w:pPr>
            <w:r w:rsidRPr="005400F0">
              <w:rPr>
                <w:rFonts w:ascii="Droid Arabic Naskh" w:hAnsi="Droid Arabic Naskh" w:cs="Droid Arabic Naskh"/>
                <w:rtl/>
                <w:lang w:bidi="ar-SY"/>
              </w:rPr>
              <w:lastRenderedPageBreak/>
              <w:t>لَيْسَ الرَّقِيقُ هُوَ الْإِنْسَانَ الَّذِي - فَقَطْ</w:t>
            </w:r>
          </w:p>
        </w:tc>
        <w:tc>
          <w:tcPr>
            <w:tcW w:w="4253" w:type="dxa"/>
            <w:vAlign w:val="center"/>
          </w:tcPr>
          <w:p w14:paraId="0FD6E7CF" w14:textId="77777777" w:rsidR="005400F0" w:rsidRPr="00BE045A" w:rsidRDefault="005400F0"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400F0">
              <w:rPr>
                <w:rFonts w:cs="Calibri"/>
                <w:szCs w:val="24"/>
              </w:rPr>
              <w:t>A slave is not only the man who....</w:t>
            </w:r>
          </w:p>
        </w:tc>
      </w:tr>
    </w:tbl>
    <w:p w14:paraId="6848B966" w14:textId="77777777" w:rsidR="006D095E" w:rsidRDefault="006D095E" w:rsidP="00AB3766">
      <w:pPr>
        <w:pStyle w:val="ListParagraph"/>
        <w:spacing w:line="228" w:lineRule="auto"/>
        <w:ind w:left="0"/>
        <w:rPr>
          <w:rFonts w:cs="Calibri"/>
          <w:szCs w:val="24"/>
          <w:lang w:bidi="ar-SY"/>
        </w:rPr>
      </w:pPr>
    </w:p>
    <w:p w14:paraId="48FD5FFC" w14:textId="77777777" w:rsidR="005400F0" w:rsidRDefault="005400F0" w:rsidP="00AB3766">
      <w:pPr>
        <w:pStyle w:val="ListParagraph"/>
        <w:spacing w:line="228" w:lineRule="auto"/>
        <w:ind w:left="0"/>
        <w:rPr>
          <w:rFonts w:cs="Calibri"/>
          <w:szCs w:val="24"/>
          <w:lang w:bidi="ar-SY"/>
        </w:rPr>
      </w:pPr>
      <w:r w:rsidRPr="005400F0">
        <w:rPr>
          <w:rFonts w:cs="Calibri"/>
          <w:szCs w:val="24"/>
          <w:lang w:bidi="ar-SY"/>
        </w:rPr>
        <w:t xml:space="preserve">Such a pronoun may also be used after the subject when the predicate of </w:t>
      </w:r>
      <w:proofErr w:type="spellStart"/>
      <w:r w:rsidRPr="002372AC">
        <w:rPr>
          <w:rFonts w:ascii="Droid Arabic Naskh" w:hAnsi="Droid Arabic Naskh"/>
          <w:sz w:val="28"/>
          <w:szCs w:val="32"/>
          <w:lang w:bidi="ar-SY"/>
        </w:rPr>
        <w:t>لَيْسَ</w:t>
      </w:r>
      <w:proofErr w:type="spellEnd"/>
      <w:r w:rsidRPr="002372AC">
        <w:rPr>
          <w:rFonts w:cs="Calibri"/>
          <w:sz w:val="28"/>
          <w:lang w:bidi="ar-SY"/>
        </w:rPr>
        <w:t xml:space="preserve"> </w:t>
      </w:r>
      <w:r w:rsidRPr="005400F0">
        <w:rPr>
          <w:rFonts w:cs="Calibri"/>
          <w:szCs w:val="24"/>
          <w:lang w:bidi="ar-SY"/>
        </w:rPr>
        <w:t>is a relative clause: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400F0" w:rsidRPr="00BE045A" w14:paraId="41BBB0F9"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3B582FE6" w14:textId="77777777" w:rsidR="005400F0" w:rsidRPr="00AB453F" w:rsidRDefault="005400F0" w:rsidP="002171BB">
            <w:pPr>
              <w:tabs>
                <w:tab w:val="left" w:pos="2742"/>
                <w:tab w:val="right" w:pos="4167"/>
              </w:tabs>
              <w:spacing w:before="240"/>
              <w:jc w:val="right"/>
              <w:rPr>
                <w:rFonts w:ascii="Droid Arabic Naskh" w:hAnsi="Droid Arabic Naskh" w:cs="Droid Arabic Naskh"/>
                <w:rtl/>
                <w:lang w:bidi="ar-SY"/>
              </w:rPr>
            </w:pPr>
            <w:r w:rsidRPr="005400F0">
              <w:rPr>
                <w:rFonts w:ascii="Droid Arabic Naskh" w:hAnsi="Droid Arabic Naskh" w:cs="Droid Arabic Naskh"/>
                <w:rtl/>
                <w:lang w:bidi="ar-SY"/>
              </w:rPr>
              <w:t>لَيْسَتْ تِلْكَ الْقِصَصُ هِيَ الَّتِي تَجْعَلُنِي انْطَلِقُ</w:t>
            </w:r>
          </w:p>
        </w:tc>
        <w:tc>
          <w:tcPr>
            <w:tcW w:w="4253" w:type="dxa"/>
            <w:vAlign w:val="center"/>
          </w:tcPr>
          <w:p w14:paraId="41324CDE" w14:textId="77777777" w:rsidR="005400F0" w:rsidRPr="00BE045A" w:rsidRDefault="005400F0"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400F0">
              <w:rPr>
                <w:rFonts w:cs="Calibri"/>
                <w:szCs w:val="24"/>
              </w:rPr>
              <w:t>These tales are not what makes me rush off.</w:t>
            </w:r>
          </w:p>
        </w:tc>
      </w:tr>
    </w:tbl>
    <w:p w14:paraId="58810F81" w14:textId="77777777" w:rsidR="005400F0" w:rsidRDefault="005400F0" w:rsidP="00AB3766">
      <w:pPr>
        <w:pStyle w:val="ListParagraph"/>
        <w:spacing w:line="228" w:lineRule="auto"/>
        <w:ind w:left="0"/>
        <w:rPr>
          <w:rFonts w:cs="Calibri"/>
          <w:szCs w:val="24"/>
          <w:lang w:bidi="ar-SY"/>
        </w:rPr>
      </w:pPr>
    </w:p>
    <w:p w14:paraId="6A3CB9E7" w14:textId="77777777" w:rsidR="005400F0" w:rsidRDefault="005400F0" w:rsidP="00AB3766">
      <w:pPr>
        <w:pStyle w:val="ListParagraph"/>
        <w:spacing w:line="228" w:lineRule="auto"/>
        <w:ind w:left="0"/>
        <w:rPr>
          <w:rFonts w:cs="Calibri"/>
          <w:szCs w:val="24"/>
          <w:lang w:bidi="ar-SY"/>
        </w:rPr>
      </w:pPr>
      <w:r>
        <w:rPr>
          <w:rFonts w:cs="Calibri"/>
          <w:szCs w:val="24"/>
          <w:lang w:bidi="ar-SY"/>
        </w:rPr>
        <w:t xml:space="preserve">    </w:t>
      </w:r>
      <w:r w:rsidRPr="005400F0">
        <w:rPr>
          <w:rFonts w:cs="Calibri"/>
          <w:szCs w:val="24"/>
          <w:lang w:bidi="ar-SY"/>
        </w:rPr>
        <w:t xml:space="preserve">Frequently the meaning of </w:t>
      </w:r>
      <w:proofErr w:type="spellStart"/>
      <w:r w:rsidRPr="002372AC">
        <w:rPr>
          <w:rFonts w:ascii="Droid Arabic Naskh" w:hAnsi="Droid Arabic Naskh"/>
          <w:sz w:val="28"/>
          <w:szCs w:val="32"/>
          <w:lang w:bidi="ar-SY"/>
        </w:rPr>
        <w:t>لَيْسَ</w:t>
      </w:r>
      <w:proofErr w:type="spellEnd"/>
      <w:r w:rsidRPr="005400F0">
        <w:rPr>
          <w:rFonts w:cs="Calibri"/>
          <w:szCs w:val="24"/>
          <w:lang w:bidi="ar-SY"/>
        </w:rPr>
        <w:t>, "there is not," loses its strength and is then used with an adverb to express the negation of general existence</w:t>
      </w:r>
      <w:r w:rsidR="00C7330B">
        <w:rPr>
          <w:rFonts w:cs="Calibri"/>
          <w:szCs w:val="24"/>
          <w:lang w:bidi="ar-SY"/>
        </w:rPr>
        <w:t>.</w:t>
      </w:r>
      <w:r w:rsidR="00C7330B">
        <w:rPr>
          <w:rStyle w:val="FootnoteReference"/>
          <w:rFonts w:cs="Calibri"/>
          <w:szCs w:val="24"/>
          <w:lang w:bidi="ar-SY"/>
        </w:rPr>
        <w:footnoteReference w:id="37"/>
      </w:r>
      <w:r w:rsidRPr="005400F0">
        <w:rPr>
          <w:rFonts w:cs="Calibri"/>
          <w:szCs w:val="24"/>
          <w:lang w:bidi="ar-SY"/>
        </w:rPr>
        <w:t xml:space="preserve"> (see page 36):</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400F0" w:rsidRPr="00BE045A" w14:paraId="2856359C"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36B4BE4B" w14:textId="77777777" w:rsidR="005400F0" w:rsidRPr="00E047D1" w:rsidRDefault="005400F0" w:rsidP="002171BB">
            <w:pPr>
              <w:tabs>
                <w:tab w:val="left" w:pos="2742"/>
                <w:tab w:val="right" w:pos="4167"/>
              </w:tabs>
              <w:jc w:val="right"/>
              <w:rPr>
                <w:rFonts w:ascii="Droid Arabic Naskh" w:hAnsi="Droid Arabic Naskh"/>
                <w:rtl/>
                <w:lang w:bidi="ar-SY"/>
              </w:rPr>
            </w:pPr>
            <w:r w:rsidRPr="005400F0">
              <w:rPr>
                <w:rFonts w:ascii="Droid Arabic Naskh" w:hAnsi="Droid Arabic Naskh"/>
                <w:rtl/>
                <w:lang w:bidi="ar-SY"/>
              </w:rPr>
              <w:t>لَيْسَ ثَمَّةَ رَيْبٌ فِي --</w:t>
            </w:r>
          </w:p>
        </w:tc>
        <w:tc>
          <w:tcPr>
            <w:tcW w:w="4253" w:type="dxa"/>
            <w:vAlign w:val="center"/>
          </w:tcPr>
          <w:p w14:paraId="4EF501E3" w14:textId="77777777" w:rsidR="005400F0" w:rsidRPr="00BE045A" w:rsidRDefault="005400F0"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400F0">
              <w:rPr>
                <w:rFonts w:cs="Calibri"/>
                <w:szCs w:val="24"/>
              </w:rPr>
              <w:t>There is no doubt about....</w:t>
            </w:r>
          </w:p>
        </w:tc>
      </w:tr>
      <w:tr w:rsidR="005400F0" w:rsidRPr="00D16B1E" w14:paraId="0CD384B7"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E537AD7" w14:textId="77777777" w:rsidR="005400F0" w:rsidRPr="00025E4E" w:rsidRDefault="005400F0" w:rsidP="002171BB">
            <w:pPr>
              <w:tabs>
                <w:tab w:val="left" w:pos="2742"/>
                <w:tab w:val="right" w:pos="4167"/>
              </w:tabs>
              <w:spacing w:before="240"/>
              <w:jc w:val="right"/>
              <w:rPr>
                <w:rFonts w:ascii="Droid Arabic Naskh" w:hAnsi="Droid Arabic Naskh" w:cs="Calibri"/>
                <w:rtl/>
                <w:lang w:bidi="ar-SY"/>
              </w:rPr>
            </w:pPr>
            <w:r w:rsidRPr="005400F0">
              <w:rPr>
                <w:rFonts w:ascii="Droid Arabic Naskh" w:hAnsi="Droid Arabic Naskh"/>
                <w:rtl/>
                <w:lang w:bidi="ar-SY"/>
              </w:rPr>
              <w:t>لَيْسَ ثَمَّةَ مَا يَسْتَحِقُّ الْمَعْرَفَةَ</w:t>
            </w:r>
          </w:p>
        </w:tc>
        <w:tc>
          <w:tcPr>
            <w:tcW w:w="4253" w:type="dxa"/>
            <w:vAlign w:val="center"/>
          </w:tcPr>
          <w:p w14:paraId="339C436D" w14:textId="77777777" w:rsidR="005400F0" w:rsidRPr="00D16B1E" w:rsidRDefault="005400F0"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400F0">
              <w:rPr>
                <w:rFonts w:cs="Calibri"/>
                <w:szCs w:val="24"/>
              </w:rPr>
              <w:t>There is nothing that is worth knowing.</w:t>
            </w:r>
          </w:p>
        </w:tc>
      </w:tr>
      <w:tr w:rsidR="005400F0" w:rsidRPr="00BE045A" w14:paraId="19CB2720"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29972B56" w14:textId="7131F943" w:rsidR="005400F0" w:rsidRPr="00AB453F" w:rsidRDefault="005400F0" w:rsidP="002171BB">
            <w:pPr>
              <w:tabs>
                <w:tab w:val="left" w:pos="2742"/>
                <w:tab w:val="right" w:pos="4167"/>
              </w:tabs>
              <w:spacing w:before="240"/>
              <w:jc w:val="right"/>
              <w:rPr>
                <w:rFonts w:ascii="Droid Arabic Naskh" w:hAnsi="Droid Arabic Naskh" w:cs="Droid Arabic Naskh"/>
                <w:rtl/>
                <w:lang w:bidi="ar-SY"/>
              </w:rPr>
            </w:pPr>
            <w:r w:rsidRPr="005400F0">
              <w:rPr>
                <w:rFonts w:ascii="Droid Arabic Naskh" w:hAnsi="Droid Arabic Naskh" w:cs="Droid Arabic Naskh"/>
                <w:rtl/>
                <w:lang w:bidi="ar-SY"/>
              </w:rPr>
              <w:t xml:space="preserve">صَحِيحٌ أَنَّهُ لَيْسَ هُنَاكَ أَدِيبٌ يَسْتَطِيعُ </w:t>
            </w:r>
            <w:r w:rsidRPr="006B792F">
              <w:rPr>
                <w:rFonts w:ascii="Droid Arabic Naskh" w:hAnsi="Droid Arabic Naskh" w:cs="Droid Arabic Naskh"/>
                <w:highlight w:val="cyan"/>
                <w:rtl/>
                <w:lang w:bidi="ar-SY"/>
              </w:rPr>
              <w:t>أَن</w:t>
            </w:r>
            <w:r w:rsidRPr="005400F0">
              <w:rPr>
                <w:rFonts w:ascii="Droid Arabic Naskh" w:hAnsi="Droid Arabic Naskh" w:cs="Droid Arabic Naskh"/>
                <w:rtl/>
                <w:lang w:bidi="ar-SY"/>
              </w:rPr>
              <w:t xml:space="preserve"> --</w:t>
            </w:r>
          </w:p>
        </w:tc>
        <w:tc>
          <w:tcPr>
            <w:tcW w:w="4253" w:type="dxa"/>
            <w:vAlign w:val="center"/>
          </w:tcPr>
          <w:p w14:paraId="27664754" w14:textId="77777777" w:rsidR="005400F0" w:rsidRPr="00BE045A" w:rsidRDefault="005400F0"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400F0">
              <w:rPr>
                <w:rFonts w:cs="Calibri"/>
                <w:szCs w:val="24"/>
              </w:rPr>
              <w:t>It is true that there is no writer who could....</w:t>
            </w:r>
          </w:p>
        </w:tc>
      </w:tr>
      <w:tr w:rsidR="005400F0" w:rsidRPr="00BE045A" w14:paraId="5308E5A1" w14:textId="77777777" w:rsidTr="002171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1A8C6A7" w14:textId="77777777" w:rsidR="005400F0" w:rsidRPr="00825280" w:rsidRDefault="005400F0" w:rsidP="002171BB">
            <w:pPr>
              <w:tabs>
                <w:tab w:val="left" w:pos="2742"/>
                <w:tab w:val="right" w:pos="4167"/>
              </w:tabs>
              <w:jc w:val="right"/>
              <w:rPr>
                <w:rFonts w:ascii="Droid Arabic Naskh" w:hAnsi="Droid Arabic Naskh"/>
                <w:rtl/>
                <w:lang w:bidi="ar-SY"/>
              </w:rPr>
            </w:pPr>
            <w:r w:rsidRPr="005400F0">
              <w:rPr>
                <w:rFonts w:ascii="Droid Arabic Naskh" w:hAnsi="Droid Arabic Naskh"/>
                <w:rtl/>
                <w:lang w:bidi="ar-SY"/>
              </w:rPr>
              <w:t>بِالطَّبْعِ لَيْسَ هُنَاكَ فَاصِلٌ يَفْصِلُ فَصْلًا تَامًّا بَيْنَ الطَّائِفَتَيْنِ</w:t>
            </w:r>
          </w:p>
        </w:tc>
        <w:tc>
          <w:tcPr>
            <w:tcW w:w="4253" w:type="dxa"/>
            <w:tcBorders>
              <w:top w:val="nil"/>
              <w:left w:val="nil"/>
              <w:bottom w:val="nil"/>
              <w:right w:val="nil"/>
            </w:tcBorders>
            <w:vAlign w:val="center"/>
          </w:tcPr>
          <w:p w14:paraId="62D9A7D8" w14:textId="77777777" w:rsidR="005400F0" w:rsidRPr="00BE045A" w:rsidRDefault="005400F0"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400F0">
              <w:rPr>
                <w:rFonts w:cs="Calibri"/>
                <w:szCs w:val="24"/>
              </w:rPr>
              <w:t>Of course, there is no distinct division between the two groups.</w:t>
            </w:r>
          </w:p>
        </w:tc>
      </w:tr>
    </w:tbl>
    <w:p w14:paraId="175E3B5D" w14:textId="77777777" w:rsidR="005400F0" w:rsidRDefault="005400F0" w:rsidP="00AB3766">
      <w:pPr>
        <w:pStyle w:val="ListParagraph"/>
        <w:spacing w:line="228" w:lineRule="auto"/>
        <w:ind w:left="0"/>
        <w:rPr>
          <w:rFonts w:cs="Calibri"/>
          <w:szCs w:val="24"/>
          <w:lang w:bidi="ar-SY"/>
        </w:rPr>
      </w:pPr>
    </w:p>
    <w:p w14:paraId="15182B84" w14:textId="77777777" w:rsidR="005400F0" w:rsidRDefault="005400F0" w:rsidP="00257B70">
      <w:pPr>
        <w:pStyle w:val="ListParagraph"/>
        <w:ind w:left="0"/>
        <w:rPr>
          <w:rFonts w:cs="Calibri"/>
          <w:szCs w:val="24"/>
          <w:lang w:bidi="ar-SY"/>
        </w:rPr>
      </w:pPr>
      <w:r>
        <w:rPr>
          <w:rFonts w:cs="Calibri"/>
          <w:szCs w:val="24"/>
          <w:lang w:bidi="ar-SY"/>
        </w:rPr>
        <w:t xml:space="preserve">    </w:t>
      </w:r>
      <w:proofErr w:type="spellStart"/>
      <w:r w:rsidRPr="002372AC">
        <w:rPr>
          <w:rFonts w:ascii="Droid Arabic Naskh" w:hAnsi="Droid Arabic Naskh"/>
          <w:sz w:val="28"/>
          <w:szCs w:val="32"/>
          <w:lang w:bidi="ar-SY"/>
        </w:rPr>
        <w:t>لَيْسَ</w:t>
      </w:r>
      <w:proofErr w:type="spellEnd"/>
      <w:r w:rsidRPr="002372AC">
        <w:rPr>
          <w:rFonts w:cs="Calibri"/>
          <w:sz w:val="28"/>
          <w:lang w:bidi="ar-SY"/>
        </w:rPr>
        <w:t xml:space="preserve"> </w:t>
      </w:r>
      <w:r w:rsidRPr="005400F0">
        <w:rPr>
          <w:rFonts w:cs="Calibri"/>
          <w:szCs w:val="24"/>
          <w:lang w:bidi="ar-SY"/>
        </w:rPr>
        <w:t>used as a simple negative particle may introduce a negative qualitative apposition. Structurally, however, such cases are relative sentences asyndetically construed after an indefinite noun (see vol. III):</w:t>
      </w:r>
    </w:p>
    <w:p w14:paraId="5B4A1A6D" w14:textId="77777777" w:rsidR="00EC34BF" w:rsidRDefault="00EC34BF" w:rsidP="00AB3766">
      <w:pPr>
        <w:pStyle w:val="ListParagraph"/>
        <w:spacing w:line="228" w:lineRule="auto"/>
        <w:ind w:left="0"/>
        <w:rPr>
          <w:rFonts w:cs="Calibri"/>
          <w:szCs w:val="24"/>
          <w:lang w:bidi="ar-SY"/>
        </w:rPr>
        <w:sectPr w:rsidR="00EC34BF" w:rsidSect="00F91D22">
          <w:headerReference w:type="first" r:id="rId154"/>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33A2C" w:rsidRPr="00BE045A" w14:paraId="73EFAFBF"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44E4BFA2" w14:textId="77777777" w:rsidR="00633A2C" w:rsidRPr="00AB453F" w:rsidRDefault="008E72B6" w:rsidP="002171BB">
            <w:pPr>
              <w:tabs>
                <w:tab w:val="left" w:pos="2742"/>
                <w:tab w:val="right" w:pos="4167"/>
              </w:tabs>
              <w:spacing w:before="240"/>
              <w:jc w:val="right"/>
              <w:rPr>
                <w:rFonts w:ascii="Droid Arabic Naskh" w:hAnsi="Droid Arabic Naskh" w:cs="Droid Arabic Naskh"/>
                <w:rtl/>
                <w:lang w:bidi="ar-SY"/>
              </w:rPr>
            </w:pPr>
            <w:r w:rsidRPr="008E72B6">
              <w:rPr>
                <w:rFonts w:ascii="Droid Arabic Naskh" w:hAnsi="Droid Arabic Naskh" w:cs="Droid Arabic Naskh"/>
                <w:rtl/>
                <w:lang w:bidi="ar-SY"/>
              </w:rPr>
              <w:lastRenderedPageBreak/>
              <w:t>قَدْ وَطَّنُوا النَّفْسَ عَلَى الْبَقَاءِ زَمَنًا لَيْسَ بِالْقَصِيرِ فِي جَزِيرَةِ مَالْطَه</w:t>
            </w:r>
          </w:p>
        </w:tc>
        <w:tc>
          <w:tcPr>
            <w:tcW w:w="4253" w:type="dxa"/>
            <w:vAlign w:val="center"/>
          </w:tcPr>
          <w:p w14:paraId="1698833E" w14:textId="77777777" w:rsidR="00633A2C" w:rsidRPr="00BE045A" w:rsidRDefault="008E72B6"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E72B6">
              <w:rPr>
                <w:rFonts w:cs="Calibri"/>
                <w:szCs w:val="24"/>
              </w:rPr>
              <w:t>They had become accustomed to the idea of staying on the island of Malta no short while [after a time which is not short].</w:t>
            </w:r>
          </w:p>
        </w:tc>
      </w:tr>
      <w:tr w:rsidR="00633A2C" w:rsidRPr="00BE045A" w14:paraId="2EB1DCDC" w14:textId="77777777" w:rsidTr="002171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D362481" w14:textId="77777777" w:rsidR="00633A2C" w:rsidRPr="00825280" w:rsidRDefault="008E72B6" w:rsidP="008E72B6">
            <w:pPr>
              <w:tabs>
                <w:tab w:val="left" w:pos="2742"/>
                <w:tab w:val="right" w:pos="4167"/>
              </w:tabs>
              <w:spacing w:before="240"/>
              <w:jc w:val="right"/>
              <w:rPr>
                <w:rFonts w:ascii="Droid Arabic Naskh" w:hAnsi="Droid Arabic Naskh"/>
                <w:rtl/>
                <w:lang w:bidi="ar-SY"/>
              </w:rPr>
            </w:pPr>
            <w:r w:rsidRPr="008E72B6">
              <w:rPr>
                <w:rFonts w:ascii="Droid Arabic Naskh" w:hAnsi="Droid Arabic Naskh"/>
                <w:rtl/>
                <w:lang w:bidi="ar-SY"/>
              </w:rPr>
              <w:t>بَعْدَ زَمَنٍ لَيْسَ بِالْقَصِيرِ</w:t>
            </w:r>
          </w:p>
        </w:tc>
        <w:tc>
          <w:tcPr>
            <w:tcW w:w="4253" w:type="dxa"/>
            <w:tcBorders>
              <w:top w:val="nil"/>
              <w:left w:val="nil"/>
              <w:bottom w:val="nil"/>
              <w:right w:val="nil"/>
            </w:tcBorders>
            <w:vAlign w:val="center"/>
          </w:tcPr>
          <w:p w14:paraId="312334EB" w14:textId="77777777" w:rsidR="00633A2C" w:rsidRPr="00BE045A" w:rsidRDefault="008E72B6" w:rsidP="008E72B6">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E72B6">
              <w:rPr>
                <w:rFonts w:cs="Calibri"/>
                <w:szCs w:val="24"/>
              </w:rPr>
              <w:t>after a long while.</w:t>
            </w:r>
          </w:p>
        </w:tc>
      </w:tr>
    </w:tbl>
    <w:p w14:paraId="7872B451" w14:textId="77777777" w:rsidR="005400F0" w:rsidRDefault="005400F0" w:rsidP="00AB3766">
      <w:pPr>
        <w:pStyle w:val="ListParagraph"/>
        <w:spacing w:line="228" w:lineRule="auto"/>
        <w:ind w:left="0"/>
        <w:rPr>
          <w:rFonts w:cs="Calibri"/>
          <w:szCs w:val="24"/>
          <w:lang w:bidi="ar-SY"/>
        </w:rPr>
      </w:pPr>
    </w:p>
    <w:p w14:paraId="637C83CE" w14:textId="77777777" w:rsidR="00633A2C" w:rsidRDefault="00633A2C" w:rsidP="00633A2C">
      <w:pPr>
        <w:pStyle w:val="ListParagraph"/>
        <w:spacing w:line="228" w:lineRule="auto"/>
        <w:ind w:left="0"/>
        <w:rPr>
          <w:rFonts w:cs="Calibri"/>
          <w:szCs w:val="24"/>
          <w:lang w:bidi="ar-SY"/>
        </w:rPr>
      </w:pPr>
      <w:r>
        <w:rPr>
          <w:rFonts w:cs="Calibri"/>
          <w:szCs w:val="24"/>
          <w:lang w:bidi="ar-SY"/>
        </w:rPr>
        <w:t xml:space="preserve">    </w:t>
      </w:r>
      <w:proofErr w:type="spellStart"/>
      <w:r w:rsidRPr="00FF3016">
        <w:rPr>
          <w:rFonts w:ascii="Droid Arabic Naskh" w:hAnsi="Droid Arabic Naskh"/>
          <w:sz w:val="28"/>
          <w:szCs w:val="32"/>
          <w:lang w:bidi="ar-SY"/>
        </w:rPr>
        <w:t>لَيْسَ</w:t>
      </w:r>
      <w:proofErr w:type="spellEnd"/>
      <w:r w:rsidRPr="00FF3016">
        <w:rPr>
          <w:rFonts w:cs="Calibri"/>
          <w:sz w:val="28"/>
          <w:lang w:bidi="ar-SY"/>
        </w:rPr>
        <w:t xml:space="preserve"> </w:t>
      </w:r>
      <w:r w:rsidRPr="00633A2C">
        <w:rPr>
          <w:rFonts w:cs="Calibri"/>
          <w:szCs w:val="24"/>
          <w:lang w:bidi="ar-SY"/>
        </w:rPr>
        <w:t xml:space="preserve">may also negate </w:t>
      </w:r>
      <w:r w:rsidRPr="00633A2C">
        <w:rPr>
          <w:rFonts w:cs="Calibri"/>
          <w:b/>
          <w:szCs w:val="24"/>
          <w:lang w:bidi="ar-SY"/>
        </w:rPr>
        <w:t>any part of a sentence even an adverb</w:t>
      </w:r>
      <w:r w:rsidRPr="00633A2C">
        <w:rPr>
          <w:rFonts w:cs="Calibri"/>
          <w:szCs w:val="24"/>
          <w:lang w:bidi="ar-SY"/>
        </w:rPr>
        <w:t>. These cases</w:t>
      </w:r>
      <w:r>
        <w:rPr>
          <w:rFonts w:cs="Calibri"/>
          <w:szCs w:val="24"/>
          <w:lang w:bidi="ar-SY"/>
        </w:rPr>
        <w:t xml:space="preserve"> </w:t>
      </w:r>
      <w:r w:rsidRPr="00633A2C">
        <w:rPr>
          <w:rFonts w:cs="Calibri"/>
          <w:szCs w:val="24"/>
          <w:lang w:bidi="ar-SY"/>
        </w:rPr>
        <w:t xml:space="preserve">cannot be explained as independent </w:t>
      </w:r>
      <w:proofErr w:type="spellStart"/>
      <w:r w:rsidRPr="00633A2C">
        <w:rPr>
          <w:rFonts w:cs="Calibri"/>
          <w:szCs w:val="24"/>
          <w:lang w:bidi="ar-SY"/>
        </w:rPr>
        <w:t>asyndctical</w:t>
      </w:r>
      <w:proofErr w:type="spellEnd"/>
      <w:r w:rsidRPr="00633A2C">
        <w:rPr>
          <w:rFonts w:cs="Calibri"/>
          <w:szCs w:val="24"/>
          <w:lang w:bidi="ar-SY"/>
        </w:rPr>
        <w:t xml:space="preserve"> constructions, as above: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E72B6" w:rsidRPr="00BE045A" w14:paraId="3F10AF67"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3AD963C2" w14:textId="77777777" w:rsidR="008E72B6" w:rsidRPr="00AB453F" w:rsidRDefault="007B176F" w:rsidP="002171BB">
            <w:pPr>
              <w:tabs>
                <w:tab w:val="left" w:pos="2742"/>
                <w:tab w:val="right" w:pos="4167"/>
              </w:tabs>
              <w:spacing w:before="240"/>
              <w:jc w:val="right"/>
              <w:rPr>
                <w:rFonts w:ascii="Droid Arabic Naskh" w:hAnsi="Droid Arabic Naskh" w:cs="Droid Arabic Naskh"/>
                <w:rtl/>
                <w:lang w:bidi="ar-SY"/>
              </w:rPr>
            </w:pPr>
            <w:r w:rsidRPr="007B176F">
              <w:rPr>
                <w:rFonts w:ascii="Droid Arabic Naskh" w:hAnsi="Droid Arabic Naskh" w:cs="Droid Arabic Naskh"/>
                <w:rtl/>
                <w:lang w:bidi="ar-SY"/>
              </w:rPr>
              <w:t>كُنْتُ أَرَى كُلَّ يَوْمٍ قَبْلَ غُرُوبِ الشَّمْسِ لَيْسَ فِي سَاحَةِ الْقَصْرِ بَلْ وَرَاءَهُ عِنْدَ بَابِ الْمَطْبَخِ جَمِيعًا آخَرَ --</w:t>
            </w:r>
          </w:p>
        </w:tc>
        <w:tc>
          <w:tcPr>
            <w:tcW w:w="4253" w:type="dxa"/>
            <w:vAlign w:val="center"/>
          </w:tcPr>
          <w:p w14:paraId="40D4CEDC" w14:textId="77777777" w:rsidR="008E72B6" w:rsidRPr="00BE045A" w:rsidRDefault="007B176F"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B176F">
              <w:rPr>
                <w:rFonts w:cs="Calibri"/>
                <w:szCs w:val="24"/>
              </w:rPr>
              <w:t>Every day before sunset I used to see another crowd... not in the palace yard but behind it, at the kitchen door.</w:t>
            </w:r>
          </w:p>
        </w:tc>
      </w:tr>
      <w:tr w:rsidR="008E72B6" w:rsidRPr="00BE045A" w14:paraId="4EB1CF2A" w14:textId="77777777" w:rsidTr="002171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E25E851" w14:textId="77777777" w:rsidR="008E72B6" w:rsidRPr="00825280" w:rsidRDefault="007B176F" w:rsidP="002171BB">
            <w:pPr>
              <w:tabs>
                <w:tab w:val="left" w:pos="2742"/>
                <w:tab w:val="right" w:pos="4167"/>
              </w:tabs>
              <w:spacing w:before="240"/>
              <w:jc w:val="right"/>
              <w:rPr>
                <w:rFonts w:ascii="Droid Arabic Naskh" w:hAnsi="Droid Arabic Naskh"/>
                <w:rtl/>
                <w:lang w:bidi="ar-SY"/>
              </w:rPr>
            </w:pPr>
            <w:r w:rsidRPr="007B176F">
              <w:rPr>
                <w:rFonts w:ascii="Droid Arabic Naskh" w:hAnsi="Droid Arabic Naskh"/>
                <w:rtl/>
                <w:lang w:bidi="ar-SY"/>
              </w:rPr>
              <w:t>لَيْسَ الْآنَ لَيْسَ قَبْلَ شَهْرٍ وَنِصْفٍ</w:t>
            </w:r>
          </w:p>
        </w:tc>
        <w:tc>
          <w:tcPr>
            <w:tcW w:w="4253" w:type="dxa"/>
            <w:tcBorders>
              <w:top w:val="nil"/>
              <w:left w:val="nil"/>
              <w:bottom w:val="nil"/>
              <w:right w:val="nil"/>
            </w:tcBorders>
            <w:vAlign w:val="center"/>
          </w:tcPr>
          <w:p w14:paraId="0F4E6CD5" w14:textId="77777777" w:rsidR="008E72B6" w:rsidRPr="00BE045A" w:rsidRDefault="007B176F"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B176F">
              <w:rPr>
                <w:rFonts w:cs="Calibri"/>
                <w:szCs w:val="24"/>
              </w:rPr>
              <w:t>Not now, not before a month and a half go by.</w:t>
            </w:r>
          </w:p>
        </w:tc>
      </w:tr>
    </w:tbl>
    <w:p w14:paraId="16656968" w14:textId="77777777" w:rsidR="008E72B6" w:rsidRDefault="008E72B6" w:rsidP="00633A2C">
      <w:pPr>
        <w:pStyle w:val="ListParagraph"/>
        <w:spacing w:line="228" w:lineRule="auto"/>
        <w:ind w:left="0"/>
        <w:rPr>
          <w:rFonts w:cs="Calibri"/>
          <w:szCs w:val="24"/>
          <w:lang w:bidi="ar-SY"/>
        </w:rPr>
      </w:pPr>
    </w:p>
    <w:p w14:paraId="4B898AE1" w14:textId="77777777" w:rsidR="008E72B6" w:rsidRDefault="008E72B6" w:rsidP="007B176F">
      <w:pPr>
        <w:pStyle w:val="ListParagraph"/>
        <w:spacing w:line="204" w:lineRule="auto"/>
        <w:ind w:left="0"/>
        <w:rPr>
          <w:rFonts w:cs="Calibri"/>
          <w:szCs w:val="24"/>
          <w:lang w:bidi="ar-SY"/>
        </w:rPr>
      </w:pPr>
      <w:r>
        <w:rPr>
          <w:rFonts w:cs="Calibri"/>
          <w:szCs w:val="24"/>
          <w:lang w:bidi="ar-SY"/>
        </w:rPr>
        <w:t xml:space="preserve">    </w:t>
      </w:r>
      <w:r w:rsidRPr="008E72B6">
        <w:rPr>
          <w:rFonts w:cs="Calibri"/>
          <w:szCs w:val="24"/>
          <w:lang w:bidi="ar-SY"/>
        </w:rPr>
        <w:t xml:space="preserve">In </w:t>
      </w:r>
      <w:r w:rsidRPr="00E757A2">
        <w:rPr>
          <w:rFonts w:cs="Calibri"/>
          <w:b/>
          <w:szCs w:val="24"/>
          <w:lang w:bidi="ar-SY"/>
        </w:rPr>
        <w:t>coordinated members</w:t>
      </w:r>
      <w:r w:rsidRPr="008E72B6">
        <w:rPr>
          <w:rFonts w:cs="Calibri"/>
          <w:szCs w:val="24"/>
          <w:lang w:bidi="ar-SY"/>
        </w:rPr>
        <w:t xml:space="preserve"> one of which is negated the coordinating conjunction </w:t>
      </w:r>
      <w:r w:rsidR="007B176F" w:rsidRPr="007B176F">
        <w:rPr>
          <w:rFonts w:ascii="Droid Arabic Naskh" w:hAnsi="Droid Arabic Naskh"/>
          <w:rtl/>
          <w:lang w:bidi="ar-SY"/>
        </w:rPr>
        <w:t>وَ</w:t>
      </w:r>
      <w:r w:rsidRPr="008E72B6">
        <w:rPr>
          <w:rFonts w:cs="Calibri"/>
          <w:szCs w:val="24"/>
          <w:lang w:bidi="ar-SY"/>
        </w:rPr>
        <w:t xml:space="preserve"> may introduce </w:t>
      </w:r>
      <w:proofErr w:type="spellStart"/>
      <w:r w:rsidR="00E757A2" w:rsidRPr="00FF3016">
        <w:rPr>
          <w:rFonts w:ascii="Droid Arabic Naskh" w:hAnsi="Droid Arabic Naskh"/>
          <w:sz w:val="28"/>
          <w:szCs w:val="32"/>
          <w:lang w:bidi="ar-SY"/>
        </w:rPr>
        <w:t>لَيْسَ</w:t>
      </w:r>
      <w:proofErr w:type="spellEnd"/>
      <w:r w:rsidRPr="008E72B6">
        <w:rPr>
          <w:rFonts w:cs="Calibri"/>
          <w:szCs w:val="24"/>
          <w:lang w:bidi="ar-SY"/>
        </w:rPr>
        <w:t xml:space="preserve">. The expression then has an adverbial value and </w:t>
      </w:r>
      <w:proofErr w:type="spellStart"/>
      <w:r w:rsidR="00E757A2" w:rsidRPr="00FF3016">
        <w:rPr>
          <w:rFonts w:ascii="Droid Arabic Naskh" w:hAnsi="Droid Arabic Naskh"/>
          <w:sz w:val="28"/>
          <w:szCs w:val="32"/>
          <w:lang w:bidi="ar-SY"/>
        </w:rPr>
        <w:t>لَيْسَ</w:t>
      </w:r>
      <w:proofErr w:type="spellEnd"/>
      <w:r w:rsidRPr="00FF3016">
        <w:rPr>
          <w:rFonts w:cs="Calibri"/>
          <w:sz w:val="28"/>
          <w:lang w:bidi="ar-SY"/>
        </w:rPr>
        <w:t xml:space="preserve"> </w:t>
      </w:r>
      <w:r w:rsidRPr="00E757A2">
        <w:rPr>
          <w:rFonts w:cs="Calibri"/>
          <w:b/>
          <w:szCs w:val="24"/>
          <w:lang w:bidi="ar-SY"/>
        </w:rPr>
        <w:t>does not require any agreement</w:t>
      </w:r>
      <w:r w:rsidRPr="008E72B6">
        <w:rPr>
          <w:rFonts w:cs="Calibri"/>
          <w:szCs w:val="24"/>
          <w:lang w:bidi="ar-SY"/>
        </w:rPr>
        <w:t>:</w:t>
      </w:r>
    </w:p>
    <w:p w14:paraId="76A1BA3E" w14:textId="77777777" w:rsidR="0039217B" w:rsidRDefault="0039217B" w:rsidP="007B176F">
      <w:pPr>
        <w:pStyle w:val="ListParagraph"/>
        <w:spacing w:line="204" w:lineRule="auto"/>
        <w:ind w:left="0"/>
        <w:rPr>
          <w:rFonts w:cs="Calibri"/>
          <w:szCs w:val="24"/>
          <w:lang w:bidi="ar-SY"/>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B176F" w:rsidRPr="00BE045A" w14:paraId="14281F69"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3572DAEE" w14:textId="77777777" w:rsidR="007B176F" w:rsidRPr="00E047D1" w:rsidRDefault="007B176F" w:rsidP="002171BB">
            <w:pPr>
              <w:tabs>
                <w:tab w:val="left" w:pos="2742"/>
                <w:tab w:val="right" w:pos="4167"/>
              </w:tabs>
              <w:jc w:val="right"/>
              <w:rPr>
                <w:rFonts w:ascii="Droid Arabic Naskh" w:hAnsi="Droid Arabic Naskh"/>
                <w:rtl/>
                <w:lang w:bidi="ar-SY"/>
              </w:rPr>
            </w:pPr>
            <w:r w:rsidRPr="007B176F">
              <w:rPr>
                <w:rFonts w:ascii="Droid Arabic Naskh" w:hAnsi="Droid Arabic Naskh"/>
                <w:rtl/>
                <w:lang w:bidi="ar-SY"/>
              </w:rPr>
              <w:t>أَنَّ الْأَدِيبَ الْعَرَبِيَّ الْقَدِيمَ كَانَ يُنْشِدُ الْحِكْمَةَ خَلْفَهُ وَلَيْسَ أَمَامَهُ</w:t>
            </w:r>
          </w:p>
        </w:tc>
        <w:tc>
          <w:tcPr>
            <w:tcW w:w="4253" w:type="dxa"/>
            <w:vAlign w:val="center"/>
          </w:tcPr>
          <w:p w14:paraId="1245A06D" w14:textId="77777777" w:rsidR="007B176F" w:rsidRPr="00BE045A" w:rsidRDefault="007B176F"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B176F">
              <w:rPr>
                <w:rFonts w:cs="Calibri"/>
                <w:szCs w:val="24"/>
              </w:rPr>
              <w:t>that the ancient Arabic writer sought wisdom in the past and not in the future.</w:t>
            </w:r>
          </w:p>
        </w:tc>
      </w:tr>
      <w:tr w:rsidR="007B176F" w:rsidRPr="00D16B1E" w14:paraId="304176D1"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249C041" w14:textId="77777777" w:rsidR="007B176F" w:rsidRPr="00025E4E" w:rsidRDefault="007B176F" w:rsidP="002171BB">
            <w:pPr>
              <w:tabs>
                <w:tab w:val="left" w:pos="2742"/>
                <w:tab w:val="right" w:pos="4167"/>
              </w:tabs>
              <w:spacing w:before="240"/>
              <w:jc w:val="right"/>
              <w:rPr>
                <w:rFonts w:ascii="Droid Arabic Naskh" w:hAnsi="Droid Arabic Naskh" w:cs="Calibri"/>
                <w:rtl/>
                <w:lang w:bidi="ar-SY"/>
              </w:rPr>
            </w:pPr>
            <w:r w:rsidRPr="007B176F">
              <w:rPr>
                <w:rFonts w:ascii="Droid Arabic Naskh" w:hAnsi="Droid Arabic Naskh"/>
                <w:rtl/>
                <w:lang w:bidi="ar-SY"/>
              </w:rPr>
              <w:t>اَلَّتِي تَعْتَمِدُ عَلَى حَقَائِقِ الْعِلْمِ وَلَيْسَ عَلَى التَّقَالِيدِ وَالْعَادَاتِ</w:t>
            </w:r>
          </w:p>
        </w:tc>
        <w:tc>
          <w:tcPr>
            <w:tcW w:w="4253" w:type="dxa"/>
            <w:vAlign w:val="center"/>
          </w:tcPr>
          <w:p w14:paraId="426177E5" w14:textId="77777777" w:rsidR="007B176F" w:rsidRPr="00D16B1E" w:rsidRDefault="007B176F"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B176F">
              <w:rPr>
                <w:rFonts w:cs="Calibri"/>
                <w:szCs w:val="24"/>
              </w:rPr>
              <w:t>which is based on scientific truths, and not on traditions and customs.</w:t>
            </w:r>
          </w:p>
        </w:tc>
      </w:tr>
      <w:tr w:rsidR="007B176F" w:rsidRPr="00BE045A" w14:paraId="3A88A72D"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5A77F59C" w14:textId="77777777" w:rsidR="007B176F" w:rsidRPr="00AB453F" w:rsidRDefault="007B176F" w:rsidP="002171BB">
            <w:pPr>
              <w:tabs>
                <w:tab w:val="left" w:pos="2742"/>
                <w:tab w:val="right" w:pos="4167"/>
              </w:tabs>
              <w:spacing w:before="240"/>
              <w:jc w:val="right"/>
              <w:rPr>
                <w:rFonts w:ascii="Droid Arabic Naskh" w:hAnsi="Droid Arabic Naskh" w:cs="Droid Arabic Naskh"/>
                <w:rtl/>
                <w:lang w:bidi="ar-SY"/>
              </w:rPr>
            </w:pPr>
            <w:r w:rsidRPr="007B176F">
              <w:rPr>
                <w:rFonts w:ascii="Droid Arabic Naskh" w:hAnsi="Droid Arabic Naskh" w:cs="Droid Arabic Naskh"/>
                <w:rtl/>
                <w:lang w:bidi="ar-SY"/>
              </w:rPr>
              <w:t>أَنْ نُنْشِدَ الْمُسَاوَاةَ وَلَيْسَ التَّفَوُّقَ</w:t>
            </w:r>
          </w:p>
        </w:tc>
        <w:tc>
          <w:tcPr>
            <w:tcW w:w="4253" w:type="dxa"/>
            <w:vAlign w:val="center"/>
          </w:tcPr>
          <w:p w14:paraId="471638AA" w14:textId="77777777" w:rsidR="007B176F" w:rsidRPr="00BE045A" w:rsidRDefault="007B176F"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B176F">
              <w:rPr>
                <w:rFonts w:cs="Calibri"/>
                <w:szCs w:val="24"/>
              </w:rPr>
              <w:t>that we strive for equality, and not for superiority.</w:t>
            </w:r>
          </w:p>
        </w:tc>
      </w:tr>
    </w:tbl>
    <w:p w14:paraId="278245E3" w14:textId="77777777" w:rsidR="00D043D0" w:rsidRDefault="00D043D0" w:rsidP="00633A2C">
      <w:pPr>
        <w:pStyle w:val="ListParagraph"/>
        <w:spacing w:line="228" w:lineRule="auto"/>
        <w:ind w:left="0"/>
        <w:rPr>
          <w:rFonts w:cs="Calibri"/>
          <w:szCs w:val="24"/>
          <w:lang w:bidi="ar-SY"/>
        </w:rPr>
        <w:sectPr w:rsidR="00D043D0" w:rsidSect="00F91D22">
          <w:headerReference w:type="first" r:id="rId155"/>
          <w:footnotePr>
            <w:numStart w:val="4"/>
          </w:footnotePr>
          <w:pgSz w:w="12240" w:h="15840"/>
          <w:pgMar w:top="1440" w:right="1440" w:bottom="1440" w:left="1440" w:header="708" w:footer="708" w:gutter="0"/>
          <w:pgNumType w:start="5"/>
          <w:cols w:space="708"/>
          <w:titlePg/>
          <w:docGrid w:linePitch="360"/>
        </w:sectPr>
      </w:pPr>
    </w:p>
    <w:p w14:paraId="4BBFD574" w14:textId="77777777" w:rsidR="007B176F" w:rsidRDefault="000372BE" w:rsidP="00633A2C">
      <w:pPr>
        <w:pStyle w:val="ListParagraph"/>
        <w:spacing w:line="228" w:lineRule="auto"/>
        <w:ind w:left="0"/>
        <w:rPr>
          <w:rFonts w:cs="Calibri"/>
          <w:szCs w:val="24"/>
          <w:lang w:bidi="ar-SY"/>
        </w:rPr>
      </w:pPr>
      <w:r>
        <w:rPr>
          <w:rFonts w:cs="Calibri"/>
          <w:szCs w:val="24"/>
          <w:lang w:bidi="ar-SY"/>
        </w:rPr>
        <w:lastRenderedPageBreak/>
        <w:t xml:space="preserve">    </w:t>
      </w:r>
      <w:r w:rsidRPr="00091CC9">
        <w:rPr>
          <w:rFonts w:cs="Calibri"/>
          <w:b/>
          <w:szCs w:val="24"/>
          <w:lang w:bidi="ar-SY"/>
        </w:rPr>
        <w:t>Note</w:t>
      </w:r>
      <w:r w:rsidRPr="000372BE">
        <w:rPr>
          <w:rFonts w:cs="Calibri"/>
          <w:szCs w:val="24"/>
          <w:lang w:bidi="ar-SY"/>
        </w:rPr>
        <w:t xml:space="preserve"> the following use of </w:t>
      </w:r>
      <w:proofErr w:type="spellStart"/>
      <w:r w:rsidRPr="00FF3016">
        <w:rPr>
          <w:rFonts w:ascii="Droid Arabic Naskh" w:hAnsi="Droid Arabic Naskh"/>
          <w:sz w:val="28"/>
          <w:szCs w:val="32"/>
          <w:lang w:bidi="ar-SY"/>
        </w:rPr>
        <w:t>لَيْسَ</w:t>
      </w:r>
      <w:proofErr w:type="spellEnd"/>
      <w:r w:rsidRPr="000372BE">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91CC9" w:rsidRPr="00BE045A" w14:paraId="3753C22C"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196CA1A1" w14:textId="6CC5556A" w:rsidR="00091CC9" w:rsidRPr="000607A6" w:rsidRDefault="00091CC9" w:rsidP="002171BB">
            <w:pPr>
              <w:tabs>
                <w:tab w:val="left" w:pos="2742"/>
                <w:tab w:val="right" w:pos="4167"/>
              </w:tabs>
              <w:jc w:val="right"/>
              <w:rPr>
                <w:rFonts w:asciiTheme="minorHAnsi" w:hAnsiTheme="minorHAnsi" w:cstheme="minorHAnsi"/>
                <w:rtl/>
                <w:lang w:bidi="ar-SY"/>
              </w:rPr>
            </w:pPr>
            <w:r w:rsidRPr="00091CC9">
              <w:rPr>
                <w:rFonts w:ascii="Droid Arabic Naskh" w:hAnsi="Droid Arabic Naskh"/>
                <w:rtl/>
                <w:lang w:bidi="ar-SY"/>
              </w:rPr>
              <w:t xml:space="preserve">غَايَةُ الْأَدَبِ </w:t>
            </w:r>
            <w:r w:rsidRPr="00FF3016">
              <w:rPr>
                <w:rFonts w:ascii="Droid Arabic Naskh" w:hAnsi="Droid Arabic Naskh"/>
                <w:rtl/>
                <w:lang w:bidi="ar-SY"/>
              </w:rPr>
              <w:t>الْإِنْسَان</w:t>
            </w:r>
            <w:r w:rsidR="00FF3016" w:rsidRPr="00FF3016">
              <w:rPr>
                <w:rFonts w:ascii="Droid Arabic Naskh" w:hAnsi="Droid Arabic Naskh" w:hint="cs"/>
                <w:rtl/>
                <w:lang w:bidi="ar-SY"/>
              </w:rPr>
              <w:t>ِ</w:t>
            </w:r>
            <w:r w:rsidRPr="00FF3016">
              <w:rPr>
                <w:rFonts w:ascii="Droid Arabic Naskh" w:hAnsi="Droid Arabic Naskh"/>
                <w:rtl/>
                <w:lang w:bidi="ar-SY"/>
              </w:rPr>
              <w:t>يَّةُ</w:t>
            </w:r>
            <w:r w:rsidRPr="00091CC9">
              <w:rPr>
                <w:rFonts w:ascii="Droid Arabic Naskh" w:hAnsi="Droid Arabic Naskh"/>
                <w:rtl/>
                <w:lang w:bidi="ar-SY"/>
              </w:rPr>
              <w:t xml:space="preserve"> وَلَيْسَ الْجَمَالَ</w:t>
            </w:r>
            <w:r w:rsidR="000607A6" w:rsidRPr="000607A6">
              <w:rPr>
                <w:rStyle w:val="FootnoteReference"/>
                <w:rFonts w:asciiTheme="minorHAnsi" w:hAnsiTheme="minorHAnsi" w:cstheme="minorHAnsi"/>
                <w:rtl/>
                <w:lang w:bidi="ar-SY"/>
              </w:rPr>
              <w:footnoteReference w:id="38"/>
            </w:r>
          </w:p>
        </w:tc>
        <w:tc>
          <w:tcPr>
            <w:tcW w:w="4253" w:type="dxa"/>
            <w:vAlign w:val="center"/>
          </w:tcPr>
          <w:p w14:paraId="778152D6" w14:textId="77777777" w:rsidR="00091CC9" w:rsidRPr="00BE045A" w:rsidRDefault="00091CC9"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91CC9">
              <w:rPr>
                <w:rFonts w:cs="Calibri"/>
                <w:szCs w:val="24"/>
              </w:rPr>
              <w:t>The aim of literature is humanity not beauty.</w:t>
            </w:r>
          </w:p>
        </w:tc>
      </w:tr>
    </w:tbl>
    <w:p w14:paraId="234CD127" w14:textId="77777777" w:rsidR="00091CC9" w:rsidRDefault="00091CC9" w:rsidP="00633A2C">
      <w:pPr>
        <w:pStyle w:val="ListParagraph"/>
        <w:spacing w:line="228" w:lineRule="auto"/>
        <w:ind w:left="0"/>
        <w:rPr>
          <w:rFonts w:cs="Calibri"/>
          <w:szCs w:val="24"/>
          <w:lang w:bidi="ar-SY"/>
        </w:rPr>
      </w:pPr>
    </w:p>
    <w:p w14:paraId="55007D5D" w14:textId="77777777" w:rsidR="00091CC9" w:rsidRDefault="00091CC9" w:rsidP="00633A2C">
      <w:pPr>
        <w:pStyle w:val="ListParagraph"/>
        <w:spacing w:line="228" w:lineRule="auto"/>
        <w:ind w:left="0"/>
        <w:rPr>
          <w:rFonts w:cs="Calibri"/>
          <w:szCs w:val="24"/>
          <w:lang w:bidi="ar-SY"/>
        </w:rPr>
      </w:pPr>
      <w:r>
        <w:rPr>
          <w:rFonts w:cs="Calibri"/>
          <w:szCs w:val="24"/>
          <w:lang w:bidi="ar-SY"/>
        </w:rPr>
        <w:t xml:space="preserve">    </w:t>
      </w:r>
      <w:r w:rsidRPr="00091CC9">
        <w:rPr>
          <w:rFonts w:cs="Calibri"/>
          <w:szCs w:val="24"/>
          <w:lang w:bidi="ar-SY"/>
        </w:rPr>
        <w:t xml:space="preserve">In a context subordinate to a perfect, </w:t>
      </w:r>
      <w:proofErr w:type="spellStart"/>
      <w:r w:rsidRPr="00FF3016">
        <w:rPr>
          <w:rFonts w:ascii="Droid Arabic Naskh" w:hAnsi="Droid Arabic Naskh"/>
          <w:sz w:val="28"/>
          <w:szCs w:val="32"/>
          <w:lang w:bidi="ar-SY"/>
        </w:rPr>
        <w:t>لَيْسَ</w:t>
      </w:r>
      <w:proofErr w:type="spellEnd"/>
      <w:r w:rsidRPr="00FF3016">
        <w:rPr>
          <w:rFonts w:cs="Calibri"/>
          <w:sz w:val="28"/>
          <w:lang w:bidi="ar-SY"/>
        </w:rPr>
        <w:t xml:space="preserve"> </w:t>
      </w:r>
      <w:r w:rsidRPr="00091CC9">
        <w:rPr>
          <w:rFonts w:cs="Calibri"/>
          <w:b/>
          <w:szCs w:val="24"/>
          <w:lang w:bidi="ar-SY"/>
        </w:rPr>
        <w:t>can be used to mean the past</w:t>
      </w:r>
      <w:r w:rsidRPr="00091CC9">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91CC9" w:rsidRPr="00BE045A" w14:paraId="59373B99"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0ED63B78" w14:textId="13D9DB48" w:rsidR="00091CC9" w:rsidRPr="00E047D1" w:rsidRDefault="00091CC9" w:rsidP="002171BB">
            <w:pPr>
              <w:tabs>
                <w:tab w:val="left" w:pos="2742"/>
                <w:tab w:val="right" w:pos="4167"/>
              </w:tabs>
              <w:jc w:val="right"/>
              <w:rPr>
                <w:rFonts w:ascii="Droid Arabic Naskh" w:hAnsi="Droid Arabic Naskh"/>
                <w:rtl/>
                <w:lang w:bidi="ar-SY"/>
              </w:rPr>
            </w:pPr>
            <w:r w:rsidRPr="00091CC9">
              <w:rPr>
                <w:rFonts w:ascii="Droid Arabic Naskh" w:hAnsi="Droid Arabic Naskh"/>
                <w:rtl/>
                <w:lang w:bidi="ar-SY"/>
              </w:rPr>
              <w:t xml:space="preserve">كَانَ </w:t>
            </w:r>
            <w:r w:rsidR="004B34C5" w:rsidRPr="00257111">
              <w:rPr>
                <w:rFonts w:ascii="Droid Arabic Naskh" w:hAnsi="Droid Arabic Naskh"/>
                <w:rtl/>
                <w:lang w:bidi="ar-SY"/>
              </w:rPr>
              <w:t>هَ</w:t>
            </w:r>
            <w:r w:rsidR="004B34C5" w:rsidRPr="00257111">
              <w:rPr>
                <w:rFonts w:ascii="Droid Arabic Naskh" w:hAnsi="Droid Arabic Naskh"/>
                <w:rtl/>
              </w:rPr>
              <w:t>ـٰ</w:t>
            </w:r>
            <w:r w:rsidR="004B34C5" w:rsidRPr="00257111">
              <w:rPr>
                <w:rFonts w:ascii="Droid Arabic Naskh" w:hAnsi="Droid Arabic Naskh"/>
                <w:rtl/>
                <w:lang w:bidi="ar-SY"/>
              </w:rPr>
              <w:t xml:space="preserve">ذَا </w:t>
            </w:r>
            <w:r w:rsidRPr="00091CC9">
              <w:rPr>
                <w:rFonts w:ascii="Droid Arabic Naskh" w:hAnsi="Droid Arabic Naskh"/>
                <w:rtl/>
                <w:lang w:bidi="ar-SY"/>
              </w:rPr>
              <w:t>السُّلَّمُ مُتَوَسِّطًا لَيْسَ بِشَدِيدِ السَّعَةِ وَلَا شَدِيدِ الضِّيقِ</w:t>
            </w:r>
          </w:p>
        </w:tc>
        <w:tc>
          <w:tcPr>
            <w:tcW w:w="4253" w:type="dxa"/>
            <w:vAlign w:val="center"/>
          </w:tcPr>
          <w:p w14:paraId="4BB42689" w14:textId="77777777" w:rsidR="00091CC9" w:rsidRPr="00BE045A" w:rsidRDefault="00091CC9"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91CC9">
              <w:rPr>
                <w:rFonts w:cs="Calibri"/>
                <w:szCs w:val="24"/>
              </w:rPr>
              <w:t>This staircase was average, not very wide nor very narrow.</w:t>
            </w:r>
          </w:p>
        </w:tc>
      </w:tr>
      <w:tr w:rsidR="00091CC9" w:rsidRPr="00D16B1E" w14:paraId="4EB92A17"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6F630A7" w14:textId="77777777" w:rsidR="00091CC9" w:rsidRPr="00025E4E" w:rsidRDefault="00091CC9" w:rsidP="002171BB">
            <w:pPr>
              <w:tabs>
                <w:tab w:val="left" w:pos="2742"/>
                <w:tab w:val="right" w:pos="4167"/>
              </w:tabs>
              <w:spacing w:before="240"/>
              <w:jc w:val="right"/>
              <w:rPr>
                <w:rFonts w:ascii="Droid Arabic Naskh" w:hAnsi="Droid Arabic Naskh" w:cs="Calibri"/>
                <w:rtl/>
                <w:lang w:bidi="ar-SY"/>
              </w:rPr>
            </w:pPr>
            <w:r w:rsidRPr="00091CC9">
              <w:rPr>
                <w:rFonts w:ascii="Droid Arabic Naskh" w:hAnsi="Droid Arabic Naskh"/>
                <w:rtl/>
                <w:lang w:bidi="ar-SY"/>
              </w:rPr>
              <w:t>فَمَا كَانَ أَحَدٌ لِيُصَدِّقَ أَنَّ لِيُونَارْدُو لَيْسَ بِالسَّاحِرِ</w:t>
            </w:r>
          </w:p>
        </w:tc>
        <w:tc>
          <w:tcPr>
            <w:tcW w:w="4253" w:type="dxa"/>
            <w:vAlign w:val="center"/>
          </w:tcPr>
          <w:p w14:paraId="1DB548DE" w14:textId="77777777" w:rsidR="00091CC9" w:rsidRPr="00D16B1E" w:rsidRDefault="00091CC9"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91CC9">
              <w:rPr>
                <w:rFonts w:cs="Calibri"/>
                <w:szCs w:val="24"/>
              </w:rPr>
              <w:t>But no one would believe that Leonardo was not a sorcerer.</w:t>
            </w:r>
          </w:p>
        </w:tc>
      </w:tr>
      <w:tr w:rsidR="00091CC9" w:rsidRPr="00BE045A" w14:paraId="31E98732"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30908C19" w14:textId="77777777" w:rsidR="00091CC9" w:rsidRPr="00AB453F" w:rsidRDefault="00091CC9" w:rsidP="002171BB">
            <w:pPr>
              <w:tabs>
                <w:tab w:val="left" w:pos="2742"/>
                <w:tab w:val="right" w:pos="4167"/>
              </w:tabs>
              <w:spacing w:before="240"/>
              <w:jc w:val="right"/>
              <w:rPr>
                <w:rFonts w:ascii="Droid Arabic Naskh" w:hAnsi="Droid Arabic Naskh" w:cs="Droid Arabic Naskh"/>
                <w:rtl/>
                <w:lang w:bidi="ar-SY"/>
              </w:rPr>
            </w:pPr>
            <w:r w:rsidRPr="00091CC9">
              <w:rPr>
                <w:rFonts w:ascii="Droid Arabic Naskh" w:hAnsi="Droid Arabic Naskh" w:cs="Droid Arabic Naskh"/>
                <w:rtl/>
                <w:lang w:bidi="ar-SY"/>
              </w:rPr>
              <w:t>وَكَانَ يَعْتَقِدُ أَنْ لَيْسَ لَهُ حِصْنٌ مِنْ --</w:t>
            </w:r>
          </w:p>
        </w:tc>
        <w:tc>
          <w:tcPr>
            <w:tcW w:w="4253" w:type="dxa"/>
            <w:vAlign w:val="center"/>
          </w:tcPr>
          <w:p w14:paraId="345B6975" w14:textId="77777777" w:rsidR="00091CC9" w:rsidRPr="00BE045A" w:rsidRDefault="00091CC9"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91CC9">
              <w:rPr>
                <w:rFonts w:cs="Calibri"/>
                <w:szCs w:val="24"/>
              </w:rPr>
              <w:t>and he believed that he had no protection from....</w:t>
            </w:r>
          </w:p>
        </w:tc>
      </w:tr>
      <w:tr w:rsidR="00091CC9" w:rsidRPr="00BE045A" w14:paraId="6868FFE9" w14:textId="77777777" w:rsidTr="002171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6F44CE6" w14:textId="77777777" w:rsidR="00091CC9" w:rsidRPr="00825280" w:rsidRDefault="00091CC9" w:rsidP="00091CC9">
            <w:pPr>
              <w:tabs>
                <w:tab w:val="left" w:pos="2742"/>
                <w:tab w:val="right" w:pos="4167"/>
              </w:tabs>
              <w:spacing w:before="240"/>
              <w:jc w:val="right"/>
              <w:rPr>
                <w:rFonts w:ascii="Droid Arabic Naskh" w:hAnsi="Droid Arabic Naskh"/>
                <w:rtl/>
                <w:lang w:bidi="ar-SY"/>
              </w:rPr>
            </w:pPr>
            <w:r w:rsidRPr="00091CC9">
              <w:rPr>
                <w:rFonts w:ascii="Droid Arabic Naskh" w:hAnsi="Droid Arabic Naskh"/>
                <w:rtl/>
                <w:lang w:bidi="ar-SY"/>
              </w:rPr>
              <w:t>كَانُوا قَدْ بَرَحُوا مِصْرَ وَلَيْسَ مَعَهُمْ مِنَ النَّقْدِ إِلَّا قَلِيلٌ</w:t>
            </w:r>
          </w:p>
        </w:tc>
        <w:tc>
          <w:tcPr>
            <w:tcW w:w="4253" w:type="dxa"/>
            <w:tcBorders>
              <w:top w:val="nil"/>
              <w:left w:val="nil"/>
              <w:bottom w:val="nil"/>
              <w:right w:val="nil"/>
            </w:tcBorders>
            <w:vAlign w:val="center"/>
          </w:tcPr>
          <w:p w14:paraId="4536F530" w14:textId="77777777" w:rsidR="00091CC9" w:rsidRPr="00BE045A" w:rsidRDefault="00091CC9" w:rsidP="00091CC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91CC9">
              <w:rPr>
                <w:rFonts w:cs="Calibri"/>
                <w:szCs w:val="24"/>
              </w:rPr>
              <w:t>They had left Egypt having only a little money with them.</w:t>
            </w:r>
          </w:p>
        </w:tc>
      </w:tr>
      <w:tr w:rsidR="00091CC9" w:rsidRPr="00BE045A" w14:paraId="44273F88" w14:textId="77777777" w:rsidTr="002171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F2E86CE" w14:textId="77777777" w:rsidR="00091CC9" w:rsidRPr="00825280" w:rsidRDefault="00091CC9" w:rsidP="00091CC9">
            <w:pPr>
              <w:tabs>
                <w:tab w:val="left" w:pos="2742"/>
                <w:tab w:val="right" w:pos="4167"/>
              </w:tabs>
              <w:spacing w:before="240"/>
              <w:jc w:val="right"/>
              <w:rPr>
                <w:rFonts w:ascii="Droid Arabic Naskh" w:hAnsi="Droid Arabic Naskh"/>
                <w:rtl/>
                <w:lang w:bidi="ar-SY"/>
              </w:rPr>
            </w:pPr>
            <w:r w:rsidRPr="00091CC9">
              <w:rPr>
                <w:rFonts w:ascii="Droid Arabic Naskh" w:hAnsi="Droid Arabic Naskh"/>
                <w:rtl/>
                <w:lang w:bidi="ar-SY"/>
              </w:rPr>
              <w:t>ذَكَرْتُ أَنْ لَيْسَ أَحَدٌ سِوَى جَدَّتِي - وَأَنَّ الْمِفْتَاحَ لَيْسَ مَعِي</w:t>
            </w:r>
          </w:p>
        </w:tc>
        <w:tc>
          <w:tcPr>
            <w:tcW w:w="4253" w:type="dxa"/>
            <w:tcBorders>
              <w:top w:val="nil"/>
              <w:left w:val="nil"/>
              <w:bottom w:val="nil"/>
              <w:right w:val="nil"/>
            </w:tcBorders>
            <w:vAlign w:val="center"/>
          </w:tcPr>
          <w:p w14:paraId="56F65BA9" w14:textId="77777777" w:rsidR="00091CC9" w:rsidRPr="00BE045A" w:rsidRDefault="00091CC9" w:rsidP="00091CC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91CC9">
              <w:rPr>
                <w:rFonts w:cs="Calibri"/>
                <w:szCs w:val="24"/>
              </w:rPr>
              <w:t>I remembered that there was no one there with my grandmother... and that I did not have a key with me.</w:t>
            </w:r>
          </w:p>
        </w:tc>
      </w:tr>
    </w:tbl>
    <w:p w14:paraId="30BD15C8" w14:textId="77777777" w:rsidR="00091CC9" w:rsidRDefault="00091CC9" w:rsidP="00633A2C">
      <w:pPr>
        <w:pStyle w:val="ListParagraph"/>
        <w:spacing w:line="228" w:lineRule="auto"/>
        <w:ind w:left="0"/>
        <w:rPr>
          <w:rFonts w:cs="Calibri"/>
          <w:szCs w:val="24"/>
          <w:lang w:bidi="ar-SY"/>
        </w:rPr>
      </w:pPr>
    </w:p>
    <w:p w14:paraId="60F9572C" w14:textId="77777777" w:rsidR="00091CC9" w:rsidRDefault="00091CC9" w:rsidP="00633A2C">
      <w:pPr>
        <w:pStyle w:val="ListParagraph"/>
        <w:spacing w:line="228" w:lineRule="auto"/>
        <w:ind w:left="0"/>
        <w:rPr>
          <w:rFonts w:cs="Calibri"/>
          <w:szCs w:val="24"/>
          <w:lang w:bidi="ar-SY"/>
        </w:rPr>
      </w:pPr>
      <w:r>
        <w:rPr>
          <w:rFonts w:cs="Calibri"/>
          <w:szCs w:val="24"/>
          <w:lang w:bidi="ar-SY"/>
        </w:rPr>
        <w:t xml:space="preserve">    </w:t>
      </w:r>
      <w:r w:rsidRPr="00091CC9">
        <w:rPr>
          <w:rFonts w:cs="Calibri"/>
          <w:szCs w:val="24"/>
          <w:lang w:bidi="ar-SY"/>
        </w:rPr>
        <w:t xml:space="preserve">In a verbal sentence, that is to say, when </w:t>
      </w:r>
      <w:proofErr w:type="spellStart"/>
      <w:r w:rsidRPr="004B34C5">
        <w:rPr>
          <w:rFonts w:ascii="Droid Arabic Naskh" w:hAnsi="Droid Arabic Naskh"/>
          <w:sz w:val="28"/>
          <w:szCs w:val="32"/>
          <w:lang w:bidi="ar-SY"/>
        </w:rPr>
        <w:t>لَيْسَ</w:t>
      </w:r>
      <w:proofErr w:type="spellEnd"/>
      <w:r w:rsidRPr="00091CC9">
        <w:rPr>
          <w:rFonts w:cs="Calibri"/>
          <w:szCs w:val="24"/>
          <w:lang w:bidi="ar-SY"/>
        </w:rPr>
        <w:t xml:space="preserve">, denies the verbal action attributed to a subject, it [the subject] also becomes the grammatical subject of </w:t>
      </w:r>
      <w:proofErr w:type="spellStart"/>
      <w:r w:rsidRPr="004B34C5">
        <w:rPr>
          <w:rFonts w:ascii="Droid Arabic Naskh" w:hAnsi="Droid Arabic Naskh"/>
          <w:sz w:val="28"/>
          <w:szCs w:val="32"/>
          <w:lang w:bidi="ar-SY"/>
        </w:rPr>
        <w:t>لَيْسَ</w:t>
      </w:r>
      <w:proofErr w:type="spellEnd"/>
      <w:r w:rsidRPr="00091CC9">
        <w:rPr>
          <w:rFonts w:cs="Calibri"/>
          <w:szCs w:val="24"/>
          <w:lang w:bidi="ar-SY"/>
        </w:rPr>
        <w:t>, which then functions as an auxiliary verb (see vol. II).</w:t>
      </w:r>
    </w:p>
    <w:p w14:paraId="589211B1" w14:textId="77777777" w:rsidR="00091CC9" w:rsidRDefault="00091CC9" w:rsidP="00091CC9">
      <w:pPr>
        <w:pStyle w:val="ListParagraph"/>
        <w:ind w:left="0"/>
        <w:rPr>
          <w:rFonts w:cs="Calibri"/>
          <w:szCs w:val="24"/>
          <w:lang w:bidi="ar-SY"/>
        </w:rPr>
      </w:pPr>
      <w:r>
        <w:rPr>
          <w:rFonts w:cs="Calibri"/>
          <w:szCs w:val="24"/>
          <w:lang w:bidi="ar-SY"/>
        </w:rPr>
        <w:t xml:space="preserve">    </w:t>
      </w:r>
      <w:r w:rsidRPr="00091CC9">
        <w:rPr>
          <w:rFonts w:cs="Calibri"/>
          <w:szCs w:val="24"/>
          <w:lang w:bidi="ar-SY"/>
        </w:rPr>
        <w:t xml:space="preserve">It can be used </w:t>
      </w:r>
      <w:r w:rsidRPr="00091CC9">
        <w:rPr>
          <w:rFonts w:cs="Calibri"/>
          <w:b/>
          <w:szCs w:val="24"/>
          <w:lang w:bidi="ar-SY"/>
        </w:rPr>
        <w:t>before the imperfect</w:t>
      </w:r>
      <w:r w:rsidRPr="00091CC9">
        <w:rPr>
          <w:rFonts w:cs="Calibri"/>
          <w:szCs w:val="24"/>
          <w:lang w:bidi="ar-SY"/>
        </w:rPr>
        <w:t xml:space="preserve"> as a strong negation of the </w:t>
      </w:r>
      <w:r w:rsidRPr="00091CC9">
        <w:rPr>
          <w:rFonts w:cs="Calibri"/>
          <w:b/>
          <w:szCs w:val="24"/>
          <w:lang w:bidi="ar-SY"/>
        </w:rPr>
        <w:t>present</w:t>
      </w:r>
      <w:r w:rsidRPr="00091CC9">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91CC9" w:rsidRPr="00BE045A" w14:paraId="7755B10C"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76BDA3EA" w14:textId="77777777" w:rsidR="00091CC9" w:rsidRPr="00E047D1" w:rsidRDefault="00091CC9" w:rsidP="002171BB">
            <w:pPr>
              <w:tabs>
                <w:tab w:val="left" w:pos="2742"/>
                <w:tab w:val="right" w:pos="4167"/>
              </w:tabs>
              <w:jc w:val="right"/>
              <w:rPr>
                <w:rFonts w:ascii="Droid Arabic Naskh" w:hAnsi="Droid Arabic Naskh"/>
                <w:rtl/>
                <w:lang w:bidi="ar-SY"/>
              </w:rPr>
            </w:pPr>
            <w:r w:rsidRPr="00091CC9">
              <w:rPr>
                <w:rFonts w:ascii="Droid Arabic Naskh" w:hAnsi="Droid Arabic Naskh"/>
                <w:rtl/>
                <w:lang w:bidi="ar-SY"/>
              </w:rPr>
              <w:t>لَسْتُ أَرَى أَمَلًا</w:t>
            </w:r>
          </w:p>
        </w:tc>
        <w:tc>
          <w:tcPr>
            <w:tcW w:w="4253" w:type="dxa"/>
            <w:vAlign w:val="center"/>
          </w:tcPr>
          <w:p w14:paraId="6446486F" w14:textId="77777777" w:rsidR="00091CC9" w:rsidRPr="00BE045A" w:rsidRDefault="00091CC9"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91CC9">
              <w:rPr>
                <w:rFonts w:cs="Calibri"/>
                <w:szCs w:val="24"/>
              </w:rPr>
              <w:t>I do not see any hope.</w:t>
            </w:r>
          </w:p>
        </w:tc>
      </w:tr>
      <w:tr w:rsidR="00091CC9" w:rsidRPr="00D16B1E" w14:paraId="1103E30A"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D761AB0" w14:textId="77777777" w:rsidR="00091CC9" w:rsidRPr="00091CC9" w:rsidRDefault="00091CC9" w:rsidP="00091CC9">
            <w:pPr>
              <w:tabs>
                <w:tab w:val="left" w:pos="2742"/>
                <w:tab w:val="right" w:pos="4167"/>
              </w:tabs>
              <w:spacing w:before="240"/>
              <w:jc w:val="right"/>
              <w:rPr>
                <w:rFonts w:ascii="Droid Arabic Naskh" w:hAnsi="Droid Arabic Naskh"/>
                <w:rtl/>
                <w:lang w:bidi="ar-SY"/>
              </w:rPr>
            </w:pPr>
            <w:r w:rsidRPr="00091CC9">
              <w:rPr>
                <w:rFonts w:ascii="Droid Arabic Naskh" w:hAnsi="Droid Arabic Naskh"/>
                <w:rtl/>
                <w:lang w:bidi="ar-SY"/>
              </w:rPr>
              <w:t>لَسْتُ أُحِبُّهُمْ</w:t>
            </w:r>
          </w:p>
        </w:tc>
        <w:tc>
          <w:tcPr>
            <w:tcW w:w="4253" w:type="dxa"/>
            <w:vAlign w:val="center"/>
          </w:tcPr>
          <w:p w14:paraId="26EA9932" w14:textId="77777777" w:rsidR="00091CC9" w:rsidRPr="00D16B1E" w:rsidRDefault="00091CC9"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91CC9">
              <w:rPr>
                <w:rFonts w:cs="Calibri"/>
                <w:szCs w:val="24"/>
              </w:rPr>
              <w:t>I do not love them.</w:t>
            </w:r>
          </w:p>
        </w:tc>
      </w:tr>
    </w:tbl>
    <w:p w14:paraId="5D29C23C" w14:textId="77777777" w:rsidR="0072725A" w:rsidRDefault="0072725A" w:rsidP="00091CC9">
      <w:pPr>
        <w:pStyle w:val="ListParagraph"/>
        <w:ind w:left="0"/>
        <w:rPr>
          <w:rFonts w:cs="Calibri"/>
          <w:szCs w:val="24"/>
          <w:lang w:bidi="ar-SY"/>
        </w:rPr>
        <w:sectPr w:rsidR="0072725A" w:rsidSect="00F91D22">
          <w:headerReference w:type="first" r:id="rId156"/>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775AE" w:rsidRPr="00BE045A" w14:paraId="5FF44F70"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260D5C34" w14:textId="77777777" w:rsidR="00A775AE" w:rsidRPr="00E047D1" w:rsidRDefault="00A775AE" w:rsidP="002171BB">
            <w:pPr>
              <w:tabs>
                <w:tab w:val="left" w:pos="2742"/>
                <w:tab w:val="right" w:pos="4167"/>
              </w:tabs>
              <w:jc w:val="right"/>
              <w:rPr>
                <w:rFonts w:ascii="Droid Arabic Naskh" w:hAnsi="Droid Arabic Naskh"/>
                <w:rtl/>
                <w:lang w:bidi="ar-SY"/>
              </w:rPr>
            </w:pPr>
            <w:r w:rsidRPr="00A775AE">
              <w:rPr>
                <w:rFonts w:ascii="Droid Arabic Naskh" w:hAnsi="Droid Arabic Naskh"/>
                <w:rtl/>
                <w:lang w:bidi="ar-SY"/>
              </w:rPr>
              <w:lastRenderedPageBreak/>
              <w:t>كَيْفَ أُفَهِّمُكَ يَا صَاحِبِي مَا لَسْتُ أَفْهَمُ؟</w:t>
            </w:r>
          </w:p>
        </w:tc>
        <w:tc>
          <w:tcPr>
            <w:tcW w:w="4253" w:type="dxa"/>
            <w:vAlign w:val="center"/>
          </w:tcPr>
          <w:p w14:paraId="6996F9A6" w14:textId="77777777" w:rsidR="00A775AE" w:rsidRPr="00BE045A" w:rsidRDefault="00A775AE"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775AE">
              <w:rPr>
                <w:rFonts w:cs="Calibri"/>
                <w:szCs w:val="24"/>
              </w:rPr>
              <w:t>How shall I make you understand, my friend, what I myself do not understand?</w:t>
            </w:r>
          </w:p>
        </w:tc>
      </w:tr>
      <w:tr w:rsidR="00A775AE" w:rsidRPr="00D16B1E" w14:paraId="1FC116B8"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A985860" w14:textId="77777777" w:rsidR="00A775AE" w:rsidRPr="00025E4E" w:rsidRDefault="00A775AE" w:rsidP="002171BB">
            <w:pPr>
              <w:tabs>
                <w:tab w:val="left" w:pos="2742"/>
                <w:tab w:val="right" w:pos="4167"/>
              </w:tabs>
              <w:spacing w:before="240"/>
              <w:jc w:val="right"/>
              <w:rPr>
                <w:rFonts w:ascii="Droid Arabic Naskh" w:hAnsi="Droid Arabic Naskh" w:cs="Calibri"/>
                <w:rtl/>
                <w:lang w:bidi="ar-SY"/>
              </w:rPr>
            </w:pPr>
            <w:r w:rsidRPr="00A775AE">
              <w:rPr>
                <w:rFonts w:ascii="Droid Arabic Naskh" w:hAnsi="Droid Arabic Naskh"/>
                <w:rtl/>
                <w:lang w:bidi="ar-SY"/>
              </w:rPr>
              <w:t>لَسْنَا نَرْضَى لِمُحَمَّدٍ دُونَ أَرْبَعَةِ بِكَارٍ</w:t>
            </w:r>
          </w:p>
        </w:tc>
        <w:tc>
          <w:tcPr>
            <w:tcW w:w="4253" w:type="dxa"/>
            <w:vAlign w:val="center"/>
          </w:tcPr>
          <w:p w14:paraId="018328CE" w14:textId="77777777" w:rsidR="00A775AE" w:rsidRPr="00D16B1E" w:rsidRDefault="00A775AE"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775AE">
              <w:rPr>
                <w:rFonts w:cs="Calibri"/>
                <w:szCs w:val="24"/>
              </w:rPr>
              <w:t>For Mohammed, we are not satisfied with less than four young camels.</w:t>
            </w:r>
          </w:p>
        </w:tc>
      </w:tr>
      <w:tr w:rsidR="00A775AE" w:rsidRPr="00BE045A" w14:paraId="24DB719E"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4D9146F1" w14:textId="77777777" w:rsidR="00A775AE" w:rsidRPr="00AB453F" w:rsidRDefault="00A775AE" w:rsidP="002171BB">
            <w:pPr>
              <w:tabs>
                <w:tab w:val="left" w:pos="2742"/>
                <w:tab w:val="right" w:pos="4167"/>
              </w:tabs>
              <w:spacing w:before="240"/>
              <w:jc w:val="right"/>
              <w:rPr>
                <w:rFonts w:ascii="Droid Arabic Naskh" w:hAnsi="Droid Arabic Naskh" w:cs="Droid Arabic Naskh"/>
                <w:rtl/>
                <w:lang w:bidi="ar-SY"/>
              </w:rPr>
            </w:pPr>
            <w:r w:rsidRPr="00A775AE">
              <w:rPr>
                <w:rFonts w:ascii="Droid Arabic Naskh" w:hAnsi="Droid Arabic Naskh" w:cs="Droid Arabic Naskh"/>
                <w:rtl/>
                <w:lang w:bidi="ar-SY"/>
              </w:rPr>
              <w:t>لَيْسَ يَعْنِينِي الْغَدُ</w:t>
            </w:r>
          </w:p>
        </w:tc>
        <w:tc>
          <w:tcPr>
            <w:tcW w:w="4253" w:type="dxa"/>
            <w:vAlign w:val="center"/>
          </w:tcPr>
          <w:p w14:paraId="595B766F" w14:textId="77777777" w:rsidR="00A775AE" w:rsidRPr="00BE045A" w:rsidRDefault="00A775AE"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775AE">
              <w:rPr>
                <w:rFonts w:cs="Calibri"/>
                <w:szCs w:val="24"/>
              </w:rPr>
              <w:t>The future does not concern me.</w:t>
            </w:r>
          </w:p>
        </w:tc>
      </w:tr>
    </w:tbl>
    <w:p w14:paraId="11A28674" w14:textId="77777777" w:rsidR="00091CC9" w:rsidRDefault="00091CC9" w:rsidP="00091CC9">
      <w:pPr>
        <w:pStyle w:val="ListParagraph"/>
        <w:ind w:left="0"/>
        <w:rPr>
          <w:rFonts w:cs="Calibri"/>
          <w:szCs w:val="24"/>
          <w:lang w:bidi="ar-SY"/>
        </w:rPr>
      </w:pPr>
    </w:p>
    <w:p w14:paraId="230CD1A1" w14:textId="77777777" w:rsidR="00A775AE" w:rsidRDefault="00A775AE" w:rsidP="00091CC9">
      <w:pPr>
        <w:pStyle w:val="ListParagraph"/>
        <w:ind w:left="0"/>
        <w:rPr>
          <w:rFonts w:cs="Calibri"/>
          <w:szCs w:val="24"/>
          <w:lang w:bidi="ar-SY"/>
        </w:rPr>
      </w:pPr>
      <w:r w:rsidRPr="00A775AE">
        <w:rPr>
          <w:rFonts w:cs="Calibri"/>
          <w:szCs w:val="24"/>
          <w:lang w:bidi="ar-SY"/>
        </w:rPr>
        <w:t xml:space="preserve">or of the </w:t>
      </w:r>
      <w:r w:rsidRPr="00A775AE">
        <w:rPr>
          <w:rFonts w:cs="Calibri"/>
          <w:b/>
          <w:szCs w:val="24"/>
          <w:lang w:bidi="ar-SY"/>
        </w:rPr>
        <w:t>future</w:t>
      </w:r>
      <w:r w:rsidRPr="00A775AE">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775AE" w:rsidRPr="00BE045A" w14:paraId="0A39139B"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3DD2DDE3" w14:textId="77777777" w:rsidR="00A775AE" w:rsidRPr="00AB453F" w:rsidRDefault="00A775AE" w:rsidP="002171BB">
            <w:pPr>
              <w:tabs>
                <w:tab w:val="left" w:pos="2742"/>
                <w:tab w:val="right" w:pos="4167"/>
              </w:tabs>
              <w:spacing w:before="240"/>
              <w:jc w:val="right"/>
              <w:rPr>
                <w:rFonts w:ascii="Droid Arabic Naskh" w:hAnsi="Droid Arabic Naskh" w:cs="Droid Arabic Naskh"/>
                <w:rtl/>
                <w:lang w:bidi="ar-SY"/>
              </w:rPr>
            </w:pPr>
            <w:r w:rsidRPr="00A775AE">
              <w:rPr>
                <w:rFonts w:ascii="Droid Arabic Naskh" w:hAnsi="Droid Arabic Naskh" w:cs="Droid Arabic Naskh"/>
                <w:rtl/>
                <w:lang w:bidi="ar-SY"/>
              </w:rPr>
              <w:t>لَسْتُ أَنْسَى مَا حَيَيْتُ أَسْنَانَهُ</w:t>
            </w:r>
          </w:p>
        </w:tc>
        <w:tc>
          <w:tcPr>
            <w:tcW w:w="4253" w:type="dxa"/>
            <w:vAlign w:val="center"/>
          </w:tcPr>
          <w:p w14:paraId="5D97237B" w14:textId="77777777" w:rsidR="00A775AE" w:rsidRPr="00BE045A" w:rsidRDefault="00A775AE"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775AE">
              <w:rPr>
                <w:rFonts w:cs="Calibri"/>
                <w:szCs w:val="24"/>
              </w:rPr>
              <w:t>I won't forget his teeth as long as I live.</w:t>
            </w:r>
          </w:p>
        </w:tc>
      </w:tr>
    </w:tbl>
    <w:p w14:paraId="4AB1E6B1" w14:textId="77777777" w:rsidR="00A775AE" w:rsidRDefault="00A775AE" w:rsidP="00091CC9">
      <w:pPr>
        <w:pStyle w:val="ListParagraph"/>
        <w:ind w:left="0"/>
        <w:rPr>
          <w:rFonts w:cs="Calibri"/>
          <w:szCs w:val="24"/>
          <w:lang w:bidi="ar-SY"/>
        </w:rPr>
      </w:pPr>
    </w:p>
    <w:p w14:paraId="25EBF5C9" w14:textId="77777777" w:rsidR="00A775AE" w:rsidRDefault="00A775AE" w:rsidP="00091CC9">
      <w:pPr>
        <w:pStyle w:val="ListParagraph"/>
        <w:ind w:left="0"/>
        <w:rPr>
          <w:rFonts w:cs="Calibri"/>
          <w:szCs w:val="24"/>
          <w:lang w:bidi="ar-SY"/>
        </w:rPr>
      </w:pPr>
      <w:r>
        <w:rPr>
          <w:rFonts w:cs="Calibri"/>
          <w:szCs w:val="24"/>
          <w:lang w:bidi="ar-SY"/>
        </w:rPr>
        <w:t xml:space="preserve">    </w:t>
      </w:r>
      <w:r w:rsidRPr="00A775AE">
        <w:rPr>
          <w:rFonts w:cs="Calibri"/>
          <w:szCs w:val="24"/>
          <w:lang w:bidi="ar-SY"/>
        </w:rPr>
        <w:t xml:space="preserve">Sometimes </w:t>
      </w:r>
      <w:proofErr w:type="spellStart"/>
      <w:r w:rsidRPr="004B34C5">
        <w:rPr>
          <w:rFonts w:ascii="Droid Arabic Naskh" w:hAnsi="Droid Arabic Naskh"/>
          <w:sz w:val="28"/>
          <w:szCs w:val="32"/>
          <w:lang w:bidi="ar-SY"/>
        </w:rPr>
        <w:t>لَيْسَ</w:t>
      </w:r>
      <w:proofErr w:type="spellEnd"/>
      <w:r w:rsidRPr="004B34C5">
        <w:rPr>
          <w:rFonts w:cs="Calibri"/>
          <w:sz w:val="28"/>
          <w:lang w:bidi="ar-SY"/>
        </w:rPr>
        <w:t xml:space="preserve"> </w:t>
      </w:r>
      <w:r w:rsidRPr="00A775AE">
        <w:rPr>
          <w:rFonts w:cs="Calibri"/>
          <w:b/>
          <w:szCs w:val="24"/>
          <w:lang w:bidi="ar-SY"/>
        </w:rPr>
        <w:t>precedes a perfect</w:t>
      </w:r>
      <w:r w:rsidRPr="00A775AE">
        <w:rPr>
          <w:rFonts w:cs="Calibri"/>
          <w:szCs w:val="24"/>
          <w:lang w:bidi="ar-SY"/>
        </w:rPr>
        <w:t xml:space="preserve"> with a resultative meaning; in such cases, the negation can be understood as being in the present: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775AE" w:rsidRPr="00BE045A" w14:paraId="2DE8F6FD"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6840DF8E" w14:textId="77777777" w:rsidR="00A775AE" w:rsidRPr="00AB453F" w:rsidRDefault="00A775AE" w:rsidP="002171BB">
            <w:pPr>
              <w:tabs>
                <w:tab w:val="left" w:pos="2742"/>
                <w:tab w:val="right" w:pos="4167"/>
              </w:tabs>
              <w:spacing w:before="240"/>
              <w:jc w:val="right"/>
              <w:rPr>
                <w:rFonts w:ascii="Droid Arabic Naskh" w:hAnsi="Droid Arabic Naskh" w:cs="Droid Arabic Naskh"/>
                <w:rtl/>
                <w:lang w:bidi="ar-SY"/>
              </w:rPr>
            </w:pPr>
            <w:r w:rsidRPr="00A775AE">
              <w:rPr>
                <w:rFonts w:ascii="Droid Arabic Naskh" w:hAnsi="Droid Arabic Naskh" w:cs="Droid Arabic Naskh"/>
                <w:rtl/>
                <w:lang w:bidi="ar-SY"/>
              </w:rPr>
              <w:t>أَلَيْسَ قَدْ قَالَ الْمَسِيحُ --؟</w:t>
            </w:r>
          </w:p>
        </w:tc>
        <w:tc>
          <w:tcPr>
            <w:tcW w:w="4253" w:type="dxa"/>
            <w:vAlign w:val="center"/>
          </w:tcPr>
          <w:p w14:paraId="1BCD4BFD" w14:textId="77777777" w:rsidR="00A775AE" w:rsidRPr="00BE045A" w:rsidRDefault="00A775AE"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775AE">
              <w:rPr>
                <w:rFonts w:cs="Calibri"/>
                <w:szCs w:val="24"/>
              </w:rPr>
              <w:t>Didn't Christ say ...? [Is it not a fact that Christ said ...?]</w:t>
            </w:r>
          </w:p>
        </w:tc>
      </w:tr>
    </w:tbl>
    <w:p w14:paraId="5D5805B9" w14:textId="77777777" w:rsidR="00A775AE" w:rsidRDefault="00A775AE" w:rsidP="00091CC9">
      <w:pPr>
        <w:pStyle w:val="ListParagraph"/>
        <w:ind w:left="0"/>
        <w:rPr>
          <w:rFonts w:cs="Calibri"/>
          <w:szCs w:val="24"/>
          <w:lang w:bidi="ar-SY"/>
        </w:rPr>
      </w:pPr>
    </w:p>
    <w:p w14:paraId="14E084CB" w14:textId="77777777" w:rsidR="00A775AE" w:rsidRDefault="00A775AE" w:rsidP="00091CC9">
      <w:pPr>
        <w:pStyle w:val="ListParagraph"/>
        <w:ind w:left="0"/>
        <w:rPr>
          <w:rFonts w:cs="Calibri"/>
          <w:szCs w:val="24"/>
          <w:lang w:bidi="ar-SY"/>
        </w:rPr>
      </w:pPr>
      <w:r>
        <w:rPr>
          <w:rFonts w:cs="Calibri"/>
          <w:szCs w:val="24"/>
          <w:lang w:bidi="ar-SY"/>
        </w:rPr>
        <w:t xml:space="preserve">    </w:t>
      </w:r>
      <w:r w:rsidRPr="00A775AE">
        <w:rPr>
          <w:rFonts w:cs="Calibri"/>
          <w:szCs w:val="24"/>
          <w:lang w:bidi="ar-SY"/>
        </w:rPr>
        <w:t xml:space="preserve">The denied verb does </w:t>
      </w:r>
      <w:r w:rsidRPr="004B3B11">
        <w:rPr>
          <w:rFonts w:cs="Calibri"/>
          <w:b/>
          <w:szCs w:val="24"/>
          <w:lang w:bidi="ar-SY"/>
        </w:rPr>
        <w:t>not necessarily follow immediately after</w:t>
      </w:r>
      <w:r w:rsidRPr="00A775AE">
        <w:rPr>
          <w:rFonts w:cs="Calibri"/>
          <w:szCs w:val="24"/>
          <w:lang w:bidi="ar-SY"/>
        </w:rPr>
        <w:t xml:space="preserve"> </w:t>
      </w:r>
      <w:proofErr w:type="spellStart"/>
      <w:r w:rsidR="004B3B11" w:rsidRPr="004B34C5">
        <w:rPr>
          <w:rFonts w:ascii="Droid Arabic Naskh" w:hAnsi="Droid Arabic Naskh"/>
          <w:sz w:val="28"/>
          <w:szCs w:val="32"/>
          <w:lang w:bidi="ar-SY"/>
        </w:rPr>
        <w:t>لَيْسَ</w:t>
      </w:r>
      <w:proofErr w:type="spellEnd"/>
      <w:r w:rsidRPr="00A775AE">
        <w:rPr>
          <w:rFonts w:cs="Calibri"/>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B3B11" w:rsidRPr="00BE045A" w14:paraId="33E17872"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04531985" w14:textId="77777777" w:rsidR="004B3B11" w:rsidRPr="00E047D1" w:rsidRDefault="004B3B11" w:rsidP="002171BB">
            <w:pPr>
              <w:tabs>
                <w:tab w:val="left" w:pos="2742"/>
                <w:tab w:val="right" w:pos="4167"/>
              </w:tabs>
              <w:jc w:val="right"/>
              <w:rPr>
                <w:rFonts w:ascii="Droid Arabic Naskh" w:hAnsi="Droid Arabic Naskh"/>
                <w:rtl/>
                <w:lang w:bidi="ar-SY"/>
              </w:rPr>
            </w:pPr>
            <w:r w:rsidRPr="004B3B11">
              <w:rPr>
                <w:rFonts w:ascii="Droid Arabic Naskh" w:hAnsi="Droid Arabic Naskh"/>
                <w:rtl/>
                <w:lang w:bidi="ar-SY"/>
              </w:rPr>
              <w:t>لَسْتُ هُنَاكَ أَقْدَحُ --</w:t>
            </w:r>
          </w:p>
        </w:tc>
        <w:tc>
          <w:tcPr>
            <w:tcW w:w="4253" w:type="dxa"/>
            <w:vAlign w:val="center"/>
          </w:tcPr>
          <w:p w14:paraId="0306B885" w14:textId="77777777" w:rsidR="004B3B11" w:rsidRPr="00BE045A" w:rsidRDefault="004B3B11"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3B11">
              <w:rPr>
                <w:rFonts w:cs="Calibri"/>
                <w:szCs w:val="24"/>
              </w:rPr>
              <w:t>Here I do not blame</w:t>
            </w:r>
            <w:r>
              <w:rPr>
                <w:rFonts w:cs="Calibri"/>
                <w:szCs w:val="24"/>
              </w:rPr>
              <w:t>….</w:t>
            </w:r>
          </w:p>
        </w:tc>
      </w:tr>
      <w:tr w:rsidR="004B3B11" w:rsidRPr="00D16B1E" w14:paraId="2F21095D"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BD674BF" w14:textId="69335312" w:rsidR="004B3B11" w:rsidRPr="00025E4E" w:rsidRDefault="004B3B11" w:rsidP="002171BB">
            <w:pPr>
              <w:tabs>
                <w:tab w:val="left" w:pos="2742"/>
                <w:tab w:val="right" w:pos="4167"/>
              </w:tabs>
              <w:spacing w:before="240"/>
              <w:jc w:val="right"/>
              <w:rPr>
                <w:rFonts w:ascii="Droid Arabic Naskh" w:hAnsi="Droid Arabic Naskh" w:cs="Calibri"/>
                <w:rtl/>
                <w:lang w:bidi="ar-SY"/>
              </w:rPr>
            </w:pPr>
            <w:r w:rsidRPr="004B3B11">
              <w:rPr>
                <w:rFonts w:ascii="Droid Arabic Naskh" w:hAnsi="Droid Arabic Naskh"/>
                <w:rtl/>
                <w:lang w:bidi="ar-SY"/>
              </w:rPr>
              <w:t xml:space="preserve">لَسْتُ فِي </w:t>
            </w:r>
            <w:r w:rsidR="004B34C5" w:rsidRPr="00257111">
              <w:rPr>
                <w:rFonts w:ascii="Droid Arabic Naskh" w:hAnsi="Droid Arabic Naskh"/>
                <w:rtl/>
                <w:lang w:bidi="ar-SY"/>
              </w:rPr>
              <w:t>هَ</w:t>
            </w:r>
            <w:r w:rsidR="004B34C5" w:rsidRPr="00257111">
              <w:rPr>
                <w:rFonts w:ascii="Droid Arabic Naskh" w:hAnsi="Droid Arabic Naskh"/>
                <w:rtl/>
              </w:rPr>
              <w:t>ـٰ</w:t>
            </w:r>
            <w:r w:rsidR="004B34C5" w:rsidRPr="00257111">
              <w:rPr>
                <w:rFonts w:ascii="Droid Arabic Naskh" w:hAnsi="Droid Arabic Naskh"/>
                <w:rtl/>
                <w:lang w:bidi="ar-SY"/>
              </w:rPr>
              <w:t>ذَا</w:t>
            </w:r>
            <w:r w:rsidRPr="004B3B11">
              <w:rPr>
                <w:rFonts w:ascii="Droid Arabic Naskh" w:hAnsi="Droid Arabic Naskh"/>
                <w:rtl/>
                <w:lang w:bidi="ar-SY"/>
              </w:rPr>
              <w:t xml:space="preserve"> الْقَوْلِ أَعَاضُ </w:t>
            </w:r>
            <w:r w:rsidRPr="006B792F">
              <w:rPr>
                <w:rFonts w:ascii="Droid Arabic Naskh" w:hAnsi="Droid Arabic Naskh"/>
                <w:highlight w:val="cyan"/>
                <w:rtl/>
                <w:lang w:bidi="ar-SY"/>
              </w:rPr>
              <w:t>بِأَن</w:t>
            </w:r>
            <w:r w:rsidRPr="004B3B11">
              <w:rPr>
                <w:rFonts w:ascii="Droid Arabic Naskh" w:hAnsi="Droid Arabic Naskh"/>
                <w:rtl/>
                <w:lang w:bidi="ar-SY"/>
              </w:rPr>
              <w:t xml:space="preserve"> --</w:t>
            </w:r>
          </w:p>
        </w:tc>
        <w:tc>
          <w:tcPr>
            <w:tcW w:w="4253" w:type="dxa"/>
            <w:vAlign w:val="center"/>
          </w:tcPr>
          <w:p w14:paraId="1D49B13C" w14:textId="77777777" w:rsidR="004B3B11" w:rsidRPr="00D16B1E" w:rsidRDefault="004B3B11"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3B11">
              <w:rPr>
                <w:rFonts w:cs="Calibri"/>
                <w:szCs w:val="24"/>
              </w:rPr>
              <w:t>With these words, I do not contradict....</w:t>
            </w:r>
          </w:p>
        </w:tc>
      </w:tr>
      <w:tr w:rsidR="004B3B11" w:rsidRPr="00BE045A" w14:paraId="4C4940FA"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217101F7" w14:textId="77777777" w:rsidR="004B3B11" w:rsidRPr="00AB453F" w:rsidRDefault="004B3B11" w:rsidP="002171BB">
            <w:pPr>
              <w:tabs>
                <w:tab w:val="left" w:pos="2742"/>
                <w:tab w:val="right" w:pos="4167"/>
              </w:tabs>
              <w:spacing w:before="240"/>
              <w:jc w:val="right"/>
              <w:rPr>
                <w:rFonts w:ascii="Droid Arabic Naskh" w:hAnsi="Droid Arabic Naskh" w:cs="Droid Arabic Naskh"/>
                <w:rtl/>
                <w:lang w:bidi="ar-SY"/>
              </w:rPr>
            </w:pPr>
            <w:r w:rsidRPr="004B3B11">
              <w:rPr>
                <w:rFonts w:ascii="Droid Arabic Naskh" w:hAnsi="Droid Arabic Naskh" w:cs="Droid Arabic Naskh"/>
                <w:rtl/>
                <w:lang w:bidi="ar-SY"/>
              </w:rPr>
              <w:t>أَلَيْسَ النَّبِيُّ قَدْ مَاتَ؟</w:t>
            </w:r>
          </w:p>
        </w:tc>
        <w:tc>
          <w:tcPr>
            <w:tcW w:w="4253" w:type="dxa"/>
            <w:vAlign w:val="center"/>
          </w:tcPr>
          <w:p w14:paraId="076517A8" w14:textId="77777777" w:rsidR="004B3B11" w:rsidRPr="00BE045A" w:rsidRDefault="004B3B11"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3B11">
              <w:rPr>
                <w:rFonts w:cs="Calibri"/>
                <w:szCs w:val="24"/>
              </w:rPr>
              <w:t>Didn't the Prophet die?</w:t>
            </w:r>
          </w:p>
        </w:tc>
      </w:tr>
    </w:tbl>
    <w:p w14:paraId="314E9275" w14:textId="77777777" w:rsidR="004B3B11" w:rsidRDefault="004B3B11" w:rsidP="00091CC9">
      <w:pPr>
        <w:pStyle w:val="ListParagraph"/>
        <w:ind w:left="0"/>
        <w:rPr>
          <w:rFonts w:cs="Calibri"/>
          <w:szCs w:val="24"/>
          <w:lang w:bidi="ar-SY"/>
        </w:rPr>
      </w:pPr>
    </w:p>
    <w:p w14:paraId="2E5571F7" w14:textId="77777777" w:rsidR="004B3B11" w:rsidRDefault="004B3B11" w:rsidP="00091CC9">
      <w:pPr>
        <w:pStyle w:val="ListParagraph"/>
        <w:ind w:left="0"/>
        <w:rPr>
          <w:rFonts w:cs="Calibri"/>
          <w:szCs w:val="24"/>
          <w:lang w:bidi="ar-SY"/>
        </w:rPr>
      </w:pPr>
      <w:r>
        <w:rPr>
          <w:rFonts w:cs="Calibri"/>
          <w:szCs w:val="24"/>
          <w:lang w:bidi="ar-SY"/>
        </w:rPr>
        <w:t xml:space="preserve">    </w:t>
      </w:r>
      <w:r w:rsidRPr="004B3B11">
        <w:rPr>
          <w:rFonts w:cs="Calibri"/>
          <w:szCs w:val="24"/>
          <w:lang w:bidi="ar-SY"/>
        </w:rPr>
        <w:t xml:space="preserve">Sometimes, </w:t>
      </w:r>
      <w:proofErr w:type="spellStart"/>
      <w:r w:rsidRPr="0041112F">
        <w:rPr>
          <w:rFonts w:ascii="Droid Arabic Naskh" w:hAnsi="Droid Arabic Naskh"/>
          <w:sz w:val="28"/>
          <w:szCs w:val="32"/>
          <w:lang w:bidi="ar-SY"/>
        </w:rPr>
        <w:t>لَيْسَ</w:t>
      </w:r>
      <w:proofErr w:type="spellEnd"/>
      <w:r w:rsidRPr="0041112F">
        <w:rPr>
          <w:rFonts w:cs="Calibri"/>
          <w:sz w:val="28"/>
          <w:lang w:bidi="ar-SY"/>
        </w:rPr>
        <w:t xml:space="preserve"> </w:t>
      </w:r>
      <w:r w:rsidRPr="004B3B11">
        <w:rPr>
          <w:rFonts w:cs="Calibri"/>
          <w:szCs w:val="24"/>
          <w:lang w:bidi="ar-SY"/>
        </w:rPr>
        <w:t xml:space="preserve">may be used to introduce an imperfect functioning </w:t>
      </w:r>
      <w:r w:rsidRPr="0041112F">
        <w:rPr>
          <w:rFonts w:cs="Calibri"/>
          <w:b/>
          <w:bCs/>
          <w:szCs w:val="24"/>
          <w:lang w:bidi="ar-SY"/>
        </w:rPr>
        <w:t>as a</w:t>
      </w:r>
      <w:r w:rsidRPr="004B3B11">
        <w:rPr>
          <w:rFonts w:cs="Calibri"/>
          <w:szCs w:val="24"/>
          <w:lang w:bidi="ar-SY"/>
        </w:rPr>
        <w:t xml:space="preserve"> </w:t>
      </w:r>
      <w:r w:rsidRPr="0041112F">
        <w:rPr>
          <w:rFonts w:cs="Calibri"/>
          <w:b/>
          <w:bCs/>
          <w:szCs w:val="24"/>
          <w:lang w:bidi="ar-SY"/>
        </w:rPr>
        <w:t>negative particle</w:t>
      </w:r>
      <w:r w:rsidRPr="004B3B11">
        <w:rPr>
          <w:rFonts w:cs="Calibri"/>
          <w:szCs w:val="24"/>
          <w:lang w:bidi="ar-SY"/>
        </w:rPr>
        <w:t xml:space="preserve">, </w:t>
      </w:r>
      <w:r w:rsidRPr="004B3B11">
        <w:rPr>
          <w:rFonts w:cs="Calibri"/>
          <w:i/>
          <w:szCs w:val="24"/>
          <w:lang w:bidi="ar-SY"/>
        </w:rPr>
        <w:t>i.e.</w:t>
      </w:r>
      <w:r w:rsidRPr="004B3B11">
        <w:rPr>
          <w:rFonts w:cs="Calibri"/>
          <w:szCs w:val="24"/>
          <w:lang w:bidi="ar-SY"/>
        </w:rPr>
        <w:t>, without any agreement with the subject: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B3B11" w:rsidRPr="00BE045A" w14:paraId="5E609886"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1F01D3F2" w14:textId="77777777" w:rsidR="004B3B11" w:rsidRPr="00AB453F" w:rsidRDefault="004B3B11" w:rsidP="002171BB">
            <w:pPr>
              <w:tabs>
                <w:tab w:val="left" w:pos="2742"/>
                <w:tab w:val="right" w:pos="4167"/>
              </w:tabs>
              <w:spacing w:before="240"/>
              <w:jc w:val="right"/>
              <w:rPr>
                <w:rFonts w:ascii="Droid Arabic Naskh" w:hAnsi="Droid Arabic Naskh" w:cs="Droid Arabic Naskh"/>
                <w:rtl/>
                <w:lang w:bidi="ar-SY"/>
              </w:rPr>
            </w:pPr>
            <w:r w:rsidRPr="004B3B11">
              <w:rPr>
                <w:rFonts w:ascii="Droid Arabic Naskh" w:hAnsi="Droid Arabic Naskh" w:cs="Droid Arabic Naskh"/>
                <w:rtl/>
                <w:lang w:bidi="ar-SY"/>
              </w:rPr>
              <w:t>أَمَّا أَهْلُ الشَّامِ فَلَيْسَ يَعْرِفُونَ إِلَّا--</w:t>
            </w:r>
          </w:p>
        </w:tc>
        <w:tc>
          <w:tcPr>
            <w:tcW w:w="4253" w:type="dxa"/>
            <w:vAlign w:val="center"/>
          </w:tcPr>
          <w:p w14:paraId="242C9BC5" w14:textId="77777777" w:rsidR="004B3B11" w:rsidRPr="00BE045A" w:rsidRDefault="004B3B11"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3B11">
              <w:rPr>
                <w:rFonts w:cs="Calibri"/>
                <w:szCs w:val="24"/>
              </w:rPr>
              <w:t>The Syrians recognize only....</w:t>
            </w:r>
          </w:p>
        </w:tc>
      </w:tr>
    </w:tbl>
    <w:p w14:paraId="3AC84338" w14:textId="77777777" w:rsidR="004B3B11" w:rsidRDefault="004B3B11" w:rsidP="00091CC9">
      <w:pPr>
        <w:pStyle w:val="ListParagraph"/>
        <w:ind w:left="0"/>
        <w:rPr>
          <w:rFonts w:cs="Calibri"/>
          <w:szCs w:val="24"/>
          <w:lang w:bidi="ar-SY"/>
        </w:rPr>
        <w:sectPr w:rsidR="004B3B11" w:rsidSect="00F91D22">
          <w:headerReference w:type="first" r:id="rId157"/>
          <w:footnotePr>
            <w:numStart w:val="4"/>
          </w:footnotePr>
          <w:pgSz w:w="12240" w:h="15840"/>
          <w:pgMar w:top="1440" w:right="1440" w:bottom="1440" w:left="1440" w:header="708" w:footer="708" w:gutter="0"/>
          <w:pgNumType w:start="5"/>
          <w:cols w:space="708"/>
          <w:titlePg/>
          <w:docGrid w:linePitch="360"/>
        </w:sectPr>
      </w:pPr>
    </w:p>
    <w:p w14:paraId="2FC77C75" w14:textId="77777777" w:rsidR="004B3B11" w:rsidRDefault="00D22770" w:rsidP="00D22770">
      <w:pPr>
        <w:pStyle w:val="ListParagraph"/>
        <w:spacing w:line="228" w:lineRule="auto"/>
        <w:ind w:left="0"/>
        <w:rPr>
          <w:rFonts w:ascii="Droid Arabic Naskh" w:hAnsi="Droid Arabic Naskh"/>
          <w:noProof/>
          <w:sz w:val="32"/>
          <w:szCs w:val="32"/>
          <w:lang w:bidi="ar-SY"/>
        </w:rPr>
      </w:pPr>
      <w:r w:rsidRPr="0041112F">
        <w:rPr>
          <w:rFonts w:ascii="Cambria Math" w:hAnsi="Cambria Math" w:cs="Cambria Math"/>
          <w:sz w:val="28"/>
          <w:szCs w:val="32"/>
          <w:lang w:bidi="ar-SY"/>
        </w:rPr>
        <w:lastRenderedPageBreak/>
        <w:t>∮ 34</w:t>
      </w:r>
      <w:r w:rsidR="00B34662">
        <w:rPr>
          <w:rFonts w:ascii="Cambria Math" w:hAnsi="Cambria Math" w:cs="Cambria Math"/>
          <w:lang w:bidi="ar-SY"/>
        </w:rPr>
        <w:t xml:space="preserve"> </w:t>
      </w:r>
      <w:r>
        <w:rPr>
          <w:rFonts w:ascii="Cambria Math" w:hAnsi="Cambria Math" w:cs="Cambria Math"/>
          <w:lang w:bidi="ar-SY"/>
        </w:rPr>
        <w:t xml:space="preserve"> </w:t>
      </w:r>
      <w:r>
        <w:rPr>
          <w:rFonts w:ascii="Droid Arabic Naskh" w:hAnsi="Droid Arabic Naskh"/>
          <w:noProof/>
          <w:sz w:val="32"/>
          <w:szCs w:val="32"/>
          <w:lang w:bidi="ar-SY"/>
        </w:rPr>
        <w:t>لَنْ</w:t>
      </w:r>
    </w:p>
    <w:p w14:paraId="12FE686D" w14:textId="77777777" w:rsidR="00D22770" w:rsidRDefault="00E732AD" w:rsidP="00D22770">
      <w:pPr>
        <w:pStyle w:val="ListParagraph"/>
        <w:spacing w:line="228" w:lineRule="auto"/>
        <w:ind w:left="0"/>
        <w:rPr>
          <w:rFonts w:cs="Calibri"/>
          <w:noProof/>
          <w:szCs w:val="24"/>
          <w:lang w:bidi="ar-SY"/>
        </w:rPr>
      </w:pPr>
      <w:r>
        <w:rPr>
          <w:rFonts w:ascii="Droid Arabic Naskh" w:hAnsi="Droid Arabic Naskh"/>
          <w:noProof/>
          <w:lang w:bidi="ar-SY"/>
        </w:rPr>
        <w:t xml:space="preserve">    </w:t>
      </w:r>
      <w:r w:rsidRPr="00C026B1">
        <w:rPr>
          <w:rFonts w:ascii="Droid Arabic Naskh" w:hAnsi="Droid Arabic Naskh"/>
          <w:noProof/>
          <w:sz w:val="28"/>
          <w:szCs w:val="32"/>
          <w:lang w:bidi="ar-SY"/>
        </w:rPr>
        <w:t>لَنْ</w:t>
      </w:r>
      <w:r w:rsidRPr="00C026B1">
        <w:rPr>
          <w:rFonts w:cs="Calibri"/>
          <w:noProof/>
          <w:sz w:val="28"/>
          <w:lang w:bidi="ar-SY"/>
        </w:rPr>
        <w:t xml:space="preserve"> </w:t>
      </w:r>
      <w:r w:rsidRPr="00C026B1">
        <w:rPr>
          <w:rFonts w:cs="Calibri"/>
          <w:noProof/>
          <w:szCs w:val="24"/>
          <w:lang w:bidi="ar-SY"/>
        </w:rPr>
        <w:t>originated</w:t>
      </w:r>
      <w:r w:rsidRPr="00E732AD">
        <w:rPr>
          <w:rFonts w:cs="Calibri"/>
          <w:noProof/>
          <w:szCs w:val="24"/>
          <w:lang w:bidi="ar-SY"/>
        </w:rPr>
        <w:t xml:space="preserve"> as a compound particle derived from </w:t>
      </w:r>
      <w:r w:rsidRPr="00C026B1">
        <w:rPr>
          <w:rFonts w:ascii="Droid Arabic Naskh" w:hAnsi="Droid Arabic Naskh"/>
          <w:noProof/>
          <w:sz w:val="28"/>
          <w:szCs w:val="32"/>
          <w:lang w:bidi="ar-SY"/>
        </w:rPr>
        <w:t>لَا أَنْ</w:t>
      </w:r>
      <w:r w:rsidRPr="00E732AD">
        <w:rPr>
          <w:rFonts w:cs="Calibri"/>
          <w:noProof/>
          <w:szCs w:val="24"/>
          <w:lang w:bidi="ar-SY"/>
        </w:rPr>
        <w:t xml:space="preserve">. It takes the subjunctive, and has the meaning of a very strong negation of the future; it is the negative counterpart of the imperfect after </w:t>
      </w:r>
      <w:r w:rsidRPr="00C026B1">
        <w:rPr>
          <w:rFonts w:ascii="Droid Arabic Naskh" w:hAnsi="Droid Arabic Naskh"/>
          <w:noProof/>
          <w:sz w:val="28"/>
          <w:szCs w:val="32"/>
          <w:lang w:bidi="ar-SY"/>
        </w:rPr>
        <w:t>س</w:t>
      </w:r>
      <w:r w:rsidRPr="00C026B1">
        <w:rPr>
          <w:rFonts w:cs="Calibri"/>
          <w:noProof/>
          <w:sz w:val="28"/>
          <w:lang w:bidi="ar-SY"/>
        </w:rPr>
        <w:t xml:space="preserve"> </w:t>
      </w:r>
      <w:r w:rsidRPr="00E732AD">
        <w:rPr>
          <w:rFonts w:cs="Calibri"/>
          <w:noProof/>
          <w:szCs w:val="24"/>
          <w:lang w:bidi="ar-SY"/>
        </w:rPr>
        <w:t xml:space="preserve">and  </w:t>
      </w:r>
      <w:r w:rsidRPr="00C026B1">
        <w:rPr>
          <w:rFonts w:ascii="Droid Arabic Naskh" w:hAnsi="Droid Arabic Naskh"/>
          <w:noProof/>
          <w:sz w:val="28"/>
          <w:szCs w:val="32"/>
          <w:lang w:bidi="ar-SY"/>
        </w:rPr>
        <w:t>سَوْفَ</w:t>
      </w:r>
      <w:r w:rsidRPr="00E732AD">
        <w:rPr>
          <w:rFonts w:cs="Calibri"/>
          <w:noProof/>
          <w:szCs w:val="24"/>
          <w:lang w:bidi="ar-SY"/>
        </w:rPr>
        <w:t>.</w:t>
      </w:r>
    </w:p>
    <w:p w14:paraId="44F8E1DB" w14:textId="77777777" w:rsidR="00533952" w:rsidRDefault="00533952" w:rsidP="00533952">
      <w:pPr>
        <w:pStyle w:val="ListParagraph"/>
        <w:ind w:left="0"/>
        <w:rPr>
          <w:rFonts w:cs="Calibri"/>
          <w:noProof/>
          <w:szCs w:val="24"/>
          <w:lang w:bidi="ar-SY"/>
        </w:rPr>
      </w:pPr>
      <w:r>
        <w:rPr>
          <w:rFonts w:cs="Calibri"/>
          <w:noProof/>
          <w:szCs w:val="24"/>
          <w:lang w:bidi="ar-SY"/>
        </w:rPr>
        <w:t xml:space="preserve">    </w:t>
      </w:r>
      <w:r w:rsidRPr="00533952">
        <w:rPr>
          <w:rFonts w:cs="Calibri"/>
          <w:noProof/>
          <w:szCs w:val="24"/>
          <w:lang w:bidi="ar-SY"/>
        </w:rPr>
        <w:t>The action stated as "</w:t>
      </w:r>
      <w:r w:rsidRPr="00533952">
        <w:rPr>
          <w:rFonts w:cs="Calibri"/>
          <w:b/>
          <w:noProof/>
          <w:szCs w:val="24"/>
          <w:lang w:bidi="ar-SY"/>
        </w:rPr>
        <w:t>never going to happen</w:t>
      </w:r>
      <w:r w:rsidRPr="00533952">
        <w:rPr>
          <w:rFonts w:cs="Calibri"/>
          <w:noProof/>
          <w:szCs w:val="24"/>
          <w:lang w:bidi="ar-SY"/>
        </w:rPr>
        <w:t>" may be the negation of a simple future: "</w:t>
      </w:r>
      <w:r w:rsidRPr="00533952">
        <w:rPr>
          <w:rFonts w:cs="Calibri"/>
          <w:b/>
          <w:noProof/>
          <w:szCs w:val="24"/>
          <w:lang w:bidi="ar-SY"/>
        </w:rPr>
        <w:t>it will never happen</w:t>
      </w:r>
      <w:r w:rsidRPr="00533952">
        <w:rPr>
          <w:rFonts w:cs="Calibri"/>
          <w:noProof/>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33952" w:rsidRPr="00BE045A" w14:paraId="2BCF5664"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1AFD7A9C" w14:textId="77777777" w:rsidR="00533952" w:rsidRPr="00E047D1" w:rsidRDefault="00533952" w:rsidP="002171BB">
            <w:pPr>
              <w:tabs>
                <w:tab w:val="left" w:pos="2742"/>
                <w:tab w:val="right" w:pos="4167"/>
              </w:tabs>
              <w:jc w:val="right"/>
              <w:rPr>
                <w:rFonts w:ascii="Droid Arabic Naskh" w:hAnsi="Droid Arabic Naskh"/>
                <w:rtl/>
                <w:lang w:bidi="ar-SY"/>
              </w:rPr>
            </w:pPr>
            <w:r w:rsidRPr="00533952">
              <w:rPr>
                <w:rFonts w:ascii="Droid Arabic Naskh" w:hAnsi="Droid Arabic Naskh"/>
                <w:rtl/>
                <w:lang w:bidi="ar-SY"/>
              </w:rPr>
              <w:t xml:space="preserve">سَأَنْتَظِرُ وَلَنْ </w:t>
            </w:r>
            <w:r w:rsidRPr="00C026B1">
              <w:rPr>
                <w:rFonts w:ascii="Droid Arabic Naskh" w:hAnsi="Droid Arabic Naskh"/>
                <w:rtl/>
                <w:lang w:bidi="ar-SY"/>
              </w:rPr>
              <w:t>أَمَلَّ</w:t>
            </w:r>
            <w:r w:rsidRPr="00533952">
              <w:rPr>
                <w:rFonts w:ascii="Droid Arabic Naskh" w:hAnsi="Droid Arabic Naskh"/>
                <w:rtl/>
                <w:lang w:bidi="ar-SY"/>
              </w:rPr>
              <w:t xml:space="preserve"> الْاِنْتِظَارَ حَتَّى يَعُودَ</w:t>
            </w:r>
          </w:p>
        </w:tc>
        <w:tc>
          <w:tcPr>
            <w:tcW w:w="4253" w:type="dxa"/>
            <w:vAlign w:val="center"/>
          </w:tcPr>
          <w:p w14:paraId="0955634E" w14:textId="77777777" w:rsidR="00533952" w:rsidRPr="00BE045A" w:rsidRDefault="00533952"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952">
              <w:rPr>
                <w:rFonts w:cs="Calibri"/>
                <w:szCs w:val="24"/>
              </w:rPr>
              <w:t>I'll wait, and I will not get tired of waiting until he comes back.</w:t>
            </w:r>
          </w:p>
        </w:tc>
      </w:tr>
      <w:tr w:rsidR="00533952" w:rsidRPr="00D16B1E" w14:paraId="070605B4"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C3216DD" w14:textId="77777777" w:rsidR="00533952" w:rsidRPr="00025E4E" w:rsidRDefault="00533952" w:rsidP="002171BB">
            <w:pPr>
              <w:tabs>
                <w:tab w:val="left" w:pos="2742"/>
                <w:tab w:val="right" w:pos="4167"/>
              </w:tabs>
              <w:spacing w:before="240"/>
              <w:jc w:val="right"/>
              <w:rPr>
                <w:rFonts w:ascii="Droid Arabic Naskh" w:hAnsi="Droid Arabic Naskh" w:cs="Calibri"/>
                <w:rtl/>
                <w:lang w:bidi="ar-SY"/>
              </w:rPr>
            </w:pPr>
            <w:r w:rsidRPr="00533952">
              <w:rPr>
                <w:rFonts w:ascii="Droid Arabic Naskh" w:hAnsi="Droid Arabic Naskh"/>
                <w:rtl/>
                <w:lang w:bidi="ar-SY"/>
              </w:rPr>
              <w:t>لَنْ يَرَاهُ فِي الْحَيَاةِ الْآتِيَةِ</w:t>
            </w:r>
          </w:p>
        </w:tc>
        <w:tc>
          <w:tcPr>
            <w:tcW w:w="4253" w:type="dxa"/>
            <w:vAlign w:val="center"/>
          </w:tcPr>
          <w:p w14:paraId="38A402A3" w14:textId="77777777" w:rsidR="00533952" w:rsidRPr="00D16B1E" w:rsidRDefault="00533952"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952">
              <w:rPr>
                <w:rFonts w:cs="Calibri"/>
                <w:szCs w:val="24"/>
              </w:rPr>
              <w:t>He will not see it in the hereafter.</w:t>
            </w:r>
          </w:p>
        </w:tc>
      </w:tr>
      <w:tr w:rsidR="00533952" w:rsidRPr="00BE045A" w14:paraId="7D239D71"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0D157FBE" w14:textId="77777777" w:rsidR="00533952" w:rsidRPr="00AB453F" w:rsidRDefault="00533952" w:rsidP="002171BB">
            <w:pPr>
              <w:tabs>
                <w:tab w:val="left" w:pos="2742"/>
                <w:tab w:val="right" w:pos="4167"/>
              </w:tabs>
              <w:spacing w:before="240"/>
              <w:jc w:val="right"/>
              <w:rPr>
                <w:rFonts w:ascii="Droid Arabic Naskh" w:hAnsi="Droid Arabic Naskh" w:cs="Droid Arabic Naskh"/>
                <w:rtl/>
                <w:lang w:bidi="ar-SY"/>
              </w:rPr>
            </w:pPr>
            <w:r w:rsidRPr="00533952">
              <w:rPr>
                <w:rFonts w:ascii="Droid Arabic Naskh" w:hAnsi="Droid Arabic Naskh" w:cs="Droid Arabic Naskh"/>
                <w:rtl/>
                <w:lang w:bidi="ar-SY"/>
              </w:rPr>
              <w:t>قَدْ خَرَجْتُ مِنْ هَ</w:t>
            </w:r>
            <w:r w:rsidRPr="00533952">
              <w:rPr>
                <w:rFonts w:ascii="Droid Arabic Naskh" w:hAnsi="Droid Arabic Naskh" w:cs="Droid Arabic Naskh"/>
                <w:rtl/>
              </w:rPr>
              <w:t>ـٰ</w:t>
            </w:r>
            <w:r w:rsidRPr="00533952">
              <w:rPr>
                <w:rFonts w:ascii="Droid Arabic Naskh" w:hAnsi="Droid Arabic Naskh" w:cs="Droid Arabic Naskh"/>
                <w:rtl/>
                <w:lang w:bidi="ar-SY"/>
              </w:rPr>
              <w:t>ذَا الْمَنْزِلِ وَلَنْ أَعُودَ إِلَيْهِ</w:t>
            </w:r>
          </w:p>
        </w:tc>
        <w:tc>
          <w:tcPr>
            <w:tcW w:w="4253" w:type="dxa"/>
            <w:vAlign w:val="center"/>
          </w:tcPr>
          <w:p w14:paraId="0CD25C17" w14:textId="77777777" w:rsidR="00533952" w:rsidRPr="00BE045A" w:rsidRDefault="00533952"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952">
              <w:rPr>
                <w:rFonts w:cs="Calibri"/>
                <w:szCs w:val="24"/>
              </w:rPr>
              <w:t>I have left this house, and I shall not return to it.</w:t>
            </w:r>
          </w:p>
        </w:tc>
      </w:tr>
      <w:tr w:rsidR="00533952" w:rsidRPr="00BE045A" w14:paraId="3F93EC0F" w14:textId="77777777" w:rsidTr="002171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A5BF601" w14:textId="23B8B0BA" w:rsidR="00533952" w:rsidRPr="00825280" w:rsidRDefault="00533952" w:rsidP="002171BB">
            <w:pPr>
              <w:tabs>
                <w:tab w:val="left" w:pos="2742"/>
                <w:tab w:val="right" w:pos="4167"/>
              </w:tabs>
              <w:spacing w:before="240"/>
              <w:jc w:val="right"/>
              <w:rPr>
                <w:rFonts w:ascii="Droid Arabic Naskh" w:hAnsi="Droid Arabic Naskh"/>
                <w:rtl/>
                <w:lang w:bidi="ar-SY"/>
              </w:rPr>
            </w:pPr>
            <w:r w:rsidRPr="00533952">
              <w:rPr>
                <w:rFonts w:ascii="Droid Arabic Naskh" w:hAnsi="Droid Arabic Naskh"/>
                <w:rtl/>
                <w:lang w:bidi="ar-SY"/>
              </w:rPr>
              <w:t>لَنْ يَسْأَل</w:t>
            </w:r>
            <w:r w:rsidR="00C026B1">
              <w:rPr>
                <w:rFonts w:ascii="Droid Arabic Naskh" w:hAnsi="Droid Arabic Naskh" w:hint="cs"/>
                <w:rtl/>
                <w:lang w:bidi="ar-SY"/>
              </w:rPr>
              <w:t>َ</w:t>
            </w:r>
            <w:r w:rsidRPr="00533952">
              <w:rPr>
                <w:rFonts w:ascii="Droid Arabic Naskh" w:hAnsi="Droid Arabic Naskh"/>
                <w:rtl/>
                <w:lang w:bidi="ar-SY"/>
              </w:rPr>
              <w:t>نِي</w:t>
            </w:r>
          </w:p>
        </w:tc>
        <w:tc>
          <w:tcPr>
            <w:tcW w:w="4253" w:type="dxa"/>
            <w:tcBorders>
              <w:top w:val="nil"/>
              <w:left w:val="nil"/>
              <w:bottom w:val="nil"/>
              <w:right w:val="nil"/>
            </w:tcBorders>
            <w:vAlign w:val="center"/>
          </w:tcPr>
          <w:p w14:paraId="14F96B3E" w14:textId="77777777" w:rsidR="00533952" w:rsidRPr="00BE045A" w:rsidRDefault="00533952"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952">
              <w:rPr>
                <w:rFonts w:cs="Calibri"/>
                <w:szCs w:val="24"/>
              </w:rPr>
              <w:t>He will never ask me.</w:t>
            </w:r>
          </w:p>
        </w:tc>
      </w:tr>
    </w:tbl>
    <w:p w14:paraId="28D3E0AE" w14:textId="77777777" w:rsidR="00533952" w:rsidRDefault="00533952" w:rsidP="00533952">
      <w:pPr>
        <w:pStyle w:val="ListParagraph"/>
        <w:ind w:left="0"/>
        <w:rPr>
          <w:rFonts w:cs="Calibri"/>
          <w:noProof/>
          <w:szCs w:val="24"/>
          <w:lang w:bidi="ar-SY"/>
        </w:rPr>
      </w:pPr>
    </w:p>
    <w:p w14:paraId="635F35E5" w14:textId="77777777" w:rsidR="00533952" w:rsidRDefault="00533952" w:rsidP="00533952">
      <w:pPr>
        <w:pStyle w:val="ListParagraph"/>
        <w:ind w:left="0"/>
        <w:rPr>
          <w:rFonts w:cs="Calibri"/>
          <w:noProof/>
          <w:szCs w:val="24"/>
          <w:lang w:bidi="ar-SY"/>
        </w:rPr>
      </w:pPr>
      <w:r w:rsidRPr="00533952">
        <w:rPr>
          <w:rFonts w:cs="Calibri"/>
          <w:noProof/>
          <w:szCs w:val="24"/>
          <w:lang w:bidi="ar-SY"/>
        </w:rPr>
        <w:t xml:space="preserve">or of a </w:t>
      </w:r>
      <w:r w:rsidRPr="00533952">
        <w:rPr>
          <w:rFonts w:cs="Calibri"/>
          <w:b/>
          <w:noProof/>
          <w:szCs w:val="24"/>
          <w:lang w:bidi="ar-SY"/>
        </w:rPr>
        <w:t>simple future dependent on a verb in the past</w:t>
      </w:r>
      <w:r w:rsidRPr="00533952">
        <w:rPr>
          <w:rFonts w:cs="Calibri"/>
          <w:noProof/>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33952" w:rsidRPr="00D16B1E" w14:paraId="5DD61633"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6A3855B" w14:textId="77777777" w:rsidR="00533952" w:rsidRPr="00025E4E" w:rsidRDefault="00533952" w:rsidP="00533952">
            <w:pPr>
              <w:tabs>
                <w:tab w:val="left" w:pos="2742"/>
                <w:tab w:val="right" w:pos="4167"/>
              </w:tabs>
              <w:jc w:val="right"/>
              <w:rPr>
                <w:rFonts w:ascii="Droid Arabic Naskh" w:hAnsi="Droid Arabic Naskh" w:cs="Calibri"/>
                <w:rtl/>
                <w:lang w:bidi="ar-SY"/>
              </w:rPr>
            </w:pPr>
            <w:r w:rsidRPr="00533952">
              <w:rPr>
                <w:rFonts w:ascii="Droid Arabic Naskh" w:hAnsi="Droid Arabic Naskh"/>
                <w:rtl/>
                <w:lang w:bidi="ar-SY"/>
              </w:rPr>
              <w:t>حَتَّى عَلِمَا أَنَّهُ لَنْ يَعُودَ</w:t>
            </w:r>
          </w:p>
        </w:tc>
        <w:tc>
          <w:tcPr>
            <w:tcW w:w="4253" w:type="dxa"/>
            <w:vAlign w:val="center"/>
          </w:tcPr>
          <w:p w14:paraId="5A3FD4DD" w14:textId="77777777" w:rsidR="00533952" w:rsidRPr="00D16B1E" w:rsidRDefault="00533952" w:rsidP="0053395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952">
              <w:rPr>
                <w:rFonts w:cs="Calibri"/>
                <w:szCs w:val="24"/>
              </w:rPr>
              <w:t>until they knew that he would not come back.</w:t>
            </w:r>
          </w:p>
        </w:tc>
      </w:tr>
      <w:tr w:rsidR="00533952" w:rsidRPr="00BE045A" w14:paraId="22712EDD"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791E7C4A" w14:textId="77777777" w:rsidR="00533952" w:rsidRPr="00AB453F" w:rsidRDefault="00533952" w:rsidP="002171BB">
            <w:pPr>
              <w:tabs>
                <w:tab w:val="left" w:pos="2742"/>
                <w:tab w:val="right" w:pos="4167"/>
              </w:tabs>
              <w:spacing w:before="240"/>
              <w:jc w:val="right"/>
              <w:rPr>
                <w:rFonts w:ascii="Droid Arabic Naskh" w:hAnsi="Droid Arabic Naskh" w:cs="Droid Arabic Naskh"/>
                <w:rtl/>
                <w:lang w:bidi="ar-SY"/>
              </w:rPr>
            </w:pPr>
            <w:r w:rsidRPr="00533952">
              <w:rPr>
                <w:rFonts w:ascii="Droid Arabic Naskh" w:hAnsi="Droid Arabic Naskh" w:cs="Droid Arabic Naskh"/>
                <w:rtl/>
                <w:lang w:bidi="ar-SY"/>
              </w:rPr>
              <w:t>فَلَنْ تَلْبَثَ قُرَيْشٌ أَنْ تُدْرِكَهُمْ</w:t>
            </w:r>
          </w:p>
        </w:tc>
        <w:tc>
          <w:tcPr>
            <w:tcW w:w="4253" w:type="dxa"/>
            <w:vAlign w:val="center"/>
          </w:tcPr>
          <w:p w14:paraId="219313F4" w14:textId="77777777" w:rsidR="00533952" w:rsidRPr="00BE045A" w:rsidRDefault="00533952"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952">
              <w:rPr>
                <w:rFonts w:cs="Calibri"/>
                <w:szCs w:val="24"/>
              </w:rPr>
              <w:t xml:space="preserve">But it would not take long before the </w:t>
            </w:r>
            <w:proofErr w:type="spellStart"/>
            <w:r w:rsidRPr="00533952">
              <w:rPr>
                <w:rFonts w:cs="Calibri"/>
                <w:szCs w:val="24"/>
              </w:rPr>
              <w:t>Koreish</w:t>
            </w:r>
            <w:proofErr w:type="spellEnd"/>
            <w:r w:rsidRPr="00533952">
              <w:rPr>
                <w:rFonts w:cs="Calibri"/>
                <w:szCs w:val="24"/>
              </w:rPr>
              <w:t xml:space="preserve"> would catch up with them.</w:t>
            </w:r>
          </w:p>
        </w:tc>
      </w:tr>
    </w:tbl>
    <w:p w14:paraId="6B1FA91A" w14:textId="77777777" w:rsidR="00533952" w:rsidRDefault="00533952" w:rsidP="00533952">
      <w:pPr>
        <w:pStyle w:val="ListParagraph"/>
        <w:ind w:left="0"/>
        <w:rPr>
          <w:rFonts w:cs="Calibri"/>
          <w:noProof/>
          <w:szCs w:val="24"/>
          <w:lang w:bidi="ar-SY"/>
        </w:rPr>
      </w:pPr>
    </w:p>
    <w:p w14:paraId="38A73BF6" w14:textId="77777777" w:rsidR="00533952" w:rsidRDefault="00533952" w:rsidP="00533952">
      <w:pPr>
        <w:pStyle w:val="ListParagraph"/>
        <w:spacing w:line="204" w:lineRule="auto"/>
        <w:ind w:left="0"/>
        <w:rPr>
          <w:rFonts w:cs="Calibri"/>
          <w:noProof/>
          <w:szCs w:val="24"/>
          <w:lang w:bidi="ar-SY"/>
        </w:rPr>
      </w:pPr>
      <w:r>
        <w:rPr>
          <w:rFonts w:ascii="Droid Arabic Naskh" w:hAnsi="Droid Arabic Naskh"/>
          <w:noProof/>
          <w:lang w:bidi="ar-SY"/>
        </w:rPr>
        <w:t xml:space="preserve">    </w:t>
      </w:r>
      <w:r w:rsidRPr="00C026B1">
        <w:rPr>
          <w:rFonts w:ascii="Droid Arabic Naskh" w:hAnsi="Droid Arabic Naskh"/>
          <w:noProof/>
          <w:sz w:val="28"/>
          <w:szCs w:val="32"/>
          <w:lang w:bidi="ar-SY"/>
        </w:rPr>
        <w:t>لَنْ</w:t>
      </w:r>
      <w:r w:rsidRPr="00C026B1">
        <w:rPr>
          <w:rFonts w:cs="Calibri"/>
          <w:noProof/>
          <w:sz w:val="28"/>
          <w:lang w:bidi="ar-SY"/>
        </w:rPr>
        <w:t xml:space="preserve"> </w:t>
      </w:r>
      <w:r w:rsidRPr="00533952">
        <w:rPr>
          <w:rFonts w:cs="Calibri"/>
          <w:noProof/>
          <w:szCs w:val="24"/>
          <w:lang w:bidi="ar-SY"/>
        </w:rPr>
        <w:t xml:space="preserve">may also be used for a </w:t>
      </w:r>
      <w:r w:rsidRPr="00533952">
        <w:rPr>
          <w:rFonts w:cs="Calibri"/>
          <w:b/>
          <w:noProof/>
          <w:szCs w:val="24"/>
          <w:lang w:bidi="ar-SY"/>
        </w:rPr>
        <w:t>hypothetical future</w:t>
      </w:r>
      <w:r w:rsidRPr="00533952">
        <w:rPr>
          <w:rFonts w:cs="Calibri"/>
          <w:noProof/>
          <w:szCs w:val="24"/>
          <w:lang w:bidi="ar-SY"/>
        </w:rPr>
        <w:t xml:space="preserve">: for the future as something that one expects never to happen; </w:t>
      </w:r>
      <w:r w:rsidRPr="00C026B1">
        <w:rPr>
          <w:rFonts w:ascii="Droid Arabic Naskh" w:hAnsi="Droid Arabic Naskh"/>
          <w:noProof/>
          <w:sz w:val="28"/>
          <w:szCs w:val="32"/>
          <w:lang w:bidi="ar-SY"/>
        </w:rPr>
        <w:t>لَنْ</w:t>
      </w:r>
      <w:r w:rsidRPr="00533952">
        <w:rPr>
          <w:rFonts w:cs="Calibri"/>
          <w:noProof/>
          <w:szCs w:val="24"/>
          <w:lang w:bidi="ar-SY"/>
        </w:rPr>
        <w:t xml:space="preserve">, in such cases, </w:t>
      </w:r>
      <w:r w:rsidRPr="00533952">
        <w:rPr>
          <w:rFonts w:cs="Calibri"/>
          <w:b/>
          <w:noProof/>
          <w:szCs w:val="24"/>
          <w:lang w:bidi="ar-SY"/>
        </w:rPr>
        <w:t>emphasizes one's belief or expectation</w:t>
      </w:r>
      <w:r w:rsidRPr="00533952">
        <w:rPr>
          <w:rFonts w:cs="Calibri"/>
          <w:noProof/>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33952" w:rsidRPr="00D16B1E" w14:paraId="5A6E62FE"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2B42D67" w14:textId="77777777" w:rsidR="00533952" w:rsidRPr="00025E4E" w:rsidRDefault="00533952" w:rsidP="00533952">
            <w:pPr>
              <w:tabs>
                <w:tab w:val="left" w:pos="2742"/>
                <w:tab w:val="right" w:pos="4167"/>
              </w:tabs>
              <w:jc w:val="right"/>
              <w:rPr>
                <w:rFonts w:ascii="Droid Arabic Naskh" w:hAnsi="Droid Arabic Naskh" w:cs="Calibri"/>
                <w:rtl/>
                <w:lang w:bidi="ar-SY"/>
              </w:rPr>
            </w:pPr>
            <w:r w:rsidRPr="00533952">
              <w:rPr>
                <w:rFonts w:ascii="Droid Arabic Naskh" w:hAnsi="Droid Arabic Naskh"/>
                <w:rtl/>
                <w:lang w:bidi="ar-SY"/>
              </w:rPr>
              <w:t>كَانَ قَدْ خُيِّلَ إِلَيْهِ أَنَّ الْأَمْرَ قَدِ انْبَتَّ بَيْنَهُ وَبَيْنَ الْكُتَّابِ وَمَنْ فِيهِ فَلَنْ يَعُودَ إِلَيْهِ وَلَنْ يَرَى الْفَقِيهَ وَلَا الْعَرِيفَ</w:t>
            </w:r>
          </w:p>
        </w:tc>
        <w:tc>
          <w:tcPr>
            <w:tcW w:w="4253" w:type="dxa"/>
            <w:vAlign w:val="center"/>
          </w:tcPr>
          <w:p w14:paraId="553E8482" w14:textId="77777777" w:rsidR="00533952" w:rsidRPr="00D16B1E" w:rsidRDefault="00533952" w:rsidP="0053395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952">
              <w:rPr>
                <w:rFonts w:cs="Calibri"/>
                <w:szCs w:val="24"/>
              </w:rPr>
              <w:t>He thought that his relationship with the school and with everybody in it had been ended and he would never return to it, nor again see the teacher or the monitor.</w:t>
            </w:r>
          </w:p>
        </w:tc>
      </w:tr>
      <w:tr w:rsidR="00533952" w:rsidRPr="00BE045A" w14:paraId="7C025385"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57D88D1A" w14:textId="77777777" w:rsidR="00533952" w:rsidRPr="00AB453F" w:rsidRDefault="00533952" w:rsidP="002171BB">
            <w:pPr>
              <w:tabs>
                <w:tab w:val="left" w:pos="2742"/>
                <w:tab w:val="right" w:pos="4167"/>
              </w:tabs>
              <w:spacing w:before="240"/>
              <w:jc w:val="right"/>
              <w:rPr>
                <w:rFonts w:ascii="Droid Arabic Naskh" w:hAnsi="Droid Arabic Naskh" w:cs="Droid Arabic Naskh"/>
                <w:rtl/>
                <w:lang w:bidi="ar-SY"/>
              </w:rPr>
            </w:pPr>
            <w:r w:rsidRPr="00533952">
              <w:rPr>
                <w:rFonts w:ascii="Droid Arabic Naskh" w:hAnsi="Droid Arabic Naskh" w:cs="Droid Arabic Naskh"/>
                <w:rtl/>
                <w:lang w:bidi="ar-SY"/>
              </w:rPr>
              <w:t>(أَيْقَنْتُ) أَنِّي لَنْ أَجِدَ بَعْدَ الْيَوْمِ إِلَيْهِ سَبِيلًا</w:t>
            </w:r>
          </w:p>
        </w:tc>
        <w:tc>
          <w:tcPr>
            <w:tcW w:w="4253" w:type="dxa"/>
            <w:vAlign w:val="center"/>
          </w:tcPr>
          <w:p w14:paraId="29AA0EB1" w14:textId="77777777" w:rsidR="00533952" w:rsidRPr="00BE045A" w:rsidRDefault="00533952" w:rsidP="002171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33952">
              <w:rPr>
                <w:rFonts w:cs="Calibri"/>
                <w:szCs w:val="24"/>
              </w:rPr>
              <w:t>(I was convinced) that I would never find a way to reach him after that day.</w:t>
            </w:r>
          </w:p>
        </w:tc>
      </w:tr>
    </w:tbl>
    <w:p w14:paraId="004B1081" w14:textId="77777777" w:rsidR="00533952" w:rsidRDefault="00533952" w:rsidP="00533952">
      <w:pPr>
        <w:pStyle w:val="ListParagraph"/>
        <w:ind w:left="0"/>
        <w:rPr>
          <w:rFonts w:cs="Calibri"/>
          <w:noProof/>
          <w:szCs w:val="24"/>
          <w:lang w:bidi="ar-SY"/>
        </w:rPr>
        <w:sectPr w:rsidR="00533952" w:rsidSect="00F91D22">
          <w:headerReference w:type="first" r:id="rId158"/>
          <w:footnotePr>
            <w:numStart w:val="4"/>
          </w:footnotePr>
          <w:pgSz w:w="12240" w:h="15840"/>
          <w:pgMar w:top="1440" w:right="1440" w:bottom="1440" w:left="1440" w:header="708" w:footer="708" w:gutter="0"/>
          <w:pgNumType w:start="5"/>
          <w:cols w:space="708"/>
          <w:titlePg/>
          <w:docGrid w:linePitch="360"/>
        </w:sectPr>
      </w:pPr>
    </w:p>
    <w:p w14:paraId="5AC4C9A7" w14:textId="77777777" w:rsidR="00533952" w:rsidRDefault="00533952" w:rsidP="00533952">
      <w:pPr>
        <w:pStyle w:val="ListParagraph"/>
        <w:spacing w:line="228" w:lineRule="auto"/>
        <w:ind w:left="0"/>
        <w:rPr>
          <w:rFonts w:ascii="Droid Arabic Naskh" w:hAnsi="Droid Arabic Naskh"/>
          <w:noProof/>
          <w:sz w:val="32"/>
          <w:szCs w:val="32"/>
          <w:lang w:bidi="ar-SY"/>
        </w:rPr>
      </w:pPr>
      <w:r w:rsidRPr="00C026B1">
        <w:rPr>
          <w:rFonts w:ascii="Cambria Math" w:hAnsi="Cambria Math" w:cs="Cambria Math"/>
          <w:sz w:val="28"/>
          <w:szCs w:val="32"/>
          <w:lang w:bidi="ar-SY"/>
        </w:rPr>
        <w:lastRenderedPageBreak/>
        <w:t xml:space="preserve">∮ </w:t>
      </w:r>
      <w:proofErr w:type="gramStart"/>
      <w:r w:rsidRPr="00C026B1">
        <w:rPr>
          <w:rFonts w:ascii="Cambria Math" w:hAnsi="Cambria Math" w:cs="Cambria Math"/>
          <w:sz w:val="28"/>
          <w:szCs w:val="32"/>
          <w:lang w:bidi="ar-SY"/>
        </w:rPr>
        <w:t>3</w:t>
      </w:r>
      <w:r w:rsidR="00DD1581" w:rsidRPr="00C026B1">
        <w:rPr>
          <w:rFonts w:ascii="Cambria Math" w:hAnsi="Cambria Math" w:cs="Cambria Math"/>
          <w:sz w:val="28"/>
          <w:szCs w:val="32"/>
          <w:lang w:bidi="ar-SY"/>
        </w:rPr>
        <w:t>5</w:t>
      </w:r>
      <w:r w:rsidRPr="00C026B1">
        <w:rPr>
          <w:rFonts w:ascii="Cambria Math" w:hAnsi="Cambria Math" w:cs="Cambria Math"/>
          <w:sz w:val="28"/>
          <w:szCs w:val="32"/>
          <w:lang w:bidi="ar-SY"/>
        </w:rPr>
        <w:t xml:space="preserve">  </w:t>
      </w:r>
      <w:r>
        <w:rPr>
          <w:rFonts w:ascii="Droid Arabic Naskh" w:hAnsi="Droid Arabic Naskh"/>
          <w:noProof/>
          <w:sz w:val="32"/>
          <w:szCs w:val="32"/>
          <w:lang w:bidi="ar-SY"/>
        </w:rPr>
        <w:t>لَمْ</w:t>
      </w:r>
      <w:proofErr w:type="gramEnd"/>
    </w:p>
    <w:p w14:paraId="4A78ECA0" w14:textId="77777777" w:rsidR="00DD1581" w:rsidRDefault="00DD1581" w:rsidP="00533952">
      <w:pPr>
        <w:pStyle w:val="ListParagraph"/>
        <w:spacing w:line="228" w:lineRule="auto"/>
        <w:ind w:left="0"/>
        <w:rPr>
          <w:rFonts w:ascii="Droid Arabic Naskh" w:hAnsi="Droid Arabic Naskh" w:cs="Times New Roman"/>
          <w:noProof/>
          <w:sz w:val="32"/>
          <w:szCs w:val="32"/>
          <w:lang w:bidi="ar-SY"/>
        </w:rPr>
      </w:pPr>
    </w:p>
    <w:p w14:paraId="1C1AA000" w14:textId="77777777" w:rsidR="00D66882" w:rsidRDefault="00813786" w:rsidP="00924716">
      <w:pPr>
        <w:pStyle w:val="ListParagraph"/>
        <w:spacing w:line="192" w:lineRule="auto"/>
        <w:ind w:left="0"/>
        <w:rPr>
          <w:rFonts w:cs="Calibri"/>
          <w:noProof/>
          <w:szCs w:val="24"/>
          <w:lang w:bidi="ar-SY"/>
        </w:rPr>
      </w:pPr>
      <w:r>
        <w:rPr>
          <w:rFonts w:ascii="Droid Arabic Naskh" w:hAnsi="Droid Arabic Naskh" w:cs="Times New Roman"/>
          <w:noProof/>
          <w:szCs w:val="24"/>
          <w:lang w:bidi="ar-SY"/>
        </w:rPr>
        <w:t xml:space="preserve">    </w:t>
      </w:r>
      <w:r w:rsidRPr="00C026B1">
        <w:rPr>
          <w:rFonts w:ascii="Droid Arabic Naskh" w:hAnsi="Droid Arabic Naskh"/>
          <w:noProof/>
          <w:sz w:val="28"/>
          <w:szCs w:val="32"/>
          <w:lang w:bidi="ar-SY"/>
        </w:rPr>
        <w:t>لَمْ</w:t>
      </w:r>
      <w:r w:rsidRPr="00C026B1">
        <w:rPr>
          <w:rFonts w:cs="Calibri"/>
          <w:noProof/>
          <w:sz w:val="28"/>
          <w:lang w:bidi="ar-SY"/>
        </w:rPr>
        <w:t xml:space="preserve"> </w:t>
      </w:r>
      <w:r w:rsidRPr="00813786">
        <w:rPr>
          <w:rFonts w:cs="Calibri"/>
          <w:noProof/>
          <w:szCs w:val="24"/>
          <w:lang w:bidi="ar-SY"/>
        </w:rPr>
        <w:t xml:space="preserve">is used only with the jussive. This construction expresses the </w:t>
      </w:r>
      <w:r w:rsidRPr="00813786">
        <w:rPr>
          <w:rFonts w:cs="Calibri"/>
          <w:b/>
          <w:noProof/>
          <w:szCs w:val="24"/>
          <w:lang w:bidi="ar-SY"/>
        </w:rPr>
        <w:t>negation of the perfect in all its different meanings</w:t>
      </w:r>
      <w:r w:rsidRPr="00813786">
        <w:rPr>
          <w:rFonts w:cs="Calibri"/>
          <w:noProof/>
          <w:szCs w:val="24"/>
          <w:lang w:bidi="ar-SY"/>
        </w:rPr>
        <w:t xml:space="preserve"> (except the optative for which </w:t>
      </w:r>
      <w:r w:rsidRPr="00C026B1">
        <w:rPr>
          <w:rFonts w:ascii="Droid Arabic Naskh" w:hAnsi="Droid Arabic Naskh"/>
          <w:noProof/>
          <w:sz w:val="28"/>
          <w:szCs w:val="32"/>
          <w:lang w:bidi="ar-SY"/>
        </w:rPr>
        <w:t>لَا</w:t>
      </w:r>
      <w:r w:rsidRPr="00C026B1">
        <w:rPr>
          <w:rFonts w:cs="Calibri"/>
          <w:noProof/>
          <w:sz w:val="28"/>
          <w:lang w:bidi="ar-SY"/>
        </w:rPr>
        <w:t xml:space="preserve"> </w:t>
      </w:r>
      <w:r w:rsidRPr="00813786">
        <w:rPr>
          <w:rFonts w:cs="Calibri"/>
          <w:noProof/>
          <w:szCs w:val="24"/>
          <w:lang w:bidi="ar-SY"/>
        </w:rPr>
        <w:t xml:space="preserve">is the exclusive negation; see page 83). It is especially common as the </w:t>
      </w:r>
      <w:r w:rsidRPr="00813786">
        <w:rPr>
          <w:rFonts w:cs="Calibri"/>
          <w:b/>
          <w:noProof/>
          <w:szCs w:val="24"/>
          <w:lang w:bidi="ar-SY"/>
        </w:rPr>
        <w:t>negative counterpart of the certainty expressed by</w:t>
      </w:r>
      <w:r w:rsidRPr="00813786">
        <w:rPr>
          <w:rFonts w:cs="Calibri"/>
          <w:noProof/>
          <w:szCs w:val="24"/>
          <w:lang w:bidi="ar-SY"/>
        </w:rPr>
        <w:t xml:space="preserve"> </w:t>
      </w:r>
      <w:r w:rsidRPr="00C026B1">
        <w:rPr>
          <w:rFonts w:ascii="Droid Arabic Naskh" w:hAnsi="Droid Arabic Naskh"/>
          <w:noProof/>
          <w:sz w:val="28"/>
          <w:szCs w:val="32"/>
          <w:lang w:bidi="ar-SY"/>
        </w:rPr>
        <w:t>قَدْ</w:t>
      </w:r>
      <w:r w:rsidRPr="00813786">
        <w:rPr>
          <w:rFonts w:cs="Calibri"/>
          <w:noProof/>
          <w:szCs w:val="24"/>
          <w:lang w:bidi="ar-SY"/>
        </w:rPr>
        <w:t>.</w:t>
      </w:r>
    </w:p>
    <w:p w14:paraId="4478ECBA" w14:textId="77777777" w:rsidR="00DD1581" w:rsidRDefault="00813786" w:rsidP="00D66882">
      <w:pPr>
        <w:pStyle w:val="ListParagraph"/>
        <w:ind w:left="0"/>
        <w:rPr>
          <w:rFonts w:cs="Calibri"/>
          <w:noProof/>
          <w:szCs w:val="24"/>
          <w:lang w:bidi="ar-SY"/>
        </w:rPr>
      </w:pPr>
      <w:r w:rsidRPr="00813786">
        <w:rPr>
          <w:rFonts w:cs="Calibri"/>
          <w:noProof/>
          <w:szCs w:val="24"/>
          <w:lang w:bidi="ar-SY"/>
        </w:rPr>
        <w:t>In modern literary Arabic, in general, there is a definite preference for this particular negative construction, which may be attributed to a desire to avoid certain forms that are common in both the colloquial and literary languages: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627CD" w:rsidRPr="00BE045A" w14:paraId="6EC44176" w14:textId="77777777" w:rsidTr="009627CD">
        <w:tc>
          <w:tcPr>
            <w:cnfStyle w:val="001000000000" w:firstRow="0" w:lastRow="0" w:firstColumn="1" w:lastColumn="0" w:oddVBand="0" w:evenVBand="0" w:oddHBand="0" w:evenHBand="0" w:firstRowFirstColumn="0" w:firstRowLastColumn="0" w:lastRowFirstColumn="0" w:lastRowLastColumn="0"/>
            <w:tcW w:w="4383" w:type="dxa"/>
            <w:vAlign w:val="center"/>
          </w:tcPr>
          <w:p w14:paraId="6E1E7568" w14:textId="77777777" w:rsidR="009627CD" w:rsidRPr="00E047D1" w:rsidRDefault="001F2332" w:rsidP="002171BB">
            <w:pPr>
              <w:tabs>
                <w:tab w:val="left" w:pos="2742"/>
                <w:tab w:val="right" w:pos="4167"/>
              </w:tabs>
              <w:jc w:val="right"/>
              <w:rPr>
                <w:rFonts w:ascii="Droid Arabic Naskh" w:hAnsi="Droid Arabic Naskh"/>
                <w:rtl/>
                <w:lang w:bidi="ar-SY"/>
              </w:rPr>
            </w:pPr>
            <w:r w:rsidRPr="001F2332">
              <w:rPr>
                <w:rFonts w:ascii="Droid Arabic Naskh" w:hAnsi="Droid Arabic Naskh"/>
                <w:rtl/>
                <w:lang w:bidi="ar-SY"/>
              </w:rPr>
              <w:t>لَمْ أَسْتَطِعْ أَنْ أَكْتُبَ إِلَيْكَ مُنْذُ شَهْرَيْنِ</w:t>
            </w:r>
          </w:p>
        </w:tc>
        <w:tc>
          <w:tcPr>
            <w:tcW w:w="4253" w:type="dxa"/>
            <w:vAlign w:val="center"/>
          </w:tcPr>
          <w:p w14:paraId="218B0ED2" w14:textId="77777777" w:rsidR="009627CD" w:rsidRPr="00BE045A" w:rsidRDefault="002171BB" w:rsidP="002171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171BB">
              <w:rPr>
                <w:rFonts w:cs="Calibri"/>
                <w:szCs w:val="24"/>
              </w:rPr>
              <w:t>I haven't been able to write to you for two months.</w:t>
            </w:r>
          </w:p>
        </w:tc>
      </w:tr>
      <w:tr w:rsidR="009627CD" w:rsidRPr="00D16B1E" w14:paraId="2AC4236F" w14:textId="77777777" w:rsidTr="009627C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A104E64" w14:textId="3844CA5B" w:rsidR="009627CD" w:rsidRPr="00025E4E" w:rsidRDefault="001F2332" w:rsidP="009627CD">
            <w:pPr>
              <w:tabs>
                <w:tab w:val="left" w:pos="2742"/>
                <w:tab w:val="right" w:pos="4167"/>
              </w:tabs>
              <w:spacing w:before="240"/>
              <w:jc w:val="right"/>
              <w:rPr>
                <w:rFonts w:ascii="Droid Arabic Naskh" w:hAnsi="Droid Arabic Naskh" w:cs="Calibri"/>
                <w:rtl/>
                <w:lang w:bidi="ar-SY"/>
              </w:rPr>
            </w:pPr>
            <w:r w:rsidRPr="001F2332">
              <w:rPr>
                <w:rFonts w:ascii="Droid Arabic Naskh" w:hAnsi="Droid Arabic Naskh"/>
                <w:rtl/>
                <w:lang w:bidi="ar-SY"/>
              </w:rPr>
              <w:t>سَأَلَهُ هَلْ قَدْ رَأَى أَحَدًا</w:t>
            </w:r>
            <w:r w:rsidR="00C026B1">
              <w:rPr>
                <w:rFonts w:ascii="Droid Arabic Naskh" w:hAnsi="Droid Arabic Naskh" w:hint="cs"/>
                <w:rtl/>
                <w:lang w:bidi="ar-SY"/>
              </w:rPr>
              <w:t>؟</w:t>
            </w:r>
            <w:r w:rsidRPr="001F2332">
              <w:rPr>
                <w:rFonts w:ascii="Droid Arabic Naskh" w:hAnsi="Droid Arabic Naskh"/>
                <w:rtl/>
                <w:lang w:bidi="ar-SY"/>
              </w:rPr>
              <w:t xml:space="preserve"> وَأَجَابَ مَجْدِيٌّ بِأَنَّهُ لَمْ يَرَ إِلَّا رَاكِبَيْنِ</w:t>
            </w:r>
          </w:p>
        </w:tc>
        <w:tc>
          <w:tcPr>
            <w:tcW w:w="4253" w:type="dxa"/>
            <w:vAlign w:val="center"/>
          </w:tcPr>
          <w:p w14:paraId="5E9C3C5A" w14:textId="77777777" w:rsidR="009627CD" w:rsidRPr="00D16B1E" w:rsidRDefault="002171BB" w:rsidP="009627C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171BB">
              <w:rPr>
                <w:rFonts w:cs="Calibri"/>
                <w:szCs w:val="24"/>
              </w:rPr>
              <w:t xml:space="preserve">He asked him if he had seen anyone, but </w:t>
            </w:r>
            <w:proofErr w:type="spellStart"/>
            <w:r w:rsidRPr="002171BB">
              <w:rPr>
                <w:rFonts w:cs="Calibri"/>
                <w:szCs w:val="24"/>
              </w:rPr>
              <w:t>Majdi</w:t>
            </w:r>
            <w:proofErr w:type="spellEnd"/>
            <w:r w:rsidRPr="002171BB">
              <w:rPr>
                <w:rFonts w:cs="Calibri"/>
                <w:szCs w:val="24"/>
              </w:rPr>
              <w:t xml:space="preserve"> answered that he had seen only two riders.</w:t>
            </w:r>
          </w:p>
        </w:tc>
      </w:tr>
      <w:tr w:rsidR="009627CD" w:rsidRPr="00BE045A" w14:paraId="717BB2B5" w14:textId="77777777" w:rsidTr="009627CD">
        <w:tc>
          <w:tcPr>
            <w:cnfStyle w:val="001000000000" w:firstRow="0" w:lastRow="0" w:firstColumn="1" w:lastColumn="0" w:oddVBand="0" w:evenVBand="0" w:oddHBand="0" w:evenHBand="0" w:firstRowFirstColumn="0" w:firstRowLastColumn="0" w:lastRowFirstColumn="0" w:lastRowLastColumn="0"/>
            <w:tcW w:w="4383" w:type="dxa"/>
            <w:vAlign w:val="center"/>
          </w:tcPr>
          <w:p w14:paraId="419031E4" w14:textId="77777777" w:rsidR="009627CD" w:rsidRPr="00AB453F" w:rsidRDefault="001F2332" w:rsidP="009627CD">
            <w:pPr>
              <w:tabs>
                <w:tab w:val="left" w:pos="2742"/>
                <w:tab w:val="right" w:pos="4167"/>
              </w:tabs>
              <w:spacing w:before="240"/>
              <w:jc w:val="right"/>
              <w:rPr>
                <w:rFonts w:ascii="Droid Arabic Naskh" w:hAnsi="Droid Arabic Naskh" w:cs="Droid Arabic Naskh"/>
                <w:rtl/>
                <w:lang w:bidi="ar-SY"/>
              </w:rPr>
            </w:pPr>
            <w:r w:rsidRPr="001F2332">
              <w:rPr>
                <w:rFonts w:ascii="Droid Arabic Naskh" w:hAnsi="Droid Arabic Naskh" w:cs="Droid Arabic Naskh"/>
                <w:rtl/>
                <w:lang w:bidi="ar-SY"/>
              </w:rPr>
              <w:t>الَّتِي لَمْ يَكُونُوا يَعْرِفُونَهَا مِنْ قَبْلُ</w:t>
            </w:r>
          </w:p>
        </w:tc>
        <w:tc>
          <w:tcPr>
            <w:tcW w:w="4253" w:type="dxa"/>
            <w:vAlign w:val="center"/>
          </w:tcPr>
          <w:p w14:paraId="53D6C621" w14:textId="77777777" w:rsidR="009627CD" w:rsidRPr="00BE045A" w:rsidRDefault="002171BB" w:rsidP="009627C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171BB">
              <w:rPr>
                <w:rFonts w:cs="Calibri"/>
                <w:szCs w:val="24"/>
              </w:rPr>
              <w:t>which they had not known before.</w:t>
            </w:r>
          </w:p>
        </w:tc>
      </w:tr>
      <w:tr w:rsidR="009627CD" w:rsidRPr="00BE045A" w14:paraId="1732995A" w14:textId="77777777" w:rsidTr="00962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183B7FA" w14:textId="77777777" w:rsidR="009627CD" w:rsidRPr="00E047D1" w:rsidRDefault="001F2332" w:rsidP="009627CD">
            <w:pPr>
              <w:tabs>
                <w:tab w:val="left" w:pos="2742"/>
                <w:tab w:val="right" w:pos="4167"/>
              </w:tabs>
              <w:spacing w:before="240"/>
              <w:jc w:val="right"/>
              <w:rPr>
                <w:rFonts w:ascii="Droid Arabic Naskh" w:hAnsi="Droid Arabic Naskh"/>
                <w:rtl/>
                <w:lang w:bidi="ar-SY"/>
              </w:rPr>
            </w:pPr>
            <w:r w:rsidRPr="001F2332">
              <w:rPr>
                <w:rFonts w:ascii="Droid Arabic Naskh" w:hAnsi="Droid Arabic Naskh"/>
                <w:rtl/>
                <w:lang w:bidi="ar-SY"/>
              </w:rPr>
              <w:t>أَلَمْ تَسْأَلْ أَحَدًا؟</w:t>
            </w:r>
          </w:p>
        </w:tc>
        <w:tc>
          <w:tcPr>
            <w:tcW w:w="4253" w:type="dxa"/>
            <w:tcBorders>
              <w:top w:val="nil"/>
              <w:left w:val="nil"/>
              <w:bottom w:val="nil"/>
              <w:right w:val="nil"/>
            </w:tcBorders>
            <w:vAlign w:val="center"/>
          </w:tcPr>
          <w:p w14:paraId="2535ACCA" w14:textId="77777777" w:rsidR="009627CD" w:rsidRPr="00BE045A" w:rsidRDefault="002171BB" w:rsidP="009627C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171BB">
              <w:rPr>
                <w:rFonts w:cs="Calibri"/>
                <w:szCs w:val="24"/>
              </w:rPr>
              <w:t>Haven't you asked anybody?</w:t>
            </w:r>
          </w:p>
        </w:tc>
      </w:tr>
      <w:tr w:rsidR="009627CD" w:rsidRPr="00D16B1E" w14:paraId="1CF5F6A6" w14:textId="77777777" w:rsidTr="00962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B31CE9E" w14:textId="0CB48DC0" w:rsidR="009627CD" w:rsidRPr="00025E4E" w:rsidRDefault="001F2332" w:rsidP="009627CD">
            <w:pPr>
              <w:tabs>
                <w:tab w:val="left" w:pos="2742"/>
                <w:tab w:val="right" w:pos="4167"/>
              </w:tabs>
              <w:spacing w:before="240"/>
              <w:jc w:val="right"/>
              <w:rPr>
                <w:rFonts w:ascii="Droid Arabic Naskh" w:hAnsi="Droid Arabic Naskh" w:cs="Calibri"/>
                <w:rtl/>
                <w:lang w:bidi="ar-SY"/>
              </w:rPr>
            </w:pPr>
            <w:r w:rsidRPr="001F2332">
              <w:rPr>
                <w:rFonts w:ascii="Droid Arabic Naskh" w:hAnsi="Droid Arabic Naskh"/>
                <w:rtl/>
                <w:lang w:bidi="ar-SY"/>
              </w:rPr>
              <w:t xml:space="preserve">وَلَمْ يَمْضِ بِضْعُ دَقَائِقَ حَتَّى قَامَتِ </w:t>
            </w:r>
            <w:r w:rsidRPr="00C026B1">
              <w:rPr>
                <w:rFonts w:ascii="Droid Arabic Naskh" w:hAnsi="Droid Arabic Naskh"/>
                <w:highlight w:val="yellow"/>
                <w:rtl/>
                <w:lang w:bidi="ar-SY"/>
              </w:rPr>
              <w:t>الْعَرُوس</w:t>
            </w:r>
            <w:r w:rsidR="00C026B1" w:rsidRPr="00C026B1">
              <w:rPr>
                <w:rFonts w:ascii="Droid Arabic Naskh" w:hAnsi="Droid Arabic Naskh" w:hint="cs"/>
                <w:highlight w:val="yellow"/>
                <w:rtl/>
                <w:lang w:bidi="ar-SY"/>
              </w:rPr>
              <w:t>ُ</w:t>
            </w:r>
            <w:r w:rsidRPr="001F2332">
              <w:rPr>
                <w:rFonts w:ascii="Droid Arabic Naskh" w:hAnsi="Droid Arabic Naskh"/>
                <w:rtl/>
                <w:lang w:bidi="ar-SY"/>
              </w:rPr>
              <w:t xml:space="preserve"> وَاتَّبَعَتْهُ</w:t>
            </w:r>
          </w:p>
        </w:tc>
        <w:tc>
          <w:tcPr>
            <w:tcW w:w="4253" w:type="dxa"/>
            <w:tcBorders>
              <w:top w:val="nil"/>
              <w:left w:val="nil"/>
              <w:bottom w:val="nil"/>
              <w:right w:val="nil"/>
            </w:tcBorders>
            <w:vAlign w:val="center"/>
          </w:tcPr>
          <w:p w14:paraId="10D02A5D" w14:textId="77777777" w:rsidR="009627CD" w:rsidRPr="00D16B1E" w:rsidRDefault="002171BB" w:rsidP="009627C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171BB">
              <w:rPr>
                <w:rFonts w:cs="Calibri"/>
                <w:szCs w:val="24"/>
              </w:rPr>
              <w:t>After a few minutes had passed, the bride rose and followed him.</w:t>
            </w:r>
          </w:p>
        </w:tc>
      </w:tr>
      <w:tr w:rsidR="009627CD" w:rsidRPr="00BE045A" w14:paraId="1978BCF4" w14:textId="77777777" w:rsidTr="00962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303EF03" w14:textId="77777777" w:rsidR="009627CD" w:rsidRPr="00AB453F" w:rsidRDefault="001F2332" w:rsidP="009627CD">
            <w:pPr>
              <w:tabs>
                <w:tab w:val="left" w:pos="2742"/>
                <w:tab w:val="right" w:pos="4167"/>
              </w:tabs>
              <w:spacing w:before="240"/>
              <w:jc w:val="right"/>
              <w:rPr>
                <w:rFonts w:ascii="Droid Arabic Naskh" w:hAnsi="Droid Arabic Naskh" w:cs="Droid Arabic Naskh"/>
                <w:rtl/>
                <w:lang w:bidi="ar-SY"/>
              </w:rPr>
            </w:pPr>
            <w:r w:rsidRPr="001F2332">
              <w:rPr>
                <w:rFonts w:ascii="Droid Arabic Naskh" w:hAnsi="Droid Arabic Naskh" w:cs="Droid Arabic Naskh"/>
                <w:rtl/>
                <w:lang w:bidi="ar-SY"/>
              </w:rPr>
              <w:t>وَلَمْ يَزَلْ هَ</w:t>
            </w:r>
            <w:r w:rsidRPr="001F2332">
              <w:rPr>
                <w:rFonts w:ascii="Droid Arabic Naskh" w:hAnsi="Droid Arabic Naskh" w:cs="Droid Arabic Naskh"/>
                <w:rtl/>
              </w:rPr>
              <w:t>ـٰ</w:t>
            </w:r>
            <w:r w:rsidRPr="001F2332">
              <w:rPr>
                <w:rFonts w:ascii="Droid Arabic Naskh" w:hAnsi="Droid Arabic Naskh" w:cs="Droid Arabic Naskh"/>
                <w:rtl/>
                <w:lang w:bidi="ar-SY"/>
              </w:rPr>
              <w:t>ذَا شَأْنُهُمْ حَتَّى دِقَّتِ السَّاعَةُ الْعَاشِرَةُ مِنَ اللَّيْلِ</w:t>
            </w:r>
          </w:p>
        </w:tc>
        <w:tc>
          <w:tcPr>
            <w:tcW w:w="4253" w:type="dxa"/>
            <w:tcBorders>
              <w:top w:val="nil"/>
              <w:left w:val="nil"/>
              <w:bottom w:val="nil"/>
              <w:right w:val="nil"/>
            </w:tcBorders>
            <w:vAlign w:val="center"/>
          </w:tcPr>
          <w:p w14:paraId="68F4FC1C" w14:textId="77777777" w:rsidR="009627CD" w:rsidRPr="00BE045A" w:rsidRDefault="002171BB" w:rsidP="009627C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171BB">
              <w:rPr>
                <w:rFonts w:cs="Calibri"/>
                <w:szCs w:val="24"/>
              </w:rPr>
              <w:t>This did not stop until the clock struck ten in the evening.</w:t>
            </w:r>
          </w:p>
        </w:tc>
      </w:tr>
      <w:tr w:rsidR="009627CD" w:rsidRPr="00BE045A" w14:paraId="54B9FF9F" w14:textId="77777777" w:rsidTr="00962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7F59D01" w14:textId="77777777" w:rsidR="009627CD" w:rsidRPr="00E047D1" w:rsidRDefault="001F2332" w:rsidP="009627CD">
            <w:pPr>
              <w:tabs>
                <w:tab w:val="left" w:pos="2742"/>
                <w:tab w:val="right" w:pos="4167"/>
              </w:tabs>
              <w:spacing w:before="240"/>
              <w:jc w:val="right"/>
              <w:rPr>
                <w:rFonts w:ascii="Droid Arabic Naskh" w:hAnsi="Droid Arabic Naskh"/>
                <w:rtl/>
                <w:lang w:bidi="ar-SY"/>
              </w:rPr>
            </w:pPr>
            <w:r w:rsidRPr="001F2332">
              <w:rPr>
                <w:rFonts w:ascii="Droid Arabic Naskh" w:hAnsi="Droid Arabic Naskh"/>
                <w:rtl/>
                <w:lang w:bidi="ar-SY"/>
              </w:rPr>
              <w:t>هَلْ سَمِعْتِ</w:t>
            </w:r>
            <w:r w:rsidR="00FF3927" w:rsidRPr="001F2332">
              <w:rPr>
                <w:rFonts w:ascii="Droid Arabic Naskh" w:hAnsi="Droid Arabic Naskh"/>
                <w:rtl/>
                <w:lang w:bidi="ar-SY"/>
              </w:rPr>
              <w:t>؟</w:t>
            </w:r>
            <w:r w:rsidRPr="001F2332">
              <w:rPr>
                <w:rFonts w:ascii="Droid Arabic Naskh" w:hAnsi="Droid Arabic Naskh"/>
                <w:rtl/>
                <w:lang w:bidi="ar-SY"/>
              </w:rPr>
              <w:t xml:space="preserve"> - لَا لَمْ أَسْمَعْ</w:t>
            </w:r>
          </w:p>
        </w:tc>
        <w:tc>
          <w:tcPr>
            <w:tcW w:w="4253" w:type="dxa"/>
            <w:tcBorders>
              <w:top w:val="nil"/>
              <w:left w:val="nil"/>
              <w:bottom w:val="nil"/>
              <w:right w:val="nil"/>
            </w:tcBorders>
            <w:vAlign w:val="center"/>
          </w:tcPr>
          <w:p w14:paraId="34950A54" w14:textId="77777777" w:rsidR="009627CD" w:rsidRPr="00BE045A" w:rsidRDefault="002171BB" w:rsidP="009627C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171BB">
              <w:rPr>
                <w:rFonts w:cs="Calibri"/>
                <w:szCs w:val="24"/>
              </w:rPr>
              <w:t>"Have you heard?"... "No, I haven't heard."</w:t>
            </w:r>
          </w:p>
        </w:tc>
      </w:tr>
      <w:tr w:rsidR="009627CD" w:rsidRPr="00D16B1E" w14:paraId="08A15CC4" w14:textId="77777777" w:rsidTr="00962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E905F0F" w14:textId="77777777" w:rsidR="009627CD" w:rsidRPr="00025E4E" w:rsidRDefault="001F2332" w:rsidP="009627CD">
            <w:pPr>
              <w:tabs>
                <w:tab w:val="left" w:pos="2742"/>
                <w:tab w:val="right" w:pos="4167"/>
              </w:tabs>
              <w:spacing w:before="240"/>
              <w:jc w:val="right"/>
              <w:rPr>
                <w:rFonts w:ascii="Droid Arabic Naskh" w:hAnsi="Droid Arabic Naskh" w:cs="Calibri"/>
                <w:rtl/>
                <w:lang w:bidi="ar-SY"/>
              </w:rPr>
            </w:pPr>
            <w:r w:rsidRPr="001F2332">
              <w:rPr>
                <w:rFonts w:ascii="Droid Arabic Naskh" w:hAnsi="Droid Arabic Naskh"/>
                <w:rtl/>
                <w:lang w:bidi="ar-SY"/>
              </w:rPr>
              <w:t>كَتَبْتُ إِلَيْكِ كَثِيرًا فَلَمْ تَكْتُبِي إِلَيَّ كَثِيرًا وَلَا قَلِيلًا</w:t>
            </w:r>
          </w:p>
        </w:tc>
        <w:tc>
          <w:tcPr>
            <w:tcW w:w="4253" w:type="dxa"/>
            <w:tcBorders>
              <w:top w:val="nil"/>
              <w:left w:val="nil"/>
              <w:bottom w:val="nil"/>
              <w:right w:val="nil"/>
            </w:tcBorders>
            <w:vAlign w:val="center"/>
          </w:tcPr>
          <w:p w14:paraId="039BBCA9" w14:textId="77777777" w:rsidR="009627CD" w:rsidRPr="00D16B1E" w:rsidRDefault="002171BB" w:rsidP="009627C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171BB">
              <w:rPr>
                <w:rFonts w:cs="Calibri"/>
                <w:szCs w:val="24"/>
              </w:rPr>
              <w:t>I have written to you many times, but you did not write to me once.</w:t>
            </w:r>
          </w:p>
        </w:tc>
      </w:tr>
      <w:tr w:rsidR="009627CD" w:rsidRPr="00BE045A" w14:paraId="7F386CB8" w14:textId="77777777" w:rsidTr="009627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170759D" w14:textId="77777777" w:rsidR="009627CD" w:rsidRPr="00AB453F" w:rsidRDefault="001F2332" w:rsidP="009627CD">
            <w:pPr>
              <w:tabs>
                <w:tab w:val="left" w:pos="2742"/>
                <w:tab w:val="right" w:pos="4167"/>
              </w:tabs>
              <w:spacing w:before="240"/>
              <w:jc w:val="right"/>
              <w:rPr>
                <w:rFonts w:ascii="Droid Arabic Naskh" w:hAnsi="Droid Arabic Naskh" w:cs="Droid Arabic Naskh"/>
                <w:rtl/>
                <w:lang w:bidi="ar-SY"/>
              </w:rPr>
            </w:pPr>
            <w:r w:rsidRPr="001F2332">
              <w:rPr>
                <w:rFonts w:ascii="Droid Arabic Naskh" w:hAnsi="Droid Arabic Naskh" w:cs="Droid Arabic Naskh"/>
                <w:rtl/>
                <w:lang w:bidi="ar-SY"/>
              </w:rPr>
              <w:t>مَضَى اللَّيْلُ إِلَّا أَقَلَّهُ وَلَمْ يَبْقَ إِلَّا--</w:t>
            </w:r>
          </w:p>
        </w:tc>
        <w:tc>
          <w:tcPr>
            <w:tcW w:w="4253" w:type="dxa"/>
            <w:tcBorders>
              <w:top w:val="nil"/>
              <w:left w:val="nil"/>
              <w:bottom w:val="nil"/>
              <w:right w:val="nil"/>
            </w:tcBorders>
            <w:vAlign w:val="center"/>
          </w:tcPr>
          <w:p w14:paraId="425CDA88" w14:textId="77777777" w:rsidR="009627CD" w:rsidRPr="00BE045A" w:rsidRDefault="00D66882" w:rsidP="009627C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66882">
              <w:rPr>
                <w:rFonts w:cs="Calibri"/>
                <w:szCs w:val="24"/>
              </w:rPr>
              <w:t>The night had almost passed, and there wasn't anything left but....</w:t>
            </w:r>
          </w:p>
        </w:tc>
      </w:tr>
    </w:tbl>
    <w:p w14:paraId="32AFBC77" w14:textId="77777777" w:rsidR="000F39F9" w:rsidRDefault="000F39F9" w:rsidP="00533952">
      <w:pPr>
        <w:pStyle w:val="ListParagraph"/>
        <w:spacing w:line="228" w:lineRule="auto"/>
        <w:ind w:left="0"/>
        <w:rPr>
          <w:rFonts w:cs="Calibri"/>
          <w:noProof/>
          <w:szCs w:val="24"/>
          <w:lang w:bidi="ar-SY"/>
        </w:rPr>
        <w:sectPr w:rsidR="000F39F9" w:rsidSect="00F91D22">
          <w:headerReference w:type="first" r:id="rId159"/>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323069" w:rsidRPr="00BE045A" w14:paraId="209A5E71" w14:textId="77777777" w:rsidTr="00EB1293">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ADDF12E" w14:textId="77777777" w:rsidR="00323069" w:rsidRPr="00E047D1" w:rsidRDefault="00323069" w:rsidP="00323069">
            <w:pPr>
              <w:tabs>
                <w:tab w:val="left" w:pos="2742"/>
                <w:tab w:val="right" w:pos="4167"/>
              </w:tabs>
              <w:jc w:val="right"/>
              <w:rPr>
                <w:rFonts w:ascii="Droid Arabic Naskh" w:hAnsi="Droid Arabic Naskh"/>
                <w:rtl/>
                <w:lang w:bidi="ar-SY"/>
              </w:rPr>
            </w:pPr>
            <w:r w:rsidRPr="00323069">
              <w:rPr>
                <w:rFonts w:ascii="Droid Arabic Naskh" w:hAnsi="Droid Arabic Naskh"/>
                <w:rtl/>
                <w:lang w:bidi="ar-SY"/>
              </w:rPr>
              <w:lastRenderedPageBreak/>
              <w:t>لَمْ يَكُنْ زَوْجِي لِصًّا بَلْ كَانَ زَارِعًا يَفْلَحُ أَرْضَ الدَّيْرِ</w:t>
            </w:r>
          </w:p>
        </w:tc>
        <w:tc>
          <w:tcPr>
            <w:tcW w:w="4253" w:type="dxa"/>
            <w:tcBorders>
              <w:top w:val="nil"/>
              <w:left w:val="nil"/>
              <w:bottom w:val="nil"/>
              <w:right w:val="nil"/>
            </w:tcBorders>
            <w:vAlign w:val="center"/>
          </w:tcPr>
          <w:p w14:paraId="4F7A4448" w14:textId="77777777" w:rsidR="00323069" w:rsidRPr="00BE045A" w:rsidRDefault="00323069" w:rsidP="0032306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23069">
              <w:rPr>
                <w:rFonts w:cs="Calibri"/>
                <w:szCs w:val="24"/>
              </w:rPr>
              <w:t>My husband was not a thief; he was a peasant who farmed the monastery's land.</w:t>
            </w:r>
          </w:p>
        </w:tc>
      </w:tr>
      <w:tr w:rsidR="00323069" w:rsidRPr="00D16B1E" w14:paraId="24C01D05" w14:textId="77777777" w:rsidTr="00EB1293">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D25D82F" w14:textId="77777777" w:rsidR="00323069" w:rsidRPr="00025E4E" w:rsidRDefault="00323069" w:rsidP="00EB1293">
            <w:pPr>
              <w:tabs>
                <w:tab w:val="left" w:pos="2742"/>
                <w:tab w:val="right" w:pos="4167"/>
              </w:tabs>
              <w:spacing w:before="240"/>
              <w:jc w:val="right"/>
              <w:rPr>
                <w:rFonts w:ascii="Droid Arabic Naskh" w:hAnsi="Droid Arabic Naskh" w:cs="Calibri"/>
                <w:rtl/>
                <w:lang w:bidi="ar-SY"/>
              </w:rPr>
            </w:pPr>
            <w:r w:rsidRPr="00323069">
              <w:rPr>
                <w:rFonts w:ascii="Droid Arabic Naskh" w:hAnsi="Droid Arabic Naskh"/>
                <w:rtl/>
                <w:lang w:bidi="ar-SY"/>
              </w:rPr>
              <w:t>لَمَّا كَبُرَ قُصِيٌّ وَضَعُفَ بَدَنُهُ وَلَمْ يَبْقَ قَادِرًا عَلَى تَوَلَّى أُمُورِ مَكَّةَ --</w:t>
            </w:r>
          </w:p>
        </w:tc>
        <w:tc>
          <w:tcPr>
            <w:tcW w:w="4253" w:type="dxa"/>
            <w:tcBorders>
              <w:top w:val="nil"/>
              <w:left w:val="nil"/>
              <w:bottom w:val="nil"/>
              <w:right w:val="nil"/>
            </w:tcBorders>
            <w:vAlign w:val="center"/>
          </w:tcPr>
          <w:p w14:paraId="0FE379B0" w14:textId="77777777" w:rsidR="00323069" w:rsidRPr="00D16B1E" w:rsidRDefault="00323069" w:rsidP="00EB129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23069">
              <w:rPr>
                <w:rFonts w:cs="Calibri"/>
                <w:szCs w:val="24"/>
              </w:rPr>
              <w:t xml:space="preserve">When </w:t>
            </w:r>
            <w:proofErr w:type="spellStart"/>
            <w:r w:rsidRPr="00323069">
              <w:rPr>
                <w:rFonts w:cs="Calibri"/>
                <w:szCs w:val="24"/>
              </w:rPr>
              <w:t>Qusi</w:t>
            </w:r>
            <w:proofErr w:type="spellEnd"/>
            <w:r w:rsidRPr="00323069">
              <w:rPr>
                <w:rFonts w:cs="Calibri"/>
                <w:szCs w:val="24"/>
              </w:rPr>
              <w:t xml:space="preserve"> grew older and his body weak and he was no longer able to hold his office at Mecca....</w:t>
            </w:r>
          </w:p>
        </w:tc>
      </w:tr>
      <w:tr w:rsidR="00323069" w:rsidRPr="00BE045A" w14:paraId="06D85D6F" w14:textId="77777777" w:rsidTr="00EB1293">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926189D" w14:textId="77777777" w:rsidR="00323069" w:rsidRPr="00AB453F" w:rsidRDefault="00323069" w:rsidP="00EB1293">
            <w:pPr>
              <w:tabs>
                <w:tab w:val="left" w:pos="2742"/>
                <w:tab w:val="right" w:pos="4167"/>
              </w:tabs>
              <w:spacing w:before="240"/>
              <w:jc w:val="right"/>
              <w:rPr>
                <w:rFonts w:ascii="Droid Arabic Naskh" w:hAnsi="Droid Arabic Naskh" w:cs="Droid Arabic Naskh"/>
                <w:rtl/>
                <w:lang w:bidi="ar-SY"/>
              </w:rPr>
            </w:pPr>
            <w:r w:rsidRPr="00323069">
              <w:rPr>
                <w:rFonts w:ascii="Droid Arabic Naskh" w:hAnsi="Droid Arabic Naskh" w:cs="Droid Arabic Naskh"/>
                <w:rtl/>
                <w:lang w:bidi="ar-SY"/>
              </w:rPr>
              <w:t>لَسْنَا نَدْرِي أَسَبَقْنَا إِلَيْهِ أَمْ لَمْ نَسْبُقْ</w:t>
            </w:r>
          </w:p>
        </w:tc>
        <w:tc>
          <w:tcPr>
            <w:tcW w:w="4253" w:type="dxa"/>
            <w:tcBorders>
              <w:top w:val="nil"/>
              <w:left w:val="nil"/>
              <w:bottom w:val="nil"/>
              <w:right w:val="nil"/>
            </w:tcBorders>
            <w:vAlign w:val="center"/>
          </w:tcPr>
          <w:p w14:paraId="458B2A08" w14:textId="77777777" w:rsidR="00323069" w:rsidRPr="00BE045A" w:rsidRDefault="00323069" w:rsidP="00EB129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23069">
              <w:rPr>
                <w:rFonts w:cs="Calibri"/>
                <w:szCs w:val="24"/>
              </w:rPr>
              <w:t>We do not know whether we are the first ones or not.</w:t>
            </w:r>
          </w:p>
        </w:tc>
      </w:tr>
    </w:tbl>
    <w:p w14:paraId="35852DB6" w14:textId="77777777" w:rsidR="00813786" w:rsidRDefault="00813786" w:rsidP="00533952">
      <w:pPr>
        <w:pStyle w:val="ListParagraph"/>
        <w:spacing w:line="228" w:lineRule="auto"/>
        <w:ind w:left="0"/>
        <w:rPr>
          <w:rFonts w:cs="Calibri"/>
          <w:noProof/>
          <w:szCs w:val="24"/>
          <w:lang w:bidi="ar-SY"/>
        </w:rPr>
      </w:pPr>
    </w:p>
    <w:p w14:paraId="51377668" w14:textId="77777777" w:rsidR="00323069" w:rsidRDefault="00323069" w:rsidP="00533952">
      <w:pPr>
        <w:pStyle w:val="ListParagraph"/>
        <w:spacing w:line="228" w:lineRule="auto"/>
        <w:ind w:left="0"/>
        <w:rPr>
          <w:rFonts w:cs="Calibri"/>
          <w:noProof/>
          <w:szCs w:val="24"/>
          <w:lang w:bidi="ar-SY"/>
        </w:rPr>
      </w:pPr>
      <w:r>
        <w:rPr>
          <w:rFonts w:cs="Calibri"/>
          <w:noProof/>
          <w:szCs w:val="24"/>
          <w:lang w:bidi="ar-SY"/>
        </w:rPr>
        <w:t xml:space="preserve">    </w:t>
      </w:r>
      <w:r w:rsidRPr="00323069">
        <w:rPr>
          <w:rFonts w:cs="Calibri"/>
          <w:b/>
          <w:noProof/>
          <w:szCs w:val="24"/>
          <w:lang w:bidi="ar-SY"/>
        </w:rPr>
        <w:t>In correlative constructions</w:t>
      </w:r>
      <w:r w:rsidRPr="00323069">
        <w:rPr>
          <w:rFonts w:cs="Calibri"/>
          <w:noProof/>
          <w:szCs w:val="24"/>
          <w:lang w:bidi="ar-SY"/>
        </w:rPr>
        <w:t xml:space="preserve">, when two verbs are to be negated by </w:t>
      </w:r>
      <w:r w:rsidRPr="009F6540">
        <w:rPr>
          <w:rFonts w:ascii="Droid Arabic Naskh" w:hAnsi="Droid Arabic Naskh"/>
          <w:noProof/>
          <w:sz w:val="28"/>
          <w:szCs w:val="32"/>
          <w:lang w:bidi="ar-SY"/>
        </w:rPr>
        <w:t>لَمْ</w:t>
      </w:r>
      <w:r w:rsidRPr="00323069">
        <w:rPr>
          <w:rFonts w:cs="Calibri"/>
          <w:noProof/>
          <w:szCs w:val="24"/>
          <w:lang w:bidi="ar-SY"/>
        </w:rPr>
        <w:t xml:space="preserve">,the negative particle </w:t>
      </w:r>
      <w:r w:rsidRPr="00323069">
        <w:rPr>
          <w:rFonts w:cs="Calibri"/>
          <w:b/>
          <w:noProof/>
          <w:szCs w:val="24"/>
          <w:lang w:bidi="ar-SY"/>
        </w:rPr>
        <w:t>does not have to be repeated</w:t>
      </w:r>
      <w:r w:rsidRPr="00323069">
        <w:rPr>
          <w:rFonts w:cs="Calibri"/>
          <w:noProof/>
          <w:szCs w:val="24"/>
          <w:lang w:bidi="ar-SY"/>
        </w:rPr>
        <w:t xml:space="preserve"> (see page 107); both verbs are in the jussive, however:</w:t>
      </w:r>
    </w:p>
    <w:tbl>
      <w:tblPr>
        <w:tblStyle w:val="TableGrid"/>
        <w:tblW w:w="0" w:type="auto"/>
        <w:tblInd w:w="720" w:type="dxa"/>
        <w:tblLayout w:type="fixed"/>
        <w:tblLook w:val="04A0" w:firstRow="1" w:lastRow="0" w:firstColumn="1" w:lastColumn="0" w:noHBand="0" w:noVBand="1"/>
      </w:tblPr>
      <w:tblGrid>
        <w:gridCol w:w="4383"/>
        <w:gridCol w:w="4253"/>
      </w:tblGrid>
      <w:tr w:rsidR="00323069" w:rsidRPr="00D16B1E" w14:paraId="008E597F" w14:textId="77777777" w:rsidTr="00EB1293">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7C66512" w14:textId="7106C030" w:rsidR="00323069" w:rsidRPr="00025E4E" w:rsidRDefault="00323069" w:rsidP="00655447">
            <w:pPr>
              <w:tabs>
                <w:tab w:val="left" w:pos="2742"/>
                <w:tab w:val="right" w:pos="4167"/>
              </w:tabs>
              <w:jc w:val="right"/>
              <w:rPr>
                <w:rFonts w:ascii="Droid Arabic Naskh" w:hAnsi="Droid Arabic Naskh" w:cs="Calibri"/>
                <w:rtl/>
                <w:lang w:bidi="ar-SY"/>
              </w:rPr>
            </w:pPr>
            <w:r w:rsidRPr="00323069">
              <w:rPr>
                <w:rFonts w:ascii="Droid Arabic Naskh" w:hAnsi="Droid Arabic Naskh"/>
                <w:rtl/>
                <w:lang w:bidi="ar-SY"/>
              </w:rPr>
              <w:t xml:space="preserve">أَوَلَمْ نَسْمَعْ وَنَرَ </w:t>
            </w:r>
            <w:r w:rsidRPr="006B792F">
              <w:rPr>
                <w:rFonts w:ascii="Droid Arabic Naskh" w:hAnsi="Droid Arabic Naskh"/>
                <w:highlight w:val="cyan"/>
                <w:rtl/>
                <w:lang w:bidi="ar-SY"/>
              </w:rPr>
              <w:t>أَن</w:t>
            </w:r>
            <w:r w:rsidRPr="00323069">
              <w:rPr>
                <w:rFonts w:ascii="Droid Arabic Naskh" w:hAnsi="Droid Arabic Naskh"/>
                <w:rtl/>
                <w:lang w:bidi="ar-SY"/>
              </w:rPr>
              <w:t xml:space="preserve"> --</w:t>
            </w:r>
          </w:p>
        </w:tc>
        <w:tc>
          <w:tcPr>
            <w:tcW w:w="4253" w:type="dxa"/>
            <w:tcBorders>
              <w:top w:val="nil"/>
              <w:left w:val="nil"/>
              <w:bottom w:val="nil"/>
              <w:right w:val="nil"/>
            </w:tcBorders>
            <w:vAlign w:val="center"/>
          </w:tcPr>
          <w:p w14:paraId="712055F4" w14:textId="77777777" w:rsidR="00323069" w:rsidRPr="00D16B1E" w:rsidRDefault="00323069" w:rsidP="0065544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23069">
              <w:rPr>
                <w:rFonts w:cs="Calibri"/>
                <w:szCs w:val="24"/>
              </w:rPr>
              <w:t>Haven't we heard and seen that</w:t>
            </w:r>
            <w:r>
              <w:rPr>
                <w:rFonts w:cs="Calibri"/>
                <w:szCs w:val="24"/>
              </w:rPr>
              <w:t>….</w:t>
            </w:r>
          </w:p>
        </w:tc>
      </w:tr>
      <w:tr w:rsidR="00323069" w:rsidRPr="00BE045A" w14:paraId="4399423D" w14:textId="77777777" w:rsidTr="00EB1293">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00C0752" w14:textId="77777777" w:rsidR="00323069" w:rsidRPr="00AB453F" w:rsidRDefault="00323069" w:rsidP="00EB1293">
            <w:pPr>
              <w:tabs>
                <w:tab w:val="left" w:pos="2742"/>
                <w:tab w:val="right" w:pos="4167"/>
              </w:tabs>
              <w:spacing w:before="240"/>
              <w:jc w:val="right"/>
              <w:rPr>
                <w:rFonts w:ascii="Droid Arabic Naskh" w:hAnsi="Droid Arabic Naskh" w:cs="Droid Arabic Naskh"/>
                <w:rtl/>
                <w:lang w:bidi="ar-SY"/>
              </w:rPr>
            </w:pPr>
            <w:r w:rsidRPr="00323069">
              <w:rPr>
                <w:rFonts w:ascii="Droid Arabic Naskh" w:hAnsi="Droid Arabic Naskh" w:cs="Droid Arabic Naskh"/>
                <w:rtl/>
                <w:lang w:bidi="ar-SY"/>
              </w:rPr>
              <w:t>وَقَلَّ مِنَ الشُّعَرَاءِ مَنْ لَمْ يَرْكُبْ أَوْ يَغْزُ</w:t>
            </w:r>
          </w:p>
        </w:tc>
        <w:tc>
          <w:tcPr>
            <w:tcW w:w="4253" w:type="dxa"/>
            <w:tcBorders>
              <w:top w:val="nil"/>
              <w:left w:val="nil"/>
              <w:bottom w:val="nil"/>
              <w:right w:val="nil"/>
            </w:tcBorders>
            <w:vAlign w:val="center"/>
          </w:tcPr>
          <w:p w14:paraId="1881B8BF" w14:textId="77777777" w:rsidR="00323069" w:rsidRPr="00BE045A" w:rsidRDefault="00323069" w:rsidP="00EB129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23069">
              <w:rPr>
                <w:rFonts w:cs="Calibri"/>
                <w:szCs w:val="24"/>
              </w:rPr>
              <w:t>and only a few of the poets neither rode nor participated in the raids.</w:t>
            </w:r>
          </w:p>
        </w:tc>
      </w:tr>
    </w:tbl>
    <w:p w14:paraId="698F099B" w14:textId="77777777" w:rsidR="00323069" w:rsidRDefault="00323069" w:rsidP="00533952">
      <w:pPr>
        <w:pStyle w:val="ListParagraph"/>
        <w:spacing w:line="228" w:lineRule="auto"/>
        <w:ind w:left="0"/>
        <w:rPr>
          <w:rFonts w:cs="Calibri"/>
          <w:noProof/>
          <w:szCs w:val="24"/>
          <w:lang w:bidi="ar-SY"/>
        </w:rPr>
      </w:pPr>
    </w:p>
    <w:p w14:paraId="2F706B48" w14:textId="77777777" w:rsidR="00323069" w:rsidRDefault="00323069" w:rsidP="00533952">
      <w:pPr>
        <w:pStyle w:val="ListParagraph"/>
        <w:spacing w:line="228" w:lineRule="auto"/>
        <w:ind w:left="0"/>
        <w:rPr>
          <w:rFonts w:cs="Calibri"/>
          <w:noProof/>
          <w:szCs w:val="24"/>
          <w:lang w:bidi="ar-SY"/>
        </w:rPr>
      </w:pPr>
      <w:r w:rsidRPr="00655447">
        <w:rPr>
          <w:rFonts w:cs="Calibri"/>
          <w:b/>
          <w:noProof/>
          <w:szCs w:val="24"/>
          <w:lang w:bidi="ar-SY"/>
        </w:rPr>
        <w:t xml:space="preserve">The second member of the correlative construction may be negated by </w:t>
      </w:r>
      <w:r w:rsidR="00655447" w:rsidRPr="00D81AEC">
        <w:rPr>
          <w:rFonts w:ascii="Droid Arabic Naskh" w:hAnsi="Droid Arabic Naskh"/>
          <w:noProof/>
          <w:sz w:val="28"/>
          <w:szCs w:val="32"/>
          <w:lang w:bidi="ar-SY"/>
        </w:rPr>
        <w:t>لَا</w:t>
      </w:r>
      <w:r w:rsidRPr="00D81AEC">
        <w:rPr>
          <w:rFonts w:cs="Calibri"/>
          <w:b/>
          <w:noProof/>
          <w:sz w:val="28"/>
          <w:lang w:bidi="ar-SY"/>
        </w:rPr>
        <w:t xml:space="preserve"> </w:t>
      </w:r>
      <w:r w:rsidRPr="00655447">
        <w:rPr>
          <w:rFonts w:cs="Calibri"/>
          <w:b/>
          <w:noProof/>
          <w:szCs w:val="24"/>
          <w:lang w:bidi="ar-SY"/>
        </w:rPr>
        <w:t>before a perfect</w:t>
      </w:r>
      <w:r w:rsidRPr="00323069">
        <w:rPr>
          <w:rFonts w:cs="Calibri"/>
          <w:noProof/>
          <w:szCs w:val="24"/>
          <w:lang w:bidi="ar-SY"/>
        </w:rPr>
        <w:t xml:space="preserve"> (see also page 112):</w:t>
      </w:r>
    </w:p>
    <w:tbl>
      <w:tblPr>
        <w:tblStyle w:val="TableGrid"/>
        <w:tblW w:w="0" w:type="auto"/>
        <w:tblInd w:w="720" w:type="dxa"/>
        <w:tblLayout w:type="fixed"/>
        <w:tblLook w:val="04A0" w:firstRow="1" w:lastRow="0" w:firstColumn="1" w:lastColumn="0" w:noHBand="0" w:noVBand="1"/>
      </w:tblPr>
      <w:tblGrid>
        <w:gridCol w:w="4383"/>
        <w:gridCol w:w="4253"/>
      </w:tblGrid>
      <w:tr w:rsidR="00655447" w:rsidRPr="00D16B1E" w14:paraId="697A7A69" w14:textId="77777777" w:rsidTr="00EB1293">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6D0792F" w14:textId="77777777" w:rsidR="00655447" w:rsidRPr="00025E4E" w:rsidRDefault="00655447" w:rsidP="00EB1293">
            <w:pPr>
              <w:tabs>
                <w:tab w:val="left" w:pos="2742"/>
                <w:tab w:val="right" w:pos="4167"/>
              </w:tabs>
              <w:jc w:val="right"/>
              <w:rPr>
                <w:rFonts w:ascii="Droid Arabic Naskh" w:hAnsi="Droid Arabic Naskh" w:cs="Calibri"/>
                <w:rtl/>
                <w:lang w:bidi="ar-SY"/>
              </w:rPr>
            </w:pPr>
            <w:r w:rsidRPr="00655447">
              <w:rPr>
                <w:rFonts w:ascii="Droid Arabic Naskh" w:hAnsi="Droid Arabic Naskh"/>
                <w:rtl/>
                <w:lang w:bidi="ar-SY"/>
              </w:rPr>
              <w:t>وَلَ</w:t>
            </w:r>
            <w:r w:rsidRPr="00655447">
              <w:rPr>
                <w:rFonts w:ascii="Droid Arabic Naskh" w:hAnsi="Droid Arabic Naskh"/>
                <w:rtl/>
              </w:rPr>
              <w:t>ـٰ</w:t>
            </w:r>
            <w:r w:rsidRPr="00655447">
              <w:rPr>
                <w:rFonts w:ascii="Droid Arabic Naskh" w:hAnsi="Droid Arabic Naskh"/>
                <w:rtl/>
                <w:lang w:bidi="ar-SY"/>
              </w:rPr>
              <w:t>كِنِّي لَمْ أَفْقِدِ الْأَمَلَ وَلَا يَئِسْتُ</w:t>
            </w:r>
          </w:p>
        </w:tc>
        <w:tc>
          <w:tcPr>
            <w:tcW w:w="4253" w:type="dxa"/>
            <w:tcBorders>
              <w:top w:val="nil"/>
              <w:left w:val="nil"/>
              <w:bottom w:val="nil"/>
              <w:right w:val="nil"/>
            </w:tcBorders>
            <w:vAlign w:val="center"/>
          </w:tcPr>
          <w:p w14:paraId="06C5B341" w14:textId="77777777" w:rsidR="00655447" w:rsidRPr="00D16B1E" w:rsidRDefault="00655447" w:rsidP="00EB129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55447">
              <w:rPr>
                <w:rFonts w:cs="Calibri"/>
                <w:szCs w:val="24"/>
              </w:rPr>
              <w:t>but I did not lose or give up hope</w:t>
            </w:r>
            <w:r>
              <w:rPr>
                <w:rFonts w:cs="Calibri"/>
                <w:szCs w:val="24"/>
              </w:rPr>
              <w:t>.</w:t>
            </w:r>
          </w:p>
        </w:tc>
      </w:tr>
      <w:tr w:rsidR="00655447" w:rsidRPr="00BE045A" w14:paraId="08964257" w14:textId="77777777" w:rsidTr="00EB1293">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AB6F805" w14:textId="77777777" w:rsidR="00655447" w:rsidRPr="00AB453F" w:rsidRDefault="00655447" w:rsidP="00EB1293">
            <w:pPr>
              <w:tabs>
                <w:tab w:val="left" w:pos="2742"/>
                <w:tab w:val="right" w:pos="4167"/>
              </w:tabs>
              <w:spacing w:before="240"/>
              <w:jc w:val="right"/>
              <w:rPr>
                <w:rFonts w:ascii="Droid Arabic Naskh" w:hAnsi="Droid Arabic Naskh" w:cs="Droid Arabic Naskh"/>
                <w:rtl/>
                <w:lang w:bidi="ar-SY"/>
              </w:rPr>
            </w:pPr>
            <w:r w:rsidRPr="00655447">
              <w:rPr>
                <w:rFonts w:ascii="Droid Arabic Naskh" w:hAnsi="Droid Arabic Naskh" w:cs="Droid Arabic Naskh"/>
                <w:rtl/>
                <w:lang w:bidi="ar-SY"/>
              </w:rPr>
              <w:t>غَيْرَ أَنِّي لَمْ أَكْتَرِثْ لِذَلِكَ وَلَا فَكَّرْتُ فِيهِ</w:t>
            </w:r>
          </w:p>
        </w:tc>
        <w:tc>
          <w:tcPr>
            <w:tcW w:w="4253" w:type="dxa"/>
            <w:tcBorders>
              <w:top w:val="nil"/>
              <w:left w:val="nil"/>
              <w:bottom w:val="nil"/>
              <w:right w:val="nil"/>
            </w:tcBorders>
            <w:vAlign w:val="center"/>
          </w:tcPr>
          <w:p w14:paraId="7855A48A" w14:textId="77777777" w:rsidR="00655447" w:rsidRPr="00BE045A" w:rsidRDefault="00655447" w:rsidP="00EB129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55447">
              <w:rPr>
                <w:rFonts w:cs="Calibri"/>
                <w:szCs w:val="24"/>
              </w:rPr>
              <w:t>but I was not concerned with this, nor did I think about it.</w:t>
            </w:r>
          </w:p>
        </w:tc>
      </w:tr>
    </w:tbl>
    <w:p w14:paraId="077BAEFE" w14:textId="77777777" w:rsidR="00655447" w:rsidRDefault="00655447" w:rsidP="00533952">
      <w:pPr>
        <w:pStyle w:val="ListParagraph"/>
        <w:spacing w:line="228" w:lineRule="auto"/>
        <w:ind w:left="0"/>
        <w:rPr>
          <w:rFonts w:cs="Calibri"/>
          <w:noProof/>
          <w:szCs w:val="24"/>
          <w:lang w:bidi="ar-SY"/>
        </w:rPr>
      </w:pPr>
    </w:p>
    <w:p w14:paraId="2EF50045" w14:textId="77777777" w:rsidR="00655447" w:rsidRPr="00655447" w:rsidRDefault="00655447" w:rsidP="00655447">
      <w:pPr>
        <w:pStyle w:val="ListParagraph"/>
        <w:spacing w:line="228" w:lineRule="auto"/>
        <w:ind w:left="0"/>
        <w:rPr>
          <w:rFonts w:cs="Calibri"/>
          <w:noProof/>
          <w:sz w:val="32"/>
          <w:szCs w:val="32"/>
          <w:rtl/>
          <w:lang w:bidi="ar-SY"/>
        </w:rPr>
      </w:pPr>
      <w:r w:rsidRPr="00D81AEC">
        <w:rPr>
          <w:rFonts w:ascii="Cambria Math" w:hAnsi="Cambria Math" w:cs="Cambria Math"/>
          <w:sz w:val="28"/>
          <w:szCs w:val="32"/>
          <w:lang w:bidi="ar-SY"/>
        </w:rPr>
        <w:t xml:space="preserve">∮ </w:t>
      </w:r>
      <w:proofErr w:type="gramStart"/>
      <w:r w:rsidRPr="00D81AEC">
        <w:rPr>
          <w:rFonts w:ascii="Cambria Math" w:hAnsi="Cambria Math" w:cs="Cambria Math"/>
          <w:sz w:val="28"/>
          <w:szCs w:val="32"/>
          <w:lang w:bidi="ar-SY"/>
        </w:rPr>
        <w:t xml:space="preserve">36  </w:t>
      </w:r>
      <w:r>
        <w:rPr>
          <w:rFonts w:ascii="Droid Arabic Naskh" w:hAnsi="Droid Arabic Naskh"/>
          <w:noProof/>
          <w:sz w:val="32"/>
          <w:szCs w:val="32"/>
          <w:lang w:bidi="ar-SY"/>
        </w:rPr>
        <w:t>إِنْ</w:t>
      </w:r>
      <w:proofErr w:type="gramEnd"/>
    </w:p>
    <w:p w14:paraId="0818212D" w14:textId="77777777" w:rsidR="00655447" w:rsidRDefault="00655447" w:rsidP="00533952">
      <w:pPr>
        <w:pStyle w:val="ListParagraph"/>
        <w:spacing w:line="228" w:lineRule="auto"/>
        <w:ind w:left="0"/>
        <w:rPr>
          <w:rFonts w:cs="Calibri"/>
          <w:noProof/>
          <w:szCs w:val="24"/>
          <w:lang w:bidi="ar-SY"/>
        </w:rPr>
      </w:pPr>
    </w:p>
    <w:p w14:paraId="20BD611D" w14:textId="77777777" w:rsidR="00655447" w:rsidRDefault="00655447" w:rsidP="0095360C">
      <w:pPr>
        <w:pStyle w:val="ListParagraph"/>
        <w:ind w:left="0"/>
        <w:rPr>
          <w:rFonts w:cs="Calibri"/>
          <w:noProof/>
          <w:szCs w:val="24"/>
          <w:lang w:bidi="ar-SY"/>
        </w:rPr>
      </w:pPr>
      <w:r>
        <w:rPr>
          <w:rFonts w:cs="Calibri"/>
          <w:noProof/>
          <w:szCs w:val="24"/>
          <w:lang w:bidi="ar-SY"/>
        </w:rPr>
        <w:t xml:space="preserve">    </w:t>
      </w:r>
      <w:r w:rsidRPr="00655447">
        <w:rPr>
          <w:rFonts w:cs="Calibri"/>
          <w:noProof/>
          <w:szCs w:val="24"/>
          <w:lang w:bidi="ar-SY"/>
        </w:rPr>
        <w:t xml:space="preserve">As a separate negative this archaic particle was already obsolescent in classical Arabic; in modern Arabic, the usage seems to have completely disappeared. It is, however, still found </w:t>
      </w:r>
      <w:r w:rsidRPr="00D81AEC">
        <w:rPr>
          <w:rFonts w:cs="Calibri"/>
          <w:b/>
          <w:bCs/>
          <w:noProof/>
          <w:szCs w:val="24"/>
          <w:lang w:bidi="ar-SY"/>
        </w:rPr>
        <w:t>introducing the first part of an exceptive compound</w:t>
      </w:r>
      <w:r>
        <w:rPr>
          <w:rFonts w:cs="Calibri"/>
          <w:noProof/>
          <w:szCs w:val="24"/>
          <w:lang w:bidi="ar-SY"/>
        </w:rPr>
        <w:t xml:space="preserve">  </w:t>
      </w:r>
      <w:r w:rsidRPr="00655447">
        <w:rPr>
          <w:rFonts w:ascii="Droid Arabic Naskh" w:hAnsi="Droid Arabic Naskh"/>
          <w:noProof/>
          <w:rtl/>
          <w:lang w:bidi="ar-SY"/>
        </w:rPr>
        <w:t>إِلَّا</w:t>
      </w:r>
      <w:r>
        <w:rPr>
          <w:rFonts w:ascii="Droid Arabic Naskh" w:hAnsi="Droid Arabic Naskh" w:hint="cs"/>
          <w:noProof/>
          <w:rtl/>
          <w:lang w:bidi="ar-SY"/>
        </w:rPr>
        <w:t xml:space="preserve"> </w:t>
      </w:r>
      <w:r w:rsidRPr="00655447">
        <w:rPr>
          <w:rFonts w:cs="Calibri"/>
          <w:noProof/>
          <w:szCs w:val="24"/>
          <w:lang w:bidi="ar-SY"/>
        </w:rPr>
        <w:t xml:space="preserve"> </w:t>
      </w:r>
      <w:r w:rsidRPr="00323069">
        <w:rPr>
          <w:rFonts w:ascii="Droid Arabic Naskh" w:hAnsi="Droid Arabic Naskh"/>
          <w:rtl/>
          <w:lang w:bidi="ar-SY"/>
        </w:rPr>
        <w:t>--</w:t>
      </w:r>
      <w:r>
        <w:rPr>
          <w:rFonts w:cs="Calibri"/>
          <w:noProof/>
          <w:szCs w:val="24"/>
          <w:lang w:bidi="ar-SY"/>
        </w:rPr>
        <w:t xml:space="preserve"> </w:t>
      </w:r>
      <w:r w:rsidRPr="00D81AEC">
        <w:rPr>
          <w:rFonts w:ascii="Droid Arabic Naskh" w:hAnsi="Droid Arabic Naskh"/>
          <w:noProof/>
          <w:sz w:val="28"/>
          <w:szCs w:val="32"/>
          <w:lang w:bidi="ar-SY"/>
        </w:rPr>
        <w:t>إِنْ</w:t>
      </w:r>
      <w:r w:rsidRPr="00655447">
        <w:rPr>
          <w:rFonts w:cs="Calibri"/>
          <w:noProof/>
          <w:szCs w:val="24"/>
          <w:lang w:bidi="ar-SY"/>
        </w:rPr>
        <w:t>, "not... if not," with an almost restrictive meaning of "only" (see vol III):</w:t>
      </w:r>
    </w:p>
    <w:tbl>
      <w:tblPr>
        <w:tblStyle w:val="TableGrid"/>
        <w:tblW w:w="0" w:type="auto"/>
        <w:tblInd w:w="720" w:type="dxa"/>
        <w:tblLayout w:type="fixed"/>
        <w:tblLook w:val="04A0" w:firstRow="1" w:lastRow="0" w:firstColumn="1" w:lastColumn="0" w:noHBand="0" w:noVBand="1"/>
      </w:tblPr>
      <w:tblGrid>
        <w:gridCol w:w="4383"/>
        <w:gridCol w:w="4253"/>
      </w:tblGrid>
      <w:tr w:rsidR="00655447" w:rsidRPr="00D16B1E" w14:paraId="58D0E89D" w14:textId="77777777" w:rsidTr="00EB1293">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C435DFE" w14:textId="77777777" w:rsidR="00655447" w:rsidRPr="00025E4E" w:rsidRDefault="00655447" w:rsidP="00EB1293">
            <w:pPr>
              <w:tabs>
                <w:tab w:val="left" w:pos="2742"/>
                <w:tab w:val="right" w:pos="4167"/>
              </w:tabs>
              <w:jc w:val="right"/>
              <w:rPr>
                <w:rFonts w:ascii="Droid Arabic Naskh" w:hAnsi="Droid Arabic Naskh" w:cs="Calibri"/>
                <w:rtl/>
                <w:lang w:bidi="ar-SY"/>
              </w:rPr>
            </w:pPr>
            <w:r w:rsidRPr="00655447">
              <w:rPr>
                <w:rFonts w:ascii="Droid Arabic Naskh" w:hAnsi="Droid Arabic Naskh"/>
                <w:rtl/>
                <w:lang w:bidi="ar-SY"/>
              </w:rPr>
              <w:t>إِنْ هِيَ إِلَّا بِضْعَةُ قُرُوشٍ</w:t>
            </w:r>
          </w:p>
        </w:tc>
        <w:tc>
          <w:tcPr>
            <w:tcW w:w="4253" w:type="dxa"/>
            <w:tcBorders>
              <w:top w:val="nil"/>
              <w:left w:val="nil"/>
              <w:bottom w:val="nil"/>
              <w:right w:val="nil"/>
            </w:tcBorders>
            <w:vAlign w:val="center"/>
          </w:tcPr>
          <w:p w14:paraId="5F79A58D" w14:textId="77777777" w:rsidR="00655447" w:rsidRPr="00D16B1E" w:rsidRDefault="00655447" w:rsidP="00EB129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55447">
              <w:rPr>
                <w:rFonts w:cs="Calibri"/>
                <w:szCs w:val="24"/>
              </w:rPr>
              <w:t>It was only a few piasters. [It was not but a few piasters.]</w:t>
            </w:r>
          </w:p>
        </w:tc>
      </w:tr>
    </w:tbl>
    <w:p w14:paraId="6178B96E" w14:textId="77777777" w:rsidR="0095360C" w:rsidRDefault="0095360C" w:rsidP="00533952">
      <w:pPr>
        <w:pStyle w:val="ListParagraph"/>
        <w:spacing w:line="228" w:lineRule="auto"/>
        <w:ind w:left="0"/>
        <w:rPr>
          <w:rFonts w:cs="Calibri"/>
          <w:noProof/>
          <w:szCs w:val="24"/>
          <w:lang w:bidi="ar-SY"/>
        </w:rPr>
        <w:sectPr w:rsidR="0095360C" w:rsidSect="00F91D22">
          <w:headerReference w:type="first" r:id="rId160"/>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95360C" w:rsidRPr="00D16B1E" w14:paraId="0AF8C4F1" w14:textId="77777777" w:rsidTr="00EB1293">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F6EAE77" w14:textId="77777777" w:rsidR="0095360C" w:rsidRPr="00025E4E" w:rsidRDefault="0095360C" w:rsidP="00EB1293">
            <w:pPr>
              <w:tabs>
                <w:tab w:val="left" w:pos="2742"/>
                <w:tab w:val="right" w:pos="4167"/>
              </w:tabs>
              <w:jc w:val="right"/>
              <w:rPr>
                <w:rFonts w:ascii="Droid Arabic Naskh" w:hAnsi="Droid Arabic Naskh" w:cs="Calibri"/>
                <w:rtl/>
                <w:lang w:bidi="ar-SY"/>
              </w:rPr>
            </w:pPr>
            <w:r w:rsidRPr="0095360C">
              <w:rPr>
                <w:rFonts w:ascii="Droid Arabic Naskh" w:hAnsi="Droid Arabic Naskh"/>
                <w:rtl/>
                <w:lang w:bidi="ar-SY"/>
              </w:rPr>
              <w:lastRenderedPageBreak/>
              <w:t>إِنْ هِيَ إِلَّا لَحْظَةٌ</w:t>
            </w:r>
          </w:p>
        </w:tc>
        <w:tc>
          <w:tcPr>
            <w:tcW w:w="4253" w:type="dxa"/>
            <w:tcBorders>
              <w:top w:val="nil"/>
              <w:left w:val="nil"/>
              <w:bottom w:val="nil"/>
              <w:right w:val="nil"/>
            </w:tcBorders>
            <w:vAlign w:val="center"/>
          </w:tcPr>
          <w:p w14:paraId="0427EE97" w14:textId="77777777" w:rsidR="0095360C" w:rsidRPr="00D16B1E" w:rsidRDefault="0095360C" w:rsidP="00EB129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5360C">
              <w:rPr>
                <w:rFonts w:cs="Calibri"/>
                <w:szCs w:val="24"/>
              </w:rPr>
              <w:t>Just a moment later</w:t>
            </w:r>
            <w:r>
              <w:rPr>
                <w:rFonts w:cs="Calibri"/>
                <w:szCs w:val="24"/>
              </w:rPr>
              <w:t>….</w:t>
            </w:r>
          </w:p>
        </w:tc>
      </w:tr>
    </w:tbl>
    <w:p w14:paraId="04A7F9DE" w14:textId="77777777" w:rsidR="00655447" w:rsidRDefault="0016365A" w:rsidP="0016365A">
      <w:pPr>
        <w:pStyle w:val="ListParagraph"/>
        <w:spacing w:line="228" w:lineRule="auto"/>
        <w:ind w:left="0"/>
        <w:rPr>
          <w:rFonts w:cs="Calibri"/>
          <w:noProof/>
          <w:szCs w:val="24"/>
          <w:lang w:bidi="ar-SY"/>
        </w:rPr>
      </w:pPr>
      <w:r>
        <w:rPr>
          <w:rFonts w:cs="Calibri"/>
          <w:noProof/>
          <w:szCs w:val="24"/>
          <w:lang w:bidi="ar-SY"/>
        </w:rPr>
        <w:t xml:space="preserve">    </w:t>
      </w:r>
      <w:r w:rsidRPr="0095360C">
        <w:rPr>
          <w:rFonts w:ascii="Droid Arabic Naskh" w:hAnsi="Droid Arabic Naskh"/>
          <w:rtl/>
          <w:lang w:bidi="ar-SY"/>
        </w:rPr>
        <w:t>إِنْ</w:t>
      </w:r>
      <w:r>
        <w:rPr>
          <w:rFonts w:cs="Calibri"/>
          <w:noProof/>
          <w:szCs w:val="24"/>
          <w:lang w:bidi="ar-SY"/>
        </w:rPr>
        <w:t xml:space="preserve"> </w:t>
      </w:r>
      <w:r w:rsidR="00EB1293" w:rsidRPr="00EB1293">
        <w:rPr>
          <w:rFonts w:cs="Calibri"/>
          <w:noProof/>
          <w:szCs w:val="24"/>
          <w:lang w:bidi="ar-SY"/>
        </w:rPr>
        <w:t xml:space="preserve">is furthermore used rather frequently as an </w:t>
      </w:r>
      <w:r w:rsidR="00EB1293" w:rsidRPr="002F48FA">
        <w:rPr>
          <w:rFonts w:cs="Calibri"/>
          <w:b/>
          <w:noProof/>
          <w:szCs w:val="24"/>
          <w:lang w:bidi="ar-SY"/>
        </w:rPr>
        <w:t>emphatic particle after</w:t>
      </w:r>
      <w:r w:rsidR="00EB1293" w:rsidRPr="00EB1293">
        <w:rPr>
          <w:rFonts w:cs="Calibri"/>
          <w:noProof/>
          <w:szCs w:val="24"/>
          <w:lang w:bidi="ar-SY"/>
        </w:rPr>
        <w:t xml:space="preserve"> </w:t>
      </w:r>
      <w:r w:rsidR="002F48FA" w:rsidRPr="00905CD2">
        <w:rPr>
          <w:rFonts w:ascii="Droid Arabic Naskh" w:hAnsi="Droid Arabic Naskh"/>
          <w:rtl/>
          <w:lang w:bidi="ar-SY"/>
        </w:rPr>
        <w:t>مَا</w:t>
      </w:r>
      <w:r w:rsidR="00EB1293" w:rsidRPr="00EB1293">
        <w:rPr>
          <w:rFonts w:cs="Calibri"/>
          <w:noProof/>
          <w:szCs w:val="24"/>
          <w:lang w:bidi="ar-SY"/>
        </w:rPr>
        <w:t xml:space="preserve"> as the first part of the </w:t>
      </w:r>
      <w:r w:rsidR="00EB1293" w:rsidRPr="002F48FA">
        <w:rPr>
          <w:rFonts w:cs="Calibri"/>
          <w:b/>
          <w:noProof/>
          <w:szCs w:val="24"/>
          <w:lang w:bidi="ar-SY"/>
        </w:rPr>
        <w:t>temporal compound</w:t>
      </w:r>
      <w:r w:rsidR="00EB1293" w:rsidRPr="00EB1293">
        <w:rPr>
          <w:rFonts w:cs="Calibri"/>
          <w:noProof/>
          <w:szCs w:val="24"/>
          <w:lang w:bidi="ar-SY"/>
        </w:rPr>
        <w:t>,</w:t>
      </w:r>
      <w:r>
        <w:rPr>
          <w:rFonts w:cs="Calibri"/>
          <w:noProof/>
          <w:szCs w:val="24"/>
          <w:lang w:bidi="ar-SY"/>
        </w:rPr>
        <w:t xml:space="preserve"> </w:t>
      </w:r>
      <w:proofErr w:type="spellStart"/>
      <w:r w:rsidRPr="00D81AEC">
        <w:rPr>
          <w:rFonts w:ascii="Droid Arabic Naskh" w:hAnsi="Droid Arabic Naskh"/>
          <w:sz w:val="28"/>
          <w:szCs w:val="32"/>
          <w:lang w:bidi="ar-SY"/>
        </w:rPr>
        <w:t>حَتَّى</w:t>
      </w:r>
      <w:proofErr w:type="spellEnd"/>
      <w:r w:rsidRPr="00D81AEC">
        <w:rPr>
          <w:rFonts w:ascii="Droid Arabic Naskh" w:hAnsi="Droid Arabic Naskh"/>
          <w:sz w:val="28"/>
          <w:szCs w:val="32"/>
          <w:lang w:bidi="ar-SY"/>
        </w:rPr>
        <w:t xml:space="preserve"> </w:t>
      </w:r>
      <w:r w:rsidR="00EB1293" w:rsidRPr="00EB1293">
        <w:rPr>
          <w:rFonts w:cs="Calibri"/>
          <w:noProof/>
          <w:szCs w:val="24"/>
          <w:lang w:bidi="ar-SY"/>
        </w:rPr>
        <w:t>—</w:t>
      </w:r>
      <w:r w:rsidRPr="00905CD2">
        <w:rPr>
          <w:rFonts w:ascii="Droid Arabic Naskh" w:hAnsi="Droid Arabic Naskh"/>
          <w:rtl/>
          <w:lang w:bidi="ar-SY"/>
        </w:rPr>
        <w:t>مَا</w:t>
      </w:r>
      <w:r w:rsidRPr="0016365A">
        <w:rPr>
          <w:rFonts w:ascii="Droid Arabic Naskh" w:hAnsi="Droid Arabic Naskh"/>
          <w:rtl/>
          <w:lang w:bidi="ar-SY"/>
        </w:rPr>
        <w:t xml:space="preserve"> </w:t>
      </w:r>
      <w:r w:rsidRPr="0095360C">
        <w:rPr>
          <w:rFonts w:ascii="Droid Arabic Naskh" w:hAnsi="Droid Arabic Naskh"/>
          <w:rtl/>
          <w:lang w:bidi="ar-SY"/>
        </w:rPr>
        <w:t>إِنْ</w:t>
      </w:r>
      <w:r>
        <w:rPr>
          <w:rFonts w:ascii="Droid Arabic Naskh" w:hAnsi="Droid Arabic Naskh" w:hint="cs"/>
          <w:rtl/>
          <w:lang w:bidi="ar-SY"/>
        </w:rPr>
        <w:t xml:space="preserve"> </w:t>
      </w:r>
      <w:r w:rsidR="00EB1293" w:rsidRPr="00EB1293">
        <w:rPr>
          <w:rFonts w:cs="Calibri"/>
          <w:noProof/>
          <w:szCs w:val="24"/>
          <w:lang w:bidi="ar-SY"/>
        </w:rPr>
        <w:t>, "not ... until"; it actually has an adverbial meaning of "hardly," "no sooner," etc. (see vol. III):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6365A" w:rsidRPr="00BE045A" w14:paraId="3EBD1E86" w14:textId="77777777" w:rsidTr="00826928">
        <w:tc>
          <w:tcPr>
            <w:cnfStyle w:val="001000000000" w:firstRow="0" w:lastRow="0" w:firstColumn="1" w:lastColumn="0" w:oddVBand="0" w:evenVBand="0" w:oddHBand="0" w:evenHBand="0" w:firstRowFirstColumn="0" w:firstRowLastColumn="0" w:lastRowFirstColumn="0" w:lastRowLastColumn="0"/>
            <w:tcW w:w="4383" w:type="dxa"/>
            <w:vAlign w:val="center"/>
          </w:tcPr>
          <w:p w14:paraId="3B29627C" w14:textId="77777777" w:rsidR="0016365A" w:rsidRPr="00826928" w:rsidRDefault="00826928" w:rsidP="00826928">
            <w:pPr>
              <w:widowControl w:val="0"/>
              <w:autoSpaceDE w:val="0"/>
              <w:autoSpaceDN w:val="0"/>
              <w:adjustRightInd w:val="0"/>
              <w:spacing w:after="200" w:line="276" w:lineRule="auto"/>
              <w:jc w:val="right"/>
              <w:rPr>
                <w:rFonts w:ascii="Droid Arabic Naskh" w:hAnsi="Droid Arabic Naskh" w:cs="Droid Arabic Naskh"/>
                <w:rtl/>
                <w:lang w:bidi="ar-SY"/>
              </w:rPr>
            </w:pPr>
            <w:r w:rsidRPr="00826928">
              <w:rPr>
                <w:rFonts w:ascii="Droid Arabic Naskh" w:hAnsi="Droid Arabic Naskh" w:cs="Droid Arabic Naskh"/>
                <w:rtl/>
                <w:lang w:bidi="ar-SY"/>
              </w:rPr>
              <w:t>مَا إِنْ بَلَغْنَا الْبَابَ حَتَّى أَبْصَرْنَا بَهَاءَ جَالِسَةً فِي فِرَاشِهَا</w:t>
            </w:r>
          </w:p>
        </w:tc>
        <w:tc>
          <w:tcPr>
            <w:tcW w:w="4253" w:type="dxa"/>
            <w:vAlign w:val="center"/>
          </w:tcPr>
          <w:p w14:paraId="3DB408A9" w14:textId="77777777" w:rsidR="0016365A" w:rsidRPr="00BE045A" w:rsidRDefault="0016365A" w:rsidP="00F859D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6365A">
              <w:rPr>
                <w:rFonts w:cs="Calibri"/>
                <w:szCs w:val="24"/>
              </w:rPr>
              <w:t>We had hardly reached the door when we saw Baha sitting on her bed. [We had not reached the door when....]</w:t>
            </w:r>
          </w:p>
        </w:tc>
      </w:tr>
      <w:tr w:rsidR="0016365A" w:rsidRPr="00D16B1E" w14:paraId="31E05EFE" w14:textId="77777777" w:rsidTr="00F859D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848E06E" w14:textId="77777777" w:rsidR="0016365A" w:rsidRPr="00826928" w:rsidRDefault="00826928" w:rsidP="00826928">
            <w:pPr>
              <w:tabs>
                <w:tab w:val="left" w:pos="2742"/>
                <w:tab w:val="right" w:pos="4167"/>
              </w:tabs>
              <w:spacing w:before="240"/>
              <w:jc w:val="right"/>
              <w:rPr>
                <w:rFonts w:ascii="Droid Arabic Naskh" w:hAnsi="Droid Arabic Naskh"/>
                <w:rtl/>
                <w:lang w:bidi="ar-SY"/>
              </w:rPr>
            </w:pPr>
            <w:r w:rsidRPr="00826928">
              <w:rPr>
                <w:rFonts w:ascii="Droid Arabic Naskh" w:hAnsi="Droid Arabic Naskh"/>
                <w:rtl/>
                <w:lang w:bidi="ar-SY"/>
              </w:rPr>
              <w:t xml:space="preserve">مَا إِنْ دَخَلَ ابْنُهُ حُسَيْنٌ </w:t>
            </w:r>
            <w:r w:rsidRPr="00D81AEC">
              <w:rPr>
                <w:rFonts w:ascii="Droid Arabic Naskh" w:hAnsi="Droid Arabic Naskh"/>
                <w:rtl/>
                <w:lang w:bidi="ar-SY"/>
              </w:rPr>
              <w:t>اِلْمَخْزَنَ</w:t>
            </w:r>
            <w:r w:rsidRPr="00826928">
              <w:rPr>
                <w:rFonts w:ascii="Droid Arabic Naskh" w:hAnsi="Droid Arabic Naskh"/>
                <w:rtl/>
                <w:lang w:bidi="ar-SY"/>
              </w:rPr>
              <w:t xml:space="preserve"> وَأَلْقَى يَدَهُ عَلَى الصُّنْدُوقِ حَتَّى وَثَبَ وَالِدُهُ مِنْ مَرْبِضِهِ عَلَى الْعَتَبَةِ</w:t>
            </w:r>
          </w:p>
        </w:tc>
        <w:tc>
          <w:tcPr>
            <w:tcW w:w="4253" w:type="dxa"/>
            <w:vAlign w:val="center"/>
          </w:tcPr>
          <w:p w14:paraId="1ED6CF6E" w14:textId="77777777" w:rsidR="0016365A" w:rsidRPr="00D16B1E" w:rsidRDefault="0016365A"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6365A">
              <w:rPr>
                <w:rFonts w:cs="Calibri"/>
                <w:szCs w:val="24"/>
              </w:rPr>
              <w:t>No sooner did his son, Husain, enter the warehouse and lay his hand on the crate than his father jumped up from where he was sitting near the threshold.</w:t>
            </w:r>
          </w:p>
        </w:tc>
      </w:tr>
      <w:tr w:rsidR="0016365A" w:rsidRPr="00BE045A" w14:paraId="67103E75" w14:textId="77777777" w:rsidTr="00F859DF">
        <w:tc>
          <w:tcPr>
            <w:cnfStyle w:val="001000000000" w:firstRow="0" w:lastRow="0" w:firstColumn="1" w:lastColumn="0" w:oddVBand="0" w:evenVBand="0" w:oddHBand="0" w:evenHBand="0" w:firstRowFirstColumn="0" w:firstRowLastColumn="0" w:lastRowFirstColumn="0" w:lastRowLastColumn="0"/>
            <w:tcW w:w="4383" w:type="dxa"/>
            <w:vAlign w:val="center"/>
          </w:tcPr>
          <w:p w14:paraId="07A8FA50" w14:textId="5A8BF7A5" w:rsidR="0016365A" w:rsidRPr="00826928" w:rsidRDefault="00826928" w:rsidP="00826928">
            <w:pPr>
              <w:tabs>
                <w:tab w:val="left" w:pos="2742"/>
                <w:tab w:val="right" w:pos="4167"/>
              </w:tabs>
              <w:spacing w:before="240"/>
              <w:jc w:val="right"/>
              <w:rPr>
                <w:rFonts w:ascii="Droid Arabic Naskh" w:hAnsi="Droid Arabic Naskh"/>
                <w:rtl/>
                <w:lang w:bidi="ar-SY"/>
              </w:rPr>
            </w:pPr>
            <w:r w:rsidRPr="00826928">
              <w:rPr>
                <w:rFonts w:ascii="Droid Arabic Naskh" w:hAnsi="Droid Arabic Naskh"/>
                <w:rtl/>
                <w:lang w:bidi="ar-SY"/>
              </w:rPr>
              <w:t>مَا إِنْ ه</w:t>
            </w:r>
            <w:r w:rsidR="00D81AEC">
              <w:rPr>
                <w:rFonts w:ascii="Droid Arabic Naskh" w:hAnsi="Droid Arabic Naskh" w:hint="cs"/>
                <w:rtl/>
                <w:lang w:bidi="ar-SY"/>
              </w:rPr>
              <w:t>َ</w:t>
            </w:r>
            <w:r w:rsidRPr="00826928">
              <w:rPr>
                <w:rFonts w:ascii="Droid Arabic Naskh" w:hAnsi="Droid Arabic Naskh"/>
                <w:rtl/>
                <w:lang w:bidi="ar-SY"/>
              </w:rPr>
              <w:t>مَّ بِالنُّزُولِ حَتَّى لَمَحَهُ الْبُسْتَانِيُّ</w:t>
            </w:r>
          </w:p>
        </w:tc>
        <w:tc>
          <w:tcPr>
            <w:tcW w:w="4253" w:type="dxa"/>
            <w:vAlign w:val="center"/>
          </w:tcPr>
          <w:p w14:paraId="78977FD6" w14:textId="77777777" w:rsidR="0016365A" w:rsidRPr="00BE045A" w:rsidRDefault="0016365A"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6365A">
              <w:rPr>
                <w:rFonts w:cs="Calibri"/>
                <w:szCs w:val="24"/>
              </w:rPr>
              <w:t>He had hardly started to climb down when the gardener saw him.</w:t>
            </w:r>
          </w:p>
        </w:tc>
      </w:tr>
      <w:tr w:rsidR="0016365A" w:rsidRPr="00BE045A" w14:paraId="7DB9F201"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539094F" w14:textId="77777777" w:rsidR="0016365A" w:rsidRPr="00E047D1" w:rsidRDefault="00826928" w:rsidP="00826928">
            <w:pPr>
              <w:tabs>
                <w:tab w:val="left" w:pos="2742"/>
                <w:tab w:val="right" w:pos="4167"/>
              </w:tabs>
              <w:spacing w:before="240"/>
              <w:jc w:val="right"/>
              <w:rPr>
                <w:rFonts w:ascii="Droid Arabic Naskh" w:hAnsi="Droid Arabic Naskh"/>
                <w:rtl/>
                <w:lang w:bidi="ar-SY"/>
              </w:rPr>
            </w:pPr>
            <w:r w:rsidRPr="00826928">
              <w:rPr>
                <w:rFonts w:ascii="Droid Arabic Naskh" w:hAnsi="Droid Arabic Naskh"/>
                <w:rtl/>
                <w:lang w:bidi="ar-SY"/>
              </w:rPr>
              <w:t>مَا إِنْ فَرَغْتُ مِنْ ذَلِكَ - حَتَّى سَمِعْتُ -</w:t>
            </w:r>
          </w:p>
        </w:tc>
        <w:tc>
          <w:tcPr>
            <w:tcW w:w="4253" w:type="dxa"/>
            <w:tcBorders>
              <w:top w:val="nil"/>
              <w:left w:val="nil"/>
              <w:bottom w:val="nil"/>
              <w:right w:val="nil"/>
            </w:tcBorders>
            <w:vAlign w:val="center"/>
          </w:tcPr>
          <w:p w14:paraId="282710BD" w14:textId="77777777" w:rsidR="0016365A" w:rsidRPr="00BE045A" w:rsidRDefault="0016365A"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6365A">
              <w:rPr>
                <w:rFonts w:cs="Calibri"/>
                <w:szCs w:val="24"/>
              </w:rPr>
              <w:t>I had hardly finished that... when I heard....</w:t>
            </w:r>
          </w:p>
        </w:tc>
      </w:tr>
      <w:tr w:rsidR="0016365A" w:rsidRPr="00D16B1E" w14:paraId="67DD0D74"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1861E47" w14:textId="7BC109FE" w:rsidR="0016365A" w:rsidRPr="00025E4E" w:rsidRDefault="00826928" w:rsidP="00F859DF">
            <w:pPr>
              <w:tabs>
                <w:tab w:val="left" w:pos="2742"/>
                <w:tab w:val="right" w:pos="4167"/>
              </w:tabs>
              <w:spacing w:before="240"/>
              <w:jc w:val="right"/>
              <w:rPr>
                <w:rFonts w:ascii="Droid Arabic Naskh" w:hAnsi="Droid Arabic Naskh" w:cs="Calibri"/>
                <w:rtl/>
                <w:lang w:bidi="ar-SY"/>
              </w:rPr>
            </w:pPr>
            <w:r w:rsidRPr="00826928">
              <w:rPr>
                <w:rFonts w:ascii="Droid Arabic Naskh" w:hAnsi="Droid Arabic Naskh"/>
                <w:rtl/>
                <w:lang w:bidi="ar-SY"/>
              </w:rPr>
              <w:t>مَا إِن</w:t>
            </w:r>
            <w:r w:rsidR="00D81AEC">
              <w:rPr>
                <w:rFonts w:ascii="Droid Arabic Naskh" w:hAnsi="Droid Arabic Naskh" w:hint="cs"/>
                <w:rtl/>
                <w:lang w:bidi="ar-SY"/>
              </w:rPr>
              <w:t>ْ</w:t>
            </w:r>
            <w:r w:rsidRPr="00826928">
              <w:rPr>
                <w:rFonts w:ascii="Droid Arabic Naskh" w:hAnsi="Droid Arabic Naskh"/>
                <w:rtl/>
                <w:lang w:bidi="ar-SY"/>
              </w:rPr>
              <w:t xml:space="preserve"> سَقَطَ الْأَسْوَدُ حَتَّى خَرَجَ عُتْبَةُ </w:t>
            </w:r>
            <w:r w:rsidRPr="00D81AEC">
              <w:rPr>
                <w:rFonts w:ascii="Droid Arabic Naskh" w:hAnsi="Droid Arabic Naskh"/>
                <w:rtl/>
                <w:lang w:bidi="ar-SY"/>
              </w:rPr>
              <w:t>بْنُ</w:t>
            </w:r>
            <w:r w:rsidRPr="00826928">
              <w:rPr>
                <w:rFonts w:ascii="Droid Arabic Naskh" w:hAnsi="Droid Arabic Naskh"/>
                <w:rtl/>
                <w:lang w:bidi="ar-SY"/>
              </w:rPr>
              <w:t xml:space="preserve"> رَبِيعَةَ</w:t>
            </w:r>
          </w:p>
        </w:tc>
        <w:tc>
          <w:tcPr>
            <w:tcW w:w="4253" w:type="dxa"/>
            <w:tcBorders>
              <w:top w:val="nil"/>
              <w:left w:val="nil"/>
              <w:bottom w:val="nil"/>
              <w:right w:val="nil"/>
            </w:tcBorders>
            <w:vAlign w:val="center"/>
          </w:tcPr>
          <w:p w14:paraId="714464D4" w14:textId="77777777" w:rsidR="0016365A" w:rsidRPr="00D16B1E" w:rsidRDefault="00826928"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26928">
              <w:rPr>
                <w:rFonts w:cs="Calibri"/>
                <w:szCs w:val="24"/>
              </w:rPr>
              <w:t>Al-Aswad had hardly fallen when '</w:t>
            </w:r>
            <w:proofErr w:type="spellStart"/>
            <w:r w:rsidRPr="00826928">
              <w:rPr>
                <w:rFonts w:cs="Calibri"/>
                <w:szCs w:val="24"/>
              </w:rPr>
              <w:t>Utba</w:t>
            </w:r>
            <w:proofErr w:type="spellEnd"/>
            <w:r w:rsidRPr="00826928">
              <w:rPr>
                <w:rFonts w:cs="Calibri"/>
                <w:szCs w:val="24"/>
              </w:rPr>
              <w:t xml:space="preserve"> ibn </w:t>
            </w:r>
            <w:proofErr w:type="spellStart"/>
            <w:r w:rsidRPr="00826928">
              <w:rPr>
                <w:rFonts w:cs="Calibri"/>
                <w:szCs w:val="24"/>
              </w:rPr>
              <w:t>Rabi'a</w:t>
            </w:r>
            <w:proofErr w:type="spellEnd"/>
            <w:r w:rsidRPr="00826928">
              <w:rPr>
                <w:rFonts w:cs="Calibri"/>
                <w:szCs w:val="24"/>
              </w:rPr>
              <w:t xml:space="preserve"> went out.</w:t>
            </w:r>
          </w:p>
        </w:tc>
      </w:tr>
    </w:tbl>
    <w:p w14:paraId="2659FF79" w14:textId="77777777" w:rsidR="0095360C" w:rsidRDefault="0095360C" w:rsidP="00533952">
      <w:pPr>
        <w:pStyle w:val="ListParagraph"/>
        <w:spacing w:line="228" w:lineRule="auto"/>
        <w:ind w:left="0"/>
        <w:rPr>
          <w:rFonts w:cs="Calibri"/>
          <w:noProof/>
          <w:szCs w:val="24"/>
          <w:lang w:bidi="ar-SY"/>
        </w:rPr>
      </w:pPr>
    </w:p>
    <w:p w14:paraId="65AA80BF" w14:textId="77777777" w:rsidR="00DD06AB" w:rsidRDefault="00DD06AB" w:rsidP="00DD06AB">
      <w:pPr>
        <w:pStyle w:val="ListParagraph"/>
        <w:spacing w:line="228" w:lineRule="auto"/>
        <w:ind w:left="0"/>
        <w:rPr>
          <w:rFonts w:ascii="Droid Arabic Naskh" w:hAnsi="Droid Arabic Naskh"/>
          <w:noProof/>
          <w:sz w:val="32"/>
          <w:szCs w:val="32"/>
          <w:lang w:bidi="ar-SY"/>
        </w:rPr>
      </w:pPr>
      <w:r w:rsidRPr="00D81AEC">
        <w:rPr>
          <w:rFonts w:ascii="Cambria Math" w:hAnsi="Cambria Math" w:cs="Cambria Math"/>
          <w:sz w:val="28"/>
          <w:szCs w:val="32"/>
          <w:lang w:bidi="ar-SY"/>
        </w:rPr>
        <w:t xml:space="preserve">∮ </w:t>
      </w:r>
      <w:proofErr w:type="gramStart"/>
      <w:r w:rsidRPr="00D81AEC">
        <w:rPr>
          <w:rFonts w:ascii="Cambria Math" w:hAnsi="Cambria Math" w:cs="Cambria Math"/>
          <w:sz w:val="28"/>
          <w:szCs w:val="32"/>
          <w:lang w:bidi="ar-SY"/>
        </w:rPr>
        <w:t xml:space="preserve">37  </w:t>
      </w:r>
      <w:r w:rsidR="00F6016A">
        <w:rPr>
          <w:rFonts w:ascii="Droid Arabic Naskh" w:hAnsi="Droid Arabic Naskh"/>
          <w:noProof/>
          <w:sz w:val="32"/>
          <w:szCs w:val="32"/>
          <w:lang w:bidi="ar-SY"/>
        </w:rPr>
        <w:t>لَمَّا</w:t>
      </w:r>
      <w:proofErr w:type="gramEnd"/>
    </w:p>
    <w:p w14:paraId="591A1DA4" w14:textId="77777777" w:rsidR="00DD06AB" w:rsidRDefault="00D041D3" w:rsidP="00533952">
      <w:pPr>
        <w:pStyle w:val="ListParagraph"/>
        <w:spacing w:line="228" w:lineRule="auto"/>
        <w:ind w:left="0"/>
        <w:rPr>
          <w:rFonts w:cs="Calibri"/>
          <w:noProof/>
          <w:szCs w:val="24"/>
          <w:lang w:bidi="ar-SY"/>
        </w:rPr>
      </w:pPr>
      <w:r>
        <w:rPr>
          <w:rFonts w:cs="Calibri"/>
          <w:noProof/>
          <w:szCs w:val="24"/>
          <w:lang w:bidi="ar-SY"/>
        </w:rPr>
        <w:t xml:space="preserve">    </w:t>
      </w:r>
      <w:r w:rsidRPr="00D81AEC">
        <w:rPr>
          <w:rFonts w:ascii="Droid Arabic Naskh" w:hAnsi="Droid Arabic Naskh"/>
          <w:noProof/>
          <w:sz w:val="28"/>
          <w:szCs w:val="32"/>
          <w:lang w:bidi="ar-SY"/>
        </w:rPr>
        <w:t>لَمَّا</w:t>
      </w:r>
      <w:r w:rsidRPr="00D81AEC">
        <w:rPr>
          <w:rFonts w:cs="Calibri"/>
          <w:noProof/>
          <w:sz w:val="28"/>
          <w:lang w:bidi="ar-SY"/>
        </w:rPr>
        <w:t xml:space="preserve"> </w:t>
      </w:r>
      <w:r w:rsidR="00F6016A" w:rsidRPr="00F6016A">
        <w:rPr>
          <w:rFonts w:cs="Calibri"/>
          <w:noProof/>
          <w:szCs w:val="24"/>
          <w:lang w:bidi="ar-SY"/>
        </w:rPr>
        <w:t xml:space="preserve">is used only at the beginning of the sentence and is immediately followed by the </w:t>
      </w:r>
      <w:r w:rsidR="00F6016A" w:rsidRPr="002F48FA">
        <w:rPr>
          <w:rFonts w:cs="Calibri"/>
          <w:b/>
          <w:noProof/>
          <w:szCs w:val="24"/>
          <w:lang w:bidi="ar-SY"/>
        </w:rPr>
        <w:t>verb in the jussive. It is the negation of the resultative perfect</w:t>
      </w:r>
      <w:r w:rsidR="00F6016A" w:rsidRPr="00F6016A">
        <w:rPr>
          <w:rFonts w:cs="Calibri"/>
          <w:noProof/>
          <w:szCs w:val="24"/>
          <w:lang w:bidi="ar-SY"/>
        </w:rPr>
        <w:t xml:space="preserve"> (see page 60), or </w:t>
      </w:r>
      <w:r w:rsidR="00F6016A" w:rsidRPr="002F48FA">
        <w:rPr>
          <w:rFonts w:cs="Calibri"/>
          <w:b/>
          <w:noProof/>
          <w:szCs w:val="24"/>
          <w:lang w:bidi="ar-SY"/>
        </w:rPr>
        <w:t>of the perfect preceded by</w:t>
      </w:r>
      <w:r w:rsidR="00F6016A" w:rsidRPr="00F6016A">
        <w:rPr>
          <w:rFonts w:cs="Calibri"/>
          <w:noProof/>
          <w:szCs w:val="24"/>
          <w:lang w:bidi="ar-SY"/>
        </w:rPr>
        <w:t xml:space="preserve"> </w:t>
      </w:r>
      <w:r w:rsidR="002F48FA" w:rsidRPr="002F48FA">
        <w:rPr>
          <w:rFonts w:ascii="Droid Arabic Naskh" w:hAnsi="Droid Arabic Naskh"/>
          <w:noProof/>
          <w:rtl/>
          <w:lang w:bidi="ar-SY"/>
        </w:rPr>
        <w:t>قَدْ</w:t>
      </w:r>
      <w:r w:rsidR="00F6016A" w:rsidRPr="00F6016A">
        <w:rPr>
          <w:rFonts w:cs="Calibri"/>
          <w:noProof/>
          <w:szCs w:val="24"/>
          <w:lang w:bidi="ar-SY"/>
        </w:rPr>
        <w:t xml:space="preserve"> </w:t>
      </w:r>
      <w:r w:rsidR="00F6016A" w:rsidRPr="002F48FA">
        <w:rPr>
          <w:rFonts w:cs="Calibri"/>
          <w:b/>
          <w:noProof/>
          <w:szCs w:val="24"/>
          <w:lang w:bidi="ar-SY"/>
        </w:rPr>
        <w:t>with the meaning</w:t>
      </w:r>
      <w:r w:rsidR="00F6016A" w:rsidRPr="00F6016A">
        <w:rPr>
          <w:rFonts w:cs="Calibri"/>
          <w:noProof/>
          <w:szCs w:val="24"/>
          <w:lang w:bidi="ar-SY"/>
        </w:rPr>
        <w:t xml:space="preserve"> of "he had already" (see page 81).</w:t>
      </w:r>
    </w:p>
    <w:p w14:paraId="59EFF8E3" w14:textId="77777777" w:rsidR="002F48FA" w:rsidRDefault="002F48FA" w:rsidP="002F48FA">
      <w:pPr>
        <w:pStyle w:val="ListParagraph"/>
        <w:spacing w:after="0" w:line="228" w:lineRule="auto"/>
        <w:ind w:left="0"/>
        <w:rPr>
          <w:rFonts w:cs="Calibri"/>
          <w:noProof/>
          <w:szCs w:val="24"/>
          <w:lang w:bidi="ar-SY"/>
        </w:rPr>
      </w:pPr>
      <w:r>
        <w:rPr>
          <w:rFonts w:cs="Calibri"/>
          <w:noProof/>
          <w:szCs w:val="24"/>
          <w:lang w:bidi="ar-SY"/>
        </w:rPr>
        <w:t xml:space="preserve">    </w:t>
      </w:r>
      <w:r w:rsidRPr="00D81AEC">
        <w:rPr>
          <w:rFonts w:ascii="Droid Arabic Naskh" w:hAnsi="Droid Arabic Naskh"/>
          <w:noProof/>
          <w:sz w:val="28"/>
          <w:szCs w:val="32"/>
          <w:lang w:bidi="ar-SY"/>
        </w:rPr>
        <w:t>لَمَّا</w:t>
      </w:r>
      <w:r w:rsidRPr="00D81AEC">
        <w:rPr>
          <w:rFonts w:cs="Calibri"/>
          <w:noProof/>
          <w:sz w:val="28"/>
          <w:lang w:bidi="ar-SY"/>
        </w:rPr>
        <w:t xml:space="preserve"> </w:t>
      </w:r>
      <w:r w:rsidRPr="002F48FA">
        <w:rPr>
          <w:rFonts w:cs="Calibri"/>
          <w:noProof/>
          <w:szCs w:val="24"/>
          <w:lang w:bidi="ar-SY"/>
        </w:rPr>
        <w:t xml:space="preserve">is generally used </w:t>
      </w:r>
      <w:r w:rsidRPr="002F48FA">
        <w:rPr>
          <w:rFonts w:cs="Calibri"/>
          <w:b/>
          <w:noProof/>
          <w:szCs w:val="24"/>
          <w:lang w:bidi="ar-SY"/>
        </w:rPr>
        <w:t>for the past</w:t>
      </w:r>
      <w:r w:rsidRPr="002F48FA">
        <w:rPr>
          <w:rFonts w:cs="Calibri"/>
          <w:noProof/>
          <w:szCs w:val="24"/>
          <w:lang w:bidi="ar-SY"/>
        </w:rPr>
        <w:t>, "had not yet":</w:t>
      </w:r>
    </w:p>
    <w:tbl>
      <w:tblPr>
        <w:tblStyle w:val="TableGrid"/>
        <w:tblW w:w="0" w:type="auto"/>
        <w:tblInd w:w="720" w:type="dxa"/>
        <w:tblLayout w:type="fixed"/>
        <w:tblLook w:val="04A0" w:firstRow="1" w:lastRow="0" w:firstColumn="1" w:lastColumn="0" w:noHBand="0" w:noVBand="1"/>
      </w:tblPr>
      <w:tblGrid>
        <w:gridCol w:w="4383"/>
        <w:gridCol w:w="4253"/>
      </w:tblGrid>
      <w:tr w:rsidR="002F48FA" w:rsidRPr="00BE045A" w14:paraId="1B67FA62" w14:textId="77777777" w:rsidTr="00F859D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62C1446" w14:textId="77777777" w:rsidR="002F48FA" w:rsidRPr="00E047D1" w:rsidRDefault="002F48FA" w:rsidP="00F859DF">
            <w:pPr>
              <w:tabs>
                <w:tab w:val="left" w:pos="2742"/>
                <w:tab w:val="right" w:pos="4167"/>
              </w:tabs>
              <w:spacing w:before="240"/>
              <w:jc w:val="right"/>
              <w:rPr>
                <w:rFonts w:ascii="Droid Arabic Naskh" w:hAnsi="Droid Arabic Naskh"/>
                <w:rtl/>
                <w:lang w:bidi="ar-SY"/>
              </w:rPr>
            </w:pPr>
            <w:r w:rsidRPr="002F48FA">
              <w:rPr>
                <w:rFonts w:ascii="Droid Arabic Naskh" w:hAnsi="Droid Arabic Naskh"/>
                <w:rtl/>
                <w:lang w:bidi="ar-SY"/>
              </w:rPr>
              <w:t>لَمَّا يَكُنِ الدِّينُ قَدْ كَمَلَ وَلَمَّا يَكُنْ قَدْ نَزَلَ مِنَ الْقُرْآنِ إِلَّا الْقَلِيلُ</w:t>
            </w:r>
          </w:p>
        </w:tc>
        <w:tc>
          <w:tcPr>
            <w:tcW w:w="4253" w:type="dxa"/>
            <w:tcBorders>
              <w:top w:val="nil"/>
              <w:left w:val="nil"/>
              <w:bottom w:val="nil"/>
              <w:right w:val="nil"/>
            </w:tcBorders>
            <w:vAlign w:val="center"/>
          </w:tcPr>
          <w:p w14:paraId="4412AC47" w14:textId="77777777" w:rsidR="002F48FA" w:rsidRPr="00BE045A" w:rsidRDefault="002F48FA"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F48FA">
              <w:rPr>
                <w:rFonts w:cs="Calibri"/>
                <w:szCs w:val="24"/>
              </w:rPr>
              <w:t>The religion was not yet perfect and only a little of the Koran had been revealed.</w:t>
            </w:r>
          </w:p>
        </w:tc>
      </w:tr>
    </w:tbl>
    <w:p w14:paraId="7EFD4C3A" w14:textId="77777777" w:rsidR="00A6159D" w:rsidRDefault="00A6159D" w:rsidP="00533952">
      <w:pPr>
        <w:pStyle w:val="ListParagraph"/>
        <w:spacing w:line="228" w:lineRule="auto"/>
        <w:ind w:left="0"/>
        <w:rPr>
          <w:rFonts w:cs="Calibri"/>
          <w:noProof/>
          <w:szCs w:val="24"/>
          <w:lang w:bidi="ar-SY"/>
        </w:rPr>
        <w:sectPr w:rsidR="00A6159D" w:rsidSect="00F91D22">
          <w:headerReference w:type="first" r:id="rId161"/>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A6159D" w:rsidRPr="00BE045A" w14:paraId="4D329384" w14:textId="77777777" w:rsidTr="00F859D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66249FA" w14:textId="77777777" w:rsidR="00A6159D" w:rsidRPr="00E047D1" w:rsidRDefault="00A6159D" w:rsidP="00A6159D">
            <w:pPr>
              <w:tabs>
                <w:tab w:val="left" w:pos="2742"/>
                <w:tab w:val="right" w:pos="4167"/>
              </w:tabs>
              <w:jc w:val="right"/>
              <w:rPr>
                <w:rFonts w:ascii="Droid Arabic Naskh" w:hAnsi="Droid Arabic Naskh"/>
                <w:rtl/>
                <w:lang w:bidi="ar-SY"/>
              </w:rPr>
            </w:pPr>
            <w:r w:rsidRPr="00A6159D">
              <w:rPr>
                <w:rFonts w:ascii="Droid Arabic Naskh" w:hAnsi="Droid Arabic Naskh"/>
                <w:rtl/>
                <w:lang w:bidi="ar-SY"/>
              </w:rPr>
              <w:lastRenderedPageBreak/>
              <w:t>فَقَدْ أَتَمَّ حِفْظَهُ وَلَمَّا يُتِمَّ التَّاسِعَةَ مِنْ عُمْرِهِ</w:t>
            </w:r>
          </w:p>
        </w:tc>
        <w:tc>
          <w:tcPr>
            <w:tcW w:w="4253" w:type="dxa"/>
            <w:tcBorders>
              <w:top w:val="nil"/>
              <w:left w:val="nil"/>
              <w:bottom w:val="nil"/>
              <w:right w:val="nil"/>
            </w:tcBorders>
            <w:vAlign w:val="center"/>
          </w:tcPr>
          <w:p w14:paraId="13BCCDDF" w14:textId="77777777" w:rsidR="00A6159D" w:rsidRPr="00BE045A" w:rsidRDefault="00A6159D" w:rsidP="00A6159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6159D">
              <w:rPr>
                <w:rFonts w:cs="Calibri"/>
                <w:szCs w:val="24"/>
              </w:rPr>
              <w:t>for he had fully memorized it before he had [when he had not yet] completed his ninth year.</w:t>
            </w:r>
          </w:p>
        </w:tc>
      </w:tr>
      <w:tr w:rsidR="00A6159D" w:rsidRPr="00D16B1E" w14:paraId="67BE3E4B" w14:textId="77777777" w:rsidTr="00F859DF">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8520EF0" w14:textId="77777777" w:rsidR="00A6159D" w:rsidRPr="00025E4E" w:rsidRDefault="00A6159D" w:rsidP="00F859DF">
            <w:pPr>
              <w:tabs>
                <w:tab w:val="left" w:pos="2742"/>
                <w:tab w:val="right" w:pos="4167"/>
              </w:tabs>
              <w:spacing w:before="240"/>
              <w:jc w:val="right"/>
              <w:rPr>
                <w:rFonts w:ascii="Droid Arabic Naskh" w:hAnsi="Droid Arabic Naskh" w:cs="Calibri"/>
                <w:rtl/>
                <w:lang w:bidi="ar-SY"/>
              </w:rPr>
            </w:pPr>
            <w:r w:rsidRPr="00A6159D">
              <w:rPr>
                <w:rFonts w:ascii="Droid Arabic Naskh" w:hAnsi="Droid Arabic Naskh"/>
                <w:rtl/>
                <w:lang w:bidi="ar-SY"/>
              </w:rPr>
              <w:t>لَمَّا يَمْضِ يَوْمَانِ عَلَى --</w:t>
            </w:r>
          </w:p>
        </w:tc>
        <w:tc>
          <w:tcPr>
            <w:tcW w:w="4253" w:type="dxa"/>
            <w:tcBorders>
              <w:top w:val="nil"/>
              <w:left w:val="nil"/>
              <w:bottom w:val="nil"/>
              <w:right w:val="nil"/>
            </w:tcBorders>
            <w:vAlign w:val="center"/>
          </w:tcPr>
          <w:p w14:paraId="6F13DAD0" w14:textId="77777777" w:rsidR="00A6159D" w:rsidRPr="00D16B1E" w:rsidRDefault="00A6159D"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6159D">
              <w:rPr>
                <w:rFonts w:cs="Calibri"/>
                <w:szCs w:val="24"/>
              </w:rPr>
              <w:t>Two days had not yet passed....</w:t>
            </w:r>
          </w:p>
        </w:tc>
      </w:tr>
    </w:tbl>
    <w:p w14:paraId="0868B045" w14:textId="77777777" w:rsidR="002F48FA" w:rsidRDefault="00A6159D" w:rsidP="00712899">
      <w:pPr>
        <w:pStyle w:val="ListParagraph"/>
        <w:spacing w:before="240" w:after="0" w:line="228" w:lineRule="auto"/>
        <w:ind w:left="0"/>
        <w:rPr>
          <w:rFonts w:cs="Calibri"/>
          <w:noProof/>
          <w:szCs w:val="24"/>
          <w:lang w:bidi="ar-SY"/>
        </w:rPr>
      </w:pPr>
      <w:r w:rsidRPr="00A6159D">
        <w:rPr>
          <w:rFonts w:cs="Calibri"/>
          <w:noProof/>
          <w:szCs w:val="24"/>
          <w:lang w:bidi="ar-SY"/>
        </w:rPr>
        <w:t xml:space="preserve">and also with the meaning of a </w:t>
      </w:r>
      <w:r w:rsidRPr="00A6159D">
        <w:rPr>
          <w:rFonts w:cs="Calibri"/>
          <w:b/>
          <w:noProof/>
          <w:szCs w:val="24"/>
          <w:lang w:bidi="ar-SY"/>
        </w:rPr>
        <w:t>present perfect</w:t>
      </w:r>
      <w:r w:rsidRPr="00A6159D">
        <w:rPr>
          <w:rFonts w:cs="Calibri"/>
          <w:noProof/>
          <w:szCs w:val="24"/>
          <w:lang w:bidi="ar-SY"/>
        </w:rPr>
        <w:t>: "has not yet":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6159D" w:rsidRPr="00BE045A" w14:paraId="0863B0F1" w14:textId="77777777" w:rsidTr="00F859DF">
        <w:tc>
          <w:tcPr>
            <w:cnfStyle w:val="001000000000" w:firstRow="0" w:lastRow="0" w:firstColumn="1" w:lastColumn="0" w:oddVBand="0" w:evenVBand="0" w:oddHBand="0" w:evenHBand="0" w:firstRowFirstColumn="0" w:firstRowLastColumn="0" w:lastRowFirstColumn="0" w:lastRowLastColumn="0"/>
            <w:tcW w:w="4383" w:type="dxa"/>
            <w:vAlign w:val="center"/>
          </w:tcPr>
          <w:p w14:paraId="333F058F" w14:textId="77777777" w:rsidR="00A6159D" w:rsidRPr="00826928" w:rsidRDefault="008E2FA9" w:rsidP="00F859DF">
            <w:pPr>
              <w:tabs>
                <w:tab w:val="left" w:pos="2742"/>
                <w:tab w:val="right" w:pos="4167"/>
              </w:tabs>
              <w:spacing w:before="240"/>
              <w:jc w:val="right"/>
              <w:rPr>
                <w:rFonts w:ascii="Droid Arabic Naskh" w:hAnsi="Droid Arabic Naskh"/>
                <w:rtl/>
                <w:lang w:bidi="ar-SY"/>
              </w:rPr>
            </w:pPr>
            <w:r w:rsidRPr="008E2FA9">
              <w:rPr>
                <w:rFonts w:ascii="Droid Arabic Naskh" w:hAnsi="Droid Arabic Naskh"/>
                <w:rtl/>
                <w:lang w:bidi="ar-SY"/>
              </w:rPr>
              <w:t>إِنَّهُمْ قَدْ شَبَّهُوهُ بِمُوسَى وَلَمَّا يُهِيلُوا عَلَيْهِ التُّرَابَ</w:t>
            </w:r>
          </w:p>
        </w:tc>
        <w:tc>
          <w:tcPr>
            <w:tcW w:w="4253" w:type="dxa"/>
            <w:vAlign w:val="center"/>
          </w:tcPr>
          <w:p w14:paraId="13C50529" w14:textId="77777777" w:rsidR="00A6159D" w:rsidRPr="00BE045A" w:rsidRDefault="00A6159D"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6159D">
              <w:rPr>
                <w:rFonts w:cs="Calibri"/>
                <w:szCs w:val="24"/>
              </w:rPr>
              <w:t>They have compared him with Moses, though they have not yet buried him.</w:t>
            </w:r>
          </w:p>
        </w:tc>
      </w:tr>
      <w:tr w:rsidR="00A6159D" w:rsidRPr="00BE045A" w14:paraId="36DA6716"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387C61E" w14:textId="77777777" w:rsidR="00A6159D" w:rsidRPr="00E047D1" w:rsidRDefault="008E2FA9" w:rsidP="00F859DF">
            <w:pPr>
              <w:tabs>
                <w:tab w:val="left" w:pos="2742"/>
                <w:tab w:val="right" w:pos="4167"/>
              </w:tabs>
              <w:spacing w:before="240"/>
              <w:jc w:val="right"/>
              <w:rPr>
                <w:rFonts w:ascii="Droid Arabic Naskh" w:hAnsi="Droid Arabic Naskh"/>
                <w:rtl/>
                <w:lang w:bidi="ar-SY"/>
              </w:rPr>
            </w:pPr>
            <w:r w:rsidRPr="008E2FA9">
              <w:rPr>
                <w:rFonts w:ascii="Droid Arabic Naskh" w:hAnsi="Droid Arabic Naskh"/>
                <w:rtl/>
                <w:lang w:bidi="ar-SY"/>
              </w:rPr>
              <w:t>إِنَّهُمْ قَدْ شَبَّهُوهُ كَذَلِكَ بِعِيسَى وَلَمَّا يَدْرُجُوهُ فِي الْأَثْوَابِ!</w:t>
            </w:r>
          </w:p>
        </w:tc>
        <w:tc>
          <w:tcPr>
            <w:tcW w:w="4253" w:type="dxa"/>
            <w:tcBorders>
              <w:top w:val="nil"/>
              <w:left w:val="nil"/>
              <w:bottom w:val="nil"/>
              <w:right w:val="nil"/>
            </w:tcBorders>
            <w:vAlign w:val="center"/>
          </w:tcPr>
          <w:p w14:paraId="3AC8726C" w14:textId="77777777" w:rsidR="00A6159D" w:rsidRPr="00BE045A" w:rsidRDefault="008E2FA9"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E2FA9">
              <w:rPr>
                <w:rFonts w:cs="Calibri"/>
                <w:szCs w:val="24"/>
              </w:rPr>
              <w:t>They have likewise compared him with Jesus, even though they have not yet wrapped him in a shroud.</w:t>
            </w:r>
          </w:p>
        </w:tc>
      </w:tr>
      <w:tr w:rsidR="00A6159D" w:rsidRPr="00D16B1E" w14:paraId="3F4F329B"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3B18643" w14:textId="77777777" w:rsidR="00A6159D" w:rsidRPr="00025E4E" w:rsidRDefault="008E2FA9" w:rsidP="00F859DF">
            <w:pPr>
              <w:tabs>
                <w:tab w:val="left" w:pos="2742"/>
                <w:tab w:val="right" w:pos="4167"/>
              </w:tabs>
              <w:spacing w:before="240"/>
              <w:jc w:val="right"/>
              <w:rPr>
                <w:rFonts w:ascii="Droid Arabic Naskh" w:hAnsi="Droid Arabic Naskh" w:cs="Calibri"/>
                <w:rtl/>
                <w:lang w:bidi="ar-SY"/>
              </w:rPr>
            </w:pPr>
            <w:r w:rsidRPr="008E2FA9">
              <w:rPr>
                <w:rFonts w:ascii="Droid Arabic Naskh" w:hAnsi="Droid Arabic Naskh"/>
                <w:rtl/>
                <w:lang w:bidi="ar-SY"/>
              </w:rPr>
              <w:t>وَهَا هِيَ الْآنَ تَعُودُ وَلَمَّا تَنْتَهِ الْعُطْلَةُ</w:t>
            </w:r>
          </w:p>
        </w:tc>
        <w:tc>
          <w:tcPr>
            <w:tcW w:w="4253" w:type="dxa"/>
            <w:tcBorders>
              <w:top w:val="nil"/>
              <w:left w:val="nil"/>
              <w:bottom w:val="nil"/>
              <w:right w:val="nil"/>
            </w:tcBorders>
            <w:vAlign w:val="center"/>
          </w:tcPr>
          <w:p w14:paraId="7C78BF48" w14:textId="77777777" w:rsidR="00A6159D" w:rsidRPr="00D16B1E" w:rsidRDefault="008E2FA9"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E2FA9">
              <w:rPr>
                <w:rFonts w:cs="Calibri"/>
                <w:szCs w:val="24"/>
              </w:rPr>
              <w:t>and there she is, returning, and her vacation has not yet come to an end.</w:t>
            </w:r>
          </w:p>
        </w:tc>
      </w:tr>
    </w:tbl>
    <w:p w14:paraId="5C552B1D" w14:textId="77777777" w:rsidR="00A6159D" w:rsidRDefault="00876B56" w:rsidP="00712899">
      <w:pPr>
        <w:pStyle w:val="ListParagraph"/>
        <w:spacing w:before="240" w:line="228" w:lineRule="auto"/>
        <w:ind w:left="0"/>
        <w:rPr>
          <w:rFonts w:cs="Calibri"/>
          <w:noProof/>
          <w:szCs w:val="24"/>
          <w:lang w:bidi="ar-SY"/>
        </w:rPr>
      </w:pPr>
      <w:r>
        <w:rPr>
          <w:rFonts w:cs="Calibri"/>
          <w:noProof/>
          <w:szCs w:val="24"/>
          <w:lang w:bidi="ar-SY"/>
        </w:rPr>
        <w:t xml:space="preserve">    </w:t>
      </w:r>
      <w:r w:rsidR="008E2FA9" w:rsidRPr="008E2FA9">
        <w:rPr>
          <w:rFonts w:cs="Calibri"/>
          <w:noProof/>
          <w:szCs w:val="24"/>
          <w:lang w:bidi="ar-SY"/>
        </w:rPr>
        <w:t xml:space="preserve">It can also refer to a </w:t>
      </w:r>
      <w:r w:rsidR="008E2FA9" w:rsidRPr="008E2FA9">
        <w:rPr>
          <w:rFonts w:cs="Calibri"/>
          <w:b/>
          <w:noProof/>
          <w:szCs w:val="24"/>
          <w:lang w:bidi="ar-SY"/>
        </w:rPr>
        <w:t>future action</w:t>
      </w:r>
      <w:r w:rsidR="008E2FA9" w:rsidRPr="008E2FA9">
        <w:rPr>
          <w:rFonts w:cs="Calibri"/>
          <w:noProof/>
          <w:szCs w:val="24"/>
          <w:lang w:bidi="ar-SY"/>
        </w:rPr>
        <w:t xml:space="preserve">, "before," </w:t>
      </w:r>
      <w:r w:rsidR="008E2FA9" w:rsidRPr="008E2FA9">
        <w:rPr>
          <w:rFonts w:cs="Calibri"/>
          <w:b/>
          <w:noProof/>
          <w:szCs w:val="24"/>
          <w:lang w:bidi="ar-SY"/>
        </w:rPr>
        <w:t>equivalent to a future-perfect</w:t>
      </w:r>
      <w:r w:rsidR="008E2FA9" w:rsidRPr="008E2FA9">
        <w:rPr>
          <w:rFonts w:cs="Calibri"/>
          <w:noProof/>
          <w:szCs w:val="24"/>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876B56" w:rsidRPr="00D16B1E" w14:paraId="77FF8ED6" w14:textId="77777777" w:rsidTr="00F859DF">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A63EA53" w14:textId="77777777" w:rsidR="00876B56" w:rsidRPr="00025E4E" w:rsidRDefault="00876B56" w:rsidP="00F859DF">
            <w:pPr>
              <w:tabs>
                <w:tab w:val="left" w:pos="2742"/>
                <w:tab w:val="right" w:pos="4167"/>
              </w:tabs>
              <w:spacing w:before="240"/>
              <w:jc w:val="right"/>
              <w:rPr>
                <w:rFonts w:ascii="Droid Arabic Naskh" w:hAnsi="Droid Arabic Naskh" w:cs="Calibri"/>
                <w:rtl/>
                <w:lang w:bidi="ar-SY"/>
              </w:rPr>
            </w:pPr>
            <w:r w:rsidRPr="00876B56">
              <w:rPr>
                <w:rFonts w:ascii="Droid Arabic Naskh" w:hAnsi="Droid Arabic Naskh"/>
                <w:rtl/>
                <w:lang w:bidi="ar-SY"/>
              </w:rPr>
              <w:t xml:space="preserve">أَلَسْنَا نَعْلَمُ أَنَّهُ سَيَفْقِدُ أُمَّةُ وَلَمَّا </w:t>
            </w:r>
            <w:r w:rsidRPr="00C85B06">
              <w:rPr>
                <w:rFonts w:ascii="Droid Arabic Naskh" w:hAnsi="Droid Arabic Naskh"/>
                <w:highlight w:val="yellow"/>
                <w:rtl/>
                <w:lang w:bidi="ar-SY"/>
              </w:rPr>
              <w:t>يَنَجَاوَزِ</w:t>
            </w:r>
            <w:r w:rsidRPr="00876B56">
              <w:rPr>
                <w:rFonts w:ascii="Droid Arabic Naskh" w:hAnsi="Droid Arabic Naskh"/>
                <w:rtl/>
                <w:lang w:bidi="ar-SY"/>
              </w:rPr>
              <w:t xml:space="preserve"> السَّادِسَةَ مِنْ عُمْرِهِ؟</w:t>
            </w:r>
          </w:p>
        </w:tc>
        <w:tc>
          <w:tcPr>
            <w:tcW w:w="4253" w:type="dxa"/>
            <w:tcBorders>
              <w:top w:val="nil"/>
              <w:left w:val="nil"/>
              <w:bottom w:val="nil"/>
              <w:right w:val="nil"/>
            </w:tcBorders>
            <w:vAlign w:val="center"/>
          </w:tcPr>
          <w:p w14:paraId="7621567A" w14:textId="77777777" w:rsidR="00876B56" w:rsidRPr="00D16B1E" w:rsidRDefault="00876B56"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76B56">
              <w:rPr>
                <w:rFonts w:cs="Calibri"/>
                <w:szCs w:val="24"/>
              </w:rPr>
              <w:t>Don't we know that he will lose his mother before he is six [at a time when he will not yet have passed his sixth year]?</w:t>
            </w:r>
          </w:p>
        </w:tc>
      </w:tr>
    </w:tbl>
    <w:p w14:paraId="2217A626" w14:textId="77777777" w:rsidR="00712899" w:rsidRDefault="00876B56" w:rsidP="00876B56">
      <w:pPr>
        <w:pStyle w:val="ListParagraph"/>
        <w:spacing w:after="0" w:line="228" w:lineRule="auto"/>
        <w:ind w:left="0"/>
        <w:rPr>
          <w:rFonts w:cs="Calibri"/>
          <w:noProof/>
          <w:szCs w:val="24"/>
          <w:lang w:bidi="ar-SY"/>
        </w:rPr>
      </w:pPr>
      <w:r>
        <w:rPr>
          <w:rFonts w:cs="Calibri"/>
          <w:noProof/>
          <w:szCs w:val="24"/>
          <w:lang w:bidi="ar-SY"/>
        </w:rPr>
        <w:t xml:space="preserve">    </w:t>
      </w:r>
      <w:r w:rsidRPr="00876B56">
        <w:rPr>
          <w:rFonts w:cs="Calibri"/>
          <w:noProof/>
          <w:szCs w:val="24"/>
          <w:lang w:bidi="ar-SY"/>
        </w:rPr>
        <w:t xml:space="preserve">In modern Arabic </w:t>
      </w:r>
      <w:r w:rsidRPr="00C85B06">
        <w:rPr>
          <w:rFonts w:ascii="Droid Arabic Naskh" w:hAnsi="Droid Arabic Naskh"/>
          <w:noProof/>
          <w:sz w:val="28"/>
          <w:szCs w:val="32"/>
          <w:lang w:bidi="ar-SY"/>
        </w:rPr>
        <w:t>لَمَّا</w:t>
      </w:r>
      <w:r w:rsidRPr="00C85B06">
        <w:rPr>
          <w:rFonts w:cs="Calibri"/>
          <w:noProof/>
          <w:sz w:val="28"/>
          <w:lang w:bidi="ar-SY"/>
        </w:rPr>
        <w:t xml:space="preserve"> </w:t>
      </w:r>
      <w:r w:rsidRPr="00876B56">
        <w:rPr>
          <w:rFonts w:cs="Calibri"/>
          <w:noProof/>
          <w:szCs w:val="24"/>
          <w:lang w:bidi="ar-SY"/>
        </w:rPr>
        <w:t>is frequently replaced by other particles with identical meaning, "not... yet."</w:t>
      </w:r>
    </w:p>
    <w:p w14:paraId="004DC3C5" w14:textId="77777777" w:rsidR="00876B56" w:rsidRPr="00876B56" w:rsidRDefault="00712899" w:rsidP="00876B56">
      <w:pPr>
        <w:pStyle w:val="ListParagraph"/>
        <w:spacing w:after="0" w:line="228" w:lineRule="auto"/>
        <w:ind w:left="0"/>
        <w:rPr>
          <w:rFonts w:cs="Calibri"/>
          <w:noProof/>
          <w:szCs w:val="24"/>
          <w:rtl/>
          <w:lang w:bidi="ar-SY"/>
        </w:rPr>
      </w:pPr>
      <w:r>
        <w:rPr>
          <w:rFonts w:cs="Calibri"/>
          <w:i/>
          <w:noProof/>
          <w:szCs w:val="24"/>
          <w:lang w:bidi="ar-SY"/>
        </w:rPr>
        <w:t xml:space="preserve">        </w:t>
      </w:r>
      <w:r w:rsidR="00876B56" w:rsidRPr="00876B56">
        <w:rPr>
          <w:rFonts w:cs="Calibri"/>
          <w:i/>
          <w:noProof/>
          <w:szCs w:val="24"/>
          <w:lang w:bidi="ar-SY"/>
        </w:rPr>
        <w:t>(a)</w:t>
      </w:r>
      <w:r w:rsidR="00876B56">
        <w:rPr>
          <w:rFonts w:cs="Calibri"/>
          <w:noProof/>
          <w:szCs w:val="24"/>
          <w:lang w:bidi="ar-SY"/>
        </w:rPr>
        <w:t xml:space="preserve">  </w:t>
      </w:r>
      <w:r w:rsidR="00876B56" w:rsidRPr="00B40F0D">
        <w:rPr>
          <w:rFonts w:ascii="Droid Arabic Naskh" w:hAnsi="Droid Arabic Naskh"/>
          <w:noProof/>
          <w:sz w:val="28"/>
          <w:szCs w:val="32"/>
          <w:lang w:bidi="ar-SY"/>
        </w:rPr>
        <w:t>لَمْ</w:t>
      </w:r>
      <w:r w:rsidR="00876B56" w:rsidRPr="00B40F0D">
        <w:rPr>
          <w:rFonts w:cs="Calibri"/>
          <w:noProof/>
          <w:sz w:val="28"/>
          <w:lang w:bidi="ar-SY"/>
        </w:rPr>
        <w:t xml:space="preserve">  </w:t>
      </w:r>
      <w:r w:rsidR="00876B56">
        <w:rPr>
          <w:rFonts w:cs="Calibri"/>
          <w:noProof/>
          <w:szCs w:val="24"/>
          <w:lang w:bidi="ar-SY"/>
        </w:rPr>
        <w:t xml:space="preserve">--  </w:t>
      </w:r>
      <w:r w:rsidR="00876B56" w:rsidRPr="00B40F0D">
        <w:rPr>
          <w:rFonts w:ascii="Droid Arabic Naskh" w:hAnsi="Droid Arabic Naskh"/>
          <w:noProof/>
          <w:sz w:val="28"/>
          <w:szCs w:val="32"/>
          <w:lang w:bidi="ar-SY"/>
        </w:rPr>
        <w:t>بَعْدُ</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76B56" w:rsidRPr="00BE045A" w14:paraId="05AEF701" w14:textId="77777777" w:rsidTr="00F859DF">
        <w:tc>
          <w:tcPr>
            <w:cnfStyle w:val="001000000000" w:firstRow="0" w:lastRow="0" w:firstColumn="1" w:lastColumn="0" w:oddVBand="0" w:evenVBand="0" w:oddHBand="0" w:evenHBand="0" w:firstRowFirstColumn="0" w:firstRowLastColumn="0" w:lastRowFirstColumn="0" w:lastRowLastColumn="0"/>
            <w:tcW w:w="4383" w:type="dxa"/>
            <w:vAlign w:val="center"/>
          </w:tcPr>
          <w:p w14:paraId="425C0660" w14:textId="77777777" w:rsidR="00876B56" w:rsidRPr="00826928" w:rsidRDefault="00487DE1" w:rsidP="00876B56">
            <w:pPr>
              <w:tabs>
                <w:tab w:val="left" w:pos="2742"/>
                <w:tab w:val="right" w:pos="4167"/>
              </w:tabs>
              <w:jc w:val="right"/>
              <w:rPr>
                <w:rFonts w:ascii="Droid Arabic Naskh" w:hAnsi="Droid Arabic Naskh"/>
                <w:rtl/>
                <w:lang w:bidi="ar-SY"/>
              </w:rPr>
            </w:pPr>
            <w:r w:rsidRPr="00487DE1">
              <w:rPr>
                <w:rFonts w:ascii="Droid Arabic Naskh" w:hAnsi="Droid Arabic Naskh"/>
                <w:rtl/>
                <w:lang w:bidi="ar-SY"/>
              </w:rPr>
              <w:t>أَمَّا الشَّعْبُ - لَمْ يَكُونُوا قَدِ ارْتَفَعُوا بَعْدُ</w:t>
            </w:r>
          </w:p>
        </w:tc>
        <w:tc>
          <w:tcPr>
            <w:tcW w:w="4253" w:type="dxa"/>
            <w:vAlign w:val="center"/>
          </w:tcPr>
          <w:p w14:paraId="5F6D785A" w14:textId="77777777" w:rsidR="00876B56" w:rsidRPr="00BE045A" w:rsidRDefault="00005643" w:rsidP="00876B5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05643">
              <w:rPr>
                <w:rFonts w:cs="Calibri"/>
                <w:szCs w:val="24"/>
              </w:rPr>
              <w:t>As for the people... had not risen yet.</w:t>
            </w:r>
          </w:p>
        </w:tc>
      </w:tr>
      <w:tr w:rsidR="00876B56" w:rsidRPr="00BE045A" w14:paraId="188D5331"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446A0D4" w14:textId="77777777" w:rsidR="00876B56" w:rsidRPr="00E047D1" w:rsidRDefault="00487DE1" w:rsidP="00F859DF">
            <w:pPr>
              <w:tabs>
                <w:tab w:val="left" w:pos="2742"/>
                <w:tab w:val="right" w:pos="4167"/>
              </w:tabs>
              <w:spacing w:before="240"/>
              <w:jc w:val="right"/>
              <w:rPr>
                <w:rFonts w:ascii="Droid Arabic Naskh" w:hAnsi="Droid Arabic Naskh"/>
                <w:rtl/>
                <w:lang w:bidi="ar-SY"/>
              </w:rPr>
            </w:pPr>
            <w:r w:rsidRPr="00487DE1">
              <w:rPr>
                <w:rFonts w:ascii="Droid Arabic Naskh" w:hAnsi="Droid Arabic Naskh"/>
                <w:rtl/>
                <w:lang w:bidi="ar-SY"/>
              </w:rPr>
              <w:t>أَدَّى صَلَاتَهُ وَلَمْ يَطْعَمْ بَعْدُ شَيْئًا</w:t>
            </w:r>
          </w:p>
        </w:tc>
        <w:tc>
          <w:tcPr>
            <w:tcW w:w="4253" w:type="dxa"/>
            <w:tcBorders>
              <w:top w:val="nil"/>
              <w:left w:val="nil"/>
              <w:bottom w:val="nil"/>
              <w:right w:val="nil"/>
            </w:tcBorders>
            <w:vAlign w:val="center"/>
          </w:tcPr>
          <w:p w14:paraId="4494B916" w14:textId="77777777" w:rsidR="00876B56" w:rsidRPr="00BE045A" w:rsidRDefault="00487DE1"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87DE1">
              <w:rPr>
                <w:rFonts w:cs="Calibri"/>
                <w:szCs w:val="24"/>
              </w:rPr>
              <w:t>He performed his prayer before he had eaten.</w:t>
            </w:r>
          </w:p>
        </w:tc>
      </w:tr>
      <w:tr w:rsidR="00876B56" w:rsidRPr="00D16B1E" w14:paraId="490D7514"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0BD3C3F" w14:textId="77777777" w:rsidR="00876B56" w:rsidRPr="00B40F0D" w:rsidRDefault="00487DE1" w:rsidP="00F859DF">
            <w:pPr>
              <w:tabs>
                <w:tab w:val="left" w:pos="2742"/>
                <w:tab w:val="right" w:pos="4167"/>
              </w:tabs>
              <w:spacing w:before="240"/>
              <w:jc w:val="right"/>
              <w:rPr>
                <w:rFonts w:ascii="Droid Arabic Naskh" w:hAnsi="Droid Arabic Naskh" w:cs="Calibri"/>
                <w:rtl/>
                <w:lang w:bidi="ar-SY"/>
              </w:rPr>
            </w:pPr>
            <w:r w:rsidRPr="00B40F0D">
              <w:rPr>
                <w:rFonts w:ascii="Droid Arabic Naskh" w:hAnsi="Droid Arabic Naskh"/>
                <w:rtl/>
                <w:lang w:bidi="ar-SY"/>
              </w:rPr>
              <w:t>وَلَ</w:t>
            </w:r>
            <w:r w:rsidRPr="00B40F0D">
              <w:rPr>
                <w:rFonts w:ascii="Droid Arabic Naskh" w:hAnsi="Droid Arabic Naskh"/>
                <w:rtl/>
              </w:rPr>
              <w:t>ـٰ</w:t>
            </w:r>
            <w:r w:rsidRPr="00B40F0D">
              <w:rPr>
                <w:rFonts w:ascii="Droid Arabic Naskh" w:hAnsi="Droid Arabic Naskh"/>
                <w:rtl/>
                <w:lang w:bidi="ar-SY"/>
              </w:rPr>
              <w:t>كِنَّ أَوَانَ الْحَدِيثِ عَنْ هَ</w:t>
            </w:r>
            <w:r w:rsidRPr="00B40F0D">
              <w:rPr>
                <w:rFonts w:ascii="Droid Arabic Naskh" w:hAnsi="Droid Arabic Naskh"/>
                <w:rtl/>
              </w:rPr>
              <w:t>ـٰ</w:t>
            </w:r>
            <w:r w:rsidRPr="00B40F0D">
              <w:rPr>
                <w:rFonts w:ascii="Droid Arabic Naskh" w:hAnsi="Droid Arabic Naskh"/>
                <w:rtl/>
                <w:lang w:bidi="ar-SY"/>
              </w:rPr>
              <w:t>ذَا الْاِعْتِزَالِ لَمْ يَئْنِ بَعْدُ</w:t>
            </w:r>
          </w:p>
        </w:tc>
        <w:tc>
          <w:tcPr>
            <w:tcW w:w="4253" w:type="dxa"/>
            <w:tcBorders>
              <w:top w:val="nil"/>
              <w:left w:val="nil"/>
              <w:bottom w:val="nil"/>
              <w:right w:val="nil"/>
            </w:tcBorders>
            <w:vAlign w:val="center"/>
          </w:tcPr>
          <w:p w14:paraId="76BCEE43" w14:textId="77777777" w:rsidR="00876B56" w:rsidRPr="00D16B1E" w:rsidRDefault="00487DE1"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87DE1">
              <w:rPr>
                <w:rFonts w:cs="Calibri"/>
                <w:szCs w:val="24"/>
              </w:rPr>
              <w:t>But the time to speak about this seclusion has not yet come.</w:t>
            </w:r>
          </w:p>
        </w:tc>
      </w:tr>
    </w:tbl>
    <w:p w14:paraId="2451657F" w14:textId="77777777" w:rsidR="00105C61" w:rsidRDefault="00105C61" w:rsidP="00533952">
      <w:pPr>
        <w:pStyle w:val="ListParagraph"/>
        <w:spacing w:line="228" w:lineRule="auto"/>
        <w:ind w:left="0"/>
        <w:rPr>
          <w:rFonts w:cs="Calibri"/>
          <w:noProof/>
          <w:szCs w:val="24"/>
          <w:lang w:bidi="ar-SY"/>
        </w:rPr>
        <w:sectPr w:rsidR="00105C61" w:rsidSect="00F91D22">
          <w:headerReference w:type="first" r:id="rId162"/>
          <w:footnotePr>
            <w:numStart w:val="4"/>
          </w:footnotePr>
          <w:pgSz w:w="12240" w:h="15840"/>
          <w:pgMar w:top="1440" w:right="1440" w:bottom="1440" w:left="1440" w:header="708" w:footer="708" w:gutter="0"/>
          <w:pgNumType w:start="5"/>
          <w:cols w:space="708"/>
          <w:titlePg/>
          <w:docGrid w:linePitch="360"/>
        </w:sectPr>
      </w:pPr>
    </w:p>
    <w:p w14:paraId="61AF7BD2" w14:textId="77777777" w:rsidR="00876B56" w:rsidRDefault="00712899" w:rsidP="006402CE">
      <w:pPr>
        <w:pStyle w:val="ListParagraph"/>
        <w:spacing w:after="0" w:line="228" w:lineRule="auto"/>
        <w:ind w:left="0"/>
        <w:rPr>
          <w:rFonts w:ascii="Droid Arabic Naskh" w:hAnsi="Droid Arabic Naskh"/>
          <w:noProof/>
          <w:lang w:bidi="ar-SY"/>
        </w:rPr>
      </w:pPr>
      <w:r>
        <w:rPr>
          <w:rFonts w:cs="Calibri"/>
          <w:noProof/>
          <w:szCs w:val="24"/>
          <w:lang w:bidi="ar-SY"/>
        </w:rPr>
        <w:lastRenderedPageBreak/>
        <w:t xml:space="preserve">        </w:t>
      </w:r>
      <w:r w:rsidRPr="00712899">
        <w:rPr>
          <w:rFonts w:cs="Calibri"/>
          <w:i/>
          <w:noProof/>
          <w:szCs w:val="24"/>
          <w:lang w:bidi="ar-SY"/>
        </w:rPr>
        <w:t>(b)</w:t>
      </w:r>
      <w:r>
        <w:rPr>
          <w:rFonts w:cs="Calibri"/>
          <w:noProof/>
          <w:szCs w:val="24"/>
          <w:lang w:bidi="ar-SY"/>
        </w:rPr>
        <w:t xml:space="preserve">  </w:t>
      </w:r>
      <w:r w:rsidRPr="00876B56">
        <w:rPr>
          <w:rFonts w:ascii="Droid Arabic Naskh" w:hAnsi="Droid Arabic Naskh"/>
          <w:noProof/>
          <w:lang w:bidi="ar-SY"/>
        </w:rPr>
        <w:t>م</w:t>
      </w:r>
      <w:r>
        <w:rPr>
          <w:rFonts w:ascii="Droid Arabic Naskh" w:hAnsi="Droid Arabic Naskh"/>
          <w:noProof/>
          <w:lang w:bidi="ar-SY"/>
        </w:rPr>
        <w:t>َا</w:t>
      </w:r>
      <w:r>
        <w:rPr>
          <w:rFonts w:cs="Calibri"/>
          <w:noProof/>
          <w:szCs w:val="24"/>
          <w:lang w:bidi="ar-SY"/>
        </w:rPr>
        <w:t xml:space="preserve">  --  </w:t>
      </w:r>
      <w:r w:rsidRPr="00876B56">
        <w:rPr>
          <w:rFonts w:ascii="Droid Arabic Naskh" w:hAnsi="Droid Arabic Naskh"/>
          <w:noProof/>
          <w:lang w:bidi="ar-SY"/>
        </w:rPr>
        <w:t>بَع</w:t>
      </w:r>
      <w:r>
        <w:rPr>
          <w:rFonts w:ascii="Droid Arabic Naskh" w:hAnsi="Droid Arabic Naskh"/>
          <w:noProof/>
          <w:lang w:bidi="ar-SY"/>
        </w:rPr>
        <w:t>ْ</w:t>
      </w:r>
      <w:r w:rsidRPr="00876B56">
        <w:rPr>
          <w:rFonts w:ascii="Droid Arabic Naskh" w:hAnsi="Droid Arabic Naskh"/>
          <w:noProof/>
          <w:lang w:bidi="ar-SY"/>
        </w:rPr>
        <w:t>د</w:t>
      </w:r>
      <w:r>
        <w:rPr>
          <w:rFonts w:ascii="Droid Arabic Naskh" w:hAnsi="Droid Arabic Naskh"/>
          <w:noProof/>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6402CE" w:rsidRPr="00BE045A" w14:paraId="4A5F9BD4" w14:textId="77777777" w:rsidTr="00F859D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42E1A75" w14:textId="77777777" w:rsidR="006402CE" w:rsidRPr="00E047D1" w:rsidRDefault="006402CE" w:rsidP="006402CE">
            <w:pPr>
              <w:tabs>
                <w:tab w:val="left" w:pos="2742"/>
                <w:tab w:val="right" w:pos="4167"/>
              </w:tabs>
              <w:jc w:val="right"/>
              <w:rPr>
                <w:rFonts w:ascii="Droid Arabic Naskh" w:hAnsi="Droid Arabic Naskh"/>
                <w:rtl/>
                <w:lang w:bidi="ar-SY"/>
              </w:rPr>
            </w:pPr>
            <w:r w:rsidRPr="006402CE">
              <w:rPr>
                <w:rFonts w:ascii="Droid Arabic Naskh" w:hAnsi="Droid Arabic Naskh"/>
                <w:rtl/>
                <w:lang w:bidi="ar-SY"/>
              </w:rPr>
              <w:t>اَلْأَدَبُ فِي دُنْيَا الْعَرَبِ مَا بَلَغَ بَعْدُ أَشَدَّهُ</w:t>
            </w:r>
          </w:p>
        </w:tc>
        <w:tc>
          <w:tcPr>
            <w:tcW w:w="4253" w:type="dxa"/>
            <w:tcBorders>
              <w:top w:val="nil"/>
              <w:left w:val="nil"/>
              <w:bottom w:val="nil"/>
              <w:right w:val="nil"/>
            </w:tcBorders>
            <w:vAlign w:val="center"/>
          </w:tcPr>
          <w:p w14:paraId="17B9B4F3" w14:textId="77777777" w:rsidR="006402CE" w:rsidRPr="00BE045A" w:rsidRDefault="006402CE" w:rsidP="006402C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B22C0">
              <w:rPr>
                <w:rFonts w:cs="Calibri"/>
                <w:szCs w:val="24"/>
              </w:rPr>
              <w:t>Literature</w:t>
            </w:r>
            <w:r w:rsidRPr="006402CE">
              <w:rPr>
                <w:rFonts w:cs="Calibri"/>
                <w:szCs w:val="24"/>
              </w:rPr>
              <w:t xml:space="preserve"> in the Arab world has not yet reached its full maturity.</w:t>
            </w:r>
          </w:p>
        </w:tc>
      </w:tr>
    </w:tbl>
    <w:p w14:paraId="50E9EDC7" w14:textId="77777777" w:rsidR="000B6030" w:rsidRDefault="00F058D0" w:rsidP="00997D45">
      <w:pPr>
        <w:pStyle w:val="ListParagraph"/>
        <w:spacing w:before="240" w:after="0" w:line="228" w:lineRule="auto"/>
        <w:ind w:left="0"/>
        <w:rPr>
          <w:rFonts w:ascii="Droid Arabic Naskh" w:hAnsi="Droid Arabic Naskh"/>
          <w:noProof/>
          <w:lang w:bidi="ar-SY"/>
        </w:rPr>
      </w:pPr>
      <w:r>
        <w:rPr>
          <w:rFonts w:cs="Calibri"/>
          <w:noProof/>
          <w:szCs w:val="24"/>
          <w:lang w:bidi="ar-SY"/>
        </w:rPr>
        <w:t xml:space="preserve">        </w:t>
      </w:r>
      <w:r w:rsidRPr="007659E1">
        <w:rPr>
          <w:rFonts w:cs="Calibri"/>
          <w:i/>
          <w:noProof/>
          <w:szCs w:val="24"/>
          <w:lang w:bidi="ar-SY"/>
        </w:rPr>
        <w:t>(c)</w:t>
      </w:r>
      <w:r>
        <w:rPr>
          <w:rFonts w:cs="Calibri"/>
          <w:noProof/>
          <w:szCs w:val="24"/>
          <w:lang w:bidi="ar-SY"/>
        </w:rPr>
        <w:t xml:space="preserve"> </w:t>
      </w:r>
      <w:r w:rsidR="007659E1" w:rsidRPr="007659E1">
        <w:rPr>
          <w:rFonts w:ascii="Droid Arabic Naskh" w:hAnsi="Droid Arabic Naskh"/>
          <w:noProof/>
          <w:lang w:bidi="ar-SY"/>
        </w:rPr>
        <w:t>لَيْسَ</w:t>
      </w:r>
      <w:r>
        <w:rPr>
          <w:rFonts w:cs="Calibri"/>
          <w:noProof/>
          <w:szCs w:val="24"/>
          <w:lang w:bidi="ar-SY"/>
        </w:rPr>
        <w:t xml:space="preserve">  --  </w:t>
      </w:r>
      <w:r w:rsidRPr="00876B56">
        <w:rPr>
          <w:rFonts w:ascii="Droid Arabic Naskh" w:hAnsi="Droid Arabic Naskh"/>
          <w:noProof/>
          <w:lang w:bidi="ar-SY"/>
        </w:rPr>
        <w:t>بَع</w:t>
      </w:r>
      <w:r>
        <w:rPr>
          <w:rFonts w:ascii="Droid Arabic Naskh" w:hAnsi="Droid Arabic Naskh"/>
          <w:noProof/>
          <w:lang w:bidi="ar-SY"/>
        </w:rPr>
        <w:t>ْ</w:t>
      </w:r>
      <w:r w:rsidRPr="00876B56">
        <w:rPr>
          <w:rFonts w:ascii="Droid Arabic Naskh" w:hAnsi="Droid Arabic Naskh"/>
          <w:noProof/>
          <w:lang w:bidi="ar-SY"/>
        </w:rPr>
        <w:t>د</w:t>
      </w:r>
      <w:r>
        <w:rPr>
          <w:rFonts w:ascii="Droid Arabic Naskh" w:hAnsi="Droid Arabic Naskh"/>
          <w:noProof/>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7659E1" w:rsidRPr="00BE045A" w14:paraId="78C6A8AC" w14:textId="77777777" w:rsidTr="00F859D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953DC5C" w14:textId="176FB9EE" w:rsidR="007659E1" w:rsidRPr="00E047D1" w:rsidRDefault="007659E1" w:rsidP="00F859DF">
            <w:pPr>
              <w:tabs>
                <w:tab w:val="left" w:pos="2742"/>
                <w:tab w:val="right" w:pos="4167"/>
              </w:tabs>
              <w:jc w:val="right"/>
              <w:rPr>
                <w:rFonts w:ascii="Droid Arabic Naskh" w:hAnsi="Droid Arabic Naskh"/>
                <w:rtl/>
                <w:lang w:bidi="ar-SY"/>
              </w:rPr>
            </w:pPr>
            <w:r w:rsidRPr="007659E1">
              <w:rPr>
                <w:rFonts w:ascii="Droid Arabic Naskh" w:hAnsi="Droid Arabic Naskh"/>
                <w:rtl/>
                <w:lang w:bidi="ar-SY"/>
              </w:rPr>
              <w:t>إِنّ</w:t>
            </w:r>
            <w:r w:rsidR="000B22C0">
              <w:rPr>
                <w:rFonts w:ascii="Droid Arabic Naskh" w:hAnsi="Droid Arabic Naskh" w:hint="cs"/>
                <w:rtl/>
                <w:lang w:bidi="ar-SY"/>
              </w:rPr>
              <w:t>ِ</w:t>
            </w:r>
            <w:r w:rsidRPr="007659E1">
              <w:rPr>
                <w:rFonts w:ascii="Droid Arabic Naskh" w:hAnsi="Droid Arabic Naskh"/>
                <w:rtl/>
                <w:lang w:bidi="ar-SY"/>
              </w:rPr>
              <w:t>ي لَسْتُ أَدْرِي بَعْدُ هَلْ لِي رَأْسٌ فَوْقَ كَتَفَيَّ؟!</w:t>
            </w:r>
          </w:p>
        </w:tc>
        <w:tc>
          <w:tcPr>
            <w:tcW w:w="4253" w:type="dxa"/>
            <w:tcBorders>
              <w:top w:val="nil"/>
              <w:left w:val="nil"/>
              <w:bottom w:val="nil"/>
              <w:right w:val="nil"/>
            </w:tcBorders>
            <w:vAlign w:val="center"/>
          </w:tcPr>
          <w:p w14:paraId="613992EE" w14:textId="77777777" w:rsidR="007659E1" w:rsidRPr="00BE045A" w:rsidRDefault="007659E1" w:rsidP="00F859D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659E1">
              <w:rPr>
                <w:rFonts w:cs="Calibri"/>
                <w:szCs w:val="24"/>
              </w:rPr>
              <w:t>I still don't know whether my head is on my shoulders!</w:t>
            </w:r>
          </w:p>
        </w:tc>
      </w:tr>
    </w:tbl>
    <w:p w14:paraId="7841C41E" w14:textId="77777777" w:rsidR="007659E1" w:rsidRDefault="007659E1" w:rsidP="007659E1">
      <w:pPr>
        <w:pStyle w:val="ListParagraph"/>
        <w:spacing w:before="240" w:line="228" w:lineRule="auto"/>
        <w:ind w:left="0"/>
        <w:rPr>
          <w:rFonts w:cs="Calibri"/>
          <w:noProof/>
          <w:szCs w:val="24"/>
          <w:lang w:bidi="ar-SY"/>
        </w:rPr>
      </w:pPr>
    </w:p>
    <w:p w14:paraId="0E0DB9FF" w14:textId="77777777" w:rsidR="00997D45" w:rsidRPr="00997D45" w:rsidRDefault="00997D45" w:rsidP="00997D45">
      <w:pPr>
        <w:pStyle w:val="ListParagraph"/>
        <w:spacing w:line="228" w:lineRule="auto"/>
        <w:ind w:left="0"/>
        <w:rPr>
          <w:rFonts w:asciiTheme="minorHAnsi" w:hAnsiTheme="minorHAnsi" w:cstheme="minorHAnsi"/>
          <w:noProof/>
          <w:sz w:val="32"/>
          <w:szCs w:val="32"/>
          <w:lang w:bidi="ar-SY"/>
        </w:rPr>
      </w:pPr>
      <w:r w:rsidRPr="000B22C0">
        <w:rPr>
          <w:rFonts w:ascii="Cambria Math" w:hAnsi="Cambria Math" w:cs="Cambria Math"/>
          <w:sz w:val="28"/>
          <w:szCs w:val="32"/>
          <w:lang w:bidi="ar-SY"/>
        </w:rPr>
        <w:t xml:space="preserve">∮ 38   </w:t>
      </w:r>
      <w:r w:rsidRPr="000B22C0">
        <w:rPr>
          <w:rFonts w:asciiTheme="minorHAnsi" w:hAnsiTheme="minorHAnsi" w:cstheme="minorHAnsi"/>
          <w:sz w:val="28"/>
          <w:szCs w:val="32"/>
          <w:lang w:bidi="ar-SY"/>
        </w:rPr>
        <w:t>PARTICLES OF EMPHASIS IN NEGATIVE CONSTRUCTIONS</w:t>
      </w:r>
    </w:p>
    <w:p w14:paraId="3FA5324B" w14:textId="77777777" w:rsidR="00997D45" w:rsidRDefault="00997D45" w:rsidP="007659E1">
      <w:pPr>
        <w:pStyle w:val="ListParagraph"/>
        <w:spacing w:before="240" w:line="228" w:lineRule="auto"/>
        <w:ind w:left="0"/>
        <w:rPr>
          <w:rFonts w:cs="Calibri"/>
          <w:noProof/>
          <w:szCs w:val="24"/>
          <w:lang w:bidi="ar-SY"/>
        </w:rPr>
      </w:pPr>
    </w:p>
    <w:p w14:paraId="3F874C1A" w14:textId="77777777" w:rsidR="00997D45" w:rsidRDefault="00F862BB" w:rsidP="007659E1">
      <w:pPr>
        <w:pStyle w:val="ListParagraph"/>
        <w:spacing w:before="240" w:line="228" w:lineRule="auto"/>
        <w:ind w:left="0"/>
        <w:rPr>
          <w:rFonts w:cs="Calibri"/>
          <w:noProof/>
          <w:szCs w:val="24"/>
          <w:lang w:bidi="ar-SY"/>
        </w:rPr>
      </w:pPr>
      <w:r>
        <w:rPr>
          <w:rFonts w:cs="Calibri"/>
          <w:noProof/>
          <w:szCs w:val="24"/>
          <w:lang w:bidi="ar-SY"/>
        </w:rPr>
        <w:t xml:space="preserve">    </w:t>
      </w:r>
      <w:r w:rsidRPr="00F862BB">
        <w:rPr>
          <w:rFonts w:cs="Calibri"/>
          <w:noProof/>
          <w:szCs w:val="24"/>
          <w:lang w:bidi="ar-SY"/>
        </w:rPr>
        <w:t xml:space="preserve">Beside the double-negative particle </w:t>
      </w:r>
      <w:r w:rsidRPr="00F862BB">
        <w:rPr>
          <w:rFonts w:ascii="Droid Arabic Naskh" w:hAnsi="Droid Arabic Naskh"/>
          <w:noProof/>
          <w:rtl/>
          <w:lang w:bidi="ar-SY"/>
        </w:rPr>
        <w:t>مَا إِنْ</w:t>
      </w:r>
      <w:r w:rsidRPr="00F862BB">
        <w:rPr>
          <w:rFonts w:cs="Calibri"/>
          <w:noProof/>
          <w:szCs w:val="24"/>
          <w:lang w:bidi="ar-SY"/>
        </w:rPr>
        <w:t>, that we have been discussing (see page 129), Arabic uses some adverbs to give the negative construction an emphatic character.</w:t>
      </w:r>
    </w:p>
    <w:p w14:paraId="447F47A7" w14:textId="77777777" w:rsidR="00F862BB" w:rsidRDefault="00F862BB" w:rsidP="007659E1">
      <w:pPr>
        <w:pStyle w:val="ListParagraph"/>
        <w:spacing w:before="240" w:line="228" w:lineRule="auto"/>
        <w:ind w:left="0"/>
        <w:rPr>
          <w:rFonts w:cs="Calibri"/>
          <w:noProof/>
          <w:szCs w:val="24"/>
          <w:lang w:bidi="ar-SY"/>
        </w:rPr>
      </w:pPr>
      <w:r>
        <w:rPr>
          <w:rFonts w:cs="Calibri"/>
          <w:noProof/>
          <w:szCs w:val="24"/>
          <w:lang w:bidi="ar-SY"/>
        </w:rPr>
        <w:t xml:space="preserve">    </w:t>
      </w:r>
      <w:r w:rsidRPr="00F862BB">
        <w:rPr>
          <w:rFonts w:ascii="Droid Arabic Naskh" w:hAnsi="Droid Arabic Naskh"/>
          <w:noProof/>
          <w:rtl/>
          <w:lang w:bidi="ar-SY"/>
        </w:rPr>
        <w:t>أَبَدًا</w:t>
      </w:r>
      <w:r>
        <w:rPr>
          <w:rFonts w:cs="Calibri"/>
          <w:noProof/>
          <w:szCs w:val="24"/>
          <w:lang w:bidi="ar-SY"/>
        </w:rPr>
        <w:t xml:space="preserve">, </w:t>
      </w:r>
      <w:r w:rsidRPr="00F862BB">
        <w:rPr>
          <w:rFonts w:cs="Calibri"/>
          <w:noProof/>
          <w:szCs w:val="24"/>
          <w:lang w:bidi="ar-SY"/>
        </w:rPr>
        <w:t xml:space="preserve">"ever," is used only for the </w:t>
      </w:r>
      <w:r w:rsidRPr="00F862BB">
        <w:rPr>
          <w:rFonts w:cs="Calibri"/>
          <w:b/>
          <w:noProof/>
          <w:szCs w:val="24"/>
          <w:lang w:bidi="ar-SY"/>
        </w:rPr>
        <w:t>emphatic negation of a future action</w:t>
      </w:r>
      <w:r w:rsidRPr="00F862BB">
        <w:rPr>
          <w:rFonts w:cs="Calibri"/>
          <w:noProof/>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862BB" w:rsidRPr="00BE045A" w14:paraId="750BF6E6" w14:textId="77777777" w:rsidTr="00F859DF">
        <w:tc>
          <w:tcPr>
            <w:cnfStyle w:val="001000000000" w:firstRow="0" w:lastRow="0" w:firstColumn="1" w:lastColumn="0" w:oddVBand="0" w:evenVBand="0" w:oddHBand="0" w:evenHBand="0" w:firstRowFirstColumn="0" w:firstRowLastColumn="0" w:lastRowFirstColumn="0" w:lastRowLastColumn="0"/>
            <w:tcW w:w="4383" w:type="dxa"/>
            <w:vAlign w:val="center"/>
          </w:tcPr>
          <w:p w14:paraId="61ECB313" w14:textId="77777777" w:rsidR="00F862BB" w:rsidRPr="00826928" w:rsidRDefault="00F862BB" w:rsidP="00F859DF">
            <w:pPr>
              <w:tabs>
                <w:tab w:val="left" w:pos="2742"/>
                <w:tab w:val="right" w:pos="4167"/>
              </w:tabs>
              <w:jc w:val="right"/>
              <w:rPr>
                <w:rFonts w:ascii="Droid Arabic Naskh" w:hAnsi="Droid Arabic Naskh"/>
                <w:rtl/>
                <w:lang w:bidi="ar-SY"/>
              </w:rPr>
            </w:pPr>
            <w:r w:rsidRPr="00F862BB">
              <w:rPr>
                <w:rFonts w:ascii="Droid Arabic Naskh" w:hAnsi="Droid Arabic Naskh"/>
                <w:rtl/>
                <w:lang w:bidi="ar-SY"/>
              </w:rPr>
              <w:t>لَا أَنْسَى أَبَدًا تِلْكَ السَّاعَةَ</w:t>
            </w:r>
          </w:p>
        </w:tc>
        <w:tc>
          <w:tcPr>
            <w:tcW w:w="4253" w:type="dxa"/>
            <w:vAlign w:val="center"/>
          </w:tcPr>
          <w:p w14:paraId="509EBED6" w14:textId="77777777" w:rsidR="00F862BB" w:rsidRPr="00BE045A" w:rsidRDefault="00F862BB" w:rsidP="00F859D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862BB">
              <w:rPr>
                <w:rFonts w:cs="Calibri"/>
                <w:szCs w:val="24"/>
              </w:rPr>
              <w:t>I will never forget this moment.</w:t>
            </w:r>
          </w:p>
        </w:tc>
      </w:tr>
      <w:tr w:rsidR="00F862BB" w:rsidRPr="00BE045A" w14:paraId="782179C6"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70BC99E" w14:textId="1B5FD202" w:rsidR="00F862BB" w:rsidRPr="00E047D1" w:rsidRDefault="00F862BB" w:rsidP="00F859DF">
            <w:pPr>
              <w:tabs>
                <w:tab w:val="left" w:pos="2742"/>
                <w:tab w:val="right" w:pos="4167"/>
              </w:tabs>
              <w:spacing w:before="240"/>
              <w:jc w:val="right"/>
              <w:rPr>
                <w:rFonts w:ascii="Droid Arabic Naskh" w:hAnsi="Droid Arabic Naskh"/>
                <w:rtl/>
                <w:lang w:bidi="ar-SY"/>
              </w:rPr>
            </w:pPr>
            <w:r w:rsidRPr="00F862BB">
              <w:rPr>
                <w:rFonts w:ascii="Droid Arabic Naskh" w:hAnsi="Droid Arabic Naskh"/>
                <w:rtl/>
                <w:lang w:bidi="ar-SY"/>
              </w:rPr>
              <w:t xml:space="preserve">اَلَّتِي لَا يَمُوتُ </w:t>
            </w:r>
            <w:r w:rsidRPr="000B22C0">
              <w:rPr>
                <w:rFonts w:ascii="Droid Arabic Naskh" w:hAnsi="Droid Arabic Naskh"/>
                <w:highlight w:val="yellow"/>
                <w:rtl/>
                <w:lang w:bidi="ar-SY"/>
              </w:rPr>
              <w:t>الصُّيْفُ</w:t>
            </w:r>
            <w:r w:rsidRPr="00F862BB">
              <w:rPr>
                <w:rFonts w:ascii="Droid Arabic Naskh" w:hAnsi="Droid Arabic Naskh"/>
                <w:rtl/>
                <w:lang w:bidi="ar-SY"/>
              </w:rPr>
              <w:t xml:space="preserve"> فِ</w:t>
            </w:r>
            <w:r w:rsidR="000B22C0">
              <w:rPr>
                <w:rFonts w:ascii="Droid Arabic Naskh" w:hAnsi="Droid Arabic Naskh" w:hint="cs"/>
                <w:rtl/>
                <w:lang w:bidi="ar-SY"/>
              </w:rPr>
              <w:t>ي</w:t>
            </w:r>
            <w:r w:rsidRPr="00F862BB">
              <w:rPr>
                <w:rFonts w:ascii="Droid Arabic Naskh" w:hAnsi="Droid Arabic Naskh"/>
                <w:rtl/>
                <w:lang w:bidi="ar-SY"/>
              </w:rPr>
              <w:t>هَا أَبَدًا</w:t>
            </w:r>
          </w:p>
        </w:tc>
        <w:tc>
          <w:tcPr>
            <w:tcW w:w="4253" w:type="dxa"/>
            <w:tcBorders>
              <w:top w:val="nil"/>
              <w:left w:val="nil"/>
              <w:bottom w:val="nil"/>
              <w:right w:val="nil"/>
            </w:tcBorders>
            <w:vAlign w:val="center"/>
          </w:tcPr>
          <w:p w14:paraId="4A429A2C" w14:textId="77777777" w:rsidR="00F862BB" w:rsidRPr="00BE045A" w:rsidRDefault="00F862BB"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862BB">
              <w:rPr>
                <w:rFonts w:cs="Calibri"/>
                <w:szCs w:val="24"/>
              </w:rPr>
              <w:t>where summer never end</w:t>
            </w:r>
            <w:r>
              <w:rPr>
                <w:rFonts w:cs="Calibri"/>
                <w:szCs w:val="24"/>
              </w:rPr>
              <w:t>s</w:t>
            </w:r>
            <w:r w:rsidRPr="00F862BB">
              <w:rPr>
                <w:rFonts w:cs="Calibri"/>
                <w:szCs w:val="24"/>
              </w:rPr>
              <w:t>.</w:t>
            </w:r>
          </w:p>
        </w:tc>
      </w:tr>
    </w:tbl>
    <w:p w14:paraId="3749A16F" w14:textId="77777777" w:rsidR="00F862BB" w:rsidRDefault="00400D20" w:rsidP="007659E1">
      <w:pPr>
        <w:pStyle w:val="ListParagraph"/>
        <w:spacing w:before="240" w:line="228" w:lineRule="auto"/>
        <w:ind w:left="0"/>
        <w:rPr>
          <w:rFonts w:cs="Calibri"/>
          <w:noProof/>
          <w:szCs w:val="24"/>
          <w:lang w:bidi="ar-SY"/>
        </w:rPr>
      </w:pPr>
      <w:r>
        <w:rPr>
          <w:rFonts w:cs="Calibri"/>
          <w:noProof/>
          <w:szCs w:val="24"/>
          <w:lang w:bidi="ar-SY"/>
        </w:rPr>
        <w:t xml:space="preserve">    </w:t>
      </w:r>
      <w:r w:rsidRPr="00400D20">
        <w:rPr>
          <w:rFonts w:cs="Calibri"/>
          <w:noProof/>
          <w:szCs w:val="24"/>
          <w:lang w:bidi="ar-SY"/>
        </w:rPr>
        <w:t xml:space="preserve">However, </w:t>
      </w:r>
      <w:r w:rsidRPr="00F862BB">
        <w:rPr>
          <w:rFonts w:ascii="Droid Arabic Naskh" w:hAnsi="Droid Arabic Naskh"/>
          <w:noProof/>
          <w:rtl/>
          <w:lang w:bidi="ar-SY"/>
        </w:rPr>
        <w:t>أَبَدًا</w:t>
      </w:r>
      <w:r w:rsidRPr="00400D20">
        <w:rPr>
          <w:rFonts w:cs="Calibri"/>
          <w:noProof/>
          <w:szCs w:val="24"/>
          <w:lang w:bidi="ar-SY"/>
        </w:rPr>
        <w:t xml:space="preserve"> can be used </w:t>
      </w:r>
      <w:r w:rsidRPr="00400D20">
        <w:rPr>
          <w:rFonts w:cs="Calibri"/>
          <w:b/>
          <w:noProof/>
          <w:szCs w:val="24"/>
          <w:lang w:bidi="ar-SY"/>
        </w:rPr>
        <w:t>in past and present</w:t>
      </w:r>
      <w:r w:rsidRPr="00400D20">
        <w:rPr>
          <w:rFonts w:cs="Calibri"/>
          <w:noProof/>
          <w:szCs w:val="24"/>
          <w:lang w:bidi="ar-SY"/>
        </w:rPr>
        <w:t xml:space="preserve">, as well as </w:t>
      </w:r>
      <w:r w:rsidRPr="00400D20">
        <w:rPr>
          <w:rFonts w:cs="Calibri"/>
          <w:b/>
          <w:noProof/>
          <w:szCs w:val="24"/>
          <w:lang w:bidi="ar-SY"/>
        </w:rPr>
        <w:t>future</w:t>
      </w:r>
      <w:r w:rsidRPr="00400D20">
        <w:rPr>
          <w:rFonts w:cs="Calibri"/>
          <w:noProof/>
          <w:szCs w:val="24"/>
          <w:lang w:bidi="ar-SY"/>
        </w:rPr>
        <w:t>, affirmative sentences: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00D20" w:rsidRPr="00BE045A" w14:paraId="52FD9BF7" w14:textId="77777777" w:rsidTr="00F859DF">
        <w:tc>
          <w:tcPr>
            <w:cnfStyle w:val="001000000000" w:firstRow="0" w:lastRow="0" w:firstColumn="1" w:lastColumn="0" w:oddVBand="0" w:evenVBand="0" w:oddHBand="0" w:evenHBand="0" w:firstRowFirstColumn="0" w:firstRowLastColumn="0" w:lastRowFirstColumn="0" w:lastRowLastColumn="0"/>
            <w:tcW w:w="4383" w:type="dxa"/>
            <w:vAlign w:val="center"/>
          </w:tcPr>
          <w:p w14:paraId="1EC2E695" w14:textId="77777777" w:rsidR="00400D20" w:rsidRPr="00826928" w:rsidRDefault="00BE73AE" w:rsidP="00F859DF">
            <w:pPr>
              <w:tabs>
                <w:tab w:val="left" w:pos="2742"/>
                <w:tab w:val="right" w:pos="4167"/>
              </w:tabs>
              <w:jc w:val="right"/>
              <w:rPr>
                <w:rFonts w:ascii="Droid Arabic Naskh" w:hAnsi="Droid Arabic Naskh"/>
                <w:rtl/>
                <w:lang w:bidi="ar-SY"/>
              </w:rPr>
            </w:pPr>
            <w:r w:rsidRPr="00BE73AE">
              <w:rPr>
                <w:rFonts w:ascii="Droid Arabic Naskh" w:hAnsi="Droid Arabic Naskh"/>
                <w:rtl/>
                <w:lang w:bidi="ar-SY"/>
              </w:rPr>
              <w:t>هَ</w:t>
            </w:r>
            <w:r w:rsidRPr="00BE73AE">
              <w:rPr>
                <w:rFonts w:ascii="Droid Arabic Naskh" w:hAnsi="Droid Arabic Naskh"/>
                <w:rtl/>
              </w:rPr>
              <w:t>ـٰ</w:t>
            </w:r>
            <w:r w:rsidRPr="00BE73AE">
              <w:rPr>
                <w:rFonts w:ascii="Droid Arabic Naskh" w:hAnsi="Droid Arabic Naskh"/>
                <w:rtl/>
                <w:lang w:bidi="ar-SY"/>
              </w:rPr>
              <w:t>ذَا الْجَسَدُ يَبْقَى أَبَدًا قَتِيلَ الشَّوْقِ وَالتَّفُرِيقِ</w:t>
            </w:r>
          </w:p>
        </w:tc>
        <w:tc>
          <w:tcPr>
            <w:tcW w:w="4253" w:type="dxa"/>
            <w:vAlign w:val="center"/>
          </w:tcPr>
          <w:p w14:paraId="3614B201" w14:textId="77777777" w:rsidR="00400D20" w:rsidRPr="00BE045A" w:rsidRDefault="00400D20" w:rsidP="00F859D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0D20">
              <w:rPr>
                <w:rFonts w:cs="Calibri"/>
                <w:szCs w:val="24"/>
              </w:rPr>
              <w:t>This body will always be a victim of longing and separation.</w:t>
            </w:r>
          </w:p>
        </w:tc>
      </w:tr>
      <w:tr w:rsidR="00400D20" w:rsidRPr="00BE045A" w14:paraId="6852A817"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6553722" w14:textId="77777777" w:rsidR="00400D20" w:rsidRPr="00E047D1" w:rsidRDefault="00BE73AE" w:rsidP="00F859DF">
            <w:pPr>
              <w:tabs>
                <w:tab w:val="left" w:pos="2742"/>
                <w:tab w:val="right" w:pos="4167"/>
              </w:tabs>
              <w:spacing w:before="240"/>
              <w:jc w:val="right"/>
              <w:rPr>
                <w:rFonts w:ascii="Droid Arabic Naskh" w:hAnsi="Droid Arabic Naskh"/>
                <w:rtl/>
                <w:lang w:bidi="ar-SY"/>
              </w:rPr>
            </w:pPr>
            <w:r w:rsidRPr="00BE73AE">
              <w:rPr>
                <w:rFonts w:ascii="Droid Arabic Naskh" w:hAnsi="Droid Arabic Naskh"/>
                <w:rtl/>
                <w:lang w:bidi="ar-SY"/>
              </w:rPr>
              <w:t>كَانَتْ بَاسِمَةً أَبَدًا كَأَوَّلِ مَا يَتَلَأْلَأُ الْفَجْرُ</w:t>
            </w:r>
          </w:p>
        </w:tc>
        <w:tc>
          <w:tcPr>
            <w:tcW w:w="4253" w:type="dxa"/>
            <w:tcBorders>
              <w:top w:val="nil"/>
              <w:left w:val="nil"/>
              <w:bottom w:val="nil"/>
              <w:right w:val="nil"/>
            </w:tcBorders>
            <w:vAlign w:val="center"/>
          </w:tcPr>
          <w:p w14:paraId="6E30FC79" w14:textId="77777777" w:rsidR="00400D20" w:rsidRPr="00BE045A" w:rsidRDefault="00400D20"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00D20">
              <w:rPr>
                <w:rFonts w:cs="Calibri"/>
                <w:szCs w:val="24"/>
              </w:rPr>
              <w:t>She always smiled like the first radiance of dawn.</w:t>
            </w:r>
          </w:p>
        </w:tc>
      </w:tr>
      <w:tr w:rsidR="00400D20" w:rsidRPr="00D16B1E" w14:paraId="410D1DC2"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6075731" w14:textId="3264ECB8" w:rsidR="00400D20" w:rsidRPr="00BE73AE" w:rsidRDefault="00BE73AE" w:rsidP="00F859DF">
            <w:pPr>
              <w:tabs>
                <w:tab w:val="left" w:pos="2742"/>
                <w:tab w:val="right" w:pos="4167"/>
              </w:tabs>
              <w:spacing w:before="240"/>
              <w:jc w:val="right"/>
              <w:rPr>
                <w:rFonts w:ascii="Droid Arabic Naskh" w:hAnsi="Droid Arabic Naskh" w:cs="Calibri"/>
                <w:rtl/>
                <w:lang w:bidi="ar-SY"/>
              </w:rPr>
            </w:pPr>
            <w:r w:rsidRPr="00BE73AE">
              <w:rPr>
                <w:rFonts w:ascii="Droid Arabic Naskh" w:hAnsi="Droid Arabic Naskh"/>
                <w:rtl/>
                <w:lang w:bidi="ar-SY"/>
              </w:rPr>
              <w:t>وَلَ</w:t>
            </w:r>
            <w:r w:rsidRPr="00BE73AE">
              <w:rPr>
                <w:rFonts w:ascii="Droid Arabic Naskh" w:hAnsi="Droid Arabic Naskh"/>
                <w:rtl/>
              </w:rPr>
              <w:t>ـٰ</w:t>
            </w:r>
            <w:r w:rsidRPr="00BE73AE">
              <w:rPr>
                <w:rFonts w:ascii="Droid Arabic Naskh" w:hAnsi="Droid Arabic Naskh"/>
                <w:rtl/>
                <w:lang w:bidi="ar-SY"/>
              </w:rPr>
              <w:t>كِنَّا نَأْمُلُ أَبَدًا فِي أَن</w:t>
            </w:r>
            <w:r w:rsidR="000B22C0">
              <w:rPr>
                <w:rFonts w:ascii="Droid Arabic Naskh" w:hAnsi="Droid Arabic Naskh" w:hint="cs"/>
                <w:rtl/>
                <w:lang w:bidi="ar-SY"/>
              </w:rPr>
              <w:t>ْ</w:t>
            </w:r>
            <w:r w:rsidRPr="00BE73AE">
              <w:rPr>
                <w:rFonts w:ascii="Droid Arabic Naskh" w:hAnsi="Droid Arabic Naskh"/>
                <w:rtl/>
                <w:lang w:bidi="ar-SY"/>
              </w:rPr>
              <w:t xml:space="preserve"> -</w:t>
            </w:r>
          </w:p>
        </w:tc>
        <w:tc>
          <w:tcPr>
            <w:tcW w:w="4253" w:type="dxa"/>
            <w:tcBorders>
              <w:top w:val="nil"/>
              <w:left w:val="nil"/>
              <w:bottom w:val="nil"/>
              <w:right w:val="nil"/>
            </w:tcBorders>
            <w:vAlign w:val="center"/>
          </w:tcPr>
          <w:p w14:paraId="22A8CEAA" w14:textId="77777777" w:rsidR="00400D20" w:rsidRPr="00D16B1E" w:rsidRDefault="00BE73AE"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E73AE">
              <w:rPr>
                <w:rFonts w:cs="Calibri"/>
                <w:szCs w:val="24"/>
              </w:rPr>
              <w:t>but we shall always hope....</w:t>
            </w:r>
          </w:p>
        </w:tc>
      </w:tr>
    </w:tbl>
    <w:p w14:paraId="2F3B78B0" w14:textId="77777777" w:rsidR="00400D20" w:rsidRDefault="00FF5A59" w:rsidP="007659E1">
      <w:pPr>
        <w:pStyle w:val="ListParagraph"/>
        <w:spacing w:before="240" w:line="228" w:lineRule="auto"/>
        <w:ind w:left="0"/>
        <w:rPr>
          <w:rFonts w:cs="Calibri"/>
          <w:noProof/>
          <w:szCs w:val="24"/>
          <w:lang w:bidi="ar-SY"/>
        </w:rPr>
      </w:pPr>
      <w:r>
        <w:rPr>
          <w:rFonts w:cs="Calibri"/>
          <w:noProof/>
          <w:szCs w:val="24"/>
          <w:lang w:bidi="ar-SY"/>
        </w:rPr>
        <w:t xml:space="preserve">    </w:t>
      </w:r>
      <w:r w:rsidRPr="00FF5A59">
        <w:rPr>
          <w:rFonts w:ascii="Droid Arabic Naskh" w:hAnsi="Droid Arabic Naskh"/>
          <w:noProof/>
          <w:rtl/>
          <w:lang w:bidi="ar-SY"/>
        </w:rPr>
        <w:t>قَطُّ</w:t>
      </w:r>
      <w:r w:rsidRPr="00FF5A59">
        <w:rPr>
          <w:rFonts w:cs="Calibri"/>
          <w:noProof/>
          <w:szCs w:val="24"/>
          <w:lang w:bidi="ar-SY"/>
        </w:rPr>
        <w:t xml:space="preserve">, "never," is generally used </w:t>
      </w:r>
      <w:r w:rsidRPr="006637BD">
        <w:rPr>
          <w:rFonts w:cs="Calibri"/>
          <w:b/>
          <w:noProof/>
          <w:szCs w:val="24"/>
          <w:lang w:bidi="ar-SY"/>
        </w:rPr>
        <w:t>with a negated perfect</w:t>
      </w:r>
      <w:r w:rsidRPr="00FF5A59">
        <w:rPr>
          <w:rFonts w:cs="Calibri"/>
          <w:noProof/>
          <w:szCs w:val="24"/>
          <w:lang w:bidi="ar-SY"/>
        </w:rPr>
        <w:t xml:space="preserve">, or a jussive after </w:t>
      </w:r>
      <w:r w:rsidR="006637BD" w:rsidRPr="000B22C0">
        <w:rPr>
          <w:rFonts w:ascii="Droid Arabic Naskh" w:hAnsi="Droid Arabic Naskh"/>
          <w:noProof/>
          <w:sz w:val="28"/>
          <w:szCs w:val="32"/>
          <w:lang w:bidi="ar-SY"/>
        </w:rPr>
        <w:t>لَمْ</w:t>
      </w:r>
      <w:r w:rsidRPr="00FF5A59">
        <w:rPr>
          <w:rFonts w:cs="Calibri"/>
          <w:noProof/>
          <w:szCs w:val="24"/>
          <w:lang w:bidi="ar-SY"/>
        </w:rPr>
        <w:t xml:space="preserve">, as an emphatic </w:t>
      </w:r>
      <w:r w:rsidRPr="006637BD">
        <w:rPr>
          <w:rFonts w:cs="Calibri"/>
          <w:b/>
          <w:noProof/>
          <w:szCs w:val="24"/>
          <w:lang w:bidi="ar-SY"/>
        </w:rPr>
        <w:t>negation of the past</w:t>
      </w:r>
      <w:r w:rsidRPr="00FF5A59">
        <w:rPr>
          <w:rFonts w:cs="Calibri"/>
          <w:noProof/>
          <w:szCs w:val="24"/>
          <w:lang w:bidi="ar-SY"/>
        </w:rPr>
        <w:t>:</w:t>
      </w:r>
    </w:p>
    <w:tbl>
      <w:tblPr>
        <w:tblStyle w:val="TableGrid"/>
        <w:tblW w:w="0" w:type="auto"/>
        <w:tblInd w:w="720" w:type="dxa"/>
        <w:tblLayout w:type="fixed"/>
        <w:tblLook w:val="04A0" w:firstRow="1" w:lastRow="0" w:firstColumn="1" w:lastColumn="0" w:noHBand="0" w:noVBand="1"/>
      </w:tblPr>
      <w:tblGrid>
        <w:gridCol w:w="4383"/>
        <w:gridCol w:w="4253"/>
      </w:tblGrid>
      <w:tr w:rsidR="006637BD" w:rsidRPr="00D16B1E" w14:paraId="482AE74E" w14:textId="77777777" w:rsidTr="00F859DF">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791D048" w14:textId="1F1B6179" w:rsidR="006637BD" w:rsidRPr="00BE73AE" w:rsidRDefault="006637BD" w:rsidP="00F859DF">
            <w:pPr>
              <w:tabs>
                <w:tab w:val="left" w:pos="2742"/>
                <w:tab w:val="right" w:pos="4167"/>
              </w:tabs>
              <w:spacing w:before="240"/>
              <w:jc w:val="right"/>
              <w:rPr>
                <w:rFonts w:ascii="Droid Arabic Naskh" w:hAnsi="Droid Arabic Naskh" w:cs="Calibri"/>
                <w:rtl/>
                <w:lang w:bidi="ar-SY"/>
              </w:rPr>
            </w:pPr>
            <w:r w:rsidRPr="006637BD">
              <w:rPr>
                <w:rFonts w:ascii="Droid Arabic Naskh" w:hAnsi="Droid Arabic Naskh"/>
                <w:rtl/>
                <w:lang w:bidi="ar-SY"/>
              </w:rPr>
              <w:t xml:space="preserve">وَلَمْ يَخْطُرْ لَهُ قَطُّ </w:t>
            </w:r>
            <w:r w:rsidRPr="006B792F">
              <w:rPr>
                <w:rFonts w:ascii="Droid Arabic Naskh" w:hAnsi="Droid Arabic Naskh"/>
                <w:highlight w:val="cyan"/>
                <w:rtl/>
                <w:lang w:bidi="ar-SY"/>
              </w:rPr>
              <w:t>أَن</w:t>
            </w:r>
            <w:r w:rsidRPr="006637BD">
              <w:rPr>
                <w:rFonts w:ascii="Droid Arabic Naskh" w:hAnsi="Droid Arabic Naskh"/>
                <w:rtl/>
                <w:lang w:bidi="ar-SY"/>
              </w:rPr>
              <w:t xml:space="preserve"> -</w:t>
            </w:r>
          </w:p>
        </w:tc>
        <w:tc>
          <w:tcPr>
            <w:tcW w:w="4253" w:type="dxa"/>
            <w:tcBorders>
              <w:top w:val="nil"/>
              <w:left w:val="nil"/>
              <w:bottom w:val="nil"/>
              <w:right w:val="nil"/>
            </w:tcBorders>
            <w:vAlign w:val="center"/>
          </w:tcPr>
          <w:p w14:paraId="4FF0138D" w14:textId="77777777" w:rsidR="006637BD" w:rsidRPr="00D16B1E" w:rsidRDefault="006637BD"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637BD">
              <w:rPr>
                <w:rFonts w:cs="Calibri"/>
                <w:szCs w:val="24"/>
              </w:rPr>
              <w:t>It never occurred to him that....</w:t>
            </w:r>
          </w:p>
        </w:tc>
      </w:tr>
    </w:tbl>
    <w:p w14:paraId="30F8886F" w14:textId="77777777" w:rsidR="009750DD" w:rsidRDefault="009750DD" w:rsidP="007659E1">
      <w:pPr>
        <w:pStyle w:val="ListParagraph"/>
        <w:spacing w:before="240" w:line="228" w:lineRule="auto"/>
        <w:ind w:left="0"/>
        <w:rPr>
          <w:rFonts w:cs="Calibri"/>
          <w:noProof/>
          <w:szCs w:val="24"/>
          <w:lang w:bidi="ar-SY"/>
        </w:rPr>
        <w:sectPr w:rsidR="009750DD" w:rsidSect="00F91D22">
          <w:headerReference w:type="first" r:id="rId163"/>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B4A82" w:rsidRPr="00BE045A" w14:paraId="66463197" w14:textId="77777777" w:rsidTr="00F859DF">
        <w:tc>
          <w:tcPr>
            <w:cnfStyle w:val="001000000000" w:firstRow="0" w:lastRow="0" w:firstColumn="1" w:lastColumn="0" w:oddVBand="0" w:evenVBand="0" w:oddHBand="0" w:evenHBand="0" w:firstRowFirstColumn="0" w:firstRowLastColumn="0" w:lastRowFirstColumn="0" w:lastRowLastColumn="0"/>
            <w:tcW w:w="4383" w:type="dxa"/>
            <w:vAlign w:val="center"/>
          </w:tcPr>
          <w:p w14:paraId="4996CFC8" w14:textId="77777777" w:rsidR="00BB4A82" w:rsidRPr="00826928" w:rsidRDefault="00BB4A82" w:rsidP="00F859DF">
            <w:pPr>
              <w:tabs>
                <w:tab w:val="left" w:pos="2742"/>
                <w:tab w:val="right" w:pos="4167"/>
              </w:tabs>
              <w:jc w:val="right"/>
              <w:rPr>
                <w:rFonts w:ascii="Droid Arabic Naskh" w:hAnsi="Droid Arabic Naskh"/>
                <w:rtl/>
                <w:lang w:bidi="ar-SY"/>
              </w:rPr>
            </w:pPr>
            <w:r w:rsidRPr="00BB4A82">
              <w:rPr>
                <w:rFonts w:ascii="Droid Arabic Naskh" w:hAnsi="Droid Arabic Naskh"/>
                <w:rtl/>
                <w:lang w:bidi="ar-SY"/>
              </w:rPr>
              <w:lastRenderedPageBreak/>
              <w:t>بَلْ مَا أَحَبَّتْنِي قَطُّ فِي يَوْمٍ مِنْ أَيَّامِ حَيَاتِهَا</w:t>
            </w:r>
          </w:p>
        </w:tc>
        <w:tc>
          <w:tcPr>
            <w:tcW w:w="4253" w:type="dxa"/>
            <w:vAlign w:val="center"/>
          </w:tcPr>
          <w:p w14:paraId="39AE141B" w14:textId="77777777" w:rsidR="00BB4A82" w:rsidRPr="00BE045A" w:rsidRDefault="00BB4A82" w:rsidP="00BB4A8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4A82">
              <w:rPr>
                <w:rFonts w:cs="Calibri"/>
                <w:szCs w:val="24"/>
              </w:rPr>
              <w:t>Furthermore, she never loved me at any time during her life.</w:t>
            </w:r>
          </w:p>
        </w:tc>
      </w:tr>
      <w:tr w:rsidR="00BB4A82" w:rsidRPr="00BE045A" w14:paraId="1F80F156"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DE94945" w14:textId="77777777" w:rsidR="00BB4A82" w:rsidRPr="00E047D1" w:rsidRDefault="00BB4A82" w:rsidP="00F859DF">
            <w:pPr>
              <w:tabs>
                <w:tab w:val="left" w:pos="2742"/>
                <w:tab w:val="right" w:pos="4167"/>
              </w:tabs>
              <w:spacing w:before="240"/>
              <w:jc w:val="right"/>
              <w:rPr>
                <w:rFonts w:ascii="Droid Arabic Naskh" w:hAnsi="Droid Arabic Naskh"/>
                <w:rtl/>
                <w:lang w:bidi="ar-SY"/>
              </w:rPr>
            </w:pPr>
            <w:r w:rsidRPr="00BB4A82">
              <w:rPr>
                <w:rFonts w:ascii="Droid Arabic Naskh" w:hAnsi="Droid Arabic Naskh"/>
                <w:rtl/>
                <w:lang w:bidi="ar-SY"/>
              </w:rPr>
              <w:t>إِنِّي مَا ضَعُفْتُ قَطُّ أَمَامَهُ</w:t>
            </w:r>
          </w:p>
        </w:tc>
        <w:tc>
          <w:tcPr>
            <w:tcW w:w="4253" w:type="dxa"/>
            <w:tcBorders>
              <w:top w:val="nil"/>
              <w:left w:val="nil"/>
              <w:bottom w:val="nil"/>
              <w:right w:val="nil"/>
            </w:tcBorders>
            <w:vAlign w:val="center"/>
          </w:tcPr>
          <w:p w14:paraId="69ACA69E" w14:textId="77777777" w:rsidR="00BB4A82" w:rsidRPr="00BE045A" w:rsidRDefault="00BB4A82"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4A82">
              <w:rPr>
                <w:rFonts w:cs="Calibri"/>
                <w:szCs w:val="24"/>
              </w:rPr>
              <w:t>I never was weak in his presence.</w:t>
            </w:r>
          </w:p>
        </w:tc>
      </w:tr>
      <w:tr w:rsidR="00BB4A82" w:rsidRPr="00D16B1E" w14:paraId="0C5989D5"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0B74656" w14:textId="77777777" w:rsidR="00BB4A82" w:rsidRPr="00BB4A82" w:rsidRDefault="00BB4A82" w:rsidP="00F859DF">
            <w:pPr>
              <w:tabs>
                <w:tab w:val="left" w:pos="2742"/>
                <w:tab w:val="right" w:pos="4167"/>
              </w:tabs>
              <w:spacing w:before="240"/>
              <w:jc w:val="right"/>
              <w:rPr>
                <w:rFonts w:ascii="Droid Arabic Naskh" w:hAnsi="Droid Arabic Naskh" w:cs="Droid Arabic Naskh"/>
                <w:rtl/>
                <w:lang w:bidi="ar-SY"/>
              </w:rPr>
            </w:pPr>
            <w:r w:rsidRPr="00BB4A82">
              <w:rPr>
                <w:rFonts w:ascii="Droid Arabic Naskh" w:hAnsi="Droid Arabic Naskh" w:cs="Droid Arabic Naskh"/>
                <w:rtl/>
                <w:lang w:bidi="ar-SY"/>
              </w:rPr>
              <w:t xml:space="preserve">إِنَّ الْأَدَبَ الْقَدِيمَ كَانَ عَلَى </w:t>
            </w:r>
            <w:r w:rsidRPr="000B22C0">
              <w:rPr>
                <w:rFonts w:ascii="Droid Arabic Naskh" w:hAnsi="Droid Arabic Naskh" w:cs="Droid Arabic Naskh"/>
                <w:highlight w:val="yellow"/>
                <w:rtl/>
                <w:lang w:bidi="ar-SY"/>
              </w:rPr>
              <w:t>الدَّوُامِ</w:t>
            </w:r>
            <w:r w:rsidRPr="00BB4A82">
              <w:rPr>
                <w:rFonts w:ascii="Droid Arabic Naskh" w:hAnsi="Droid Arabic Naskh" w:cs="Droid Arabic Naskh"/>
                <w:rtl/>
                <w:lang w:bidi="ar-SY"/>
              </w:rPr>
              <w:t xml:space="preserve"> أُسْلُوبِيًّا وَلَمْ يَكُ قَطُّ ابْتِكَارِيًّا مُسْتَقْبَلِيًّا</w:t>
            </w:r>
          </w:p>
        </w:tc>
        <w:tc>
          <w:tcPr>
            <w:tcW w:w="4253" w:type="dxa"/>
            <w:tcBorders>
              <w:top w:val="nil"/>
              <w:left w:val="nil"/>
              <w:bottom w:val="nil"/>
              <w:right w:val="nil"/>
            </w:tcBorders>
            <w:vAlign w:val="center"/>
          </w:tcPr>
          <w:p w14:paraId="02121FC5" w14:textId="77777777" w:rsidR="00BB4A82" w:rsidRPr="00D16B1E" w:rsidRDefault="00BB4A82"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4A82">
              <w:rPr>
                <w:rFonts w:cs="Calibri"/>
                <w:szCs w:val="24"/>
              </w:rPr>
              <w:t xml:space="preserve">that the old literature was always traditional and conventional, never original and </w:t>
            </w:r>
            <w:proofErr w:type="spellStart"/>
            <w:r w:rsidRPr="007F36E4">
              <w:rPr>
                <w:rFonts w:cs="Calibri"/>
                <w:i/>
                <w:szCs w:val="24"/>
              </w:rPr>
              <w:t>avant</w:t>
            </w:r>
            <w:proofErr w:type="spellEnd"/>
            <w:r w:rsidRPr="007F36E4">
              <w:rPr>
                <w:rFonts w:cs="Calibri"/>
                <w:i/>
                <w:szCs w:val="24"/>
              </w:rPr>
              <w:t xml:space="preserve"> </w:t>
            </w:r>
            <w:proofErr w:type="spellStart"/>
            <w:r w:rsidRPr="007F36E4">
              <w:rPr>
                <w:rFonts w:cs="Calibri"/>
                <w:i/>
                <w:szCs w:val="24"/>
              </w:rPr>
              <w:t>garde</w:t>
            </w:r>
            <w:proofErr w:type="spellEnd"/>
            <w:r w:rsidRPr="00BB4A82">
              <w:rPr>
                <w:rFonts w:cs="Calibri"/>
                <w:szCs w:val="24"/>
              </w:rPr>
              <w:t>.</w:t>
            </w:r>
          </w:p>
        </w:tc>
      </w:tr>
    </w:tbl>
    <w:p w14:paraId="62096BDF" w14:textId="77777777" w:rsidR="006637BD" w:rsidRDefault="00BB4A82" w:rsidP="007659E1">
      <w:pPr>
        <w:pStyle w:val="ListParagraph"/>
        <w:spacing w:before="240" w:line="228" w:lineRule="auto"/>
        <w:ind w:left="0"/>
        <w:rPr>
          <w:rFonts w:cs="Calibri"/>
          <w:noProof/>
          <w:szCs w:val="24"/>
          <w:lang w:bidi="ar-SY"/>
        </w:rPr>
      </w:pPr>
      <w:r>
        <w:rPr>
          <w:rFonts w:cs="Calibri"/>
          <w:noProof/>
          <w:szCs w:val="24"/>
          <w:lang w:bidi="ar-SY"/>
        </w:rPr>
        <w:t xml:space="preserve">    </w:t>
      </w:r>
      <w:r w:rsidRPr="00BB4A82">
        <w:rPr>
          <w:rFonts w:cs="Calibri"/>
          <w:noProof/>
          <w:szCs w:val="24"/>
          <w:lang w:bidi="ar-SY"/>
        </w:rPr>
        <w:t xml:space="preserve">Sometimes, </w:t>
      </w:r>
      <w:r w:rsidRPr="00FF5A59">
        <w:rPr>
          <w:rFonts w:ascii="Droid Arabic Naskh" w:hAnsi="Droid Arabic Naskh"/>
          <w:noProof/>
          <w:rtl/>
          <w:lang w:bidi="ar-SY"/>
        </w:rPr>
        <w:t>قَطُّ</w:t>
      </w:r>
      <w:r w:rsidRPr="00BB4A82">
        <w:rPr>
          <w:rFonts w:cs="Calibri"/>
          <w:noProof/>
          <w:szCs w:val="24"/>
          <w:lang w:bidi="ar-SY"/>
        </w:rPr>
        <w:t xml:space="preserve"> seems to have </w:t>
      </w:r>
      <w:r w:rsidRPr="00BB4A82">
        <w:rPr>
          <w:rFonts w:cs="Calibri"/>
          <w:b/>
          <w:noProof/>
          <w:szCs w:val="24"/>
          <w:lang w:bidi="ar-SY"/>
        </w:rPr>
        <w:t>lost some of its temporal character</w:t>
      </w:r>
      <w:r w:rsidRPr="00BB4A82">
        <w:rPr>
          <w:rFonts w:cs="Calibri"/>
          <w:noProof/>
          <w:szCs w:val="24"/>
          <w:lang w:bidi="ar-SY"/>
        </w:rPr>
        <w:t xml:space="preserve"> and become a particle of emphasis, "not at all," "not in the least":</w:t>
      </w:r>
    </w:p>
    <w:tbl>
      <w:tblPr>
        <w:tblStyle w:val="TableGrid"/>
        <w:tblW w:w="0" w:type="auto"/>
        <w:tblInd w:w="720" w:type="dxa"/>
        <w:tblLayout w:type="fixed"/>
        <w:tblLook w:val="04A0" w:firstRow="1" w:lastRow="0" w:firstColumn="1" w:lastColumn="0" w:noHBand="0" w:noVBand="1"/>
      </w:tblPr>
      <w:tblGrid>
        <w:gridCol w:w="4383"/>
        <w:gridCol w:w="4253"/>
      </w:tblGrid>
      <w:tr w:rsidR="007F36E4" w:rsidRPr="00BE045A" w14:paraId="396CE7D2" w14:textId="77777777" w:rsidTr="00F859D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E7C4363" w14:textId="77777777" w:rsidR="007F36E4" w:rsidRPr="00E047D1" w:rsidRDefault="007F36E4" w:rsidP="00F859DF">
            <w:pPr>
              <w:tabs>
                <w:tab w:val="left" w:pos="2742"/>
                <w:tab w:val="right" w:pos="4167"/>
              </w:tabs>
              <w:spacing w:before="240"/>
              <w:jc w:val="right"/>
              <w:rPr>
                <w:rFonts w:ascii="Droid Arabic Naskh" w:hAnsi="Droid Arabic Naskh"/>
                <w:rtl/>
                <w:lang w:bidi="ar-SY"/>
              </w:rPr>
            </w:pPr>
            <w:r w:rsidRPr="007F36E4">
              <w:rPr>
                <w:rFonts w:ascii="Droid Arabic Naskh" w:hAnsi="Droid Arabic Naskh"/>
                <w:rtl/>
                <w:lang w:bidi="ar-SY"/>
              </w:rPr>
              <w:t>فَإِذَا هِيَ سَبْعَةٌ وَعِشْرُونَ قِرْشًا لَمْ تَزِدْ شَيْئًا قَطُّ!</w:t>
            </w:r>
          </w:p>
        </w:tc>
        <w:tc>
          <w:tcPr>
            <w:tcW w:w="4253" w:type="dxa"/>
            <w:tcBorders>
              <w:top w:val="nil"/>
              <w:left w:val="nil"/>
              <w:bottom w:val="nil"/>
              <w:right w:val="nil"/>
            </w:tcBorders>
            <w:vAlign w:val="center"/>
          </w:tcPr>
          <w:p w14:paraId="20320169" w14:textId="77777777" w:rsidR="007F36E4" w:rsidRPr="00BE045A" w:rsidRDefault="007F36E4"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F36E4">
              <w:rPr>
                <w:rFonts w:cs="Calibri"/>
                <w:szCs w:val="24"/>
              </w:rPr>
              <w:t>but there were twenty-seven piasters, not a single one more.</w:t>
            </w:r>
          </w:p>
        </w:tc>
      </w:tr>
    </w:tbl>
    <w:p w14:paraId="2206327E" w14:textId="77777777" w:rsidR="007F36E4" w:rsidRDefault="007F36E4" w:rsidP="007659E1">
      <w:pPr>
        <w:pStyle w:val="ListParagraph"/>
        <w:spacing w:before="240" w:line="228" w:lineRule="auto"/>
        <w:ind w:left="0"/>
        <w:rPr>
          <w:rFonts w:cs="Calibri"/>
          <w:noProof/>
          <w:szCs w:val="24"/>
          <w:lang w:bidi="ar-SY"/>
        </w:rPr>
      </w:pPr>
      <w:r>
        <w:rPr>
          <w:rFonts w:cs="Calibri"/>
          <w:noProof/>
          <w:szCs w:val="24"/>
          <w:lang w:bidi="ar-SY"/>
        </w:rPr>
        <w:t xml:space="preserve">    </w:t>
      </w:r>
      <w:r w:rsidRPr="007F36E4">
        <w:rPr>
          <w:rFonts w:cs="Calibri"/>
          <w:b/>
          <w:noProof/>
          <w:szCs w:val="24"/>
          <w:lang w:bidi="ar-SY"/>
        </w:rPr>
        <w:t>Note</w:t>
      </w:r>
      <w:r w:rsidRPr="007F36E4">
        <w:rPr>
          <w:rFonts w:cs="Calibri"/>
          <w:noProof/>
          <w:szCs w:val="24"/>
          <w:lang w:bidi="ar-SY"/>
        </w:rPr>
        <w:t xml:space="preserve"> that it may at times—although rarely—be used with an imperfect:</w:t>
      </w:r>
    </w:p>
    <w:tbl>
      <w:tblPr>
        <w:tblStyle w:val="TableGrid"/>
        <w:tblW w:w="0" w:type="auto"/>
        <w:tblInd w:w="720" w:type="dxa"/>
        <w:tblLayout w:type="fixed"/>
        <w:tblLook w:val="04A0" w:firstRow="1" w:lastRow="0" w:firstColumn="1" w:lastColumn="0" w:noHBand="0" w:noVBand="1"/>
      </w:tblPr>
      <w:tblGrid>
        <w:gridCol w:w="4383"/>
        <w:gridCol w:w="4253"/>
      </w:tblGrid>
      <w:tr w:rsidR="007F36E4" w:rsidRPr="00BE045A" w14:paraId="79ECB873" w14:textId="77777777" w:rsidTr="00F859D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2CBBF06" w14:textId="77777777" w:rsidR="007F36E4" w:rsidRPr="00E047D1" w:rsidRDefault="007F36E4" w:rsidP="00F859DF">
            <w:pPr>
              <w:tabs>
                <w:tab w:val="left" w:pos="2742"/>
                <w:tab w:val="right" w:pos="4167"/>
              </w:tabs>
              <w:spacing w:before="240"/>
              <w:jc w:val="right"/>
              <w:rPr>
                <w:rFonts w:ascii="Droid Arabic Naskh" w:hAnsi="Droid Arabic Naskh"/>
                <w:rtl/>
                <w:lang w:bidi="ar-SY"/>
              </w:rPr>
            </w:pPr>
            <w:r w:rsidRPr="007F36E4">
              <w:rPr>
                <w:rFonts w:ascii="Droid Arabic Naskh" w:hAnsi="Droid Arabic Naskh"/>
                <w:rtl/>
                <w:lang w:bidi="ar-SY"/>
              </w:rPr>
              <w:t xml:space="preserve">أَنْتَ تَعْلَمُ أَنَّهُ لَا </w:t>
            </w:r>
            <w:r w:rsidRPr="000B22C0">
              <w:rPr>
                <w:rFonts w:ascii="Droid Arabic Naskh" w:hAnsi="Droid Arabic Naskh"/>
                <w:rtl/>
                <w:lang w:bidi="ar-SY"/>
              </w:rPr>
              <w:t>يَسُوءُني</w:t>
            </w:r>
            <w:r w:rsidRPr="007F36E4">
              <w:rPr>
                <w:rFonts w:ascii="Droid Arabic Naskh" w:hAnsi="Droid Arabic Naskh"/>
                <w:rtl/>
                <w:lang w:bidi="ar-SY"/>
              </w:rPr>
              <w:t xml:space="preserve"> قَطُّ بَقَاؤُكَ</w:t>
            </w:r>
          </w:p>
        </w:tc>
        <w:tc>
          <w:tcPr>
            <w:tcW w:w="4253" w:type="dxa"/>
            <w:tcBorders>
              <w:top w:val="nil"/>
              <w:left w:val="nil"/>
              <w:bottom w:val="nil"/>
              <w:right w:val="nil"/>
            </w:tcBorders>
            <w:vAlign w:val="center"/>
          </w:tcPr>
          <w:p w14:paraId="3D6C2C4F" w14:textId="77777777" w:rsidR="007F36E4" w:rsidRPr="00BE045A" w:rsidRDefault="007F36E4"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F36E4">
              <w:rPr>
                <w:rFonts w:cs="Calibri"/>
                <w:szCs w:val="24"/>
              </w:rPr>
              <w:t>You know that your presence never bothers me.</w:t>
            </w:r>
          </w:p>
        </w:tc>
      </w:tr>
    </w:tbl>
    <w:p w14:paraId="096D073F" w14:textId="77777777" w:rsidR="007F36E4" w:rsidRDefault="007F36E4" w:rsidP="007659E1">
      <w:pPr>
        <w:pStyle w:val="ListParagraph"/>
        <w:spacing w:before="240" w:line="228" w:lineRule="auto"/>
        <w:ind w:left="0"/>
        <w:rPr>
          <w:rFonts w:cs="Calibri"/>
          <w:noProof/>
          <w:szCs w:val="24"/>
          <w:lang w:bidi="ar-SY"/>
        </w:rPr>
      </w:pPr>
      <w:r w:rsidRPr="007F36E4">
        <w:rPr>
          <w:rFonts w:ascii="Droid Arabic Naskh" w:hAnsi="Droid Arabic Naskh"/>
          <w:noProof/>
          <w:rtl/>
          <w:lang w:bidi="ar-SY"/>
        </w:rPr>
        <w:t>بَتَّةَ</w:t>
      </w:r>
      <w:r>
        <w:rPr>
          <w:rFonts w:cs="Calibri"/>
          <w:noProof/>
          <w:szCs w:val="24"/>
          <w:lang w:bidi="ar-SY"/>
        </w:rPr>
        <w:t xml:space="preserve"> </w:t>
      </w:r>
      <w:r w:rsidRPr="007F36E4">
        <w:rPr>
          <w:rFonts w:cs="Calibri"/>
          <w:noProof/>
          <w:szCs w:val="24"/>
          <w:lang w:bidi="ar-SY"/>
        </w:rPr>
        <w:t>(</w:t>
      </w:r>
      <w:r w:rsidRPr="007F36E4">
        <w:rPr>
          <w:rFonts w:ascii="Droid Arabic Naskh" w:hAnsi="Droid Arabic Naskh"/>
          <w:noProof/>
          <w:lang w:bidi="ar-SY"/>
        </w:rPr>
        <w:t>الْ</w:t>
      </w:r>
      <w:r w:rsidRPr="007F36E4">
        <w:rPr>
          <w:rFonts w:cs="Calibri"/>
          <w:noProof/>
          <w:szCs w:val="24"/>
          <w:lang w:bidi="ar-SY"/>
        </w:rPr>
        <w:t xml:space="preserve">) "absolutely (not)," "definitely (not)," is used </w:t>
      </w:r>
      <w:r w:rsidRPr="007F36E4">
        <w:rPr>
          <w:rFonts w:cs="Calibri"/>
          <w:b/>
          <w:noProof/>
          <w:szCs w:val="24"/>
          <w:lang w:bidi="ar-SY"/>
        </w:rPr>
        <w:t>especially with negative</w:t>
      </w:r>
      <w:r w:rsidRPr="007F36E4">
        <w:rPr>
          <w:rFonts w:cs="Calibri"/>
          <w:noProof/>
          <w:szCs w:val="24"/>
          <w:lang w:bidi="ar-SY"/>
        </w:rPr>
        <w:t xml:space="preserve"> sentences as an adverb of emphasis. It can be used </w:t>
      </w:r>
      <w:r w:rsidRPr="007F36E4">
        <w:rPr>
          <w:rFonts w:cs="Calibri"/>
          <w:b/>
          <w:noProof/>
          <w:szCs w:val="24"/>
          <w:lang w:bidi="ar-SY"/>
        </w:rPr>
        <w:t>for both future</w:t>
      </w:r>
      <w:r w:rsidRPr="007F36E4">
        <w:rPr>
          <w:rFonts w:cs="Calibri"/>
          <w:noProof/>
          <w:szCs w:val="24"/>
          <w:lang w:bidi="ar-SY"/>
        </w:rPr>
        <w:t xml:space="preserve"> and </w:t>
      </w:r>
      <w:r w:rsidRPr="007F36E4">
        <w:rPr>
          <w:rFonts w:cs="Calibri"/>
          <w:b/>
          <w:noProof/>
          <w:szCs w:val="24"/>
          <w:lang w:bidi="ar-SY"/>
        </w:rPr>
        <w:t>past</w:t>
      </w:r>
      <w:r w:rsidRPr="007F36E4">
        <w:rPr>
          <w:rFonts w:cs="Calibri"/>
          <w:noProof/>
          <w:szCs w:val="24"/>
          <w:lang w:bidi="ar-SY"/>
        </w:rPr>
        <w:t xml:space="preserve"> actions: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F36E4" w:rsidRPr="00BE045A" w14:paraId="3664DEEC" w14:textId="77777777" w:rsidTr="00F859DF">
        <w:tc>
          <w:tcPr>
            <w:cnfStyle w:val="001000000000" w:firstRow="0" w:lastRow="0" w:firstColumn="1" w:lastColumn="0" w:oddVBand="0" w:evenVBand="0" w:oddHBand="0" w:evenHBand="0" w:firstRowFirstColumn="0" w:firstRowLastColumn="0" w:lastRowFirstColumn="0" w:lastRowLastColumn="0"/>
            <w:tcW w:w="4383" w:type="dxa"/>
            <w:vAlign w:val="center"/>
          </w:tcPr>
          <w:p w14:paraId="36BBABEB" w14:textId="77777777" w:rsidR="007F36E4" w:rsidRPr="00826928" w:rsidRDefault="007F36E4" w:rsidP="00F859DF">
            <w:pPr>
              <w:tabs>
                <w:tab w:val="left" w:pos="2742"/>
                <w:tab w:val="right" w:pos="4167"/>
              </w:tabs>
              <w:jc w:val="right"/>
              <w:rPr>
                <w:rFonts w:ascii="Droid Arabic Naskh" w:hAnsi="Droid Arabic Naskh"/>
                <w:rtl/>
                <w:lang w:bidi="ar-SY"/>
              </w:rPr>
            </w:pPr>
            <w:r w:rsidRPr="007F36E4">
              <w:rPr>
                <w:rFonts w:ascii="Droid Arabic Naskh" w:hAnsi="Droid Arabic Naskh"/>
                <w:rtl/>
                <w:lang w:bidi="ar-SY"/>
              </w:rPr>
              <w:t>مَا نَسِيتُ وَلَنْ أَنَسَاهُ الْبَتَّةَ</w:t>
            </w:r>
          </w:p>
        </w:tc>
        <w:tc>
          <w:tcPr>
            <w:tcW w:w="4253" w:type="dxa"/>
            <w:vAlign w:val="center"/>
          </w:tcPr>
          <w:p w14:paraId="58BF1A68" w14:textId="77777777" w:rsidR="007F36E4" w:rsidRPr="00BE045A" w:rsidRDefault="007F36E4" w:rsidP="00F859D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F36E4">
              <w:rPr>
                <w:rFonts w:cs="Calibri"/>
                <w:szCs w:val="24"/>
              </w:rPr>
              <w:t>I have not forgotten, and I shall certainly never forget.</w:t>
            </w:r>
          </w:p>
        </w:tc>
      </w:tr>
      <w:tr w:rsidR="007F36E4" w:rsidRPr="00BE045A" w14:paraId="29BB9468" w14:textId="77777777" w:rsidTr="00F859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6C8E717" w14:textId="77777777" w:rsidR="007F36E4" w:rsidRPr="00E047D1" w:rsidRDefault="007F36E4" w:rsidP="00F859DF">
            <w:pPr>
              <w:tabs>
                <w:tab w:val="left" w:pos="2742"/>
                <w:tab w:val="right" w:pos="4167"/>
              </w:tabs>
              <w:spacing w:before="240"/>
              <w:jc w:val="right"/>
              <w:rPr>
                <w:rFonts w:ascii="Droid Arabic Naskh" w:hAnsi="Droid Arabic Naskh"/>
                <w:rtl/>
                <w:lang w:bidi="ar-SY"/>
              </w:rPr>
            </w:pPr>
            <w:r w:rsidRPr="007F36E4">
              <w:rPr>
                <w:rFonts w:ascii="Droid Arabic Naskh" w:hAnsi="Droid Arabic Naskh"/>
                <w:rtl/>
                <w:lang w:bidi="ar-SY"/>
              </w:rPr>
              <w:t xml:space="preserve">وَرُبَّمَا لَا يَكُونُ فِي ثِيَابِهِ جُيُوبٌ </w:t>
            </w:r>
            <w:r w:rsidRPr="000B22C0">
              <w:rPr>
                <w:rFonts w:ascii="Droid Arabic Naskh" w:hAnsi="Droid Arabic Naskh"/>
                <w:rtl/>
                <w:lang w:bidi="ar-SY"/>
              </w:rPr>
              <w:t>اِلْبَتَّةَ</w:t>
            </w:r>
          </w:p>
        </w:tc>
        <w:tc>
          <w:tcPr>
            <w:tcW w:w="4253" w:type="dxa"/>
            <w:tcBorders>
              <w:top w:val="nil"/>
              <w:left w:val="nil"/>
              <w:bottom w:val="nil"/>
              <w:right w:val="nil"/>
            </w:tcBorders>
            <w:vAlign w:val="center"/>
          </w:tcPr>
          <w:p w14:paraId="745631A6" w14:textId="77777777" w:rsidR="007F36E4" w:rsidRPr="00BE045A" w:rsidRDefault="007F36E4" w:rsidP="00F859D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F36E4">
              <w:rPr>
                <w:rFonts w:cs="Calibri"/>
                <w:szCs w:val="24"/>
              </w:rPr>
              <w:t>and perhaps there was not a single pocket in his clothing.</w:t>
            </w:r>
          </w:p>
        </w:tc>
      </w:tr>
    </w:tbl>
    <w:p w14:paraId="1C39313A" w14:textId="77777777" w:rsidR="00953E28" w:rsidRDefault="00953E28" w:rsidP="007659E1">
      <w:pPr>
        <w:pStyle w:val="ListParagraph"/>
        <w:spacing w:before="240" w:line="228" w:lineRule="auto"/>
        <w:ind w:left="0"/>
        <w:rPr>
          <w:rFonts w:cs="Calibri"/>
          <w:noProof/>
          <w:szCs w:val="24"/>
          <w:lang w:bidi="ar-SY"/>
        </w:rPr>
        <w:sectPr w:rsidR="00953E28" w:rsidSect="00F91D22">
          <w:headerReference w:type="first" r:id="rId164"/>
          <w:footnotePr>
            <w:numStart w:val="4"/>
          </w:footnotePr>
          <w:pgSz w:w="12240" w:h="15840"/>
          <w:pgMar w:top="1440" w:right="1440" w:bottom="1440" w:left="1440" w:header="708" w:footer="708" w:gutter="0"/>
          <w:pgNumType w:start="5"/>
          <w:cols w:space="708"/>
          <w:titlePg/>
          <w:docGrid w:linePitch="360"/>
        </w:sectPr>
      </w:pPr>
    </w:p>
    <w:p w14:paraId="59223092" w14:textId="77777777" w:rsidR="007F36E4" w:rsidRDefault="007F36E4" w:rsidP="007659E1">
      <w:pPr>
        <w:pStyle w:val="ListParagraph"/>
        <w:spacing w:before="240" w:line="228" w:lineRule="auto"/>
        <w:ind w:left="0"/>
        <w:rPr>
          <w:rFonts w:cs="Calibri"/>
          <w:noProof/>
          <w:szCs w:val="24"/>
          <w:lang w:bidi="ar-SY"/>
        </w:rPr>
      </w:pPr>
    </w:p>
    <w:p w14:paraId="0FAE3B37" w14:textId="77777777" w:rsidR="00953E28" w:rsidRDefault="00953E28" w:rsidP="007659E1">
      <w:pPr>
        <w:pStyle w:val="ListParagraph"/>
        <w:spacing w:before="240" w:line="228" w:lineRule="auto"/>
        <w:ind w:left="0"/>
        <w:rPr>
          <w:rFonts w:cs="Calibri"/>
          <w:noProof/>
          <w:szCs w:val="24"/>
          <w:lang w:bidi="ar-SY"/>
        </w:rPr>
      </w:pPr>
    </w:p>
    <w:p w14:paraId="2A226F38" w14:textId="77777777" w:rsidR="00953E28" w:rsidRDefault="00953E28" w:rsidP="007659E1">
      <w:pPr>
        <w:pStyle w:val="ListParagraph"/>
        <w:spacing w:before="240" w:line="228" w:lineRule="auto"/>
        <w:ind w:left="0"/>
        <w:rPr>
          <w:rFonts w:cs="Calibri"/>
          <w:noProof/>
          <w:sz w:val="36"/>
          <w:szCs w:val="36"/>
          <w:lang w:bidi="ar-SY"/>
        </w:rPr>
      </w:pPr>
      <w:r w:rsidRPr="00953E28">
        <w:rPr>
          <w:rFonts w:cs="Calibri"/>
          <w:noProof/>
          <w:sz w:val="36"/>
          <w:szCs w:val="36"/>
          <w:lang w:bidi="ar-SY"/>
        </w:rPr>
        <w:t xml:space="preserve">IV </w:t>
      </w:r>
      <w:r>
        <w:rPr>
          <w:rFonts w:cs="Calibri"/>
          <w:noProof/>
          <w:sz w:val="36"/>
          <w:szCs w:val="36"/>
          <w:lang w:bidi="ar-SY"/>
        </w:rPr>
        <w:t xml:space="preserve">  </w:t>
      </w:r>
      <w:r w:rsidRPr="00953E28">
        <w:rPr>
          <w:rFonts w:cs="Calibri"/>
          <w:noProof/>
          <w:sz w:val="36"/>
          <w:szCs w:val="36"/>
          <w:lang w:bidi="ar-SY"/>
        </w:rPr>
        <w:t>INTERROGATIVE SENTENCES</w:t>
      </w:r>
    </w:p>
    <w:p w14:paraId="061180B4" w14:textId="77777777" w:rsidR="009E04CB" w:rsidRDefault="009E04CB" w:rsidP="007659E1">
      <w:pPr>
        <w:pStyle w:val="ListParagraph"/>
        <w:spacing w:before="240" w:line="228" w:lineRule="auto"/>
        <w:ind w:left="0"/>
        <w:rPr>
          <w:rFonts w:cs="Calibri"/>
          <w:noProof/>
          <w:sz w:val="36"/>
          <w:szCs w:val="36"/>
          <w:lang w:bidi="ar-SY"/>
        </w:rPr>
        <w:sectPr w:rsidR="009E04CB" w:rsidSect="00F91D22">
          <w:headerReference w:type="first" r:id="rId165"/>
          <w:footnotePr>
            <w:numStart w:val="4"/>
          </w:footnotePr>
          <w:pgSz w:w="12240" w:h="15840"/>
          <w:pgMar w:top="1440" w:right="1440" w:bottom="1440" w:left="1440" w:header="708" w:footer="708" w:gutter="0"/>
          <w:pgNumType w:start="5"/>
          <w:cols w:space="708"/>
          <w:titlePg/>
          <w:docGrid w:linePitch="360"/>
        </w:sectPr>
      </w:pPr>
    </w:p>
    <w:p w14:paraId="68832632" w14:textId="77777777" w:rsidR="009E04CB" w:rsidRDefault="009E04CB" w:rsidP="007659E1">
      <w:pPr>
        <w:pStyle w:val="ListParagraph"/>
        <w:spacing w:before="240" w:line="228" w:lineRule="auto"/>
        <w:ind w:left="0"/>
        <w:rPr>
          <w:rFonts w:cs="Calibri"/>
          <w:noProof/>
          <w:sz w:val="36"/>
          <w:szCs w:val="36"/>
          <w:lang w:bidi="ar-SY"/>
        </w:rPr>
        <w:sectPr w:rsidR="009E04CB" w:rsidSect="00F91D22">
          <w:headerReference w:type="first" r:id="rId166"/>
          <w:footnotePr>
            <w:numStart w:val="4"/>
          </w:footnotePr>
          <w:pgSz w:w="12240" w:h="15840"/>
          <w:pgMar w:top="1440" w:right="1440" w:bottom="1440" w:left="1440" w:header="708" w:footer="708" w:gutter="0"/>
          <w:pgNumType w:start="5"/>
          <w:cols w:space="708"/>
          <w:titlePg/>
          <w:docGrid w:linePitch="360"/>
        </w:sectPr>
      </w:pPr>
    </w:p>
    <w:p w14:paraId="0A5D3DD5" w14:textId="77777777" w:rsidR="00F859DF" w:rsidRDefault="00F859DF" w:rsidP="00C5033C">
      <w:pPr>
        <w:pStyle w:val="ListParagraph"/>
        <w:spacing w:line="228" w:lineRule="auto"/>
        <w:ind w:left="0"/>
        <w:rPr>
          <w:rFonts w:ascii="Cambria Math" w:hAnsi="Cambria Math" w:cs="Cambria Math"/>
          <w:lang w:bidi="ar-SY"/>
        </w:rPr>
      </w:pPr>
    </w:p>
    <w:p w14:paraId="3619DCE9" w14:textId="77777777" w:rsidR="00F859DF" w:rsidRDefault="00F859DF" w:rsidP="00C5033C">
      <w:pPr>
        <w:pStyle w:val="ListParagraph"/>
        <w:spacing w:line="228" w:lineRule="auto"/>
        <w:ind w:left="0"/>
        <w:rPr>
          <w:rFonts w:ascii="Cambria Math" w:hAnsi="Cambria Math" w:cs="Cambria Math"/>
          <w:lang w:bidi="ar-SY"/>
        </w:rPr>
      </w:pPr>
    </w:p>
    <w:p w14:paraId="193CA9E4" w14:textId="77777777" w:rsidR="00D273A4" w:rsidRDefault="00D273A4" w:rsidP="00C5033C">
      <w:pPr>
        <w:pStyle w:val="ListParagraph"/>
        <w:spacing w:line="228" w:lineRule="auto"/>
        <w:ind w:left="0"/>
        <w:rPr>
          <w:rFonts w:ascii="Cambria Math" w:hAnsi="Cambria Math" w:cs="Cambria Math"/>
          <w:lang w:bidi="ar-SY"/>
        </w:rPr>
      </w:pPr>
    </w:p>
    <w:p w14:paraId="474E6219" w14:textId="77777777" w:rsidR="00D273A4" w:rsidRDefault="00D273A4" w:rsidP="00C5033C">
      <w:pPr>
        <w:pStyle w:val="ListParagraph"/>
        <w:spacing w:line="228" w:lineRule="auto"/>
        <w:ind w:left="0"/>
        <w:rPr>
          <w:rFonts w:ascii="Cambria Math" w:hAnsi="Cambria Math" w:cs="Cambria Math"/>
          <w:lang w:bidi="ar-SY"/>
        </w:rPr>
      </w:pPr>
    </w:p>
    <w:p w14:paraId="251643DB" w14:textId="77777777" w:rsidR="00D273A4" w:rsidRDefault="00D273A4" w:rsidP="00C5033C">
      <w:pPr>
        <w:pStyle w:val="ListParagraph"/>
        <w:spacing w:line="228" w:lineRule="auto"/>
        <w:ind w:left="0"/>
        <w:rPr>
          <w:rFonts w:ascii="Cambria Math" w:hAnsi="Cambria Math" w:cs="Cambria Math"/>
          <w:lang w:bidi="ar-SY"/>
        </w:rPr>
      </w:pPr>
    </w:p>
    <w:p w14:paraId="6235FC2D" w14:textId="77777777" w:rsidR="00D273A4" w:rsidRDefault="00D273A4" w:rsidP="00C5033C">
      <w:pPr>
        <w:pStyle w:val="ListParagraph"/>
        <w:spacing w:line="228" w:lineRule="auto"/>
        <w:ind w:left="0"/>
        <w:rPr>
          <w:rFonts w:ascii="Cambria Math" w:hAnsi="Cambria Math" w:cs="Cambria Math"/>
          <w:lang w:bidi="ar-SY"/>
        </w:rPr>
      </w:pPr>
    </w:p>
    <w:p w14:paraId="4C183F76" w14:textId="77777777" w:rsidR="00D273A4" w:rsidRDefault="00D273A4" w:rsidP="00C5033C">
      <w:pPr>
        <w:pStyle w:val="ListParagraph"/>
        <w:spacing w:line="228" w:lineRule="auto"/>
        <w:ind w:left="0"/>
        <w:rPr>
          <w:rFonts w:ascii="Cambria Math" w:hAnsi="Cambria Math" w:cs="Cambria Math"/>
          <w:lang w:bidi="ar-SY"/>
        </w:rPr>
      </w:pPr>
    </w:p>
    <w:p w14:paraId="59476809" w14:textId="77777777" w:rsidR="00D273A4" w:rsidRDefault="00D273A4" w:rsidP="00C5033C">
      <w:pPr>
        <w:pStyle w:val="ListParagraph"/>
        <w:spacing w:line="228" w:lineRule="auto"/>
        <w:ind w:left="0"/>
        <w:rPr>
          <w:rFonts w:ascii="Cambria Math" w:hAnsi="Cambria Math" w:cs="Cambria Math"/>
          <w:lang w:bidi="ar-SY"/>
        </w:rPr>
      </w:pPr>
    </w:p>
    <w:p w14:paraId="236EF6C4" w14:textId="77777777" w:rsidR="00D273A4" w:rsidRDefault="00D273A4" w:rsidP="00C5033C">
      <w:pPr>
        <w:pStyle w:val="ListParagraph"/>
        <w:spacing w:line="228" w:lineRule="auto"/>
        <w:ind w:left="0"/>
        <w:rPr>
          <w:rFonts w:ascii="Cambria Math" w:hAnsi="Cambria Math" w:cs="Cambria Math"/>
          <w:lang w:bidi="ar-SY"/>
        </w:rPr>
      </w:pPr>
    </w:p>
    <w:p w14:paraId="72FD7A58" w14:textId="77777777" w:rsidR="00D273A4" w:rsidRDefault="00D273A4" w:rsidP="00C5033C">
      <w:pPr>
        <w:pStyle w:val="ListParagraph"/>
        <w:spacing w:line="228" w:lineRule="auto"/>
        <w:ind w:left="0"/>
        <w:rPr>
          <w:rFonts w:ascii="Cambria Math" w:hAnsi="Cambria Math" w:cs="Cambria Math"/>
          <w:lang w:bidi="ar-SY"/>
        </w:rPr>
      </w:pPr>
    </w:p>
    <w:p w14:paraId="014B6434" w14:textId="77777777" w:rsidR="00C5033C" w:rsidRPr="000B22C0" w:rsidRDefault="00C5033C" w:rsidP="00C5033C">
      <w:pPr>
        <w:pStyle w:val="ListParagraph"/>
        <w:spacing w:line="228" w:lineRule="auto"/>
        <w:ind w:left="0"/>
        <w:rPr>
          <w:rFonts w:asciiTheme="minorHAnsi" w:hAnsiTheme="minorHAnsi" w:cstheme="minorHAnsi"/>
          <w:noProof/>
          <w:sz w:val="36"/>
          <w:szCs w:val="36"/>
          <w:lang w:bidi="ar-SY"/>
        </w:rPr>
      </w:pPr>
      <w:r w:rsidRPr="000B22C0">
        <w:rPr>
          <w:rFonts w:ascii="Cambria Math" w:hAnsi="Cambria Math" w:cs="Cambria Math"/>
          <w:sz w:val="28"/>
          <w:szCs w:val="32"/>
          <w:lang w:bidi="ar-SY"/>
        </w:rPr>
        <w:t xml:space="preserve">∮ </w:t>
      </w:r>
      <w:r w:rsidRPr="000B22C0">
        <w:rPr>
          <w:rFonts w:asciiTheme="minorHAnsi" w:hAnsiTheme="minorHAnsi" w:cstheme="minorHAnsi"/>
          <w:sz w:val="28"/>
          <w:szCs w:val="32"/>
          <w:lang w:bidi="ar-SY"/>
        </w:rPr>
        <w:t xml:space="preserve">39   </w:t>
      </w:r>
      <w:r w:rsidR="00F859DF" w:rsidRPr="000B22C0">
        <w:rPr>
          <w:rFonts w:asciiTheme="minorHAnsi" w:hAnsiTheme="minorHAnsi" w:cstheme="minorHAnsi"/>
          <w:sz w:val="28"/>
          <w:szCs w:val="32"/>
          <w:lang w:bidi="ar-SY"/>
        </w:rPr>
        <w:t>INTERROGATIVE SENTENCES</w:t>
      </w:r>
    </w:p>
    <w:p w14:paraId="444FD776" w14:textId="77777777" w:rsidR="00953E28" w:rsidRDefault="00953E28" w:rsidP="007659E1">
      <w:pPr>
        <w:pStyle w:val="ListParagraph"/>
        <w:spacing w:before="240" w:line="228" w:lineRule="auto"/>
        <w:ind w:left="0"/>
        <w:rPr>
          <w:rFonts w:cs="Calibri"/>
          <w:noProof/>
          <w:sz w:val="36"/>
          <w:szCs w:val="36"/>
          <w:lang w:bidi="ar-SY"/>
        </w:rPr>
      </w:pPr>
    </w:p>
    <w:p w14:paraId="4609A907" w14:textId="77777777" w:rsidR="00C97E01" w:rsidRDefault="00C97E01" w:rsidP="00711E97">
      <w:pPr>
        <w:spacing w:before="240"/>
        <w:rPr>
          <w:rFonts w:cs="Calibri"/>
          <w:noProof/>
          <w:szCs w:val="24"/>
          <w:lang w:bidi="ar-SY"/>
        </w:rPr>
      </w:pPr>
      <w:r w:rsidRPr="00C97E01">
        <w:rPr>
          <w:rFonts w:cs="Calibri"/>
          <w:noProof/>
          <w:sz w:val="36"/>
          <w:szCs w:val="36"/>
          <w:lang w:bidi="ar-SY"/>
        </w:rPr>
        <w:t xml:space="preserve">  </w:t>
      </w:r>
      <w:r w:rsidRPr="00C97E01">
        <w:rPr>
          <w:rFonts w:cs="Calibri"/>
          <w:b/>
          <w:bCs/>
          <w:noProof/>
          <w:szCs w:val="24"/>
          <w:lang w:bidi="ar-SY"/>
        </w:rPr>
        <w:t>Arabic does not require any special word order or particle in order to express a question</w:t>
      </w:r>
      <w:r w:rsidRPr="00C97E01">
        <w:rPr>
          <w:rFonts w:cs="Calibri"/>
          <w:noProof/>
          <w:szCs w:val="24"/>
          <w:lang w:bidi="ar-SY"/>
        </w:rPr>
        <w:t>; rather, the emphasis or the intonation by itself can change a statement into a question.</w:t>
      </w:r>
      <w:r>
        <w:rPr>
          <w:rFonts w:cs="Calibri"/>
          <w:noProof/>
          <w:szCs w:val="24"/>
          <w:lang w:bidi="ar-SY"/>
        </w:rPr>
        <w:br/>
        <w:t xml:space="preserve">    </w:t>
      </w:r>
      <w:r w:rsidRPr="00C97E01">
        <w:rPr>
          <w:rFonts w:cs="Calibri"/>
          <w:noProof/>
          <w:szCs w:val="24"/>
          <w:lang w:bidi="ar-SY"/>
        </w:rPr>
        <w:t>Usually, however, a question will be introduced by a special element which will indicate the interrogative character of the expression. The grammatically appropriate interrogative element will be used according to the purpose of the question.</w:t>
      </w:r>
    </w:p>
    <w:p w14:paraId="7BA64AB4" w14:textId="77777777" w:rsidR="00C97E01" w:rsidRDefault="00C97E01" w:rsidP="00711E97">
      <w:pPr>
        <w:spacing w:before="240"/>
        <w:rPr>
          <w:rFonts w:cs="Calibri"/>
          <w:noProof/>
          <w:szCs w:val="24"/>
          <w:lang w:bidi="ar-SY"/>
        </w:rPr>
      </w:pPr>
      <w:r>
        <w:rPr>
          <w:rFonts w:cs="Calibri"/>
          <w:noProof/>
          <w:szCs w:val="24"/>
          <w:lang w:bidi="ar-SY"/>
        </w:rPr>
        <w:t xml:space="preserve">    </w:t>
      </w:r>
      <w:r w:rsidRPr="00C97E01">
        <w:rPr>
          <w:rFonts w:cs="Calibri"/>
          <w:i/>
          <w:iCs/>
          <w:noProof/>
          <w:szCs w:val="24"/>
          <w:lang w:bidi="ar-SY"/>
        </w:rPr>
        <w:t>(a)</w:t>
      </w:r>
      <w:r>
        <w:rPr>
          <w:rFonts w:cs="Calibri"/>
          <w:noProof/>
          <w:szCs w:val="24"/>
          <w:lang w:bidi="ar-SY"/>
        </w:rPr>
        <w:t xml:space="preserve"> </w:t>
      </w:r>
      <w:r w:rsidRPr="00C97E01">
        <w:rPr>
          <w:rFonts w:cs="Calibri"/>
          <w:noProof/>
          <w:szCs w:val="24"/>
          <w:lang w:bidi="ar-SY"/>
        </w:rPr>
        <w:t xml:space="preserve">A question can be asked </w:t>
      </w:r>
      <w:r w:rsidRPr="00D273A4">
        <w:rPr>
          <w:rFonts w:cs="Calibri"/>
          <w:b/>
          <w:bCs/>
          <w:noProof/>
          <w:szCs w:val="24"/>
          <w:lang w:bidi="ar-SY"/>
        </w:rPr>
        <w:t>about a statement and its intrinsic validity</w:t>
      </w:r>
      <w:r w:rsidRPr="00C97E01">
        <w:rPr>
          <w:rFonts w:cs="Calibri"/>
          <w:noProof/>
          <w:szCs w:val="24"/>
          <w:lang w:bidi="ar-SY"/>
        </w:rPr>
        <w:t>, ie, whether it is true. The question will then be answered positively or negatively (sometimes simply with "yes" or "no").</w:t>
      </w:r>
    </w:p>
    <w:p w14:paraId="358CE170" w14:textId="77777777" w:rsidR="00C97E01" w:rsidRDefault="00C97E01" w:rsidP="00711E97">
      <w:pPr>
        <w:spacing w:before="240"/>
        <w:rPr>
          <w:rFonts w:cs="Calibri"/>
          <w:noProof/>
          <w:szCs w:val="24"/>
          <w:lang w:bidi="ar-SY"/>
        </w:rPr>
      </w:pPr>
      <w:r>
        <w:rPr>
          <w:rFonts w:cs="Calibri"/>
          <w:noProof/>
          <w:szCs w:val="24"/>
          <w:lang w:bidi="ar-SY"/>
        </w:rPr>
        <w:t xml:space="preserve">    </w:t>
      </w:r>
      <w:r w:rsidRPr="00C97E01">
        <w:rPr>
          <w:rFonts w:cs="Calibri"/>
          <w:i/>
          <w:iCs/>
          <w:noProof/>
          <w:szCs w:val="24"/>
          <w:lang w:bidi="ar-SY"/>
        </w:rPr>
        <w:t>(b)</w:t>
      </w:r>
      <w:r>
        <w:rPr>
          <w:rFonts w:cs="Calibri"/>
          <w:noProof/>
          <w:szCs w:val="24"/>
          <w:lang w:bidi="ar-SY"/>
        </w:rPr>
        <w:t xml:space="preserve"> </w:t>
      </w:r>
      <w:r w:rsidRPr="00C97E01">
        <w:rPr>
          <w:rFonts w:cs="Calibri"/>
          <w:noProof/>
          <w:szCs w:val="24"/>
          <w:lang w:bidi="ar-SY"/>
        </w:rPr>
        <w:t xml:space="preserve">A second group of questions inquires </w:t>
      </w:r>
      <w:r w:rsidRPr="00D273A4">
        <w:rPr>
          <w:rFonts w:cs="Calibri"/>
          <w:b/>
          <w:bCs/>
          <w:noProof/>
          <w:szCs w:val="24"/>
          <w:lang w:bidi="ar-SY"/>
        </w:rPr>
        <w:t>about an essential element</w:t>
      </w:r>
      <w:r w:rsidRPr="00C97E01">
        <w:rPr>
          <w:rFonts w:cs="Calibri"/>
          <w:noProof/>
          <w:szCs w:val="24"/>
          <w:lang w:bidi="ar-SY"/>
        </w:rPr>
        <w:t xml:space="preserve"> (subject, object) of the interrogative statement. The intrinsic validity of the statement is accepted in such cases. The interrogation deals only with the identity of the agent or the main effects of an action. This type of question is always presented by such interrogative pronouns as: "who," "what," etc.</w:t>
      </w:r>
    </w:p>
    <w:p w14:paraId="78B15DE0" w14:textId="77777777" w:rsidR="00C97E01" w:rsidRDefault="00C97E01" w:rsidP="00711E97">
      <w:pPr>
        <w:spacing w:before="240"/>
        <w:rPr>
          <w:rFonts w:cs="Calibri"/>
          <w:noProof/>
          <w:szCs w:val="24"/>
          <w:lang w:bidi="ar-SY"/>
        </w:rPr>
      </w:pPr>
      <w:r>
        <w:rPr>
          <w:rFonts w:cs="Calibri"/>
          <w:noProof/>
          <w:szCs w:val="24"/>
          <w:lang w:bidi="ar-SY"/>
        </w:rPr>
        <w:t xml:space="preserve">    (c) </w:t>
      </w:r>
      <w:r w:rsidRPr="00C97E01">
        <w:rPr>
          <w:rFonts w:cs="Calibri"/>
          <w:noProof/>
          <w:szCs w:val="24"/>
          <w:lang w:bidi="ar-SY"/>
        </w:rPr>
        <w:t xml:space="preserve">A third group of questions inquires </w:t>
      </w:r>
      <w:r w:rsidRPr="00D273A4">
        <w:rPr>
          <w:rFonts w:cs="Calibri"/>
          <w:b/>
          <w:bCs/>
          <w:noProof/>
          <w:szCs w:val="24"/>
          <w:lang w:bidi="ar-SY"/>
        </w:rPr>
        <w:t>about circumstances or adverbial aspects</w:t>
      </w:r>
      <w:r w:rsidRPr="00C97E01">
        <w:rPr>
          <w:rFonts w:cs="Calibri"/>
          <w:noProof/>
          <w:szCs w:val="24"/>
          <w:lang w:bidi="ar-SY"/>
        </w:rPr>
        <w:t xml:space="preserve"> of the interrogative statement. These questions are always introduced by adverbs: "where," "when/' etc.</w:t>
      </w:r>
    </w:p>
    <w:p w14:paraId="476B528F" w14:textId="77777777" w:rsidR="00D273A4" w:rsidRDefault="00D273A4" w:rsidP="00711E97">
      <w:pPr>
        <w:spacing w:before="240"/>
        <w:rPr>
          <w:rFonts w:cs="Calibri"/>
          <w:noProof/>
          <w:szCs w:val="24"/>
          <w:lang w:bidi="ar-SY"/>
        </w:rPr>
      </w:pPr>
      <w:r>
        <w:rPr>
          <w:rFonts w:cs="Calibri"/>
          <w:noProof/>
          <w:szCs w:val="24"/>
          <w:lang w:bidi="ar-SY"/>
        </w:rPr>
        <w:t xml:space="preserve">    </w:t>
      </w:r>
      <w:r w:rsidRPr="00D273A4">
        <w:rPr>
          <w:rFonts w:cs="Calibri"/>
          <w:noProof/>
          <w:szCs w:val="24"/>
          <w:lang w:bidi="ar-SY"/>
        </w:rPr>
        <w:t xml:space="preserve">In addition to these groups, there are frequent cases of interrogative sentences where the intent is not to ask actual information about the statement, but rather </w:t>
      </w:r>
      <w:r w:rsidRPr="00D273A4">
        <w:rPr>
          <w:rFonts w:cs="Calibri"/>
          <w:b/>
          <w:bCs/>
          <w:noProof/>
          <w:szCs w:val="24"/>
          <w:lang w:bidi="ar-SY"/>
        </w:rPr>
        <w:t>to express one's bewilderment or admiration when confronted with a strange or surprising statement or fact, or to emphasize one's own opinion by using the rhetorical device of an interrogative construction for it</w:t>
      </w:r>
      <w:r w:rsidRPr="00D273A4">
        <w:rPr>
          <w:rFonts w:cs="Calibri"/>
          <w:noProof/>
          <w:szCs w:val="24"/>
          <w:lang w:bidi="ar-SY"/>
        </w:rPr>
        <w:t>.</w:t>
      </w:r>
      <w:r>
        <w:rPr>
          <w:rFonts w:cs="Calibri"/>
          <w:noProof/>
          <w:szCs w:val="24"/>
          <w:lang w:bidi="ar-SY"/>
        </w:rPr>
        <w:br/>
        <w:t xml:space="preserve">    </w:t>
      </w:r>
      <w:r w:rsidRPr="00D273A4">
        <w:rPr>
          <w:rFonts w:cs="Calibri"/>
          <w:noProof/>
          <w:szCs w:val="24"/>
          <w:lang w:bidi="ar-SY"/>
        </w:rPr>
        <w:t>We shall give some attention to these rhetorical devices since they cause some</w:t>
      </w:r>
      <w:r>
        <w:rPr>
          <w:rFonts w:cs="Calibri"/>
          <w:noProof/>
          <w:szCs w:val="24"/>
          <w:lang w:bidi="ar-SY"/>
        </w:rPr>
        <w:t xml:space="preserve"> </w:t>
      </w:r>
      <w:r w:rsidRPr="00D273A4">
        <w:rPr>
          <w:rFonts w:cs="Calibri"/>
          <w:noProof/>
          <w:szCs w:val="24"/>
          <w:lang w:bidi="ar-SY"/>
        </w:rPr>
        <w:t>structural changes within the interrogatives. For the sake of clarity we shall deal</w:t>
      </w:r>
      <w:r>
        <w:rPr>
          <w:rFonts w:cs="Calibri"/>
          <w:noProof/>
          <w:szCs w:val="24"/>
          <w:lang w:bidi="ar-SY"/>
        </w:rPr>
        <w:t xml:space="preserve"> </w:t>
      </w:r>
      <w:r w:rsidRPr="00D273A4">
        <w:rPr>
          <w:rFonts w:cs="Calibri"/>
          <w:noProof/>
          <w:szCs w:val="24"/>
          <w:lang w:bidi="ar-SY"/>
        </w:rPr>
        <w:t>with this category when discussing the equivalent interrogative constructions.</w:t>
      </w:r>
    </w:p>
    <w:p w14:paraId="7B4B1F46" w14:textId="77777777" w:rsidR="00727BB9" w:rsidRDefault="00727BB9" w:rsidP="00D273A4">
      <w:pPr>
        <w:spacing w:before="240" w:line="228" w:lineRule="auto"/>
        <w:rPr>
          <w:rFonts w:cs="Calibri"/>
          <w:noProof/>
          <w:szCs w:val="24"/>
          <w:lang w:bidi="ar-SY"/>
        </w:rPr>
        <w:sectPr w:rsidR="00727BB9" w:rsidSect="00F91D22">
          <w:headerReference w:type="first" r:id="rId167"/>
          <w:footnotePr>
            <w:numStart w:val="4"/>
          </w:footnotePr>
          <w:pgSz w:w="12240" w:h="15840"/>
          <w:pgMar w:top="1440" w:right="1440" w:bottom="1440" w:left="1440" w:header="708" w:footer="708" w:gutter="0"/>
          <w:pgNumType w:start="5"/>
          <w:cols w:space="708"/>
          <w:titlePg/>
          <w:docGrid w:linePitch="360"/>
        </w:sectPr>
      </w:pPr>
    </w:p>
    <w:p w14:paraId="0BFBACC8" w14:textId="77777777" w:rsidR="00B1046E" w:rsidRPr="00095AB5" w:rsidRDefault="00B1046E" w:rsidP="00711E97">
      <w:pPr>
        <w:pStyle w:val="ListParagraph"/>
        <w:spacing w:line="228" w:lineRule="auto"/>
        <w:ind w:left="0"/>
        <w:rPr>
          <w:rFonts w:asciiTheme="minorHAnsi" w:hAnsiTheme="minorHAnsi" w:cstheme="minorHAnsi"/>
          <w:sz w:val="28"/>
          <w:szCs w:val="32"/>
          <w:lang w:bidi="ar-SY"/>
        </w:rPr>
      </w:pPr>
      <w:r w:rsidRPr="00095AB5">
        <w:rPr>
          <w:rFonts w:ascii="Cambria Math" w:hAnsi="Cambria Math" w:cs="Cambria Math"/>
          <w:sz w:val="28"/>
          <w:szCs w:val="32"/>
          <w:lang w:bidi="ar-SY"/>
        </w:rPr>
        <w:lastRenderedPageBreak/>
        <w:t xml:space="preserve">∮ </w:t>
      </w:r>
      <w:r w:rsidRPr="00095AB5">
        <w:rPr>
          <w:rFonts w:asciiTheme="minorHAnsi" w:hAnsiTheme="minorHAnsi" w:cstheme="minorHAnsi"/>
          <w:sz w:val="28"/>
          <w:szCs w:val="32"/>
          <w:lang w:bidi="ar-SY"/>
        </w:rPr>
        <w:t>40   QUESTIONS ABOUT THE VALIDITY OF THE STATEMENT</w:t>
      </w:r>
    </w:p>
    <w:p w14:paraId="51201AF2" w14:textId="77777777" w:rsidR="00B1046E" w:rsidRPr="00B1374C" w:rsidRDefault="00B1374C" w:rsidP="00711E97">
      <w:pPr>
        <w:spacing w:after="0"/>
        <w:rPr>
          <w:rFonts w:asciiTheme="minorHAnsi" w:hAnsiTheme="minorHAnsi" w:cstheme="minorHAnsi"/>
          <w:noProof/>
          <w:szCs w:val="24"/>
          <w:lang w:bidi="ar-SY"/>
        </w:rPr>
      </w:pPr>
      <w:r>
        <w:rPr>
          <w:rFonts w:asciiTheme="minorHAnsi" w:hAnsiTheme="minorHAnsi" w:cstheme="minorHAnsi"/>
          <w:noProof/>
          <w:szCs w:val="24"/>
          <w:lang w:bidi="ar-SY"/>
        </w:rPr>
        <w:t xml:space="preserve">    </w:t>
      </w:r>
      <w:r w:rsidRPr="00B1374C">
        <w:rPr>
          <w:rFonts w:asciiTheme="minorHAnsi" w:hAnsiTheme="minorHAnsi" w:cstheme="minorHAnsi"/>
          <w:noProof/>
          <w:szCs w:val="24"/>
          <w:lang w:bidi="ar-SY"/>
        </w:rPr>
        <w:t xml:space="preserve">This category </w:t>
      </w:r>
      <w:r w:rsidRPr="00B1374C">
        <w:rPr>
          <w:rFonts w:asciiTheme="minorHAnsi" w:hAnsiTheme="minorHAnsi" w:cstheme="minorHAnsi"/>
          <w:b/>
          <w:bCs/>
          <w:noProof/>
          <w:szCs w:val="24"/>
          <w:lang w:bidi="ar-SY"/>
        </w:rPr>
        <w:t>expresses the idea as uncertain, and asks about its truth</w:t>
      </w:r>
      <w:r w:rsidRPr="00B1374C">
        <w:rPr>
          <w:rFonts w:asciiTheme="minorHAnsi" w:hAnsiTheme="minorHAnsi" w:cstheme="minorHAnsi"/>
          <w:noProof/>
          <w:szCs w:val="24"/>
          <w:lang w:bidi="ar-SY"/>
        </w:rPr>
        <w:t>, thus seeking an affirmative or negative answer.</w:t>
      </w:r>
      <w:r w:rsidR="005C210B">
        <w:rPr>
          <w:rFonts w:asciiTheme="minorHAnsi" w:hAnsiTheme="minorHAnsi" w:cstheme="minorHAnsi"/>
          <w:noProof/>
          <w:szCs w:val="24"/>
          <w:lang w:bidi="ar-SY"/>
        </w:rPr>
        <w:br/>
      </w:r>
      <w:r>
        <w:rPr>
          <w:rFonts w:asciiTheme="minorHAnsi" w:hAnsiTheme="minorHAnsi" w:cstheme="minorHAnsi"/>
          <w:noProof/>
          <w:szCs w:val="24"/>
          <w:lang w:bidi="ar-SY"/>
        </w:rPr>
        <w:t xml:space="preserve">    </w:t>
      </w:r>
      <w:r w:rsidRPr="00B1374C">
        <w:rPr>
          <w:rFonts w:asciiTheme="minorHAnsi" w:hAnsiTheme="minorHAnsi" w:cstheme="minorHAnsi"/>
          <w:b/>
          <w:bCs/>
          <w:noProof/>
          <w:szCs w:val="24"/>
          <w:lang w:bidi="ar-SY"/>
        </w:rPr>
        <w:t>No special word order or special particle is required</w:t>
      </w:r>
      <w:r w:rsidRPr="00B1374C">
        <w:rPr>
          <w:rFonts w:asciiTheme="minorHAnsi" w:hAnsiTheme="minorHAnsi" w:cstheme="minorHAnsi"/>
          <w:noProof/>
          <w:szCs w:val="24"/>
          <w:lang w:bidi="ar-SY"/>
        </w:rPr>
        <w:t xml:space="preserve"> to show the interrogative character of sentences in this category</w:t>
      </w:r>
      <w:r w:rsidR="00FF3645">
        <w:rPr>
          <w:rStyle w:val="FootnoteReference"/>
          <w:rFonts w:asciiTheme="minorHAnsi" w:hAnsiTheme="minorHAnsi" w:cstheme="minorHAnsi"/>
          <w:noProof/>
          <w:szCs w:val="24"/>
          <w:lang w:bidi="ar-SY"/>
        </w:rPr>
        <w:footnoteReference w:id="39"/>
      </w:r>
      <w:r>
        <w:rPr>
          <w:rFonts w:asciiTheme="minorHAnsi" w:hAnsiTheme="minorHAnsi" w:cstheme="minorHAnsi"/>
          <w:noProof/>
          <w:szCs w:val="24"/>
          <w:lang w:bidi="ar-SY"/>
        </w:rPr>
        <w:t>.</w:t>
      </w:r>
      <w:r w:rsidRPr="00B1374C">
        <w:rPr>
          <w:rFonts w:asciiTheme="minorHAnsi" w:hAnsiTheme="minorHAnsi" w:cstheme="minorHAnsi"/>
          <w:noProof/>
          <w:szCs w:val="24"/>
          <w:lang w:bidi="ar-SY"/>
        </w:rPr>
        <w:t xml:space="preserve"> It is expressed only by the intonation and, in modem printing, by the question mark:</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F3645" w:rsidRPr="00BE045A" w14:paraId="72B77093" w14:textId="77777777" w:rsidTr="001059F9">
        <w:tc>
          <w:tcPr>
            <w:cnfStyle w:val="001000000000" w:firstRow="0" w:lastRow="0" w:firstColumn="1" w:lastColumn="0" w:oddVBand="0" w:evenVBand="0" w:oddHBand="0" w:evenHBand="0" w:firstRowFirstColumn="0" w:firstRowLastColumn="0" w:lastRowFirstColumn="0" w:lastRowLastColumn="0"/>
            <w:tcW w:w="4383" w:type="dxa"/>
            <w:vAlign w:val="center"/>
          </w:tcPr>
          <w:p w14:paraId="57B688C9" w14:textId="77777777" w:rsidR="00FF3645" w:rsidRPr="00E047D1" w:rsidRDefault="00FF3645" w:rsidP="00FF3645">
            <w:pPr>
              <w:tabs>
                <w:tab w:val="left" w:pos="2742"/>
                <w:tab w:val="right" w:pos="4167"/>
              </w:tabs>
              <w:jc w:val="right"/>
              <w:rPr>
                <w:rFonts w:ascii="Droid Arabic Naskh" w:hAnsi="Droid Arabic Naskh"/>
                <w:rtl/>
                <w:lang w:bidi="ar-SY"/>
              </w:rPr>
            </w:pPr>
            <w:r w:rsidRPr="00FF3645">
              <w:rPr>
                <w:rFonts w:ascii="Droid Arabic Naskh" w:hAnsi="Droid Arabic Naskh"/>
                <w:rtl/>
                <w:lang w:bidi="ar-SY"/>
              </w:rPr>
              <w:t>وَهِيَ فِي الدَّارِ؟</w:t>
            </w:r>
          </w:p>
        </w:tc>
        <w:tc>
          <w:tcPr>
            <w:tcW w:w="4253" w:type="dxa"/>
            <w:vAlign w:val="center"/>
          </w:tcPr>
          <w:p w14:paraId="10AA5CD1" w14:textId="77777777" w:rsidR="00FF3645" w:rsidRPr="00BE045A" w:rsidRDefault="00FF3645" w:rsidP="001059F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3645">
              <w:rPr>
                <w:rFonts w:cs="Calibri"/>
                <w:szCs w:val="24"/>
              </w:rPr>
              <w:t>Is she in the house?</w:t>
            </w:r>
          </w:p>
        </w:tc>
      </w:tr>
      <w:tr w:rsidR="00FF3645" w:rsidRPr="00D16B1E" w14:paraId="0BFB5842" w14:textId="77777777" w:rsidTr="001059F9">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266AF84" w14:textId="77777777" w:rsidR="00FF3645" w:rsidRPr="00025E4E" w:rsidRDefault="009C2A33" w:rsidP="00711E97">
            <w:pPr>
              <w:tabs>
                <w:tab w:val="left" w:pos="2742"/>
                <w:tab w:val="right" w:pos="4167"/>
              </w:tabs>
              <w:jc w:val="right"/>
              <w:rPr>
                <w:rFonts w:ascii="Droid Arabic Naskh" w:hAnsi="Droid Arabic Naskh" w:cs="Calibri"/>
                <w:rtl/>
                <w:lang w:bidi="ar-SY"/>
              </w:rPr>
            </w:pPr>
            <w:r w:rsidRPr="009C2A33">
              <w:rPr>
                <w:rFonts w:ascii="Droid Arabic Naskh" w:hAnsi="Droid Arabic Naskh"/>
                <w:rtl/>
                <w:lang w:bidi="ar-SY"/>
              </w:rPr>
              <w:t>حَيَاتِي فِي خَطَرٍ؟</w:t>
            </w:r>
          </w:p>
        </w:tc>
        <w:tc>
          <w:tcPr>
            <w:tcW w:w="4253" w:type="dxa"/>
            <w:vAlign w:val="center"/>
          </w:tcPr>
          <w:p w14:paraId="38681506" w14:textId="77777777" w:rsidR="00FF3645" w:rsidRPr="00D16B1E" w:rsidRDefault="00FF3645"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3645">
              <w:rPr>
                <w:rFonts w:cs="Calibri"/>
                <w:szCs w:val="24"/>
              </w:rPr>
              <w:t>Is my life in danger?</w:t>
            </w:r>
          </w:p>
        </w:tc>
      </w:tr>
      <w:tr w:rsidR="00FF3645" w:rsidRPr="00BE045A" w14:paraId="65915D68" w14:textId="77777777" w:rsidTr="001059F9">
        <w:tc>
          <w:tcPr>
            <w:cnfStyle w:val="001000000000" w:firstRow="0" w:lastRow="0" w:firstColumn="1" w:lastColumn="0" w:oddVBand="0" w:evenVBand="0" w:oddHBand="0" w:evenHBand="0" w:firstRowFirstColumn="0" w:firstRowLastColumn="0" w:lastRowFirstColumn="0" w:lastRowLastColumn="0"/>
            <w:tcW w:w="4383" w:type="dxa"/>
            <w:vAlign w:val="center"/>
          </w:tcPr>
          <w:p w14:paraId="4475949F" w14:textId="77777777" w:rsidR="00FF3645" w:rsidRPr="00AB453F" w:rsidRDefault="009C2A33" w:rsidP="00711E97">
            <w:pPr>
              <w:tabs>
                <w:tab w:val="left" w:pos="2742"/>
                <w:tab w:val="right" w:pos="4167"/>
              </w:tabs>
              <w:jc w:val="right"/>
              <w:rPr>
                <w:rFonts w:ascii="Droid Arabic Naskh" w:hAnsi="Droid Arabic Naskh" w:cs="Droid Arabic Naskh"/>
                <w:rtl/>
                <w:lang w:bidi="ar-SY"/>
              </w:rPr>
            </w:pPr>
            <w:r w:rsidRPr="009C2A33">
              <w:rPr>
                <w:rFonts w:ascii="Droid Arabic Naskh" w:hAnsi="Droid Arabic Naskh" w:cs="Droid Arabic Naskh"/>
                <w:rtl/>
                <w:lang w:bidi="ar-SY"/>
              </w:rPr>
              <w:t>اِبْنَتِي نَجِيهَ عَادَتْ؟</w:t>
            </w:r>
          </w:p>
        </w:tc>
        <w:tc>
          <w:tcPr>
            <w:tcW w:w="4253" w:type="dxa"/>
            <w:vAlign w:val="center"/>
          </w:tcPr>
          <w:p w14:paraId="6DD37DE3" w14:textId="77777777" w:rsidR="00FF3645" w:rsidRPr="00BE045A" w:rsidRDefault="00FF3645"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3645">
              <w:rPr>
                <w:rFonts w:cs="Calibri"/>
                <w:szCs w:val="24"/>
              </w:rPr>
              <w:t xml:space="preserve">Has my daughter, </w:t>
            </w:r>
            <w:proofErr w:type="spellStart"/>
            <w:r w:rsidRPr="00FF3645">
              <w:rPr>
                <w:rFonts w:cs="Calibri"/>
                <w:szCs w:val="24"/>
              </w:rPr>
              <w:t>Najiya</w:t>
            </w:r>
            <w:proofErr w:type="spellEnd"/>
            <w:r w:rsidRPr="00FF3645">
              <w:rPr>
                <w:rFonts w:cs="Calibri"/>
                <w:szCs w:val="24"/>
              </w:rPr>
              <w:t>, come back?</w:t>
            </w:r>
          </w:p>
        </w:tc>
      </w:tr>
      <w:tr w:rsidR="00FF3645" w:rsidRPr="00BE045A" w14:paraId="687FCFB8" w14:textId="77777777" w:rsidTr="001059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4B94702" w14:textId="77777777" w:rsidR="00FF3645" w:rsidRPr="00E047D1" w:rsidRDefault="009C2A33" w:rsidP="00711E97">
            <w:pPr>
              <w:tabs>
                <w:tab w:val="left" w:pos="2742"/>
                <w:tab w:val="right" w:pos="4167"/>
              </w:tabs>
              <w:jc w:val="right"/>
              <w:rPr>
                <w:rFonts w:ascii="Droid Arabic Naskh" w:hAnsi="Droid Arabic Naskh"/>
                <w:rtl/>
                <w:lang w:bidi="ar-SY"/>
              </w:rPr>
            </w:pPr>
            <w:r w:rsidRPr="009C2A33">
              <w:rPr>
                <w:rFonts w:ascii="Droid Arabic Naskh" w:hAnsi="Droid Arabic Naskh"/>
                <w:rtl/>
                <w:lang w:bidi="ar-SY"/>
              </w:rPr>
              <w:t>وَتَعْلَمُ ذَلِكَ؟</w:t>
            </w:r>
          </w:p>
        </w:tc>
        <w:tc>
          <w:tcPr>
            <w:tcW w:w="4253" w:type="dxa"/>
            <w:tcBorders>
              <w:top w:val="nil"/>
              <w:left w:val="nil"/>
              <w:bottom w:val="nil"/>
              <w:right w:val="nil"/>
            </w:tcBorders>
            <w:vAlign w:val="center"/>
          </w:tcPr>
          <w:p w14:paraId="22E5E49B" w14:textId="77777777" w:rsidR="00FF3645" w:rsidRPr="00BE045A" w:rsidRDefault="00FF3645"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3645">
              <w:rPr>
                <w:rFonts w:cs="Calibri"/>
                <w:szCs w:val="24"/>
              </w:rPr>
              <w:t>and do you know that?</w:t>
            </w:r>
          </w:p>
        </w:tc>
      </w:tr>
      <w:tr w:rsidR="00FF3645" w:rsidRPr="00D16B1E" w14:paraId="3A2E523E" w14:textId="77777777" w:rsidTr="001059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A50B5A4" w14:textId="77777777" w:rsidR="00FF3645" w:rsidRPr="00025E4E" w:rsidRDefault="009C2A33" w:rsidP="00711E97">
            <w:pPr>
              <w:tabs>
                <w:tab w:val="left" w:pos="2742"/>
                <w:tab w:val="right" w:pos="4167"/>
              </w:tabs>
              <w:jc w:val="right"/>
              <w:rPr>
                <w:rFonts w:ascii="Droid Arabic Naskh" w:hAnsi="Droid Arabic Naskh" w:cs="Calibri"/>
                <w:rtl/>
                <w:lang w:bidi="ar-SY"/>
              </w:rPr>
            </w:pPr>
            <w:r w:rsidRPr="009C2A33">
              <w:rPr>
                <w:rFonts w:ascii="Droid Arabic Naskh" w:hAnsi="Droid Arabic Naskh"/>
                <w:rtl/>
                <w:lang w:bidi="ar-SY"/>
              </w:rPr>
              <w:t>لَا أَحَدَ يَدْرِي؟</w:t>
            </w:r>
          </w:p>
        </w:tc>
        <w:tc>
          <w:tcPr>
            <w:tcW w:w="4253" w:type="dxa"/>
            <w:tcBorders>
              <w:top w:val="nil"/>
              <w:left w:val="nil"/>
              <w:bottom w:val="nil"/>
              <w:right w:val="nil"/>
            </w:tcBorders>
            <w:vAlign w:val="center"/>
          </w:tcPr>
          <w:p w14:paraId="5555085A" w14:textId="77777777" w:rsidR="00FF3645" w:rsidRPr="00D16B1E" w:rsidRDefault="00FF3645"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3645">
              <w:rPr>
                <w:rFonts w:cs="Calibri"/>
                <w:szCs w:val="24"/>
              </w:rPr>
              <w:t>Nobody knows?</w:t>
            </w:r>
          </w:p>
        </w:tc>
      </w:tr>
      <w:tr w:rsidR="00FF3645" w:rsidRPr="00BE045A" w14:paraId="7440E19A" w14:textId="77777777" w:rsidTr="001059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E15DD6E" w14:textId="77777777" w:rsidR="00FF3645" w:rsidRPr="00AB453F" w:rsidRDefault="009C2A33" w:rsidP="00711E97">
            <w:pPr>
              <w:tabs>
                <w:tab w:val="left" w:pos="2742"/>
                <w:tab w:val="right" w:pos="4167"/>
              </w:tabs>
              <w:jc w:val="right"/>
              <w:rPr>
                <w:rFonts w:ascii="Droid Arabic Naskh" w:hAnsi="Droid Arabic Naskh" w:cs="Droid Arabic Naskh"/>
                <w:rtl/>
                <w:lang w:bidi="ar-SY"/>
              </w:rPr>
            </w:pPr>
            <w:r w:rsidRPr="009C2A33">
              <w:rPr>
                <w:rFonts w:ascii="Droid Arabic Naskh" w:hAnsi="Droid Arabic Naskh" w:cs="Droid Arabic Naskh"/>
                <w:rtl/>
                <w:lang w:bidi="ar-SY"/>
              </w:rPr>
              <w:t>أَكَلْتَ دَبْسًا؟</w:t>
            </w:r>
          </w:p>
        </w:tc>
        <w:tc>
          <w:tcPr>
            <w:tcW w:w="4253" w:type="dxa"/>
            <w:tcBorders>
              <w:top w:val="nil"/>
              <w:left w:val="nil"/>
              <w:bottom w:val="nil"/>
              <w:right w:val="nil"/>
            </w:tcBorders>
            <w:vAlign w:val="center"/>
          </w:tcPr>
          <w:p w14:paraId="47DC94AF" w14:textId="77777777" w:rsidR="00FF3645" w:rsidRPr="00BE045A" w:rsidRDefault="00FF3645"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3645">
              <w:rPr>
                <w:rFonts w:cs="Calibri"/>
                <w:szCs w:val="24"/>
              </w:rPr>
              <w:t>Did you eat honey?</w:t>
            </w:r>
          </w:p>
        </w:tc>
      </w:tr>
      <w:tr w:rsidR="00FF3645" w:rsidRPr="00BE045A" w14:paraId="08AA9C11" w14:textId="77777777" w:rsidTr="001059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81BBD97" w14:textId="06E11E1D" w:rsidR="00FF3645" w:rsidRPr="00E047D1" w:rsidRDefault="009C2A33" w:rsidP="00711E97">
            <w:pPr>
              <w:tabs>
                <w:tab w:val="left" w:pos="2742"/>
                <w:tab w:val="right" w:pos="4167"/>
              </w:tabs>
              <w:jc w:val="right"/>
              <w:rPr>
                <w:rFonts w:ascii="Droid Arabic Naskh" w:hAnsi="Droid Arabic Naskh"/>
                <w:rtl/>
                <w:lang w:bidi="ar-SY"/>
              </w:rPr>
            </w:pPr>
            <w:r w:rsidRPr="009C2A33">
              <w:rPr>
                <w:rFonts w:ascii="Droid Arabic Naskh" w:hAnsi="Droid Arabic Naskh"/>
                <w:rtl/>
                <w:lang w:bidi="ar-SY"/>
              </w:rPr>
              <w:t>وَلَا بُدَّ مِنْ هَ</w:t>
            </w:r>
            <w:r w:rsidRPr="009C2A33">
              <w:rPr>
                <w:rFonts w:ascii="Droid Arabic Naskh" w:hAnsi="Droid Arabic Naskh"/>
                <w:rtl/>
              </w:rPr>
              <w:t>ـٰ</w:t>
            </w:r>
            <w:r w:rsidRPr="009C2A33">
              <w:rPr>
                <w:rFonts w:ascii="Droid Arabic Naskh" w:hAnsi="Droid Arabic Naskh"/>
                <w:rtl/>
                <w:lang w:bidi="ar-SY"/>
              </w:rPr>
              <w:t>ذَا</w:t>
            </w:r>
            <w:r w:rsidR="00095AB5">
              <w:rPr>
                <w:rFonts w:ascii="Droid Arabic Naskh" w:hAnsi="Droid Arabic Naskh" w:hint="cs"/>
                <w:rtl/>
                <w:lang w:bidi="ar-SY"/>
              </w:rPr>
              <w:t>؟</w:t>
            </w:r>
            <w:r w:rsidRPr="009C2A33">
              <w:rPr>
                <w:rFonts w:ascii="Droid Arabic Naskh" w:hAnsi="Droid Arabic Naskh"/>
                <w:rtl/>
                <w:lang w:bidi="ar-SY"/>
              </w:rPr>
              <w:t xml:space="preserve"> قَالَ لاَ بُدَّ</w:t>
            </w:r>
          </w:p>
        </w:tc>
        <w:tc>
          <w:tcPr>
            <w:tcW w:w="4253" w:type="dxa"/>
            <w:tcBorders>
              <w:top w:val="nil"/>
              <w:left w:val="nil"/>
              <w:bottom w:val="nil"/>
              <w:right w:val="nil"/>
            </w:tcBorders>
            <w:vAlign w:val="center"/>
          </w:tcPr>
          <w:p w14:paraId="5B453261" w14:textId="77777777" w:rsidR="00FF3645" w:rsidRPr="00BE045A" w:rsidRDefault="00FF3645"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F3645">
              <w:rPr>
                <w:rFonts w:cs="Calibri"/>
                <w:szCs w:val="24"/>
              </w:rPr>
              <w:t>"Is there no way out of this?" He answered, "No."</w:t>
            </w:r>
          </w:p>
        </w:tc>
      </w:tr>
    </w:tbl>
    <w:p w14:paraId="1431F013" w14:textId="77777777" w:rsidR="00F85F88" w:rsidRDefault="00F85F88" w:rsidP="00D273A4">
      <w:pPr>
        <w:spacing w:before="240" w:line="228" w:lineRule="auto"/>
        <w:rPr>
          <w:rFonts w:cs="Calibri"/>
          <w:noProof/>
          <w:szCs w:val="24"/>
          <w:lang w:bidi="ar-SY"/>
        </w:rPr>
        <w:sectPr w:rsidR="00F85F88" w:rsidSect="00F91D22">
          <w:headerReference w:type="first" r:id="rId168"/>
          <w:pgSz w:w="12240" w:h="15840"/>
          <w:pgMar w:top="1440" w:right="1440" w:bottom="1440" w:left="1440" w:header="708" w:footer="708" w:gutter="0"/>
          <w:pgNumType w:start="5"/>
          <w:cols w:space="708"/>
          <w:titlePg/>
          <w:docGrid w:linePitch="360"/>
        </w:sectPr>
      </w:pPr>
    </w:p>
    <w:p w14:paraId="5AD3CFB5" w14:textId="77777777" w:rsidR="00F85F88" w:rsidRDefault="00F85F88" w:rsidP="00F85F88">
      <w:pPr>
        <w:pStyle w:val="ListParagraph"/>
        <w:spacing w:line="228" w:lineRule="auto"/>
        <w:ind w:left="0"/>
        <w:rPr>
          <w:rFonts w:ascii="Droid Arabic Naskh" w:hAnsi="Droid Arabic Naskh"/>
          <w:sz w:val="32"/>
          <w:szCs w:val="32"/>
          <w:rtl/>
          <w:lang w:bidi="ar-SY"/>
        </w:rPr>
      </w:pPr>
      <w:r w:rsidRPr="002F1972">
        <w:rPr>
          <w:rFonts w:ascii="Cambria Math" w:hAnsi="Cambria Math" w:cs="Cambria Math"/>
          <w:sz w:val="28"/>
          <w:lang w:bidi="ar-SY"/>
        </w:rPr>
        <w:lastRenderedPageBreak/>
        <w:t xml:space="preserve">∮ </w:t>
      </w:r>
      <w:r w:rsidRPr="002F1972">
        <w:rPr>
          <w:rFonts w:asciiTheme="minorHAnsi" w:hAnsiTheme="minorHAnsi" w:cstheme="minorHAnsi"/>
          <w:sz w:val="28"/>
          <w:lang w:bidi="ar-SY"/>
        </w:rPr>
        <w:t>4</w:t>
      </w:r>
      <w:r w:rsidRPr="002F1972">
        <w:rPr>
          <w:rFonts w:asciiTheme="minorHAnsi" w:hAnsiTheme="minorHAnsi" w:cstheme="minorHAnsi" w:hint="cs"/>
          <w:sz w:val="28"/>
          <w:rtl/>
          <w:lang w:bidi="ar-SY"/>
        </w:rPr>
        <w:t>1</w:t>
      </w:r>
      <w:r w:rsidRPr="00B1046E">
        <w:rPr>
          <w:rFonts w:asciiTheme="minorHAnsi" w:hAnsiTheme="minorHAnsi" w:cstheme="minorHAnsi"/>
          <w:lang w:bidi="ar-SY"/>
        </w:rPr>
        <w:t xml:space="preserve">  </w:t>
      </w:r>
      <w:r w:rsidRPr="00787EB5">
        <w:rPr>
          <w:rFonts w:ascii="Droid Arabic Naskh" w:hAnsi="Droid Arabic Naskh"/>
          <w:sz w:val="32"/>
          <w:szCs w:val="32"/>
          <w:lang w:bidi="ar-SY"/>
        </w:rPr>
        <w:t xml:space="preserve"> </w:t>
      </w:r>
      <w:r w:rsidRPr="00787EB5">
        <w:rPr>
          <w:rFonts w:ascii="Droid Arabic Naskh" w:hAnsi="Droid Arabic Naskh"/>
          <w:sz w:val="32"/>
          <w:szCs w:val="32"/>
          <w:rtl/>
          <w:lang w:bidi="ar-SY"/>
        </w:rPr>
        <w:t>أ</w:t>
      </w:r>
    </w:p>
    <w:p w14:paraId="0AD4458C" w14:textId="77777777" w:rsidR="00D273A4" w:rsidRDefault="00787EB5" w:rsidP="00AE3955">
      <w:pPr>
        <w:spacing w:before="240" w:after="0" w:line="228" w:lineRule="auto"/>
        <w:rPr>
          <w:rFonts w:cs="Calibri"/>
          <w:noProof/>
          <w:szCs w:val="24"/>
          <w:rtl/>
          <w:lang w:bidi="ar-SY"/>
        </w:rPr>
      </w:pPr>
      <w:r w:rsidRPr="00787EB5">
        <w:rPr>
          <w:rFonts w:cs="Calibri"/>
          <w:noProof/>
          <w:szCs w:val="24"/>
          <w:lang w:bidi="ar-SY"/>
        </w:rPr>
        <w:t xml:space="preserve">A </w:t>
      </w:r>
      <w:r>
        <w:rPr>
          <w:rFonts w:cs="Calibri"/>
          <w:noProof/>
          <w:szCs w:val="24"/>
          <w:lang w:bidi="ar-SY"/>
        </w:rPr>
        <w:t xml:space="preserve"> </w:t>
      </w:r>
      <w:r w:rsidRPr="00787EB5">
        <w:rPr>
          <w:rFonts w:ascii="Droid Arabic Naskh" w:hAnsi="Droid Arabic Naskh"/>
          <w:noProof/>
          <w:rtl/>
          <w:lang w:bidi="ar-SY"/>
        </w:rPr>
        <w:t>أ</w:t>
      </w:r>
      <w:r w:rsidRPr="00787EB5">
        <w:rPr>
          <w:rFonts w:cs="Calibri"/>
          <w:noProof/>
          <w:szCs w:val="24"/>
          <w:lang w:bidi="ar-SY"/>
        </w:rPr>
        <w:t xml:space="preserve">  is the simplest interrogative particle. </w:t>
      </w:r>
      <w:r w:rsidRPr="007D2BF4">
        <w:rPr>
          <w:rFonts w:cs="Calibri"/>
          <w:b/>
          <w:bCs/>
          <w:noProof/>
          <w:szCs w:val="24"/>
          <w:lang w:bidi="ar-SY"/>
        </w:rPr>
        <w:t>It is always used at the beginning of the sentence</w:t>
      </w:r>
      <w:r w:rsidRPr="00787EB5">
        <w:rPr>
          <w:rFonts w:cs="Calibri"/>
          <w:noProof/>
          <w:szCs w:val="24"/>
          <w:lang w:bidi="ar-SY"/>
        </w:rPr>
        <w:t>, nominal or verbal: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D2BF4" w:rsidRPr="00BE045A" w14:paraId="7AB52E16"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0C7CC9D4" w14:textId="77777777" w:rsidR="007D2BF4" w:rsidRPr="00E047D1" w:rsidRDefault="007D2BF4" w:rsidP="007D2BF4">
            <w:pPr>
              <w:tabs>
                <w:tab w:val="left" w:pos="2742"/>
                <w:tab w:val="right" w:pos="4167"/>
              </w:tabs>
              <w:jc w:val="right"/>
              <w:rPr>
                <w:rFonts w:ascii="Droid Arabic Naskh" w:hAnsi="Droid Arabic Naskh"/>
                <w:rtl/>
                <w:lang w:bidi="ar-SY"/>
              </w:rPr>
            </w:pPr>
            <w:r w:rsidRPr="007D2BF4">
              <w:rPr>
                <w:rFonts w:ascii="Droid Arabic Naskh" w:hAnsi="Droid Arabic Naskh"/>
                <w:rtl/>
                <w:lang w:bidi="ar-SY"/>
              </w:rPr>
              <w:t>أَأَنْتِ وَحْدَكِ فِي هَ</w:t>
            </w:r>
            <w:r w:rsidRPr="007D2BF4">
              <w:rPr>
                <w:rFonts w:ascii="Droid Arabic Naskh" w:hAnsi="Droid Arabic Naskh"/>
                <w:rtl/>
              </w:rPr>
              <w:t>ـٰ</w:t>
            </w:r>
            <w:r w:rsidRPr="007D2BF4">
              <w:rPr>
                <w:rFonts w:ascii="Droid Arabic Naskh" w:hAnsi="Droid Arabic Naskh"/>
                <w:rtl/>
                <w:lang w:bidi="ar-SY"/>
              </w:rPr>
              <w:t>ذِهِ الدَّارِ؟</w:t>
            </w:r>
          </w:p>
        </w:tc>
        <w:tc>
          <w:tcPr>
            <w:tcW w:w="4253" w:type="dxa"/>
            <w:vAlign w:val="center"/>
          </w:tcPr>
          <w:p w14:paraId="2A5785CF" w14:textId="77777777" w:rsidR="007D2BF4" w:rsidRPr="00BE045A" w:rsidRDefault="007D2BF4" w:rsidP="007D2BF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2BF4">
              <w:rPr>
                <w:rFonts w:cs="Calibri"/>
                <w:szCs w:val="24"/>
              </w:rPr>
              <w:t>Are you alone in this house?</w:t>
            </w:r>
          </w:p>
        </w:tc>
      </w:tr>
      <w:tr w:rsidR="007D2BF4" w:rsidRPr="00D16B1E" w14:paraId="03BCD687" w14:textId="77777777" w:rsidTr="0002700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3B604AC" w14:textId="77777777" w:rsidR="007D2BF4" w:rsidRPr="00025E4E" w:rsidRDefault="007D2BF4" w:rsidP="00AE3955">
            <w:pPr>
              <w:tabs>
                <w:tab w:val="left" w:pos="2742"/>
                <w:tab w:val="right" w:pos="4167"/>
              </w:tabs>
              <w:jc w:val="right"/>
              <w:rPr>
                <w:rFonts w:ascii="Droid Arabic Naskh" w:hAnsi="Droid Arabic Naskh" w:cs="Calibri"/>
                <w:rtl/>
                <w:lang w:bidi="ar-SY"/>
              </w:rPr>
            </w:pPr>
            <w:r w:rsidRPr="007D2BF4">
              <w:rPr>
                <w:rFonts w:ascii="Droid Arabic Naskh" w:hAnsi="Droid Arabic Naskh"/>
                <w:rtl/>
                <w:lang w:bidi="ar-SY"/>
              </w:rPr>
              <w:t>أَتَعْرِفِينَهُ؟</w:t>
            </w:r>
          </w:p>
        </w:tc>
        <w:tc>
          <w:tcPr>
            <w:tcW w:w="4253" w:type="dxa"/>
            <w:vAlign w:val="center"/>
          </w:tcPr>
          <w:p w14:paraId="48DDE591" w14:textId="77777777" w:rsidR="007D2BF4" w:rsidRPr="00D16B1E" w:rsidRDefault="007D2BF4" w:rsidP="00AE395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2BF4">
              <w:rPr>
                <w:rFonts w:cs="Calibri"/>
                <w:szCs w:val="24"/>
              </w:rPr>
              <w:t>Do you know him?</w:t>
            </w:r>
          </w:p>
        </w:tc>
      </w:tr>
      <w:tr w:rsidR="007D2BF4" w:rsidRPr="00BE045A" w14:paraId="4BA35535"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7E7EAD44" w14:textId="77777777" w:rsidR="007D2BF4" w:rsidRPr="00AB453F" w:rsidRDefault="007D2BF4" w:rsidP="00AE3955">
            <w:pPr>
              <w:tabs>
                <w:tab w:val="left" w:pos="2742"/>
                <w:tab w:val="right" w:pos="4167"/>
              </w:tabs>
              <w:jc w:val="right"/>
              <w:rPr>
                <w:rFonts w:ascii="Droid Arabic Naskh" w:hAnsi="Droid Arabic Naskh" w:cs="Droid Arabic Naskh"/>
                <w:rtl/>
                <w:lang w:bidi="ar-SY"/>
              </w:rPr>
            </w:pPr>
            <w:r w:rsidRPr="007D2BF4">
              <w:rPr>
                <w:rFonts w:ascii="Droid Arabic Naskh" w:hAnsi="Droid Arabic Naskh" w:cs="Droid Arabic Naskh"/>
                <w:rtl/>
                <w:lang w:bidi="ar-SY"/>
              </w:rPr>
              <w:t>أَتَبْكِينَ؟</w:t>
            </w:r>
          </w:p>
        </w:tc>
        <w:tc>
          <w:tcPr>
            <w:tcW w:w="4253" w:type="dxa"/>
            <w:vAlign w:val="center"/>
          </w:tcPr>
          <w:p w14:paraId="5CC9FAB2" w14:textId="77777777" w:rsidR="007D2BF4" w:rsidRPr="00BE045A" w:rsidRDefault="007D2BF4" w:rsidP="00AE395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2BF4">
              <w:rPr>
                <w:rFonts w:cs="Calibri"/>
                <w:szCs w:val="24"/>
              </w:rPr>
              <w:t>Are you crying?</w:t>
            </w:r>
          </w:p>
        </w:tc>
      </w:tr>
      <w:tr w:rsidR="007D2BF4" w:rsidRPr="00BE045A" w14:paraId="5AB7F532"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408A439" w14:textId="77777777" w:rsidR="007D2BF4" w:rsidRPr="00E047D1" w:rsidRDefault="007D2BF4" w:rsidP="00AE3955">
            <w:pPr>
              <w:tabs>
                <w:tab w:val="left" w:pos="2742"/>
                <w:tab w:val="right" w:pos="4167"/>
              </w:tabs>
              <w:jc w:val="right"/>
              <w:rPr>
                <w:rFonts w:ascii="Droid Arabic Naskh" w:hAnsi="Droid Arabic Naskh"/>
                <w:rtl/>
                <w:lang w:bidi="ar-SY"/>
              </w:rPr>
            </w:pPr>
            <w:r w:rsidRPr="007D2BF4">
              <w:rPr>
                <w:rFonts w:ascii="Droid Arabic Naskh" w:hAnsi="Droid Arabic Naskh"/>
                <w:rtl/>
                <w:lang w:bidi="ar-SY"/>
              </w:rPr>
              <w:t>أَمَا وَصَفَ لَكَ الْمَكَانَ الَّذِي هُوَ فِيهِ؟</w:t>
            </w:r>
          </w:p>
        </w:tc>
        <w:tc>
          <w:tcPr>
            <w:tcW w:w="4253" w:type="dxa"/>
            <w:tcBorders>
              <w:top w:val="nil"/>
              <w:left w:val="nil"/>
              <w:bottom w:val="nil"/>
              <w:right w:val="nil"/>
            </w:tcBorders>
            <w:vAlign w:val="center"/>
          </w:tcPr>
          <w:p w14:paraId="6A9113F8" w14:textId="77777777" w:rsidR="007D2BF4" w:rsidRPr="00BE045A" w:rsidRDefault="007D2BF4" w:rsidP="00AE395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2BF4">
              <w:rPr>
                <w:rFonts w:cs="Calibri"/>
                <w:szCs w:val="24"/>
              </w:rPr>
              <w:t>Didn't he describe to you where it is?</w:t>
            </w:r>
          </w:p>
        </w:tc>
      </w:tr>
      <w:tr w:rsidR="007D2BF4" w:rsidRPr="00D16B1E" w14:paraId="6623760C"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E4672C7" w14:textId="77777777" w:rsidR="007D2BF4" w:rsidRPr="00025E4E" w:rsidRDefault="007D2BF4" w:rsidP="00AE3955">
            <w:pPr>
              <w:tabs>
                <w:tab w:val="left" w:pos="2742"/>
                <w:tab w:val="right" w:pos="4167"/>
              </w:tabs>
              <w:jc w:val="right"/>
              <w:rPr>
                <w:rFonts w:ascii="Droid Arabic Naskh" w:hAnsi="Droid Arabic Naskh" w:cs="Calibri"/>
                <w:rtl/>
                <w:lang w:bidi="ar-SY"/>
              </w:rPr>
            </w:pPr>
            <w:r w:rsidRPr="007D2BF4">
              <w:rPr>
                <w:rFonts w:ascii="Droid Arabic Naskh" w:hAnsi="Droid Arabic Naskh"/>
                <w:rtl/>
                <w:lang w:bidi="ar-SY"/>
              </w:rPr>
              <w:t>أَلَا تُعَاوِنَنِي قَلِيلًا؟</w:t>
            </w:r>
          </w:p>
        </w:tc>
        <w:tc>
          <w:tcPr>
            <w:tcW w:w="4253" w:type="dxa"/>
            <w:tcBorders>
              <w:top w:val="nil"/>
              <w:left w:val="nil"/>
              <w:bottom w:val="nil"/>
              <w:right w:val="nil"/>
            </w:tcBorders>
            <w:vAlign w:val="center"/>
          </w:tcPr>
          <w:p w14:paraId="4FAE208C" w14:textId="77777777" w:rsidR="007D2BF4" w:rsidRPr="00D16B1E" w:rsidRDefault="007D2BF4" w:rsidP="00AE395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2BF4">
              <w:rPr>
                <w:rFonts w:cs="Calibri"/>
                <w:szCs w:val="24"/>
              </w:rPr>
              <w:t>Won't you help me a little?</w:t>
            </w:r>
          </w:p>
        </w:tc>
      </w:tr>
    </w:tbl>
    <w:p w14:paraId="7974865E" w14:textId="77777777" w:rsidR="00787EB5" w:rsidRDefault="007D2BF4" w:rsidP="00D273A4">
      <w:pPr>
        <w:spacing w:before="240" w:line="228" w:lineRule="auto"/>
        <w:rPr>
          <w:rFonts w:cs="Calibri"/>
          <w:noProof/>
          <w:szCs w:val="24"/>
          <w:lang w:bidi="ar-SY"/>
        </w:rPr>
      </w:pPr>
      <w:r>
        <w:rPr>
          <w:rFonts w:cs="Calibri"/>
          <w:noProof/>
          <w:szCs w:val="24"/>
          <w:lang w:bidi="ar-SY"/>
        </w:rPr>
        <w:t xml:space="preserve">    </w:t>
      </w:r>
      <w:r w:rsidRPr="007D2BF4">
        <w:rPr>
          <w:rFonts w:cs="Calibri"/>
          <w:noProof/>
          <w:szCs w:val="24"/>
          <w:lang w:bidi="ar-SY"/>
        </w:rPr>
        <w:t>(For cases of anacoluthon, see vol. II.)</w:t>
      </w:r>
    </w:p>
    <w:p w14:paraId="0653C674" w14:textId="77777777" w:rsidR="007D2BF4" w:rsidRDefault="007D2BF4" w:rsidP="00AE3955">
      <w:pPr>
        <w:spacing w:before="240" w:after="0" w:line="228" w:lineRule="auto"/>
        <w:rPr>
          <w:rFonts w:cs="Calibri"/>
          <w:noProof/>
          <w:szCs w:val="24"/>
          <w:rtl/>
          <w:lang w:bidi="ar-SY"/>
        </w:rPr>
      </w:pPr>
      <w:r>
        <w:rPr>
          <w:rFonts w:cs="Calibri"/>
          <w:noProof/>
          <w:szCs w:val="24"/>
          <w:lang w:bidi="ar-SY"/>
        </w:rPr>
        <w:t xml:space="preserve">    </w:t>
      </w:r>
      <w:r w:rsidRPr="007D2BF4">
        <w:rPr>
          <w:rFonts w:cs="Calibri"/>
          <w:noProof/>
          <w:szCs w:val="24"/>
          <w:lang w:bidi="ar-SY"/>
        </w:rPr>
        <w:t xml:space="preserve">Even </w:t>
      </w:r>
      <w:r w:rsidRPr="007D2BF4">
        <w:rPr>
          <w:rFonts w:ascii="Droid Arabic Naskh" w:hAnsi="Droid Arabic Naskh"/>
          <w:noProof/>
          <w:rtl/>
          <w:lang w:bidi="ar-SY"/>
        </w:rPr>
        <w:t>وَ</w:t>
      </w:r>
      <w:r w:rsidRPr="007D2BF4">
        <w:rPr>
          <w:rFonts w:cs="Calibri"/>
          <w:noProof/>
          <w:szCs w:val="24"/>
          <w:lang w:bidi="ar-SY"/>
        </w:rPr>
        <w:t xml:space="preserve">, </w:t>
      </w:r>
      <w:r w:rsidRPr="007D2BF4">
        <w:rPr>
          <w:rFonts w:ascii="Droid Arabic Naskh" w:hAnsi="Droid Arabic Naskh"/>
          <w:noProof/>
          <w:rtl/>
          <w:lang w:bidi="ar-SY"/>
        </w:rPr>
        <w:t>فَ</w:t>
      </w:r>
      <w:r w:rsidRPr="007D2BF4">
        <w:rPr>
          <w:rFonts w:cs="Calibri"/>
          <w:noProof/>
          <w:szCs w:val="24"/>
          <w:lang w:bidi="ar-SY"/>
        </w:rPr>
        <w:t xml:space="preserve">, and </w:t>
      </w:r>
      <w:r w:rsidRPr="007D2BF4">
        <w:rPr>
          <w:rFonts w:ascii="Droid Arabic Naskh" w:hAnsi="Droid Arabic Naskh"/>
          <w:noProof/>
          <w:rtl/>
          <w:lang w:bidi="ar-SY"/>
        </w:rPr>
        <w:t>ثُمَّ</w:t>
      </w:r>
      <w:r w:rsidRPr="007D2BF4">
        <w:rPr>
          <w:rFonts w:cs="Calibri"/>
          <w:noProof/>
          <w:szCs w:val="24"/>
          <w:lang w:bidi="ar-SY"/>
        </w:rPr>
        <w:t xml:space="preserve">, in coordinated constructions (see vol. III), </w:t>
      </w:r>
      <w:r w:rsidRPr="007D2BF4">
        <w:rPr>
          <w:rFonts w:cs="Calibri"/>
          <w:b/>
          <w:bCs/>
          <w:noProof/>
          <w:szCs w:val="24"/>
          <w:lang w:bidi="ar-SY"/>
        </w:rPr>
        <w:t>will follow</w:t>
      </w:r>
      <w:r w:rsidRPr="007D2BF4">
        <w:rPr>
          <w:rFonts w:cs="Calibri"/>
          <w:noProof/>
          <w:szCs w:val="24"/>
          <w:lang w:bidi="ar-SY"/>
        </w:rPr>
        <w:t xml:space="preserve"> the interrogative particle: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D2BF4" w:rsidRPr="00BE045A" w14:paraId="400390ED"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56F0FED2" w14:textId="77777777" w:rsidR="007D2BF4" w:rsidRPr="00E047D1" w:rsidRDefault="007D2BF4" w:rsidP="007D2BF4">
            <w:pPr>
              <w:tabs>
                <w:tab w:val="left" w:pos="2742"/>
                <w:tab w:val="right" w:pos="4167"/>
              </w:tabs>
              <w:jc w:val="right"/>
              <w:rPr>
                <w:rFonts w:ascii="Droid Arabic Naskh" w:hAnsi="Droid Arabic Naskh"/>
                <w:rtl/>
                <w:lang w:bidi="ar-SY"/>
              </w:rPr>
            </w:pPr>
            <w:r w:rsidRPr="007D2BF4">
              <w:rPr>
                <w:rFonts w:ascii="Droid Arabic Naskh" w:hAnsi="Droid Arabic Naskh"/>
                <w:rtl/>
                <w:lang w:bidi="ar-SY"/>
              </w:rPr>
              <w:t>أَوَمَا سَمِعْتَ؟</w:t>
            </w:r>
          </w:p>
        </w:tc>
        <w:tc>
          <w:tcPr>
            <w:tcW w:w="4253" w:type="dxa"/>
            <w:vAlign w:val="center"/>
          </w:tcPr>
          <w:p w14:paraId="766C9E58" w14:textId="77777777" w:rsidR="007D2BF4" w:rsidRPr="00BE045A" w:rsidRDefault="007D2BF4" w:rsidP="007D2BF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2BF4">
              <w:rPr>
                <w:rFonts w:cs="Calibri"/>
                <w:szCs w:val="24"/>
              </w:rPr>
              <w:t>And haven't you heard?</w:t>
            </w:r>
          </w:p>
        </w:tc>
      </w:tr>
      <w:tr w:rsidR="007D2BF4" w:rsidRPr="00D16B1E" w14:paraId="413E0628" w14:textId="77777777" w:rsidTr="0002700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3DBB0C8" w14:textId="77777777" w:rsidR="007D2BF4" w:rsidRPr="00025E4E" w:rsidRDefault="007D2BF4" w:rsidP="007D2BF4">
            <w:pPr>
              <w:tabs>
                <w:tab w:val="left" w:pos="2742"/>
                <w:tab w:val="right" w:pos="4167"/>
              </w:tabs>
              <w:spacing w:before="240"/>
              <w:jc w:val="right"/>
              <w:rPr>
                <w:rFonts w:ascii="Droid Arabic Naskh" w:hAnsi="Droid Arabic Naskh" w:cs="Calibri"/>
                <w:rtl/>
                <w:lang w:bidi="ar-SY"/>
              </w:rPr>
            </w:pPr>
            <w:r w:rsidRPr="007D2BF4">
              <w:rPr>
                <w:rFonts w:ascii="Droid Arabic Naskh" w:hAnsi="Droid Arabic Naskh"/>
                <w:rtl/>
                <w:lang w:bidi="ar-SY"/>
              </w:rPr>
              <w:t>أَفَتَظُنُّ أَنَّ مَا تَدْفَعُ إِلَيَّ فِي كُلِّ شَهْرٍ أَحَبُّ إِلَيَّ مَنَ امْرَأَتِي؟</w:t>
            </w:r>
          </w:p>
        </w:tc>
        <w:tc>
          <w:tcPr>
            <w:tcW w:w="4253" w:type="dxa"/>
            <w:vAlign w:val="center"/>
          </w:tcPr>
          <w:p w14:paraId="7E19DCF1" w14:textId="77777777" w:rsidR="007D2BF4" w:rsidRPr="00D16B1E" w:rsidRDefault="007D2BF4" w:rsidP="0002700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2BF4">
              <w:rPr>
                <w:rFonts w:cs="Calibri"/>
                <w:szCs w:val="24"/>
              </w:rPr>
              <w:t>And do you think that what you pay me every month is dearer to me than my wife?</w:t>
            </w:r>
          </w:p>
        </w:tc>
      </w:tr>
      <w:tr w:rsidR="007D2BF4" w:rsidRPr="00BE045A" w14:paraId="7A0C9486"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037F0912" w14:textId="77777777" w:rsidR="007D2BF4" w:rsidRPr="00AB453F" w:rsidRDefault="007D2BF4" w:rsidP="007D2BF4">
            <w:pPr>
              <w:tabs>
                <w:tab w:val="left" w:pos="2742"/>
                <w:tab w:val="right" w:pos="4167"/>
              </w:tabs>
              <w:spacing w:before="240"/>
              <w:jc w:val="right"/>
              <w:rPr>
                <w:rFonts w:ascii="Droid Arabic Naskh" w:hAnsi="Droid Arabic Naskh" w:cs="Droid Arabic Naskh"/>
                <w:rtl/>
                <w:lang w:bidi="ar-SY"/>
              </w:rPr>
            </w:pPr>
            <w:r w:rsidRPr="007D2BF4">
              <w:rPr>
                <w:rFonts w:ascii="Droid Arabic Naskh" w:hAnsi="Droid Arabic Naskh" w:cs="Droid Arabic Naskh"/>
                <w:rtl/>
                <w:lang w:bidi="ar-SY"/>
              </w:rPr>
              <w:t>أَوَلَا تَعْرِفِينَ هَ</w:t>
            </w:r>
            <w:r w:rsidRPr="007D2BF4">
              <w:rPr>
                <w:rFonts w:ascii="Droid Arabic Naskh" w:hAnsi="Droid Arabic Naskh" w:cs="Droid Arabic Naskh"/>
                <w:rtl/>
              </w:rPr>
              <w:t>ـٰ</w:t>
            </w:r>
            <w:r w:rsidRPr="007D2BF4">
              <w:rPr>
                <w:rFonts w:ascii="Droid Arabic Naskh" w:hAnsi="Droid Arabic Naskh" w:cs="Droid Arabic Naskh"/>
                <w:rtl/>
                <w:lang w:bidi="ar-SY"/>
              </w:rPr>
              <w:t>ذَا أَيْضًا؟</w:t>
            </w:r>
          </w:p>
        </w:tc>
        <w:tc>
          <w:tcPr>
            <w:tcW w:w="4253" w:type="dxa"/>
            <w:vAlign w:val="center"/>
          </w:tcPr>
          <w:p w14:paraId="3B8BB787" w14:textId="77777777" w:rsidR="007D2BF4" w:rsidRPr="00BE045A" w:rsidRDefault="007D2BF4" w:rsidP="007D2BF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2BF4">
              <w:rPr>
                <w:rFonts w:cs="Calibri"/>
                <w:szCs w:val="24"/>
              </w:rPr>
              <w:t>And don't you know that also?</w:t>
            </w:r>
          </w:p>
        </w:tc>
      </w:tr>
      <w:tr w:rsidR="007D2BF4" w:rsidRPr="00BE045A" w14:paraId="04960797"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FAADAC1" w14:textId="69EDBC69" w:rsidR="007D2BF4" w:rsidRPr="00AE3955" w:rsidRDefault="00AE3955" w:rsidP="00AE3955">
            <w:pPr>
              <w:tabs>
                <w:tab w:val="left" w:pos="2742"/>
                <w:tab w:val="right" w:pos="4167"/>
              </w:tabs>
              <w:spacing w:before="240"/>
              <w:jc w:val="right"/>
              <w:rPr>
                <w:rFonts w:ascii="Droid Arabic Naskh" w:hAnsi="Droid Arabic Naskh" w:cs="Droid Arabic Naskh"/>
                <w:rtl/>
                <w:lang w:bidi="ar-SY"/>
              </w:rPr>
            </w:pPr>
            <w:r w:rsidRPr="00AE3955">
              <w:rPr>
                <w:rFonts w:ascii="Droid Arabic Naskh" w:hAnsi="Droid Arabic Naskh" w:cs="Droid Arabic Naskh"/>
                <w:rtl/>
                <w:lang w:bidi="ar-SY"/>
              </w:rPr>
              <w:t xml:space="preserve">أَفَلَا يُرْضِيهِ مِنِّي هَـٰذَا كُلُّهُ؟ أَفَلَا يَقْنَعُهُ مِنِّي </w:t>
            </w:r>
            <w:r w:rsidRPr="006B792F">
              <w:rPr>
                <w:rFonts w:ascii="Droid Arabic Naskh" w:hAnsi="Droid Arabic Naskh" w:cs="Droid Arabic Naskh"/>
                <w:highlight w:val="cyan"/>
                <w:rtl/>
                <w:lang w:bidi="ar-SY"/>
              </w:rPr>
              <w:t>أَن</w:t>
            </w:r>
            <w:r w:rsidRPr="00AE3955">
              <w:rPr>
                <w:rFonts w:ascii="Droid Arabic Naskh" w:hAnsi="Droid Arabic Naskh" w:cs="Droid Arabic Naskh"/>
                <w:rtl/>
                <w:lang w:bidi="ar-SY"/>
              </w:rPr>
              <w:t xml:space="preserve"> -؟</w:t>
            </w:r>
          </w:p>
        </w:tc>
        <w:tc>
          <w:tcPr>
            <w:tcW w:w="4253" w:type="dxa"/>
            <w:tcBorders>
              <w:top w:val="nil"/>
              <w:left w:val="nil"/>
              <w:bottom w:val="nil"/>
              <w:right w:val="nil"/>
            </w:tcBorders>
            <w:vAlign w:val="center"/>
          </w:tcPr>
          <w:p w14:paraId="6897048A" w14:textId="77777777" w:rsidR="007D2BF4" w:rsidRPr="00BE045A" w:rsidRDefault="007D2BF4" w:rsidP="0002700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D2BF4">
              <w:rPr>
                <w:rFonts w:cs="Calibri"/>
                <w:szCs w:val="24"/>
              </w:rPr>
              <w:t>And won't he be satisfied with all this from me? And won't he be content that I ...?</w:t>
            </w:r>
          </w:p>
        </w:tc>
      </w:tr>
    </w:tbl>
    <w:p w14:paraId="0AADDD16" w14:textId="77777777" w:rsidR="007D2BF4" w:rsidRDefault="00AE3955" w:rsidP="00AE3955">
      <w:pPr>
        <w:spacing w:before="240" w:after="0" w:line="228" w:lineRule="auto"/>
        <w:rPr>
          <w:rFonts w:cs="Calibri"/>
          <w:noProof/>
          <w:szCs w:val="24"/>
          <w:rtl/>
          <w:lang w:bidi="ar-SY"/>
        </w:rPr>
      </w:pPr>
      <w:r>
        <w:rPr>
          <w:rFonts w:cs="Calibri"/>
          <w:noProof/>
          <w:szCs w:val="24"/>
          <w:lang w:bidi="ar-SY"/>
        </w:rPr>
        <w:t xml:space="preserve">    </w:t>
      </w:r>
      <w:r w:rsidRPr="00AE3955">
        <w:rPr>
          <w:rFonts w:cs="Calibri"/>
          <w:b/>
          <w:bCs/>
          <w:noProof/>
          <w:szCs w:val="24"/>
          <w:lang w:bidi="ar-SY"/>
        </w:rPr>
        <w:t>Note</w:t>
      </w:r>
      <w:r w:rsidRPr="00AE3955">
        <w:rPr>
          <w:rFonts w:cs="Calibri"/>
          <w:noProof/>
          <w:szCs w:val="24"/>
          <w:lang w:bidi="ar-SY"/>
        </w:rPr>
        <w:t xml:space="preserve"> that </w:t>
      </w:r>
      <w:r w:rsidRPr="00AE3955">
        <w:rPr>
          <w:rFonts w:ascii="Droid Arabic Naskh" w:hAnsi="Droid Arabic Naskh"/>
          <w:noProof/>
          <w:rtl/>
          <w:lang w:bidi="ar-SY"/>
        </w:rPr>
        <w:t>أ</w:t>
      </w:r>
      <w:r w:rsidRPr="00AE3955">
        <w:rPr>
          <w:rFonts w:cs="Calibri"/>
          <w:noProof/>
          <w:szCs w:val="24"/>
          <w:lang w:bidi="ar-SY"/>
        </w:rPr>
        <w:t xml:space="preserve"> may also introduce a subordinate clause: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E3955" w:rsidRPr="00BE045A" w14:paraId="0E2A9A2E"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4B07556E" w14:textId="77777777" w:rsidR="00AE3955" w:rsidRPr="00AB453F" w:rsidRDefault="00AE3955" w:rsidP="00AE3955">
            <w:pPr>
              <w:tabs>
                <w:tab w:val="left" w:pos="2742"/>
                <w:tab w:val="right" w:pos="4167"/>
              </w:tabs>
              <w:jc w:val="right"/>
              <w:rPr>
                <w:rFonts w:ascii="Droid Arabic Naskh" w:hAnsi="Droid Arabic Naskh" w:cs="Droid Arabic Naskh"/>
                <w:rtl/>
                <w:lang w:bidi="ar-SY"/>
              </w:rPr>
            </w:pPr>
            <w:r w:rsidRPr="00AE3955">
              <w:rPr>
                <w:rFonts w:ascii="Droid Arabic Naskh" w:hAnsi="Droid Arabic Naskh" w:cs="Droid Arabic Naskh"/>
                <w:rtl/>
                <w:lang w:bidi="ar-SY"/>
              </w:rPr>
              <w:t>أَلِأَنَّهَا حَيَاةٌ هَنِيئَةٌ؟</w:t>
            </w:r>
          </w:p>
        </w:tc>
        <w:tc>
          <w:tcPr>
            <w:tcW w:w="4253" w:type="dxa"/>
            <w:vAlign w:val="center"/>
          </w:tcPr>
          <w:p w14:paraId="73653EE4" w14:textId="77777777" w:rsidR="00AE3955" w:rsidRPr="00BE045A" w:rsidRDefault="00AE3955" w:rsidP="00AE395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3955">
              <w:rPr>
                <w:rFonts w:cs="Calibri"/>
                <w:szCs w:val="24"/>
              </w:rPr>
              <w:t>Is it because it is a happy life?</w:t>
            </w:r>
          </w:p>
        </w:tc>
      </w:tr>
    </w:tbl>
    <w:p w14:paraId="1369992D" w14:textId="77777777" w:rsidR="00AE3955" w:rsidRDefault="00AE3955" w:rsidP="00AE3955">
      <w:pPr>
        <w:spacing w:before="240" w:line="228" w:lineRule="auto"/>
        <w:rPr>
          <w:rFonts w:cs="Calibri"/>
          <w:noProof/>
          <w:szCs w:val="24"/>
          <w:lang w:bidi="ar-SY"/>
        </w:rPr>
      </w:pPr>
      <w:r>
        <w:rPr>
          <w:rFonts w:cs="Calibri"/>
          <w:noProof/>
          <w:szCs w:val="24"/>
          <w:lang w:bidi="ar-SY"/>
        </w:rPr>
        <w:t xml:space="preserve">    </w:t>
      </w:r>
      <w:r w:rsidRPr="00AE3955">
        <w:rPr>
          <w:rFonts w:cs="Calibri"/>
          <w:noProof/>
          <w:szCs w:val="24"/>
          <w:lang w:bidi="ar-SY"/>
        </w:rPr>
        <w:t xml:space="preserve">When referring to a specific part rather Than to the complete sentence, </w:t>
      </w:r>
      <w:r w:rsidRPr="00AE3955">
        <w:rPr>
          <w:rFonts w:cs="Calibri"/>
          <w:b/>
          <w:bCs/>
          <w:noProof/>
          <w:szCs w:val="24"/>
          <w:lang w:bidi="ar-SY"/>
        </w:rPr>
        <w:t>the word order is inverted</w:t>
      </w:r>
      <w:r w:rsidRPr="00AE3955">
        <w:rPr>
          <w:rFonts w:cs="Calibri"/>
          <w:noProof/>
          <w:szCs w:val="24"/>
          <w:lang w:bidi="ar-SY"/>
        </w:rPr>
        <w:t xml:space="preserve"> to bring this part closer to the interrogative particle: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E3955" w:rsidRPr="00BE045A" w14:paraId="64611717"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55260B3E" w14:textId="77777777" w:rsidR="00AE3955" w:rsidRPr="00AB453F" w:rsidRDefault="00AE3955" w:rsidP="00AE3955">
            <w:pPr>
              <w:tabs>
                <w:tab w:val="left" w:pos="2742"/>
                <w:tab w:val="right" w:pos="4167"/>
              </w:tabs>
              <w:jc w:val="right"/>
              <w:rPr>
                <w:rFonts w:ascii="Droid Arabic Naskh" w:hAnsi="Droid Arabic Naskh" w:cs="Droid Arabic Naskh"/>
                <w:rtl/>
                <w:lang w:bidi="ar-SY"/>
              </w:rPr>
            </w:pPr>
            <w:r w:rsidRPr="00AE3955">
              <w:rPr>
                <w:rFonts w:ascii="Droid Arabic Naskh" w:hAnsi="Droid Arabic Naskh" w:cs="Droid Arabic Naskh"/>
                <w:rtl/>
                <w:lang w:bidi="ar-SY"/>
              </w:rPr>
              <w:t>أَشَرِهَةٌ أَنْتِ أَيَّتُهَا الْفَتَاةُ؟</w:t>
            </w:r>
          </w:p>
        </w:tc>
        <w:tc>
          <w:tcPr>
            <w:tcW w:w="4253" w:type="dxa"/>
            <w:vAlign w:val="center"/>
          </w:tcPr>
          <w:p w14:paraId="2F8A36B2" w14:textId="77777777" w:rsidR="00AE3955" w:rsidRPr="00BE045A" w:rsidRDefault="00AE3955" w:rsidP="00AE395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E3955">
              <w:rPr>
                <w:rFonts w:cs="Calibri"/>
                <w:szCs w:val="24"/>
              </w:rPr>
              <w:t>Are you greedy, my girl?</w:t>
            </w:r>
          </w:p>
        </w:tc>
      </w:tr>
    </w:tbl>
    <w:p w14:paraId="7BBFB1AE" w14:textId="77777777" w:rsidR="00AE3955" w:rsidRDefault="00AE3955" w:rsidP="00D273A4">
      <w:pPr>
        <w:spacing w:before="240" w:line="228" w:lineRule="auto"/>
        <w:rPr>
          <w:rFonts w:cs="Calibri"/>
          <w:noProof/>
          <w:szCs w:val="24"/>
          <w:lang w:bidi="ar-SY"/>
        </w:rPr>
        <w:sectPr w:rsidR="00AE3955" w:rsidSect="00F91D22">
          <w:headerReference w:type="first" r:id="rId169"/>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15B97" w:rsidRPr="00BE045A" w14:paraId="6F822BB4"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041068BC" w14:textId="77777777" w:rsidR="00115B97" w:rsidRPr="00E047D1" w:rsidRDefault="00BB49E9" w:rsidP="00BB49E9">
            <w:pPr>
              <w:tabs>
                <w:tab w:val="left" w:pos="2742"/>
                <w:tab w:val="right" w:pos="4167"/>
              </w:tabs>
              <w:jc w:val="right"/>
              <w:rPr>
                <w:rFonts w:ascii="Droid Arabic Naskh" w:hAnsi="Droid Arabic Naskh"/>
                <w:rtl/>
                <w:lang w:bidi="ar-SY"/>
              </w:rPr>
            </w:pPr>
            <w:r w:rsidRPr="00BB49E9">
              <w:rPr>
                <w:rFonts w:ascii="Droid Arabic Naskh" w:hAnsi="Droid Arabic Naskh"/>
                <w:rtl/>
                <w:lang w:bidi="ar-SY"/>
              </w:rPr>
              <w:lastRenderedPageBreak/>
              <w:t>أَنَائِمُونَ هُمُ الْآنَ؟</w:t>
            </w:r>
          </w:p>
        </w:tc>
        <w:tc>
          <w:tcPr>
            <w:tcW w:w="4253" w:type="dxa"/>
            <w:vAlign w:val="center"/>
          </w:tcPr>
          <w:p w14:paraId="048EA5FA" w14:textId="77777777" w:rsidR="00115B97" w:rsidRPr="00BE045A" w:rsidRDefault="00E34C04" w:rsidP="00E34C0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56D74">
              <w:rPr>
                <w:rFonts w:cs="Calibri"/>
                <w:szCs w:val="24"/>
              </w:rPr>
              <w:t>Are</w:t>
            </w:r>
            <w:r w:rsidRPr="00E34C04">
              <w:rPr>
                <w:rFonts w:cs="Calibri"/>
                <w:szCs w:val="24"/>
              </w:rPr>
              <w:t xml:space="preserve"> they asl</w:t>
            </w:r>
            <w:r w:rsidR="005233B0">
              <w:rPr>
                <w:rFonts w:cs="Calibri"/>
                <w:szCs w:val="24"/>
              </w:rPr>
              <w:t>e</w:t>
            </w:r>
            <w:r w:rsidRPr="00E34C04">
              <w:rPr>
                <w:rFonts w:cs="Calibri"/>
                <w:szCs w:val="24"/>
              </w:rPr>
              <w:t>ep now?</w:t>
            </w:r>
          </w:p>
        </w:tc>
      </w:tr>
      <w:tr w:rsidR="00115B97" w:rsidRPr="00D16B1E" w14:paraId="0AFAA071" w14:textId="77777777" w:rsidTr="0002700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FD387F5" w14:textId="77777777" w:rsidR="00115B97" w:rsidRPr="00025E4E" w:rsidRDefault="00BB49E9" w:rsidP="00BB49E9">
            <w:pPr>
              <w:tabs>
                <w:tab w:val="left" w:pos="2742"/>
                <w:tab w:val="right" w:pos="4167"/>
              </w:tabs>
              <w:spacing w:before="240"/>
              <w:jc w:val="right"/>
              <w:rPr>
                <w:rFonts w:ascii="Droid Arabic Naskh" w:hAnsi="Droid Arabic Naskh" w:cs="Calibri"/>
                <w:rtl/>
                <w:lang w:bidi="ar-SY"/>
              </w:rPr>
            </w:pPr>
            <w:r w:rsidRPr="00BB49E9">
              <w:rPr>
                <w:rFonts w:ascii="Droid Arabic Naskh" w:hAnsi="Droid Arabic Naskh"/>
                <w:rtl/>
                <w:lang w:bidi="ar-SY"/>
              </w:rPr>
              <w:t>أَمُتَزَوِّجٌ أَنْتَ؟</w:t>
            </w:r>
          </w:p>
        </w:tc>
        <w:tc>
          <w:tcPr>
            <w:tcW w:w="4253" w:type="dxa"/>
            <w:vAlign w:val="center"/>
          </w:tcPr>
          <w:p w14:paraId="2113ADAE" w14:textId="77777777" w:rsidR="00115B97" w:rsidRPr="00D16B1E" w:rsidRDefault="0002700C" w:rsidP="0002700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2700C">
              <w:rPr>
                <w:rFonts w:cs="Calibri"/>
                <w:szCs w:val="24"/>
              </w:rPr>
              <w:t>Are you married?</w:t>
            </w:r>
          </w:p>
        </w:tc>
      </w:tr>
      <w:tr w:rsidR="00115B97" w:rsidRPr="00BE045A" w14:paraId="58DEFC10"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4BE9B351" w14:textId="77777777" w:rsidR="00115B97" w:rsidRPr="00AB453F" w:rsidRDefault="00BB49E9" w:rsidP="00BB49E9">
            <w:pPr>
              <w:tabs>
                <w:tab w:val="left" w:pos="2742"/>
                <w:tab w:val="right" w:pos="4167"/>
              </w:tabs>
              <w:spacing w:before="240"/>
              <w:jc w:val="right"/>
              <w:rPr>
                <w:rFonts w:ascii="Droid Arabic Naskh" w:hAnsi="Droid Arabic Naskh" w:cs="Droid Arabic Naskh"/>
                <w:rtl/>
                <w:lang w:bidi="ar-SY"/>
              </w:rPr>
            </w:pPr>
            <w:r w:rsidRPr="00BB49E9">
              <w:rPr>
                <w:rFonts w:ascii="Droid Arabic Naskh" w:hAnsi="Droid Arabic Naskh" w:cs="Droid Arabic Naskh"/>
                <w:rtl/>
                <w:lang w:bidi="ar-SY"/>
              </w:rPr>
              <w:t>وَلَ</w:t>
            </w:r>
            <w:r w:rsidRPr="00BB49E9">
              <w:rPr>
                <w:rFonts w:ascii="Droid Arabic Naskh" w:hAnsi="Droid Arabic Naskh" w:cs="Droid Arabic Naskh"/>
                <w:rtl/>
              </w:rPr>
              <w:t>ـٰ</w:t>
            </w:r>
            <w:r w:rsidRPr="00BB49E9">
              <w:rPr>
                <w:rFonts w:ascii="Droid Arabic Naskh" w:hAnsi="Droid Arabic Naskh" w:cs="Droid Arabic Naskh"/>
                <w:rtl/>
                <w:lang w:bidi="ar-SY"/>
              </w:rPr>
              <w:t>كِنْ أَبِالْخُبْزِ وَحْدَهُ يَحْيَا الْإِنْسَانُ؟</w:t>
            </w:r>
          </w:p>
        </w:tc>
        <w:tc>
          <w:tcPr>
            <w:tcW w:w="4253" w:type="dxa"/>
            <w:vAlign w:val="center"/>
          </w:tcPr>
          <w:p w14:paraId="5F9100F7" w14:textId="77777777" w:rsidR="00115B97" w:rsidRPr="00BE045A" w:rsidRDefault="0002700C" w:rsidP="0002700C">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2700C">
              <w:rPr>
                <w:rFonts w:cs="Calibri"/>
                <w:szCs w:val="24"/>
              </w:rPr>
              <w:t>Does man live by bread alone?</w:t>
            </w:r>
          </w:p>
        </w:tc>
      </w:tr>
      <w:tr w:rsidR="00115B97" w:rsidRPr="00BE045A" w14:paraId="654B21FA"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D78E712" w14:textId="77777777" w:rsidR="00115B97" w:rsidRPr="00E047D1" w:rsidRDefault="00BB49E9" w:rsidP="00BB49E9">
            <w:pPr>
              <w:tabs>
                <w:tab w:val="left" w:pos="2742"/>
                <w:tab w:val="right" w:pos="4167"/>
              </w:tabs>
              <w:spacing w:before="240"/>
              <w:jc w:val="right"/>
              <w:rPr>
                <w:rFonts w:ascii="Droid Arabic Naskh" w:hAnsi="Droid Arabic Naskh"/>
                <w:rtl/>
                <w:lang w:bidi="ar-SY"/>
              </w:rPr>
            </w:pPr>
            <w:r w:rsidRPr="00BB49E9">
              <w:rPr>
                <w:rFonts w:ascii="Droid Arabic Naskh" w:hAnsi="Droid Arabic Naskh"/>
                <w:rtl/>
                <w:lang w:bidi="ar-SY"/>
              </w:rPr>
              <w:t>أَمَيِّتًا كَانَ هُوَ؟</w:t>
            </w:r>
          </w:p>
        </w:tc>
        <w:tc>
          <w:tcPr>
            <w:tcW w:w="4253" w:type="dxa"/>
            <w:tcBorders>
              <w:top w:val="nil"/>
              <w:left w:val="nil"/>
              <w:bottom w:val="nil"/>
              <w:right w:val="nil"/>
            </w:tcBorders>
            <w:vAlign w:val="center"/>
          </w:tcPr>
          <w:p w14:paraId="2245A802" w14:textId="77777777" w:rsidR="00115B97" w:rsidRPr="00BE045A" w:rsidRDefault="00BB49E9" w:rsidP="00BB49E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49E9">
              <w:rPr>
                <w:rFonts w:cs="Calibri"/>
                <w:szCs w:val="24"/>
              </w:rPr>
              <w:t>Was he dead?</w:t>
            </w:r>
          </w:p>
        </w:tc>
      </w:tr>
      <w:tr w:rsidR="00115B97" w:rsidRPr="00D16B1E" w14:paraId="1074CA5F"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E635814" w14:textId="77777777" w:rsidR="00115B97" w:rsidRPr="00025E4E" w:rsidRDefault="00BB49E9" w:rsidP="00BB49E9">
            <w:pPr>
              <w:tabs>
                <w:tab w:val="left" w:pos="2742"/>
                <w:tab w:val="right" w:pos="4167"/>
              </w:tabs>
              <w:spacing w:before="240"/>
              <w:jc w:val="right"/>
              <w:rPr>
                <w:rFonts w:ascii="Droid Arabic Naskh" w:hAnsi="Droid Arabic Naskh" w:cs="Calibri"/>
                <w:rtl/>
                <w:lang w:bidi="ar-SY"/>
              </w:rPr>
            </w:pPr>
            <w:r w:rsidRPr="00BB49E9">
              <w:rPr>
                <w:rFonts w:ascii="Droid Arabic Naskh" w:hAnsi="Droid Arabic Naskh"/>
                <w:rtl/>
                <w:lang w:bidi="ar-SY"/>
              </w:rPr>
              <w:t>أَحَقِيقَةً أَنْتَ تُحِبُّهَا؟</w:t>
            </w:r>
          </w:p>
        </w:tc>
        <w:tc>
          <w:tcPr>
            <w:tcW w:w="4253" w:type="dxa"/>
            <w:tcBorders>
              <w:top w:val="nil"/>
              <w:left w:val="nil"/>
              <w:bottom w:val="nil"/>
              <w:right w:val="nil"/>
            </w:tcBorders>
            <w:vAlign w:val="center"/>
          </w:tcPr>
          <w:p w14:paraId="1436AC18" w14:textId="77777777" w:rsidR="00115B97" w:rsidRPr="00D16B1E" w:rsidRDefault="00BB49E9" w:rsidP="00BB49E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49E9">
              <w:rPr>
                <w:rFonts w:cs="Calibri"/>
                <w:szCs w:val="24"/>
              </w:rPr>
              <w:t>Do you truly love her?</w:t>
            </w:r>
          </w:p>
        </w:tc>
      </w:tr>
      <w:tr w:rsidR="00115B97" w:rsidRPr="00BE045A" w14:paraId="1DB74A9C"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B845415" w14:textId="1EBD8EAD" w:rsidR="00115B97" w:rsidRPr="00AB453F" w:rsidRDefault="00BB49E9" w:rsidP="00BB49E9">
            <w:pPr>
              <w:tabs>
                <w:tab w:val="left" w:pos="2742"/>
                <w:tab w:val="right" w:pos="4167"/>
              </w:tabs>
              <w:spacing w:before="240"/>
              <w:jc w:val="right"/>
              <w:rPr>
                <w:rFonts w:ascii="Droid Arabic Naskh" w:hAnsi="Droid Arabic Naskh" w:cs="Droid Arabic Naskh"/>
                <w:rtl/>
                <w:lang w:bidi="ar-SY"/>
              </w:rPr>
            </w:pPr>
            <w:r w:rsidRPr="00BB49E9">
              <w:rPr>
                <w:rFonts w:ascii="Droid Arabic Naskh" w:hAnsi="Droid Arabic Naskh" w:cs="Droid Arabic Naskh"/>
                <w:rtl/>
                <w:lang w:bidi="ar-SY"/>
              </w:rPr>
              <w:t>أَحَقّ</w:t>
            </w:r>
            <w:r w:rsidR="00556D74">
              <w:rPr>
                <w:rFonts w:ascii="Droid Arabic Naskh" w:hAnsi="Droid Arabic Naskh" w:cs="Droid Arabic Naskh" w:hint="cs"/>
                <w:rtl/>
                <w:lang w:bidi="ar-SY"/>
              </w:rPr>
              <w:t>ً</w:t>
            </w:r>
            <w:r w:rsidRPr="00BB49E9">
              <w:rPr>
                <w:rFonts w:ascii="Droid Arabic Naskh" w:hAnsi="Droid Arabic Naskh" w:cs="Droid Arabic Naskh"/>
                <w:rtl/>
                <w:lang w:bidi="ar-SY"/>
              </w:rPr>
              <w:t>ا تَقُولُ؟</w:t>
            </w:r>
          </w:p>
        </w:tc>
        <w:tc>
          <w:tcPr>
            <w:tcW w:w="4253" w:type="dxa"/>
            <w:tcBorders>
              <w:top w:val="nil"/>
              <w:left w:val="nil"/>
              <w:bottom w:val="nil"/>
              <w:right w:val="nil"/>
            </w:tcBorders>
            <w:vAlign w:val="center"/>
          </w:tcPr>
          <w:p w14:paraId="4E9AA4F6" w14:textId="77777777" w:rsidR="00115B97" w:rsidRPr="00BE045A" w:rsidRDefault="00BB49E9" w:rsidP="00BB49E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49E9">
              <w:rPr>
                <w:rFonts w:cs="Calibri"/>
                <w:szCs w:val="24"/>
              </w:rPr>
              <w:t>Are you telling the truth?</w:t>
            </w:r>
          </w:p>
        </w:tc>
      </w:tr>
      <w:tr w:rsidR="00115B97" w:rsidRPr="00BE045A" w14:paraId="7BCF9A03"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BB602F7" w14:textId="77777777" w:rsidR="00115B97" w:rsidRPr="00E047D1" w:rsidRDefault="00BB49E9" w:rsidP="00BB49E9">
            <w:pPr>
              <w:tabs>
                <w:tab w:val="left" w:pos="2742"/>
                <w:tab w:val="right" w:pos="4167"/>
              </w:tabs>
              <w:spacing w:before="240"/>
              <w:jc w:val="right"/>
              <w:rPr>
                <w:rFonts w:ascii="Droid Arabic Naskh" w:hAnsi="Droid Arabic Naskh"/>
                <w:rtl/>
                <w:lang w:bidi="ar-SY"/>
              </w:rPr>
            </w:pPr>
            <w:r w:rsidRPr="00BB49E9">
              <w:rPr>
                <w:rFonts w:ascii="Droid Arabic Naskh" w:hAnsi="Droid Arabic Naskh"/>
                <w:rtl/>
                <w:lang w:bidi="ar-SY"/>
              </w:rPr>
              <w:t>أَهِيَ تَسْتَطِيعُ هَ</w:t>
            </w:r>
            <w:r w:rsidRPr="00BB49E9">
              <w:rPr>
                <w:rFonts w:ascii="Droid Arabic Naskh" w:hAnsi="Droid Arabic Naskh"/>
                <w:rtl/>
              </w:rPr>
              <w:t>ـٰ</w:t>
            </w:r>
            <w:r w:rsidRPr="00BB49E9">
              <w:rPr>
                <w:rFonts w:ascii="Droid Arabic Naskh" w:hAnsi="Droid Arabic Naskh"/>
                <w:rtl/>
                <w:lang w:bidi="ar-SY"/>
              </w:rPr>
              <w:t>ذَا؟</w:t>
            </w:r>
          </w:p>
        </w:tc>
        <w:tc>
          <w:tcPr>
            <w:tcW w:w="4253" w:type="dxa"/>
            <w:tcBorders>
              <w:top w:val="nil"/>
              <w:left w:val="nil"/>
              <w:bottom w:val="nil"/>
              <w:right w:val="nil"/>
            </w:tcBorders>
            <w:vAlign w:val="center"/>
          </w:tcPr>
          <w:p w14:paraId="309C6B5D" w14:textId="77777777" w:rsidR="00115B97" w:rsidRPr="00BE045A" w:rsidRDefault="00BB49E9" w:rsidP="00BB49E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49E9">
              <w:rPr>
                <w:rFonts w:cs="Calibri"/>
                <w:szCs w:val="24"/>
              </w:rPr>
              <w:t xml:space="preserve">Could she </w:t>
            </w:r>
            <w:r>
              <w:rPr>
                <w:rFonts w:cs="Calibri"/>
                <w:szCs w:val="24"/>
              </w:rPr>
              <w:t>[</w:t>
            </w:r>
            <w:r w:rsidRPr="00BB49E9">
              <w:rPr>
                <w:rFonts w:cs="Calibri"/>
                <w:szCs w:val="24"/>
              </w:rPr>
              <w:t>d</w:t>
            </w:r>
            <w:r>
              <w:rPr>
                <w:rFonts w:cs="Calibri"/>
                <w:szCs w:val="24"/>
              </w:rPr>
              <w:t>o</w:t>
            </w:r>
            <w:r w:rsidRPr="00BB49E9">
              <w:rPr>
                <w:rFonts w:cs="Calibri"/>
                <w:szCs w:val="24"/>
              </w:rPr>
              <w:t>] this?</w:t>
            </w:r>
          </w:p>
        </w:tc>
      </w:tr>
    </w:tbl>
    <w:p w14:paraId="66544D03" w14:textId="77777777" w:rsidR="00AE3955" w:rsidRDefault="00BB49E9" w:rsidP="00D273A4">
      <w:pPr>
        <w:spacing w:before="240" w:line="228" w:lineRule="auto"/>
        <w:rPr>
          <w:rFonts w:cs="Calibri"/>
          <w:noProof/>
          <w:szCs w:val="24"/>
          <w:rtl/>
          <w:lang w:bidi="ar-SY"/>
        </w:rPr>
      </w:pPr>
      <w:r>
        <w:rPr>
          <w:rFonts w:cs="Calibri"/>
          <w:noProof/>
          <w:szCs w:val="24"/>
          <w:lang w:bidi="ar-SY"/>
        </w:rPr>
        <w:t xml:space="preserve">    </w:t>
      </w:r>
      <w:r w:rsidRPr="00BB49E9">
        <w:rPr>
          <w:rFonts w:cs="Calibri"/>
          <w:noProof/>
          <w:szCs w:val="24"/>
          <w:lang w:bidi="ar-SY"/>
        </w:rPr>
        <w:t xml:space="preserve">Frequently, </w:t>
      </w:r>
      <w:r w:rsidRPr="00BB49E9">
        <w:rPr>
          <w:rFonts w:ascii="Droid Arabic Naskh" w:hAnsi="Droid Arabic Naskh"/>
          <w:noProof/>
          <w:sz w:val="28"/>
          <w:rtl/>
          <w:lang w:bidi="ar-SY"/>
        </w:rPr>
        <w:t>أ</w:t>
      </w:r>
      <w:r w:rsidRPr="00BB49E9">
        <w:rPr>
          <w:rFonts w:cs="Calibri"/>
          <w:noProof/>
          <w:szCs w:val="24"/>
          <w:lang w:bidi="ar-SY"/>
        </w:rPr>
        <w:t xml:space="preserve">, when introducing a negative statement, </w:t>
      </w:r>
      <w:r w:rsidRPr="00BB49E9">
        <w:rPr>
          <w:rFonts w:cs="Calibri"/>
          <w:b/>
          <w:bCs/>
          <w:noProof/>
          <w:szCs w:val="24"/>
          <w:lang w:bidi="ar-SY"/>
        </w:rPr>
        <w:t>does not question its validity</w:t>
      </w:r>
      <w:r w:rsidRPr="00BB49E9">
        <w:rPr>
          <w:rFonts w:cs="Calibri"/>
          <w:noProof/>
          <w:szCs w:val="24"/>
          <w:lang w:bidi="ar-SY"/>
        </w:rPr>
        <w:t xml:space="preserve"> but, </w:t>
      </w:r>
      <w:r w:rsidRPr="00BB49E9">
        <w:rPr>
          <w:rFonts w:cs="Calibri"/>
          <w:b/>
          <w:bCs/>
          <w:noProof/>
          <w:szCs w:val="24"/>
          <w:lang w:bidi="ar-SY"/>
        </w:rPr>
        <w:t>rather, emphasizes it</w:t>
      </w:r>
      <w:r w:rsidRPr="00BB49E9">
        <w:rPr>
          <w:rFonts w:cs="Calibri"/>
          <w:noProof/>
          <w:szCs w:val="24"/>
          <w:lang w:bidi="ar-SY"/>
        </w:rPr>
        <w:t xml:space="preserve"> and is thus to be translated as equivalent to the English "that is so ? isn't it?":</w:t>
      </w:r>
    </w:p>
    <w:tbl>
      <w:tblPr>
        <w:tblStyle w:val="TableGrid"/>
        <w:tblW w:w="0" w:type="auto"/>
        <w:tblInd w:w="720" w:type="dxa"/>
        <w:tblLayout w:type="fixed"/>
        <w:tblLook w:val="04A0" w:firstRow="1" w:lastRow="0" w:firstColumn="1" w:lastColumn="0" w:noHBand="0" w:noVBand="1"/>
      </w:tblPr>
      <w:tblGrid>
        <w:gridCol w:w="4383"/>
        <w:gridCol w:w="4253"/>
      </w:tblGrid>
      <w:tr w:rsidR="00BB49E9" w:rsidRPr="00BE045A" w14:paraId="0777B643" w14:textId="77777777" w:rsidTr="00B3696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B1B69E5" w14:textId="77777777" w:rsidR="00BB49E9" w:rsidRPr="00E047D1" w:rsidRDefault="00BB49E9" w:rsidP="00BB49E9">
            <w:pPr>
              <w:tabs>
                <w:tab w:val="left" w:pos="2742"/>
                <w:tab w:val="right" w:pos="4167"/>
              </w:tabs>
              <w:spacing w:before="240"/>
              <w:jc w:val="right"/>
              <w:rPr>
                <w:rFonts w:ascii="Droid Arabic Naskh" w:hAnsi="Droid Arabic Naskh"/>
                <w:rtl/>
                <w:lang w:bidi="ar-SY"/>
              </w:rPr>
            </w:pPr>
            <w:r w:rsidRPr="00BB49E9">
              <w:rPr>
                <w:rFonts w:ascii="Droid Arabic Naskh" w:hAnsi="Droid Arabic Naskh"/>
                <w:rtl/>
                <w:lang w:bidi="ar-SY"/>
              </w:rPr>
              <w:t>أَلَمْ تَسْمَعُوا أَلْفَاظَهُ! أَلَمْ تَفْهَمُوا مَعَانِيَهُ!</w:t>
            </w:r>
          </w:p>
        </w:tc>
        <w:tc>
          <w:tcPr>
            <w:tcW w:w="4253" w:type="dxa"/>
            <w:tcBorders>
              <w:top w:val="nil"/>
              <w:left w:val="nil"/>
              <w:bottom w:val="nil"/>
              <w:right w:val="nil"/>
            </w:tcBorders>
            <w:vAlign w:val="center"/>
          </w:tcPr>
          <w:p w14:paraId="75BA4F0E" w14:textId="77777777" w:rsidR="00BB49E9" w:rsidRPr="00BE045A" w:rsidRDefault="00BB49E9"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49E9">
              <w:rPr>
                <w:rFonts w:cs="Calibri"/>
                <w:szCs w:val="24"/>
              </w:rPr>
              <w:t>You have heard his words; you have understood what he means, haven't you?</w:t>
            </w:r>
          </w:p>
        </w:tc>
      </w:tr>
      <w:tr w:rsidR="00BB49E9" w:rsidRPr="00D16B1E" w14:paraId="10BE5753" w14:textId="77777777" w:rsidTr="00B3696F">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697EAA7" w14:textId="77777777" w:rsidR="00BB49E9" w:rsidRPr="00025E4E" w:rsidRDefault="00BB49E9" w:rsidP="00BB49E9">
            <w:pPr>
              <w:tabs>
                <w:tab w:val="left" w:pos="2742"/>
                <w:tab w:val="right" w:pos="4167"/>
              </w:tabs>
              <w:spacing w:before="240"/>
              <w:jc w:val="right"/>
              <w:rPr>
                <w:rFonts w:ascii="Droid Arabic Naskh" w:hAnsi="Droid Arabic Naskh" w:cs="Calibri"/>
                <w:rtl/>
                <w:lang w:bidi="ar-SY"/>
              </w:rPr>
            </w:pPr>
            <w:r w:rsidRPr="00BB49E9">
              <w:rPr>
                <w:rFonts w:ascii="Droid Arabic Naskh" w:hAnsi="Droid Arabic Naskh"/>
                <w:rtl/>
                <w:lang w:bidi="ar-SY"/>
              </w:rPr>
              <w:t>أَلَسْتُ مَنْدُوبَ الْجَرِيدَةِ!</w:t>
            </w:r>
          </w:p>
        </w:tc>
        <w:tc>
          <w:tcPr>
            <w:tcW w:w="4253" w:type="dxa"/>
            <w:tcBorders>
              <w:top w:val="nil"/>
              <w:left w:val="nil"/>
              <w:bottom w:val="nil"/>
              <w:right w:val="nil"/>
            </w:tcBorders>
            <w:vAlign w:val="center"/>
          </w:tcPr>
          <w:p w14:paraId="5D11D8FD" w14:textId="77777777" w:rsidR="00BB49E9" w:rsidRPr="00D16B1E" w:rsidRDefault="00BB49E9" w:rsidP="00BB49E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B49E9">
              <w:rPr>
                <w:rFonts w:cs="Calibri"/>
                <w:szCs w:val="24"/>
              </w:rPr>
              <w:t>Am I not a newspaper reporter?</w:t>
            </w:r>
          </w:p>
        </w:tc>
      </w:tr>
    </w:tbl>
    <w:p w14:paraId="7128D6D4" w14:textId="77777777" w:rsidR="00BB49E9" w:rsidRDefault="00BB49E9" w:rsidP="00D273A4">
      <w:pPr>
        <w:spacing w:before="240" w:line="228" w:lineRule="auto"/>
        <w:rPr>
          <w:rFonts w:cs="Calibri"/>
          <w:noProof/>
          <w:szCs w:val="24"/>
          <w:rtl/>
          <w:lang w:bidi="ar-SY"/>
        </w:rPr>
      </w:pPr>
      <w:r w:rsidRPr="00BB49E9">
        <w:rPr>
          <w:rFonts w:cs="Calibri"/>
          <w:noProof/>
          <w:szCs w:val="24"/>
          <w:lang w:bidi="ar-SY"/>
        </w:rPr>
        <w:t xml:space="preserve">B Similar to this and of special interest, is the </w:t>
      </w:r>
      <w:r w:rsidRPr="00BB49E9">
        <w:rPr>
          <w:rFonts w:cs="Calibri"/>
          <w:b/>
          <w:bCs/>
          <w:noProof/>
          <w:szCs w:val="24"/>
          <w:lang w:bidi="ar-SY"/>
        </w:rPr>
        <w:t>rhetorical negative compound</w:t>
      </w:r>
      <w:r w:rsidRPr="00BB49E9">
        <w:rPr>
          <w:rFonts w:cs="Calibri"/>
          <w:noProof/>
          <w:szCs w:val="24"/>
          <w:lang w:bidi="ar-SY"/>
        </w:rPr>
        <w:t xml:space="preserve"> </w:t>
      </w:r>
      <w:r w:rsidRPr="00BB49E9">
        <w:rPr>
          <w:rStyle w:val="ArabicText"/>
          <w:rFonts w:hint="cs"/>
          <w:rtl/>
        </w:rPr>
        <w:t>ألَا</w:t>
      </w:r>
      <w:r w:rsidRPr="00BB49E9">
        <w:rPr>
          <w:rFonts w:cs="Calibri"/>
          <w:noProof/>
          <w:szCs w:val="24"/>
          <w:lang w:bidi="ar-SY"/>
        </w:rPr>
        <w:t>(from the negative particle</w:t>
      </w:r>
      <w:r>
        <w:rPr>
          <w:rFonts w:cs="Calibri"/>
          <w:noProof/>
          <w:szCs w:val="24"/>
          <w:lang w:bidi="ar-SY"/>
        </w:rPr>
        <w:t xml:space="preserve"> </w:t>
      </w:r>
      <w:r w:rsidRPr="00BB49E9">
        <w:rPr>
          <w:rStyle w:val="ArabicText"/>
          <w:rFonts w:hint="cs"/>
          <w:rtl/>
        </w:rPr>
        <w:t>لَا</w:t>
      </w:r>
      <w:r>
        <w:rPr>
          <w:rFonts w:cs="Calibri"/>
          <w:noProof/>
          <w:szCs w:val="24"/>
          <w:lang w:bidi="ar-SY"/>
        </w:rPr>
        <w:t xml:space="preserve"> </w:t>
      </w:r>
      <w:r w:rsidRPr="00BB49E9">
        <w:rPr>
          <w:rFonts w:cs="Calibri"/>
          <w:noProof/>
          <w:szCs w:val="24"/>
          <w:lang w:bidi="ar-SY"/>
        </w:rPr>
        <w:t>and the interrogative</w:t>
      </w:r>
      <w:r>
        <w:rPr>
          <w:rFonts w:cs="Calibri"/>
          <w:noProof/>
          <w:szCs w:val="24"/>
          <w:lang w:bidi="ar-SY"/>
        </w:rPr>
        <w:t xml:space="preserve"> </w:t>
      </w:r>
      <w:r w:rsidRPr="00615CC4">
        <w:rPr>
          <w:rStyle w:val="ArabicText"/>
          <w:rFonts w:hint="cs"/>
          <w:rtl/>
        </w:rPr>
        <w:t>أ</w:t>
      </w:r>
      <w:r w:rsidR="00615CC4" w:rsidRPr="00615CC4">
        <w:rPr>
          <w:rStyle w:val="ArabicText"/>
          <w:rFonts w:hint="cs"/>
          <w:rtl/>
        </w:rPr>
        <w:t>َ</w:t>
      </w:r>
      <w:r w:rsidRPr="00BB49E9">
        <w:rPr>
          <w:rFonts w:cs="Calibri"/>
          <w:noProof/>
          <w:szCs w:val="24"/>
          <w:lang w:bidi="ar-SY"/>
        </w:rPr>
        <w:t>), which has become a particle of emphasis in desiderative and exclamatory constructions:</w:t>
      </w:r>
    </w:p>
    <w:tbl>
      <w:tblPr>
        <w:tblStyle w:val="TableGrid"/>
        <w:tblW w:w="0" w:type="auto"/>
        <w:tblInd w:w="720" w:type="dxa"/>
        <w:tblLayout w:type="fixed"/>
        <w:tblLook w:val="04A0" w:firstRow="1" w:lastRow="0" w:firstColumn="1" w:lastColumn="0" w:noHBand="0" w:noVBand="1"/>
      </w:tblPr>
      <w:tblGrid>
        <w:gridCol w:w="4383"/>
        <w:gridCol w:w="4253"/>
      </w:tblGrid>
      <w:tr w:rsidR="00615CC4" w:rsidRPr="00BE045A" w14:paraId="34E5CE1C" w14:textId="77777777" w:rsidTr="00B3696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6C66E63" w14:textId="3B4C7729" w:rsidR="00615CC4" w:rsidRPr="00E047D1" w:rsidRDefault="00615CC4" w:rsidP="00615CC4">
            <w:pPr>
              <w:tabs>
                <w:tab w:val="left" w:pos="2742"/>
                <w:tab w:val="right" w:pos="4167"/>
              </w:tabs>
              <w:jc w:val="right"/>
              <w:rPr>
                <w:rFonts w:ascii="Droid Arabic Naskh" w:hAnsi="Droid Arabic Naskh"/>
                <w:rtl/>
                <w:lang w:bidi="ar-SY"/>
              </w:rPr>
            </w:pPr>
            <w:r w:rsidRPr="00615CC4">
              <w:rPr>
                <w:rFonts w:ascii="Droid Arabic Naskh" w:hAnsi="Droid Arabic Naskh"/>
                <w:rtl/>
                <w:lang w:bidi="ar-SY"/>
              </w:rPr>
              <w:t>أَلَا مَا أ</w:t>
            </w:r>
            <w:r w:rsidR="00556D74">
              <w:rPr>
                <w:rFonts w:ascii="Droid Arabic Naskh" w:hAnsi="Droid Arabic Naskh" w:hint="cs"/>
                <w:rtl/>
                <w:lang w:bidi="ar-SY"/>
              </w:rPr>
              <w:t>َ</w:t>
            </w:r>
            <w:r w:rsidRPr="00615CC4">
              <w:rPr>
                <w:rFonts w:ascii="Droid Arabic Naskh" w:hAnsi="Droid Arabic Naskh"/>
                <w:rtl/>
                <w:lang w:bidi="ar-SY"/>
              </w:rPr>
              <w:t>شْبَهَ الْإِنْسَانَ فِي الْحَيَاةِ بِالسَّفِينَةِ فِي أَمْوَاجِ هَذَا الْبَحْرِ!</w:t>
            </w:r>
          </w:p>
        </w:tc>
        <w:tc>
          <w:tcPr>
            <w:tcW w:w="4253" w:type="dxa"/>
            <w:tcBorders>
              <w:top w:val="nil"/>
              <w:left w:val="nil"/>
              <w:bottom w:val="nil"/>
              <w:right w:val="nil"/>
            </w:tcBorders>
            <w:vAlign w:val="center"/>
          </w:tcPr>
          <w:p w14:paraId="4585B10B" w14:textId="77777777" w:rsidR="00615CC4" w:rsidRPr="00BE045A" w:rsidRDefault="00615CC4" w:rsidP="00615CC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5CC4">
              <w:rPr>
                <w:rFonts w:cs="Calibri"/>
                <w:szCs w:val="24"/>
              </w:rPr>
              <w:t>How similar a man in life is to a ship on the waves of this sea!</w:t>
            </w:r>
          </w:p>
        </w:tc>
      </w:tr>
      <w:tr w:rsidR="00615CC4" w:rsidRPr="00D16B1E" w14:paraId="7B24BF60" w14:textId="77777777" w:rsidTr="00B3696F">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F20DD37" w14:textId="0D7420CF" w:rsidR="00615CC4" w:rsidRPr="00025E4E" w:rsidRDefault="00615CC4" w:rsidP="00615CC4">
            <w:pPr>
              <w:tabs>
                <w:tab w:val="left" w:pos="2742"/>
                <w:tab w:val="right" w:pos="4167"/>
              </w:tabs>
              <w:spacing w:before="240"/>
              <w:jc w:val="right"/>
              <w:rPr>
                <w:rFonts w:ascii="Droid Arabic Naskh" w:hAnsi="Droid Arabic Naskh" w:cs="Calibri"/>
                <w:rtl/>
                <w:lang w:bidi="ar-SY"/>
              </w:rPr>
            </w:pPr>
            <w:r w:rsidRPr="00615CC4">
              <w:rPr>
                <w:rFonts w:ascii="Droid Arabic Naskh" w:hAnsi="Droid Arabic Naskh"/>
                <w:rtl/>
                <w:lang w:bidi="ar-SY"/>
              </w:rPr>
              <w:t>أَلَا كَمْ مِنْ آلَافِ السِّنِينَ وَآلَافِهَا قَدْ مَضَتْ مُنْذُ أُ</w:t>
            </w:r>
            <w:r w:rsidR="00556D74">
              <w:rPr>
                <w:rFonts w:ascii="Droid Arabic Naskh" w:hAnsi="Droid Arabic Naskh" w:hint="cs"/>
                <w:rtl/>
                <w:lang w:bidi="ar-SY"/>
              </w:rPr>
              <w:t>خ</w:t>
            </w:r>
            <w:r w:rsidRPr="00615CC4">
              <w:rPr>
                <w:rFonts w:ascii="Droid Arabic Naskh" w:hAnsi="Droid Arabic Naskh"/>
                <w:rtl/>
                <w:lang w:bidi="ar-SY"/>
              </w:rPr>
              <w:t>ْرِجَ آدَمُ مِنَ الْجَنَّةِ!</w:t>
            </w:r>
          </w:p>
        </w:tc>
        <w:tc>
          <w:tcPr>
            <w:tcW w:w="4253" w:type="dxa"/>
            <w:tcBorders>
              <w:top w:val="nil"/>
              <w:left w:val="nil"/>
              <w:bottom w:val="nil"/>
              <w:right w:val="nil"/>
            </w:tcBorders>
            <w:vAlign w:val="center"/>
          </w:tcPr>
          <w:p w14:paraId="5AD3670A" w14:textId="77777777" w:rsidR="00615CC4" w:rsidRPr="00D16B1E" w:rsidRDefault="00615CC4"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5CC4">
              <w:rPr>
                <w:rFonts w:cs="Calibri"/>
                <w:szCs w:val="24"/>
              </w:rPr>
              <w:t>How many thousands of years have passed since Adam was cast out of Paradise!</w:t>
            </w:r>
          </w:p>
        </w:tc>
      </w:tr>
    </w:tbl>
    <w:p w14:paraId="4BCEB06C" w14:textId="77777777" w:rsidR="00615CC4" w:rsidRDefault="00615CC4" w:rsidP="00615CC4">
      <w:pPr>
        <w:rPr>
          <w:rStyle w:val="ArabicText"/>
        </w:rPr>
        <w:sectPr w:rsidR="00615CC4" w:rsidSect="00F91D22">
          <w:headerReference w:type="first" r:id="rId170"/>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615CC4" w:rsidRPr="00D16B1E" w14:paraId="31D9032C" w14:textId="77777777" w:rsidTr="00B3696F">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3530476" w14:textId="77777777" w:rsidR="00615CC4" w:rsidRPr="00025E4E" w:rsidRDefault="00615CC4" w:rsidP="001C3EC6">
            <w:pPr>
              <w:tabs>
                <w:tab w:val="left" w:pos="2742"/>
                <w:tab w:val="right" w:pos="4167"/>
              </w:tabs>
              <w:spacing w:before="240"/>
              <w:jc w:val="right"/>
              <w:rPr>
                <w:rFonts w:ascii="Droid Arabic Naskh" w:hAnsi="Droid Arabic Naskh" w:cs="Calibri"/>
                <w:rtl/>
                <w:lang w:bidi="ar-SY"/>
              </w:rPr>
            </w:pPr>
            <w:r w:rsidRPr="00615CC4">
              <w:rPr>
                <w:rFonts w:ascii="Droid Arabic Naskh" w:hAnsi="Droid Arabic Naskh"/>
                <w:rtl/>
                <w:lang w:bidi="ar-SY"/>
              </w:rPr>
              <w:lastRenderedPageBreak/>
              <w:t>أَلَا لَيْتَ الْمَنَابِرَ الْإِسْلَامِيَّةَ لَا يَخْطُبُ عَلَيْهَا إِلَّا -</w:t>
            </w:r>
          </w:p>
        </w:tc>
        <w:tc>
          <w:tcPr>
            <w:tcW w:w="4253" w:type="dxa"/>
            <w:tcBorders>
              <w:top w:val="nil"/>
              <w:left w:val="nil"/>
              <w:bottom w:val="nil"/>
              <w:right w:val="nil"/>
            </w:tcBorders>
            <w:vAlign w:val="center"/>
          </w:tcPr>
          <w:p w14:paraId="32DF0BEB" w14:textId="77777777" w:rsidR="00615CC4" w:rsidRPr="00D16B1E" w:rsidRDefault="00615CC4"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5CC4">
              <w:rPr>
                <w:rFonts w:cs="Calibri"/>
                <w:szCs w:val="24"/>
              </w:rPr>
              <w:t>If only [men]... would preach on Muslim pulpits</w:t>
            </w:r>
          </w:p>
        </w:tc>
      </w:tr>
    </w:tbl>
    <w:p w14:paraId="6D5B8FCA" w14:textId="77777777" w:rsidR="00615CC4" w:rsidRDefault="00615CC4" w:rsidP="001C3EC6">
      <w:pPr>
        <w:spacing w:before="240"/>
        <w:rPr>
          <w:rStyle w:val="ArabicText"/>
          <w:rFonts w:ascii="Calibri" w:hAnsi="Calibri"/>
          <w:sz w:val="24"/>
          <w:szCs w:val="24"/>
          <w:rtl/>
        </w:rPr>
      </w:pPr>
      <w:r>
        <w:rPr>
          <w:rStyle w:val="ArabicText"/>
          <w:rFonts w:ascii="Calibri" w:hAnsi="Calibri"/>
        </w:rPr>
        <w:t xml:space="preserve">    </w:t>
      </w:r>
      <w:r w:rsidRPr="00615CC4">
        <w:rPr>
          <w:rStyle w:val="ArabicText"/>
          <w:rFonts w:hint="cs"/>
          <w:rtl/>
        </w:rPr>
        <w:t>ألَا</w:t>
      </w:r>
      <w:r>
        <w:rPr>
          <w:rStyle w:val="ArabicText"/>
          <w:rFonts w:ascii="Calibri" w:hAnsi="Calibri"/>
        </w:rPr>
        <w:t xml:space="preserve"> </w:t>
      </w:r>
      <w:r w:rsidRPr="00615CC4">
        <w:rPr>
          <w:rStyle w:val="ArabicText"/>
          <w:rFonts w:ascii="Calibri" w:hAnsi="Calibri"/>
          <w:sz w:val="24"/>
          <w:szCs w:val="24"/>
        </w:rPr>
        <w:t xml:space="preserve">introduces an exclamatory imperative which, in turn, is preceded by the conjunction </w:t>
      </w:r>
      <w:r w:rsidRPr="00615CC4">
        <w:rPr>
          <w:rStyle w:val="ArabicText"/>
          <w:rFonts w:hint="cs"/>
          <w:rtl/>
        </w:rPr>
        <w:t>فَ</w:t>
      </w:r>
      <w:r w:rsidRPr="00615CC4">
        <w:rPr>
          <w:rStyle w:val="ArabicText"/>
          <w:rFonts w:ascii="Calibri" w:hAnsi="Calibri"/>
          <w:sz w:val="24"/>
          <w:szCs w:val="24"/>
        </w:rPr>
        <w:t>:</w:t>
      </w:r>
    </w:p>
    <w:tbl>
      <w:tblPr>
        <w:tblStyle w:val="TableGrid"/>
        <w:tblW w:w="0" w:type="auto"/>
        <w:tblInd w:w="720" w:type="dxa"/>
        <w:tblLayout w:type="fixed"/>
        <w:tblLook w:val="04A0" w:firstRow="1" w:lastRow="0" w:firstColumn="1" w:lastColumn="0" w:noHBand="0" w:noVBand="1"/>
      </w:tblPr>
      <w:tblGrid>
        <w:gridCol w:w="4383"/>
        <w:gridCol w:w="4253"/>
      </w:tblGrid>
      <w:tr w:rsidR="00615CC4" w:rsidRPr="00BE045A" w14:paraId="5880C286" w14:textId="77777777" w:rsidTr="00B3696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CA82C4B" w14:textId="77777777" w:rsidR="00615CC4" w:rsidRPr="00E047D1" w:rsidRDefault="00615CC4" w:rsidP="00615CC4">
            <w:pPr>
              <w:tabs>
                <w:tab w:val="left" w:pos="2742"/>
                <w:tab w:val="right" w:pos="4167"/>
              </w:tabs>
              <w:jc w:val="right"/>
              <w:rPr>
                <w:rFonts w:ascii="Droid Arabic Naskh" w:hAnsi="Droid Arabic Naskh"/>
                <w:rtl/>
                <w:lang w:bidi="ar-SY"/>
              </w:rPr>
            </w:pPr>
            <w:r w:rsidRPr="00615CC4">
              <w:rPr>
                <w:rFonts w:ascii="Droid Arabic Naskh" w:hAnsi="Droid Arabic Naskh"/>
                <w:rtl/>
                <w:lang w:bidi="ar-SY"/>
              </w:rPr>
              <w:t>أَلَا فَاسْأَلْ نَفْسَكَ</w:t>
            </w:r>
          </w:p>
        </w:tc>
        <w:tc>
          <w:tcPr>
            <w:tcW w:w="4253" w:type="dxa"/>
            <w:tcBorders>
              <w:top w:val="nil"/>
              <w:left w:val="nil"/>
              <w:bottom w:val="nil"/>
              <w:right w:val="nil"/>
            </w:tcBorders>
            <w:vAlign w:val="center"/>
          </w:tcPr>
          <w:p w14:paraId="0AB83974" w14:textId="77777777" w:rsidR="00615CC4" w:rsidRPr="00BE045A" w:rsidRDefault="00615CC4" w:rsidP="00615CC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5CC4">
              <w:rPr>
                <w:rFonts w:cs="Calibri"/>
                <w:szCs w:val="24"/>
              </w:rPr>
              <w:t>Oh, do ask your soul!</w:t>
            </w:r>
          </w:p>
        </w:tc>
      </w:tr>
      <w:tr w:rsidR="00615CC4" w:rsidRPr="00D16B1E" w14:paraId="3304CACA" w14:textId="77777777" w:rsidTr="00B3696F">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EB36F09" w14:textId="77777777" w:rsidR="00615CC4" w:rsidRPr="00025E4E" w:rsidRDefault="00615CC4" w:rsidP="00615CC4">
            <w:pPr>
              <w:tabs>
                <w:tab w:val="left" w:pos="2742"/>
                <w:tab w:val="right" w:pos="4167"/>
              </w:tabs>
              <w:jc w:val="right"/>
              <w:rPr>
                <w:rFonts w:ascii="Droid Arabic Naskh" w:hAnsi="Droid Arabic Naskh" w:cs="Calibri"/>
                <w:rtl/>
                <w:lang w:bidi="ar-SY"/>
              </w:rPr>
            </w:pPr>
            <w:r w:rsidRPr="00615CC4">
              <w:rPr>
                <w:rFonts w:ascii="Droid Arabic Naskh" w:hAnsi="Droid Arabic Naskh"/>
                <w:rtl/>
                <w:lang w:bidi="ar-SY"/>
              </w:rPr>
              <w:t>أَلَا فَأَنْظُرْهَا مُتَّكِئَةً عَلَى سَاعِدِهِ</w:t>
            </w:r>
          </w:p>
        </w:tc>
        <w:tc>
          <w:tcPr>
            <w:tcW w:w="4253" w:type="dxa"/>
            <w:tcBorders>
              <w:top w:val="nil"/>
              <w:left w:val="nil"/>
              <w:bottom w:val="nil"/>
              <w:right w:val="nil"/>
            </w:tcBorders>
            <w:vAlign w:val="center"/>
          </w:tcPr>
          <w:p w14:paraId="24B79CBD" w14:textId="77777777" w:rsidR="00615CC4" w:rsidRPr="00D16B1E" w:rsidRDefault="00615CC4" w:rsidP="00615CC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5CC4">
              <w:rPr>
                <w:rFonts w:cs="Calibri"/>
                <w:szCs w:val="24"/>
              </w:rPr>
              <w:t>Oh, look at her, leaning on his arm!</w:t>
            </w:r>
          </w:p>
        </w:tc>
      </w:tr>
    </w:tbl>
    <w:p w14:paraId="59E46FD6" w14:textId="77777777" w:rsidR="00615CC4" w:rsidRDefault="00943B70" w:rsidP="001C3EC6">
      <w:pPr>
        <w:spacing w:before="240" w:after="0"/>
        <w:rPr>
          <w:rStyle w:val="ArabicText"/>
          <w:rFonts w:ascii="Calibri" w:hAnsi="Calibri"/>
          <w:sz w:val="24"/>
          <w:szCs w:val="24"/>
          <w:rtl/>
        </w:rPr>
      </w:pPr>
      <w:r>
        <w:rPr>
          <w:rStyle w:val="ArabicText"/>
          <w:rFonts w:ascii="Calibri" w:hAnsi="Calibri"/>
          <w:sz w:val="24"/>
          <w:szCs w:val="24"/>
        </w:rPr>
        <w:t xml:space="preserve">    </w:t>
      </w:r>
      <w:r w:rsidR="00615CC4" w:rsidRPr="00615CC4">
        <w:rPr>
          <w:rStyle w:val="ArabicText"/>
          <w:rFonts w:ascii="Calibri" w:hAnsi="Calibri"/>
          <w:sz w:val="24"/>
          <w:szCs w:val="24"/>
        </w:rPr>
        <w:t xml:space="preserve">At time, </w:t>
      </w:r>
      <w:r w:rsidRPr="00615CC4">
        <w:rPr>
          <w:rStyle w:val="ArabicText"/>
          <w:rFonts w:hint="cs"/>
          <w:rtl/>
        </w:rPr>
        <w:t>ألَا</w:t>
      </w:r>
      <w:r w:rsidR="00615CC4" w:rsidRPr="00615CC4">
        <w:rPr>
          <w:rStyle w:val="ArabicText"/>
          <w:rFonts w:ascii="Calibri" w:hAnsi="Calibri"/>
          <w:sz w:val="24"/>
          <w:szCs w:val="24"/>
        </w:rPr>
        <w:t xml:space="preserve"> appears in a vocalized form as </w:t>
      </w:r>
      <w:r w:rsidRPr="00943B70">
        <w:rPr>
          <w:rStyle w:val="ArabicText"/>
          <w:rFonts w:hint="cs"/>
          <w:rtl/>
        </w:rPr>
        <w:t>ألَّا</w:t>
      </w:r>
      <w:r w:rsidR="00615CC4" w:rsidRPr="00615CC4">
        <w:rPr>
          <w:rStyle w:val="ArabicText"/>
          <w:rFonts w:ascii="Calibri" w:hAnsi="Calibri"/>
          <w:sz w:val="24"/>
          <w:szCs w:val="24"/>
        </w:rPr>
        <w:t xml:space="preserve"> with the same meaning</w:t>
      </w:r>
      <w:r>
        <w:rPr>
          <w:rStyle w:val="FootnoteReference"/>
          <w:rFonts w:eastAsia="Droid Arabic Naskh"/>
          <w:noProof/>
          <w:szCs w:val="24"/>
          <w:lang w:bidi="ar-SY"/>
        </w:rPr>
        <w:footnoteReference w:id="40"/>
      </w:r>
      <w:r w:rsidR="00615CC4" w:rsidRPr="00615CC4">
        <w:rPr>
          <w:rStyle w:val="ArabicText"/>
          <w:rFonts w:ascii="Calibri" w:hAnsi="Calibri"/>
          <w:sz w:val="24"/>
          <w:szCs w:val="24"/>
        </w:rPr>
        <w:t>:</w:t>
      </w:r>
    </w:p>
    <w:tbl>
      <w:tblPr>
        <w:tblStyle w:val="TableGrid"/>
        <w:tblW w:w="0" w:type="auto"/>
        <w:tblInd w:w="720" w:type="dxa"/>
        <w:tblLayout w:type="fixed"/>
        <w:tblLook w:val="04A0" w:firstRow="1" w:lastRow="0" w:firstColumn="1" w:lastColumn="0" w:noHBand="0" w:noVBand="1"/>
      </w:tblPr>
      <w:tblGrid>
        <w:gridCol w:w="4383"/>
        <w:gridCol w:w="4253"/>
      </w:tblGrid>
      <w:tr w:rsidR="00943B70" w:rsidRPr="00D16B1E" w14:paraId="4D6A9AAC" w14:textId="77777777" w:rsidTr="00B3696F">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BA35762" w14:textId="77777777" w:rsidR="00943B70" w:rsidRPr="00025E4E" w:rsidRDefault="00943B70" w:rsidP="001C3EC6">
            <w:pPr>
              <w:tabs>
                <w:tab w:val="left" w:pos="2742"/>
                <w:tab w:val="right" w:pos="4167"/>
              </w:tabs>
              <w:jc w:val="right"/>
              <w:rPr>
                <w:rFonts w:ascii="Droid Arabic Naskh" w:hAnsi="Droid Arabic Naskh" w:cs="Calibri"/>
                <w:rtl/>
                <w:lang w:bidi="ar-SY"/>
              </w:rPr>
            </w:pPr>
            <w:r w:rsidRPr="00943B70">
              <w:rPr>
                <w:rFonts w:ascii="Droid Arabic Naskh" w:hAnsi="Droid Arabic Naskh"/>
                <w:rtl/>
                <w:lang w:bidi="ar-SY"/>
              </w:rPr>
              <w:t>قُلْنَ أَلَّا تَبْكِينَ عَلَى أَبِيكِ وَأَخِيكِ وَأَهْلِ بَيْتِكِ</w:t>
            </w:r>
          </w:p>
        </w:tc>
        <w:tc>
          <w:tcPr>
            <w:tcW w:w="4253" w:type="dxa"/>
            <w:tcBorders>
              <w:top w:val="nil"/>
              <w:left w:val="nil"/>
              <w:bottom w:val="nil"/>
              <w:right w:val="nil"/>
            </w:tcBorders>
            <w:vAlign w:val="center"/>
          </w:tcPr>
          <w:p w14:paraId="345C20FF" w14:textId="77777777" w:rsidR="00943B70" w:rsidRPr="00D16B1E" w:rsidRDefault="00943B70" w:rsidP="001C3EC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43B70">
              <w:rPr>
                <w:rFonts w:cs="Calibri"/>
                <w:szCs w:val="24"/>
              </w:rPr>
              <w:t xml:space="preserve">They said, "Why! </w:t>
            </w:r>
            <w:r w:rsidRPr="00943B70">
              <w:rPr>
                <w:rFonts w:cs="Calibri"/>
                <w:i/>
                <w:iCs/>
                <w:szCs w:val="24"/>
              </w:rPr>
              <w:t>Do</w:t>
            </w:r>
            <w:r w:rsidRPr="00943B70">
              <w:rPr>
                <w:rFonts w:cs="Calibri"/>
                <w:szCs w:val="24"/>
              </w:rPr>
              <w:t xml:space="preserve"> cry for your father, brother, and relatives!"</w:t>
            </w:r>
          </w:p>
        </w:tc>
      </w:tr>
    </w:tbl>
    <w:p w14:paraId="0DBC8FA1" w14:textId="77777777" w:rsidR="00943B70" w:rsidRDefault="00943B70" w:rsidP="001C3EC6">
      <w:pPr>
        <w:pStyle w:val="ListParagraph"/>
        <w:spacing w:before="240" w:line="228" w:lineRule="auto"/>
        <w:ind w:left="0"/>
        <w:rPr>
          <w:rStyle w:val="ArHeader"/>
          <w:rtl/>
        </w:rPr>
      </w:pPr>
      <w:r w:rsidRPr="00665A6B">
        <w:rPr>
          <w:rFonts w:ascii="Cambria Math" w:hAnsi="Cambria Math" w:cs="Cambria Math"/>
          <w:sz w:val="28"/>
          <w:lang w:bidi="ar-SY"/>
        </w:rPr>
        <w:t xml:space="preserve">∮ </w:t>
      </w:r>
      <w:r w:rsidRPr="00665A6B">
        <w:rPr>
          <w:rFonts w:asciiTheme="minorHAnsi" w:hAnsiTheme="minorHAnsi" w:cstheme="minorHAnsi"/>
          <w:sz w:val="28"/>
          <w:lang w:bidi="ar-SY"/>
        </w:rPr>
        <w:t>4</w:t>
      </w:r>
      <w:r w:rsidR="00665A6B">
        <w:rPr>
          <w:rFonts w:asciiTheme="minorHAnsi" w:hAnsiTheme="minorHAnsi" w:cs="Times New Roman" w:hint="cs"/>
          <w:sz w:val="28"/>
          <w:rtl/>
          <w:lang w:bidi="ar-SY"/>
        </w:rPr>
        <w:t>2</w:t>
      </w:r>
      <w:r w:rsidRPr="00B1046E">
        <w:rPr>
          <w:rFonts w:asciiTheme="minorHAnsi" w:hAnsiTheme="minorHAnsi" w:cstheme="minorHAnsi"/>
          <w:lang w:bidi="ar-SY"/>
        </w:rPr>
        <w:t xml:space="preserve">  </w:t>
      </w:r>
      <w:r w:rsidRPr="00787EB5">
        <w:rPr>
          <w:rFonts w:ascii="Droid Arabic Naskh" w:hAnsi="Droid Arabic Naskh"/>
          <w:sz w:val="32"/>
          <w:szCs w:val="32"/>
          <w:lang w:bidi="ar-SY"/>
        </w:rPr>
        <w:t xml:space="preserve"> </w:t>
      </w:r>
      <w:r w:rsidR="00665A6B" w:rsidRPr="00665A6B">
        <w:rPr>
          <w:rStyle w:val="ArHeader"/>
          <w:rFonts w:hint="cs"/>
          <w:rtl/>
        </w:rPr>
        <w:t>هَلْ</w:t>
      </w:r>
    </w:p>
    <w:p w14:paraId="15DED07C" w14:textId="77777777" w:rsidR="00943B70" w:rsidRDefault="00665A6B" w:rsidP="00665A6B">
      <w:pPr>
        <w:spacing w:line="228" w:lineRule="auto"/>
        <w:rPr>
          <w:rStyle w:val="ArabicText"/>
          <w:rFonts w:ascii="Calibri" w:hAnsi="Calibri"/>
          <w:sz w:val="24"/>
          <w:szCs w:val="24"/>
          <w:rtl/>
        </w:rPr>
      </w:pPr>
      <w:r w:rsidRPr="00665A6B">
        <w:rPr>
          <w:rStyle w:val="ArabicText"/>
          <w:rFonts w:ascii="Calibri" w:hAnsi="Calibri"/>
          <w:sz w:val="24"/>
          <w:szCs w:val="24"/>
        </w:rPr>
        <w:t xml:space="preserve">A </w:t>
      </w:r>
      <w:r w:rsidRPr="00665A6B">
        <w:rPr>
          <w:rStyle w:val="ArabicText"/>
          <w:rFonts w:hint="cs"/>
          <w:rtl/>
        </w:rPr>
        <w:t>هَلْ</w:t>
      </w:r>
      <w:r w:rsidRPr="00665A6B">
        <w:rPr>
          <w:rStyle w:val="ArabicText"/>
          <w:rFonts w:ascii="Calibri" w:hAnsi="Calibri"/>
          <w:sz w:val="24"/>
          <w:szCs w:val="24"/>
        </w:rPr>
        <w:t xml:space="preserve"> is very much like </w:t>
      </w:r>
      <w:r w:rsidRPr="00665A6B">
        <w:rPr>
          <w:rStyle w:val="ArabicText"/>
          <w:rFonts w:hint="cs"/>
          <w:rtl/>
        </w:rPr>
        <w:t>أ</w:t>
      </w:r>
      <w:r w:rsidRPr="00665A6B">
        <w:rPr>
          <w:rStyle w:val="ArabicText"/>
          <w:rFonts w:ascii="Calibri" w:hAnsi="Calibri"/>
          <w:sz w:val="24"/>
          <w:szCs w:val="24"/>
        </w:rPr>
        <w:t xml:space="preserve">, except that it seems to have a </w:t>
      </w:r>
      <w:r w:rsidRPr="00665A6B">
        <w:rPr>
          <w:rStyle w:val="ArabicText"/>
          <w:rFonts w:ascii="Calibri" w:hAnsi="Calibri"/>
          <w:b/>
          <w:bCs/>
          <w:sz w:val="24"/>
          <w:szCs w:val="24"/>
        </w:rPr>
        <w:t>stronger emphatic effec</w:t>
      </w:r>
      <w:r w:rsidRPr="00665A6B">
        <w:rPr>
          <w:rStyle w:val="ArabicText"/>
          <w:rFonts w:ascii="Calibri" w:hAnsi="Calibri" w:cs="Times New Roman"/>
          <w:b/>
          <w:bCs/>
          <w:sz w:val="24"/>
          <w:szCs w:val="24"/>
        </w:rPr>
        <w:t>t</w:t>
      </w:r>
      <w:r>
        <w:rPr>
          <w:rStyle w:val="ArabicText"/>
          <w:rFonts w:ascii="Calibri" w:hAnsi="Calibri" w:cs="Times New Roman"/>
          <w:sz w:val="24"/>
          <w:szCs w:val="24"/>
        </w:rPr>
        <w:t xml:space="preserve"> </w:t>
      </w:r>
      <w:r w:rsidRPr="00665A6B">
        <w:rPr>
          <w:rStyle w:val="ArabicText"/>
          <w:rFonts w:ascii="Calibri" w:hAnsi="Calibri"/>
          <w:sz w:val="24"/>
          <w:szCs w:val="24"/>
        </w:rPr>
        <w:t>on the statement about which the question is asked.</w:t>
      </w:r>
    </w:p>
    <w:p w14:paraId="1FF0D2FB" w14:textId="77777777" w:rsidR="00665A6B" w:rsidRDefault="00665A6B" w:rsidP="001C3EC6">
      <w:pPr>
        <w:spacing w:after="0"/>
        <w:rPr>
          <w:rStyle w:val="ArabicText"/>
          <w:rFonts w:ascii="Calibri" w:hAnsi="Calibri"/>
          <w:sz w:val="24"/>
          <w:szCs w:val="24"/>
        </w:rPr>
      </w:pPr>
      <w:r>
        <w:rPr>
          <w:rStyle w:val="ArabicText"/>
          <w:rFonts w:ascii="Calibri" w:hAnsi="Calibri"/>
          <w:sz w:val="24"/>
          <w:szCs w:val="24"/>
        </w:rPr>
        <w:t xml:space="preserve">    </w:t>
      </w:r>
      <w:r w:rsidRPr="00665A6B">
        <w:rPr>
          <w:rStyle w:val="ArabicText"/>
          <w:rFonts w:ascii="Calibri" w:hAnsi="Calibri"/>
          <w:sz w:val="24"/>
          <w:szCs w:val="24"/>
        </w:rPr>
        <w:t xml:space="preserve">It can be used to introduce a </w:t>
      </w:r>
      <w:r w:rsidRPr="00665A6B">
        <w:rPr>
          <w:rStyle w:val="ArabicText"/>
          <w:rFonts w:ascii="Calibri" w:hAnsi="Calibri"/>
          <w:b/>
          <w:bCs/>
          <w:sz w:val="24"/>
          <w:szCs w:val="24"/>
        </w:rPr>
        <w:t>nominal sentence</w:t>
      </w:r>
      <w:r w:rsidRPr="00665A6B">
        <w:rPr>
          <w:rStyle w:val="ArabicText"/>
          <w:rFonts w:ascii="Calibri" w:hAnsi="Calibri"/>
          <w:sz w:val="24"/>
          <w:szCs w:val="24"/>
        </w:rPr>
        <w:t>, however, without any effect on the word order: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65A6B" w:rsidRPr="00BE045A" w14:paraId="696CF749" w14:textId="77777777" w:rsidTr="00B3696F">
        <w:tc>
          <w:tcPr>
            <w:cnfStyle w:val="001000000000" w:firstRow="0" w:lastRow="0" w:firstColumn="1" w:lastColumn="0" w:oddVBand="0" w:evenVBand="0" w:oddHBand="0" w:evenHBand="0" w:firstRowFirstColumn="0" w:firstRowLastColumn="0" w:lastRowFirstColumn="0" w:lastRowLastColumn="0"/>
            <w:tcW w:w="4383" w:type="dxa"/>
            <w:vAlign w:val="center"/>
          </w:tcPr>
          <w:p w14:paraId="74DAA7EB" w14:textId="77777777" w:rsidR="00665A6B" w:rsidRPr="00E047D1" w:rsidRDefault="00665A6B" w:rsidP="00665A6B">
            <w:pPr>
              <w:tabs>
                <w:tab w:val="left" w:pos="2742"/>
                <w:tab w:val="right" w:pos="4167"/>
              </w:tabs>
              <w:jc w:val="right"/>
              <w:rPr>
                <w:rFonts w:ascii="Droid Arabic Naskh" w:hAnsi="Droid Arabic Naskh"/>
                <w:rtl/>
                <w:lang w:bidi="ar-SY"/>
              </w:rPr>
            </w:pPr>
            <w:r w:rsidRPr="00665A6B">
              <w:rPr>
                <w:rFonts w:ascii="Droid Arabic Naskh" w:hAnsi="Droid Arabic Naskh"/>
                <w:rtl/>
                <w:lang w:bidi="ar-SY"/>
              </w:rPr>
              <w:t>هَلْ هُنَّ فِي قَيْدِ الرِّقِّ؟</w:t>
            </w:r>
          </w:p>
        </w:tc>
        <w:tc>
          <w:tcPr>
            <w:tcW w:w="4253" w:type="dxa"/>
            <w:vAlign w:val="center"/>
          </w:tcPr>
          <w:p w14:paraId="0368E02E" w14:textId="77777777" w:rsidR="00665A6B" w:rsidRPr="00BE045A" w:rsidRDefault="00665A6B" w:rsidP="00665A6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65A6B">
              <w:rPr>
                <w:rFonts w:cs="Calibri"/>
                <w:szCs w:val="24"/>
              </w:rPr>
              <w:t>Are they bound in slavery?</w:t>
            </w:r>
          </w:p>
        </w:tc>
      </w:tr>
      <w:tr w:rsidR="00665A6B" w:rsidRPr="00D16B1E" w14:paraId="2F2FD21B" w14:textId="77777777" w:rsidTr="00B3696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4579CAA" w14:textId="77777777" w:rsidR="00665A6B" w:rsidRPr="00025E4E" w:rsidRDefault="00665A6B" w:rsidP="00665A6B">
            <w:pPr>
              <w:tabs>
                <w:tab w:val="left" w:pos="2742"/>
                <w:tab w:val="right" w:pos="4167"/>
              </w:tabs>
              <w:spacing w:before="240"/>
              <w:jc w:val="right"/>
              <w:rPr>
                <w:rFonts w:ascii="Droid Arabic Naskh" w:hAnsi="Droid Arabic Naskh" w:cs="Calibri"/>
                <w:rtl/>
                <w:lang w:bidi="ar-SY"/>
              </w:rPr>
            </w:pPr>
            <w:r w:rsidRPr="00665A6B">
              <w:rPr>
                <w:rFonts w:ascii="Droid Arabic Naskh" w:hAnsi="Droid Arabic Naskh"/>
                <w:rtl/>
                <w:lang w:bidi="ar-SY"/>
              </w:rPr>
              <w:t>هَلْ عِنْدَكُمْ مَرِيضٌ؟</w:t>
            </w:r>
          </w:p>
        </w:tc>
        <w:tc>
          <w:tcPr>
            <w:tcW w:w="4253" w:type="dxa"/>
            <w:vAlign w:val="center"/>
          </w:tcPr>
          <w:p w14:paraId="0021E3E1" w14:textId="77777777" w:rsidR="00665A6B" w:rsidRPr="00D16B1E" w:rsidRDefault="00665A6B" w:rsidP="00665A6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65A6B">
              <w:rPr>
                <w:rFonts w:cs="Calibri"/>
                <w:szCs w:val="24"/>
              </w:rPr>
              <w:t>Is somebody ill in the family?</w:t>
            </w:r>
          </w:p>
        </w:tc>
      </w:tr>
      <w:tr w:rsidR="00665A6B" w:rsidRPr="00BE045A" w14:paraId="6F3D2A3F" w14:textId="77777777" w:rsidTr="00B3696F">
        <w:tc>
          <w:tcPr>
            <w:cnfStyle w:val="001000000000" w:firstRow="0" w:lastRow="0" w:firstColumn="1" w:lastColumn="0" w:oddVBand="0" w:evenVBand="0" w:oddHBand="0" w:evenHBand="0" w:firstRowFirstColumn="0" w:firstRowLastColumn="0" w:lastRowFirstColumn="0" w:lastRowLastColumn="0"/>
            <w:tcW w:w="4383" w:type="dxa"/>
            <w:vAlign w:val="center"/>
          </w:tcPr>
          <w:p w14:paraId="589C2575" w14:textId="77777777" w:rsidR="00665A6B" w:rsidRPr="00AB453F" w:rsidRDefault="001C3EC6" w:rsidP="001C3EC6">
            <w:pPr>
              <w:tabs>
                <w:tab w:val="left" w:pos="2742"/>
                <w:tab w:val="right" w:pos="4167"/>
              </w:tabs>
              <w:spacing w:before="240"/>
              <w:jc w:val="right"/>
              <w:rPr>
                <w:rFonts w:ascii="Droid Arabic Naskh" w:hAnsi="Droid Arabic Naskh" w:cs="Droid Arabic Naskh"/>
                <w:rtl/>
                <w:lang w:bidi="ar-SY"/>
              </w:rPr>
            </w:pPr>
            <w:r w:rsidRPr="001C3EC6">
              <w:rPr>
                <w:rFonts w:ascii="Droid Arabic Naskh" w:hAnsi="Droid Arabic Naskh" w:cs="Droid Arabic Naskh"/>
                <w:rtl/>
                <w:lang w:bidi="ar-SY"/>
              </w:rPr>
              <w:t>هَلْ هُمَا حَيَّانِ؟</w:t>
            </w:r>
          </w:p>
        </w:tc>
        <w:tc>
          <w:tcPr>
            <w:tcW w:w="4253" w:type="dxa"/>
            <w:vAlign w:val="center"/>
          </w:tcPr>
          <w:p w14:paraId="7955E4F3" w14:textId="77777777" w:rsidR="00665A6B" w:rsidRPr="00BE045A" w:rsidRDefault="00665A6B" w:rsidP="00665A6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65A6B">
              <w:rPr>
                <w:rFonts w:cs="Calibri"/>
                <w:szCs w:val="24"/>
              </w:rPr>
              <w:t>Are they still living?</w:t>
            </w:r>
          </w:p>
        </w:tc>
      </w:tr>
      <w:tr w:rsidR="00665A6B" w:rsidRPr="00BE045A" w14:paraId="125D3F05" w14:textId="77777777" w:rsidTr="00B36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88AA95A" w14:textId="77777777" w:rsidR="00665A6B" w:rsidRPr="00E047D1" w:rsidRDefault="001C3EC6" w:rsidP="001C3EC6">
            <w:pPr>
              <w:tabs>
                <w:tab w:val="left" w:pos="2742"/>
                <w:tab w:val="right" w:pos="4167"/>
              </w:tabs>
              <w:spacing w:before="240"/>
              <w:jc w:val="right"/>
              <w:rPr>
                <w:rFonts w:ascii="Droid Arabic Naskh" w:hAnsi="Droid Arabic Naskh"/>
                <w:rtl/>
                <w:lang w:bidi="ar-SY"/>
              </w:rPr>
            </w:pPr>
            <w:r w:rsidRPr="001C3EC6">
              <w:rPr>
                <w:rFonts w:ascii="Droid Arabic Naskh" w:hAnsi="Droid Arabic Naskh"/>
                <w:rtl/>
                <w:lang w:bidi="ar-SY"/>
              </w:rPr>
              <w:t>وَهَلْ بِإِمْكَانِ الْبَشَرِ أَنْ يَعْرِفُوا الْحَقِيقَةَ؟</w:t>
            </w:r>
          </w:p>
        </w:tc>
        <w:tc>
          <w:tcPr>
            <w:tcW w:w="4253" w:type="dxa"/>
            <w:tcBorders>
              <w:top w:val="nil"/>
              <w:left w:val="nil"/>
              <w:bottom w:val="nil"/>
              <w:right w:val="nil"/>
            </w:tcBorders>
            <w:vAlign w:val="center"/>
          </w:tcPr>
          <w:p w14:paraId="1A8F9BEB" w14:textId="77777777" w:rsidR="00665A6B" w:rsidRPr="00BE045A" w:rsidRDefault="00665A6B"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65A6B">
              <w:rPr>
                <w:rFonts w:cs="Calibri"/>
                <w:szCs w:val="24"/>
              </w:rPr>
              <w:t>And is it in the power of men to know the truth?</w:t>
            </w:r>
          </w:p>
        </w:tc>
      </w:tr>
      <w:tr w:rsidR="00665A6B" w:rsidRPr="00D16B1E" w14:paraId="449D82D4" w14:textId="77777777" w:rsidTr="00B36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E476295" w14:textId="25EE9673" w:rsidR="00665A6B" w:rsidRPr="00025E4E" w:rsidRDefault="001C3EC6" w:rsidP="001C3EC6">
            <w:pPr>
              <w:tabs>
                <w:tab w:val="left" w:pos="2742"/>
                <w:tab w:val="right" w:pos="4167"/>
              </w:tabs>
              <w:spacing w:before="240"/>
              <w:jc w:val="right"/>
              <w:rPr>
                <w:rFonts w:ascii="Droid Arabic Naskh" w:hAnsi="Droid Arabic Naskh" w:cs="Calibri"/>
                <w:rtl/>
                <w:lang w:bidi="ar-SY"/>
              </w:rPr>
            </w:pPr>
            <w:r w:rsidRPr="001C3EC6">
              <w:rPr>
                <w:rFonts w:ascii="Droid Arabic Naskh" w:hAnsi="Droid Arabic Naskh"/>
                <w:rtl/>
                <w:lang w:bidi="ar-SY"/>
              </w:rPr>
              <w:t xml:space="preserve">هَلْ لَهُ الْحَقُّ </w:t>
            </w:r>
            <w:r w:rsidRPr="006B792F">
              <w:rPr>
                <w:rFonts w:ascii="Droid Arabic Naskh" w:hAnsi="Droid Arabic Naskh"/>
                <w:highlight w:val="cyan"/>
                <w:rtl/>
                <w:lang w:bidi="ar-SY"/>
              </w:rPr>
              <w:t>أَن</w:t>
            </w:r>
            <w:r w:rsidRPr="001C3EC6">
              <w:rPr>
                <w:rFonts w:ascii="Droid Arabic Naskh" w:hAnsi="Droid Arabic Naskh"/>
                <w:rtl/>
                <w:lang w:bidi="ar-SY"/>
              </w:rPr>
              <w:t xml:space="preserve"> -؟</w:t>
            </w:r>
          </w:p>
        </w:tc>
        <w:tc>
          <w:tcPr>
            <w:tcW w:w="4253" w:type="dxa"/>
            <w:tcBorders>
              <w:top w:val="nil"/>
              <w:left w:val="nil"/>
              <w:bottom w:val="nil"/>
              <w:right w:val="nil"/>
            </w:tcBorders>
            <w:vAlign w:val="center"/>
          </w:tcPr>
          <w:p w14:paraId="339DB7B6" w14:textId="77777777" w:rsidR="00665A6B" w:rsidRPr="00D16B1E" w:rsidRDefault="00665A6B"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65A6B">
              <w:rPr>
                <w:rFonts w:cs="Calibri"/>
                <w:szCs w:val="24"/>
              </w:rPr>
              <w:t>Has he the right to...?</w:t>
            </w:r>
          </w:p>
        </w:tc>
      </w:tr>
    </w:tbl>
    <w:p w14:paraId="69B0E451" w14:textId="77777777" w:rsidR="001C3EC6" w:rsidRDefault="001C3EC6" w:rsidP="00615CC4">
      <w:pPr>
        <w:rPr>
          <w:rStyle w:val="ArabicText"/>
          <w:rFonts w:ascii="Calibri" w:hAnsi="Calibri"/>
          <w:sz w:val="24"/>
          <w:szCs w:val="24"/>
        </w:rPr>
        <w:sectPr w:rsidR="001C3EC6" w:rsidSect="00F91D22">
          <w:headerReference w:type="first" r:id="rId171"/>
          <w:pgSz w:w="12240" w:h="15840"/>
          <w:pgMar w:top="1440" w:right="1440" w:bottom="1440" w:left="1440" w:header="708" w:footer="708" w:gutter="0"/>
          <w:pgNumType w:start="5"/>
          <w:cols w:space="708"/>
          <w:titlePg/>
          <w:docGrid w:linePitch="360"/>
        </w:sectPr>
      </w:pPr>
    </w:p>
    <w:p w14:paraId="4233E772" w14:textId="77777777" w:rsidR="00665A6B" w:rsidRDefault="00B3696F" w:rsidP="00615CC4">
      <w:pPr>
        <w:rPr>
          <w:rStyle w:val="ArabicText"/>
          <w:rFonts w:ascii="Calibri" w:hAnsi="Calibri"/>
          <w:sz w:val="24"/>
          <w:szCs w:val="24"/>
          <w:rtl/>
        </w:rPr>
      </w:pPr>
      <w:r w:rsidRPr="00B3696F">
        <w:rPr>
          <w:rStyle w:val="ArabicText"/>
          <w:rFonts w:hint="cs"/>
          <w:rtl/>
        </w:rPr>
        <w:lastRenderedPageBreak/>
        <w:t>هَلْ</w:t>
      </w:r>
      <w:r>
        <w:rPr>
          <w:rStyle w:val="ArabicText"/>
          <w:rFonts w:ascii="Calibri" w:hAnsi="Calibri"/>
          <w:sz w:val="24"/>
          <w:szCs w:val="24"/>
        </w:rPr>
        <w:t xml:space="preserve"> </w:t>
      </w:r>
      <w:r w:rsidRPr="00B3696F">
        <w:rPr>
          <w:rStyle w:val="ArabicText"/>
          <w:rFonts w:ascii="Calibri" w:hAnsi="Calibri"/>
          <w:sz w:val="24"/>
          <w:szCs w:val="24"/>
        </w:rPr>
        <w:t xml:space="preserve">can also introduce a </w:t>
      </w:r>
      <w:r w:rsidRPr="00B3696F">
        <w:rPr>
          <w:rStyle w:val="ArabicText"/>
          <w:rFonts w:ascii="Calibri" w:hAnsi="Calibri"/>
          <w:b/>
          <w:bCs/>
          <w:sz w:val="24"/>
          <w:szCs w:val="24"/>
        </w:rPr>
        <w:t>verbal sentence</w:t>
      </w:r>
      <w:r w:rsidRPr="00B3696F">
        <w:rPr>
          <w:rStyle w:val="ArabicText"/>
          <w:rFonts w:ascii="Calibri" w:hAnsi="Calibri"/>
          <w:sz w:val="24"/>
          <w:szCs w:val="24"/>
        </w:rPr>
        <w:t xml:space="preserve">, usually with normal word order, the perfect having its various meanings, </w:t>
      </w:r>
      <w:r w:rsidRPr="00B3696F">
        <w:rPr>
          <w:rStyle w:val="ArabicText"/>
          <w:rFonts w:ascii="Calibri" w:hAnsi="Calibri"/>
          <w:b/>
          <w:bCs/>
          <w:sz w:val="24"/>
          <w:szCs w:val="24"/>
        </w:rPr>
        <w:t>the imperfect, that of the present</w:t>
      </w:r>
      <w:r w:rsidRPr="00B3696F">
        <w:rPr>
          <w:rStyle w:val="ArabicText"/>
          <w:rFonts w:ascii="Calibri" w:hAnsi="Calibri"/>
          <w:sz w:val="24"/>
          <w:szCs w:val="24"/>
        </w:rPr>
        <w:t xml:space="preserve"> or </w:t>
      </w:r>
      <w:r w:rsidRPr="00B3696F">
        <w:rPr>
          <w:rStyle w:val="ArabicText"/>
          <w:rFonts w:ascii="Calibri" w:hAnsi="Calibri"/>
          <w:b/>
          <w:bCs/>
          <w:sz w:val="24"/>
          <w:szCs w:val="24"/>
        </w:rPr>
        <w:t>future</w:t>
      </w:r>
      <w:r w:rsidRPr="00B3696F">
        <w:rPr>
          <w:rStyle w:val="ArabicText"/>
          <w:rFonts w:ascii="Calibri" w:hAnsi="Calibri"/>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3696F" w:rsidRPr="00BE045A" w14:paraId="17F62DF3" w14:textId="77777777" w:rsidTr="00B3696F">
        <w:tc>
          <w:tcPr>
            <w:cnfStyle w:val="001000000000" w:firstRow="0" w:lastRow="0" w:firstColumn="1" w:lastColumn="0" w:oddVBand="0" w:evenVBand="0" w:oddHBand="0" w:evenHBand="0" w:firstRowFirstColumn="0" w:firstRowLastColumn="0" w:lastRowFirstColumn="0" w:lastRowLastColumn="0"/>
            <w:tcW w:w="4383" w:type="dxa"/>
            <w:vAlign w:val="center"/>
          </w:tcPr>
          <w:p w14:paraId="5C42C918" w14:textId="77777777" w:rsidR="00B3696F" w:rsidRPr="00E047D1" w:rsidRDefault="00B3696F" w:rsidP="00B3696F">
            <w:pPr>
              <w:tabs>
                <w:tab w:val="left" w:pos="2742"/>
                <w:tab w:val="right" w:pos="4167"/>
              </w:tabs>
              <w:jc w:val="right"/>
              <w:rPr>
                <w:rFonts w:ascii="Droid Arabic Naskh" w:hAnsi="Droid Arabic Naskh"/>
                <w:rtl/>
                <w:lang w:bidi="ar-SY"/>
              </w:rPr>
            </w:pPr>
            <w:r w:rsidRPr="00B3696F">
              <w:rPr>
                <w:rFonts w:ascii="Droid Arabic Naskh" w:hAnsi="Droid Arabic Naskh"/>
                <w:rtl/>
                <w:lang w:bidi="ar-SY"/>
              </w:rPr>
              <w:t xml:space="preserve">هَلْ سَمِعْتِ يَا </w:t>
            </w:r>
            <w:r w:rsidRPr="00B3696F">
              <w:rPr>
                <w:rFonts w:ascii="Droid Arabic Naskh" w:hAnsi="Droid Arabic Naskh"/>
                <w:highlight w:val="yellow"/>
                <w:rtl/>
                <w:lang w:bidi="ar-SY"/>
              </w:rPr>
              <w:t>أُمَّاه</w:t>
            </w:r>
            <w:r w:rsidRPr="00B3696F">
              <w:rPr>
                <w:rFonts w:ascii="Droid Arabic Naskh" w:hAnsi="Droid Arabic Naskh"/>
                <w:rtl/>
                <w:lang w:bidi="ar-SY"/>
              </w:rPr>
              <w:t>!</w:t>
            </w:r>
          </w:p>
        </w:tc>
        <w:tc>
          <w:tcPr>
            <w:tcW w:w="4253" w:type="dxa"/>
            <w:vAlign w:val="center"/>
          </w:tcPr>
          <w:p w14:paraId="09297EE8" w14:textId="77777777" w:rsidR="00B3696F" w:rsidRPr="00BE045A" w:rsidRDefault="00B3696F" w:rsidP="00B3696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3696F">
              <w:rPr>
                <w:rFonts w:cs="Calibri"/>
                <w:szCs w:val="24"/>
              </w:rPr>
              <w:t>Have you heard, Mother?</w:t>
            </w:r>
          </w:p>
        </w:tc>
      </w:tr>
      <w:tr w:rsidR="00B3696F" w:rsidRPr="00D16B1E" w14:paraId="753BE59A" w14:textId="77777777" w:rsidTr="00B3696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A4D886F" w14:textId="77777777" w:rsidR="00B3696F" w:rsidRPr="00025E4E" w:rsidRDefault="00B3696F" w:rsidP="00B3696F">
            <w:pPr>
              <w:tabs>
                <w:tab w:val="left" w:pos="2742"/>
                <w:tab w:val="right" w:pos="4167"/>
              </w:tabs>
              <w:spacing w:before="240"/>
              <w:jc w:val="right"/>
              <w:rPr>
                <w:rFonts w:ascii="Droid Arabic Naskh" w:hAnsi="Droid Arabic Naskh" w:cs="Calibri"/>
                <w:rtl/>
                <w:lang w:bidi="ar-SY"/>
              </w:rPr>
            </w:pPr>
            <w:r w:rsidRPr="00B3696F">
              <w:rPr>
                <w:rFonts w:ascii="Droid Arabic Naskh" w:hAnsi="Droid Arabic Naskh"/>
                <w:rtl/>
                <w:lang w:bidi="ar-SY"/>
              </w:rPr>
              <w:t>هَلْ عَادَتِ الْبِنْتُ مِنَ الْمَدْرَسَةِ؟</w:t>
            </w:r>
          </w:p>
        </w:tc>
        <w:tc>
          <w:tcPr>
            <w:tcW w:w="4253" w:type="dxa"/>
            <w:vAlign w:val="center"/>
          </w:tcPr>
          <w:p w14:paraId="6B77FD43" w14:textId="77777777" w:rsidR="00B3696F" w:rsidRPr="00D16B1E" w:rsidRDefault="00B3696F"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3696F">
              <w:rPr>
                <w:rFonts w:cs="Calibri"/>
                <w:szCs w:val="24"/>
              </w:rPr>
              <w:t>Has the girl come back from school?</w:t>
            </w:r>
          </w:p>
        </w:tc>
      </w:tr>
      <w:tr w:rsidR="00B3696F" w:rsidRPr="00BE045A" w14:paraId="3F05995D" w14:textId="77777777" w:rsidTr="00B3696F">
        <w:tc>
          <w:tcPr>
            <w:cnfStyle w:val="001000000000" w:firstRow="0" w:lastRow="0" w:firstColumn="1" w:lastColumn="0" w:oddVBand="0" w:evenVBand="0" w:oddHBand="0" w:evenHBand="0" w:firstRowFirstColumn="0" w:firstRowLastColumn="0" w:lastRowFirstColumn="0" w:lastRowLastColumn="0"/>
            <w:tcW w:w="4383" w:type="dxa"/>
            <w:vAlign w:val="center"/>
          </w:tcPr>
          <w:p w14:paraId="15E4454D" w14:textId="77777777" w:rsidR="00B3696F" w:rsidRPr="00AB453F" w:rsidRDefault="00B3696F" w:rsidP="00B3696F">
            <w:pPr>
              <w:tabs>
                <w:tab w:val="left" w:pos="2742"/>
                <w:tab w:val="right" w:pos="4167"/>
              </w:tabs>
              <w:spacing w:before="240"/>
              <w:jc w:val="right"/>
              <w:rPr>
                <w:rFonts w:ascii="Droid Arabic Naskh" w:hAnsi="Droid Arabic Naskh" w:cs="Droid Arabic Naskh"/>
                <w:rtl/>
                <w:lang w:bidi="ar-SY"/>
              </w:rPr>
            </w:pPr>
            <w:r w:rsidRPr="00B3696F">
              <w:rPr>
                <w:rFonts w:ascii="Droid Arabic Naskh" w:hAnsi="Droid Arabic Naskh" w:cs="Droid Arabic Naskh"/>
                <w:rtl/>
                <w:lang w:bidi="ar-SY"/>
              </w:rPr>
              <w:t>هَلْ ذَهَبْتَ إِلَى الْمَحْكَمَةِ؟</w:t>
            </w:r>
          </w:p>
        </w:tc>
        <w:tc>
          <w:tcPr>
            <w:tcW w:w="4253" w:type="dxa"/>
            <w:vAlign w:val="center"/>
          </w:tcPr>
          <w:p w14:paraId="7143544A" w14:textId="77777777" w:rsidR="00B3696F" w:rsidRPr="00BE045A" w:rsidRDefault="00B3696F"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3696F">
              <w:rPr>
                <w:rFonts w:cs="Calibri"/>
                <w:szCs w:val="24"/>
              </w:rPr>
              <w:t>Did you go to the courthouse?</w:t>
            </w:r>
          </w:p>
        </w:tc>
      </w:tr>
      <w:tr w:rsidR="00B3696F" w:rsidRPr="00BE045A" w14:paraId="01B93E5F" w14:textId="77777777" w:rsidTr="00B36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4D94FA3" w14:textId="77777777" w:rsidR="00B3696F" w:rsidRPr="00E047D1" w:rsidRDefault="00B3696F" w:rsidP="00B3696F">
            <w:pPr>
              <w:tabs>
                <w:tab w:val="left" w:pos="2742"/>
                <w:tab w:val="right" w:pos="4167"/>
              </w:tabs>
              <w:spacing w:before="240"/>
              <w:jc w:val="right"/>
              <w:rPr>
                <w:rFonts w:ascii="Droid Arabic Naskh" w:hAnsi="Droid Arabic Naskh"/>
                <w:rtl/>
                <w:lang w:bidi="ar-SY"/>
              </w:rPr>
            </w:pPr>
            <w:r w:rsidRPr="00B3696F">
              <w:rPr>
                <w:rFonts w:ascii="Droid Arabic Naskh" w:hAnsi="Droid Arabic Naskh"/>
                <w:rtl/>
                <w:lang w:bidi="ar-SY"/>
              </w:rPr>
              <w:t>هَلْ أَسْتَطِيعُ بَعْدَ ذَلِكَ أَنْ أَتَصَوَّرَ أَنَّكَ رَجُلٌ شَرِيفٌ؟</w:t>
            </w:r>
          </w:p>
        </w:tc>
        <w:tc>
          <w:tcPr>
            <w:tcW w:w="4253" w:type="dxa"/>
            <w:tcBorders>
              <w:top w:val="nil"/>
              <w:left w:val="nil"/>
              <w:bottom w:val="nil"/>
              <w:right w:val="nil"/>
            </w:tcBorders>
            <w:vAlign w:val="center"/>
          </w:tcPr>
          <w:p w14:paraId="2FD10BAA" w14:textId="77777777" w:rsidR="00B3696F" w:rsidRPr="00BE045A" w:rsidRDefault="00B3696F"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3696F">
              <w:rPr>
                <w:rFonts w:cs="Calibri"/>
                <w:szCs w:val="24"/>
              </w:rPr>
              <w:t>Can I still believe that you are a noble man?</w:t>
            </w:r>
          </w:p>
        </w:tc>
      </w:tr>
      <w:tr w:rsidR="00B3696F" w:rsidRPr="00D16B1E" w14:paraId="6CF1E0D8" w14:textId="77777777" w:rsidTr="00B36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A9A6C2C" w14:textId="77777777" w:rsidR="00B3696F" w:rsidRPr="00025E4E" w:rsidRDefault="00B3696F" w:rsidP="00B3696F">
            <w:pPr>
              <w:tabs>
                <w:tab w:val="left" w:pos="2742"/>
                <w:tab w:val="right" w:pos="4167"/>
              </w:tabs>
              <w:spacing w:before="240"/>
              <w:jc w:val="right"/>
              <w:rPr>
                <w:rFonts w:ascii="Droid Arabic Naskh" w:hAnsi="Droid Arabic Naskh" w:cs="Calibri"/>
                <w:rtl/>
                <w:lang w:bidi="ar-SY"/>
              </w:rPr>
            </w:pPr>
            <w:r w:rsidRPr="00B3696F">
              <w:rPr>
                <w:rFonts w:ascii="Droid Arabic Naskh" w:hAnsi="Droid Arabic Naskh"/>
                <w:rtl/>
                <w:lang w:bidi="ar-SY"/>
              </w:rPr>
              <w:t>هَلْ يَنْسَى التَّأْرِيخُ هَ</w:t>
            </w:r>
            <w:r w:rsidRPr="00B3696F">
              <w:rPr>
                <w:rFonts w:ascii="Droid Arabic Naskh" w:hAnsi="Droid Arabic Naskh"/>
                <w:rtl/>
              </w:rPr>
              <w:t>ـٰ</w:t>
            </w:r>
            <w:r w:rsidRPr="00B3696F">
              <w:rPr>
                <w:rFonts w:ascii="Droid Arabic Naskh" w:hAnsi="Droid Arabic Naskh"/>
                <w:rtl/>
                <w:lang w:bidi="ar-SY"/>
              </w:rPr>
              <w:t>ذَا؟</w:t>
            </w:r>
          </w:p>
        </w:tc>
        <w:tc>
          <w:tcPr>
            <w:tcW w:w="4253" w:type="dxa"/>
            <w:tcBorders>
              <w:top w:val="nil"/>
              <w:left w:val="nil"/>
              <w:bottom w:val="nil"/>
              <w:right w:val="nil"/>
            </w:tcBorders>
            <w:vAlign w:val="center"/>
          </w:tcPr>
          <w:p w14:paraId="5134AD86" w14:textId="77777777" w:rsidR="00B3696F" w:rsidRPr="00D16B1E" w:rsidRDefault="00B3696F"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3696F">
              <w:rPr>
                <w:rFonts w:cs="Calibri"/>
                <w:szCs w:val="24"/>
              </w:rPr>
              <w:t>Will history forget that?</w:t>
            </w:r>
          </w:p>
        </w:tc>
      </w:tr>
      <w:tr w:rsidR="00B3696F" w:rsidRPr="00BE045A" w14:paraId="6426EDBB" w14:textId="77777777" w:rsidTr="00B36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64B9F47" w14:textId="77777777" w:rsidR="00B3696F" w:rsidRPr="00AB453F" w:rsidRDefault="00B3696F" w:rsidP="00B3696F">
            <w:pPr>
              <w:tabs>
                <w:tab w:val="left" w:pos="2742"/>
                <w:tab w:val="right" w:pos="4167"/>
              </w:tabs>
              <w:spacing w:before="240"/>
              <w:jc w:val="right"/>
              <w:rPr>
                <w:rFonts w:ascii="Droid Arabic Naskh" w:hAnsi="Droid Arabic Naskh" w:cs="Droid Arabic Naskh"/>
                <w:rtl/>
                <w:lang w:bidi="ar-SY"/>
              </w:rPr>
            </w:pPr>
            <w:r w:rsidRPr="00B3696F">
              <w:rPr>
                <w:rFonts w:ascii="Droid Arabic Naskh" w:hAnsi="Droid Arabic Naskh" w:cs="Droid Arabic Naskh"/>
                <w:rtl/>
                <w:lang w:bidi="ar-SY"/>
              </w:rPr>
              <w:t>هَلْ تَقْضِيَانِ شَهْرَ الْعَسْلِ فِي الْقَاهِرَةِ؟</w:t>
            </w:r>
          </w:p>
        </w:tc>
        <w:tc>
          <w:tcPr>
            <w:tcW w:w="4253" w:type="dxa"/>
            <w:tcBorders>
              <w:top w:val="nil"/>
              <w:left w:val="nil"/>
              <w:bottom w:val="nil"/>
              <w:right w:val="nil"/>
            </w:tcBorders>
            <w:vAlign w:val="center"/>
          </w:tcPr>
          <w:p w14:paraId="6E2A3457" w14:textId="77777777" w:rsidR="00B3696F" w:rsidRPr="00BE045A" w:rsidRDefault="00B3696F"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3696F">
              <w:rPr>
                <w:rFonts w:cs="Calibri"/>
                <w:szCs w:val="24"/>
              </w:rPr>
              <w:t>Are you spending your honeymoon in Cairo?</w:t>
            </w:r>
          </w:p>
        </w:tc>
      </w:tr>
      <w:tr w:rsidR="00B3696F" w:rsidRPr="00BE045A" w14:paraId="43971C39" w14:textId="77777777" w:rsidTr="00B36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47B1026" w14:textId="77777777" w:rsidR="00B3696F" w:rsidRPr="00E047D1" w:rsidRDefault="00B3696F" w:rsidP="00B3696F">
            <w:pPr>
              <w:tabs>
                <w:tab w:val="left" w:pos="2742"/>
                <w:tab w:val="right" w:pos="4167"/>
              </w:tabs>
              <w:spacing w:before="240"/>
              <w:jc w:val="right"/>
              <w:rPr>
                <w:rFonts w:ascii="Droid Arabic Naskh" w:hAnsi="Droid Arabic Naskh"/>
                <w:rtl/>
                <w:lang w:bidi="ar-SY"/>
              </w:rPr>
            </w:pPr>
            <w:r w:rsidRPr="00B3696F">
              <w:rPr>
                <w:rFonts w:ascii="Droid Arabic Naskh" w:hAnsi="Droid Arabic Naskh"/>
                <w:rtl/>
                <w:lang w:bidi="ar-SY"/>
              </w:rPr>
              <w:t>هَلْ تَعْرِفِينَ اسْمَهُ؟</w:t>
            </w:r>
          </w:p>
        </w:tc>
        <w:tc>
          <w:tcPr>
            <w:tcW w:w="4253" w:type="dxa"/>
            <w:tcBorders>
              <w:top w:val="nil"/>
              <w:left w:val="nil"/>
              <w:bottom w:val="nil"/>
              <w:right w:val="nil"/>
            </w:tcBorders>
            <w:vAlign w:val="center"/>
          </w:tcPr>
          <w:p w14:paraId="40276D41" w14:textId="77777777" w:rsidR="00B3696F" w:rsidRPr="00BE045A" w:rsidRDefault="00B3696F"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3696F">
              <w:rPr>
                <w:rFonts w:cs="Calibri"/>
                <w:szCs w:val="24"/>
              </w:rPr>
              <w:t>Do you know his name?</w:t>
            </w:r>
          </w:p>
        </w:tc>
      </w:tr>
      <w:tr w:rsidR="00B3696F" w:rsidRPr="00D16B1E" w14:paraId="2B1B371F" w14:textId="77777777" w:rsidTr="00B369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72286BC" w14:textId="77777777" w:rsidR="00B3696F" w:rsidRPr="00025E4E" w:rsidRDefault="00B3696F" w:rsidP="00B3696F">
            <w:pPr>
              <w:tabs>
                <w:tab w:val="left" w:pos="2742"/>
                <w:tab w:val="right" w:pos="4167"/>
              </w:tabs>
              <w:spacing w:before="240"/>
              <w:jc w:val="right"/>
              <w:rPr>
                <w:rFonts w:ascii="Droid Arabic Naskh" w:hAnsi="Droid Arabic Naskh" w:cs="Calibri"/>
                <w:rtl/>
                <w:lang w:bidi="ar-SY"/>
              </w:rPr>
            </w:pPr>
            <w:r w:rsidRPr="00B3696F">
              <w:rPr>
                <w:rFonts w:ascii="Droid Arabic Naskh" w:hAnsi="Droid Arabic Naskh"/>
                <w:rtl/>
                <w:lang w:bidi="ar-SY"/>
              </w:rPr>
              <w:t>هَلْ تَبْقَى سُورِيَا مَطْرُوحًا -؟</w:t>
            </w:r>
          </w:p>
        </w:tc>
        <w:tc>
          <w:tcPr>
            <w:tcW w:w="4253" w:type="dxa"/>
            <w:tcBorders>
              <w:top w:val="nil"/>
              <w:left w:val="nil"/>
              <w:bottom w:val="nil"/>
              <w:right w:val="nil"/>
            </w:tcBorders>
            <w:vAlign w:val="center"/>
          </w:tcPr>
          <w:p w14:paraId="22978D7A" w14:textId="77777777" w:rsidR="00B3696F" w:rsidRPr="00D16B1E" w:rsidRDefault="00B3696F" w:rsidP="00B3696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3696F">
              <w:rPr>
                <w:rFonts w:cs="Calibri"/>
                <w:szCs w:val="24"/>
              </w:rPr>
              <w:t>Will Syria remain prostrate...?</w:t>
            </w:r>
          </w:p>
        </w:tc>
      </w:tr>
    </w:tbl>
    <w:p w14:paraId="4E1E63C6" w14:textId="77777777" w:rsidR="00B3696F" w:rsidRDefault="00B3696F" w:rsidP="00615CC4">
      <w:pPr>
        <w:rPr>
          <w:rStyle w:val="ArabicText"/>
          <w:rFonts w:ascii="Calibri" w:hAnsi="Calibri"/>
          <w:sz w:val="24"/>
          <w:szCs w:val="24"/>
        </w:rPr>
      </w:pPr>
    </w:p>
    <w:p w14:paraId="7EE66FA7" w14:textId="77777777" w:rsidR="00B3696F" w:rsidRDefault="00B3696F" w:rsidP="00D672C5">
      <w:pPr>
        <w:spacing w:after="0"/>
        <w:rPr>
          <w:rFonts w:eastAsia="Droid Arabic Naskh"/>
          <w:noProof/>
          <w:szCs w:val="24"/>
          <w:lang w:bidi="ar-SY"/>
        </w:rPr>
      </w:pPr>
      <w:r w:rsidRPr="00B3696F">
        <w:rPr>
          <w:rFonts w:eastAsia="Droid Arabic Naskh"/>
          <w:noProof/>
          <w:szCs w:val="24"/>
          <w:lang w:bidi="ar-SY"/>
        </w:rPr>
        <w:t xml:space="preserve">It can also be used with an </w:t>
      </w:r>
      <w:r w:rsidRPr="00B3696F">
        <w:rPr>
          <w:rFonts w:eastAsia="Droid Arabic Naskh"/>
          <w:b/>
          <w:bCs/>
          <w:noProof/>
          <w:szCs w:val="24"/>
          <w:lang w:bidi="ar-SY"/>
        </w:rPr>
        <w:t>inverted verbal sentence</w:t>
      </w:r>
      <w:r w:rsidRPr="00B3696F">
        <w:rPr>
          <w:rFonts w:eastAsia="Droid Arabic Naskh"/>
          <w:noProof/>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3696F" w:rsidRPr="00BE045A" w14:paraId="335E9FD6" w14:textId="77777777" w:rsidTr="00D672C5">
        <w:tc>
          <w:tcPr>
            <w:cnfStyle w:val="001000000000" w:firstRow="0" w:lastRow="0" w:firstColumn="1" w:lastColumn="0" w:oddVBand="0" w:evenVBand="0" w:oddHBand="0" w:evenHBand="0" w:firstRowFirstColumn="0" w:firstRowLastColumn="0" w:lastRowFirstColumn="0" w:lastRowLastColumn="0"/>
            <w:tcW w:w="4383" w:type="dxa"/>
            <w:vAlign w:val="center"/>
          </w:tcPr>
          <w:p w14:paraId="695659DE" w14:textId="77777777" w:rsidR="00B3696F" w:rsidRPr="00E047D1" w:rsidRDefault="00B3696F" w:rsidP="00D672C5">
            <w:pPr>
              <w:tabs>
                <w:tab w:val="left" w:pos="2742"/>
                <w:tab w:val="right" w:pos="4167"/>
              </w:tabs>
              <w:jc w:val="right"/>
              <w:rPr>
                <w:rFonts w:ascii="Droid Arabic Naskh" w:hAnsi="Droid Arabic Naskh"/>
                <w:rtl/>
                <w:lang w:bidi="ar-SY"/>
              </w:rPr>
            </w:pPr>
            <w:r w:rsidRPr="00B3696F">
              <w:rPr>
                <w:rFonts w:ascii="Droid Arabic Naskh" w:hAnsi="Droid Arabic Naskh"/>
                <w:rtl/>
                <w:lang w:bidi="ar-SY"/>
              </w:rPr>
              <w:t>هَلْ هُوَ يَزِيدُ إِحْسَاسَنَا الْإِنْسَانِيَّ -؟</w:t>
            </w:r>
          </w:p>
        </w:tc>
        <w:tc>
          <w:tcPr>
            <w:tcW w:w="4253" w:type="dxa"/>
            <w:vAlign w:val="center"/>
          </w:tcPr>
          <w:p w14:paraId="30C291C2" w14:textId="77777777" w:rsidR="00B3696F" w:rsidRPr="00BE045A" w:rsidRDefault="00B3696F" w:rsidP="00D672C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3696F">
              <w:rPr>
                <w:rFonts w:cs="Calibri"/>
                <w:szCs w:val="24"/>
              </w:rPr>
              <w:t>Will that increase our human feelings...?</w:t>
            </w:r>
          </w:p>
        </w:tc>
      </w:tr>
    </w:tbl>
    <w:p w14:paraId="50269ED8" w14:textId="77777777" w:rsidR="00B3696F" w:rsidRDefault="00B3696F" w:rsidP="00B3696F">
      <w:pPr>
        <w:rPr>
          <w:rStyle w:val="ArabicText"/>
          <w:rFonts w:ascii="Calibri" w:hAnsi="Calibri"/>
          <w:sz w:val="24"/>
          <w:szCs w:val="24"/>
        </w:rPr>
      </w:pPr>
    </w:p>
    <w:p w14:paraId="74A8B6F5" w14:textId="77777777" w:rsidR="00B3696F" w:rsidRDefault="00D672C5" w:rsidP="00D672C5">
      <w:pPr>
        <w:spacing w:after="0"/>
        <w:rPr>
          <w:rStyle w:val="ArabicText"/>
          <w:rFonts w:ascii="Calibri" w:hAnsi="Calibri"/>
          <w:sz w:val="24"/>
          <w:szCs w:val="24"/>
          <w:rtl/>
        </w:rPr>
      </w:pPr>
      <w:r w:rsidRPr="00D672C5">
        <w:rPr>
          <w:rStyle w:val="ArabicText"/>
          <w:rFonts w:ascii="Calibri" w:hAnsi="Calibri"/>
          <w:sz w:val="24"/>
          <w:szCs w:val="24"/>
        </w:rPr>
        <w:t xml:space="preserve">Contrary to </w:t>
      </w:r>
      <w:r w:rsidRPr="00D672C5">
        <w:rPr>
          <w:rStyle w:val="ArabicText"/>
          <w:rFonts w:hint="cs"/>
          <w:rtl/>
        </w:rPr>
        <w:t>أَ</w:t>
      </w:r>
      <w:r w:rsidRPr="00D672C5">
        <w:rPr>
          <w:rStyle w:val="ArabicText"/>
          <w:rFonts w:ascii="Calibri" w:hAnsi="Calibri"/>
          <w:sz w:val="24"/>
          <w:szCs w:val="24"/>
        </w:rPr>
        <w:t xml:space="preserve">, </w:t>
      </w:r>
      <w:r w:rsidRPr="00D672C5">
        <w:rPr>
          <w:rStyle w:val="ArabicText"/>
          <w:rFonts w:hint="cs"/>
          <w:rtl/>
        </w:rPr>
        <w:t>هَلْ</w:t>
      </w:r>
      <w:r w:rsidRPr="00D672C5">
        <w:rPr>
          <w:rStyle w:val="ArabicText"/>
          <w:rFonts w:ascii="Calibri" w:hAnsi="Calibri"/>
          <w:sz w:val="24"/>
          <w:szCs w:val="24"/>
        </w:rPr>
        <w:t xml:space="preserve"> </w:t>
      </w:r>
      <w:r w:rsidRPr="00D672C5">
        <w:rPr>
          <w:rStyle w:val="ArabicText"/>
          <w:rFonts w:ascii="Calibri" w:hAnsi="Calibri"/>
          <w:b/>
          <w:bCs/>
          <w:sz w:val="24"/>
          <w:szCs w:val="24"/>
        </w:rPr>
        <w:t>comes after the coordinates</w:t>
      </w:r>
      <w:r w:rsidRPr="00D672C5">
        <w:rPr>
          <w:rStyle w:val="ArabicText"/>
          <w:rFonts w:ascii="Calibri" w:hAnsi="Calibri"/>
          <w:sz w:val="24"/>
          <w:szCs w:val="24"/>
        </w:rPr>
        <w:t xml:space="preserve"> </w:t>
      </w:r>
      <w:r w:rsidRPr="00D672C5">
        <w:rPr>
          <w:rStyle w:val="ArabicText"/>
          <w:rFonts w:hint="cs"/>
          <w:rtl/>
        </w:rPr>
        <w:t>وَ</w:t>
      </w:r>
      <w:r w:rsidRPr="00D672C5">
        <w:rPr>
          <w:rStyle w:val="ArabicText"/>
          <w:rFonts w:ascii="Calibri" w:hAnsi="Calibri"/>
          <w:sz w:val="24"/>
          <w:szCs w:val="24"/>
        </w:rPr>
        <w:t xml:space="preserve">, </w:t>
      </w:r>
      <w:r w:rsidRPr="00D672C5">
        <w:rPr>
          <w:rStyle w:val="ArabicText"/>
          <w:rFonts w:hint="cs"/>
          <w:rtl/>
        </w:rPr>
        <w:t>فَ</w:t>
      </w:r>
      <w:r w:rsidRPr="00D672C5">
        <w:rPr>
          <w:rStyle w:val="ArabicText"/>
          <w:rFonts w:ascii="Calibri" w:hAnsi="Calibri"/>
          <w:sz w:val="24"/>
          <w:szCs w:val="24"/>
        </w:rPr>
        <w:t xml:space="preserve">, and </w:t>
      </w:r>
      <w:r w:rsidRPr="00D672C5">
        <w:rPr>
          <w:rStyle w:val="ArabicText"/>
          <w:rFonts w:hint="cs"/>
          <w:rtl/>
        </w:rPr>
        <w:t>ثُمَّ</w:t>
      </w:r>
      <w:r w:rsidRPr="00D672C5">
        <w:rPr>
          <w:rStyle w:val="ArabicText"/>
          <w:rFonts w:ascii="Calibri" w:hAnsi="Calibri"/>
          <w:sz w:val="24"/>
          <w:szCs w:val="24"/>
        </w:rPr>
        <w:t>, not before them:</w:t>
      </w:r>
    </w:p>
    <w:tbl>
      <w:tblPr>
        <w:tblStyle w:val="TableGrid"/>
        <w:tblW w:w="0" w:type="auto"/>
        <w:tblInd w:w="720" w:type="dxa"/>
        <w:tblLayout w:type="fixed"/>
        <w:tblLook w:val="04A0" w:firstRow="1" w:lastRow="0" w:firstColumn="1" w:lastColumn="0" w:noHBand="0" w:noVBand="1"/>
      </w:tblPr>
      <w:tblGrid>
        <w:gridCol w:w="4383"/>
        <w:gridCol w:w="4253"/>
      </w:tblGrid>
      <w:tr w:rsidR="00D672C5" w:rsidRPr="00BE045A" w14:paraId="4558FDB9" w14:textId="77777777" w:rsidTr="00371798">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77FC3D4" w14:textId="77777777" w:rsidR="00D672C5" w:rsidRPr="00AB453F" w:rsidRDefault="00D672C5" w:rsidP="00D672C5">
            <w:pPr>
              <w:tabs>
                <w:tab w:val="left" w:pos="2742"/>
                <w:tab w:val="right" w:pos="4167"/>
              </w:tabs>
              <w:jc w:val="right"/>
              <w:rPr>
                <w:rFonts w:ascii="Droid Arabic Naskh" w:hAnsi="Droid Arabic Naskh" w:cs="Droid Arabic Naskh"/>
                <w:rtl/>
                <w:lang w:bidi="ar-SY"/>
              </w:rPr>
            </w:pPr>
            <w:r w:rsidRPr="00D672C5">
              <w:rPr>
                <w:rFonts w:ascii="Droid Arabic Naskh" w:hAnsi="Droid Arabic Naskh" w:cs="Droid Arabic Naskh"/>
                <w:rtl/>
                <w:lang w:bidi="ar-SY"/>
              </w:rPr>
              <w:t>وَهَلْ صَوْتُ كَمَنْجَتِي غَيْرُ صَوْتِي؟</w:t>
            </w:r>
          </w:p>
        </w:tc>
        <w:tc>
          <w:tcPr>
            <w:tcW w:w="4253" w:type="dxa"/>
            <w:tcBorders>
              <w:top w:val="nil"/>
              <w:left w:val="nil"/>
              <w:bottom w:val="nil"/>
              <w:right w:val="nil"/>
            </w:tcBorders>
            <w:vAlign w:val="center"/>
          </w:tcPr>
          <w:p w14:paraId="4B884201" w14:textId="77777777" w:rsidR="00D672C5" w:rsidRPr="00BE045A" w:rsidRDefault="00D672C5" w:rsidP="0037179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672C5">
              <w:rPr>
                <w:rFonts w:cs="Calibri"/>
                <w:szCs w:val="24"/>
              </w:rPr>
              <w:t>And is the voice of my violin different from my own voice?</w:t>
            </w:r>
          </w:p>
        </w:tc>
      </w:tr>
      <w:tr w:rsidR="00D672C5" w:rsidRPr="00BE045A" w14:paraId="78417825" w14:textId="77777777" w:rsidTr="00371798">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20A887D" w14:textId="77777777" w:rsidR="00D672C5" w:rsidRPr="00E047D1" w:rsidRDefault="00D672C5" w:rsidP="00D672C5">
            <w:pPr>
              <w:tabs>
                <w:tab w:val="left" w:pos="2742"/>
                <w:tab w:val="right" w:pos="4167"/>
              </w:tabs>
              <w:spacing w:before="240"/>
              <w:jc w:val="right"/>
              <w:rPr>
                <w:rFonts w:ascii="Droid Arabic Naskh" w:hAnsi="Droid Arabic Naskh"/>
                <w:rtl/>
                <w:lang w:bidi="ar-SY"/>
              </w:rPr>
            </w:pPr>
            <w:r w:rsidRPr="00D672C5">
              <w:rPr>
                <w:rFonts w:ascii="Droid Arabic Naskh" w:hAnsi="Droid Arabic Naskh"/>
                <w:rtl/>
                <w:lang w:bidi="ar-SY"/>
              </w:rPr>
              <w:t>فَهَلْ أَنْتُمْ سَامِعُونَ صُرَاخِنَا؟</w:t>
            </w:r>
          </w:p>
        </w:tc>
        <w:tc>
          <w:tcPr>
            <w:tcW w:w="4253" w:type="dxa"/>
            <w:tcBorders>
              <w:top w:val="nil"/>
              <w:left w:val="nil"/>
              <w:bottom w:val="nil"/>
              <w:right w:val="nil"/>
            </w:tcBorders>
            <w:vAlign w:val="center"/>
          </w:tcPr>
          <w:p w14:paraId="6922D490" w14:textId="77777777" w:rsidR="00D672C5" w:rsidRPr="00BE045A" w:rsidRDefault="00D672C5" w:rsidP="00D672C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672C5">
              <w:rPr>
                <w:rFonts w:cs="Calibri"/>
                <w:szCs w:val="24"/>
              </w:rPr>
              <w:t>And do you hear our crying?</w:t>
            </w:r>
          </w:p>
        </w:tc>
      </w:tr>
      <w:tr w:rsidR="00D672C5" w:rsidRPr="00D16B1E" w14:paraId="0114DAE5" w14:textId="77777777" w:rsidTr="00371798">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2AB2080" w14:textId="77777777" w:rsidR="00D672C5" w:rsidRPr="00025E4E" w:rsidRDefault="00D672C5" w:rsidP="00D672C5">
            <w:pPr>
              <w:tabs>
                <w:tab w:val="left" w:pos="2742"/>
                <w:tab w:val="right" w:pos="4167"/>
              </w:tabs>
              <w:spacing w:before="240"/>
              <w:jc w:val="right"/>
              <w:rPr>
                <w:rFonts w:ascii="Droid Arabic Naskh" w:hAnsi="Droid Arabic Naskh" w:cs="Calibri"/>
                <w:rtl/>
                <w:lang w:bidi="ar-SY"/>
              </w:rPr>
            </w:pPr>
            <w:r w:rsidRPr="00D672C5">
              <w:rPr>
                <w:rFonts w:ascii="Droid Arabic Naskh" w:hAnsi="Droid Arabic Naskh"/>
                <w:rtl/>
                <w:lang w:bidi="ar-SY"/>
              </w:rPr>
              <w:t>وَهَلْ نَسِيتَهَا حَقًّا</w:t>
            </w:r>
          </w:p>
        </w:tc>
        <w:tc>
          <w:tcPr>
            <w:tcW w:w="4253" w:type="dxa"/>
            <w:tcBorders>
              <w:top w:val="nil"/>
              <w:left w:val="nil"/>
              <w:bottom w:val="nil"/>
              <w:right w:val="nil"/>
            </w:tcBorders>
            <w:vAlign w:val="center"/>
          </w:tcPr>
          <w:p w14:paraId="7A0A881E" w14:textId="77777777" w:rsidR="00D672C5" w:rsidRPr="00D16B1E" w:rsidRDefault="00D672C5" w:rsidP="00D672C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672C5">
              <w:rPr>
                <w:rFonts w:cs="Calibri"/>
                <w:szCs w:val="24"/>
              </w:rPr>
              <w:t>And have you really forgotten it?</w:t>
            </w:r>
          </w:p>
        </w:tc>
      </w:tr>
    </w:tbl>
    <w:p w14:paraId="181E2E47" w14:textId="77777777" w:rsidR="00D672C5" w:rsidRDefault="00D672C5" w:rsidP="00B3696F">
      <w:pPr>
        <w:rPr>
          <w:rStyle w:val="ArabicText"/>
          <w:rFonts w:ascii="Calibri" w:hAnsi="Calibri" w:cs="Times New Roman"/>
          <w:sz w:val="24"/>
          <w:szCs w:val="24"/>
        </w:rPr>
        <w:sectPr w:rsidR="00D672C5" w:rsidSect="00F91D22">
          <w:headerReference w:type="first" r:id="rId172"/>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AC3781" w:rsidRPr="00D16B1E" w14:paraId="0CC10A6B" w14:textId="77777777" w:rsidTr="00371798">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8E21E47" w14:textId="77777777" w:rsidR="00AC3781" w:rsidRPr="00025E4E" w:rsidRDefault="00AC3781" w:rsidP="00A15975">
            <w:pPr>
              <w:tabs>
                <w:tab w:val="left" w:pos="2742"/>
                <w:tab w:val="right" w:pos="4167"/>
              </w:tabs>
              <w:jc w:val="right"/>
              <w:rPr>
                <w:rFonts w:ascii="Droid Arabic Naskh" w:hAnsi="Droid Arabic Naskh" w:cs="Calibri"/>
                <w:rtl/>
                <w:lang w:bidi="ar-SY"/>
              </w:rPr>
            </w:pPr>
            <w:r w:rsidRPr="00AC3781">
              <w:rPr>
                <w:rFonts w:ascii="Droid Arabic Naskh" w:hAnsi="Droid Arabic Naskh"/>
                <w:rtl/>
                <w:lang w:bidi="ar-SY"/>
              </w:rPr>
              <w:lastRenderedPageBreak/>
              <w:t>فَهَلْ دَعَا تَوْفِيقُ الْحَكِيمْ فِي هَذِهِ الْمَسْرَحِيَّةِ إِلَى الْحَيَاةِ؟</w:t>
            </w:r>
          </w:p>
        </w:tc>
        <w:tc>
          <w:tcPr>
            <w:tcW w:w="4253" w:type="dxa"/>
            <w:tcBorders>
              <w:top w:val="nil"/>
              <w:left w:val="nil"/>
              <w:bottom w:val="nil"/>
              <w:right w:val="nil"/>
            </w:tcBorders>
            <w:vAlign w:val="center"/>
          </w:tcPr>
          <w:p w14:paraId="75B06FE1" w14:textId="77777777" w:rsidR="00AC3781" w:rsidRPr="00D16B1E" w:rsidRDefault="00AC3781" w:rsidP="00A1597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C3781">
              <w:rPr>
                <w:rFonts w:cs="Calibri"/>
                <w:szCs w:val="24"/>
              </w:rPr>
              <w:t>And in this play, does Taufiq al-Hakim urge [the people] to a [new] life?</w:t>
            </w:r>
          </w:p>
        </w:tc>
      </w:tr>
    </w:tbl>
    <w:p w14:paraId="64B97220" w14:textId="77777777" w:rsidR="00A15975" w:rsidRDefault="00A15975" w:rsidP="00A15975">
      <w:pPr>
        <w:spacing w:after="0"/>
        <w:rPr>
          <w:rStyle w:val="ArabicText"/>
          <w:rFonts w:ascii="Calibri" w:hAnsi="Calibri" w:cs="Times New Roman"/>
          <w:sz w:val="24"/>
          <w:szCs w:val="24"/>
        </w:rPr>
      </w:pPr>
    </w:p>
    <w:p w14:paraId="395C2BDD" w14:textId="77777777" w:rsidR="00AC3781" w:rsidRDefault="00AC3781" w:rsidP="00A15975">
      <w:pPr>
        <w:spacing w:after="0"/>
        <w:rPr>
          <w:rStyle w:val="ArabicText"/>
          <w:rFonts w:ascii="Calibri" w:hAnsi="Calibri" w:cs="Times New Roman"/>
          <w:sz w:val="24"/>
          <w:szCs w:val="24"/>
          <w:rtl/>
        </w:rPr>
      </w:pPr>
      <w:r w:rsidRPr="00AC3781">
        <w:rPr>
          <w:rStyle w:val="ArabicText"/>
          <w:rFonts w:ascii="Calibri" w:hAnsi="Calibri" w:cs="Times New Roman"/>
          <w:sz w:val="24"/>
          <w:szCs w:val="24"/>
        </w:rPr>
        <w:t xml:space="preserve">It can be used in the </w:t>
      </w:r>
      <w:r w:rsidRPr="00CA311E">
        <w:rPr>
          <w:rStyle w:val="ArabicText"/>
          <w:rFonts w:ascii="Calibri" w:hAnsi="Calibri" w:cs="Times New Roman"/>
          <w:b/>
          <w:bCs/>
          <w:sz w:val="24"/>
          <w:szCs w:val="24"/>
        </w:rPr>
        <w:t>exceptive construction</w:t>
      </w:r>
      <w:r w:rsidRPr="00AC3781">
        <w:rPr>
          <w:rStyle w:val="ArabicText"/>
          <w:rFonts w:ascii="Calibri" w:hAnsi="Calibri" w:cs="Times New Roman"/>
          <w:sz w:val="24"/>
          <w:szCs w:val="24"/>
        </w:rPr>
        <w:t xml:space="preserve"> </w:t>
      </w:r>
      <w:r w:rsidR="00CA311E" w:rsidRPr="00CA311E">
        <w:rPr>
          <w:rStyle w:val="ArabicText"/>
          <w:rFonts w:hint="cs"/>
          <w:rtl/>
        </w:rPr>
        <w:t>إلَّا</w:t>
      </w:r>
      <w:r w:rsidRPr="00AC3781">
        <w:rPr>
          <w:rStyle w:val="ArabicText"/>
          <w:rFonts w:ascii="Calibri" w:hAnsi="Calibri" w:cs="Times New Roman"/>
          <w:sz w:val="24"/>
          <w:szCs w:val="24"/>
        </w:rPr>
        <w:t xml:space="preserve"> - </w:t>
      </w:r>
      <w:r w:rsidR="00CA311E" w:rsidRPr="00CA311E">
        <w:rPr>
          <w:rStyle w:val="ArabicText"/>
          <w:rFonts w:hint="cs"/>
          <w:rtl/>
        </w:rPr>
        <w:t>هَلْ</w:t>
      </w:r>
      <w:r w:rsidRPr="00AC3781">
        <w:rPr>
          <w:rStyle w:val="ArabicText"/>
          <w:rFonts w:ascii="Calibri" w:hAnsi="Calibri" w:cs="Times New Roman"/>
          <w:sz w:val="24"/>
          <w:szCs w:val="24"/>
        </w:rPr>
        <w:t xml:space="preserve"> (see vol. III):</w:t>
      </w:r>
    </w:p>
    <w:tbl>
      <w:tblPr>
        <w:tblStyle w:val="TableGrid"/>
        <w:tblW w:w="0" w:type="auto"/>
        <w:tblInd w:w="720" w:type="dxa"/>
        <w:tblLayout w:type="fixed"/>
        <w:tblLook w:val="04A0" w:firstRow="1" w:lastRow="0" w:firstColumn="1" w:lastColumn="0" w:noHBand="0" w:noVBand="1"/>
      </w:tblPr>
      <w:tblGrid>
        <w:gridCol w:w="4383"/>
        <w:gridCol w:w="4253"/>
      </w:tblGrid>
      <w:tr w:rsidR="00CA311E" w:rsidRPr="00BE045A" w14:paraId="161E3DC7" w14:textId="77777777" w:rsidTr="00371798">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00B88E4" w14:textId="77777777" w:rsidR="00CA311E" w:rsidRPr="00E047D1" w:rsidRDefault="00CA311E" w:rsidP="00A15975">
            <w:pPr>
              <w:tabs>
                <w:tab w:val="left" w:pos="2742"/>
                <w:tab w:val="right" w:pos="4167"/>
              </w:tabs>
              <w:jc w:val="right"/>
              <w:rPr>
                <w:rFonts w:ascii="Droid Arabic Naskh" w:hAnsi="Droid Arabic Naskh"/>
                <w:rtl/>
                <w:lang w:bidi="ar-SY"/>
              </w:rPr>
            </w:pPr>
            <w:r w:rsidRPr="00CA311E">
              <w:rPr>
                <w:rFonts w:ascii="Droid Arabic Naskh" w:hAnsi="Droid Arabic Naskh"/>
                <w:rtl/>
                <w:lang w:bidi="ar-SY"/>
              </w:rPr>
              <w:t>وَهَلِ الْعَيْشُ يَا صَاحِبِي إِلَّا مُغَامَرَةٌ دَائِمَةٌ؟</w:t>
            </w:r>
          </w:p>
        </w:tc>
        <w:tc>
          <w:tcPr>
            <w:tcW w:w="4253" w:type="dxa"/>
            <w:tcBorders>
              <w:top w:val="nil"/>
              <w:left w:val="nil"/>
              <w:bottom w:val="nil"/>
              <w:right w:val="nil"/>
            </w:tcBorders>
            <w:vAlign w:val="center"/>
          </w:tcPr>
          <w:p w14:paraId="758F50DE" w14:textId="77777777" w:rsidR="00CA311E" w:rsidRPr="00BE045A" w:rsidRDefault="00CA311E" w:rsidP="00A1597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A311E">
              <w:rPr>
                <w:rFonts w:cs="Calibri"/>
                <w:szCs w:val="24"/>
              </w:rPr>
              <w:t>What is life, my friend, but a continuous risk?</w:t>
            </w:r>
          </w:p>
        </w:tc>
      </w:tr>
      <w:tr w:rsidR="00CA311E" w:rsidRPr="00D16B1E" w14:paraId="15331F4D" w14:textId="77777777" w:rsidTr="00371798">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134A8C7" w14:textId="77777777" w:rsidR="00CA311E" w:rsidRPr="00025E4E" w:rsidRDefault="00CA311E" w:rsidP="00CA311E">
            <w:pPr>
              <w:tabs>
                <w:tab w:val="left" w:pos="2742"/>
                <w:tab w:val="right" w:pos="4167"/>
              </w:tabs>
              <w:spacing w:before="240"/>
              <w:jc w:val="right"/>
              <w:rPr>
                <w:rFonts w:ascii="Droid Arabic Naskh" w:hAnsi="Droid Arabic Naskh" w:cs="Calibri"/>
                <w:rtl/>
                <w:lang w:bidi="ar-SY"/>
              </w:rPr>
            </w:pPr>
            <w:r w:rsidRPr="00CA311E">
              <w:rPr>
                <w:rFonts w:ascii="Droid Arabic Naskh" w:hAnsi="Droid Arabic Naskh"/>
                <w:rtl/>
                <w:lang w:bidi="ar-SY"/>
              </w:rPr>
              <w:t>هَلْ أَنَا إِلَّا جَسَدٌ جَمِيلٌ!</w:t>
            </w:r>
          </w:p>
        </w:tc>
        <w:tc>
          <w:tcPr>
            <w:tcW w:w="4253" w:type="dxa"/>
            <w:tcBorders>
              <w:top w:val="nil"/>
              <w:left w:val="nil"/>
              <w:bottom w:val="nil"/>
              <w:right w:val="nil"/>
            </w:tcBorders>
            <w:vAlign w:val="center"/>
          </w:tcPr>
          <w:p w14:paraId="7C3B9795" w14:textId="77777777" w:rsidR="00CA311E" w:rsidRPr="00D16B1E" w:rsidRDefault="00CA311E" w:rsidP="00CA311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A311E">
              <w:rPr>
                <w:rFonts w:cs="Calibri"/>
                <w:szCs w:val="24"/>
              </w:rPr>
              <w:t>What am I but a beautiful body!</w:t>
            </w:r>
          </w:p>
        </w:tc>
      </w:tr>
    </w:tbl>
    <w:p w14:paraId="65447D4D" w14:textId="77777777" w:rsidR="00CA311E" w:rsidRDefault="00CA311E" w:rsidP="00B3696F">
      <w:pPr>
        <w:rPr>
          <w:rStyle w:val="ArabicText"/>
          <w:rFonts w:ascii="Calibri" w:hAnsi="Calibri" w:cs="Times New Roman"/>
          <w:sz w:val="24"/>
          <w:szCs w:val="24"/>
        </w:rPr>
      </w:pPr>
    </w:p>
    <w:p w14:paraId="0F87D2E2" w14:textId="77777777" w:rsidR="00CA311E" w:rsidRDefault="00CA311E" w:rsidP="00B3696F">
      <w:pPr>
        <w:rPr>
          <w:rStyle w:val="ArabicText"/>
          <w:rFonts w:ascii="Calibri" w:hAnsi="Calibri" w:cs="Times New Roman"/>
          <w:sz w:val="24"/>
          <w:szCs w:val="24"/>
        </w:rPr>
      </w:pPr>
      <w:r>
        <w:rPr>
          <w:rStyle w:val="ArabicText"/>
          <w:rFonts w:ascii="Calibri" w:hAnsi="Calibri" w:cs="Times New Roman"/>
          <w:sz w:val="24"/>
          <w:szCs w:val="24"/>
        </w:rPr>
        <w:t xml:space="preserve">    </w:t>
      </w:r>
      <w:r w:rsidRPr="00CA311E">
        <w:rPr>
          <w:rStyle w:val="ArabicText"/>
          <w:rFonts w:ascii="Calibri" w:hAnsi="Calibri" w:cs="Times New Roman"/>
          <w:sz w:val="24"/>
          <w:szCs w:val="24"/>
        </w:rPr>
        <w:t xml:space="preserve">(For </w:t>
      </w:r>
      <w:r w:rsidRPr="00CA311E">
        <w:rPr>
          <w:rStyle w:val="ArabicText"/>
          <w:rFonts w:hint="cs"/>
          <w:rtl/>
        </w:rPr>
        <w:t>هَلْ</w:t>
      </w:r>
      <w:r w:rsidRPr="00CA311E">
        <w:rPr>
          <w:rStyle w:val="ArabicText"/>
          <w:rFonts w:ascii="Calibri" w:hAnsi="Calibri" w:cs="Times New Roman"/>
          <w:sz w:val="24"/>
          <w:szCs w:val="24"/>
        </w:rPr>
        <w:t xml:space="preserve"> in alternate correlative questions, and for </w:t>
      </w:r>
      <w:r w:rsidRPr="00CA311E">
        <w:rPr>
          <w:rStyle w:val="ArabicText"/>
          <w:rFonts w:hint="cs"/>
          <w:rtl/>
        </w:rPr>
        <w:t>هَلْ</w:t>
      </w:r>
      <w:r w:rsidRPr="00CA311E">
        <w:rPr>
          <w:rStyle w:val="ArabicText"/>
          <w:rFonts w:ascii="Calibri" w:hAnsi="Calibri" w:cs="Times New Roman"/>
          <w:sz w:val="24"/>
          <w:szCs w:val="24"/>
        </w:rPr>
        <w:t xml:space="preserve"> in indirect questions, see vol. II.)</w:t>
      </w:r>
    </w:p>
    <w:p w14:paraId="68B1EEC2" w14:textId="77777777" w:rsidR="00CA311E" w:rsidRDefault="00CA311E" w:rsidP="00A15975">
      <w:pPr>
        <w:spacing w:after="0"/>
        <w:rPr>
          <w:rStyle w:val="ArabicText"/>
          <w:rFonts w:ascii="Calibri" w:hAnsi="Calibri" w:cs="Times New Roman"/>
          <w:sz w:val="24"/>
          <w:szCs w:val="24"/>
        </w:rPr>
      </w:pPr>
      <w:r w:rsidRPr="00CA311E">
        <w:rPr>
          <w:rStyle w:val="ArabicText"/>
          <w:rFonts w:ascii="Calibri" w:hAnsi="Calibri" w:cs="Times New Roman"/>
          <w:sz w:val="24"/>
          <w:szCs w:val="24"/>
        </w:rPr>
        <w:t xml:space="preserve">B  </w:t>
      </w:r>
      <w:r w:rsidRPr="00CA311E">
        <w:rPr>
          <w:rStyle w:val="ArabicText"/>
          <w:rFonts w:hint="cs"/>
          <w:rtl/>
        </w:rPr>
        <w:t>هَلْ</w:t>
      </w:r>
      <w:r w:rsidRPr="00CA311E">
        <w:rPr>
          <w:rStyle w:val="ArabicText"/>
          <w:rFonts w:ascii="Calibri" w:hAnsi="Calibri" w:cs="Times New Roman"/>
          <w:sz w:val="24"/>
          <w:szCs w:val="24"/>
        </w:rPr>
        <w:t xml:space="preserve"> introducing a rhetorical question, has the value of a particle of emphasis:</w:t>
      </w:r>
    </w:p>
    <w:tbl>
      <w:tblPr>
        <w:tblStyle w:val="TableGrid"/>
        <w:tblW w:w="0" w:type="auto"/>
        <w:tblInd w:w="720" w:type="dxa"/>
        <w:tblLayout w:type="fixed"/>
        <w:tblLook w:val="04A0" w:firstRow="1" w:lastRow="0" w:firstColumn="1" w:lastColumn="0" w:noHBand="0" w:noVBand="1"/>
      </w:tblPr>
      <w:tblGrid>
        <w:gridCol w:w="4383"/>
        <w:gridCol w:w="4253"/>
      </w:tblGrid>
      <w:tr w:rsidR="00CA311E" w:rsidRPr="00D16B1E" w14:paraId="0C7E5967" w14:textId="77777777" w:rsidTr="00371798">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D216D55" w14:textId="77777777" w:rsidR="00CA311E" w:rsidRPr="00CA311E" w:rsidRDefault="00CA311E" w:rsidP="00A15975">
            <w:pPr>
              <w:tabs>
                <w:tab w:val="left" w:pos="2742"/>
                <w:tab w:val="right" w:pos="4167"/>
              </w:tabs>
              <w:jc w:val="right"/>
              <w:rPr>
                <w:rFonts w:ascii="Droid Arabic Naskh" w:hAnsi="Droid Arabic Naskh"/>
                <w:rtl/>
                <w:lang w:bidi="ar-SY"/>
              </w:rPr>
            </w:pPr>
            <w:r w:rsidRPr="00CA311E">
              <w:rPr>
                <w:rFonts w:ascii="Droid Arabic Naskh" w:hAnsi="Droid Arabic Naskh"/>
                <w:rtl/>
                <w:lang w:bidi="ar-SY"/>
              </w:rPr>
              <w:t>وَهَلْ يَرْضَى اللهُ أَنْ يَرُدَّ صَبِيًّا مَكْفُوفًا حِينَ -!</w:t>
            </w:r>
          </w:p>
        </w:tc>
        <w:tc>
          <w:tcPr>
            <w:tcW w:w="4253" w:type="dxa"/>
            <w:tcBorders>
              <w:top w:val="nil"/>
              <w:left w:val="nil"/>
              <w:bottom w:val="nil"/>
              <w:right w:val="nil"/>
            </w:tcBorders>
            <w:vAlign w:val="center"/>
          </w:tcPr>
          <w:p w14:paraId="566C1C16" w14:textId="77777777" w:rsidR="00CA311E" w:rsidRPr="00D16B1E" w:rsidRDefault="00CA311E" w:rsidP="00A1597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A311E">
              <w:rPr>
                <w:rFonts w:cs="Calibri"/>
                <w:szCs w:val="24"/>
              </w:rPr>
              <w:t>and how could God reject a blind boy when...! [and will God...!]</w:t>
            </w:r>
          </w:p>
        </w:tc>
      </w:tr>
    </w:tbl>
    <w:p w14:paraId="66387CFD" w14:textId="77777777" w:rsidR="00CA311E" w:rsidRDefault="00CA311E" w:rsidP="00B3696F">
      <w:pPr>
        <w:rPr>
          <w:rStyle w:val="ArabicText"/>
          <w:rFonts w:ascii="Calibri" w:hAnsi="Calibri" w:cs="Times New Roman"/>
          <w:sz w:val="24"/>
          <w:szCs w:val="24"/>
        </w:rPr>
      </w:pPr>
    </w:p>
    <w:p w14:paraId="201FD512" w14:textId="77777777" w:rsidR="00CA311E" w:rsidRDefault="00CA311E" w:rsidP="00A15975">
      <w:pPr>
        <w:spacing w:after="0"/>
        <w:rPr>
          <w:rStyle w:val="ArabicText"/>
          <w:rFonts w:ascii="Calibri" w:hAnsi="Calibri" w:cs="Times New Roman"/>
          <w:sz w:val="24"/>
          <w:szCs w:val="24"/>
          <w:rtl/>
        </w:rPr>
      </w:pPr>
      <w:r w:rsidRPr="00CA311E">
        <w:rPr>
          <w:rStyle w:val="ArabicText"/>
          <w:rFonts w:hint="cs"/>
          <w:rtl/>
        </w:rPr>
        <w:t>هَلْ</w:t>
      </w:r>
      <w:r w:rsidRPr="00CA311E">
        <w:rPr>
          <w:rStyle w:val="ArabicText"/>
          <w:rFonts w:ascii="Calibri" w:hAnsi="Calibri" w:cs="Times New Roman"/>
          <w:sz w:val="24"/>
          <w:szCs w:val="24"/>
        </w:rPr>
        <w:t xml:space="preserve"> preceding the negative particle </w:t>
      </w:r>
      <w:r w:rsidRPr="00CA311E">
        <w:rPr>
          <w:rStyle w:val="ArabicText"/>
          <w:rFonts w:hint="cs"/>
          <w:rtl/>
        </w:rPr>
        <w:t>لَا</w:t>
      </w:r>
      <w:r w:rsidRPr="00CA311E">
        <w:rPr>
          <w:rStyle w:val="ArabicText"/>
          <w:rFonts w:ascii="Calibri" w:hAnsi="Calibri" w:cs="Times New Roman"/>
          <w:sz w:val="24"/>
          <w:szCs w:val="24"/>
        </w:rPr>
        <w:t xml:space="preserve"> in the compound </w:t>
      </w:r>
      <w:r w:rsidRPr="00CA311E">
        <w:rPr>
          <w:rStyle w:val="ArabicText"/>
          <w:rFonts w:hint="cs"/>
          <w:rtl/>
        </w:rPr>
        <w:t>هَلَّا</w:t>
      </w:r>
      <w:r w:rsidRPr="00CA311E">
        <w:rPr>
          <w:rStyle w:val="ArabicText"/>
          <w:rFonts w:ascii="Calibri" w:hAnsi="Calibri" w:cs="Times New Roman"/>
          <w:sz w:val="24"/>
          <w:szCs w:val="24"/>
        </w:rPr>
        <w:t xml:space="preserve">, has an emphatic effect with a </w:t>
      </w:r>
      <w:r w:rsidRPr="00044DFA">
        <w:rPr>
          <w:rStyle w:val="ArabicText"/>
          <w:rFonts w:ascii="Calibri" w:hAnsi="Calibri" w:cs="Times New Roman"/>
          <w:b/>
          <w:bCs/>
          <w:sz w:val="24"/>
          <w:szCs w:val="24"/>
        </w:rPr>
        <w:t>connotation of urgency</w:t>
      </w:r>
      <w:r w:rsidRPr="00CA311E">
        <w:rPr>
          <w:rStyle w:val="ArabicText"/>
          <w:rFonts w:ascii="Calibri" w:hAnsi="Calibri" w:cs="Times New Roman"/>
          <w:sz w:val="24"/>
          <w:szCs w:val="24"/>
        </w:rPr>
        <w:t xml:space="preserve"> when referring to the future or a </w:t>
      </w:r>
      <w:r w:rsidRPr="00044DFA">
        <w:rPr>
          <w:rStyle w:val="ArabicText"/>
          <w:rFonts w:ascii="Calibri" w:hAnsi="Calibri" w:cs="Times New Roman"/>
          <w:b/>
          <w:bCs/>
          <w:sz w:val="24"/>
          <w:szCs w:val="24"/>
        </w:rPr>
        <w:t>character of censure</w:t>
      </w:r>
      <w:r w:rsidRPr="00CA311E">
        <w:rPr>
          <w:rStyle w:val="ArabicText"/>
          <w:rFonts w:ascii="Calibri" w:hAnsi="Calibri" w:cs="Times New Roman"/>
          <w:sz w:val="24"/>
          <w:szCs w:val="24"/>
        </w:rPr>
        <w:t xml:space="preserve"> when referring to the past. (Compare with </w:t>
      </w:r>
      <w:r w:rsidR="00044DFA" w:rsidRPr="00044DFA">
        <w:rPr>
          <w:rStyle w:val="ArabicText"/>
          <w:rFonts w:hint="cs"/>
          <w:rtl/>
        </w:rPr>
        <w:t>أَلَّا</w:t>
      </w:r>
      <w:r w:rsidRPr="00CA311E">
        <w:rPr>
          <w:rStyle w:val="ArabicText"/>
          <w:rFonts w:ascii="Calibri" w:hAnsi="Calibri" w:cs="Times New Roman"/>
          <w:sz w:val="24"/>
          <w:szCs w:val="24"/>
        </w:rPr>
        <w:t xml:space="preserve"> page 139 above):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44DFA" w:rsidRPr="00BE045A" w14:paraId="768488BF" w14:textId="77777777" w:rsidTr="00371798">
        <w:tc>
          <w:tcPr>
            <w:cnfStyle w:val="001000000000" w:firstRow="0" w:lastRow="0" w:firstColumn="1" w:lastColumn="0" w:oddVBand="0" w:evenVBand="0" w:oddHBand="0" w:evenHBand="0" w:firstRowFirstColumn="0" w:firstRowLastColumn="0" w:lastRowFirstColumn="0" w:lastRowLastColumn="0"/>
            <w:tcW w:w="4383" w:type="dxa"/>
            <w:vAlign w:val="center"/>
          </w:tcPr>
          <w:p w14:paraId="003DE13E" w14:textId="77777777" w:rsidR="00044DFA" w:rsidRPr="00E047D1" w:rsidRDefault="00846230" w:rsidP="00846230">
            <w:pPr>
              <w:tabs>
                <w:tab w:val="left" w:pos="2742"/>
                <w:tab w:val="right" w:pos="4167"/>
              </w:tabs>
              <w:jc w:val="right"/>
              <w:rPr>
                <w:rFonts w:ascii="Droid Arabic Naskh" w:hAnsi="Droid Arabic Naskh"/>
                <w:rtl/>
                <w:lang w:bidi="ar-SY"/>
              </w:rPr>
            </w:pPr>
            <w:r w:rsidRPr="00846230">
              <w:rPr>
                <w:rFonts w:ascii="Droid Arabic Naskh" w:hAnsi="Droid Arabic Naskh"/>
                <w:rtl/>
                <w:lang w:bidi="ar-SY"/>
              </w:rPr>
              <w:t>فَهَلَّا الْتَصَحْتَ وَ-؟</w:t>
            </w:r>
          </w:p>
        </w:tc>
        <w:tc>
          <w:tcPr>
            <w:tcW w:w="4253" w:type="dxa"/>
            <w:vAlign w:val="center"/>
          </w:tcPr>
          <w:p w14:paraId="60F6C8DC" w14:textId="77777777" w:rsidR="00044DFA" w:rsidRPr="00BE045A" w:rsidRDefault="00044DFA" w:rsidP="0037179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44DFA">
              <w:rPr>
                <w:rFonts w:cs="Calibri"/>
                <w:szCs w:val="24"/>
              </w:rPr>
              <w:t>Why don't you follow my advice and...?</w:t>
            </w:r>
          </w:p>
        </w:tc>
      </w:tr>
      <w:tr w:rsidR="00044DFA" w:rsidRPr="00D16B1E" w14:paraId="6E10C7B5" w14:textId="77777777" w:rsidTr="0037179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57EF408" w14:textId="77777777" w:rsidR="00044DFA" w:rsidRPr="00025E4E" w:rsidRDefault="00846230" w:rsidP="00846230">
            <w:pPr>
              <w:tabs>
                <w:tab w:val="left" w:pos="2742"/>
                <w:tab w:val="right" w:pos="4167"/>
              </w:tabs>
              <w:spacing w:before="240"/>
              <w:jc w:val="right"/>
              <w:rPr>
                <w:rFonts w:ascii="Droid Arabic Naskh" w:hAnsi="Droid Arabic Naskh" w:cs="Calibri"/>
                <w:rtl/>
                <w:lang w:bidi="ar-SY"/>
              </w:rPr>
            </w:pPr>
            <w:r w:rsidRPr="00846230">
              <w:rPr>
                <w:rFonts w:ascii="Droid Arabic Naskh" w:hAnsi="Droid Arabic Naskh"/>
                <w:rtl/>
                <w:lang w:bidi="ar-SY"/>
              </w:rPr>
              <w:t>وَهَلَّا سَافَرْتَ إِلَى الرُّبْعِ الْخَالِي؟</w:t>
            </w:r>
          </w:p>
        </w:tc>
        <w:tc>
          <w:tcPr>
            <w:tcW w:w="4253" w:type="dxa"/>
            <w:vAlign w:val="center"/>
          </w:tcPr>
          <w:p w14:paraId="0264BF6F" w14:textId="77777777" w:rsidR="00044DFA" w:rsidRPr="00D16B1E" w:rsidRDefault="00846230" w:rsidP="0037179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46230">
              <w:rPr>
                <w:rFonts w:cs="Calibri"/>
                <w:szCs w:val="24"/>
              </w:rPr>
              <w:t>Why don't you go to the Rub' al-Khali?</w:t>
            </w:r>
          </w:p>
        </w:tc>
      </w:tr>
      <w:tr w:rsidR="00044DFA" w:rsidRPr="00BE045A" w14:paraId="0D9CD041" w14:textId="77777777" w:rsidTr="00371798">
        <w:tc>
          <w:tcPr>
            <w:cnfStyle w:val="001000000000" w:firstRow="0" w:lastRow="0" w:firstColumn="1" w:lastColumn="0" w:oddVBand="0" w:evenVBand="0" w:oddHBand="0" w:evenHBand="0" w:firstRowFirstColumn="0" w:firstRowLastColumn="0" w:lastRowFirstColumn="0" w:lastRowLastColumn="0"/>
            <w:tcW w:w="4383" w:type="dxa"/>
            <w:vAlign w:val="center"/>
          </w:tcPr>
          <w:p w14:paraId="14CA686A" w14:textId="77777777" w:rsidR="00044DFA" w:rsidRPr="00A15975" w:rsidRDefault="00846230" w:rsidP="00846230">
            <w:pPr>
              <w:tabs>
                <w:tab w:val="left" w:pos="2742"/>
                <w:tab w:val="right" w:pos="4167"/>
              </w:tabs>
              <w:spacing w:before="240"/>
              <w:jc w:val="right"/>
              <w:rPr>
                <w:rStyle w:val="ArabicText"/>
                <w:rtl/>
              </w:rPr>
            </w:pPr>
            <w:r w:rsidRPr="00A15975">
              <w:rPr>
                <w:rStyle w:val="ArabicText"/>
                <w:rtl/>
              </w:rPr>
              <w:t>هَلَّا نَهَضْتَ وَمَشَيْتَ مَعَهُمْ؟</w:t>
            </w:r>
          </w:p>
        </w:tc>
        <w:tc>
          <w:tcPr>
            <w:tcW w:w="4253" w:type="dxa"/>
            <w:vAlign w:val="center"/>
          </w:tcPr>
          <w:p w14:paraId="34146614" w14:textId="77777777" w:rsidR="00044DFA" w:rsidRPr="00BE045A" w:rsidRDefault="00846230" w:rsidP="0037179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46230">
              <w:rPr>
                <w:rFonts w:cs="Calibri"/>
                <w:szCs w:val="24"/>
              </w:rPr>
              <w:t>Why don't you stand up and walk with them?</w:t>
            </w:r>
          </w:p>
        </w:tc>
      </w:tr>
      <w:tr w:rsidR="00044DFA" w:rsidRPr="00BE045A" w14:paraId="0020494A" w14:textId="77777777" w:rsidTr="003717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3EE0FED" w14:textId="77777777" w:rsidR="00044DFA" w:rsidRPr="00E047D1" w:rsidRDefault="00846230" w:rsidP="00846230">
            <w:pPr>
              <w:tabs>
                <w:tab w:val="left" w:pos="2742"/>
                <w:tab w:val="right" w:pos="4167"/>
              </w:tabs>
              <w:spacing w:before="240"/>
              <w:jc w:val="right"/>
              <w:rPr>
                <w:rFonts w:ascii="Droid Arabic Naskh" w:hAnsi="Droid Arabic Naskh"/>
                <w:rtl/>
                <w:lang w:bidi="ar-SY"/>
              </w:rPr>
            </w:pPr>
            <w:r w:rsidRPr="00846230">
              <w:rPr>
                <w:rFonts w:ascii="Droid Arabic Naskh" w:hAnsi="Droid Arabic Naskh"/>
                <w:rtl/>
                <w:lang w:bidi="ar-SY"/>
              </w:rPr>
              <w:t>وَلَ</w:t>
            </w:r>
            <w:r w:rsidRPr="00846230">
              <w:rPr>
                <w:rFonts w:ascii="Droid Arabic Naskh" w:hAnsi="Droid Arabic Naskh"/>
                <w:rtl/>
              </w:rPr>
              <w:t>ـٰ</w:t>
            </w:r>
            <w:r w:rsidRPr="00846230">
              <w:rPr>
                <w:rFonts w:ascii="Droid Arabic Naskh" w:hAnsi="Droid Arabic Naskh"/>
                <w:rtl/>
                <w:lang w:bidi="ar-SY"/>
              </w:rPr>
              <w:t>كِنْ هَلَّا تَسْتَطِيعُونَ أَنْ تَرْفَعُوا نُفُوسَكُمْ إِلَى مَا فَوْقَ نُفُوسِكُمْ؟</w:t>
            </w:r>
          </w:p>
        </w:tc>
        <w:tc>
          <w:tcPr>
            <w:tcW w:w="4253" w:type="dxa"/>
            <w:tcBorders>
              <w:top w:val="nil"/>
              <w:left w:val="nil"/>
              <w:bottom w:val="nil"/>
              <w:right w:val="nil"/>
            </w:tcBorders>
            <w:vAlign w:val="center"/>
          </w:tcPr>
          <w:p w14:paraId="6EE5C76B" w14:textId="77777777" w:rsidR="00044DFA" w:rsidRPr="00BE045A" w:rsidRDefault="00846230" w:rsidP="0037179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46230">
              <w:rPr>
                <w:rFonts w:cs="Calibri"/>
                <w:szCs w:val="24"/>
              </w:rPr>
              <w:t>But why can't you raise your spirits toward what is above them?</w:t>
            </w:r>
          </w:p>
        </w:tc>
      </w:tr>
      <w:tr w:rsidR="00044DFA" w:rsidRPr="00D16B1E" w14:paraId="5B80130C" w14:textId="77777777" w:rsidTr="003717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1A84145" w14:textId="77777777" w:rsidR="00044DFA" w:rsidRPr="00025E4E" w:rsidRDefault="00846230" w:rsidP="00846230">
            <w:pPr>
              <w:tabs>
                <w:tab w:val="left" w:pos="2742"/>
                <w:tab w:val="right" w:pos="4167"/>
              </w:tabs>
              <w:spacing w:before="240"/>
              <w:jc w:val="right"/>
              <w:rPr>
                <w:rFonts w:ascii="Droid Arabic Naskh" w:hAnsi="Droid Arabic Naskh" w:cs="Calibri"/>
                <w:rtl/>
                <w:lang w:bidi="ar-SY"/>
              </w:rPr>
            </w:pPr>
            <w:r w:rsidRPr="00846230">
              <w:rPr>
                <w:rFonts w:ascii="Droid Arabic Naskh" w:hAnsi="Droid Arabic Naskh"/>
                <w:rtl/>
                <w:lang w:bidi="ar-SY"/>
              </w:rPr>
              <w:t>هَلَّا تَشَبَّهْتُ أَنَا بِوَالِدِي -؟</w:t>
            </w:r>
          </w:p>
        </w:tc>
        <w:tc>
          <w:tcPr>
            <w:tcW w:w="4253" w:type="dxa"/>
            <w:tcBorders>
              <w:top w:val="nil"/>
              <w:left w:val="nil"/>
              <w:bottom w:val="nil"/>
              <w:right w:val="nil"/>
            </w:tcBorders>
            <w:vAlign w:val="center"/>
          </w:tcPr>
          <w:p w14:paraId="5EDCE668" w14:textId="77777777" w:rsidR="00044DFA" w:rsidRPr="00D16B1E" w:rsidRDefault="00846230" w:rsidP="0037179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46230">
              <w:rPr>
                <w:rFonts w:cs="Calibri"/>
                <w:szCs w:val="24"/>
              </w:rPr>
              <w:t>Why didn't I try to be like my father...?</w:t>
            </w:r>
          </w:p>
        </w:tc>
      </w:tr>
    </w:tbl>
    <w:p w14:paraId="5B67A972" w14:textId="77777777" w:rsidR="00A15975" w:rsidRDefault="00A15975" w:rsidP="00B3696F">
      <w:pPr>
        <w:rPr>
          <w:rStyle w:val="ArabicText"/>
          <w:rFonts w:ascii="Calibri" w:hAnsi="Calibri" w:cs="Times New Roman"/>
          <w:sz w:val="24"/>
          <w:szCs w:val="24"/>
        </w:rPr>
        <w:sectPr w:rsidR="00A15975" w:rsidSect="00F91D22">
          <w:headerReference w:type="first" r:id="rId173"/>
          <w:footnotePr>
            <w:numStart w:val="4"/>
          </w:footnotePr>
          <w:pgSz w:w="12240" w:h="15840"/>
          <w:pgMar w:top="1440" w:right="1440" w:bottom="1440" w:left="1440" w:header="708" w:footer="708" w:gutter="0"/>
          <w:pgNumType w:start="5"/>
          <w:cols w:space="708"/>
          <w:titlePg/>
          <w:docGrid w:linePitch="360"/>
        </w:sectPr>
      </w:pPr>
    </w:p>
    <w:p w14:paraId="32DC5E72" w14:textId="77777777" w:rsidR="00A15975" w:rsidRDefault="00A15975" w:rsidP="007355F9">
      <w:pPr>
        <w:pStyle w:val="ListParagraph"/>
        <w:spacing w:line="228" w:lineRule="auto"/>
        <w:ind w:left="0"/>
        <w:rPr>
          <w:rStyle w:val="ArHeader"/>
          <w:rtl/>
        </w:rPr>
      </w:pPr>
      <w:r w:rsidRPr="00665A6B">
        <w:rPr>
          <w:rFonts w:ascii="Cambria Math" w:hAnsi="Cambria Math" w:cs="Cambria Math"/>
          <w:sz w:val="28"/>
          <w:lang w:bidi="ar-SY"/>
        </w:rPr>
        <w:lastRenderedPageBreak/>
        <w:t xml:space="preserve">∮ </w:t>
      </w:r>
      <w:r w:rsidRPr="00A15975">
        <w:rPr>
          <w:rFonts w:asciiTheme="minorHAnsi" w:hAnsiTheme="minorHAnsi" w:cstheme="minorHAnsi"/>
          <w:sz w:val="28"/>
          <w:lang w:bidi="ar-SY"/>
        </w:rPr>
        <w:t xml:space="preserve">43   </w:t>
      </w:r>
      <w:r w:rsidRPr="00A15975">
        <w:rPr>
          <w:rFonts w:asciiTheme="minorHAnsi" w:eastAsia="Droid Arabic Naskh" w:hAnsiTheme="minorHAnsi" w:cstheme="minorHAnsi"/>
          <w:noProof/>
          <w:sz w:val="28"/>
          <w:lang w:bidi="ar-SY"/>
        </w:rPr>
        <w:t>INTERROGATIVES CONCERNING A FACT</w:t>
      </w:r>
    </w:p>
    <w:p w14:paraId="4B2001B2" w14:textId="77777777" w:rsidR="00A15975" w:rsidRDefault="003211EF" w:rsidP="007355F9">
      <w:pPr>
        <w:spacing w:after="0"/>
        <w:rPr>
          <w:rStyle w:val="ArabicText"/>
          <w:rFonts w:ascii="Calibri" w:hAnsi="Calibri" w:cs="Times New Roman"/>
          <w:sz w:val="24"/>
          <w:szCs w:val="24"/>
        </w:rPr>
      </w:pPr>
      <w:r>
        <w:rPr>
          <w:rStyle w:val="ArabicText"/>
          <w:rFonts w:ascii="Calibri" w:hAnsi="Calibri" w:cs="Times New Roman"/>
          <w:sz w:val="24"/>
          <w:szCs w:val="24"/>
        </w:rPr>
        <w:t xml:space="preserve">    </w:t>
      </w:r>
      <w:r w:rsidRPr="003211EF">
        <w:rPr>
          <w:rStyle w:val="ArabicText"/>
          <w:rFonts w:ascii="Calibri" w:hAnsi="Calibri" w:cs="Times New Roman"/>
          <w:sz w:val="24"/>
          <w:szCs w:val="24"/>
        </w:rPr>
        <w:t>A question about an element of the sentence sometimes does not require a special interrogative particle. Such cases, however, are restricted to nominal sentences and should be considered as elliptical constructions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211EF" w:rsidRPr="00D16B1E" w14:paraId="122DA8F3" w14:textId="77777777" w:rsidTr="0037179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5EDF20B" w14:textId="77777777" w:rsidR="003211EF" w:rsidRPr="00025E4E" w:rsidRDefault="003211EF" w:rsidP="007355F9">
            <w:pPr>
              <w:tabs>
                <w:tab w:val="left" w:pos="2742"/>
                <w:tab w:val="right" w:pos="4167"/>
              </w:tabs>
              <w:jc w:val="right"/>
              <w:rPr>
                <w:rFonts w:ascii="Droid Arabic Naskh" w:hAnsi="Droid Arabic Naskh" w:cs="Calibri"/>
                <w:rtl/>
                <w:lang w:bidi="ar-SY"/>
              </w:rPr>
            </w:pPr>
            <w:r w:rsidRPr="003211EF">
              <w:rPr>
                <w:rFonts w:ascii="Droid Arabic Naskh" w:hAnsi="Droid Arabic Naskh"/>
                <w:rtl/>
                <w:lang w:bidi="ar-SY"/>
              </w:rPr>
              <w:t>وَرَأْيُكَ؟</w:t>
            </w:r>
          </w:p>
        </w:tc>
        <w:tc>
          <w:tcPr>
            <w:tcW w:w="4253" w:type="dxa"/>
            <w:vAlign w:val="center"/>
          </w:tcPr>
          <w:p w14:paraId="346B4472" w14:textId="77777777" w:rsidR="003211EF" w:rsidRPr="00D16B1E" w:rsidRDefault="003211EF" w:rsidP="007355F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211EF">
              <w:rPr>
                <w:rFonts w:cs="Calibri"/>
                <w:szCs w:val="24"/>
              </w:rPr>
              <w:t>and your opinion?</w:t>
            </w:r>
          </w:p>
        </w:tc>
      </w:tr>
      <w:tr w:rsidR="003211EF" w:rsidRPr="00BE045A" w14:paraId="6DD7035A" w14:textId="77777777" w:rsidTr="00371798">
        <w:tc>
          <w:tcPr>
            <w:cnfStyle w:val="001000000000" w:firstRow="0" w:lastRow="0" w:firstColumn="1" w:lastColumn="0" w:oddVBand="0" w:evenVBand="0" w:oddHBand="0" w:evenHBand="0" w:firstRowFirstColumn="0" w:firstRowLastColumn="0" w:lastRowFirstColumn="0" w:lastRowLastColumn="0"/>
            <w:tcW w:w="4383" w:type="dxa"/>
            <w:vAlign w:val="center"/>
          </w:tcPr>
          <w:p w14:paraId="7CB73C74" w14:textId="77777777" w:rsidR="003211EF" w:rsidRPr="003211EF" w:rsidRDefault="00371798" w:rsidP="007355F9">
            <w:pPr>
              <w:tabs>
                <w:tab w:val="left" w:pos="2742"/>
                <w:tab w:val="right" w:pos="4167"/>
              </w:tabs>
              <w:jc w:val="right"/>
              <w:rPr>
                <w:rStyle w:val="ArabicText"/>
                <w:rFonts w:ascii="Calibri" w:hAnsi="Calibri" w:cs="Calibri"/>
                <w:rtl/>
              </w:rPr>
            </w:pPr>
            <w:r>
              <w:rPr>
                <w:rFonts w:ascii="Droid Arabic Naskh" w:eastAsia="Droid Arabic Naskh" w:hAnsi="Droid Arabic Naskh" w:cs="Droid Arabic Naskh"/>
                <w:noProof/>
                <w:sz w:val="28"/>
                <w:lang w:bidi="ar-SY"/>
              </w:rPr>
              <w:t xml:space="preserve">   </w:t>
            </w:r>
            <w:r>
              <w:rPr>
                <w:rFonts w:ascii="Calibri" w:eastAsia="Droid Arabic Naskh" w:hAnsi="Calibri" w:cs="Calibri"/>
                <w:noProof/>
                <w:sz w:val="28"/>
                <w:lang w:bidi="ar-SY"/>
              </w:rPr>
              <w:t xml:space="preserve">       </w:t>
            </w:r>
            <w:r w:rsidR="00CD04A9" w:rsidRPr="002C6E5A">
              <w:rPr>
                <w:rFonts w:ascii="Calibri" w:eastAsia="Droid Arabic Naskh" w:hAnsi="Calibri" w:cs="Calibri"/>
                <w:noProof/>
                <w:szCs w:val="24"/>
                <w:lang w:bidi="ar-SY"/>
              </w:rPr>
              <w:t>(for</w:t>
            </w:r>
            <w:r>
              <w:rPr>
                <w:rFonts w:ascii="Calibri" w:eastAsia="Droid Arabic Naskh" w:hAnsi="Calibri" w:cs="Calibri"/>
                <w:noProof/>
                <w:sz w:val="28"/>
                <w:lang w:bidi="ar-SY"/>
              </w:rPr>
              <w:t xml:space="preserve">        </w:t>
            </w:r>
            <w:r w:rsidR="003211EF" w:rsidRPr="003211EF">
              <w:rPr>
                <w:rFonts w:ascii="Droid Arabic Naskh" w:eastAsia="Droid Arabic Naskh" w:hAnsi="Droid Arabic Naskh" w:cs="Droid Arabic Naskh"/>
                <w:noProof/>
                <w:sz w:val="28"/>
                <w:rtl/>
                <w:lang w:bidi="ar-SY"/>
              </w:rPr>
              <w:t>وَمَا رَأْيُكَ؟</w:t>
            </w:r>
            <w:r w:rsidR="003211EF">
              <w:rPr>
                <w:rFonts w:ascii="Droid Arabic Naskh" w:eastAsia="Droid Arabic Naskh" w:hAnsi="Droid Arabic Naskh" w:cs="Droid Arabic Naskh"/>
                <w:noProof/>
                <w:sz w:val="28"/>
                <w:lang w:bidi="ar-SY"/>
              </w:rPr>
              <w:t xml:space="preserve">        </w:t>
            </w:r>
          </w:p>
        </w:tc>
        <w:tc>
          <w:tcPr>
            <w:tcW w:w="4253" w:type="dxa"/>
            <w:vAlign w:val="center"/>
          </w:tcPr>
          <w:p w14:paraId="1C97279A" w14:textId="77777777" w:rsidR="003211EF" w:rsidRPr="002C6E5A" w:rsidRDefault="003211EF" w:rsidP="007355F9">
            <w:pPr>
              <w:spacing w:line="276" w:lineRule="auto"/>
              <w:cnfStyle w:val="000000000000" w:firstRow="0" w:lastRow="0" w:firstColumn="0" w:lastColumn="0" w:oddVBand="0" w:evenVBand="0" w:oddHBand="0" w:evenHBand="0" w:firstRowFirstColumn="0" w:firstRowLastColumn="0" w:lastRowFirstColumn="0" w:lastRowLastColumn="0"/>
              <w:rPr>
                <w:rFonts w:cs="Calibri"/>
                <w:i/>
                <w:iCs/>
                <w:szCs w:val="24"/>
              </w:rPr>
            </w:pPr>
            <w:r w:rsidRPr="002C6E5A">
              <w:rPr>
                <w:rFonts w:cs="Calibri"/>
                <w:i/>
                <w:iCs/>
                <w:szCs w:val="24"/>
              </w:rPr>
              <w:t>and what is your opinion?</w:t>
            </w:r>
            <w:r w:rsidRPr="00947457">
              <w:rPr>
                <w:rFonts w:cs="Calibri"/>
                <w:szCs w:val="24"/>
              </w:rPr>
              <w:t>)</w:t>
            </w:r>
          </w:p>
        </w:tc>
      </w:tr>
    </w:tbl>
    <w:p w14:paraId="6CA88DAD" w14:textId="50D41253" w:rsidR="00947457" w:rsidRDefault="003211EF" w:rsidP="007355F9">
      <w:pPr>
        <w:spacing w:before="240" w:after="0"/>
        <w:rPr>
          <w:rStyle w:val="ArabicText"/>
          <w:rFonts w:ascii="Calibri" w:hAnsi="Calibri" w:cs="Times New Roman"/>
          <w:sz w:val="24"/>
          <w:szCs w:val="24"/>
          <w:rtl/>
        </w:rPr>
      </w:pPr>
      <w:r>
        <w:rPr>
          <w:rStyle w:val="ArabicText"/>
          <w:rFonts w:ascii="Calibri" w:hAnsi="Calibri" w:cs="Times New Roman"/>
          <w:sz w:val="24"/>
          <w:szCs w:val="24"/>
        </w:rPr>
        <w:t xml:space="preserve">    </w:t>
      </w:r>
      <w:r w:rsidRPr="003211EF">
        <w:rPr>
          <w:rStyle w:val="ArabicText"/>
          <w:rFonts w:ascii="Calibri" w:hAnsi="Calibri" w:cs="Times New Roman"/>
          <w:sz w:val="24"/>
          <w:szCs w:val="24"/>
        </w:rPr>
        <w:t>Usually these questions have an interrogative pronoun which introduces and indicates the element of the sentence about which the question is asked.</w:t>
      </w:r>
      <w:r w:rsidR="007355F9">
        <w:rPr>
          <w:rStyle w:val="ArabicText"/>
          <w:rFonts w:ascii="Calibri" w:hAnsi="Calibri" w:cs="Times New Roman"/>
          <w:sz w:val="24"/>
          <w:szCs w:val="24"/>
          <w:rtl/>
        </w:rPr>
        <w:br/>
      </w:r>
      <w:r w:rsidR="007355F9">
        <w:rPr>
          <w:rStyle w:val="ArabicText"/>
          <w:rFonts w:ascii="Calibri" w:hAnsi="Calibri" w:cs="Times New Roman" w:hint="cs"/>
          <w:sz w:val="24"/>
          <w:szCs w:val="24"/>
          <w:rtl/>
        </w:rPr>
        <w:t xml:space="preserve">    </w:t>
      </w:r>
      <w:r w:rsidR="00947457" w:rsidRPr="00947457">
        <w:rPr>
          <w:rStyle w:val="ArabicText"/>
          <w:rFonts w:ascii="Calibri" w:hAnsi="Calibri" w:cs="Times New Roman"/>
          <w:sz w:val="24"/>
          <w:szCs w:val="24"/>
        </w:rPr>
        <w:t xml:space="preserve">These interrogates pronouns are: </w:t>
      </w:r>
      <w:r w:rsidR="00947457" w:rsidRPr="00947457">
        <w:rPr>
          <w:rStyle w:val="ArabicText"/>
          <w:rFonts w:hint="cs"/>
          <w:rtl/>
        </w:rPr>
        <w:t>مَنْ</w:t>
      </w:r>
      <w:r w:rsidR="00947457" w:rsidRPr="00947457">
        <w:rPr>
          <w:rStyle w:val="ArabicText"/>
          <w:rFonts w:ascii="Calibri" w:hAnsi="Calibri" w:cs="Times New Roman"/>
          <w:sz w:val="24"/>
          <w:szCs w:val="24"/>
        </w:rPr>
        <w:t>,</w:t>
      </w:r>
      <w:r w:rsidR="00947457" w:rsidRPr="00947457">
        <w:rPr>
          <w:rStyle w:val="ArabicText"/>
        </w:rPr>
        <w:t xml:space="preserve"> </w:t>
      </w:r>
      <w:r w:rsidR="00947457" w:rsidRPr="00947457">
        <w:rPr>
          <w:rStyle w:val="ArabicText"/>
          <w:rFonts w:hint="cs"/>
          <w:rtl/>
        </w:rPr>
        <w:t>مَا</w:t>
      </w:r>
      <w:r w:rsidR="00947457" w:rsidRPr="00947457">
        <w:rPr>
          <w:rStyle w:val="ArabicText"/>
          <w:rFonts w:ascii="Calibri" w:hAnsi="Calibri" w:cs="Times New Roman"/>
          <w:sz w:val="24"/>
          <w:szCs w:val="24"/>
        </w:rPr>
        <w:t xml:space="preserve">, and </w:t>
      </w:r>
      <w:r w:rsidR="00947457" w:rsidRPr="00947457">
        <w:rPr>
          <w:rStyle w:val="ArabicText"/>
          <w:rFonts w:hint="cs"/>
          <w:rtl/>
        </w:rPr>
        <w:t>أَيّ</w:t>
      </w:r>
      <w:r w:rsidR="00406ABF">
        <w:rPr>
          <w:rStyle w:val="ArabicText"/>
          <w:rFonts w:hint="cs"/>
          <w:rtl/>
        </w:rPr>
        <w:t>ٌ</w:t>
      </w:r>
      <w:r w:rsidR="00947457" w:rsidRPr="00947457">
        <w:rPr>
          <w:rStyle w:val="ArabicText"/>
          <w:rFonts w:ascii="Calibri" w:hAnsi="Calibri" w:cs="Times New Roman"/>
          <w:sz w:val="24"/>
          <w:szCs w:val="24"/>
        </w:rPr>
        <w:t>.</w:t>
      </w:r>
    </w:p>
    <w:p w14:paraId="19501AF7" w14:textId="77777777" w:rsidR="007355F9" w:rsidRDefault="007355F9" w:rsidP="007355F9">
      <w:pPr>
        <w:spacing w:before="240" w:after="0"/>
        <w:rPr>
          <w:rStyle w:val="ArabicText"/>
          <w:rFonts w:ascii="Calibri" w:hAnsi="Calibri" w:cs="Times New Roman"/>
          <w:sz w:val="24"/>
          <w:szCs w:val="24"/>
          <w:rtl/>
        </w:rPr>
      </w:pPr>
    </w:p>
    <w:p w14:paraId="3127259C" w14:textId="77777777" w:rsidR="00947457" w:rsidRDefault="00947457" w:rsidP="00EB14DD">
      <w:pPr>
        <w:pStyle w:val="ListParagraph"/>
        <w:spacing w:before="240" w:line="228" w:lineRule="auto"/>
        <w:ind w:left="0"/>
        <w:rPr>
          <w:rFonts w:asciiTheme="minorHAnsi" w:eastAsia="Droid Arabic Naskh" w:hAnsiTheme="minorHAnsi" w:cstheme="minorHAnsi"/>
          <w:noProof/>
          <w:sz w:val="28"/>
          <w:rtl/>
          <w:lang w:bidi="ar-SY"/>
        </w:rPr>
      </w:pPr>
      <w:r w:rsidRPr="00665A6B">
        <w:rPr>
          <w:rFonts w:ascii="Cambria Math" w:hAnsi="Cambria Math" w:cs="Cambria Math"/>
          <w:sz w:val="28"/>
          <w:lang w:bidi="ar-SY"/>
        </w:rPr>
        <w:t xml:space="preserve">∮ </w:t>
      </w:r>
      <w:r w:rsidRPr="00A15975">
        <w:rPr>
          <w:rFonts w:asciiTheme="minorHAnsi" w:hAnsiTheme="minorHAnsi" w:cstheme="minorHAnsi"/>
          <w:sz w:val="28"/>
          <w:lang w:bidi="ar-SY"/>
        </w:rPr>
        <w:t>4</w:t>
      </w:r>
      <w:r>
        <w:rPr>
          <w:rFonts w:asciiTheme="minorHAnsi" w:hAnsiTheme="minorHAnsi" w:cstheme="minorHAnsi" w:hint="cs"/>
          <w:sz w:val="28"/>
          <w:rtl/>
          <w:lang w:bidi="ar-SY"/>
        </w:rPr>
        <w:t>4</w:t>
      </w:r>
      <w:r w:rsidRPr="00A15975">
        <w:rPr>
          <w:rFonts w:asciiTheme="minorHAnsi" w:hAnsiTheme="minorHAnsi" w:cstheme="minorHAnsi"/>
          <w:sz w:val="28"/>
          <w:lang w:bidi="ar-SY"/>
        </w:rPr>
        <w:t xml:space="preserve">   </w:t>
      </w:r>
      <w:r w:rsidR="00EB14DD" w:rsidRPr="00EB14DD">
        <w:rPr>
          <w:rStyle w:val="ArHeader"/>
          <w:rFonts w:hint="cs"/>
          <w:rtl/>
        </w:rPr>
        <w:t>مَنْ</w:t>
      </w:r>
      <w:r w:rsidR="00EB14DD" w:rsidRPr="00EB14DD">
        <w:rPr>
          <w:rFonts w:asciiTheme="minorHAnsi" w:eastAsia="Droid Arabic Naskh" w:hAnsiTheme="minorHAnsi" w:cstheme="minorHAnsi"/>
          <w:noProof/>
          <w:sz w:val="28"/>
          <w:lang w:bidi="ar-SY"/>
        </w:rPr>
        <w:t xml:space="preserve">, "who?", and </w:t>
      </w:r>
      <w:r w:rsidR="00EB14DD" w:rsidRPr="00EB14DD">
        <w:rPr>
          <w:rStyle w:val="ArHeader"/>
          <w:rFonts w:hint="cs"/>
          <w:rtl/>
        </w:rPr>
        <w:t>مَا</w:t>
      </w:r>
      <w:r w:rsidR="00EB14DD" w:rsidRPr="00EB14DD">
        <w:rPr>
          <w:rFonts w:asciiTheme="minorHAnsi" w:eastAsia="Droid Arabic Naskh" w:hAnsiTheme="minorHAnsi" w:cstheme="minorHAnsi"/>
          <w:noProof/>
          <w:sz w:val="28"/>
          <w:lang w:bidi="ar-SY"/>
        </w:rPr>
        <w:t>, "what?"</w:t>
      </w:r>
    </w:p>
    <w:p w14:paraId="45DAAE22" w14:textId="77777777" w:rsidR="00EB14DD" w:rsidRDefault="004B49CC" w:rsidP="004B49CC">
      <w:pPr>
        <w:pStyle w:val="ListParagraph"/>
        <w:spacing w:before="240" w:after="0" w:line="228" w:lineRule="auto"/>
        <w:ind w:left="0"/>
        <w:rPr>
          <w:rStyle w:val="ArabicText"/>
          <w:rFonts w:ascii="Calibri" w:hAnsi="Calibri" w:cs="Times New Roman"/>
          <w:sz w:val="24"/>
          <w:szCs w:val="24"/>
          <w:rtl/>
        </w:rPr>
      </w:pPr>
      <w:r w:rsidRPr="004B49CC">
        <w:rPr>
          <w:rStyle w:val="ArabicText"/>
          <w:rFonts w:ascii="Calibri" w:hAnsi="Calibri" w:cs="Times New Roman"/>
          <w:sz w:val="24"/>
          <w:szCs w:val="24"/>
        </w:rPr>
        <w:t xml:space="preserve">A  </w:t>
      </w:r>
      <w:r w:rsidRPr="004B49CC">
        <w:rPr>
          <w:rStyle w:val="ArabicText"/>
          <w:rFonts w:hint="cs"/>
          <w:rtl/>
        </w:rPr>
        <w:t>مَنْ</w:t>
      </w:r>
      <w:r w:rsidRPr="004B49CC">
        <w:rPr>
          <w:rStyle w:val="ArabicText"/>
          <w:rFonts w:ascii="Calibri" w:hAnsi="Calibri" w:cs="Times New Roman"/>
          <w:sz w:val="24"/>
          <w:szCs w:val="24"/>
        </w:rPr>
        <w:t xml:space="preserve"> and </w:t>
      </w:r>
      <w:r w:rsidRPr="004B49CC">
        <w:rPr>
          <w:rStyle w:val="ArabicText"/>
          <w:rFonts w:hint="cs"/>
          <w:rtl/>
        </w:rPr>
        <w:t>مَا</w:t>
      </w:r>
      <w:r w:rsidRPr="004B49CC">
        <w:rPr>
          <w:rStyle w:val="ArabicText"/>
          <w:rFonts w:ascii="Calibri" w:hAnsi="Calibri" w:cs="Times New Roman"/>
          <w:sz w:val="24"/>
          <w:szCs w:val="24"/>
        </w:rPr>
        <w:t xml:space="preserve"> ask about the </w:t>
      </w:r>
      <w:r w:rsidRPr="004B49CC">
        <w:rPr>
          <w:rStyle w:val="ArabicText"/>
          <w:rFonts w:ascii="Calibri" w:hAnsi="Calibri" w:cs="Times New Roman"/>
          <w:b/>
          <w:bCs/>
          <w:sz w:val="24"/>
          <w:szCs w:val="24"/>
        </w:rPr>
        <w:t>person</w:t>
      </w:r>
      <w:r w:rsidRPr="004B49CC">
        <w:rPr>
          <w:rStyle w:val="ArabicText"/>
          <w:rFonts w:ascii="Calibri" w:hAnsi="Calibri" w:cs="Times New Roman"/>
          <w:sz w:val="24"/>
          <w:szCs w:val="24"/>
        </w:rPr>
        <w:t xml:space="preserve"> or the </w:t>
      </w:r>
      <w:r w:rsidRPr="004B49CC">
        <w:rPr>
          <w:rStyle w:val="ArabicText"/>
          <w:rFonts w:ascii="Calibri" w:hAnsi="Calibri" w:cs="Times New Roman"/>
          <w:b/>
          <w:bCs/>
          <w:sz w:val="24"/>
          <w:szCs w:val="24"/>
        </w:rPr>
        <w:t>thing</w:t>
      </w:r>
      <w:r w:rsidRPr="004B49CC">
        <w:rPr>
          <w:rStyle w:val="ArabicText"/>
          <w:rFonts w:ascii="Calibri" w:hAnsi="Calibri" w:cs="Times New Roman"/>
          <w:sz w:val="24"/>
          <w:szCs w:val="24"/>
        </w:rPr>
        <w:t xml:space="preserve"> respectively</w:t>
      </w:r>
      <w:r>
        <w:rPr>
          <w:rStyle w:val="FootnoteReference"/>
          <w:rFonts w:eastAsia="Droid Arabic Naskh" w:cs="Times New Roman"/>
          <w:noProof/>
          <w:szCs w:val="24"/>
          <w:lang w:bidi="ar-SY"/>
        </w:rPr>
        <w:footnoteReference w:id="41"/>
      </w:r>
      <w:r w:rsidRPr="004B49CC">
        <w:rPr>
          <w:rStyle w:val="ArabicText"/>
          <w:rFonts w:ascii="Calibri" w:hAnsi="Calibri"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B49CC" w:rsidRPr="00BE045A" w14:paraId="7DD8E441"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71572DBC" w14:textId="77777777" w:rsidR="004B49CC" w:rsidRPr="00A15975" w:rsidRDefault="004B49CC" w:rsidP="004B49CC">
            <w:pPr>
              <w:tabs>
                <w:tab w:val="left" w:pos="2742"/>
                <w:tab w:val="right" w:pos="4167"/>
              </w:tabs>
              <w:jc w:val="right"/>
              <w:rPr>
                <w:rStyle w:val="ArabicText"/>
                <w:rtl/>
              </w:rPr>
            </w:pPr>
            <w:r w:rsidRPr="004B49CC">
              <w:rPr>
                <w:rFonts w:ascii="Droid Arabic Naskh" w:eastAsia="Droid Arabic Naskh" w:hAnsi="Droid Arabic Naskh" w:cs="Droid Arabic Naskh"/>
                <w:noProof/>
                <w:sz w:val="28"/>
                <w:rtl/>
                <w:lang w:bidi="ar-SY"/>
              </w:rPr>
              <w:t>مَنْ هَ</w:t>
            </w:r>
            <w:r w:rsidRPr="004B49CC">
              <w:rPr>
                <w:rFonts w:ascii="Droid Arabic Naskh" w:eastAsia="Droid Arabic Naskh" w:hAnsi="Droid Arabic Naskh" w:cs="Droid Arabic Naskh"/>
                <w:noProof/>
                <w:sz w:val="28"/>
                <w:rtl/>
              </w:rPr>
              <w:t>ـٰ</w:t>
            </w:r>
            <w:r w:rsidRPr="004B49CC">
              <w:rPr>
                <w:rFonts w:ascii="Droid Arabic Naskh" w:eastAsia="Droid Arabic Naskh" w:hAnsi="Droid Arabic Naskh" w:cs="Droid Arabic Naskh"/>
                <w:noProof/>
                <w:sz w:val="28"/>
                <w:rtl/>
                <w:lang w:bidi="ar-SY"/>
              </w:rPr>
              <w:t>ذَا؟</w:t>
            </w:r>
          </w:p>
        </w:tc>
        <w:tc>
          <w:tcPr>
            <w:tcW w:w="4253" w:type="dxa"/>
            <w:vAlign w:val="center"/>
          </w:tcPr>
          <w:p w14:paraId="388267E7" w14:textId="77777777" w:rsidR="004B49CC" w:rsidRPr="00BE045A" w:rsidRDefault="004B49CC" w:rsidP="004B49C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49CC">
              <w:rPr>
                <w:rFonts w:cs="Calibri"/>
                <w:szCs w:val="24"/>
              </w:rPr>
              <w:t>Who is this?</w:t>
            </w:r>
          </w:p>
        </w:tc>
      </w:tr>
      <w:tr w:rsidR="004B49CC" w:rsidRPr="00BE045A" w14:paraId="7C733D2F" w14:textId="77777777" w:rsidTr="00AC38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4B97B91" w14:textId="77777777" w:rsidR="004B49CC" w:rsidRPr="00E047D1" w:rsidRDefault="004B49CC" w:rsidP="004B49CC">
            <w:pPr>
              <w:tabs>
                <w:tab w:val="left" w:pos="2742"/>
                <w:tab w:val="right" w:pos="4167"/>
              </w:tabs>
              <w:jc w:val="right"/>
              <w:rPr>
                <w:rFonts w:ascii="Droid Arabic Naskh" w:hAnsi="Droid Arabic Naskh"/>
                <w:rtl/>
                <w:lang w:bidi="ar-SY"/>
              </w:rPr>
            </w:pPr>
            <w:r w:rsidRPr="004B49CC">
              <w:rPr>
                <w:rFonts w:ascii="Droid Arabic Naskh" w:hAnsi="Droid Arabic Naskh"/>
                <w:rtl/>
                <w:lang w:bidi="ar-SY"/>
              </w:rPr>
              <w:t>مَا هَ</w:t>
            </w:r>
            <w:r w:rsidRPr="004B49CC">
              <w:rPr>
                <w:rFonts w:ascii="Droid Arabic Naskh" w:hAnsi="Droid Arabic Naskh"/>
                <w:rtl/>
              </w:rPr>
              <w:t>ـٰ</w:t>
            </w:r>
            <w:r w:rsidRPr="004B49CC">
              <w:rPr>
                <w:rFonts w:ascii="Droid Arabic Naskh" w:hAnsi="Droid Arabic Naskh"/>
                <w:rtl/>
                <w:lang w:bidi="ar-SY"/>
              </w:rPr>
              <w:t>ذَا؟</w:t>
            </w:r>
          </w:p>
        </w:tc>
        <w:tc>
          <w:tcPr>
            <w:tcW w:w="4253" w:type="dxa"/>
            <w:tcBorders>
              <w:top w:val="nil"/>
              <w:left w:val="nil"/>
              <w:bottom w:val="nil"/>
              <w:right w:val="nil"/>
            </w:tcBorders>
            <w:vAlign w:val="center"/>
          </w:tcPr>
          <w:p w14:paraId="5AC61728" w14:textId="77777777" w:rsidR="004B49CC" w:rsidRPr="00BE045A" w:rsidRDefault="004B49CC" w:rsidP="004B49C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49CC">
              <w:rPr>
                <w:rFonts w:cs="Calibri"/>
                <w:szCs w:val="24"/>
              </w:rPr>
              <w:t>What is that?</w:t>
            </w:r>
          </w:p>
        </w:tc>
      </w:tr>
    </w:tbl>
    <w:p w14:paraId="6BFF243D" w14:textId="77777777" w:rsidR="004B49CC" w:rsidRDefault="004B49CC" w:rsidP="00EB14DD">
      <w:pPr>
        <w:pStyle w:val="ListParagraph"/>
        <w:spacing w:before="240" w:line="228" w:lineRule="auto"/>
        <w:ind w:left="0"/>
        <w:rPr>
          <w:rStyle w:val="ArabicText"/>
          <w:rFonts w:ascii="Calibri" w:hAnsi="Calibri" w:cs="Times New Roman"/>
          <w:sz w:val="24"/>
          <w:szCs w:val="24"/>
          <w:rtl/>
        </w:rPr>
      </w:pPr>
      <w:r>
        <w:rPr>
          <w:rStyle w:val="ArabicText"/>
          <w:rFonts w:ascii="Calibri" w:hAnsi="Calibri" w:cs="Times New Roman" w:hint="cs"/>
          <w:sz w:val="24"/>
          <w:szCs w:val="24"/>
          <w:rtl/>
        </w:rPr>
        <w:t xml:space="preserve">    </w:t>
      </w:r>
      <w:r w:rsidRPr="004B49CC">
        <w:rPr>
          <w:rStyle w:val="ArabicText"/>
          <w:rFonts w:ascii="Calibri" w:hAnsi="Calibri" w:cs="Times New Roman"/>
          <w:sz w:val="24"/>
          <w:szCs w:val="24"/>
        </w:rPr>
        <w:t xml:space="preserve">As pronouns they perform a noun's function within the sentence; thus they may be </w:t>
      </w:r>
      <w:r w:rsidRPr="004B49CC">
        <w:rPr>
          <w:rStyle w:val="ArabicText"/>
          <w:rFonts w:ascii="Calibri" w:hAnsi="Calibri" w:cs="Times New Roman"/>
          <w:b/>
          <w:bCs/>
          <w:sz w:val="24"/>
          <w:szCs w:val="24"/>
        </w:rPr>
        <w:t>in any of the three grammatical cases</w:t>
      </w:r>
      <w:r w:rsidRPr="004B49CC">
        <w:rPr>
          <w:rStyle w:val="ArabicText"/>
          <w:rFonts w:ascii="Calibri" w:hAnsi="Calibri" w:cs="Times New Roman"/>
          <w:sz w:val="24"/>
          <w:szCs w:val="24"/>
        </w:rPr>
        <w:t>, although they are not inflected for case: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B49CC" w:rsidRPr="00BE045A" w14:paraId="6A03F75B"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361E3537" w14:textId="77777777" w:rsidR="004B49CC" w:rsidRPr="00E047D1" w:rsidRDefault="004B49CC" w:rsidP="004B49CC">
            <w:pPr>
              <w:tabs>
                <w:tab w:val="left" w:pos="2742"/>
                <w:tab w:val="right" w:pos="4167"/>
              </w:tabs>
              <w:jc w:val="right"/>
              <w:rPr>
                <w:rFonts w:ascii="Droid Arabic Naskh" w:hAnsi="Droid Arabic Naskh"/>
                <w:rtl/>
                <w:lang w:bidi="ar-SY"/>
              </w:rPr>
            </w:pPr>
            <w:r w:rsidRPr="004B49CC">
              <w:rPr>
                <w:rFonts w:ascii="Droid Arabic Naskh" w:hAnsi="Droid Arabic Naskh"/>
                <w:rtl/>
                <w:lang w:bidi="ar-SY"/>
              </w:rPr>
              <w:t>مَنْ هَ</w:t>
            </w:r>
            <w:r w:rsidRPr="004B49CC">
              <w:rPr>
                <w:rFonts w:ascii="Droid Arabic Naskh" w:hAnsi="Droid Arabic Naskh"/>
                <w:rtl/>
              </w:rPr>
              <w:t>ـٰ</w:t>
            </w:r>
            <w:r w:rsidRPr="004B49CC">
              <w:rPr>
                <w:rFonts w:ascii="Droid Arabic Naskh" w:hAnsi="Droid Arabic Naskh"/>
                <w:rtl/>
                <w:lang w:bidi="ar-SY"/>
              </w:rPr>
              <w:t>ذَا الرَّجُلُ؟</w:t>
            </w:r>
          </w:p>
        </w:tc>
        <w:tc>
          <w:tcPr>
            <w:tcW w:w="4253" w:type="dxa"/>
            <w:vAlign w:val="center"/>
          </w:tcPr>
          <w:p w14:paraId="3FEC5EF7" w14:textId="77777777" w:rsidR="004B49CC" w:rsidRPr="00BE045A" w:rsidRDefault="004B49CC" w:rsidP="004B49CC">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49CC">
              <w:rPr>
                <w:rFonts w:cs="Calibri"/>
                <w:szCs w:val="24"/>
              </w:rPr>
              <w:t>Who is this man?</w:t>
            </w:r>
          </w:p>
        </w:tc>
      </w:tr>
      <w:tr w:rsidR="004B49CC" w:rsidRPr="00D16B1E" w14:paraId="3ACA4C67"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5353ECB" w14:textId="77777777" w:rsidR="004B49CC" w:rsidRPr="00025E4E" w:rsidRDefault="004B49CC" w:rsidP="007355F9">
            <w:pPr>
              <w:tabs>
                <w:tab w:val="left" w:pos="2742"/>
                <w:tab w:val="right" w:pos="4167"/>
              </w:tabs>
              <w:jc w:val="right"/>
              <w:rPr>
                <w:rFonts w:ascii="Droid Arabic Naskh" w:hAnsi="Droid Arabic Naskh" w:cs="Calibri"/>
                <w:rtl/>
                <w:lang w:bidi="ar-SY"/>
              </w:rPr>
            </w:pPr>
            <w:r w:rsidRPr="004B49CC">
              <w:rPr>
                <w:rFonts w:ascii="Droid Arabic Naskh" w:hAnsi="Droid Arabic Naskh"/>
                <w:rtl/>
                <w:lang w:bidi="ar-SY"/>
              </w:rPr>
              <w:t>مَنْ أَخْبَرَكَ أَنِّي هُنَا؟</w:t>
            </w:r>
          </w:p>
        </w:tc>
        <w:tc>
          <w:tcPr>
            <w:tcW w:w="4253" w:type="dxa"/>
            <w:vAlign w:val="center"/>
          </w:tcPr>
          <w:p w14:paraId="56B6B854" w14:textId="77777777" w:rsidR="004B49CC" w:rsidRPr="00D16B1E" w:rsidRDefault="004B49CC" w:rsidP="007355F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49CC">
              <w:rPr>
                <w:rFonts w:cs="Calibri"/>
                <w:szCs w:val="24"/>
              </w:rPr>
              <w:t>Who told you that I was here?</w:t>
            </w:r>
          </w:p>
        </w:tc>
      </w:tr>
      <w:tr w:rsidR="004B49CC" w:rsidRPr="00BE045A" w14:paraId="1DC1A867"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7DE1D5BE" w14:textId="77777777" w:rsidR="004B49CC" w:rsidRPr="00A15975" w:rsidRDefault="004B49CC" w:rsidP="007355F9">
            <w:pPr>
              <w:tabs>
                <w:tab w:val="left" w:pos="2742"/>
                <w:tab w:val="right" w:pos="4167"/>
              </w:tabs>
              <w:jc w:val="right"/>
              <w:rPr>
                <w:rStyle w:val="ArabicText"/>
                <w:rtl/>
              </w:rPr>
            </w:pPr>
            <w:r w:rsidRPr="004B49CC">
              <w:rPr>
                <w:rFonts w:ascii="Droid Arabic Naskh" w:eastAsia="Droid Arabic Naskh" w:hAnsi="Droid Arabic Naskh" w:cs="Droid Arabic Naskh"/>
                <w:noProof/>
                <w:sz w:val="28"/>
                <w:rtl/>
                <w:lang w:bidi="ar-SY"/>
              </w:rPr>
              <w:t>مَا رَأْيُكَ فِي -؟</w:t>
            </w:r>
          </w:p>
        </w:tc>
        <w:tc>
          <w:tcPr>
            <w:tcW w:w="4253" w:type="dxa"/>
            <w:vAlign w:val="center"/>
          </w:tcPr>
          <w:p w14:paraId="5BD1E16B" w14:textId="77777777" w:rsidR="004B49CC" w:rsidRPr="00BE045A" w:rsidRDefault="004B49CC" w:rsidP="007355F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49CC">
              <w:rPr>
                <w:rFonts w:cs="Calibri"/>
                <w:szCs w:val="24"/>
              </w:rPr>
              <w:t>What is your opinion about</w:t>
            </w:r>
            <w:r>
              <w:rPr>
                <w:rFonts w:cs="Calibri"/>
                <w:szCs w:val="24"/>
              </w:rPr>
              <w:t>…?</w:t>
            </w:r>
          </w:p>
        </w:tc>
      </w:tr>
      <w:tr w:rsidR="004B49CC" w:rsidRPr="00BE045A" w14:paraId="5951E1AD" w14:textId="77777777" w:rsidTr="00AC38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9664BCA" w14:textId="77777777" w:rsidR="004B49CC" w:rsidRPr="00E047D1" w:rsidRDefault="004B49CC" w:rsidP="007355F9">
            <w:pPr>
              <w:tabs>
                <w:tab w:val="left" w:pos="2742"/>
                <w:tab w:val="right" w:pos="4167"/>
              </w:tabs>
              <w:jc w:val="right"/>
              <w:rPr>
                <w:rFonts w:ascii="Droid Arabic Naskh" w:hAnsi="Droid Arabic Naskh"/>
                <w:rtl/>
                <w:lang w:bidi="ar-SY"/>
              </w:rPr>
            </w:pPr>
            <w:r w:rsidRPr="004B49CC">
              <w:rPr>
                <w:rFonts w:ascii="Droid Arabic Naskh" w:hAnsi="Droid Arabic Naskh"/>
                <w:rtl/>
                <w:lang w:bidi="ar-SY"/>
              </w:rPr>
              <w:t>اِبْنُ مَنْ أَنْتَ؟</w:t>
            </w:r>
          </w:p>
        </w:tc>
        <w:tc>
          <w:tcPr>
            <w:tcW w:w="4253" w:type="dxa"/>
            <w:tcBorders>
              <w:top w:val="nil"/>
              <w:left w:val="nil"/>
              <w:bottom w:val="nil"/>
              <w:right w:val="nil"/>
            </w:tcBorders>
            <w:vAlign w:val="center"/>
          </w:tcPr>
          <w:p w14:paraId="54764C17" w14:textId="77777777" w:rsidR="004B49CC" w:rsidRPr="00BE045A" w:rsidRDefault="004B49CC" w:rsidP="007355F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49CC">
              <w:rPr>
                <w:rFonts w:cs="Calibri"/>
                <w:szCs w:val="24"/>
              </w:rPr>
              <w:t xml:space="preserve">Whose </w:t>
            </w:r>
            <w:proofErr w:type="gramStart"/>
            <w:r w:rsidRPr="004B49CC">
              <w:rPr>
                <w:rFonts w:cs="Calibri"/>
                <w:szCs w:val="24"/>
              </w:rPr>
              <w:t>son</w:t>
            </w:r>
            <w:proofErr w:type="gramEnd"/>
            <w:r w:rsidRPr="004B49CC">
              <w:rPr>
                <w:rFonts w:cs="Calibri"/>
                <w:szCs w:val="24"/>
              </w:rPr>
              <w:t xml:space="preserve"> are you?</w:t>
            </w:r>
          </w:p>
        </w:tc>
      </w:tr>
      <w:tr w:rsidR="004B49CC" w:rsidRPr="00D16B1E" w14:paraId="2C7492F0" w14:textId="77777777" w:rsidTr="00AC38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54B8317" w14:textId="77777777" w:rsidR="004B49CC" w:rsidRPr="00025E4E" w:rsidRDefault="004B49CC" w:rsidP="007355F9">
            <w:pPr>
              <w:tabs>
                <w:tab w:val="left" w:pos="2742"/>
                <w:tab w:val="right" w:pos="4167"/>
              </w:tabs>
              <w:jc w:val="right"/>
              <w:rPr>
                <w:rFonts w:ascii="Droid Arabic Naskh" w:hAnsi="Droid Arabic Naskh" w:cs="Calibri"/>
                <w:rtl/>
                <w:lang w:bidi="ar-SY"/>
              </w:rPr>
            </w:pPr>
            <w:r w:rsidRPr="004B49CC">
              <w:rPr>
                <w:rFonts w:ascii="Droid Arabic Naskh" w:hAnsi="Droid Arabic Naskh"/>
                <w:rtl/>
                <w:lang w:bidi="ar-SY"/>
              </w:rPr>
              <w:t>لِمَنْ هَ</w:t>
            </w:r>
            <w:r w:rsidRPr="004B49CC">
              <w:rPr>
                <w:rFonts w:ascii="Droid Arabic Naskh" w:hAnsi="Droid Arabic Naskh"/>
                <w:rtl/>
              </w:rPr>
              <w:t>ـٰ</w:t>
            </w:r>
            <w:r w:rsidRPr="004B49CC">
              <w:rPr>
                <w:rFonts w:ascii="Droid Arabic Naskh" w:hAnsi="Droid Arabic Naskh"/>
                <w:rtl/>
                <w:lang w:bidi="ar-SY"/>
              </w:rPr>
              <w:t>ذِهِ الدَّارُ؟</w:t>
            </w:r>
          </w:p>
        </w:tc>
        <w:tc>
          <w:tcPr>
            <w:tcW w:w="4253" w:type="dxa"/>
            <w:tcBorders>
              <w:top w:val="nil"/>
              <w:left w:val="nil"/>
              <w:bottom w:val="nil"/>
              <w:right w:val="nil"/>
            </w:tcBorders>
            <w:vAlign w:val="center"/>
          </w:tcPr>
          <w:p w14:paraId="2CF0C9A5" w14:textId="77777777" w:rsidR="004B49CC" w:rsidRPr="00D16B1E" w:rsidRDefault="004B49CC" w:rsidP="007355F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B49CC">
              <w:rPr>
                <w:rFonts w:cs="Calibri"/>
                <w:szCs w:val="24"/>
              </w:rPr>
              <w:t>To whom does this house belong?</w:t>
            </w:r>
          </w:p>
        </w:tc>
      </w:tr>
    </w:tbl>
    <w:p w14:paraId="0F35CC6B" w14:textId="77777777" w:rsidR="007355F9" w:rsidRDefault="007355F9" w:rsidP="00EB14DD">
      <w:pPr>
        <w:pStyle w:val="ListParagraph"/>
        <w:spacing w:before="240" w:line="228" w:lineRule="auto"/>
        <w:ind w:left="0"/>
        <w:rPr>
          <w:rStyle w:val="ArabicText"/>
          <w:rFonts w:ascii="Calibri" w:hAnsi="Calibri" w:cs="Times New Roman"/>
          <w:sz w:val="24"/>
          <w:szCs w:val="24"/>
        </w:rPr>
        <w:sectPr w:rsidR="007355F9" w:rsidSect="00F91D22">
          <w:headerReference w:type="first" r:id="rId174"/>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7355F9" w:rsidRPr="00D16B1E" w14:paraId="0CFBE333"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DEFE670" w14:textId="77777777" w:rsidR="007355F9" w:rsidRPr="00025E4E" w:rsidRDefault="007355F9" w:rsidP="007355F9">
            <w:pPr>
              <w:tabs>
                <w:tab w:val="left" w:pos="2742"/>
                <w:tab w:val="right" w:pos="4167"/>
              </w:tabs>
              <w:jc w:val="right"/>
              <w:rPr>
                <w:rFonts w:ascii="Droid Arabic Naskh" w:hAnsi="Droid Arabic Naskh" w:cs="Calibri"/>
                <w:rtl/>
                <w:lang w:bidi="ar-SY"/>
              </w:rPr>
            </w:pPr>
            <w:r w:rsidRPr="007355F9">
              <w:rPr>
                <w:rFonts w:ascii="Droid Arabic Naskh" w:hAnsi="Droid Arabic Naskh"/>
                <w:rtl/>
                <w:lang w:bidi="ar-SY"/>
              </w:rPr>
              <w:lastRenderedPageBreak/>
              <w:t>مَا تَقُولُ فِي ذَلِكَ؟</w:t>
            </w:r>
          </w:p>
        </w:tc>
        <w:tc>
          <w:tcPr>
            <w:tcW w:w="4253" w:type="dxa"/>
            <w:tcBorders>
              <w:top w:val="nil"/>
              <w:left w:val="nil"/>
              <w:bottom w:val="nil"/>
              <w:right w:val="nil"/>
            </w:tcBorders>
            <w:vAlign w:val="center"/>
          </w:tcPr>
          <w:p w14:paraId="176807B2" w14:textId="77777777" w:rsidR="007355F9" w:rsidRPr="00D16B1E" w:rsidRDefault="007355F9" w:rsidP="007355F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355F9">
              <w:rPr>
                <w:rFonts w:cs="Calibri"/>
                <w:szCs w:val="24"/>
              </w:rPr>
              <w:t>What do you say about that?</w:t>
            </w:r>
          </w:p>
        </w:tc>
      </w:tr>
    </w:tbl>
    <w:p w14:paraId="3647E376" w14:textId="77777777" w:rsidR="004B49CC" w:rsidRDefault="007355F9" w:rsidP="00EB14DD">
      <w:pPr>
        <w:pStyle w:val="ListParagraph"/>
        <w:spacing w:before="240" w:line="228" w:lineRule="auto"/>
        <w:ind w:left="0"/>
        <w:rPr>
          <w:rStyle w:val="ArabicText"/>
          <w:rFonts w:ascii="Calibri" w:hAnsi="Calibri" w:cs="Times New Roman"/>
          <w:sz w:val="24"/>
          <w:szCs w:val="24"/>
        </w:rPr>
      </w:pPr>
      <w:r>
        <w:rPr>
          <w:rStyle w:val="ArabicText"/>
          <w:rFonts w:ascii="Calibri" w:hAnsi="Calibri" w:cs="Times New Roman" w:hint="cs"/>
          <w:sz w:val="24"/>
          <w:szCs w:val="24"/>
          <w:rtl/>
        </w:rPr>
        <w:t xml:space="preserve">    </w:t>
      </w:r>
      <w:r w:rsidRPr="007355F9">
        <w:rPr>
          <w:rStyle w:val="ArabicText"/>
          <w:rFonts w:ascii="Calibri" w:hAnsi="Calibri" w:cs="Times New Roman"/>
          <w:sz w:val="24"/>
          <w:szCs w:val="24"/>
        </w:rPr>
        <w:t>(For the use of  in the adverbial accusative, see page 148 below.)</w:t>
      </w:r>
    </w:p>
    <w:p w14:paraId="7EEDE7BA" w14:textId="77777777" w:rsidR="007355F9" w:rsidRDefault="007355F9" w:rsidP="00EB14DD">
      <w:pPr>
        <w:pStyle w:val="ListParagraph"/>
        <w:spacing w:before="240" w:line="228" w:lineRule="auto"/>
        <w:ind w:left="0"/>
        <w:rPr>
          <w:rStyle w:val="ArabicText"/>
          <w:rFonts w:ascii="Calibri" w:hAnsi="Calibri" w:cs="Times New Roman"/>
          <w:sz w:val="24"/>
          <w:szCs w:val="24"/>
          <w:rtl/>
        </w:rPr>
      </w:pPr>
    </w:p>
    <w:p w14:paraId="07DFBDD0" w14:textId="77777777" w:rsidR="007355F9" w:rsidRDefault="007355F9" w:rsidP="00EB14DD">
      <w:pPr>
        <w:pStyle w:val="ListParagraph"/>
        <w:spacing w:before="240" w:line="228" w:lineRule="auto"/>
        <w:ind w:left="0"/>
        <w:rPr>
          <w:rStyle w:val="ArabicText"/>
          <w:rFonts w:ascii="Calibri" w:hAnsi="Calibri" w:cs="Times New Roman"/>
          <w:sz w:val="24"/>
          <w:szCs w:val="24"/>
          <w:rtl/>
        </w:rPr>
      </w:pPr>
      <w:r>
        <w:rPr>
          <w:rStyle w:val="ArabicText"/>
          <w:rFonts w:ascii="Calibri" w:hAnsi="Calibri" w:cs="Times New Roman"/>
          <w:sz w:val="24"/>
          <w:szCs w:val="24"/>
        </w:rPr>
        <w:t xml:space="preserve">    </w:t>
      </w:r>
      <w:r w:rsidRPr="007355F9">
        <w:rPr>
          <w:rStyle w:val="ArabicText"/>
          <w:rFonts w:ascii="Calibri" w:hAnsi="Calibri" w:cs="Times New Roman"/>
          <w:sz w:val="24"/>
          <w:szCs w:val="24"/>
        </w:rPr>
        <w:t xml:space="preserve">Because of their indefinite character, the interrogative pronouns </w:t>
      </w:r>
      <w:r w:rsidRPr="007355F9">
        <w:rPr>
          <w:rStyle w:val="ArabicText"/>
          <w:rFonts w:hint="cs"/>
          <w:rtl/>
        </w:rPr>
        <w:t>مَنْ</w:t>
      </w:r>
      <w:r w:rsidRPr="007355F9">
        <w:rPr>
          <w:rStyle w:val="ArabicText"/>
          <w:rFonts w:ascii="Calibri" w:hAnsi="Calibri" w:cs="Times New Roman"/>
          <w:sz w:val="24"/>
          <w:szCs w:val="24"/>
        </w:rPr>
        <w:t xml:space="preserve"> and </w:t>
      </w:r>
      <w:r w:rsidRPr="007355F9">
        <w:rPr>
          <w:rStyle w:val="ArabicText"/>
          <w:rFonts w:hint="cs"/>
          <w:rtl/>
        </w:rPr>
        <w:t>مَا</w:t>
      </w:r>
      <w:r w:rsidRPr="007355F9">
        <w:rPr>
          <w:rStyle w:val="ArabicText"/>
          <w:rFonts w:ascii="Calibri" w:hAnsi="Calibri" w:cs="Times New Roman"/>
          <w:sz w:val="24"/>
          <w:szCs w:val="24"/>
        </w:rPr>
        <w:t xml:space="preserve"> </w:t>
      </w:r>
      <w:r w:rsidRPr="007355F9">
        <w:rPr>
          <w:rStyle w:val="ArabicText"/>
          <w:rFonts w:ascii="Calibri" w:hAnsi="Calibri" w:cs="Times New Roman"/>
          <w:b/>
          <w:bCs/>
          <w:sz w:val="24"/>
          <w:szCs w:val="24"/>
        </w:rPr>
        <w:t>cannot take a dependent genitive, nor be in apposition to a substantive, nor can they</w:t>
      </w:r>
      <w:r w:rsidRPr="007355F9">
        <w:rPr>
          <w:rStyle w:val="ArabicText"/>
          <w:rFonts w:ascii="Calibri" w:hAnsi="Calibri" w:cs="Times New Roman"/>
          <w:sz w:val="24"/>
          <w:szCs w:val="24"/>
        </w:rPr>
        <w:t xml:space="preserve">, in general, </w:t>
      </w:r>
      <w:r w:rsidRPr="007355F9">
        <w:rPr>
          <w:rStyle w:val="ArabicText"/>
          <w:rFonts w:ascii="Calibri" w:hAnsi="Calibri" w:cs="Times New Roman"/>
          <w:b/>
          <w:bCs/>
          <w:sz w:val="24"/>
          <w:szCs w:val="24"/>
        </w:rPr>
        <w:t>have a substantive in apposition to them</w:t>
      </w:r>
      <w:r w:rsidRPr="007355F9">
        <w:rPr>
          <w:rStyle w:val="ArabicText"/>
          <w:rFonts w:ascii="Calibri" w:hAnsi="Calibri" w:cs="Times New Roman"/>
          <w:sz w:val="24"/>
          <w:szCs w:val="24"/>
        </w:rPr>
        <w:t>. Thus, in such cases as: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935B1" w:rsidRPr="00BE045A" w14:paraId="5F23822B"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2D819620" w14:textId="77777777" w:rsidR="005935B1" w:rsidRPr="00A15975" w:rsidRDefault="005935B1" w:rsidP="005935B1">
            <w:pPr>
              <w:tabs>
                <w:tab w:val="left" w:pos="2742"/>
                <w:tab w:val="right" w:pos="4167"/>
              </w:tabs>
              <w:jc w:val="right"/>
              <w:rPr>
                <w:rStyle w:val="ArabicText"/>
                <w:rtl/>
              </w:rPr>
            </w:pPr>
            <w:r w:rsidRPr="005935B1">
              <w:rPr>
                <w:rFonts w:ascii="Droid Arabic Naskh" w:eastAsia="Droid Arabic Naskh" w:hAnsi="Droid Arabic Naskh" w:cs="Droid Arabic Naskh"/>
                <w:noProof/>
                <w:sz w:val="28"/>
                <w:rtl/>
                <w:lang w:bidi="ar-SY"/>
              </w:rPr>
              <w:t>مَنْ رَجُلٌ يَخْرُجُ بِنَا؟</w:t>
            </w:r>
          </w:p>
        </w:tc>
        <w:tc>
          <w:tcPr>
            <w:tcW w:w="4253" w:type="dxa"/>
            <w:vAlign w:val="center"/>
          </w:tcPr>
          <w:p w14:paraId="5F6920FD" w14:textId="77777777" w:rsidR="005935B1" w:rsidRPr="00BE045A" w:rsidRDefault="005935B1" w:rsidP="00AC38E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935B1">
              <w:rPr>
                <w:rFonts w:cs="Calibri"/>
                <w:szCs w:val="24"/>
              </w:rPr>
              <w:t>Who [is a man who] will come with us?</w:t>
            </w:r>
          </w:p>
        </w:tc>
      </w:tr>
      <w:tr w:rsidR="005935B1" w:rsidRPr="00BE045A" w14:paraId="4A1360BF" w14:textId="77777777" w:rsidTr="00AC38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04599EA" w14:textId="77777777" w:rsidR="005935B1" w:rsidRPr="00E047D1" w:rsidRDefault="005935B1" w:rsidP="005935B1">
            <w:pPr>
              <w:tabs>
                <w:tab w:val="left" w:pos="2742"/>
                <w:tab w:val="right" w:pos="4167"/>
              </w:tabs>
              <w:spacing w:before="240"/>
              <w:jc w:val="right"/>
              <w:rPr>
                <w:rFonts w:ascii="Droid Arabic Naskh" w:hAnsi="Droid Arabic Naskh"/>
                <w:rtl/>
                <w:lang w:bidi="ar-SY"/>
              </w:rPr>
            </w:pPr>
            <w:r w:rsidRPr="005935B1">
              <w:rPr>
                <w:rFonts w:ascii="Droid Arabic Naskh" w:hAnsi="Droid Arabic Naskh"/>
                <w:rtl/>
                <w:lang w:bidi="ar-SY"/>
              </w:rPr>
              <w:t>إِذَنْ مَا السِّرُّ فِي أَمْرِهِ هَ</w:t>
            </w:r>
            <w:r w:rsidRPr="005935B1">
              <w:rPr>
                <w:rFonts w:ascii="Droid Arabic Naskh" w:hAnsi="Droid Arabic Naskh"/>
                <w:rtl/>
              </w:rPr>
              <w:t>ـٰ</w:t>
            </w:r>
            <w:r w:rsidRPr="005935B1">
              <w:rPr>
                <w:rFonts w:ascii="Droid Arabic Naskh" w:hAnsi="Droid Arabic Naskh"/>
                <w:rtl/>
                <w:lang w:bidi="ar-SY"/>
              </w:rPr>
              <w:t>ذَا؟</w:t>
            </w:r>
          </w:p>
        </w:tc>
        <w:tc>
          <w:tcPr>
            <w:tcW w:w="4253" w:type="dxa"/>
            <w:tcBorders>
              <w:top w:val="nil"/>
              <w:left w:val="nil"/>
              <w:bottom w:val="nil"/>
              <w:right w:val="nil"/>
            </w:tcBorders>
            <w:vAlign w:val="center"/>
          </w:tcPr>
          <w:p w14:paraId="392E8E3C" w14:textId="77777777" w:rsidR="005935B1" w:rsidRPr="00BE045A" w:rsidRDefault="005935B1" w:rsidP="005935B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935B1">
              <w:rPr>
                <w:rFonts w:cs="Calibri"/>
                <w:szCs w:val="24"/>
              </w:rPr>
              <w:t>Then what is the secret in this matter?</w:t>
            </w:r>
          </w:p>
        </w:tc>
      </w:tr>
    </w:tbl>
    <w:p w14:paraId="64736E21" w14:textId="77777777" w:rsidR="005935B1" w:rsidRDefault="005935B1" w:rsidP="00EB14DD">
      <w:pPr>
        <w:pStyle w:val="ListParagraph"/>
        <w:spacing w:before="240" w:line="228" w:lineRule="auto"/>
        <w:ind w:left="0"/>
        <w:rPr>
          <w:rStyle w:val="ArabicText"/>
          <w:rFonts w:ascii="Calibri" w:hAnsi="Calibri" w:cs="Times New Roman"/>
          <w:sz w:val="24"/>
          <w:szCs w:val="24"/>
        </w:rPr>
      </w:pPr>
    </w:p>
    <w:p w14:paraId="3B54D3A9" w14:textId="77777777" w:rsidR="005935B1" w:rsidRDefault="005935B1" w:rsidP="00EB14DD">
      <w:pPr>
        <w:pStyle w:val="ListParagraph"/>
        <w:spacing w:before="240" w:line="228" w:lineRule="auto"/>
        <w:ind w:left="0"/>
        <w:rPr>
          <w:rStyle w:val="ArabicText"/>
          <w:rFonts w:ascii="Calibri" w:hAnsi="Calibri" w:cs="Times New Roman"/>
          <w:sz w:val="24"/>
          <w:szCs w:val="24"/>
        </w:rPr>
      </w:pPr>
      <w:r w:rsidRPr="005935B1">
        <w:rPr>
          <w:rStyle w:val="ArabicText"/>
          <w:rFonts w:ascii="Calibri" w:hAnsi="Calibri" w:cs="Times New Roman"/>
          <w:sz w:val="24"/>
          <w:szCs w:val="24"/>
        </w:rPr>
        <w:t xml:space="preserve">the substantives </w:t>
      </w:r>
      <w:r w:rsidRPr="00064604">
        <w:rPr>
          <w:rStyle w:val="ArabicText"/>
          <w:rFonts w:hint="cs"/>
          <w:rtl/>
        </w:rPr>
        <w:t>رَجُلٌ</w:t>
      </w:r>
      <w:r w:rsidRPr="005935B1">
        <w:rPr>
          <w:rStyle w:val="ArabicText"/>
          <w:rFonts w:ascii="Calibri" w:hAnsi="Calibri" w:cs="Times New Roman"/>
          <w:sz w:val="24"/>
          <w:szCs w:val="24"/>
        </w:rPr>
        <w:t xml:space="preserve"> and </w:t>
      </w:r>
      <w:r w:rsidRPr="00064604">
        <w:rPr>
          <w:rStyle w:val="ArabicText"/>
          <w:rFonts w:hint="cs"/>
          <w:rtl/>
        </w:rPr>
        <w:t>ا</w:t>
      </w:r>
      <w:r w:rsidR="00064604" w:rsidRPr="00064604">
        <w:rPr>
          <w:rStyle w:val="ArabicText"/>
          <w:rFonts w:hint="cs"/>
          <w:rtl/>
        </w:rPr>
        <w:t>َ</w:t>
      </w:r>
      <w:r w:rsidRPr="00064604">
        <w:rPr>
          <w:rStyle w:val="ArabicText"/>
          <w:rFonts w:hint="cs"/>
          <w:rtl/>
        </w:rPr>
        <w:t>لس</w:t>
      </w:r>
      <w:r w:rsidR="00064604" w:rsidRPr="00064604">
        <w:rPr>
          <w:rStyle w:val="ArabicText"/>
          <w:rFonts w:hint="cs"/>
          <w:rtl/>
        </w:rPr>
        <w:t>ِّرُّ</w:t>
      </w:r>
      <w:r w:rsidRPr="005935B1">
        <w:rPr>
          <w:rStyle w:val="ArabicText"/>
          <w:rFonts w:ascii="Calibri" w:hAnsi="Calibri" w:cs="Times New Roman"/>
          <w:sz w:val="24"/>
          <w:szCs w:val="24"/>
        </w:rPr>
        <w:t xml:space="preserve"> should be considered as nominal predicates followed by a relative sentence or a prepositional determination, not as nouns in apposition to the interrogative pronoun. Accordingly we translate the above examples: "what is the secret?" and not "what secret is there?"; "who is a man?" and not "which man?".</w:t>
      </w:r>
    </w:p>
    <w:p w14:paraId="4048D4E9" w14:textId="77777777" w:rsidR="00064604" w:rsidRDefault="00064604" w:rsidP="00EB14DD">
      <w:pPr>
        <w:pStyle w:val="ListParagraph"/>
        <w:spacing w:before="240" w:line="228" w:lineRule="auto"/>
        <w:ind w:left="0"/>
        <w:rPr>
          <w:rStyle w:val="ArabicText"/>
          <w:rFonts w:ascii="Calibri" w:hAnsi="Calibri" w:cs="Times New Roman"/>
          <w:sz w:val="24"/>
          <w:szCs w:val="24"/>
          <w:rtl/>
        </w:rPr>
      </w:pPr>
    </w:p>
    <w:p w14:paraId="451CB24E" w14:textId="77777777" w:rsidR="00064604" w:rsidRDefault="00064604" w:rsidP="00EB14DD">
      <w:pPr>
        <w:pStyle w:val="ListParagraph"/>
        <w:spacing w:before="240" w:line="228" w:lineRule="auto"/>
        <w:ind w:left="0"/>
        <w:rPr>
          <w:rStyle w:val="ArabicText"/>
          <w:rFonts w:ascii="Calibri" w:hAnsi="Calibri" w:cs="Times New Roman"/>
          <w:sz w:val="24"/>
          <w:szCs w:val="24"/>
        </w:rPr>
      </w:pPr>
    </w:p>
    <w:p w14:paraId="78F134FF" w14:textId="77777777" w:rsidR="00064604" w:rsidRDefault="00064604" w:rsidP="00064604">
      <w:pPr>
        <w:pStyle w:val="ListParagraph"/>
        <w:spacing w:before="240"/>
        <w:ind w:left="0"/>
        <w:rPr>
          <w:rStyle w:val="ArabicText"/>
          <w:rFonts w:ascii="Calibri" w:hAnsi="Calibri" w:cs="Times New Roman"/>
          <w:sz w:val="24"/>
          <w:szCs w:val="24"/>
        </w:rPr>
      </w:pPr>
      <w:r>
        <w:rPr>
          <w:rStyle w:val="ArabicText"/>
          <w:rFonts w:ascii="Calibri" w:hAnsi="Calibri" w:cs="Times New Roman"/>
          <w:sz w:val="24"/>
          <w:szCs w:val="24"/>
        </w:rPr>
        <w:t xml:space="preserve">    </w:t>
      </w:r>
      <w:r w:rsidRPr="00064604">
        <w:rPr>
          <w:rStyle w:val="ArabicText"/>
          <w:rFonts w:ascii="Calibri" w:hAnsi="Calibri" w:cs="Times New Roman"/>
          <w:sz w:val="24"/>
          <w:szCs w:val="24"/>
        </w:rPr>
        <w:t>The personal pronoun that frequently follows the interrogative pronoun should be considered as a resumptive repetition of the interrogative pronoun, which at the same time gives it the possibility of number and gender distinction (see page 149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64604" w:rsidRPr="00BE045A" w14:paraId="6507BA94"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588B1299" w14:textId="77777777" w:rsidR="00064604" w:rsidRPr="00E047D1" w:rsidRDefault="00064604" w:rsidP="00064604">
            <w:pPr>
              <w:tabs>
                <w:tab w:val="left" w:pos="2742"/>
                <w:tab w:val="right" w:pos="4167"/>
              </w:tabs>
              <w:jc w:val="right"/>
              <w:rPr>
                <w:rFonts w:ascii="Droid Arabic Naskh" w:hAnsi="Droid Arabic Naskh"/>
                <w:rtl/>
                <w:lang w:bidi="ar-SY"/>
              </w:rPr>
            </w:pPr>
            <w:r w:rsidRPr="00064604">
              <w:rPr>
                <w:rFonts w:ascii="Droid Arabic Naskh" w:hAnsi="Droid Arabic Naskh"/>
                <w:rtl/>
                <w:lang w:bidi="ar-SY"/>
              </w:rPr>
              <w:t>مَا هُوَ أَعْظَمُ مَا -؟</w:t>
            </w:r>
          </w:p>
        </w:tc>
        <w:tc>
          <w:tcPr>
            <w:tcW w:w="4253" w:type="dxa"/>
            <w:vAlign w:val="center"/>
          </w:tcPr>
          <w:p w14:paraId="6A554A13" w14:textId="77777777" w:rsidR="00064604" w:rsidRPr="00BE045A" w:rsidRDefault="00064604" w:rsidP="00064604">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64604">
              <w:rPr>
                <w:rFonts w:cs="Calibri"/>
                <w:szCs w:val="24"/>
                <w:lang w:bidi="ar-SY"/>
              </w:rPr>
              <w:t>What is the greatest t</w:t>
            </w:r>
            <w:r>
              <w:rPr>
                <w:rFonts w:cs="Calibri"/>
                <w:szCs w:val="24"/>
                <w:lang w:bidi="ar-SY"/>
              </w:rPr>
              <w:t>h</w:t>
            </w:r>
            <w:r w:rsidRPr="00064604">
              <w:rPr>
                <w:rFonts w:cs="Calibri"/>
                <w:szCs w:val="24"/>
                <w:lang w:bidi="ar-SY"/>
              </w:rPr>
              <w:t>ing that...?</w:t>
            </w:r>
          </w:p>
        </w:tc>
      </w:tr>
      <w:tr w:rsidR="00064604" w:rsidRPr="00D16B1E" w14:paraId="3DABC9DC"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48DAD62" w14:textId="77777777" w:rsidR="00064604" w:rsidRPr="00025E4E" w:rsidRDefault="00064604" w:rsidP="00064604">
            <w:pPr>
              <w:tabs>
                <w:tab w:val="left" w:pos="2742"/>
                <w:tab w:val="right" w:pos="4167"/>
              </w:tabs>
              <w:spacing w:before="240"/>
              <w:jc w:val="right"/>
              <w:rPr>
                <w:rFonts w:ascii="Droid Arabic Naskh" w:hAnsi="Droid Arabic Naskh" w:cs="Calibri"/>
                <w:rtl/>
                <w:lang w:bidi="ar-SY"/>
              </w:rPr>
            </w:pPr>
            <w:r w:rsidRPr="00064604">
              <w:rPr>
                <w:rFonts w:ascii="Droid Arabic Naskh" w:hAnsi="Droid Arabic Naskh"/>
                <w:rtl/>
                <w:lang w:bidi="ar-SY"/>
              </w:rPr>
              <w:t>مَا هِيَ عَلَاقَتُهُ بِمُجْتَمَعِهِ؟</w:t>
            </w:r>
          </w:p>
        </w:tc>
        <w:tc>
          <w:tcPr>
            <w:tcW w:w="4253" w:type="dxa"/>
            <w:vAlign w:val="center"/>
          </w:tcPr>
          <w:p w14:paraId="7A417ED6" w14:textId="77777777" w:rsidR="00064604" w:rsidRPr="00D16B1E" w:rsidRDefault="00064604" w:rsidP="0006460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64604">
              <w:rPr>
                <w:rFonts w:cs="Calibri"/>
                <w:szCs w:val="24"/>
              </w:rPr>
              <w:t>What was his relationship to his society?</w:t>
            </w:r>
          </w:p>
        </w:tc>
      </w:tr>
      <w:tr w:rsidR="00064604" w:rsidRPr="00BE045A" w14:paraId="21EF071A"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026BC8FA" w14:textId="77777777" w:rsidR="00064604" w:rsidRPr="00A15975" w:rsidRDefault="00064604" w:rsidP="00064604">
            <w:pPr>
              <w:tabs>
                <w:tab w:val="left" w:pos="2742"/>
                <w:tab w:val="right" w:pos="4167"/>
              </w:tabs>
              <w:spacing w:before="240"/>
              <w:jc w:val="right"/>
              <w:rPr>
                <w:rStyle w:val="ArabicText"/>
                <w:rtl/>
              </w:rPr>
            </w:pPr>
            <w:r w:rsidRPr="00064604">
              <w:rPr>
                <w:rFonts w:ascii="Droid Arabic Naskh" w:eastAsia="Droid Arabic Naskh" w:hAnsi="Droid Arabic Naskh" w:cs="Droid Arabic Naskh"/>
                <w:noProof/>
                <w:sz w:val="28"/>
                <w:rtl/>
                <w:lang w:bidi="ar-SY"/>
              </w:rPr>
              <w:t>وَإِذَنْ مَنْ هُوَ هَ</w:t>
            </w:r>
            <w:r w:rsidRPr="00064604">
              <w:rPr>
                <w:rFonts w:ascii="Droid Arabic Naskh" w:eastAsia="Droid Arabic Naskh" w:hAnsi="Droid Arabic Naskh" w:cs="Droid Arabic Naskh"/>
                <w:noProof/>
                <w:sz w:val="28"/>
                <w:rtl/>
              </w:rPr>
              <w:t>ـٰ</w:t>
            </w:r>
            <w:r w:rsidRPr="00064604">
              <w:rPr>
                <w:rFonts w:ascii="Droid Arabic Naskh" w:eastAsia="Droid Arabic Naskh" w:hAnsi="Droid Arabic Naskh" w:cs="Droid Arabic Naskh"/>
                <w:noProof/>
                <w:sz w:val="28"/>
                <w:rtl/>
                <w:lang w:bidi="ar-SY"/>
              </w:rPr>
              <w:t>ذَا الْكَاتِبُ؟</w:t>
            </w:r>
          </w:p>
        </w:tc>
        <w:tc>
          <w:tcPr>
            <w:tcW w:w="4253" w:type="dxa"/>
            <w:vAlign w:val="center"/>
          </w:tcPr>
          <w:p w14:paraId="7C09E04E" w14:textId="77777777" w:rsidR="00064604" w:rsidRPr="00BE045A" w:rsidRDefault="00064604" w:rsidP="0006460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64604">
              <w:rPr>
                <w:rFonts w:cs="Calibri"/>
                <w:szCs w:val="24"/>
              </w:rPr>
              <w:t>Then who is this writer?</w:t>
            </w:r>
          </w:p>
        </w:tc>
      </w:tr>
    </w:tbl>
    <w:p w14:paraId="69F0371A" w14:textId="77777777" w:rsidR="00064604" w:rsidRDefault="00064604" w:rsidP="00EB14DD">
      <w:pPr>
        <w:pStyle w:val="ListParagraph"/>
        <w:spacing w:before="240" w:line="228" w:lineRule="auto"/>
        <w:ind w:left="0"/>
        <w:rPr>
          <w:rStyle w:val="ArabicText"/>
          <w:rFonts w:ascii="Calibri" w:hAnsi="Calibri" w:cs="Times New Roman"/>
          <w:sz w:val="24"/>
          <w:szCs w:val="24"/>
          <w:rtl/>
        </w:rPr>
      </w:pPr>
      <w:r>
        <w:rPr>
          <w:rStyle w:val="ArabicText"/>
          <w:rFonts w:ascii="Calibri" w:hAnsi="Calibri" w:cs="Times New Roman"/>
          <w:sz w:val="24"/>
          <w:szCs w:val="24"/>
        </w:rPr>
        <w:t xml:space="preserve">    </w:t>
      </w:r>
      <w:r w:rsidRPr="00064604">
        <w:rPr>
          <w:rStyle w:val="ArabicText"/>
          <w:rFonts w:ascii="Calibri" w:hAnsi="Calibri" w:cs="Times New Roman"/>
          <w:sz w:val="24"/>
          <w:szCs w:val="24"/>
        </w:rPr>
        <w:t xml:space="preserve">However, </w:t>
      </w:r>
      <w:r w:rsidRPr="00064604">
        <w:rPr>
          <w:rStyle w:val="ArabicText"/>
          <w:rFonts w:hint="cs"/>
          <w:rtl/>
        </w:rPr>
        <w:t>غَيْرُ</w:t>
      </w:r>
      <w:r w:rsidRPr="00064604">
        <w:rPr>
          <w:rStyle w:val="ArabicText"/>
          <w:rFonts w:ascii="Calibri" w:hAnsi="Calibri" w:cs="Times New Roman"/>
          <w:sz w:val="24"/>
          <w:szCs w:val="24"/>
        </w:rPr>
        <w:t xml:space="preserve">, "other than," (see vol. II) is often used </w:t>
      </w:r>
      <w:r w:rsidRPr="00064604">
        <w:rPr>
          <w:rStyle w:val="ArabicText"/>
          <w:rFonts w:ascii="Calibri" w:hAnsi="Calibri" w:cs="Times New Roman"/>
          <w:b/>
          <w:bCs/>
          <w:sz w:val="24"/>
          <w:szCs w:val="24"/>
        </w:rPr>
        <w:t>in apposition</w:t>
      </w:r>
      <w:r w:rsidRPr="00064604">
        <w:rPr>
          <w:rStyle w:val="ArabicText"/>
          <w:rFonts w:ascii="Calibri" w:hAnsi="Calibri" w:cs="Times New Roman"/>
          <w:sz w:val="24"/>
          <w:szCs w:val="24"/>
        </w:rPr>
        <w:t xml:space="preserve"> to an interrogative pronoun; this can be explained by the indefinite meaning of the construction: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64604" w:rsidRPr="00D16B1E" w14:paraId="7BC2831D"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F7EC54D" w14:textId="77777777" w:rsidR="00064604" w:rsidRPr="00025E4E" w:rsidRDefault="00844B09" w:rsidP="00844B09">
            <w:pPr>
              <w:tabs>
                <w:tab w:val="left" w:pos="2742"/>
                <w:tab w:val="right" w:pos="4167"/>
              </w:tabs>
              <w:jc w:val="right"/>
              <w:rPr>
                <w:rFonts w:ascii="Droid Arabic Naskh" w:hAnsi="Droid Arabic Naskh" w:cs="Calibri"/>
                <w:rtl/>
                <w:lang w:bidi="ar-SY"/>
              </w:rPr>
            </w:pPr>
            <w:r w:rsidRPr="00844B09">
              <w:rPr>
                <w:rFonts w:ascii="Droid Arabic Naskh" w:hAnsi="Droid Arabic Naskh"/>
                <w:rtl/>
                <w:lang w:bidi="ar-SY"/>
              </w:rPr>
              <w:t>مَعَ مَنْ غَيْرِ اللهِ تُرِيدِينَ؟</w:t>
            </w:r>
          </w:p>
        </w:tc>
        <w:tc>
          <w:tcPr>
            <w:tcW w:w="4253" w:type="dxa"/>
            <w:vAlign w:val="center"/>
          </w:tcPr>
          <w:p w14:paraId="7D63E12D" w14:textId="77777777" w:rsidR="00064604" w:rsidRPr="00D16B1E" w:rsidRDefault="00064604" w:rsidP="00AC38E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64604">
              <w:rPr>
                <w:rFonts w:cs="Calibri"/>
                <w:szCs w:val="24"/>
              </w:rPr>
              <w:t>With whom else do you mean but God?</w:t>
            </w:r>
          </w:p>
        </w:tc>
      </w:tr>
      <w:tr w:rsidR="00064604" w:rsidRPr="00BE045A" w14:paraId="6FD551C7"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702CF4D4" w14:textId="77777777" w:rsidR="00064604" w:rsidRPr="00A15975" w:rsidRDefault="00844B09" w:rsidP="00844B09">
            <w:pPr>
              <w:tabs>
                <w:tab w:val="left" w:pos="2742"/>
                <w:tab w:val="right" w:pos="4167"/>
              </w:tabs>
              <w:spacing w:before="240"/>
              <w:jc w:val="right"/>
              <w:rPr>
                <w:rStyle w:val="ArabicText"/>
                <w:rtl/>
              </w:rPr>
            </w:pPr>
            <w:r w:rsidRPr="00844B09">
              <w:rPr>
                <w:rFonts w:ascii="Droid Arabic Naskh" w:eastAsia="Droid Arabic Naskh" w:hAnsi="Droid Arabic Naskh" w:cs="Droid Arabic Naskh"/>
                <w:noProof/>
                <w:sz w:val="28"/>
                <w:rtl/>
                <w:lang w:bidi="ar-SY"/>
              </w:rPr>
              <w:t>وَمَنْ غَيْرِ السَّاحِرِ يَسْتَطِيعُ أَنْ -؟</w:t>
            </w:r>
          </w:p>
        </w:tc>
        <w:tc>
          <w:tcPr>
            <w:tcW w:w="4253" w:type="dxa"/>
            <w:vAlign w:val="center"/>
          </w:tcPr>
          <w:p w14:paraId="07B96E9E" w14:textId="77777777" w:rsidR="00064604" w:rsidRPr="00BE045A" w:rsidRDefault="00064604" w:rsidP="0006460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064604">
              <w:rPr>
                <w:rFonts w:cs="Calibri"/>
                <w:szCs w:val="24"/>
              </w:rPr>
              <w:t>Who else but a sorcerer could...?</w:t>
            </w:r>
          </w:p>
        </w:tc>
      </w:tr>
    </w:tbl>
    <w:p w14:paraId="65AF29D7" w14:textId="77777777" w:rsidR="00064604" w:rsidRDefault="00064604" w:rsidP="00EB14DD">
      <w:pPr>
        <w:pStyle w:val="ListParagraph"/>
        <w:spacing w:before="240" w:line="228" w:lineRule="auto"/>
        <w:ind w:left="0"/>
        <w:rPr>
          <w:rStyle w:val="ArabicText"/>
          <w:rFonts w:ascii="Calibri" w:hAnsi="Calibri" w:cs="Times New Roman"/>
          <w:sz w:val="24"/>
          <w:szCs w:val="24"/>
        </w:rPr>
        <w:sectPr w:rsidR="00064604" w:rsidSect="00F91D22">
          <w:headerReference w:type="first" r:id="rId175"/>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44B09" w:rsidRPr="00D16B1E" w14:paraId="2947FA44"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BE50256" w14:textId="53598266" w:rsidR="00844B09" w:rsidRPr="00025E4E" w:rsidRDefault="00844B09" w:rsidP="00844B09">
            <w:pPr>
              <w:tabs>
                <w:tab w:val="left" w:pos="2742"/>
                <w:tab w:val="right" w:pos="4167"/>
              </w:tabs>
              <w:jc w:val="right"/>
              <w:rPr>
                <w:rFonts w:ascii="Droid Arabic Naskh" w:hAnsi="Droid Arabic Naskh" w:cs="Calibri"/>
                <w:rtl/>
                <w:lang w:bidi="ar-SY"/>
              </w:rPr>
            </w:pPr>
            <w:r w:rsidRPr="00844B09">
              <w:rPr>
                <w:rFonts w:ascii="Droid Arabic Naskh" w:hAnsi="Droid Arabic Naskh"/>
                <w:rtl/>
                <w:lang w:bidi="ar-SY"/>
              </w:rPr>
              <w:lastRenderedPageBreak/>
              <w:t>لِم</w:t>
            </w:r>
            <w:r w:rsidR="00406ABF">
              <w:rPr>
                <w:rFonts w:ascii="Droid Arabic Naskh" w:hAnsi="Droid Arabic Naskh" w:hint="cs"/>
                <w:rtl/>
                <w:lang w:bidi="ar-SY"/>
              </w:rPr>
              <w:t>َ</w:t>
            </w:r>
            <w:r w:rsidRPr="00844B09">
              <w:rPr>
                <w:rFonts w:ascii="Droid Arabic Naskh" w:hAnsi="Droid Arabic Naskh"/>
                <w:rtl/>
                <w:lang w:bidi="ar-SY"/>
              </w:rPr>
              <w:t>نْ غَيْرِهِ إِذَنْ؟</w:t>
            </w:r>
          </w:p>
        </w:tc>
        <w:tc>
          <w:tcPr>
            <w:tcW w:w="4253" w:type="dxa"/>
            <w:vAlign w:val="center"/>
          </w:tcPr>
          <w:p w14:paraId="6B975FED" w14:textId="77777777" w:rsidR="00844B09" w:rsidRPr="00D16B1E" w:rsidRDefault="00844B09" w:rsidP="00844B09">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44B09">
              <w:rPr>
                <w:rFonts w:cs="Calibri"/>
                <w:szCs w:val="24"/>
              </w:rPr>
              <w:t>For whom other than him, then?</w:t>
            </w:r>
          </w:p>
        </w:tc>
      </w:tr>
      <w:tr w:rsidR="00844B09" w:rsidRPr="00BE045A" w14:paraId="3B286EB7"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4958BD39" w14:textId="77777777" w:rsidR="00844B09" w:rsidRPr="00A15975" w:rsidRDefault="00844B09" w:rsidP="000311FF">
            <w:pPr>
              <w:tabs>
                <w:tab w:val="left" w:pos="2742"/>
                <w:tab w:val="right" w:pos="4167"/>
              </w:tabs>
              <w:jc w:val="right"/>
              <w:rPr>
                <w:rStyle w:val="ArabicText"/>
                <w:rtl/>
              </w:rPr>
            </w:pPr>
            <w:r w:rsidRPr="00844B09">
              <w:rPr>
                <w:rFonts w:ascii="Droid Arabic Naskh" w:eastAsia="Droid Arabic Naskh" w:hAnsi="Droid Arabic Naskh" w:cs="Droid Arabic Naskh"/>
                <w:noProof/>
                <w:sz w:val="28"/>
                <w:rtl/>
                <w:lang w:bidi="ar-SY"/>
              </w:rPr>
              <w:t>مَنْ غَيْرِي صَاحِبُ الشَّأْنِ فِي ذَلِكَ؟</w:t>
            </w:r>
          </w:p>
        </w:tc>
        <w:tc>
          <w:tcPr>
            <w:tcW w:w="4253" w:type="dxa"/>
            <w:vAlign w:val="center"/>
          </w:tcPr>
          <w:p w14:paraId="6C600839" w14:textId="77777777" w:rsidR="00844B09" w:rsidRPr="00BE045A" w:rsidRDefault="00844B09" w:rsidP="000311F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44B09">
              <w:rPr>
                <w:rFonts w:cs="Calibri"/>
                <w:szCs w:val="24"/>
              </w:rPr>
              <w:t>Whose business is it besides mine?</w:t>
            </w:r>
          </w:p>
        </w:tc>
      </w:tr>
    </w:tbl>
    <w:p w14:paraId="192C2DA3" w14:textId="77777777" w:rsidR="00064604" w:rsidRDefault="004E213D" w:rsidP="000311FF">
      <w:pPr>
        <w:pStyle w:val="ListParagraph"/>
        <w:spacing w:before="240" w:after="0" w:line="228" w:lineRule="auto"/>
        <w:ind w:left="0"/>
        <w:rPr>
          <w:rStyle w:val="ArabicText"/>
          <w:rFonts w:ascii="Calibri" w:hAnsi="Calibri" w:cs="Times New Roman"/>
          <w:sz w:val="24"/>
          <w:szCs w:val="24"/>
        </w:rPr>
      </w:pPr>
      <w:r>
        <w:rPr>
          <w:rStyle w:val="ArabicText"/>
          <w:rFonts w:ascii="Calibri" w:hAnsi="Calibri" w:cs="Times New Roman"/>
          <w:sz w:val="24"/>
          <w:szCs w:val="24"/>
        </w:rPr>
        <w:t xml:space="preserve">    </w:t>
      </w:r>
      <w:r w:rsidRPr="004E213D">
        <w:rPr>
          <w:rStyle w:val="ArabicText"/>
          <w:rFonts w:ascii="Calibri" w:hAnsi="Calibri" w:cs="Times New Roman"/>
          <w:sz w:val="24"/>
          <w:szCs w:val="24"/>
        </w:rPr>
        <w:t xml:space="preserve">A </w:t>
      </w:r>
      <w:r w:rsidRPr="004E213D">
        <w:rPr>
          <w:rStyle w:val="ArabicText"/>
          <w:rFonts w:ascii="Calibri" w:hAnsi="Calibri" w:cs="Times New Roman"/>
          <w:b/>
          <w:bCs/>
          <w:sz w:val="24"/>
          <w:szCs w:val="24"/>
        </w:rPr>
        <w:t>genitive construction</w:t>
      </w:r>
      <w:r w:rsidRPr="004E213D">
        <w:rPr>
          <w:rStyle w:val="ArabicText"/>
          <w:rFonts w:ascii="Calibri" w:hAnsi="Calibri" w:cs="Times New Roman"/>
          <w:sz w:val="24"/>
          <w:szCs w:val="24"/>
        </w:rPr>
        <w:t xml:space="preserve"> which is not allowed with the interrogative pronouns, </w:t>
      </w:r>
      <w:r w:rsidRPr="004E213D">
        <w:rPr>
          <w:rStyle w:val="ArabicText"/>
          <w:rFonts w:ascii="Calibri" w:hAnsi="Calibri" w:cs="Times New Roman"/>
          <w:b/>
          <w:bCs/>
          <w:sz w:val="24"/>
          <w:szCs w:val="24"/>
        </w:rPr>
        <w:t>can be paraphrased by a prepositional construction with</w:t>
      </w:r>
      <w:r w:rsidRPr="004E213D">
        <w:rPr>
          <w:rStyle w:val="ArabicText"/>
          <w:rFonts w:ascii="Calibri" w:hAnsi="Calibri" w:cs="Times New Roman"/>
          <w:sz w:val="24"/>
          <w:szCs w:val="24"/>
        </w:rPr>
        <w:t xml:space="preserve"> </w:t>
      </w:r>
      <w:r w:rsidRPr="004E213D">
        <w:rPr>
          <w:rStyle w:val="ArabicText"/>
          <w:rFonts w:hint="cs"/>
          <w:rtl/>
        </w:rPr>
        <w:t>مِنْ</w:t>
      </w:r>
      <w:r>
        <w:rPr>
          <w:rStyle w:val="ArabicText"/>
        </w:rPr>
        <w:t xml:space="preserve"> </w:t>
      </w:r>
      <w:r w:rsidRPr="004E213D">
        <w:rPr>
          <w:rStyle w:val="ArabicText"/>
          <w:rFonts w:ascii="Calibri" w:hAnsi="Calibri" w:cs="Times New Roman"/>
          <w:sz w:val="24"/>
          <w:szCs w:val="24"/>
        </w:rPr>
        <w:t>(see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E213D" w:rsidRPr="00D16B1E" w14:paraId="6C531175"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EDF80CF" w14:textId="77777777" w:rsidR="004E213D" w:rsidRPr="00025E4E" w:rsidRDefault="004E213D" w:rsidP="004E213D">
            <w:pPr>
              <w:tabs>
                <w:tab w:val="left" w:pos="2742"/>
                <w:tab w:val="right" w:pos="4167"/>
              </w:tabs>
              <w:jc w:val="right"/>
              <w:rPr>
                <w:rFonts w:ascii="Droid Arabic Naskh" w:hAnsi="Droid Arabic Naskh" w:cs="Calibri"/>
                <w:rtl/>
                <w:lang w:bidi="ar-SY"/>
              </w:rPr>
            </w:pPr>
            <w:r w:rsidRPr="004E213D">
              <w:rPr>
                <w:rFonts w:ascii="Droid Arabic Naskh" w:hAnsi="Droid Arabic Naskh"/>
                <w:rtl/>
                <w:lang w:bidi="ar-SY"/>
              </w:rPr>
              <w:t>مَا عِنْدَنَا مِنَ الْحَرَكَةِ الرُّومَانْتِيَّةِ فِي مِصْرَ؟</w:t>
            </w:r>
          </w:p>
        </w:tc>
        <w:tc>
          <w:tcPr>
            <w:tcW w:w="4253" w:type="dxa"/>
            <w:vAlign w:val="center"/>
          </w:tcPr>
          <w:p w14:paraId="6F5D60AF" w14:textId="77777777" w:rsidR="004E213D" w:rsidRPr="00D16B1E" w:rsidRDefault="004E213D" w:rsidP="00AC38E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E213D">
              <w:rPr>
                <w:rFonts w:cs="Calibri"/>
                <w:szCs w:val="24"/>
              </w:rPr>
              <w:t>Do we have a romantic movement in Egypt?</w:t>
            </w:r>
          </w:p>
        </w:tc>
      </w:tr>
    </w:tbl>
    <w:p w14:paraId="49D1A752" w14:textId="77777777" w:rsidR="004E213D" w:rsidRDefault="004E213D" w:rsidP="000311FF">
      <w:pPr>
        <w:pStyle w:val="ListParagraph"/>
        <w:spacing w:before="240" w:after="0" w:line="228" w:lineRule="auto"/>
        <w:ind w:left="0"/>
        <w:rPr>
          <w:rStyle w:val="ArabicText"/>
          <w:rFonts w:ascii="Calibri" w:hAnsi="Calibri" w:cs="Times New Roman"/>
          <w:sz w:val="24"/>
          <w:szCs w:val="24"/>
          <w:rtl/>
        </w:rPr>
      </w:pPr>
      <w:r>
        <w:rPr>
          <w:rStyle w:val="ArabicText"/>
          <w:rFonts w:ascii="Calibri" w:hAnsi="Calibri" w:cs="Times New Roman"/>
          <w:sz w:val="24"/>
          <w:szCs w:val="24"/>
        </w:rPr>
        <w:t xml:space="preserve">    </w:t>
      </w:r>
      <w:r w:rsidRPr="004E213D">
        <w:rPr>
          <w:rStyle w:val="ArabicText"/>
          <w:rFonts w:hint="cs"/>
          <w:rtl/>
        </w:rPr>
        <w:t>مَنْ</w:t>
      </w:r>
      <w:r>
        <w:rPr>
          <w:rStyle w:val="ArabicText"/>
          <w:rFonts w:ascii="Calibri" w:hAnsi="Calibri" w:cs="Times New Roman"/>
          <w:sz w:val="24"/>
          <w:szCs w:val="24"/>
        </w:rPr>
        <w:t xml:space="preserve"> </w:t>
      </w:r>
      <w:r w:rsidRPr="004E213D">
        <w:rPr>
          <w:rStyle w:val="ArabicText"/>
          <w:rFonts w:ascii="Calibri" w:hAnsi="Calibri" w:cs="Times New Roman"/>
          <w:sz w:val="24"/>
          <w:szCs w:val="24"/>
        </w:rPr>
        <w:t xml:space="preserve">and </w:t>
      </w:r>
      <w:r w:rsidRPr="004E213D">
        <w:rPr>
          <w:rStyle w:val="ArabicText"/>
          <w:rFonts w:hint="cs"/>
          <w:rtl/>
        </w:rPr>
        <w:t>مَا</w:t>
      </w:r>
      <w:r w:rsidRPr="004E213D">
        <w:rPr>
          <w:rStyle w:val="ArabicText"/>
          <w:rFonts w:ascii="Calibri" w:hAnsi="Calibri" w:cs="Times New Roman"/>
          <w:sz w:val="24"/>
          <w:szCs w:val="24"/>
        </w:rPr>
        <w:t xml:space="preserve"> </w:t>
      </w:r>
      <w:r w:rsidRPr="004E213D">
        <w:rPr>
          <w:rStyle w:val="ArabicText"/>
          <w:rFonts w:ascii="Calibri" w:hAnsi="Calibri" w:cs="Times New Roman"/>
          <w:b/>
          <w:bCs/>
          <w:sz w:val="24"/>
          <w:szCs w:val="24"/>
        </w:rPr>
        <w:t>may be followed by the demonstrative particle</w:t>
      </w:r>
      <w:r w:rsidRPr="004E213D">
        <w:rPr>
          <w:rStyle w:val="ArabicText"/>
          <w:rFonts w:ascii="Calibri" w:hAnsi="Calibri" w:cs="Times New Roman"/>
          <w:sz w:val="24"/>
          <w:szCs w:val="24"/>
        </w:rPr>
        <w:t xml:space="preserve">  </w:t>
      </w:r>
      <w:r w:rsidRPr="004E213D">
        <w:rPr>
          <w:rStyle w:val="ArabicText"/>
          <w:rFonts w:hint="cs"/>
          <w:rtl/>
        </w:rPr>
        <w:t>ذَا</w:t>
      </w:r>
      <w:r w:rsidRPr="004E213D">
        <w:rPr>
          <w:rStyle w:val="ArabicText"/>
          <w:rFonts w:ascii="Calibri" w:hAnsi="Calibri" w:cs="Times New Roman"/>
          <w:sz w:val="24"/>
          <w:szCs w:val="24"/>
        </w:rPr>
        <w:t xml:space="preserve">, </w:t>
      </w:r>
      <w:r w:rsidRPr="004E213D">
        <w:rPr>
          <w:rStyle w:val="ArabicText"/>
          <w:rFonts w:ascii="Calibri" w:hAnsi="Calibri" w:cs="Times New Roman"/>
          <w:b/>
          <w:bCs/>
          <w:sz w:val="24"/>
          <w:szCs w:val="24"/>
        </w:rPr>
        <w:t>which</w:t>
      </w:r>
      <w:r w:rsidRPr="004E213D">
        <w:rPr>
          <w:rStyle w:val="ArabicText"/>
          <w:rFonts w:ascii="Calibri" w:hAnsi="Calibri" w:cs="Times New Roman"/>
          <w:sz w:val="24"/>
          <w:szCs w:val="24"/>
        </w:rPr>
        <w:t xml:space="preserve"> emphasizes their interrogative character</w:t>
      </w:r>
      <w:r>
        <w:rPr>
          <w:rStyle w:val="FootnoteReference"/>
          <w:rFonts w:eastAsia="Droid Arabic Naskh" w:cs="Times New Roman"/>
          <w:noProof/>
          <w:szCs w:val="24"/>
          <w:lang w:bidi="ar-SY"/>
        </w:rPr>
        <w:footnoteReference w:id="42"/>
      </w:r>
      <w:r w:rsidRPr="004E213D">
        <w:rPr>
          <w:rStyle w:val="ArabicText"/>
          <w:rFonts w:ascii="Calibri" w:hAnsi="Calibri"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E213D" w:rsidRPr="00BE045A" w14:paraId="52747318"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0B0CCB56" w14:textId="77777777" w:rsidR="004E213D" w:rsidRPr="00E047D1" w:rsidRDefault="004E213D" w:rsidP="004E213D">
            <w:pPr>
              <w:tabs>
                <w:tab w:val="left" w:pos="2742"/>
                <w:tab w:val="right" w:pos="4167"/>
              </w:tabs>
              <w:jc w:val="right"/>
              <w:rPr>
                <w:rFonts w:ascii="Droid Arabic Naskh" w:hAnsi="Droid Arabic Naskh"/>
                <w:rtl/>
                <w:lang w:bidi="ar-SY"/>
              </w:rPr>
            </w:pPr>
            <w:r w:rsidRPr="004E213D">
              <w:rPr>
                <w:rFonts w:ascii="Droid Arabic Naskh" w:hAnsi="Droid Arabic Naskh"/>
                <w:rtl/>
                <w:lang w:bidi="ar-SY"/>
              </w:rPr>
              <w:t>مَاذَا أَصْنَعُ بِهِمَا؟</w:t>
            </w:r>
          </w:p>
        </w:tc>
        <w:tc>
          <w:tcPr>
            <w:tcW w:w="4253" w:type="dxa"/>
            <w:vAlign w:val="center"/>
          </w:tcPr>
          <w:p w14:paraId="04E14DDB" w14:textId="77777777" w:rsidR="004E213D" w:rsidRPr="00BE045A" w:rsidRDefault="004E213D" w:rsidP="00AC38E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E213D">
              <w:rPr>
                <w:rFonts w:cs="Calibri"/>
                <w:szCs w:val="24"/>
              </w:rPr>
              <w:t>What shall I do with them?</w:t>
            </w:r>
          </w:p>
        </w:tc>
      </w:tr>
      <w:tr w:rsidR="004E213D" w:rsidRPr="00D16B1E" w14:paraId="60CFFC2C"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87043D2" w14:textId="77777777" w:rsidR="004E213D" w:rsidRPr="00025E4E" w:rsidRDefault="004E213D" w:rsidP="004E213D">
            <w:pPr>
              <w:tabs>
                <w:tab w:val="left" w:pos="2742"/>
                <w:tab w:val="right" w:pos="4167"/>
              </w:tabs>
              <w:spacing w:before="240"/>
              <w:jc w:val="right"/>
              <w:rPr>
                <w:rFonts w:ascii="Droid Arabic Naskh" w:hAnsi="Droid Arabic Naskh" w:cs="Calibri"/>
                <w:rtl/>
                <w:lang w:bidi="ar-SY"/>
              </w:rPr>
            </w:pPr>
            <w:r w:rsidRPr="004E213D">
              <w:rPr>
                <w:rFonts w:ascii="Droid Arabic Naskh" w:hAnsi="Droid Arabic Naskh"/>
                <w:rtl/>
                <w:lang w:bidi="ar-SY"/>
              </w:rPr>
              <w:t>فَمَاذَا تَفْعَلُ إِذْ ذَاكَ؟</w:t>
            </w:r>
          </w:p>
        </w:tc>
        <w:tc>
          <w:tcPr>
            <w:tcW w:w="4253" w:type="dxa"/>
            <w:vAlign w:val="center"/>
          </w:tcPr>
          <w:p w14:paraId="65E6C2E7" w14:textId="77777777" w:rsidR="004E213D" w:rsidRPr="00D16B1E" w:rsidRDefault="004E213D" w:rsidP="004E213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E213D">
              <w:rPr>
                <w:rFonts w:cs="Calibri"/>
                <w:szCs w:val="24"/>
              </w:rPr>
              <w:t>And what will you do then?</w:t>
            </w:r>
          </w:p>
        </w:tc>
      </w:tr>
      <w:tr w:rsidR="004E213D" w:rsidRPr="00BE045A" w14:paraId="54721093"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2609FF2D" w14:textId="27583BFC" w:rsidR="004E213D" w:rsidRPr="00A15975" w:rsidRDefault="004E213D" w:rsidP="004E213D">
            <w:pPr>
              <w:tabs>
                <w:tab w:val="left" w:pos="2742"/>
                <w:tab w:val="right" w:pos="4167"/>
              </w:tabs>
              <w:spacing w:before="240"/>
              <w:jc w:val="right"/>
              <w:rPr>
                <w:rStyle w:val="ArabicText"/>
                <w:rtl/>
              </w:rPr>
            </w:pPr>
            <w:r w:rsidRPr="004E213D">
              <w:rPr>
                <w:rFonts w:ascii="Droid Arabic Naskh" w:eastAsia="Droid Arabic Naskh" w:hAnsi="Droid Arabic Naskh" w:cs="Droid Arabic Naskh"/>
                <w:noProof/>
                <w:sz w:val="28"/>
                <w:rtl/>
                <w:lang w:bidi="ar-SY"/>
              </w:rPr>
              <w:t>فَمَنْ ذَا أَدْعُو</w:t>
            </w:r>
            <w:r w:rsidR="00406ABF">
              <w:rPr>
                <w:rFonts w:ascii="Droid Arabic Naskh" w:eastAsia="Droid Arabic Naskh" w:hAnsi="Droid Arabic Naskh" w:cs="Droid Arabic Naskh" w:hint="cs"/>
                <w:noProof/>
                <w:sz w:val="28"/>
                <w:rtl/>
                <w:lang w:bidi="ar-SY"/>
              </w:rPr>
              <w:t>؟</w:t>
            </w:r>
            <w:r w:rsidRPr="004E213D">
              <w:rPr>
                <w:rFonts w:ascii="Droid Arabic Naskh" w:eastAsia="Droid Arabic Naskh" w:hAnsi="Droid Arabic Naskh" w:cs="Droid Arabic Naskh"/>
                <w:noProof/>
                <w:sz w:val="28"/>
                <w:rtl/>
                <w:lang w:bidi="ar-SY"/>
              </w:rPr>
              <w:t xml:space="preserve"> وَمَنْ ذَا يَسْتَجِيبُ لِي؟</w:t>
            </w:r>
          </w:p>
        </w:tc>
        <w:tc>
          <w:tcPr>
            <w:tcW w:w="4253" w:type="dxa"/>
            <w:vAlign w:val="center"/>
          </w:tcPr>
          <w:p w14:paraId="688F16FF" w14:textId="77777777" w:rsidR="004E213D" w:rsidRPr="00BE045A" w:rsidRDefault="004E213D"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E213D">
              <w:rPr>
                <w:rFonts w:cs="Calibri"/>
                <w:szCs w:val="24"/>
              </w:rPr>
              <w:t>Whom shall I summon? And who will listen to me?</w:t>
            </w:r>
          </w:p>
        </w:tc>
      </w:tr>
      <w:tr w:rsidR="004E213D" w:rsidRPr="00BE045A" w14:paraId="1A9D99AA" w14:textId="77777777" w:rsidTr="00AC38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6F2AC5F" w14:textId="77777777" w:rsidR="004E213D" w:rsidRPr="00E047D1" w:rsidRDefault="004E213D" w:rsidP="004E213D">
            <w:pPr>
              <w:tabs>
                <w:tab w:val="left" w:pos="2742"/>
                <w:tab w:val="right" w:pos="4167"/>
              </w:tabs>
              <w:spacing w:before="240"/>
              <w:jc w:val="right"/>
              <w:rPr>
                <w:rFonts w:ascii="Droid Arabic Naskh" w:hAnsi="Droid Arabic Naskh"/>
                <w:rtl/>
                <w:lang w:bidi="ar-SY"/>
              </w:rPr>
            </w:pPr>
            <w:r w:rsidRPr="004E213D">
              <w:rPr>
                <w:rFonts w:ascii="Droid Arabic Naskh" w:hAnsi="Droid Arabic Naskh"/>
                <w:rtl/>
                <w:lang w:bidi="ar-SY"/>
              </w:rPr>
              <w:t>فَمَنْ ذَا يَصْبِرُ عَلَى إِهَانَةٍ كَهَ</w:t>
            </w:r>
            <w:r w:rsidRPr="004E213D">
              <w:rPr>
                <w:rFonts w:ascii="Droid Arabic Naskh" w:hAnsi="Droid Arabic Naskh"/>
                <w:rtl/>
              </w:rPr>
              <w:t>ـٰ</w:t>
            </w:r>
            <w:r w:rsidRPr="004E213D">
              <w:rPr>
                <w:rFonts w:ascii="Droid Arabic Naskh" w:hAnsi="Droid Arabic Naskh"/>
                <w:rtl/>
                <w:lang w:bidi="ar-SY"/>
              </w:rPr>
              <w:t>ذِهِ الْإِهَانَةِ؟</w:t>
            </w:r>
          </w:p>
        </w:tc>
        <w:tc>
          <w:tcPr>
            <w:tcW w:w="4253" w:type="dxa"/>
            <w:tcBorders>
              <w:top w:val="nil"/>
              <w:left w:val="nil"/>
              <w:bottom w:val="nil"/>
              <w:right w:val="nil"/>
            </w:tcBorders>
            <w:vAlign w:val="center"/>
          </w:tcPr>
          <w:p w14:paraId="16CB919B" w14:textId="77777777" w:rsidR="004E213D" w:rsidRPr="00BE045A" w:rsidRDefault="004E213D"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E213D">
              <w:rPr>
                <w:rFonts w:cs="Calibri"/>
                <w:szCs w:val="24"/>
              </w:rPr>
              <w:t>Who could patiently accept such an insult?</w:t>
            </w:r>
          </w:p>
        </w:tc>
      </w:tr>
    </w:tbl>
    <w:p w14:paraId="2B1CC4A2" w14:textId="7F01F1B5" w:rsidR="004E213D" w:rsidRDefault="004E213D" w:rsidP="000311FF">
      <w:pPr>
        <w:pStyle w:val="ListParagraph"/>
        <w:spacing w:before="240" w:after="0" w:line="228" w:lineRule="auto"/>
        <w:ind w:left="0"/>
        <w:rPr>
          <w:rStyle w:val="ArabicText"/>
          <w:rFonts w:ascii="Calibri" w:hAnsi="Calibri" w:cs="Times New Roman"/>
          <w:sz w:val="24"/>
          <w:szCs w:val="24"/>
        </w:rPr>
      </w:pPr>
      <w:r>
        <w:rPr>
          <w:rStyle w:val="ArabicText"/>
          <w:rFonts w:ascii="Calibri" w:hAnsi="Calibri" w:cs="Times New Roman"/>
          <w:sz w:val="24"/>
          <w:szCs w:val="24"/>
        </w:rPr>
        <w:t xml:space="preserve">    </w:t>
      </w:r>
      <w:r w:rsidRPr="004E213D">
        <w:rPr>
          <w:rStyle w:val="ArabicText"/>
          <w:rFonts w:ascii="Calibri" w:hAnsi="Calibri" w:cs="Times New Roman"/>
          <w:sz w:val="24"/>
          <w:szCs w:val="24"/>
        </w:rPr>
        <w:t xml:space="preserve">The question is frequently </w:t>
      </w:r>
      <w:r w:rsidRPr="004E213D">
        <w:rPr>
          <w:rStyle w:val="ArabicText"/>
          <w:rFonts w:ascii="Calibri" w:hAnsi="Calibri" w:cs="Times New Roman"/>
          <w:b/>
          <w:bCs/>
          <w:sz w:val="24"/>
          <w:szCs w:val="24"/>
        </w:rPr>
        <w:t>expanded into a relative construction</w:t>
      </w:r>
      <w:r w:rsidRPr="004E213D">
        <w:rPr>
          <w:rStyle w:val="ArabicText"/>
          <w:rFonts w:ascii="Calibri" w:hAnsi="Calibri" w:cs="Times New Roman"/>
          <w:sz w:val="24"/>
          <w:szCs w:val="24"/>
        </w:rPr>
        <w:t xml:space="preserve">; in such cases the demonstrative particle </w:t>
      </w:r>
      <w:r w:rsidRPr="004E213D">
        <w:rPr>
          <w:rStyle w:val="ArabicText"/>
          <w:rFonts w:hint="cs"/>
          <w:rtl/>
        </w:rPr>
        <w:t>ذ</w:t>
      </w:r>
      <w:r w:rsidR="00406ABF">
        <w:rPr>
          <w:rStyle w:val="ArabicText"/>
          <w:rFonts w:hint="cs"/>
          <w:rtl/>
        </w:rPr>
        <w:t>َ</w:t>
      </w:r>
      <w:r w:rsidRPr="004E213D">
        <w:rPr>
          <w:rStyle w:val="ArabicText"/>
          <w:rFonts w:hint="cs"/>
          <w:rtl/>
        </w:rPr>
        <w:t>ا</w:t>
      </w:r>
      <w:r w:rsidRPr="004E213D">
        <w:rPr>
          <w:rStyle w:val="ArabicText"/>
          <w:rFonts w:ascii="Calibri" w:hAnsi="Calibri" w:cs="Times New Roman"/>
          <w:sz w:val="24"/>
          <w:szCs w:val="24"/>
        </w:rPr>
        <w:t xml:space="preserve"> may still be used: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E213D" w:rsidRPr="00BE045A" w14:paraId="7679ED42"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09B04555" w14:textId="77777777" w:rsidR="004E213D" w:rsidRPr="00E047D1" w:rsidRDefault="004E213D" w:rsidP="004E213D">
            <w:pPr>
              <w:tabs>
                <w:tab w:val="left" w:pos="2742"/>
                <w:tab w:val="right" w:pos="4167"/>
              </w:tabs>
              <w:jc w:val="right"/>
              <w:rPr>
                <w:rFonts w:ascii="Droid Arabic Naskh" w:hAnsi="Droid Arabic Naskh"/>
                <w:rtl/>
                <w:lang w:bidi="ar-SY"/>
              </w:rPr>
            </w:pPr>
            <w:r w:rsidRPr="004E213D">
              <w:rPr>
                <w:rFonts w:ascii="Droid Arabic Naskh" w:hAnsi="Droid Arabic Naskh"/>
                <w:rtl/>
                <w:lang w:bidi="ar-SY"/>
              </w:rPr>
              <w:t>مَا الَّذِي حَيَّرَكُمْ؟</w:t>
            </w:r>
          </w:p>
        </w:tc>
        <w:tc>
          <w:tcPr>
            <w:tcW w:w="4253" w:type="dxa"/>
            <w:vAlign w:val="center"/>
          </w:tcPr>
          <w:p w14:paraId="4A60967C" w14:textId="77777777" w:rsidR="004E213D" w:rsidRPr="00BE045A" w:rsidRDefault="004E213D" w:rsidP="00AC38E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E213D">
              <w:rPr>
                <w:rFonts w:cs="Calibri"/>
                <w:szCs w:val="24"/>
              </w:rPr>
              <w:t>What confuses you? [What is it that confuses you?]</w:t>
            </w:r>
          </w:p>
        </w:tc>
      </w:tr>
      <w:tr w:rsidR="004E213D" w:rsidRPr="00D16B1E" w14:paraId="5B39A4EB"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E8FF17E" w14:textId="77777777" w:rsidR="004E213D" w:rsidRPr="00025E4E" w:rsidRDefault="004E213D" w:rsidP="004E213D">
            <w:pPr>
              <w:tabs>
                <w:tab w:val="left" w:pos="2742"/>
                <w:tab w:val="right" w:pos="4167"/>
              </w:tabs>
              <w:spacing w:before="240"/>
              <w:jc w:val="right"/>
              <w:rPr>
                <w:rFonts w:ascii="Droid Arabic Naskh" w:hAnsi="Droid Arabic Naskh" w:cs="Calibri"/>
                <w:rtl/>
                <w:lang w:bidi="ar-SY"/>
              </w:rPr>
            </w:pPr>
            <w:r w:rsidRPr="004E213D">
              <w:rPr>
                <w:rFonts w:ascii="Droid Arabic Naskh" w:hAnsi="Droid Arabic Naskh"/>
                <w:rtl/>
                <w:lang w:bidi="ar-SY"/>
              </w:rPr>
              <w:t>مَنِ الَّذِي يَعُودُ؟</w:t>
            </w:r>
          </w:p>
        </w:tc>
        <w:tc>
          <w:tcPr>
            <w:tcW w:w="4253" w:type="dxa"/>
            <w:vAlign w:val="center"/>
          </w:tcPr>
          <w:p w14:paraId="333033A2" w14:textId="77777777" w:rsidR="004E213D" w:rsidRPr="00D16B1E" w:rsidRDefault="004E213D"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E213D">
              <w:rPr>
                <w:rFonts w:cs="Calibri"/>
                <w:szCs w:val="24"/>
              </w:rPr>
              <w:t>Who will return? [Who is it who will return?]</w:t>
            </w:r>
          </w:p>
        </w:tc>
      </w:tr>
      <w:tr w:rsidR="004E213D" w:rsidRPr="00BE045A" w14:paraId="322B328E"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4D78A7C2" w14:textId="77777777" w:rsidR="004E213D" w:rsidRPr="00A15975" w:rsidRDefault="004E213D" w:rsidP="004E213D">
            <w:pPr>
              <w:tabs>
                <w:tab w:val="left" w:pos="2742"/>
                <w:tab w:val="right" w:pos="4167"/>
              </w:tabs>
              <w:spacing w:before="240"/>
              <w:jc w:val="right"/>
              <w:rPr>
                <w:rStyle w:val="ArabicText"/>
                <w:rtl/>
              </w:rPr>
            </w:pPr>
            <w:r w:rsidRPr="004E213D">
              <w:rPr>
                <w:rFonts w:ascii="Droid Arabic Naskh" w:eastAsia="Droid Arabic Naskh" w:hAnsi="Droid Arabic Naskh" w:cs="Droid Arabic Naskh"/>
                <w:noProof/>
                <w:sz w:val="28"/>
                <w:rtl/>
                <w:lang w:bidi="ar-SY"/>
              </w:rPr>
              <w:t>مَا الَّذِي يُخِيفُكَ مِنْ هَ</w:t>
            </w:r>
            <w:r w:rsidRPr="004E213D">
              <w:rPr>
                <w:rFonts w:ascii="Droid Arabic Naskh" w:eastAsia="Droid Arabic Naskh" w:hAnsi="Droid Arabic Naskh" w:cs="Droid Arabic Naskh"/>
                <w:noProof/>
                <w:sz w:val="28"/>
                <w:rtl/>
              </w:rPr>
              <w:t>ـٰ</w:t>
            </w:r>
            <w:r w:rsidRPr="004E213D">
              <w:rPr>
                <w:rFonts w:ascii="Droid Arabic Naskh" w:eastAsia="Droid Arabic Naskh" w:hAnsi="Droid Arabic Naskh" w:cs="Droid Arabic Naskh"/>
                <w:noProof/>
                <w:sz w:val="28"/>
                <w:rtl/>
                <w:lang w:bidi="ar-SY"/>
              </w:rPr>
              <w:t>ؤُلَاءِ النَّاسِ؟</w:t>
            </w:r>
          </w:p>
        </w:tc>
        <w:tc>
          <w:tcPr>
            <w:tcW w:w="4253" w:type="dxa"/>
            <w:vAlign w:val="center"/>
          </w:tcPr>
          <w:p w14:paraId="28C895E5" w14:textId="77777777" w:rsidR="004E213D" w:rsidRPr="00BE045A" w:rsidRDefault="004E213D"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E213D">
              <w:rPr>
                <w:rFonts w:cs="Calibri"/>
                <w:szCs w:val="24"/>
              </w:rPr>
              <w:t>What is it about these people that frightens you?</w:t>
            </w:r>
          </w:p>
        </w:tc>
      </w:tr>
      <w:tr w:rsidR="004E213D" w:rsidRPr="00BE045A" w14:paraId="4DA972D1" w14:textId="77777777" w:rsidTr="00AC38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E3F4C8D" w14:textId="77777777" w:rsidR="004E213D" w:rsidRPr="00E047D1" w:rsidRDefault="004E213D" w:rsidP="004E213D">
            <w:pPr>
              <w:tabs>
                <w:tab w:val="left" w:pos="2742"/>
                <w:tab w:val="right" w:pos="4167"/>
              </w:tabs>
              <w:spacing w:before="240"/>
              <w:jc w:val="right"/>
              <w:rPr>
                <w:rFonts w:ascii="Droid Arabic Naskh" w:hAnsi="Droid Arabic Naskh"/>
                <w:rtl/>
                <w:lang w:bidi="ar-SY"/>
              </w:rPr>
            </w:pPr>
            <w:r w:rsidRPr="004E213D">
              <w:rPr>
                <w:rFonts w:ascii="Droid Arabic Naskh" w:hAnsi="Droid Arabic Naskh"/>
                <w:rtl/>
                <w:lang w:bidi="ar-SY"/>
              </w:rPr>
              <w:t>مَنْ ذَا الَّذِي يَسْتَطِيعُ - ؟</w:t>
            </w:r>
          </w:p>
        </w:tc>
        <w:tc>
          <w:tcPr>
            <w:tcW w:w="4253" w:type="dxa"/>
            <w:tcBorders>
              <w:top w:val="nil"/>
              <w:left w:val="nil"/>
              <w:bottom w:val="nil"/>
              <w:right w:val="nil"/>
            </w:tcBorders>
            <w:vAlign w:val="center"/>
          </w:tcPr>
          <w:p w14:paraId="1D688455" w14:textId="77777777" w:rsidR="004E213D" w:rsidRPr="00BE045A" w:rsidRDefault="004E213D"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E213D">
              <w:rPr>
                <w:rFonts w:cs="Calibri"/>
                <w:szCs w:val="24"/>
              </w:rPr>
              <w:t>Who could...?</w:t>
            </w:r>
          </w:p>
        </w:tc>
      </w:tr>
    </w:tbl>
    <w:p w14:paraId="78A68FC4" w14:textId="77777777" w:rsidR="000311FF" w:rsidRDefault="000311FF" w:rsidP="00EB14DD">
      <w:pPr>
        <w:pStyle w:val="ListParagraph"/>
        <w:spacing w:before="240" w:line="228" w:lineRule="auto"/>
        <w:ind w:left="0"/>
        <w:rPr>
          <w:rStyle w:val="ArabicText"/>
          <w:rFonts w:ascii="Calibri" w:hAnsi="Calibri" w:cs="Times New Roman"/>
          <w:sz w:val="24"/>
          <w:szCs w:val="24"/>
        </w:rPr>
        <w:sectPr w:rsidR="000311FF" w:rsidSect="00F91D22">
          <w:headerReference w:type="first" r:id="rId176"/>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C50C7" w:rsidRPr="00D16B1E" w14:paraId="6F27F7F2"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8E65C39" w14:textId="77777777" w:rsidR="00BC50C7" w:rsidRPr="00025E4E" w:rsidRDefault="00AC38E8" w:rsidP="00AC38E8">
            <w:pPr>
              <w:tabs>
                <w:tab w:val="left" w:pos="2742"/>
                <w:tab w:val="right" w:pos="4167"/>
              </w:tabs>
              <w:jc w:val="right"/>
              <w:rPr>
                <w:rFonts w:ascii="Droid Arabic Naskh" w:hAnsi="Droid Arabic Naskh" w:cs="Calibri"/>
                <w:rtl/>
                <w:lang w:bidi="ar-SY"/>
              </w:rPr>
            </w:pPr>
            <w:r w:rsidRPr="00AC38E8">
              <w:rPr>
                <w:rFonts w:ascii="Droid Arabic Naskh" w:hAnsi="Droid Arabic Naskh"/>
                <w:rtl/>
                <w:lang w:bidi="ar-SY"/>
              </w:rPr>
              <w:lastRenderedPageBreak/>
              <w:t>وَمَاذَا الَّذِي يَمْنَعُهُ مِنْ هَ</w:t>
            </w:r>
            <w:r w:rsidRPr="00AC38E8">
              <w:rPr>
                <w:rFonts w:ascii="Droid Arabic Naskh" w:hAnsi="Droid Arabic Naskh"/>
                <w:rtl/>
              </w:rPr>
              <w:t>ـٰ</w:t>
            </w:r>
            <w:r w:rsidRPr="00AC38E8">
              <w:rPr>
                <w:rFonts w:ascii="Droid Arabic Naskh" w:hAnsi="Droid Arabic Naskh"/>
                <w:rtl/>
                <w:lang w:bidi="ar-SY"/>
              </w:rPr>
              <w:t>ذَا التَّجْرِبَةِ؟</w:t>
            </w:r>
          </w:p>
        </w:tc>
        <w:tc>
          <w:tcPr>
            <w:tcW w:w="4253" w:type="dxa"/>
            <w:vAlign w:val="center"/>
          </w:tcPr>
          <w:p w14:paraId="286CC0AA" w14:textId="77777777" w:rsidR="00BC50C7" w:rsidRPr="00D16B1E" w:rsidRDefault="00BC50C7" w:rsidP="00AC38E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50C7">
              <w:rPr>
                <w:rFonts w:cs="Calibri"/>
                <w:szCs w:val="24"/>
              </w:rPr>
              <w:t>and what would keep him from trying it?</w:t>
            </w:r>
          </w:p>
        </w:tc>
      </w:tr>
      <w:tr w:rsidR="00BC50C7" w:rsidRPr="00BE045A" w14:paraId="63636AB6"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6B5FF5F9" w14:textId="77777777" w:rsidR="00BC50C7" w:rsidRPr="00A15975" w:rsidRDefault="00AC38E8" w:rsidP="00AC38E8">
            <w:pPr>
              <w:tabs>
                <w:tab w:val="left" w:pos="2742"/>
                <w:tab w:val="right" w:pos="4167"/>
              </w:tabs>
              <w:spacing w:before="240"/>
              <w:jc w:val="center"/>
              <w:rPr>
                <w:rStyle w:val="ArabicText"/>
                <w:rtl/>
              </w:rPr>
            </w:pPr>
            <w:r w:rsidRPr="00AC38E8">
              <w:rPr>
                <w:rFonts w:ascii="Droid Arabic Naskh" w:eastAsia="Droid Arabic Naskh" w:hAnsi="Droid Arabic Naskh" w:cs="Droid Arabic Naskh"/>
                <w:noProof/>
                <w:sz w:val="28"/>
                <w:rtl/>
                <w:lang w:bidi="ar-SY"/>
              </w:rPr>
              <w:t>مَنْ ذَا الَّذِي يُرِيدُ أَنْ يَكُونَ أَوَّلَ نَاطِقٍ؟</w:t>
            </w:r>
          </w:p>
        </w:tc>
        <w:tc>
          <w:tcPr>
            <w:tcW w:w="4253" w:type="dxa"/>
            <w:vAlign w:val="center"/>
          </w:tcPr>
          <w:p w14:paraId="5B6C436C" w14:textId="77777777" w:rsidR="00BC50C7" w:rsidRPr="00BE045A" w:rsidRDefault="00BC50C7" w:rsidP="00DD7F44">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C50C7">
              <w:rPr>
                <w:rFonts w:cs="Calibri"/>
                <w:szCs w:val="24"/>
              </w:rPr>
              <w:t>Who wants to be the first to speak?</w:t>
            </w:r>
          </w:p>
        </w:tc>
      </w:tr>
    </w:tbl>
    <w:p w14:paraId="7801B835" w14:textId="77777777" w:rsidR="004E213D" w:rsidRDefault="004E213D" w:rsidP="00EB14DD">
      <w:pPr>
        <w:pStyle w:val="ListParagraph"/>
        <w:spacing w:before="240" w:line="228" w:lineRule="auto"/>
        <w:ind w:left="0"/>
        <w:rPr>
          <w:rStyle w:val="ArabicText"/>
          <w:rFonts w:ascii="Calibri" w:hAnsi="Calibri" w:cs="Times New Roman"/>
          <w:sz w:val="24"/>
          <w:szCs w:val="24"/>
        </w:rPr>
      </w:pPr>
    </w:p>
    <w:p w14:paraId="7504BF43" w14:textId="77777777" w:rsidR="00AC38E8" w:rsidRDefault="00AC38E8" w:rsidP="00120AA7">
      <w:pPr>
        <w:pStyle w:val="ListParagraph"/>
        <w:spacing w:before="240" w:after="0"/>
        <w:ind w:left="0"/>
        <w:rPr>
          <w:rStyle w:val="ArabicText"/>
          <w:rFonts w:ascii="Calibri" w:hAnsi="Calibri" w:cs="Times New Roman"/>
          <w:sz w:val="24"/>
          <w:szCs w:val="24"/>
        </w:rPr>
      </w:pPr>
      <w:r w:rsidRPr="00AC38E8">
        <w:rPr>
          <w:rStyle w:val="ArabicText"/>
          <w:rFonts w:ascii="Calibri" w:hAnsi="Calibri" w:cs="Times New Roman"/>
          <w:sz w:val="24"/>
          <w:szCs w:val="24"/>
        </w:rPr>
        <w:t xml:space="preserve">The </w:t>
      </w:r>
      <w:r w:rsidRPr="00AC38E8">
        <w:rPr>
          <w:rStyle w:val="ArabicText"/>
          <w:rFonts w:ascii="Calibri" w:hAnsi="Calibri" w:cs="Times New Roman"/>
          <w:b/>
          <w:bCs/>
          <w:sz w:val="24"/>
          <w:szCs w:val="24"/>
        </w:rPr>
        <w:t>interrogative pronouns usually introduce the interrogative sentence</w:t>
      </w:r>
      <w:r w:rsidRPr="00AC38E8">
        <w:rPr>
          <w:rStyle w:val="ArabicText"/>
          <w:rFonts w:ascii="Calibri" w:hAnsi="Calibri" w:cs="Times New Roman"/>
          <w:sz w:val="24"/>
          <w:szCs w:val="24"/>
        </w:rPr>
        <w:t>, but they may be preceded by a preposition or a substantive in the construct state when they function as a genitive: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C38E8" w:rsidRPr="00BE045A" w14:paraId="11D64113"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522A70D7" w14:textId="77777777" w:rsidR="00AC38E8" w:rsidRPr="00E047D1" w:rsidRDefault="00AC38E8" w:rsidP="00AC38E8">
            <w:pPr>
              <w:tabs>
                <w:tab w:val="left" w:pos="2742"/>
                <w:tab w:val="right" w:pos="4167"/>
              </w:tabs>
              <w:jc w:val="right"/>
              <w:rPr>
                <w:rFonts w:ascii="Droid Arabic Naskh" w:hAnsi="Droid Arabic Naskh"/>
                <w:rtl/>
                <w:lang w:bidi="ar-SY"/>
              </w:rPr>
            </w:pPr>
            <w:r w:rsidRPr="00AC38E8">
              <w:rPr>
                <w:rFonts w:ascii="Droid Arabic Naskh" w:hAnsi="Droid Arabic Naskh"/>
                <w:rtl/>
                <w:lang w:bidi="ar-SY"/>
              </w:rPr>
              <w:t>اِبْنُ مَنْ أَنْتَ؟</w:t>
            </w:r>
          </w:p>
        </w:tc>
        <w:tc>
          <w:tcPr>
            <w:tcW w:w="4253" w:type="dxa"/>
            <w:vAlign w:val="center"/>
          </w:tcPr>
          <w:p w14:paraId="4137B98E" w14:textId="77777777" w:rsidR="00AC38E8" w:rsidRPr="00BE045A" w:rsidRDefault="00AC38E8" w:rsidP="00AC38E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C38E8">
              <w:rPr>
                <w:rFonts w:cs="Calibri"/>
                <w:szCs w:val="24"/>
              </w:rPr>
              <w:t xml:space="preserve">Whose </w:t>
            </w:r>
            <w:proofErr w:type="gramStart"/>
            <w:r w:rsidRPr="00AC38E8">
              <w:rPr>
                <w:rFonts w:cs="Calibri"/>
                <w:szCs w:val="24"/>
              </w:rPr>
              <w:t>son</w:t>
            </w:r>
            <w:proofErr w:type="gramEnd"/>
            <w:r w:rsidRPr="00AC38E8">
              <w:rPr>
                <w:rFonts w:cs="Calibri"/>
                <w:szCs w:val="24"/>
              </w:rPr>
              <w:t xml:space="preserve"> are you?</w:t>
            </w:r>
          </w:p>
        </w:tc>
      </w:tr>
      <w:tr w:rsidR="00AC38E8" w:rsidRPr="00D16B1E" w14:paraId="4EC3C9F1"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38B2A20" w14:textId="77777777" w:rsidR="00AC38E8" w:rsidRPr="00025E4E" w:rsidRDefault="00AC38E8" w:rsidP="00AC38E8">
            <w:pPr>
              <w:tabs>
                <w:tab w:val="left" w:pos="2742"/>
                <w:tab w:val="right" w:pos="4167"/>
              </w:tabs>
              <w:spacing w:before="240"/>
              <w:jc w:val="right"/>
              <w:rPr>
                <w:rFonts w:ascii="Droid Arabic Naskh" w:hAnsi="Droid Arabic Naskh" w:cs="Calibri"/>
                <w:rtl/>
                <w:lang w:bidi="ar-SY"/>
              </w:rPr>
            </w:pPr>
            <w:r w:rsidRPr="00AC38E8">
              <w:rPr>
                <w:rFonts w:ascii="Droid Arabic Naskh" w:hAnsi="Droid Arabic Naskh"/>
                <w:rtl/>
                <w:lang w:bidi="ar-SY"/>
              </w:rPr>
              <w:t>لِمَنْ هَ</w:t>
            </w:r>
            <w:r w:rsidRPr="00AC38E8">
              <w:rPr>
                <w:rFonts w:ascii="Droid Arabic Naskh" w:hAnsi="Droid Arabic Naskh"/>
                <w:rtl/>
              </w:rPr>
              <w:t>ــٰ</w:t>
            </w:r>
            <w:r w:rsidRPr="00AC38E8">
              <w:rPr>
                <w:rFonts w:ascii="Droid Arabic Naskh" w:hAnsi="Droid Arabic Naskh"/>
                <w:rtl/>
                <w:lang w:bidi="ar-SY"/>
              </w:rPr>
              <w:t>ذِهِ الدَّارِ؟</w:t>
            </w:r>
          </w:p>
        </w:tc>
        <w:tc>
          <w:tcPr>
            <w:tcW w:w="4253" w:type="dxa"/>
            <w:vAlign w:val="center"/>
          </w:tcPr>
          <w:p w14:paraId="6CDBFE9D" w14:textId="77777777" w:rsidR="00AC38E8" w:rsidRPr="00D16B1E" w:rsidRDefault="00AC38E8"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C38E8">
              <w:rPr>
                <w:rFonts w:cs="Calibri"/>
                <w:szCs w:val="24"/>
              </w:rPr>
              <w:t>To whom does this house belong?</w:t>
            </w:r>
          </w:p>
        </w:tc>
      </w:tr>
      <w:tr w:rsidR="00AC38E8" w:rsidRPr="00BE045A" w14:paraId="3AC786C3"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4826F499" w14:textId="77777777" w:rsidR="00AC38E8" w:rsidRPr="00A15975" w:rsidRDefault="00AC38E8" w:rsidP="00AC38E8">
            <w:pPr>
              <w:tabs>
                <w:tab w:val="left" w:pos="2742"/>
                <w:tab w:val="right" w:pos="4167"/>
              </w:tabs>
              <w:spacing w:before="240"/>
              <w:jc w:val="right"/>
              <w:rPr>
                <w:rStyle w:val="ArabicText"/>
                <w:rtl/>
              </w:rPr>
            </w:pPr>
            <w:r w:rsidRPr="00AC38E8">
              <w:rPr>
                <w:rFonts w:ascii="Droid Arabic Naskh" w:eastAsia="Droid Arabic Naskh" w:hAnsi="Droid Arabic Naskh" w:cs="Droid Arabic Naskh"/>
                <w:noProof/>
                <w:sz w:val="28"/>
                <w:rtl/>
                <w:lang w:bidi="ar-SY"/>
              </w:rPr>
              <w:t>لِمَاذَا تَغَيَّبْتَ الْيَوْمَ عَنِ الْكُلِّيَّةِ؟</w:t>
            </w:r>
          </w:p>
        </w:tc>
        <w:tc>
          <w:tcPr>
            <w:tcW w:w="4253" w:type="dxa"/>
            <w:vAlign w:val="center"/>
          </w:tcPr>
          <w:p w14:paraId="19826774" w14:textId="77777777" w:rsidR="00AC38E8" w:rsidRPr="00BE045A" w:rsidRDefault="00AC38E8"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C38E8">
              <w:rPr>
                <w:rFonts w:cs="Calibri"/>
                <w:szCs w:val="24"/>
              </w:rPr>
              <w:t>Why were you absent from school today?</w:t>
            </w:r>
          </w:p>
        </w:tc>
      </w:tr>
    </w:tbl>
    <w:p w14:paraId="1389B478" w14:textId="77777777" w:rsidR="00AC38E8" w:rsidRDefault="00AC38E8" w:rsidP="00EB14DD">
      <w:pPr>
        <w:pStyle w:val="ListParagraph"/>
        <w:spacing w:before="240" w:line="228" w:lineRule="auto"/>
        <w:ind w:left="0"/>
        <w:rPr>
          <w:rStyle w:val="ArabicText"/>
          <w:rFonts w:ascii="Calibri" w:hAnsi="Calibri" w:cs="Times New Roman"/>
          <w:sz w:val="24"/>
          <w:szCs w:val="24"/>
        </w:rPr>
      </w:pPr>
    </w:p>
    <w:p w14:paraId="24DD19F7" w14:textId="77777777" w:rsidR="00AC38E8" w:rsidRDefault="00AC38E8" w:rsidP="00EB14DD">
      <w:pPr>
        <w:pStyle w:val="ListParagraph"/>
        <w:spacing w:before="240" w:line="228" w:lineRule="auto"/>
        <w:ind w:left="0"/>
        <w:rPr>
          <w:rStyle w:val="ArabicText"/>
          <w:rFonts w:ascii="Calibri" w:hAnsi="Calibri" w:cs="Times New Roman"/>
          <w:sz w:val="24"/>
          <w:szCs w:val="24"/>
        </w:rPr>
      </w:pPr>
      <w:r>
        <w:rPr>
          <w:rStyle w:val="ArabicText"/>
          <w:rFonts w:ascii="Calibri" w:hAnsi="Calibri" w:cs="Times New Roman"/>
          <w:sz w:val="24"/>
          <w:szCs w:val="24"/>
        </w:rPr>
        <w:t xml:space="preserve">    </w:t>
      </w:r>
      <w:r w:rsidRPr="00AC38E8">
        <w:rPr>
          <w:rStyle w:val="ArabicText"/>
          <w:rFonts w:ascii="Calibri" w:hAnsi="Calibri" w:cs="Times New Roman"/>
          <w:sz w:val="24"/>
          <w:szCs w:val="24"/>
        </w:rPr>
        <w:t xml:space="preserve">Although </w:t>
      </w:r>
      <w:r w:rsidRPr="00AC38E8">
        <w:rPr>
          <w:rStyle w:val="ArabicText"/>
          <w:rFonts w:ascii="Calibri" w:hAnsi="Calibri" w:cs="Times New Roman"/>
          <w:b/>
          <w:bCs/>
          <w:sz w:val="24"/>
          <w:szCs w:val="24"/>
        </w:rPr>
        <w:t>they frequently appear at the end of the sentence</w:t>
      </w:r>
      <w:r w:rsidRPr="00AC38E8">
        <w:rPr>
          <w:rStyle w:val="ArabicText"/>
          <w:rFonts w:ascii="Calibri" w:hAnsi="Calibri" w:cs="Times New Roman"/>
          <w:sz w:val="24"/>
          <w:szCs w:val="24"/>
        </w:rPr>
        <w:t>, this usage seems usually to be restricted to instances in which the first part of the question has a connective function and is merely a repetition of the elements of the preceding statement. The question in such cases can be considered as being an elliptical construction consisting of the interrogative pronoun and therefore structurally not different from other cases above: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C38E8" w:rsidRPr="00BE045A" w14:paraId="04A77D9C"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5139DF50" w14:textId="77777777" w:rsidR="00AC38E8" w:rsidRPr="00E047D1" w:rsidRDefault="00814EF1" w:rsidP="00814EF1">
            <w:pPr>
              <w:tabs>
                <w:tab w:val="left" w:pos="2742"/>
                <w:tab w:val="right" w:pos="4167"/>
              </w:tabs>
              <w:jc w:val="right"/>
              <w:rPr>
                <w:rFonts w:ascii="Droid Arabic Naskh" w:hAnsi="Droid Arabic Naskh"/>
                <w:rtl/>
                <w:lang w:bidi="ar-SY"/>
              </w:rPr>
            </w:pPr>
            <w:r w:rsidRPr="00814EF1">
              <w:rPr>
                <w:rFonts w:ascii="Droid Arabic Naskh" w:hAnsi="Droid Arabic Naskh"/>
                <w:rtl/>
                <w:lang w:bidi="ar-SY"/>
              </w:rPr>
              <w:t>اَللَّيْلَةَ يُطَاحُ رَأْسٌ - رَأْسُ مَنْ؟</w:t>
            </w:r>
          </w:p>
        </w:tc>
        <w:tc>
          <w:tcPr>
            <w:tcW w:w="4253" w:type="dxa"/>
            <w:vAlign w:val="center"/>
          </w:tcPr>
          <w:p w14:paraId="3438DDF3" w14:textId="77777777" w:rsidR="00AC38E8" w:rsidRPr="00BE045A" w:rsidRDefault="00AC38E8" w:rsidP="00AC38E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C38E8">
              <w:rPr>
                <w:rFonts w:cs="Calibri"/>
                <w:szCs w:val="24"/>
              </w:rPr>
              <w:t>"</w:t>
            </w:r>
            <w:proofErr w:type="gramStart"/>
            <w:r w:rsidRPr="00AC38E8">
              <w:rPr>
                <w:rFonts w:cs="Calibri"/>
                <w:szCs w:val="24"/>
              </w:rPr>
              <w:t>Tonight</w:t>
            </w:r>
            <w:proofErr w:type="gramEnd"/>
            <w:r w:rsidRPr="00AC38E8">
              <w:rPr>
                <w:rFonts w:cs="Calibri"/>
                <w:szCs w:val="24"/>
              </w:rPr>
              <w:t xml:space="preserve"> a head will be chopped off." "Whose head?"</w:t>
            </w:r>
          </w:p>
        </w:tc>
      </w:tr>
      <w:tr w:rsidR="00AC38E8" w:rsidRPr="00D16B1E" w14:paraId="60B79336" w14:textId="77777777" w:rsidTr="00AC38E8">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88A8458" w14:textId="77777777" w:rsidR="00AC38E8" w:rsidRPr="00025E4E" w:rsidRDefault="00814EF1" w:rsidP="00814EF1">
            <w:pPr>
              <w:tabs>
                <w:tab w:val="left" w:pos="2742"/>
                <w:tab w:val="right" w:pos="4167"/>
              </w:tabs>
              <w:spacing w:before="240"/>
              <w:jc w:val="right"/>
              <w:rPr>
                <w:rFonts w:ascii="Droid Arabic Naskh" w:hAnsi="Droid Arabic Naskh" w:cs="Calibri"/>
                <w:rtl/>
                <w:lang w:bidi="ar-SY"/>
              </w:rPr>
            </w:pPr>
            <w:r w:rsidRPr="00814EF1">
              <w:rPr>
                <w:rFonts w:ascii="Droid Arabic Naskh" w:hAnsi="Droid Arabic Naskh"/>
                <w:rtl/>
                <w:lang w:bidi="ar-SY"/>
              </w:rPr>
              <w:t>وَأَنْتَ تَفْهَمُ - أَفْهَمُ مَاذَا؟</w:t>
            </w:r>
          </w:p>
        </w:tc>
        <w:tc>
          <w:tcPr>
            <w:tcW w:w="4253" w:type="dxa"/>
            <w:vAlign w:val="center"/>
          </w:tcPr>
          <w:p w14:paraId="6503E00F" w14:textId="77777777" w:rsidR="00AC38E8" w:rsidRPr="00D16B1E" w:rsidRDefault="00AC38E8"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C38E8">
              <w:rPr>
                <w:rFonts w:cs="Calibri"/>
                <w:szCs w:val="24"/>
              </w:rPr>
              <w:t>"and you shall understand." "I shall understand what?"</w:t>
            </w:r>
          </w:p>
        </w:tc>
      </w:tr>
      <w:tr w:rsidR="00AC38E8" w:rsidRPr="00BE045A" w14:paraId="75A6D046"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7D9770CE" w14:textId="77777777" w:rsidR="00AC38E8" w:rsidRPr="00A15975" w:rsidRDefault="00814EF1" w:rsidP="00814EF1">
            <w:pPr>
              <w:tabs>
                <w:tab w:val="left" w:pos="2742"/>
                <w:tab w:val="right" w:pos="4167"/>
              </w:tabs>
              <w:spacing w:before="240"/>
              <w:jc w:val="right"/>
              <w:rPr>
                <w:rStyle w:val="ArabicText"/>
                <w:rtl/>
              </w:rPr>
            </w:pPr>
            <w:r w:rsidRPr="00814EF1">
              <w:rPr>
                <w:rFonts w:ascii="Droid Arabic Naskh" w:eastAsia="Droid Arabic Naskh" w:hAnsi="Droid Arabic Naskh" w:cs="Droid Arabic Naskh"/>
                <w:noProof/>
                <w:sz w:val="28"/>
                <w:rtl/>
                <w:lang w:bidi="ar-SY"/>
              </w:rPr>
              <w:t>أَنْ أُنَاجِيَكِ مِنْ طَرِيقِي لَا مِنْ طَرِيقِ ... فَقَالَتْ لَهُ طَرِيقُ مَنْ؟</w:t>
            </w:r>
          </w:p>
        </w:tc>
        <w:tc>
          <w:tcPr>
            <w:tcW w:w="4253" w:type="dxa"/>
            <w:vAlign w:val="center"/>
          </w:tcPr>
          <w:p w14:paraId="35CF8825" w14:textId="77777777" w:rsidR="00AC38E8" w:rsidRPr="00BE045A" w:rsidRDefault="00814EF1"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4EF1">
              <w:rPr>
                <w:rFonts w:cs="Calibri"/>
                <w:szCs w:val="24"/>
              </w:rPr>
              <w:t>"to whisper to you myself, not through..." She said, "Through whom?"</w:t>
            </w:r>
          </w:p>
        </w:tc>
      </w:tr>
      <w:tr w:rsidR="00AC38E8" w:rsidRPr="00BE045A" w14:paraId="0919C5DD" w14:textId="77777777" w:rsidTr="00AC38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B910FA8" w14:textId="77777777" w:rsidR="00AC38E8" w:rsidRPr="00E047D1" w:rsidRDefault="00814EF1" w:rsidP="00814EF1">
            <w:pPr>
              <w:tabs>
                <w:tab w:val="left" w:pos="2742"/>
                <w:tab w:val="right" w:pos="4167"/>
              </w:tabs>
              <w:spacing w:before="240"/>
              <w:jc w:val="right"/>
              <w:rPr>
                <w:rFonts w:ascii="Droid Arabic Naskh" w:hAnsi="Droid Arabic Naskh"/>
                <w:rtl/>
                <w:lang w:bidi="ar-SY"/>
              </w:rPr>
            </w:pPr>
            <w:r w:rsidRPr="00814EF1">
              <w:rPr>
                <w:rFonts w:ascii="Droid Arabic Naskh" w:hAnsi="Droid Arabic Naskh"/>
                <w:rtl/>
                <w:lang w:bidi="ar-SY"/>
              </w:rPr>
              <w:t>اَلصَّفَاءُ قِنَاعُهَا - قِنَاعُ مَنْ؟</w:t>
            </w:r>
          </w:p>
        </w:tc>
        <w:tc>
          <w:tcPr>
            <w:tcW w:w="4253" w:type="dxa"/>
            <w:tcBorders>
              <w:top w:val="nil"/>
              <w:left w:val="nil"/>
              <w:bottom w:val="nil"/>
              <w:right w:val="nil"/>
            </w:tcBorders>
            <w:vAlign w:val="center"/>
          </w:tcPr>
          <w:p w14:paraId="27126E2F" w14:textId="77777777" w:rsidR="00AC38E8" w:rsidRPr="00BE045A" w:rsidRDefault="00814EF1"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4EF1">
              <w:rPr>
                <w:rFonts w:cs="Calibri"/>
                <w:szCs w:val="24"/>
              </w:rPr>
              <w:t>"Serenity is her weapon." "Whose weapon?"</w:t>
            </w:r>
          </w:p>
        </w:tc>
      </w:tr>
      <w:tr w:rsidR="00AC38E8" w:rsidRPr="00D16B1E" w14:paraId="7ECF4931" w14:textId="77777777" w:rsidTr="00AC38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CC85905" w14:textId="75BE8512" w:rsidR="00AC38E8" w:rsidRPr="00025E4E" w:rsidRDefault="00814EF1" w:rsidP="00814EF1">
            <w:pPr>
              <w:tabs>
                <w:tab w:val="left" w:pos="2742"/>
                <w:tab w:val="right" w:pos="4167"/>
              </w:tabs>
              <w:spacing w:before="240"/>
              <w:jc w:val="right"/>
              <w:rPr>
                <w:rFonts w:ascii="Droid Arabic Naskh" w:hAnsi="Droid Arabic Naskh" w:cs="Calibri"/>
                <w:rtl/>
                <w:lang w:bidi="ar-SY"/>
              </w:rPr>
            </w:pPr>
            <w:r w:rsidRPr="00814EF1">
              <w:rPr>
                <w:rFonts w:ascii="Droid Arabic Naskh" w:hAnsi="Droid Arabic Naskh"/>
                <w:rtl/>
                <w:lang w:bidi="ar-SY"/>
              </w:rPr>
              <w:t>سَتَمْكُثُ مَعَهَا إِذَنْ فِي قَصْر</w:t>
            </w:r>
            <w:r w:rsidR="004F7373">
              <w:rPr>
                <w:rFonts w:ascii="Droid Arabic Naskh" w:hAnsi="Droid Arabic Naskh" w:hint="cs"/>
                <w:rtl/>
                <w:lang w:bidi="ar-SY"/>
              </w:rPr>
              <w:t>ٍ</w:t>
            </w:r>
            <w:r w:rsidRPr="00814EF1">
              <w:rPr>
                <w:rFonts w:ascii="Droid Arabic Naskh" w:hAnsi="Droid Arabic Naskh"/>
                <w:rtl/>
                <w:lang w:bidi="ar-SY"/>
              </w:rPr>
              <w:t xml:space="preserve"> وَاحِدٍ - مَعَ مَنْ؟</w:t>
            </w:r>
          </w:p>
        </w:tc>
        <w:tc>
          <w:tcPr>
            <w:tcW w:w="4253" w:type="dxa"/>
            <w:tcBorders>
              <w:top w:val="nil"/>
              <w:left w:val="nil"/>
              <w:bottom w:val="nil"/>
              <w:right w:val="nil"/>
            </w:tcBorders>
            <w:vAlign w:val="center"/>
          </w:tcPr>
          <w:p w14:paraId="6D0BF552" w14:textId="77777777" w:rsidR="00AC38E8" w:rsidRPr="00D16B1E" w:rsidRDefault="00814EF1" w:rsidP="00AC38E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14EF1">
              <w:rPr>
                <w:rFonts w:cs="Calibri"/>
                <w:szCs w:val="24"/>
              </w:rPr>
              <w:t>"You will then stay with her in the same palace." "With whom?"</w:t>
            </w:r>
          </w:p>
        </w:tc>
      </w:tr>
    </w:tbl>
    <w:p w14:paraId="7137C71F" w14:textId="77777777" w:rsidR="00120AA7" w:rsidRDefault="00120AA7" w:rsidP="00EB14DD">
      <w:pPr>
        <w:pStyle w:val="ListParagraph"/>
        <w:spacing w:before="240" w:line="228" w:lineRule="auto"/>
        <w:ind w:left="0"/>
        <w:rPr>
          <w:rStyle w:val="ArabicText"/>
          <w:rFonts w:ascii="Calibri" w:hAnsi="Calibri" w:cs="Times New Roman"/>
          <w:sz w:val="24"/>
          <w:szCs w:val="24"/>
        </w:rPr>
        <w:sectPr w:rsidR="00120AA7" w:rsidSect="00F91D22">
          <w:headerReference w:type="first" r:id="rId177"/>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20AA7" w:rsidRPr="00BE045A" w14:paraId="215721D3" w14:textId="77777777" w:rsidTr="00120AA7">
        <w:tc>
          <w:tcPr>
            <w:cnfStyle w:val="001000000000" w:firstRow="0" w:lastRow="0" w:firstColumn="1" w:lastColumn="0" w:oddVBand="0" w:evenVBand="0" w:oddHBand="0" w:evenHBand="0" w:firstRowFirstColumn="0" w:firstRowLastColumn="0" w:lastRowFirstColumn="0" w:lastRowLastColumn="0"/>
            <w:tcW w:w="4383" w:type="dxa"/>
            <w:vAlign w:val="center"/>
          </w:tcPr>
          <w:p w14:paraId="03DEE6E1" w14:textId="77777777" w:rsidR="00120AA7" w:rsidRPr="00120AA7" w:rsidRDefault="00120AA7" w:rsidP="00120AA7">
            <w:pPr>
              <w:tabs>
                <w:tab w:val="left" w:pos="2742"/>
                <w:tab w:val="right" w:pos="4167"/>
              </w:tabs>
              <w:jc w:val="right"/>
              <w:rPr>
                <w:rFonts w:ascii="Droid Arabic Naskh" w:hAnsi="Droid Arabic Naskh"/>
                <w:rtl/>
                <w:lang w:bidi="ar-SY"/>
              </w:rPr>
            </w:pPr>
            <w:r w:rsidRPr="00120AA7">
              <w:rPr>
                <w:rFonts w:ascii="Droid Arabic Naskh" w:hAnsi="Droid Arabic Naskh"/>
                <w:rtl/>
                <w:lang w:bidi="ar-SY"/>
              </w:rPr>
              <w:lastRenderedPageBreak/>
              <w:t xml:space="preserve">وَقَبْلَ أَنْ </w:t>
            </w:r>
            <w:r w:rsidRPr="004F7373">
              <w:rPr>
                <w:rFonts w:ascii="Droid Arabic Naskh" w:hAnsi="Droid Arabic Naskh"/>
                <w:highlight w:val="yellow"/>
                <w:rtl/>
                <w:lang w:bidi="ar-SY"/>
              </w:rPr>
              <w:t>تَقُولِي لِي</w:t>
            </w:r>
            <w:r w:rsidRPr="00120AA7">
              <w:rPr>
                <w:rFonts w:ascii="Droid Arabic Naskh" w:hAnsi="Droid Arabic Naskh"/>
                <w:rtl/>
                <w:lang w:bidi="ar-SY"/>
              </w:rPr>
              <w:t xml:space="preserve"> .. -</w:t>
            </w:r>
          </w:p>
          <w:p w14:paraId="194BE789" w14:textId="77777777" w:rsidR="00120AA7" w:rsidRPr="00E047D1" w:rsidRDefault="00120AA7" w:rsidP="00120AA7">
            <w:pPr>
              <w:tabs>
                <w:tab w:val="left" w:pos="2742"/>
                <w:tab w:val="right" w:pos="4167"/>
              </w:tabs>
              <w:jc w:val="right"/>
              <w:rPr>
                <w:rFonts w:ascii="Droid Arabic Naskh" w:hAnsi="Droid Arabic Naskh"/>
                <w:rtl/>
                <w:lang w:bidi="ar-SY"/>
              </w:rPr>
            </w:pPr>
            <w:r w:rsidRPr="00120AA7">
              <w:rPr>
                <w:rFonts w:ascii="Droid Arabic Naskh" w:hAnsi="Droid Arabic Naskh"/>
                <w:rtl/>
                <w:lang w:bidi="ar-SY"/>
              </w:rPr>
              <w:t>أَقُولُ لَكَ مَاذَا؟</w:t>
            </w:r>
          </w:p>
        </w:tc>
        <w:tc>
          <w:tcPr>
            <w:tcW w:w="4253" w:type="dxa"/>
            <w:vAlign w:val="center"/>
          </w:tcPr>
          <w:p w14:paraId="0FFE232D" w14:textId="77777777" w:rsidR="00120AA7" w:rsidRPr="00120AA7" w:rsidRDefault="00120AA7" w:rsidP="00120AA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20AA7">
              <w:rPr>
                <w:rFonts w:cs="Calibri"/>
                <w:szCs w:val="24"/>
              </w:rPr>
              <w:t>"and before you tell me..."</w:t>
            </w:r>
          </w:p>
          <w:p w14:paraId="239835DD" w14:textId="77777777" w:rsidR="00120AA7" w:rsidRPr="00BE045A" w:rsidRDefault="00120AA7" w:rsidP="00120AA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20AA7">
              <w:rPr>
                <w:rFonts w:cs="Calibri"/>
                <w:szCs w:val="24"/>
              </w:rPr>
              <w:t>"I tell you what?"</w:t>
            </w:r>
          </w:p>
        </w:tc>
      </w:tr>
      <w:tr w:rsidR="00120AA7" w:rsidRPr="00D16B1E" w14:paraId="352CEA2A" w14:textId="77777777" w:rsidTr="00120AA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6B95A85" w14:textId="77777777" w:rsidR="00120AA7" w:rsidRPr="00025E4E" w:rsidRDefault="00120AA7" w:rsidP="00120AA7">
            <w:pPr>
              <w:tabs>
                <w:tab w:val="left" w:pos="2742"/>
                <w:tab w:val="right" w:pos="4167"/>
              </w:tabs>
              <w:spacing w:before="240"/>
              <w:jc w:val="right"/>
              <w:rPr>
                <w:rFonts w:ascii="Droid Arabic Naskh" w:hAnsi="Droid Arabic Naskh" w:cs="Calibri"/>
                <w:rtl/>
                <w:lang w:bidi="ar-SY"/>
              </w:rPr>
            </w:pPr>
            <w:r w:rsidRPr="00120AA7">
              <w:rPr>
                <w:rFonts w:ascii="Droid Arabic Naskh" w:hAnsi="Droid Arabic Naskh"/>
                <w:rtl/>
                <w:lang w:bidi="ar-SY"/>
              </w:rPr>
              <w:t>أُحِبُّ أَنْ أَعْلَمَ - تُحِبُّ أَنْ تَعْلَمَ مَاذَا؟</w:t>
            </w:r>
          </w:p>
        </w:tc>
        <w:tc>
          <w:tcPr>
            <w:tcW w:w="4253" w:type="dxa"/>
            <w:vAlign w:val="center"/>
          </w:tcPr>
          <w:p w14:paraId="2FD26301" w14:textId="77777777" w:rsidR="00120AA7" w:rsidRPr="00D16B1E" w:rsidRDefault="00120AA7"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20AA7">
              <w:rPr>
                <w:rFonts w:cs="Calibri"/>
                <w:szCs w:val="24"/>
              </w:rPr>
              <w:t>"I want to learn." "You want to learn what?"</w:t>
            </w:r>
          </w:p>
        </w:tc>
      </w:tr>
      <w:tr w:rsidR="00120AA7" w:rsidRPr="00BE045A" w14:paraId="732C2C55" w14:textId="77777777" w:rsidTr="00120AA7">
        <w:tc>
          <w:tcPr>
            <w:cnfStyle w:val="001000000000" w:firstRow="0" w:lastRow="0" w:firstColumn="1" w:lastColumn="0" w:oddVBand="0" w:evenVBand="0" w:oddHBand="0" w:evenHBand="0" w:firstRowFirstColumn="0" w:firstRowLastColumn="0" w:lastRowFirstColumn="0" w:lastRowLastColumn="0"/>
            <w:tcW w:w="4383" w:type="dxa"/>
            <w:vAlign w:val="center"/>
          </w:tcPr>
          <w:p w14:paraId="17202E11" w14:textId="77777777" w:rsidR="00120AA7" w:rsidRPr="00A15975" w:rsidRDefault="00120AA7" w:rsidP="00120AA7">
            <w:pPr>
              <w:tabs>
                <w:tab w:val="left" w:pos="2742"/>
                <w:tab w:val="right" w:pos="4167"/>
              </w:tabs>
              <w:spacing w:before="240"/>
              <w:jc w:val="right"/>
              <w:rPr>
                <w:rStyle w:val="ArabicText"/>
                <w:rtl/>
              </w:rPr>
            </w:pPr>
            <w:r w:rsidRPr="00120AA7">
              <w:rPr>
                <w:rFonts w:ascii="Droid Arabic Naskh" w:eastAsia="Droid Arabic Naskh" w:hAnsi="Droid Arabic Naskh" w:cs="Droid Arabic Naskh"/>
                <w:noProof/>
                <w:sz w:val="28"/>
                <w:rtl/>
                <w:lang w:bidi="ar-SY"/>
              </w:rPr>
              <w:t>أُرِيدُ أَنْ أَعْرِفَ - تَعْرِفُ مَاذَا؟</w:t>
            </w:r>
          </w:p>
        </w:tc>
        <w:tc>
          <w:tcPr>
            <w:tcW w:w="4253" w:type="dxa"/>
            <w:vAlign w:val="center"/>
          </w:tcPr>
          <w:p w14:paraId="48940FBA" w14:textId="77777777" w:rsidR="00120AA7" w:rsidRPr="00BE045A" w:rsidRDefault="00120AA7"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20AA7">
              <w:rPr>
                <w:rFonts w:cs="Calibri"/>
                <w:szCs w:val="24"/>
              </w:rPr>
              <w:t>"I want to know." "[You want] to know what?"</w:t>
            </w:r>
          </w:p>
        </w:tc>
      </w:tr>
    </w:tbl>
    <w:p w14:paraId="00ADA9F3" w14:textId="77777777" w:rsidR="00120AA7" w:rsidRDefault="00120AA7" w:rsidP="0089633E">
      <w:pPr>
        <w:pStyle w:val="ListParagraph"/>
        <w:spacing w:before="240" w:after="0"/>
        <w:ind w:left="0"/>
        <w:rPr>
          <w:rStyle w:val="ArabicText"/>
          <w:rFonts w:ascii="Calibri" w:hAnsi="Calibri" w:cs="Times New Roman"/>
          <w:sz w:val="24"/>
          <w:szCs w:val="24"/>
        </w:rPr>
      </w:pPr>
      <w:r>
        <w:rPr>
          <w:rStyle w:val="ArabicText"/>
          <w:rFonts w:ascii="Calibri" w:hAnsi="Calibri" w:cs="Times New Roman"/>
          <w:sz w:val="24"/>
          <w:szCs w:val="24"/>
        </w:rPr>
        <w:t xml:space="preserve">   </w:t>
      </w:r>
      <w:r w:rsidRPr="00120AA7">
        <w:rPr>
          <w:rStyle w:val="ArabicText"/>
          <w:rFonts w:ascii="Calibri" w:hAnsi="Calibri" w:cs="Times New Roman"/>
          <w:sz w:val="24"/>
          <w:szCs w:val="24"/>
        </w:rPr>
        <w:t>It is sufficient that the first part has a logical connecting effect for the construction to be used: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20AA7" w:rsidRPr="00BE045A" w14:paraId="6E886D71"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215D8680" w14:textId="404A267E" w:rsidR="00120AA7" w:rsidRPr="00E047D1" w:rsidRDefault="00756FA9" w:rsidP="00756FA9">
            <w:pPr>
              <w:tabs>
                <w:tab w:val="left" w:pos="2742"/>
                <w:tab w:val="right" w:pos="4167"/>
              </w:tabs>
              <w:jc w:val="right"/>
              <w:rPr>
                <w:rFonts w:ascii="Droid Arabic Naskh" w:hAnsi="Droid Arabic Naskh"/>
                <w:rtl/>
                <w:lang w:bidi="ar-SY"/>
              </w:rPr>
            </w:pPr>
            <w:r w:rsidRPr="00756FA9">
              <w:rPr>
                <w:rFonts w:ascii="Droid Arabic Naskh" w:hAnsi="Droid Arabic Naskh"/>
                <w:rtl/>
                <w:lang w:bidi="ar-SY"/>
              </w:rPr>
              <w:t>مَاذَا تَقُولِينَ</w:t>
            </w:r>
            <w:r w:rsidR="00013217">
              <w:rPr>
                <w:rFonts w:ascii="Droid Arabic Naskh" w:hAnsi="Droid Arabic Naskh" w:hint="cs"/>
                <w:rtl/>
                <w:lang w:bidi="ar-SY"/>
              </w:rPr>
              <w:t>؟</w:t>
            </w:r>
            <w:r w:rsidRPr="00756FA9">
              <w:rPr>
                <w:rFonts w:ascii="Droid Arabic Naskh" w:hAnsi="Droid Arabic Naskh"/>
                <w:rtl/>
                <w:lang w:bidi="ar-SY"/>
              </w:rPr>
              <w:t xml:space="preserve"> - تُرِيدُ أَنْ تَعْرِفَ مِنِّي مَاذَا؟</w:t>
            </w:r>
          </w:p>
        </w:tc>
        <w:tc>
          <w:tcPr>
            <w:tcW w:w="4253" w:type="dxa"/>
            <w:vAlign w:val="center"/>
          </w:tcPr>
          <w:p w14:paraId="1BFDB153" w14:textId="77777777" w:rsidR="00120AA7" w:rsidRPr="00BE045A" w:rsidRDefault="00120AA7" w:rsidP="005D728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20AA7">
              <w:rPr>
                <w:rFonts w:cs="Calibri"/>
                <w:szCs w:val="24"/>
              </w:rPr>
              <w:t>"What do you say?" "What do you want to know from me?"</w:t>
            </w:r>
          </w:p>
        </w:tc>
      </w:tr>
      <w:tr w:rsidR="00120AA7" w:rsidRPr="00D16B1E" w14:paraId="2B5E5611"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2DB77A9" w14:textId="77777777" w:rsidR="00120AA7" w:rsidRPr="00756FA9" w:rsidRDefault="00756FA9" w:rsidP="005D7280">
            <w:pPr>
              <w:tabs>
                <w:tab w:val="left" w:pos="2742"/>
                <w:tab w:val="right" w:pos="4167"/>
              </w:tabs>
              <w:spacing w:before="240"/>
              <w:jc w:val="right"/>
              <w:rPr>
                <w:rStyle w:val="ArabicText"/>
                <w:rtl/>
              </w:rPr>
            </w:pPr>
            <w:r w:rsidRPr="00756FA9">
              <w:rPr>
                <w:rStyle w:val="ArabicText"/>
                <w:rtl/>
              </w:rPr>
              <w:t>أَتَدْرِي أَيْنَ أَذْهَبُ الْآنَ؟ أَوَتَدْرِي مَعَ مَنْ؟</w:t>
            </w:r>
          </w:p>
        </w:tc>
        <w:tc>
          <w:tcPr>
            <w:tcW w:w="4253" w:type="dxa"/>
            <w:vAlign w:val="center"/>
          </w:tcPr>
          <w:p w14:paraId="388A43F8" w14:textId="77777777" w:rsidR="00120AA7" w:rsidRPr="00D16B1E" w:rsidRDefault="00756FA9"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56FA9">
              <w:rPr>
                <w:rFonts w:cs="Calibri"/>
                <w:szCs w:val="24"/>
              </w:rPr>
              <w:t>"Do you know where I am going now? And do you know with whom?"</w:t>
            </w:r>
          </w:p>
        </w:tc>
      </w:tr>
    </w:tbl>
    <w:p w14:paraId="5D1893E7" w14:textId="77777777" w:rsidR="00756FA9" w:rsidRDefault="00756FA9" w:rsidP="0089633E">
      <w:pPr>
        <w:pStyle w:val="ListParagraph"/>
        <w:spacing w:before="240" w:after="0"/>
        <w:ind w:left="0"/>
        <w:rPr>
          <w:rStyle w:val="ArabicText"/>
          <w:rFonts w:ascii="Calibri" w:hAnsi="Calibri" w:cs="Times New Roman"/>
          <w:sz w:val="24"/>
          <w:szCs w:val="24"/>
        </w:rPr>
      </w:pPr>
      <w:r>
        <w:rPr>
          <w:rStyle w:val="ArabicText"/>
          <w:rFonts w:ascii="Calibri" w:hAnsi="Calibri" w:cs="Times New Roman"/>
          <w:sz w:val="24"/>
          <w:szCs w:val="24"/>
        </w:rPr>
        <w:t xml:space="preserve">    </w:t>
      </w:r>
      <w:r w:rsidRPr="00756FA9">
        <w:rPr>
          <w:rStyle w:val="ArabicText"/>
          <w:rFonts w:ascii="Calibri" w:hAnsi="Calibri" w:cs="Times New Roman"/>
          <w:sz w:val="24"/>
          <w:szCs w:val="24"/>
        </w:rPr>
        <w:t xml:space="preserve">Frequently in order to achieve a more lively dialogue, the interrogative sentence is omitted, leaving the </w:t>
      </w:r>
      <w:r w:rsidRPr="00756FA9">
        <w:rPr>
          <w:rStyle w:val="ArabicText"/>
          <w:rFonts w:ascii="Calibri" w:hAnsi="Calibri" w:cs="Times New Roman"/>
          <w:b/>
          <w:bCs/>
          <w:sz w:val="24"/>
          <w:szCs w:val="24"/>
        </w:rPr>
        <w:t>pronoun as the only exponent of the question</w:t>
      </w:r>
      <w:r w:rsidRPr="00756FA9">
        <w:rPr>
          <w:rStyle w:val="ArabicText"/>
          <w:rFonts w:ascii="Calibri" w:hAnsi="Calibri"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756FA9" w:rsidRPr="00BE045A" w14:paraId="02003416"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12EEFAEF" w14:textId="77777777" w:rsidR="00756FA9" w:rsidRPr="00E047D1" w:rsidRDefault="00756FA9" w:rsidP="0089633E">
            <w:pPr>
              <w:tabs>
                <w:tab w:val="left" w:pos="2742"/>
                <w:tab w:val="right" w:pos="4167"/>
              </w:tabs>
              <w:jc w:val="right"/>
              <w:rPr>
                <w:rFonts w:ascii="Droid Arabic Naskh" w:hAnsi="Droid Arabic Naskh"/>
                <w:rtl/>
                <w:lang w:bidi="ar-SY"/>
              </w:rPr>
            </w:pPr>
            <w:r w:rsidRPr="00756FA9">
              <w:rPr>
                <w:rFonts w:ascii="Droid Arabic Naskh" w:hAnsi="Droid Arabic Naskh"/>
                <w:rtl/>
                <w:lang w:bidi="ar-SY"/>
              </w:rPr>
              <w:t>إِنَّ أَنْفَكَ أَيُّهَا الرَّجُلُ قَبِيحٌ جِدًّا - ثُمَّ مَاذَا؟</w:t>
            </w:r>
          </w:p>
        </w:tc>
        <w:tc>
          <w:tcPr>
            <w:tcW w:w="4253" w:type="dxa"/>
            <w:vAlign w:val="center"/>
          </w:tcPr>
          <w:p w14:paraId="751D5985" w14:textId="77777777" w:rsidR="00756FA9" w:rsidRPr="00BE045A" w:rsidRDefault="00756FA9" w:rsidP="0089633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56FA9">
              <w:rPr>
                <w:rFonts w:cs="Calibri"/>
                <w:szCs w:val="24"/>
              </w:rPr>
              <w:t>"Man! You certainly have a most ugly nose." "What else?"</w:t>
            </w:r>
          </w:p>
        </w:tc>
      </w:tr>
      <w:tr w:rsidR="00756FA9" w:rsidRPr="00D16B1E" w14:paraId="3E6B6C52"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CDAF1B4" w14:textId="77777777" w:rsidR="00756FA9" w:rsidRPr="00756FA9" w:rsidRDefault="00756FA9" w:rsidP="00756FA9">
            <w:pPr>
              <w:tabs>
                <w:tab w:val="left" w:pos="2742"/>
                <w:tab w:val="right" w:pos="4167"/>
              </w:tabs>
              <w:spacing w:before="240"/>
              <w:jc w:val="right"/>
              <w:rPr>
                <w:rStyle w:val="ArabicText"/>
                <w:rtl/>
              </w:rPr>
            </w:pPr>
            <w:r w:rsidRPr="00756FA9">
              <w:rPr>
                <w:rStyle w:val="ArabicText"/>
                <w:rtl/>
              </w:rPr>
              <w:t>لَا يُمْكِنُ أَنْ يَكُونَ كَذَلِكَ! قَالَ لِمَاذَا؟</w:t>
            </w:r>
          </w:p>
        </w:tc>
        <w:tc>
          <w:tcPr>
            <w:tcW w:w="4253" w:type="dxa"/>
            <w:vAlign w:val="center"/>
          </w:tcPr>
          <w:p w14:paraId="56776BB2" w14:textId="77777777" w:rsidR="00756FA9" w:rsidRPr="00D16B1E" w:rsidRDefault="00756FA9"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56FA9">
              <w:rPr>
                <w:rFonts w:cs="Calibri"/>
                <w:szCs w:val="24"/>
              </w:rPr>
              <w:t>"That is not possible!" He said, "Why not?"</w:t>
            </w:r>
          </w:p>
        </w:tc>
      </w:tr>
      <w:tr w:rsidR="00756FA9" w:rsidRPr="00BE045A" w14:paraId="57068192"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3A276BC4" w14:textId="56423550" w:rsidR="00756FA9" w:rsidRPr="00A15975" w:rsidRDefault="00756FA9" w:rsidP="00756FA9">
            <w:pPr>
              <w:tabs>
                <w:tab w:val="left" w:pos="2742"/>
                <w:tab w:val="right" w:pos="4167"/>
              </w:tabs>
              <w:spacing w:before="240"/>
              <w:jc w:val="right"/>
              <w:rPr>
                <w:rStyle w:val="ArabicText"/>
                <w:rtl/>
              </w:rPr>
            </w:pPr>
            <w:r w:rsidRPr="00756FA9">
              <w:rPr>
                <w:rFonts w:ascii="Droid Arabic Naskh" w:eastAsia="Droid Arabic Naskh" w:hAnsi="Droid Arabic Naskh" w:cs="Droid Arabic Naskh"/>
                <w:noProof/>
                <w:sz w:val="28"/>
                <w:rtl/>
                <w:lang w:bidi="ar-SY"/>
              </w:rPr>
              <w:t>أَسَمِعْتَ</w:t>
            </w:r>
            <w:r w:rsidR="004F7373">
              <w:rPr>
                <w:rFonts w:ascii="Droid Arabic Naskh" w:eastAsia="Droid Arabic Naskh" w:hAnsi="Droid Arabic Naskh" w:cs="Droid Arabic Naskh" w:hint="cs"/>
                <w:noProof/>
                <w:sz w:val="28"/>
                <w:rtl/>
                <w:lang w:bidi="ar-SY"/>
              </w:rPr>
              <w:t>؟</w:t>
            </w:r>
            <w:r w:rsidRPr="00756FA9">
              <w:rPr>
                <w:rFonts w:ascii="Droid Arabic Naskh" w:eastAsia="Droid Arabic Naskh" w:hAnsi="Droid Arabic Naskh" w:cs="Droid Arabic Naskh"/>
                <w:noProof/>
                <w:sz w:val="28"/>
                <w:rtl/>
                <w:lang w:bidi="ar-SY"/>
              </w:rPr>
              <w:t xml:space="preserve"> - مَاذَا؟</w:t>
            </w:r>
          </w:p>
        </w:tc>
        <w:tc>
          <w:tcPr>
            <w:tcW w:w="4253" w:type="dxa"/>
            <w:vAlign w:val="center"/>
          </w:tcPr>
          <w:p w14:paraId="155E2036" w14:textId="77777777" w:rsidR="00756FA9" w:rsidRPr="00BE045A" w:rsidRDefault="00756FA9" w:rsidP="00756FA9">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56FA9">
              <w:rPr>
                <w:rFonts w:cs="Calibri"/>
                <w:szCs w:val="24"/>
              </w:rPr>
              <w:t>"Have you heard?" "What?"</w:t>
            </w:r>
          </w:p>
        </w:tc>
      </w:tr>
      <w:tr w:rsidR="00756FA9" w:rsidRPr="00BE045A" w14:paraId="4F2E0FE6" w14:textId="77777777" w:rsidTr="005D72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FA5A298" w14:textId="77777777" w:rsidR="00756FA9" w:rsidRPr="00E047D1" w:rsidRDefault="00756FA9" w:rsidP="00756FA9">
            <w:pPr>
              <w:tabs>
                <w:tab w:val="left" w:pos="2742"/>
                <w:tab w:val="right" w:pos="4167"/>
              </w:tabs>
              <w:spacing w:before="240"/>
              <w:jc w:val="right"/>
              <w:rPr>
                <w:rFonts w:ascii="Droid Arabic Naskh" w:hAnsi="Droid Arabic Naskh"/>
                <w:rtl/>
                <w:lang w:bidi="ar-SY"/>
              </w:rPr>
            </w:pPr>
            <w:r w:rsidRPr="00756FA9">
              <w:rPr>
                <w:rFonts w:ascii="Droid Arabic Naskh" w:hAnsi="Droid Arabic Naskh"/>
                <w:rtl/>
                <w:lang w:bidi="ar-SY"/>
              </w:rPr>
              <w:t>تُرِيدُ أَنْ تُعَطِّلَ نِصْفَ الْمُجْتَمَعِ ... لِحِسَابِ مَنْ؟!</w:t>
            </w:r>
          </w:p>
        </w:tc>
        <w:tc>
          <w:tcPr>
            <w:tcW w:w="4253" w:type="dxa"/>
            <w:tcBorders>
              <w:top w:val="nil"/>
              <w:left w:val="nil"/>
              <w:bottom w:val="nil"/>
              <w:right w:val="nil"/>
            </w:tcBorders>
            <w:vAlign w:val="center"/>
          </w:tcPr>
          <w:p w14:paraId="005B71EC" w14:textId="77777777" w:rsidR="00756FA9" w:rsidRPr="00BE045A" w:rsidRDefault="00756FA9"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56FA9">
              <w:rPr>
                <w:rFonts w:cs="Calibri"/>
                <w:szCs w:val="24"/>
              </w:rPr>
              <w:t>"wants a half of human society to be left idle..." "To whose advantage?"</w:t>
            </w:r>
          </w:p>
        </w:tc>
      </w:tr>
    </w:tbl>
    <w:p w14:paraId="3524C7FE" w14:textId="77777777" w:rsidR="00756FA9" w:rsidRDefault="00756FA9" w:rsidP="0089633E">
      <w:pPr>
        <w:pStyle w:val="ListParagraph"/>
        <w:spacing w:before="240" w:after="0"/>
        <w:ind w:left="0"/>
        <w:rPr>
          <w:rStyle w:val="ArabicText"/>
          <w:rFonts w:ascii="Calibri" w:hAnsi="Calibri" w:cs="Times New Roman"/>
          <w:sz w:val="24"/>
          <w:szCs w:val="24"/>
          <w:rtl/>
        </w:rPr>
      </w:pPr>
      <w:r>
        <w:rPr>
          <w:rStyle w:val="ArabicText"/>
          <w:rFonts w:ascii="Calibri" w:hAnsi="Calibri" w:cs="Times New Roman"/>
          <w:sz w:val="24"/>
          <w:szCs w:val="24"/>
        </w:rPr>
        <w:t xml:space="preserve">    </w:t>
      </w:r>
      <w:r w:rsidRPr="00756FA9">
        <w:rPr>
          <w:rStyle w:val="ArabicText"/>
          <w:rFonts w:ascii="Calibri" w:hAnsi="Calibri" w:cs="Times New Roman"/>
          <w:sz w:val="24"/>
          <w:szCs w:val="24"/>
        </w:rPr>
        <w:t xml:space="preserve">As for the meaning, </w:t>
      </w:r>
      <w:r w:rsidRPr="00B776B3">
        <w:rPr>
          <w:rStyle w:val="ArabicText"/>
          <w:rFonts w:hint="cs"/>
          <w:rtl/>
        </w:rPr>
        <w:t>مَ</w:t>
      </w:r>
      <w:r w:rsidR="00B776B3" w:rsidRPr="00B776B3">
        <w:rPr>
          <w:rStyle w:val="ArabicText"/>
          <w:rFonts w:hint="cs"/>
          <w:rtl/>
        </w:rPr>
        <w:t>نْ</w:t>
      </w:r>
      <w:r w:rsidRPr="00756FA9">
        <w:rPr>
          <w:rStyle w:val="ArabicText"/>
          <w:rFonts w:ascii="Calibri" w:hAnsi="Calibri" w:cs="Times New Roman"/>
          <w:sz w:val="24"/>
          <w:szCs w:val="24"/>
        </w:rPr>
        <w:t xml:space="preserve"> usually asks for an </w:t>
      </w:r>
      <w:r w:rsidRPr="00B776B3">
        <w:rPr>
          <w:rStyle w:val="ArabicText"/>
          <w:rFonts w:ascii="Calibri" w:hAnsi="Calibri" w:cs="Times New Roman"/>
          <w:b/>
          <w:bCs/>
          <w:sz w:val="24"/>
          <w:szCs w:val="24"/>
        </w:rPr>
        <w:t>identification</w:t>
      </w:r>
      <w:r w:rsidRPr="00756FA9">
        <w:rPr>
          <w:rStyle w:val="ArabicText"/>
          <w:rFonts w:ascii="Calibri" w:hAnsi="Calibri" w:cs="Times New Roman"/>
          <w:sz w:val="24"/>
          <w:szCs w:val="24"/>
        </w:rPr>
        <w:t xml:space="preserve">, and thus for a </w:t>
      </w:r>
      <w:r w:rsidRPr="00B776B3">
        <w:rPr>
          <w:rStyle w:val="ArabicText"/>
          <w:rFonts w:ascii="Calibri" w:hAnsi="Calibri" w:cs="Times New Roman"/>
          <w:b/>
          <w:bCs/>
          <w:sz w:val="24"/>
          <w:szCs w:val="24"/>
        </w:rPr>
        <w:t>definite answer</w:t>
      </w:r>
      <w:r w:rsidRPr="00756FA9">
        <w:rPr>
          <w:rStyle w:val="ArabicText"/>
          <w:rFonts w:ascii="Calibri" w:hAnsi="Calibri"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776B3" w:rsidRPr="00D16B1E" w14:paraId="07B16E51"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F19308A" w14:textId="77777777" w:rsidR="00B776B3" w:rsidRPr="00B776B3" w:rsidRDefault="00B776B3" w:rsidP="0089633E">
            <w:pPr>
              <w:tabs>
                <w:tab w:val="left" w:pos="2742"/>
                <w:tab w:val="right" w:pos="4167"/>
              </w:tabs>
              <w:jc w:val="right"/>
              <w:rPr>
                <w:rStyle w:val="ArabicText"/>
                <w:rtl/>
              </w:rPr>
            </w:pPr>
            <w:r w:rsidRPr="00B776B3">
              <w:rPr>
                <w:rStyle w:val="ArabicText"/>
                <w:rtl/>
              </w:rPr>
              <w:t>لِمَنْ غَيْرِهِ إِذَنْ</w:t>
            </w:r>
            <w:r w:rsidRPr="00B776B3">
              <w:rPr>
                <w:rStyle w:val="ArabicText"/>
                <w:rFonts w:hint="cs"/>
                <w:rtl/>
              </w:rPr>
              <w:t>؟</w:t>
            </w:r>
            <w:r w:rsidRPr="00B776B3">
              <w:rPr>
                <w:rStyle w:val="ArabicText"/>
                <w:rtl/>
              </w:rPr>
              <w:t xml:space="preserve"> - لِنَفْسِي</w:t>
            </w:r>
          </w:p>
        </w:tc>
        <w:tc>
          <w:tcPr>
            <w:tcW w:w="4253" w:type="dxa"/>
            <w:vAlign w:val="center"/>
          </w:tcPr>
          <w:p w14:paraId="64681318" w14:textId="77777777" w:rsidR="00B776B3" w:rsidRPr="00D16B1E" w:rsidRDefault="00B776B3" w:rsidP="0089633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776B3">
              <w:rPr>
                <w:rFonts w:cs="Calibri"/>
                <w:szCs w:val="24"/>
              </w:rPr>
              <w:t>"For whom, then, if not for him?"</w:t>
            </w:r>
            <w:r>
              <w:rPr>
                <w:rFonts w:cs="Calibri"/>
                <w:szCs w:val="24"/>
                <w:rtl/>
              </w:rPr>
              <w:br/>
            </w:r>
            <w:r w:rsidRPr="00B776B3">
              <w:rPr>
                <w:rFonts w:cs="Calibri"/>
                <w:szCs w:val="24"/>
              </w:rPr>
              <w:t>"For myself."</w:t>
            </w:r>
          </w:p>
        </w:tc>
      </w:tr>
      <w:tr w:rsidR="00B776B3" w:rsidRPr="00BE045A" w14:paraId="210B7B90"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3CE1D0CC" w14:textId="77777777" w:rsidR="00B776B3" w:rsidRPr="00B776B3" w:rsidRDefault="00B776B3" w:rsidP="0089633E">
            <w:pPr>
              <w:tabs>
                <w:tab w:val="left" w:pos="2742"/>
                <w:tab w:val="right" w:pos="4167"/>
              </w:tabs>
              <w:jc w:val="right"/>
              <w:rPr>
                <w:rStyle w:val="ArabicText"/>
                <w:rtl/>
              </w:rPr>
            </w:pPr>
            <w:r w:rsidRPr="00B776B3">
              <w:rPr>
                <w:rStyle w:val="ArabicText"/>
                <w:rtl/>
              </w:rPr>
              <w:t>مَنْ هُوَ</w:t>
            </w:r>
            <w:r w:rsidRPr="00B776B3">
              <w:rPr>
                <w:rStyle w:val="ArabicText"/>
                <w:rFonts w:hint="cs"/>
                <w:rtl/>
              </w:rPr>
              <w:t>؟</w:t>
            </w:r>
            <w:r w:rsidRPr="00B776B3">
              <w:rPr>
                <w:rStyle w:val="ArabicText"/>
                <w:rtl/>
              </w:rPr>
              <w:t xml:space="preserve"> - اَلْعَبْدُ</w:t>
            </w:r>
          </w:p>
        </w:tc>
        <w:tc>
          <w:tcPr>
            <w:tcW w:w="4253" w:type="dxa"/>
            <w:vAlign w:val="center"/>
          </w:tcPr>
          <w:p w14:paraId="3E1404DE" w14:textId="77777777" w:rsidR="00B776B3" w:rsidRPr="00BE045A" w:rsidRDefault="00B776B3" w:rsidP="0089633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756FA9">
              <w:rPr>
                <w:rFonts w:cs="Calibri"/>
                <w:szCs w:val="24"/>
              </w:rPr>
              <w:t>"Have you heard?" "What?"</w:t>
            </w:r>
          </w:p>
        </w:tc>
      </w:tr>
    </w:tbl>
    <w:p w14:paraId="508FFEA8" w14:textId="77777777" w:rsidR="0089633E" w:rsidRDefault="0089633E" w:rsidP="00756FA9">
      <w:pPr>
        <w:pStyle w:val="ListParagraph"/>
        <w:spacing w:before="240"/>
        <w:ind w:left="0"/>
        <w:rPr>
          <w:rStyle w:val="ArabicText"/>
          <w:rFonts w:ascii="Calibri" w:hAnsi="Calibri" w:cs="Times New Roman"/>
          <w:sz w:val="24"/>
          <w:szCs w:val="24"/>
        </w:rPr>
        <w:sectPr w:rsidR="0089633E" w:rsidSect="00F91D22">
          <w:headerReference w:type="first" r:id="rId178"/>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E0FEA" w:rsidRPr="00BE045A" w14:paraId="1C95C2D7"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3F29477A" w14:textId="082943C4" w:rsidR="003E0FEA" w:rsidRPr="00E047D1" w:rsidRDefault="003E0FEA" w:rsidP="003E0FEA">
            <w:pPr>
              <w:tabs>
                <w:tab w:val="left" w:pos="2742"/>
                <w:tab w:val="right" w:pos="4167"/>
              </w:tabs>
              <w:jc w:val="right"/>
              <w:rPr>
                <w:rFonts w:ascii="Droid Arabic Naskh" w:hAnsi="Droid Arabic Naskh"/>
                <w:rtl/>
                <w:lang w:bidi="ar-SY"/>
              </w:rPr>
            </w:pPr>
            <w:r w:rsidRPr="003E0FEA">
              <w:rPr>
                <w:rFonts w:ascii="Droid Arabic Naskh" w:hAnsi="Droid Arabic Naskh"/>
                <w:rtl/>
                <w:lang w:bidi="ar-SY"/>
              </w:rPr>
              <w:lastRenderedPageBreak/>
              <w:t>مَنْ أَنْتَ</w:t>
            </w:r>
            <w:r w:rsidR="003E6B06">
              <w:rPr>
                <w:rFonts w:ascii="Droid Arabic Naskh" w:hAnsi="Droid Arabic Naskh" w:hint="cs"/>
                <w:rtl/>
                <w:lang w:bidi="ar-SY"/>
              </w:rPr>
              <w:t>؟</w:t>
            </w:r>
            <w:r w:rsidRPr="003E0FEA">
              <w:rPr>
                <w:rFonts w:ascii="Droid Arabic Naskh" w:hAnsi="Droid Arabic Naskh"/>
                <w:rtl/>
                <w:lang w:bidi="ar-SY"/>
              </w:rPr>
              <w:t xml:space="preserve"> - أَنَا شَهْرَزَادْ</w:t>
            </w:r>
          </w:p>
        </w:tc>
        <w:tc>
          <w:tcPr>
            <w:tcW w:w="4253" w:type="dxa"/>
            <w:vAlign w:val="center"/>
          </w:tcPr>
          <w:p w14:paraId="2DA7E1FF" w14:textId="77777777" w:rsidR="003E0FEA" w:rsidRPr="00BE045A" w:rsidRDefault="003E0FEA" w:rsidP="005D728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E0FEA">
              <w:rPr>
                <w:rFonts w:cs="Calibri"/>
                <w:szCs w:val="24"/>
              </w:rPr>
              <w:t>"Who are you?" "I am Shahrazad."</w:t>
            </w:r>
          </w:p>
        </w:tc>
      </w:tr>
      <w:tr w:rsidR="003E0FEA" w:rsidRPr="00D16B1E" w14:paraId="2CDB1231"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860655B" w14:textId="3712E9AE" w:rsidR="003E0FEA" w:rsidRPr="003E0FEA" w:rsidRDefault="003E0FEA" w:rsidP="003E0FEA">
            <w:pPr>
              <w:tabs>
                <w:tab w:val="left" w:pos="2742"/>
                <w:tab w:val="right" w:pos="4167"/>
              </w:tabs>
              <w:spacing w:before="240"/>
              <w:jc w:val="right"/>
              <w:rPr>
                <w:rStyle w:val="ArabicText"/>
                <w:rtl/>
              </w:rPr>
            </w:pPr>
            <w:r w:rsidRPr="003E0FEA">
              <w:rPr>
                <w:rStyle w:val="ArabicText"/>
                <w:rtl/>
              </w:rPr>
              <w:t>مَنْ هُمْ أَهْلُكَ وَذَوُوكَ؟ - ا</w:t>
            </w:r>
            <w:r w:rsidR="003E6B06">
              <w:rPr>
                <w:rStyle w:val="ArabicText"/>
                <w:rFonts w:hint="cs"/>
                <w:rtl/>
              </w:rPr>
              <w:t>َ</w:t>
            </w:r>
            <w:r w:rsidRPr="003E0FEA">
              <w:rPr>
                <w:rStyle w:val="ArabicText"/>
                <w:rtl/>
              </w:rPr>
              <w:t>ل</w:t>
            </w:r>
            <w:r w:rsidR="003E6B06">
              <w:rPr>
                <w:rStyle w:val="ArabicText"/>
                <w:rFonts w:hint="cs"/>
                <w:rtl/>
              </w:rPr>
              <w:t>ْ</w:t>
            </w:r>
            <w:r w:rsidRPr="003E0FEA">
              <w:rPr>
                <w:rStyle w:val="ArabicText"/>
                <w:rtl/>
              </w:rPr>
              <w:t>فُقَرَاءُ وَالْمَسَاكِينُ الْمَظْلُومُونَ هُمْ أَهْلِي وَعَشِيرَتِي</w:t>
            </w:r>
          </w:p>
        </w:tc>
        <w:tc>
          <w:tcPr>
            <w:tcW w:w="4253" w:type="dxa"/>
            <w:vAlign w:val="center"/>
          </w:tcPr>
          <w:p w14:paraId="651D3730" w14:textId="77777777" w:rsidR="003E0FEA" w:rsidRPr="00D16B1E" w:rsidRDefault="003E0FEA"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E0FEA">
              <w:rPr>
                <w:rFonts w:cs="Calibri"/>
                <w:szCs w:val="24"/>
              </w:rPr>
              <w:t>"Who are your people and your kin?" "The poor and downtrodden are my people and my tribe."</w:t>
            </w:r>
          </w:p>
        </w:tc>
      </w:tr>
      <w:tr w:rsidR="003E0FEA" w:rsidRPr="00BE045A" w14:paraId="6046A33A"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6B55AEE6" w14:textId="77777777" w:rsidR="003E0FEA" w:rsidRPr="003E0FEA" w:rsidRDefault="003E0FEA" w:rsidP="005D7280">
            <w:pPr>
              <w:tabs>
                <w:tab w:val="left" w:pos="2742"/>
                <w:tab w:val="right" w:pos="4167"/>
              </w:tabs>
              <w:spacing w:before="240"/>
              <w:jc w:val="right"/>
              <w:rPr>
                <w:rStyle w:val="ArabicText"/>
                <w:rtl/>
              </w:rPr>
            </w:pPr>
            <w:r w:rsidRPr="003E0FEA">
              <w:rPr>
                <w:rStyle w:val="ArabicText"/>
                <w:rtl/>
              </w:rPr>
              <w:t>أَيْنَ هِيَ فِي هَـٰذِهِ اللَّحْظَةِ؟ مَنْ</w:t>
            </w:r>
            <w:r w:rsidRPr="003E0FEA">
              <w:rPr>
                <w:rStyle w:val="ArabicText"/>
                <w:rFonts w:hint="cs"/>
                <w:rtl/>
              </w:rPr>
              <w:t>؟</w:t>
            </w:r>
            <w:r w:rsidRPr="003E0FEA">
              <w:rPr>
                <w:rStyle w:val="ArabicText"/>
                <w:rtl/>
              </w:rPr>
              <w:t xml:space="preserve"> - اَلْأَمِيرَةُ</w:t>
            </w:r>
          </w:p>
        </w:tc>
        <w:tc>
          <w:tcPr>
            <w:tcW w:w="4253" w:type="dxa"/>
            <w:vAlign w:val="center"/>
          </w:tcPr>
          <w:p w14:paraId="5123AA3C" w14:textId="77777777" w:rsidR="003E0FEA" w:rsidRPr="00BE045A" w:rsidRDefault="003E0FEA"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E0FEA">
              <w:rPr>
                <w:rFonts w:cs="Calibri"/>
                <w:szCs w:val="24"/>
              </w:rPr>
              <w:t>"Where is she now?" "Who?" "The Princess."</w:t>
            </w:r>
          </w:p>
        </w:tc>
      </w:tr>
    </w:tbl>
    <w:p w14:paraId="10F0C356" w14:textId="77777777" w:rsidR="003E0FEA" w:rsidRDefault="003E0FEA" w:rsidP="00BF1038">
      <w:pPr>
        <w:pStyle w:val="ListParagraph"/>
        <w:spacing w:before="240" w:after="0"/>
        <w:ind w:left="0"/>
        <w:rPr>
          <w:rFonts w:eastAsia="Droid Arabic Naskh" w:cs="Times New Roman"/>
          <w:noProof/>
          <w:szCs w:val="24"/>
          <w:lang w:bidi="ar-SY"/>
        </w:rPr>
      </w:pPr>
      <w:r w:rsidRPr="003E0FEA">
        <w:rPr>
          <w:rFonts w:eastAsia="Droid Arabic Naskh" w:cs="Times New Roman"/>
          <w:noProof/>
          <w:szCs w:val="24"/>
          <w:lang w:bidi="ar-SY"/>
        </w:rPr>
        <w:t xml:space="preserve">although it can receive a </w:t>
      </w:r>
      <w:r w:rsidRPr="003E0FEA">
        <w:rPr>
          <w:rFonts w:eastAsia="Droid Arabic Naskh" w:cs="Times New Roman"/>
          <w:b/>
          <w:bCs/>
          <w:noProof/>
          <w:szCs w:val="24"/>
          <w:lang w:bidi="ar-SY"/>
        </w:rPr>
        <w:t>generic indefinite answer</w:t>
      </w:r>
      <w:r w:rsidRPr="003E0FEA">
        <w:rPr>
          <w:rFonts w:eastAsia="Droid Arabic Naskh" w:cs="Times New Roman"/>
          <w:noProof/>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E0FEA" w:rsidRPr="00D16B1E" w14:paraId="40140101"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F8276DB" w14:textId="4B8C3F64" w:rsidR="003E0FEA" w:rsidRPr="003E0FEA" w:rsidRDefault="003E0FEA" w:rsidP="00BF1038">
            <w:pPr>
              <w:tabs>
                <w:tab w:val="left" w:pos="2742"/>
                <w:tab w:val="right" w:pos="4167"/>
              </w:tabs>
              <w:jc w:val="right"/>
              <w:rPr>
                <w:rStyle w:val="ArabicText"/>
                <w:rtl/>
              </w:rPr>
            </w:pPr>
            <w:r w:rsidRPr="003E0FEA">
              <w:rPr>
                <w:rFonts w:ascii="Droid Arabic Naskh" w:eastAsia="Droid Arabic Naskh" w:hAnsi="Droid Arabic Naskh" w:cs="Droid Arabic Naskh"/>
                <w:noProof/>
                <w:sz w:val="28"/>
                <w:rtl/>
                <w:lang w:bidi="ar-SY"/>
              </w:rPr>
              <w:t>مَنْ هَ</w:t>
            </w:r>
            <w:r w:rsidRPr="003E0FEA">
              <w:rPr>
                <w:rFonts w:ascii="Droid Arabic Naskh" w:eastAsia="Droid Arabic Naskh" w:hAnsi="Droid Arabic Naskh" w:cs="Droid Arabic Naskh"/>
                <w:noProof/>
                <w:sz w:val="28"/>
                <w:rtl/>
              </w:rPr>
              <w:t>ـٰ</w:t>
            </w:r>
            <w:r w:rsidRPr="003E0FEA">
              <w:rPr>
                <w:rFonts w:ascii="Droid Arabic Naskh" w:eastAsia="Droid Arabic Naskh" w:hAnsi="Droid Arabic Naskh" w:cs="Droid Arabic Naskh"/>
                <w:noProof/>
                <w:sz w:val="28"/>
                <w:rtl/>
                <w:lang w:bidi="ar-SY"/>
              </w:rPr>
              <w:t>ذَا</w:t>
            </w:r>
            <w:r w:rsidR="003E6B06">
              <w:rPr>
                <w:rFonts w:ascii="Droid Arabic Naskh" w:eastAsia="Droid Arabic Naskh" w:hAnsi="Droid Arabic Naskh" w:cs="Droid Arabic Naskh" w:hint="cs"/>
                <w:noProof/>
                <w:sz w:val="28"/>
                <w:rtl/>
                <w:lang w:bidi="ar-SY"/>
              </w:rPr>
              <w:t>؟</w:t>
            </w:r>
            <w:r w:rsidRPr="003E0FEA">
              <w:rPr>
                <w:rFonts w:ascii="Droid Arabic Naskh" w:eastAsia="Droid Arabic Naskh" w:hAnsi="Droid Arabic Naskh" w:cs="Droid Arabic Naskh"/>
                <w:noProof/>
                <w:sz w:val="28"/>
                <w:rtl/>
                <w:lang w:bidi="ar-SY"/>
              </w:rPr>
              <w:t xml:space="preserve"> - إِنْسَانٌ يَرَاكَ وَيَرَى بَرِيقَ عَيْنَيْكَ</w:t>
            </w:r>
          </w:p>
        </w:tc>
        <w:tc>
          <w:tcPr>
            <w:tcW w:w="4253" w:type="dxa"/>
            <w:vAlign w:val="center"/>
          </w:tcPr>
          <w:p w14:paraId="4B16ADBD" w14:textId="77777777" w:rsidR="003E0FEA" w:rsidRPr="00D16B1E" w:rsidRDefault="003E0FEA" w:rsidP="00BF103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E0FEA">
              <w:rPr>
                <w:rFonts w:cs="Calibri"/>
                <w:szCs w:val="24"/>
              </w:rPr>
              <w:t>"Who is this?" "A man who sees you and sees the glitter of your eyes."</w:t>
            </w:r>
          </w:p>
        </w:tc>
      </w:tr>
      <w:tr w:rsidR="003E0FEA" w:rsidRPr="00BE045A" w14:paraId="7D7A8AEE"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5A7758EE" w14:textId="75A2551D" w:rsidR="003E0FEA" w:rsidRPr="003E0FEA" w:rsidRDefault="003E0FEA" w:rsidP="003E0FEA">
            <w:pPr>
              <w:tabs>
                <w:tab w:val="left" w:pos="2742"/>
                <w:tab w:val="right" w:pos="4167"/>
              </w:tabs>
              <w:spacing w:before="240"/>
              <w:jc w:val="right"/>
              <w:rPr>
                <w:rStyle w:val="ArabicText"/>
                <w:rtl/>
              </w:rPr>
            </w:pPr>
            <w:r w:rsidRPr="003E0FEA">
              <w:rPr>
                <w:rFonts w:ascii="Droid Arabic Naskh" w:eastAsia="Droid Arabic Naskh" w:hAnsi="Droid Arabic Naskh" w:cs="Droid Arabic Naskh"/>
                <w:noProof/>
                <w:sz w:val="28"/>
                <w:rtl/>
                <w:lang w:bidi="ar-SY"/>
              </w:rPr>
              <w:t>مَنْ أَنَا</w:t>
            </w:r>
            <w:r w:rsidR="003E6B06">
              <w:rPr>
                <w:rFonts w:ascii="Droid Arabic Naskh" w:eastAsia="Droid Arabic Naskh" w:hAnsi="Droid Arabic Naskh" w:cs="Droid Arabic Naskh" w:hint="cs"/>
                <w:noProof/>
                <w:sz w:val="28"/>
                <w:rtl/>
                <w:lang w:bidi="ar-SY"/>
              </w:rPr>
              <w:t>؟</w:t>
            </w:r>
            <w:r w:rsidRPr="003E0FEA">
              <w:rPr>
                <w:rFonts w:ascii="Droid Arabic Naskh" w:eastAsia="Droid Arabic Naskh" w:hAnsi="Droid Arabic Naskh" w:cs="Droid Arabic Naskh"/>
                <w:noProof/>
                <w:sz w:val="28"/>
                <w:rtl/>
                <w:lang w:bidi="ar-SY"/>
              </w:rPr>
              <w:t xml:space="preserve"> - أَنْتَ إِنْسَانٌ -</w:t>
            </w:r>
          </w:p>
        </w:tc>
        <w:tc>
          <w:tcPr>
            <w:tcW w:w="4253" w:type="dxa"/>
            <w:vAlign w:val="center"/>
          </w:tcPr>
          <w:p w14:paraId="2F9B8CEF" w14:textId="77777777" w:rsidR="003E0FEA" w:rsidRPr="00BE045A" w:rsidRDefault="003E0FEA"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E0FEA">
              <w:rPr>
                <w:rFonts w:cs="Calibri"/>
                <w:szCs w:val="24"/>
              </w:rPr>
              <w:t>"Who am I?" "You are a man..."</w:t>
            </w:r>
          </w:p>
        </w:tc>
      </w:tr>
    </w:tbl>
    <w:p w14:paraId="6130D20E" w14:textId="77777777" w:rsidR="003E0FEA" w:rsidRDefault="003E0FEA" w:rsidP="00BF1038">
      <w:pPr>
        <w:pStyle w:val="ListParagraph"/>
        <w:spacing w:before="240" w:after="0"/>
        <w:ind w:left="0"/>
        <w:rPr>
          <w:rStyle w:val="ArabicText"/>
          <w:rFonts w:ascii="Calibri" w:hAnsi="Calibri" w:cs="Times New Roman"/>
          <w:sz w:val="24"/>
          <w:szCs w:val="24"/>
          <w:rtl/>
        </w:rPr>
      </w:pPr>
      <w:r w:rsidRPr="003E0FEA">
        <w:rPr>
          <w:rStyle w:val="ArabicText"/>
          <w:rFonts w:hint="cs"/>
          <w:rtl/>
        </w:rPr>
        <w:t>مَا</w:t>
      </w:r>
      <w:r w:rsidRPr="003E0FEA">
        <w:rPr>
          <w:rStyle w:val="ArabicText"/>
          <w:rFonts w:ascii="Calibri" w:hAnsi="Calibri" w:cs="Times New Roman"/>
          <w:sz w:val="24"/>
          <w:szCs w:val="24"/>
        </w:rPr>
        <w:t xml:space="preserve">, as the counterpart of </w:t>
      </w:r>
      <w:r w:rsidRPr="003E0FEA">
        <w:rPr>
          <w:rStyle w:val="ArabicText"/>
          <w:rFonts w:hint="cs"/>
          <w:rtl/>
        </w:rPr>
        <w:t>مَنْ</w:t>
      </w:r>
      <w:r w:rsidRPr="003E0FEA">
        <w:rPr>
          <w:rStyle w:val="ArabicText"/>
          <w:rFonts w:ascii="Calibri" w:hAnsi="Calibri" w:cs="Times New Roman"/>
          <w:sz w:val="24"/>
          <w:szCs w:val="24"/>
        </w:rPr>
        <w:t xml:space="preserve">, asks </w:t>
      </w:r>
      <w:r w:rsidRPr="003E0FEA">
        <w:rPr>
          <w:rStyle w:val="ArabicText"/>
          <w:rFonts w:ascii="Calibri" w:hAnsi="Calibri" w:cs="Times New Roman"/>
          <w:b/>
          <w:bCs/>
          <w:sz w:val="24"/>
          <w:szCs w:val="24"/>
        </w:rPr>
        <w:t>for identification of things in a specific or generic way</w:t>
      </w:r>
      <w:r w:rsidRPr="003E0FEA">
        <w:rPr>
          <w:rStyle w:val="ArabicText"/>
          <w:rFonts w:ascii="Calibri" w:hAnsi="Calibri"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E0FEA" w:rsidRPr="00BE045A" w14:paraId="5FE10369"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28F75E32" w14:textId="77777777" w:rsidR="003E0FEA" w:rsidRPr="00E047D1" w:rsidRDefault="00BF1038" w:rsidP="00BF1038">
            <w:pPr>
              <w:tabs>
                <w:tab w:val="left" w:pos="2742"/>
                <w:tab w:val="right" w:pos="4167"/>
              </w:tabs>
              <w:jc w:val="right"/>
              <w:rPr>
                <w:rFonts w:ascii="Droid Arabic Naskh" w:hAnsi="Droid Arabic Naskh"/>
                <w:rtl/>
                <w:lang w:bidi="ar-SY"/>
              </w:rPr>
            </w:pPr>
            <w:r w:rsidRPr="00BF1038">
              <w:rPr>
                <w:rFonts w:ascii="Droid Arabic Naskh" w:hAnsi="Droid Arabic Naskh"/>
                <w:rtl/>
                <w:lang w:bidi="ar-SY"/>
              </w:rPr>
              <w:t>مَا هِيَ أَشْهَرُ الثَّقَافَاتِ فِي ذَلِكَ الْعَصْرِ؟</w:t>
            </w:r>
          </w:p>
        </w:tc>
        <w:tc>
          <w:tcPr>
            <w:tcW w:w="4253" w:type="dxa"/>
            <w:vAlign w:val="center"/>
          </w:tcPr>
          <w:p w14:paraId="34E5685A" w14:textId="77777777" w:rsidR="003E0FEA" w:rsidRPr="00BE045A" w:rsidRDefault="00BF1038" w:rsidP="005D728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038">
              <w:rPr>
                <w:rFonts w:cs="Calibri"/>
                <w:szCs w:val="24"/>
              </w:rPr>
              <w:t>What was the most famous culture of that period?</w:t>
            </w:r>
          </w:p>
        </w:tc>
      </w:tr>
      <w:tr w:rsidR="003E0FEA" w:rsidRPr="00D16B1E" w14:paraId="026F72E1"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64CAE42" w14:textId="77777777" w:rsidR="003E0FEA" w:rsidRPr="003E0FEA" w:rsidRDefault="00BF1038" w:rsidP="00BF1038">
            <w:pPr>
              <w:tabs>
                <w:tab w:val="left" w:pos="2742"/>
                <w:tab w:val="right" w:pos="4167"/>
              </w:tabs>
              <w:spacing w:before="240"/>
              <w:jc w:val="right"/>
              <w:rPr>
                <w:rStyle w:val="ArabicText"/>
                <w:rtl/>
              </w:rPr>
            </w:pPr>
            <w:r w:rsidRPr="00BF1038">
              <w:rPr>
                <w:rFonts w:ascii="Droid Arabic Naskh" w:eastAsia="Droid Arabic Naskh" w:hAnsi="Droid Arabic Naskh" w:cs="Droid Arabic Naskh"/>
                <w:noProof/>
                <w:sz w:val="28"/>
                <w:rtl/>
                <w:lang w:bidi="ar-SY"/>
              </w:rPr>
              <w:t>مَا هُوَ الشَّرْطُ؟</w:t>
            </w:r>
          </w:p>
        </w:tc>
        <w:tc>
          <w:tcPr>
            <w:tcW w:w="4253" w:type="dxa"/>
            <w:vAlign w:val="center"/>
          </w:tcPr>
          <w:p w14:paraId="56C5EF05" w14:textId="77777777" w:rsidR="003E0FEA" w:rsidRPr="00D16B1E" w:rsidRDefault="00BF1038" w:rsidP="00BF103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038">
              <w:rPr>
                <w:rFonts w:cs="Calibri"/>
                <w:szCs w:val="24"/>
              </w:rPr>
              <w:t>What is the condition?</w:t>
            </w:r>
          </w:p>
        </w:tc>
      </w:tr>
      <w:tr w:rsidR="003E0FEA" w:rsidRPr="00BE045A" w14:paraId="6F73B2B4"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0896CFF9" w14:textId="77777777" w:rsidR="003E0FEA" w:rsidRPr="003E0FEA" w:rsidRDefault="00BF1038" w:rsidP="00BF1038">
            <w:pPr>
              <w:tabs>
                <w:tab w:val="left" w:pos="2742"/>
                <w:tab w:val="right" w:pos="4167"/>
              </w:tabs>
              <w:jc w:val="right"/>
              <w:rPr>
                <w:rStyle w:val="ArabicText"/>
                <w:rtl/>
              </w:rPr>
            </w:pPr>
            <w:r w:rsidRPr="00BF1038">
              <w:rPr>
                <w:rFonts w:ascii="Droid Arabic Naskh" w:eastAsia="Droid Arabic Naskh" w:hAnsi="Droid Arabic Naskh" w:cs="Droid Arabic Naskh"/>
                <w:noProof/>
                <w:sz w:val="28"/>
                <w:rtl/>
                <w:lang w:bidi="ar-SY"/>
              </w:rPr>
              <w:t>مَا الَّذِي حَيَّرَكُمْ؟</w:t>
            </w:r>
          </w:p>
        </w:tc>
        <w:tc>
          <w:tcPr>
            <w:tcW w:w="4253" w:type="dxa"/>
            <w:vAlign w:val="center"/>
          </w:tcPr>
          <w:p w14:paraId="1CB539B6" w14:textId="77777777" w:rsidR="003E0FEA" w:rsidRPr="00BE045A" w:rsidRDefault="00BF1038" w:rsidP="00BF103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038">
              <w:rPr>
                <w:rFonts w:cs="Calibri"/>
                <w:szCs w:val="24"/>
              </w:rPr>
              <w:t>What is the condition?</w:t>
            </w:r>
          </w:p>
        </w:tc>
      </w:tr>
    </w:tbl>
    <w:p w14:paraId="449B8BCE" w14:textId="77777777" w:rsidR="00BF1038" w:rsidRDefault="00BF1038" w:rsidP="00BF1038">
      <w:pPr>
        <w:pStyle w:val="ListParagraph"/>
        <w:spacing w:before="240" w:after="0"/>
        <w:ind w:left="0"/>
        <w:rPr>
          <w:rStyle w:val="ArabicText"/>
          <w:rFonts w:ascii="Calibri" w:hAnsi="Calibri" w:cs="Times New Roman"/>
          <w:sz w:val="24"/>
          <w:szCs w:val="24"/>
          <w:rtl/>
        </w:rPr>
      </w:pPr>
      <w:r w:rsidRPr="00BF1038">
        <w:rPr>
          <w:rStyle w:val="ArabicText"/>
          <w:rFonts w:ascii="Calibri" w:hAnsi="Calibri" w:cs="Times New Roman"/>
          <w:sz w:val="24"/>
          <w:szCs w:val="24"/>
        </w:rPr>
        <w:t xml:space="preserve">and also for a </w:t>
      </w:r>
      <w:r w:rsidRPr="00BF1038">
        <w:rPr>
          <w:rStyle w:val="ArabicText"/>
          <w:rFonts w:ascii="Calibri" w:hAnsi="Calibri" w:cs="Times New Roman"/>
          <w:b/>
          <w:bCs/>
          <w:sz w:val="24"/>
          <w:szCs w:val="24"/>
        </w:rPr>
        <w:t>definition</w:t>
      </w:r>
      <w:r w:rsidRPr="00BF1038">
        <w:rPr>
          <w:rStyle w:val="ArabicText"/>
          <w:rFonts w:ascii="Calibri" w:hAnsi="Calibri" w:cs="Times New Roman"/>
          <w:sz w:val="24"/>
          <w:szCs w:val="24"/>
        </w:rPr>
        <w:t xml:space="preserve">, in which case  </w:t>
      </w:r>
      <w:r w:rsidRPr="00BF1038">
        <w:rPr>
          <w:rStyle w:val="ArabicText"/>
          <w:rFonts w:hint="cs"/>
          <w:rtl/>
        </w:rPr>
        <w:t>مَا</w:t>
      </w:r>
      <w:r w:rsidRPr="00BF1038">
        <w:rPr>
          <w:rStyle w:val="ArabicText"/>
          <w:rFonts w:ascii="Calibri" w:hAnsi="Calibri" w:cs="Times New Roman"/>
          <w:sz w:val="24"/>
          <w:szCs w:val="24"/>
        </w:rPr>
        <w:t>, can refer to persons as well as to things: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F1038" w:rsidRPr="00BE045A" w14:paraId="1B4BEA23"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1E4F28FE" w14:textId="77777777" w:rsidR="00BF1038" w:rsidRPr="00E047D1" w:rsidRDefault="00BF1038" w:rsidP="00BF1038">
            <w:pPr>
              <w:tabs>
                <w:tab w:val="left" w:pos="2742"/>
                <w:tab w:val="right" w:pos="4167"/>
              </w:tabs>
              <w:jc w:val="right"/>
              <w:rPr>
                <w:rFonts w:ascii="Droid Arabic Naskh" w:hAnsi="Droid Arabic Naskh"/>
                <w:rtl/>
                <w:lang w:bidi="ar-SY"/>
              </w:rPr>
            </w:pPr>
            <w:r w:rsidRPr="00BF1038">
              <w:rPr>
                <w:rFonts w:ascii="Droid Arabic Naskh" w:hAnsi="Droid Arabic Naskh"/>
                <w:rtl/>
                <w:lang w:bidi="ar-SY"/>
              </w:rPr>
              <w:t>مَا مَعْنَى هَ</w:t>
            </w:r>
            <w:r w:rsidRPr="00BF1038">
              <w:rPr>
                <w:rFonts w:ascii="Droid Arabic Naskh" w:hAnsi="Droid Arabic Naskh"/>
                <w:rtl/>
              </w:rPr>
              <w:t>ـٰ</w:t>
            </w:r>
            <w:r w:rsidRPr="00BF1038">
              <w:rPr>
                <w:rFonts w:ascii="Droid Arabic Naskh" w:hAnsi="Droid Arabic Naskh"/>
                <w:rtl/>
                <w:lang w:bidi="ar-SY"/>
              </w:rPr>
              <w:t>ذَا الْكَلَامِ؟</w:t>
            </w:r>
          </w:p>
        </w:tc>
        <w:tc>
          <w:tcPr>
            <w:tcW w:w="4253" w:type="dxa"/>
            <w:vAlign w:val="center"/>
          </w:tcPr>
          <w:p w14:paraId="5DE452DE" w14:textId="77777777" w:rsidR="00BF1038" w:rsidRPr="00BE045A" w:rsidRDefault="00BF1038" w:rsidP="00BF103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038">
              <w:rPr>
                <w:rFonts w:cs="Calibri"/>
                <w:szCs w:val="24"/>
              </w:rPr>
              <w:t>What does this word mean?</w:t>
            </w:r>
          </w:p>
        </w:tc>
      </w:tr>
      <w:tr w:rsidR="00BF1038" w:rsidRPr="00D16B1E" w14:paraId="6FE05280"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A62123D" w14:textId="77777777" w:rsidR="00BF1038" w:rsidRPr="00BF1038" w:rsidRDefault="00BF1038" w:rsidP="00BF1038">
            <w:pPr>
              <w:tabs>
                <w:tab w:val="left" w:pos="2742"/>
                <w:tab w:val="right" w:pos="4167"/>
              </w:tabs>
              <w:spacing w:before="240"/>
              <w:jc w:val="right"/>
              <w:rPr>
                <w:rStyle w:val="ArabicText"/>
                <w:rtl/>
              </w:rPr>
            </w:pPr>
            <w:r w:rsidRPr="00BF1038">
              <w:rPr>
                <w:rStyle w:val="ArabicText"/>
                <w:rtl/>
              </w:rPr>
              <w:t>مَا هُوَ الْأَدَبُ الْعَرَبِيُّ الْقَدِيمُ؟</w:t>
            </w:r>
            <w:r>
              <w:rPr>
                <w:rStyle w:val="ArabicText"/>
                <w:rtl/>
              </w:rPr>
              <w:br/>
            </w:r>
            <w:r w:rsidRPr="00BF1038">
              <w:rPr>
                <w:rStyle w:val="ArabicText"/>
                <w:rtl/>
              </w:rPr>
              <w:t xml:space="preserve"> هُوَ أَدَبٌ كَانَ</w:t>
            </w:r>
            <w:r>
              <w:rPr>
                <w:rStyle w:val="ArabicText"/>
                <w:rFonts w:cs="Times New Roman" w:hint="cs"/>
                <w:rtl/>
              </w:rPr>
              <w:t xml:space="preserve"> -</w:t>
            </w:r>
            <w:r w:rsidRPr="00BF1038">
              <w:rPr>
                <w:rStyle w:val="ArabicText"/>
              </w:rPr>
              <w:t xml:space="preserve"> </w:t>
            </w:r>
          </w:p>
        </w:tc>
        <w:tc>
          <w:tcPr>
            <w:tcW w:w="4253" w:type="dxa"/>
            <w:vAlign w:val="center"/>
          </w:tcPr>
          <w:p w14:paraId="2F62799D" w14:textId="77777777" w:rsidR="00BF1038" w:rsidRPr="00D16B1E" w:rsidRDefault="00BF1038"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038">
              <w:rPr>
                <w:rFonts w:cs="Calibri"/>
                <w:szCs w:val="24"/>
              </w:rPr>
              <w:t xml:space="preserve">What is ancient Arabic literature? </w:t>
            </w:r>
            <w:r>
              <w:rPr>
                <w:rFonts w:cs="Calibri"/>
                <w:szCs w:val="24"/>
              </w:rPr>
              <w:br/>
            </w:r>
            <w:r w:rsidRPr="00BF1038">
              <w:rPr>
                <w:rFonts w:cs="Calibri"/>
                <w:szCs w:val="24"/>
              </w:rPr>
              <w:t>It is a literature which was....</w:t>
            </w:r>
          </w:p>
        </w:tc>
      </w:tr>
      <w:tr w:rsidR="00BF1038" w:rsidRPr="00BE045A" w14:paraId="7BDEAFB8"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0BC9E9DF" w14:textId="77777777" w:rsidR="00BF1038" w:rsidRPr="003E0FEA" w:rsidRDefault="00BF1038" w:rsidP="00BF1038">
            <w:pPr>
              <w:tabs>
                <w:tab w:val="left" w:pos="2742"/>
                <w:tab w:val="right" w:pos="4167"/>
              </w:tabs>
              <w:spacing w:before="240"/>
              <w:jc w:val="right"/>
              <w:rPr>
                <w:rStyle w:val="ArabicText"/>
                <w:rtl/>
              </w:rPr>
            </w:pPr>
            <w:r w:rsidRPr="00BF1038">
              <w:rPr>
                <w:rFonts w:ascii="Droid Arabic Naskh" w:eastAsia="Droid Arabic Naskh" w:hAnsi="Droid Arabic Naskh" w:cs="Droid Arabic Naskh"/>
                <w:noProof/>
                <w:sz w:val="28"/>
                <w:rtl/>
                <w:lang w:bidi="ar-SY"/>
              </w:rPr>
              <w:t>مَا هِيَ فَلْسَفَتُكَ الْأَدَبِيَّةُ وَالْاِجْتِمَاعِيَّةُ؟</w:t>
            </w:r>
          </w:p>
        </w:tc>
        <w:tc>
          <w:tcPr>
            <w:tcW w:w="4253" w:type="dxa"/>
            <w:vAlign w:val="center"/>
          </w:tcPr>
          <w:p w14:paraId="5C1DBCBE" w14:textId="77777777" w:rsidR="00BF1038" w:rsidRPr="00BE045A" w:rsidRDefault="00BF1038"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F1038">
              <w:rPr>
                <w:rFonts w:cs="Calibri"/>
                <w:szCs w:val="24"/>
              </w:rPr>
              <w:t>What is your cultural and social philosophy?</w:t>
            </w:r>
          </w:p>
        </w:tc>
      </w:tr>
    </w:tbl>
    <w:p w14:paraId="290818DC" w14:textId="77777777" w:rsidR="00BF1038" w:rsidRDefault="00BF1038" w:rsidP="003E0FEA">
      <w:pPr>
        <w:pStyle w:val="ListParagraph"/>
        <w:spacing w:before="240"/>
        <w:ind w:left="0"/>
        <w:rPr>
          <w:rStyle w:val="ArabicText"/>
          <w:rFonts w:ascii="Calibri" w:hAnsi="Calibri" w:cs="Times New Roman"/>
          <w:sz w:val="24"/>
          <w:szCs w:val="24"/>
        </w:rPr>
        <w:sectPr w:rsidR="00BF1038" w:rsidSect="00F91D22">
          <w:headerReference w:type="first" r:id="rId179"/>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D7280" w:rsidRPr="00BE045A" w14:paraId="16C2A00B"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36AE82DE" w14:textId="77777777" w:rsidR="005D7280" w:rsidRPr="00E047D1" w:rsidRDefault="005D7280" w:rsidP="005D7280">
            <w:pPr>
              <w:tabs>
                <w:tab w:val="left" w:pos="2742"/>
                <w:tab w:val="right" w:pos="4167"/>
              </w:tabs>
              <w:jc w:val="right"/>
              <w:rPr>
                <w:rFonts w:ascii="Droid Arabic Naskh" w:hAnsi="Droid Arabic Naskh"/>
                <w:rtl/>
                <w:lang w:bidi="ar-SY"/>
              </w:rPr>
            </w:pPr>
            <w:r w:rsidRPr="005D7280">
              <w:rPr>
                <w:rFonts w:ascii="Droid Arabic Naskh" w:hAnsi="Droid Arabic Naskh"/>
                <w:rtl/>
                <w:lang w:bidi="ar-SY"/>
              </w:rPr>
              <w:lastRenderedPageBreak/>
              <w:t>إِذًا مَا هُوَ الرَّجُلُ الْاِنْفِرَادِيُّ؟</w:t>
            </w:r>
          </w:p>
        </w:tc>
        <w:tc>
          <w:tcPr>
            <w:tcW w:w="4253" w:type="dxa"/>
            <w:vAlign w:val="center"/>
          </w:tcPr>
          <w:p w14:paraId="5FDF5B68" w14:textId="77777777" w:rsidR="005D7280" w:rsidRPr="00BE045A" w:rsidRDefault="005D7280" w:rsidP="005D728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Then what is an individualist?</w:t>
            </w:r>
          </w:p>
        </w:tc>
      </w:tr>
      <w:tr w:rsidR="005D7280" w:rsidRPr="00D16B1E" w14:paraId="4AE6A724"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38271C1" w14:textId="77777777" w:rsidR="005D7280" w:rsidRPr="00BF1038" w:rsidRDefault="005D7280" w:rsidP="005D7280">
            <w:pPr>
              <w:tabs>
                <w:tab w:val="left" w:pos="2742"/>
                <w:tab w:val="right" w:pos="4167"/>
              </w:tabs>
              <w:spacing w:before="240"/>
              <w:jc w:val="right"/>
              <w:rPr>
                <w:rStyle w:val="ArabicText"/>
                <w:rtl/>
              </w:rPr>
            </w:pPr>
            <w:r w:rsidRPr="005D7280">
              <w:rPr>
                <w:rFonts w:ascii="Droid Arabic Naskh" w:eastAsia="Droid Arabic Naskh" w:hAnsi="Droid Arabic Naskh" w:cs="Droid Arabic Naskh"/>
                <w:noProof/>
                <w:sz w:val="28"/>
                <w:rtl/>
                <w:lang w:bidi="ar-SY"/>
              </w:rPr>
              <w:t>إِذَا مَا هُوَ النَّابِغَةُ؟</w:t>
            </w:r>
          </w:p>
        </w:tc>
        <w:tc>
          <w:tcPr>
            <w:tcW w:w="4253" w:type="dxa"/>
            <w:vAlign w:val="center"/>
          </w:tcPr>
          <w:p w14:paraId="7E52D5F2" w14:textId="77777777" w:rsidR="005D7280" w:rsidRPr="00D16B1E" w:rsidRDefault="005D7280"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Then what is a famous man?</w:t>
            </w:r>
          </w:p>
        </w:tc>
      </w:tr>
    </w:tbl>
    <w:p w14:paraId="0DA6DE3B" w14:textId="77777777" w:rsidR="005D7280" w:rsidRDefault="005D7280" w:rsidP="00634515">
      <w:pPr>
        <w:pStyle w:val="ListParagraph"/>
        <w:spacing w:before="240" w:after="0"/>
        <w:ind w:left="0"/>
        <w:rPr>
          <w:rStyle w:val="ArabicText"/>
          <w:rFonts w:ascii="Calibri" w:hAnsi="Calibri" w:cs="Times New Roman"/>
          <w:sz w:val="24"/>
          <w:szCs w:val="24"/>
          <w:rtl/>
        </w:rPr>
      </w:pPr>
      <w:r>
        <w:rPr>
          <w:rStyle w:val="ArabicText"/>
          <w:rFonts w:ascii="Calibri" w:hAnsi="Calibri" w:cs="Times New Roman"/>
          <w:sz w:val="24"/>
          <w:szCs w:val="24"/>
        </w:rPr>
        <w:t xml:space="preserve">    </w:t>
      </w:r>
      <w:r w:rsidRPr="005D7280">
        <w:rPr>
          <w:rStyle w:val="ArabicText"/>
          <w:rFonts w:ascii="Calibri" w:hAnsi="Calibri" w:cs="Times New Roman"/>
          <w:sz w:val="24"/>
          <w:szCs w:val="24"/>
        </w:rPr>
        <w:t xml:space="preserve">It is a characteristic of </w:t>
      </w:r>
      <w:r w:rsidRPr="005D7280">
        <w:rPr>
          <w:rStyle w:val="ArabicText"/>
          <w:rFonts w:hint="cs"/>
          <w:rtl/>
        </w:rPr>
        <w:t>مَا</w:t>
      </w:r>
      <w:r w:rsidRPr="005D7280">
        <w:rPr>
          <w:rStyle w:val="ArabicText"/>
          <w:rFonts w:ascii="Calibri" w:hAnsi="Calibri" w:cs="Times New Roman"/>
          <w:sz w:val="24"/>
          <w:szCs w:val="24"/>
        </w:rPr>
        <w:t xml:space="preserve"> that it can be used for questions about </w:t>
      </w:r>
      <w:r w:rsidRPr="005D7280">
        <w:rPr>
          <w:rStyle w:val="ArabicText"/>
          <w:rFonts w:ascii="Calibri" w:hAnsi="Calibri" w:cs="Times New Roman"/>
          <w:b/>
          <w:bCs/>
          <w:sz w:val="24"/>
          <w:szCs w:val="24"/>
        </w:rPr>
        <w:t>any kind of qualifications</w:t>
      </w:r>
      <w:r w:rsidRPr="005D7280">
        <w:rPr>
          <w:rStyle w:val="ArabicText"/>
          <w:rFonts w:ascii="Calibri" w:hAnsi="Calibri" w:cs="Times New Roman"/>
          <w:sz w:val="24"/>
          <w:szCs w:val="24"/>
        </w:rPr>
        <w:t xml:space="preserve"> or </w:t>
      </w:r>
      <w:r w:rsidRPr="005D7280">
        <w:rPr>
          <w:rStyle w:val="ArabicText"/>
          <w:rFonts w:ascii="Calibri" w:hAnsi="Calibri" w:cs="Times New Roman"/>
          <w:b/>
          <w:bCs/>
          <w:sz w:val="24"/>
          <w:szCs w:val="24"/>
        </w:rPr>
        <w:t>circumstances</w:t>
      </w:r>
      <w:r w:rsidRPr="005D7280">
        <w:rPr>
          <w:rStyle w:val="ArabicText"/>
          <w:rFonts w:ascii="Calibri" w:hAnsi="Calibri" w:cs="Times New Roman"/>
          <w:sz w:val="24"/>
          <w:szCs w:val="24"/>
        </w:rPr>
        <w:t xml:space="preserve"> involved in the statement regarding persons as well as things: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D7280" w:rsidRPr="00BE045A" w14:paraId="4F5F858F"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55A84237" w14:textId="77777777" w:rsidR="005D7280" w:rsidRPr="00E047D1" w:rsidRDefault="005D7280" w:rsidP="005D7280">
            <w:pPr>
              <w:tabs>
                <w:tab w:val="left" w:pos="2742"/>
                <w:tab w:val="right" w:pos="4167"/>
              </w:tabs>
              <w:jc w:val="right"/>
              <w:rPr>
                <w:rFonts w:ascii="Droid Arabic Naskh" w:hAnsi="Droid Arabic Naskh"/>
                <w:rtl/>
                <w:lang w:bidi="ar-SY"/>
              </w:rPr>
            </w:pPr>
            <w:r w:rsidRPr="005D7280">
              <w:rPr>
                <w:rFonts w:ascii="Droid Arabic Naskh" w:hAnsi="Droid Arabic Naskh"/>
                <w:rtl/>
                <w:lang w:bidi="ar-SY"/>
              </w:rPr>
              <w:t>مَا لَكَ؟</w:t>
            </w:r>
          </w:p>
        </w:tc>
        <w:tc>
          <w:tcPr>
            <w:tcW w:w="4253" w:type="dxa"/>
            <w:vAlign w:val="center"/>
          </w:tcPr>
          <w:p w14:paraId="33012E71" w14:textId="77777777" w:rsidR="005D7280" w:rsidRPr="00BE045A" w:rsidRDefault="005D7280" w:rsidP="005D728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What is the matter with you?</w:t>
            </w:r>
          </w:p>
        </w:tc>
      </w:tr>
      <w:tr w:rsidR="005D7280" w:rsidRPr="00D16B1E" w14:paraId="69A0B819"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E9396FE" w14:textId="77777777" w:rsidR="005D7280" w:rsidRPr="00BF1038" w:rsidRDefault="005D7280" w:rsidP="005D7280">
            <w:pPr>
              <w:tabs>
                <w:tab w:val="left" w:pos="2742"/>
                <w:tab w:val="right" w:pos="4167"/>
              </w:tabs>
              <w:spacing w:before="240"/>
              <w:jc w:val="right"/>
              <w:rPr>
                <w:rStyle w:val="ArabicText"/>
                <w:rtl/>
              </w:rPr>
            </w:pPr>
            <w:r w:rsidRPr="005D7280">
              <w:rPr>
                <w:rFonts w:ascii="Droid Arabic Naskh" w:eastAsia="Droid Arabic Naskh" w:hAnsi="Droid Arabic Naskh" w:cs="Droid Arabic Naskh"/>
                <w:noProof/>
                <w:sz w:val="28"/>
                <w:rtl/>
                <w:lang w:bidi="ar-SY"/>
              </w:rPr>
              <w:t>مَا اسْمُكَ؟</w:t>
            </w:r>
          </w:p>
        </w:tc>
        <w:tc>
          <w:tcPr>
            <w:tcW w:w="4253" w:type="dxa"/>
            <w:vAlign w:val="center"/>
          </w:tcPr>
          <w:p w14:paraId="1F145229" w14:textId="77777777" w:rsidR="005D7280" w:rsidRPr="00D16B1E" w:rsidRDefault="005D7280"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What is your name?</w:t>
            </w:r>
          </w:p>
        </w:tc>
      </w:tr>
      <w:tr w:rsidR="005D7280" w:rsidRPr="00BE045A" w14:paraId="69EA7A41"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55C382AE" w14:textId="77777777" w:rsidR="005D7280" w:rsidRPr="003E0FEA" w:rsidRDefault="005D7280" w:rsidP="005D7280">
            <w:pPr>
              <w:tabs>
                <w:tab w:val="left" w:pos="2742"/>
                <w:tab w:val="right" w:pos="4167"/>
              </w:tabs>
              <w:spacing w:before="240"/>
              <w:jc w:val="right"/>
              <w:rPr>
                <w:rStyle w:val="ArabicText"/>
                <w:rtl/>
              </w:rPr>
            </w:pPr>
            <w:r w:rsidRPr="005D7280">
              <w:rPr>
                <w:rFonts w:ascii="Droid Arabic Naskh" w:eastAsia="Droid Arabic Naskh" w:hAnsi="Droid Arabic Naskh" w:cs="Droid Arabic Naskh"/>
                <w:noProof/>
                <w:sz w:val="28"/>
                <w:rtl/>
                <w:lang w:bidi="ar-SY"/>
              </w:rPr>
              <w:t>مَا بَالُكَ وَجَمْتَ؟</w:t>
            </w:r>
          </w:p>
        </w:tc>
        <w:tc>
          <w:tcPr>
            <w:tcW w:w="4253" w:type="dxa"/>
            <w:vAlign w:val="center"/>
          </w:tcPr>
          <w:p w14:paraId="487920C1" w14:textId="77777777" w:rsidR="005D7280" w:rsidRPr="00BE045A" w:rsidRDefault="005D7280"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Why are you so silent?</w:t>
            </w:r>
          </w:p>
        </w:tc>
      </w:tr>
    </w:tbl>
    <w:p w14:paraId="63611043" w14:textId="77777777" w:rsidR="005D7280" w:rsidRDefault="005D7280" w:rsidP="003E0FEA">
      <w:pPr>
        <w:pStyle w:val="ListParagraph"/>
        <w:spacing w:before="240"/>
        <w:ind w:left="0"/>
        <w:rPr>
          <w:rStyle w:val="ArabicText"/>
          <w:rFonts w:ascii="Calibri" w:hAnsi="Calibri" w:cs="Times New Roman"/>
          <w:sz w:val="24"/>
          <w:szCs w:val="24"/>
        </w:rPr>
      </w:pPr>
      <w:r>
        <w:rPr>
          <w:rStyle w:val="ArabicText"/>
          <w:rFonts w:ascii="Calibri" w:hAnsi="Calibri" w:cs="Times New Roman"/>
          <w:sz w:val="24"/>
          <w:szCs w:val="24"/>
        </w:rPr>
        <w:t xml:space="preserve">    </w:t>
      </w:r>
      <w:r w:rsidRPr="005D7280">
        <w:rPr>
          <w:rStyle w:val="ArabicText"/>
          <w:rFonts w:ascii="Calibri" w:hAnsi="Calibri" w:cs="Times New Roman"/>
          <w:sz w:val="24"/>
          <w:szCs w:val="24"/>
        </w:rPr>
        <w:t xml:space="preserve">It may also take on the </w:t>
      </w:r>
      <w:r w:rsidRPr="005D7280">
        <w:rPr>
          <w:rStyle w:val="ArabicText"/>
          <w:rFonts w:ascii="Calibri" w:hAnsi="Calibri" w:cs="Times New Roman"/>
          <w:b/>
          <w:bCs/>
          <w:sz w:val="24"/>
          <w:szCs w:val="24"/>
        </w:rPr>
        <w:t>function of an adverbial accusative</w:t>
      </w:r>
      <w:r w:rsidRPr="005D7280">
        <w:rPr>
          <w:rStyle w:val="ArabicText"/>
          <w:rFonts w:ascii="Calibri" w:hAnsi="Calibri" w:cs="Times New Roman"/>
          <w:sz w:val="24"/>
          <w:szCs w:val="24"/>
        </w:rPr>
        <w:t xml:space="preserve"> (see page 142):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D7280" w:rsidRPr="00BE045A" w14:paraId="047AB3E7"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1DB9D5D3" w14:textId="77777777" w:rsidR="005D7280" w:rsidRPr="00E047D1" w:rsidRDefault="005D7280" w:rsidP="005D7280">
            <w:pPr>
              <w:tabs>
                <w:tab w:val="left" w:pos="2742"/>
                <w:tab w:val="right" w:pos="4167"/>
              </w:tabs>
              <w:jc w:val="right"/>
              <w:rPr>
                <w:rFonts w:ascii="Droid Arabic Naskh" w:hAnsi="Droid Arabic Naskh"/>
                <w:rtl/>
                <w:lang w:bidi="ar-SY"/>
              </w:rPr>
            </w:pPr>
            <w:r w:rsidRPr="005D7280">
              <w:rPr>
                <w:rFonts w:ascii="Droid Arabic Naskh" w:hAnsi="Droid Arabic Naskh"/>
                <w:rtl/>
                <w:lang w:bidi="ar-SY"/>
              </w:rPr>
              <w:t>مَا دَخَلَ الشَّرَفُ فِي الْأَدَبِ</w:t>
            </w:r>
          </w:p>
        </w:tc>
        <w:tc>
          <w:tcPr>
            <w:tcW w:w="4253" w:type="dxa"/>
            <w:vAlign w:val="center"/>
          </w:tcPr>
          <w:p w14:paraId="7D4CC050" w14:textId="77777777" w:rsidR="005D7280" w:rsidRPr="00BE045A" w:rsidRDefault="005D7280" w:rsidP="005D728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What has honor to do with culture? [How is honor included in culture?]</w:t>
            </w:r>
          </w:p>
        </w:tc>
      </w:tr>
      <w:tr w:rsidR="005D7280" w:rsidRPr="00D16B1E" w14:paraId="3FC5B884"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2545BB0" w14:textId="77777777" w:rsidR="005D7280" w:rsidRPr="00BF1038" w:rsidRDefault="005D7280" w:rsidP="005D7280">
            <w:pPr>
              <w:tabs>
                <w:tab w:val="left" w:pos="2742"/>
                <w:tab w:val="right" w:pos="4167"/>
              </w:tabs>
              <w:spacing w:before="240"/>
              <w:jc w:val="right"/>
              <w:rPr>
                <w:rStyle w:val="ArabicText"/>
                <w:rtl/>
              </w:rPr>
            </w:pPr>
            <w:r w:rsidRPr="005D7280">
              <w:rPr>
                <w:rFonts w:ascii="Droid Arabic Naskh" w:eastAsia="Droid Arabic Naskh" w:hAnsi="Droid Arabic Naskh" w:cs="Droid Arabic Naskh"/>
                <w:noProof/>
                <w:sz w:val="28"/>
                <w:rtl/>
                <w:lang w:bidi="ar-SY"/>
              </w:rPr>
              <w:t>مَاذَا يُهِمُّنَا أَيْنَ تَعِيشُ الْأَكْثَرِيَّةُ؟</w:t>
            </w:r>
          </w:p>
        </w:tc>
        <w:tc>
          <w:tcPr>
            <w:tcW w:w="4253" w:type="dxa"/>
            <w:vAlign w:val="center"/>
          </w:tcPr>
          <w:p w14:paraId="294E66AD" w14:textId="77777777" w:rsidR="005D7280" w:rsidRPr="00D16B1E" w:rsidRDefault="005D7280"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Why should we be interested in where the majority lives?</w:t>
            </w:r>
          </w:p>
        </w:tc>
      </w:tr>
    </w:tbl>
    <w:p w14:paraId="1F44663D" w14:textId="77777777" w:rsidR="005D7280" w:rsidRDefault="005D7280" w:rsidP="00634515">
      <w:pPr>
        <w:pStyle w:val="ListParagraph"/>
        <w:spacing w:before="240" w:after="0"/>
        <w:ind w:left="0"/>
        <w:rPr>
          <w:rStyle w:val="ArabicText"/>
          <w:rFonts w:ascii="Calibri" w:hAnsi="Calibri" w:cs="Times New Roman"/>
          <w:sz w:val="24"/>
          <w:szCs w:val="24"/>
          <w:rtl/>
        </w:rPr>
      </w:pPr>
      <w:r>
        <w:rPr>
          <w:rStyle w:val="ArabicText"/>
          <w:rFonts w:ascii="Calibri" w:hAnsi="Calibri" w:cs="Times New Roman"/>
          <w:sz w:val="24"/>
          <w:szCs w:val="24"/>
        </w:rPr>
        <w:t xml:space="preserve">    </w:t>
      </w:r>
      <w:r w:rsidRPr="005D7280">
        <w:rPr>
          <w:rStyle w:val="ArabicText"/>
          <w:rFonts w:hint="cs"/>
          <w:rtl/>
        </w:rPr>
        <w:t>مَا</w:t>
      </w:r>
      <w:r w:rsidRPr="005D7280">
        <w:rPr>
          <w:rStyle w:val="ArabicText"/>
          <w:rFonts w:ascii="Calibri" w:hAnsi="Calibri" w:cs="Times New Roman"/>
          <w:sz w:val="24"/>
          <w:szCs w:val="24"/>
        </w:rPr>
        <w:t xml:space="preserve">, with a prefixed preposition, originates a series of interrogative prepositional phrases, the meaning of each phrase being semantically related to the preposition used. In such compounds, the vowel of </w:t>
      </w:r>
      <w:r w:rsidRPr="005D7280">
        <w:rPr>
          <w:rStyle w:val="ArabicText"/>
          <w:rFonts w:hint="cs"/>
          <w:rtl/>
        </w:rPr>
        <w:t>مَا</w:t>
      </w:r>
      <w:r w:rsidRPr="005D7280">
        <w:rPr>
          <w:rStyle w:val="ArabicText"/>
          <w:rFonts w:ascii="Calibri" w:hAnsi="Calibri" w:cs="Times New Roman"/>
          <w:sz w:val="24"/>
          <w:szCs w:val="24"/>
        </w:rPr>
        <w:t xml:space="preserve"> is frequently shortened. This abbreviation, however, does not seem to have any functional relevance</w:t>
      </w:r>
      <w:r w:rsidR="00634515">
        <w:rPr>
          <w:rStyle w:val="FootnoteReference"/>
          <w:rFonts w:eastAsia="Droid Arabic Naskh" w:cs="Times New Roman"/>
          <w:noProof/>
          <w:szCs w:val="24"/>
          <w:lang w:bidi="ar-SY"/>
        </w:rPr>
        <w:footnoteReference w:id="43"/>
      </w:r>
      <w:r w:rsidRPr="005D7280">
        <w:rPr>
          <w:rStyle w:val="ArabicText"/>
          <w:rFonts w:ascii="Calibri" w:hAnsi="Calibri"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D7280" w:rsidRPr="00BE045A" w14:paraId="7B2D6FA4"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1E12F42D" w14:textId="77777777" w:rsidR="005D7280" w:rsidRPr="00E047D1" w:rsidRDefault="005D7280" w:rsidP="005D7280">
            <w:pPr>
              <w:tabs>
                <w:tab w:val="left" w:pos="2742"/>
                <w:tab w:val="right" w:pos="4167"/>
              </w:tabs>
              <w:jc w:val="right"/>
              <w:rPr>
                <w:rFonts w:ascii="Droid Arabic Naskh" w:hAnsi="Droid Arabic Naskh"/>
                <w:rtl/>
                <w:lang w:bidi="ar-SY"/>
              </w:rPr>
            </w:pPr>
            <w:r w:rsidRPr="005D7280">
              <w:rPr>
                <w:rFonts w:ascii="Droid Arabic Naskh" w:hAnsi="Droid Arabic Naskh"/>
                <w:rtl/>
                <w:lang w:bidi="ar-SY"/>
              </w:rPr>
              <w:t>لِمَاذَا عَاهَدْتُّ عَلَى السُّكُوتِ؟</w:t>
            </w:r>
          </w:p>
        </w:tc>
        <w:tc>
          <w:tcPr>
            <w:tcW w:w="4253" w:type="dxa"/>
            <w:vAlign w:val="center"/>
          </w:tcPr>
          <w:p w14:paraId="582E16CC" w14:textId="77777777" w:rsidR="005D7280" w:rsidRPr="00BE045A" w:rsidRDefault="005D7280" w:rsidP="005D7280">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Why had I promised silence?</w:t>
            </w:r>
          </w:p>
        </w:tc>
      </w:tr>
      <w:tr w:rsidR="005D7280" w:rsidRPr="00D16B1E" w14:paraId="6ACCB47F" w14:textId="77777777" w:rsidTr="005D7280">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920D720" w14:textId="77777777" w:rsidR="005D7280" w:rsidRPr="00756FA9" w:rsidRDefault="005D7280" w:rsidP="005D7280">
            <w:pPr>
              <w:tabs>
                <w:tab w:val="left" w:pos="2742"/>
                <w:tab w:val="right" w:pos="4167"/>
              </w:tabs>
              <w:spacing w:before="240"/>
              <w:jc w:val="right"/>
              <w:rPr>
                <w:rStyle w:val="ArabicText"/>
                <w:rtl/>
              </w:rPr>
            </w:pPr>
            <w:r w:rsidRPr="005D7280">
              <w:rPr>
                <w:rFonts w:ascii="Droid Arabic Naskh" w:eastAsia="Droid Arabic Naskh" w:hAnsi="Droid Arabic Naskh" w:cs="Droid Arabic Naskh"/>
                <w:noProof/>
                <w:sz w:val="28"/>
                <w:rtl/>
                <w:lang w:bidi="ar-SY"/>
              </w:rPr>
              <w:t>لِمَ تُرِيدُ أَنْ أَبْتَسِمَ؟</w:t>
            </w:r>
          </w:p>
        </w:tc>
        <w:tc>
          <w:tcPr>
            <w:tcW w:w="4253" w:type="dxa"/>
            <w:vAlign w:val="center"/>
          </w:tcPr>
          <w:p w14:paraId="1BE99382" w14:textId="77777777" w:rsidR="005D7280" w:rsidRPr="00D16B1E" w:rsidRDefault="005D7280"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Why do you want me to smile?</w:t>
            </w:r>
          </w:p>
        </w:tc>
      </w:tr>
      <w:tr w:rsidR="005D7280" w:rsidRPr="00BE045A" w14:paraId="60046B52" w14:textId="77777777" w:rsidTr="005D7280">
        <w:tc>
          <w:tcPr>
            <w:cnfStyle w:val="001000000000" w:firstRow="0" w:lastRow="0" w:firstColumn="1" w:lastColumn="0" w:oddVBand="0" w:evenVBand="0" w:oddHBand="0" w:evenHBand="0" w:firstRowFirstColumn="0" w:firstRowLastColumn="0" w:lastRowFirstColumn="0" w:lastRowLastColumn="0"/>
            <w:tcW w:w="4383" w:type="dxa"/>
            <w:vAlign w:val="center"/>
          </w:tcPr>
          <w:p w14:paraId="4A3556E9" w14:textId="77777777" w:rsidR="005D7280" w:rsidRPr="00A15975" w:rsidRDefault="005D7280" w:rsidP="005D7280">
            <w:pPr>
              <w:tabs>
                <w:tab w:val="left" w:pos="2742"/>
                <w:tab w:val="right" w:pos="4167"/>
              </w:tabs>
              <w:spacing w:before="240"/>
              <w:jc w:val="right"/>
              <w:rPr>
                <w:rStyle w:val="ArabicText"/>
                <w:rtl/>
              </w:rPr>
            </w:pPr>
            <w:r w:rsidRPr="005D7280">
              <w:rPr>
                <w:rFonts w:ascii="Droid Arabic Naskh" w:eastAsia="Droid Arabic Naskh" w:hAnsi="Droid Arabic Naskh" w:cs="Droid Arabic Naskh"/>
                <w:noProof/>
                <w:sz w:val="28"/>
                <w:rtl/>
                <w:lang w:bidi="ar-SY"/>
              </w:rPr>
              <w:t>بِمَ تُرِيدُ أَنْ أَبْتَهِجَ؟</w:t>
            </w:r>
          </w:p>
        </w:tc>
        <w:tc>
          <w:tcPr>
            <w:tcW w:w="4253" w:type="dxa"/>
            <w:vAlign w:val="center"/>
          </w:tcPr>
          <w:p w14:paraId="7B53FC56" w14:textId="77777777" w:rsidR="005D7280" w:rsidRPr="00BE045A" w:rsidRDefault="005D7280"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What do you want me to be happy about?</w:t>
            </w:r>
          </w:p>
        </w:tc>
      </w:tr>
      <w:tr w:rsidR="005D7280" w:rsidRPr="00BE045A" w14:paraId="2AE53DAD" w14:textId="77777777" w:rsidTr="005D72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4962133" w14:textId="77777777" w:rsidR="005D7280" w:rsidRPr="00E047D1" w:rsidRDefault="005D7280" w:rsidP="005D7280">
            <w:pPr>
              <w:tabs>
                <w:tab w:val="left" w:pos="2742"/>
                <w:tab w:val="right" w:pos="4167"/>
              </w:tabs>
              <w:spacing w:before="240"/>
              <w:jc w:val="right"/>
              <w:rPr>
                <w:rFonts w:ascii="Droid Arabic Naskh" w:hAnsi="Droid Arabic Naskh"/>
                <w:rtl/>
                <w:lang w:bidi="ar-SY"/>
              </w:rPr>
            </w:pPr>
            <w:r w:rsidRPr="005D7280">
              <w:rPr>
                <w:rFonts w:ascii="Droid Arabic Naskh" w:hAnsi="Droid Arabic Naskh"/>
                <w:rtl/>
                <w:lang w:bidi="ar-SY"/>
              </w:rPr>
              <w:t>فَيَوْمَ تَفَكِّرُ؟</w:t>
            </w:r>
          </w:p>
        </w:tc>
        <w:tc>
          <w:tcPr>
            <w:tcW w:w="4253" w:type="dxa"/>
            <w:tcBorders>
              <w:top w:val="nil"/>
              <w:left w:val="nil"/>
              <w:bottom w:val="nil"/>
              <w:right w:val="nil"/>
            </w:tcBorders>
            <w:vAlign w:val="center"/>
          </w:tcPr>
          <w:p w14:paraId="2E847766" w14:textId="77777777" w:rsidR="005D7280" w:rsidRPr="00BE045A" w:rsidRDefault="005D7280" w:rsidP="005D7280">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D7280">
              <w:rPr>
                <w:rFonts w:cs="Calibri"/>
                <w:szCs w:val="24"/>
              </w:rPr>
              <w:t>What are you thinking about?</w:t>
            </w:r>
          </w:p>
        </w:tc>
      </w:tr>
    </w:tbl>
    <w:p w14:paraId="377BE379" w14:textId="77777777" w:rsidR="00634515" w:rsidRDefault="00634515" w:rsidP="003E0FEA">
      <w:pPr>
        <w:pStyle w:val="ListParagraph"/>
        <w:spacing w:before="240"/>
        <w:ind w:left="0"/>
        <w:rPr>
          <w:rStyle w:val="ArabicText"/>
          <w:rFonts w:ascii="Calibri" w:hAnsi="Calibri" w:cs="Times New Roman"/>
          <w:sz w:val="24"/>
          <w:szCs w:val="24"/>
        </w:rPr>
        <w:sectPr w:rsidR="00634515" w:rsidSect="00F91D22">
          <w:headerReference w:type="first" r:id="rId180"/>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147EA" w:rsidRPr="00BE045A" w14:paraId="735358FC" w14:textId="77777777" w:rsidTr="004227EF">
        <w:tc>
          <w:tcPr>
            <w:cnfStyle w:val="001000000000" w:firstRow="0" w:lastRow="0" w:firstColumn="1" w:lastColumn="0" w:oddVBand="0" w:evenVBand="0" w:oddHBand="0" w:evenHBand="0" w:firstRowFirstColumn="0" w:firstRowLastColumn="0" w:lastRowFirstColumn="0" w:lastRowLastColumn="0"/>
            <w:tcW w:w="4383" w:type="dxa"/>
            <w:vAlign w:val="center"/>
          </w:tcPr>
          <w:p w14:paraId="26D279B1" w14:textId="77777777" w:rsidR="006147EA" w:rsidRPr="00E047D1" w:rsidRDefault="006147EA" w:rsidP="006147EA">
            <w:pPr>
              <w:tabs>
                <w:tab w:val="left" w:pos="2742"/>
                <w:tab w:val="right" w:pos="4167"/>
              </w:tabs>
              <w:jc w:val="right"/>
              <w:rPr>
                <w:rFonts w:ascii="Droid Arabic Naskh" w:hAnsi="Droid Arabic Naskh"/>
                <w:rtl/>
                <w:lang w:bidi="ar-SY"/>
              </w:rPr>
            </w:pPr>
            <w:r w:rsidRPr="006147EA">
              <w:rPr>
                <w:rFonts w:ascii="Droid Arabic Naskh" w:hAnsi="Droid Arabic Naskh"/>
                <w:rtl/>
                <w:lang w:bidi="ar-SY"/>
              </w:rPr>
              <w:lastRenderedPageBreak/>
              <w:t xml:space="preserve">حَتَّى </w:t>
            </w:r>
            <w:r w:rsidRPr="003E6B06">
              <w:rPr>
                <w:rFonts w:ascii="Droid Arabic Naskh" w:hAnsi="Droid Arabic Naskh"/>
                <w:highlight w:val="yellow"/>
                <w:rtl/>
                <w:lang w:bidi="ar-SY"/>
              </w:rPr>
              <w:t>مَ</w:t>
            </w:r>
            <w:r w:rsidRPr="006147EA">
              <w:rPr>
                <w:rFonts w:ascii="Droid Arabic Naskh" w:hAnsi="Droid Arabic Naskh"/>
                <w:rtl/>
                <w:lang w:bidi="ar-SY"/>
              </w:rPr>
              <w:t xml:space="preserve"> أَتْبَعُكَ عَلَى هَ</w:t>
            </w:r>
            <w:r w:rsidRPr="006147EA">
              <w:rPr>
                <w:rFonts w:ascii="Droid Arabic Naskh" w:hAnsi="Droid Arabic Naskh"/>
                <w:rtl/>
              </w:rPr>
              <w:t>ـٰ</w:t>
            </w:r>
            <w:r w:rsidRPr="006147EA">
              <w:rPr>
                <w:rFonts w:ascii="Droid Arabic Naskh" w:hAnsi="Droid Arabic Naskh"/>
                <w:rtl/>
                <w:lang w:bidi="ar-SY"/>
              </w:rPr>
              <w:t>ذِهِ الطَّرِيقِ الْوَعْرَةِ؟</w:t>
            </w:r>
          </w:p>
        </w:tc>
        <w:tc>
          <w:tcPr>
            <w:tcW w:w="4253" w:type="dxa"/>
            <w:vAlign w:val="center"/>
          </w:tcPr>
          <w:p w14:paraId="739341E1" w14:textId="77777777" w:rsidR="006147EA" w:rsidRPr="00BE045A" w:rsidRDefault="006147EA" w:rsidP="004227E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47EA">
              <w:rPr>
                <w:rFonts w:cs="Calibri"/>
                <w:szCs w:val="24"/>
              </w:rPr>
              <w:t>How long shall I follow you upon this thorny road?</w:t>
            </w:r>
          </w:p>
        </w:tc>
      </w:tr>
      <w:tr w:rsidR="006147EA" w:rsidRPr="00D16B1E" w14:paraId="202F6105" w14:textId="77777777" w:rsidTr="004227E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F89AC50" w14:textId="77777777" w:rsidR="006147EA" w:rsidRPr="00756FA9" w:rsidRDefault="00515BCF" w:rsidP="00515BCF">
            <w:pPr>
              <w:tabs>
                <w:tab w:val="left" w:pos="2742"/>
                <w:tab w:val="right" w:pos="4167"/>
              </w:tabs>
              <w:spacing w:before="240"/>
              <w:jc w:val="right"/>
              <w:rPr>
                <w:rStyle w:val="ArabicText"/>
                <w:rtl/>
              </w:rPr>
            </w:pPr>
            <w:r w:rsidRPr="00515BCF">
              <w:rPr>
                <w:rFonts w:ascii="Droid Arabic Naskh" w:eastAsia="Droid Arabic Naskh" w:hAnsi="Droid Arabic Naskh" w:cs="Droid Arabic Naskh"/>
                <w:noProof/>
                <w:sz w:val="28"/>
                <w:rtl/>
                <w:lang w:bidi="ar-SY"/>
              </w:rPr>
              <w:t>مِمَّ يَضْحَكُ؟</w:t>
            </w:r>
          </w:p>
        </w:tc>
        <w:tc>
          <w:tcPr>
            <w:tcW w:w="4253" w:type="dxa"/>
            <w:vAlign w:val="center"/>
          </w:tcPr>
          <w:p w14:paraId="3FA46123" w14:textId="77777777" w:rsidR="006147EA" w:rsidRPr="00D16B1E" w:rsidRDefault="006147EA" w:rsidP="004227E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47EA">
              <w:rPr>
                <w:rFonts w:cs="Calibri"/>
                <w:szCs w:val="24"/>
              </w:rPr>
              <w:t>What are you laughing at?</w:t>
            </w:r>
          </w:p>
        </w:tc>
      </w:tr>
      <w:tr w:rsidR="006147EA" w:rsidRPr="00BE045A" w14:paraId="1696C666" w14:textId="77777777" w:rsidTr="004227EF">
        <w:tc>
          <w:tcPr>
            <w:cnfStyle w:val="001000000000" w:firstRow="0" w:lastRow="0" w:firstColumn="1" w:lastColumn="0" w:oddVBand="0" w:evenVBand="0" w:oddHBand="0" w:evenHBand="0" w:firstRowFirstColumn="0" w:firstRowLastColumn="0" w:lastRowFirstColumn="0" w:lastRowLastColumn="0"/>
            <w:tcW w:w="4383" w:type="dxa"/>
            <w:vAlign w:val="center"/>
          </w:tcPr>
          <w:p w14:paraId="54A9C678" w14:textId="77777777" w:rsidR="006147EA" w:rsidRPr="00A15975" w:rsidRDefault="00515BCF" w:rsidP="00E55312">
            <w:pPr>
              <w:tabs>
                <w:tab w:val="left" w:pos="2742"/>
                <w:tab w:val="right" w:pos="4167"/>
              </w:tabs>
              <w:jc w:val="right"/>
              <w:rPr>
                <w:rStyle w:val="ArabicText"/>
                <w:rtl/>
              </w:rPr>
            </w:pPr>
            <w:r w:rsidRPr="00515BCF">
              <w:rPr>
                <w:rFonts w:ascii="Droid Arabic Naskh" w:eastAsia="Droid Arabic Naskh" w:hAnsi="Droid Arabic Naskh" w:cs="Droid Arabic Naskh"/>
                <w:noProof/>
                <w:sz w:val="28"/>
                <w:rtl/>
                <w:lang w:bidi="ar-SY"/>
              </w:rPr>
              <w:t>مِمَّ تَخْشَيْنَ؟</w:t>
            </w:r>
          </w:p>
        </w:tc>
        <w:tc>
          <w:tcPr>
            <w:tcW w:w="4253" w:type="dxa"/>
            <w:vAlign w:val="center"/>
          </w:tcPr>
          <w:p w14:paraId="102FD8A4" w14:textId="77777777" w:rsidR="006147EA" w:rsidRPr="00BE045A" w:rsidRDefault="006147EA" w:rsidP="00E5531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147EA">
              <w:rPr>
                <w:rFonts w:cs="Calibri"/>
                <w:szCs w:val="24"/>
              </w:rPr>
              <w:t>What are you afraid of?</w:t>
            </w:r>
          </w:p>
        </w:tc>
      </w:tr>
    </w:tbl>
    <w:p w14:paraId="31460116" w14:textId="77777777" w:rsidR="00515BCF" w:rsidRDefault="00515BCF" w:rsidP="00A41FB5">
      <w:pPr>
        <w:pStyle w:val="ListParagraph"/>
        <w:spacing w:before="240" w:after="0"/>
        <w:ind w:left="0"/>
        <w:rPr>
          <w:rStyle w:val="ArabicText"/>
          <w:rFonts w:ascii="Calibri" w:hAnsi="Calibri" w:cs="Times New Roman"/>
          <w:sz w:val="24"/>
          <w:szCs w:val="24"/>
          <w:rtl/>
        </w:rPr>
      </w:pPr>
      <w:r>
        <w:rPr>
          <w:rStyle w:val="ArabicText"/>
          <w:rFonts w:ascii="Calibri" w:hAnsi="Calibri" w:cs="Times New Roman"/>
          <w:sz w:val="24"/>
          <w:szCs w:val="24"/>
        </w:rPr>
        <w:t xml:space="preserve">    </w:t>
      </w:r>
      <w:r w:rsidRPr="00515BCF">
        <w:rPr>
          <w:rStyle w:val="ArabicText"/>
          <w:rFonts w:ascii="Calibri" w:hAnsi="Calibri" w:cs="Times New Roman"/>
          <w:b/>
          <w:bCs/>
          <w:sz w:val="24"/>
          <w:szCs w:val="24"/>
        </w:rPr>
        <w:t>Note</w:t>
      </w:r>
      <w:r w:rsidRPr="00515BCF">
        <w:rPr>
          <w:rStyle w:val="ArabicText"/>
          <w:rFonts w:ascii="Calibri" w:hAnsi="Calibri" w:cs="Times New Roman"/>
          <w:sz w:val="24"/>
          <w:szCs w:val="24"/>
        </w:rPr>
        <w:t xml:space="preserve"> the interjectional use of </w:t>
      </w:r>
      <w:r w:rsidRPr="00515BCF">
        <w:rPr>
          <w:rStyle w:val="ArabicText"/>
          <w:rFonts w:hint="cs"/>
          <w:rtl/>
        </w:rPr>
        <w:t>لِمَ</w:t>
      </w:r>
      <w:r w:rsidRPr="00515BCF">
        <w:rPr>
          <w:rStyle w:val="ArabicText"/>
          <w:rFonts w:ascii="Calibri" w:hAnsi="Calibri" w:cs="Times New Roman"/>
          <w:sz w:val="24"/>
          <w:szCs w:val="24"/>
        </w:rPr>
        <w:t xml:space="preserve"> (see also page 148):</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15BCF" w:rsidRPr="00BE045A" w14:paraId="7A975D49" w14:textId="77777777" w:rsidTr="004227EF">
        <w:tc>
          <w:tcPr>
            <w:cnfStyle w:val="001000000000" w:firstRow="0" w:lastRow="0" w:firstColumn="1" w:lastColumn="0" w:oddVBand="0" w:evenVBand="0" w:oddHBand="0" w:evenHBand="0" w:firstRowFirstColumn="0" w:firstRowLastColumn="0" w:lastRowFirstColumn="0" w:lastRowLastColumn="0"/>
            <w:tcW w:w="4383" w:type="dxa"/>
            <w:vAlign w:val="center"/>
          </w:tcPr>
          <w:p w14:paraId="65A46E26" w14:textId="77777777" w:rsidR="00515BCF" w:rsidRPr="00E047D1" w:rsidRDefault="00515BCF" w:rsidP="00515BCF">
            <w:pPr>
              <w:tabs>
                <w:tab w:val="left" w:pos="2742"/>
                <w:tab w:val="right" w:pos="4167"/>
              </w:tabs>
              <w:jc w:val="right"/>
              <w:rPr>
                <w:rFonts w:ascii="Droid Arabic Naskh" w:hAnsi="Droid Arabic Naskh"/>
                <w:rtl/>
                <w:lang w:bidi="ar-SY"/>
              </w:rPr>
            </w:pPr>
            <w:r w:rsidRPr="00515BCF">
              <w:rPr>
                <w:rFonts w:ascii="Droid Arabic Naskh" w:hAnsi="Droid Arabic Naskh"/>
                <w:rtl/>
                <w:lang w:bidi="ar-SY"/>
              </w:rPr>
              <w:t>وَلِمَهُ؟!</w:t>
            </w:r>
          </w:p>
        </w:tc>
        <w:tc>
          <w:tcPr>
            <w:tcW w:w="4253" w:type="dxa"/>
            <w:vAlign w:val="center"/>
          </w:tcPr>
          <w:p w14:paraId="70229ABE" w14:textId="77777777" w:rsidR="00515BCF" w:rsidRPr="00BE045A" w:rsidRDefault="00515BCF" w:rsidP="004227E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5BCF">
              <w:rPr>
                <w:rFonts w:cs="Calibri"/>
                <w:szCs w:val="24"/>
              </w:rPr>
              <w:t>And why?!</w:t>
            </w:r>
          </w:p>
        </w:tc>
      </w:tr>
    </w:tbl>
    <w:p w14:paraId="1BE2B9E0" w14:textId="77777777" w:rsidR="00515BCF" w:rsidRDefault="00515BCF" w:rsidP="00A41FB5">
      <w:pPr>
        <w:pStyle w:val="ListParagraph"/>
        <w:spacing w:before="240" w:after="0" w:line="228" w:lineRule="auto"/>
        <w:ind w:left="0"/>
        <w:rPr>
          <w:rStyle w:val="ArabicText"/>
          <w:rFonts w:ascii="Calibri" w:hAnsi="Calibri" w:cs="Times New Roman"/>
          <w:sz w:val="24"/>
          <w:szCs w:val="24"/>
          <w:rtl/>
        </w:rPr>
      </w:pPr>
      <w:r>
        <w:rPr>
          <w:rStyle w:val="ArabicText"/>
          <w:rFonts w:ascii="Calibri" w:hAnsi="Calibri" w:cs="Times New Roman" w:hint="cs"/>
          <w:sz w:val="24"/>
          <w:szCs w:val="24"/>
          <w:rtl/>
        </w:rPr>
        <w:t xml:space="preserve">    </w:t>
      </w:r>
      <w:r w:rsidRPr="00515BCF">
        <w:rPr>
          <w:rStyle w:val="ArabicText"/>
          <w:rFonts w:ascii="Calibri" w:hAnsi="Calibri" w:cs="Times New Roman"/>
          <w:sz w:val="24"/>
          <w:szCs w:val="24"/>
        </w:rPr>
        <w:t xml:space="preserve">With prepositions ending in a long vowel such as </w:t>
      </w:r>
      <w:r w:rsidRPr="00515BCF">
        <w:rPr>
          <w:rStyle w:val="ArabicText"/>
          <w:rFonts w:hint="cs"/>
          <w:rtl/>
        </w:rPr>
        <w:t>عَلَى</w:t>
      </w:r>
      <w:r w:rsidRPr="00515BCF">
        <w:rPr>
          <w:rStyle w:val="ArabicText"/>
          <w:rFonts w:ascii="Calibri" w:hAnsi="Calibri" w:cs="Times New Roman"/>
          <w:sz w:val="24"/>
          <w:szCs w:val="24"/>
        </w:rPr>
        <w:t xml:space="preserve">, </w:t>
      </w:r>
      <w:r w:rsidRPr="00515BCF">
        <w:rPr>
          <w:rStyle w:val="ArabicText"/>
          <w:rFonts w:hint="cs"/>
          <w:rtl/>
        </w:rPr>
        <w:t>إِلَى</w:t>
      </w:r>
      <w:r w:rsidRPr="00515BCF">
        <w:rPr>
          <w:rStyle w:val="ArabicText"/>
          <w:rFonts w:ascii="Calibri" w:hAnsi="Calibri" w:cs="Times New Roman"/>
          <w:sz w:val="24"/>
          <w:szCs w:val="24"/>
        </w:rPr>
        <w:t xml:space="preserve">, and at times, </w:t>
      </w:r>
      <w:r w:rsidRPr="00515BCF">
        <w:rPr>
          <w:rStyle w:val="ArabicText"/>
          <w:rFonts w:hint="cs"/>
          <w:rtl/>
        </w:rPr>
        <w:t>حَتَّى</w:t>
      </w:r>
      <w:r w:rsidRPr="00515BCF">
        <w:rPr>
          <w:rStyle w:val="ArabicText"/>
          <w:rFonts w:ascii="Calibri" w:hAnsi="Calibri" w:cs="Times New Roman"/>
          <w:sz w:val="24"/>
          <w:szCs w:val="24"/>
        </w:rPr>
        <w:t xml:space="preserve"> the long vowel of the preposition remains, though written with </w:t>
      </w:r>
      <w:r w:rsidRPr="00515BCF">
        <w:rPr>
          <w:rStyle w:val="ArabicText"/>
          <w:rFonts w:hint="cs"/>
          <w:rtl/>
        </w:rPr>
        <w:t>ا</w:t>
      </w:r>
      <w:r w:rsidRPr="00515BCF">
        <w:rPr>
          <w:rStyle w:val="ArabicText"/>
          <w:rFonts w:ascii="Calibri" w:hAnsi="Calibri"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15BCF" w:rsidRPr="00BE045A" w14:paraId="370D6E83" w14:textId="77777777" w:rsidTr="004227EF">
        <w:tc>
          <w:tcPr>
            <w:cnfStyle w:val="001000000000" w:firstRow="0" w:lastRow="0" w:firstColumn="1" w:lastColumn="0" w:oddVBand="0" w:evenVBand="0" w:oddHBand="0" w:evenHBand="0" w:firstRowFirstColumn="0" w:firstRowLastColumn="0" w:lastRowFirstColumn="0" w:lastRowLastColumn="0"/>
            <w:tcW w:w="4383" w:type="dxa"/>
            <w:vAlign w:val="center"/>
          </w:tcPr>
          <w:p w14:paraId="64017FB1" w14:textId="77777777" w:rsidR="00515BCF" w:rsidRPr="00E047D1" w:rsidRDefault="00515BCF" w:rsidP="00515BCF">
            <w:pPr>
              <w:tabs>
                <w:tab w:val="left" w:pos="2742"/>
                <w:tab w:val="right" w:pos="4167"/>
              </w:tabs>
              <w:jc w:val="right"/>
              <w:rPr>
                <w:rFonts w:ascii="Droid Arabic Naskh" w:hAnsi="Droid Arabic Naskh"/>
                <w:rtl/>
                <w:lang w:bidi="ar-SY"/>
              </w:rPr>
            </w:pPr>
            <w:r w:rsidRPr="00515BCF">
              <w:rPr>
                <w:rFonts w:ascii="Droid Arabic Naskh" w:hAnsi="Droid Arabic Naskh"/>
                <w:rtl/>
                <w:lang w:bidi="ar-SY"/>
              </w:rPr>
              <w:t>حَتَّامَ الْاِنْتِظَارُ؟</w:t>
            </w:r>
          </w:p>
        </w:tc>
        <w:tc>
          <w:tcPr>
            <w:tcW w:w="4253" w:type="dxa"/>
            <w:vAlign w:val="center"/>
          </w:tcPr>
          <w:p w14:paraId="288CA7C8" w14:textId="77777777" w:rsidR="00515BCF" w:rsidRPr="00BE045A" w:rsidRDefault="00515BCF" w:rsidP="00515BC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5BCF">
              <w:rPr>
                <w:rFonts w:cs="Calibri"/>
                <w:szCs w:val="24"/>
              </w:rPr>
              <w:t>How long shall I have to wait?</w:t>
            </w:r>
          </w:p>
        </w:tc>
      </w:tr>
      <w:tr w:rsidR="00515BCF" w:rsidRPr="00D16B1E" w14:paraId="438A3E87" w14:textId="77777777" w:rsidTr="004227E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9555CAD" w14:textId="77777777" w:rsidR="00515BCF" w:rsidRPr="00756FA9" w:rsidRDefault="00515BCF" w:rsidP="00515BCF">
            <w:pPr>
              <w:tabs>
                <w:tab w:val="left" w:pos="2742"/>
                <w:tab w:val="right" w:pos="4167"/>
              </w:tabs>
              <w:spacing w:before="240"/>
              <w:jc w:val="right"/>
              <w:rPr>
                <w:rStyle w:val="ArabicText"/>
                <w:rtl/>
              </w:rPr>
            </w:pPr>
            <w:r w:rsidRPr="00515BCF">
              <w:rPr>
                <w:rFonts w:ascii="Droid Arabic Naskh" w:eastAsia="Droid Arabic Naskh" w:hAnsi="Droid Arabic Naskh" w:cs="Droid Arabic Naskh"/>
                <w:noProof/>
                <w:sz w:val="28"/>
                <w:rtl/>
                <w:lang w:bidi="ar-SY"/>
              </w:rPr>
              <w:t>عَلَامَ تَأْسَفُ؟</w:t>
            </w:r>
          </w:p>
        </w:tc>
        <w:tc>
          <w:tcPr>
            <w:tcW w:w="4253" w:type="dxa"/>
            <w:vAlign w:val="center"/>
          </w:tcPr>
          <w:p w14:paraId="7AD11E74" w14:textId="77777777" w:rsidR="00515BCF" w:rsidRPr="00D16B1E" w:rsidRDefault="00515BCF" w:rsidP="00515BC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5BCF">
              <w:rPr>
                <w:rFonts w:cs="Calibri"/>
                <w:szCs w:val="24"/>
              </w:rPr>
              <w:t>what do you feel sad about?</w:t>
            </w:r>
          </w:p>
        </w:tc>
      </w:tr>
      <w:tr w:rsidR="00515BCF" w:rsidRPr="00BE045A" w14:paraId="40E05AC2" w14:textId="77777777" w:rsidTr="004227EF">
        <w:tc>
          <w:tcPr>
            <w:cnfStyle w:val="001000000000" w:firstRow="0" w:lastRow="0" w:firstColumn="1" w:lastColumn="0" w:oddVBand="0" w:evenVBand="0" w:oddHBand="0" w:evenHBand="0" w:firstRowFirstColumn="0" w:firstRowLastColumn="0" w:lastRowFirstColumn="0" w:lastRowLastColumn="0"/>
            <w:tcW w:w="4383" w:type="dxa"/>
            <w:vAlign w:val="center"/>
          </w:tcPr>
          <w:p w14:paraId="298D9A95" w14:textId="77777777" w:rsidR="00515BCF" w:rsidRPr="00A15975" w:rsidRDefault="00515BCF" w:rsidP="00515BCF">
            <w:pPr>
              <w:tabs>
                <w:tab w:val="left" w:pos="2742"/>
                <w:tab w:val="right" w:pos="4167"/>
              </w:tabs>
              <w:spacing w:before="240"/>
              <w:jc w:val="right"/>
              <w:rPr>
                <w:rStyle w:val="ArabicText"/>
                <w:rtl/>
              </w:rPr>
            </w:pPr>
            <w:r w:rsidRPr="00515BCF">
              <w:rPr>
                <w:rFonts w:ascii="Droid Arabic Naskh" w:eastAsia="Droid Arabic Naskh" w:hAnsi="Droid Arabic Naskh" w:cs="Droid Arabic Naskh"/>
                <w:noProof/>
                <w:sz w:val="28"/>
                <w:rtl/>
                <w:lang w:bidi="ar-SY"/>
              </w:rPr>
              <w:t>عَلَامَ تُرِيدُ أَنْ تَحْمِلَ نَفْسَكَ؟</w:t>
            </w:r>
          </w:p>
        </w:tc>
        <w:tc>
          <w:tcPr>
            <w:tcW w:w="4253" w:type="dxa"/>
            <w:vAlign w:val="center"/>
          </w:tcPr>
          <w:p w14:paraId="3870224B" w14:textId="77777777" w:rsidR="00515BCF" w:rsidRPr="00BE045A" w:rsidRDefault="00515BCF" w:rsidP="00515BC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5BCF">
              <w:rPr>
                <w:rFonts w:cs="Calibri"/>
                <w:szCs w:val="24"/>
              </w:rPr>
              <w:t>What do you intend to do?</w:t>
            </w:r>
          </w:p>
        </w:tc>
      </w:tr>
      <w:tr w:rsidR="00515BCF" w:rsidRPr="00BE045A" w14:paraId="593544AE" w14:textId="77777777" w:rsidTr="004227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A069133" w14:textId="77777777" w:rsidR="00515BCF" w:rsidRPr="00E047D1" w:rsidRDefault="00515BCF" w:rsidP="00515BCF">
            <w:pPr>
              <w:tabs>
                <w:tab w:val="left" w:pos="2742"/>
                <w:tab w:val="right" w:pos="4167"/>
              </w:tabs>
              <w:spacing w:before="240"/>
              <w:jc w:val="right"/>
              <w:rPr>
                <w:rFonts w:ascii="Droid Arabic Naskh" w:hAnsi="Droid Arabic Naskh"/>
                <w:rtl/>
                <w:lang w:bidi="ar-SY"/>
              </w:rPr>
            </w:pPr>
            <w:r w:rsidRPr="00515BCF">
              <w:rPr>
                <w:rFonts w:ascii="Droid Arabic Naskh" w:hAnsi="Droid Arabic Naskh"/>
                <w:rtl/>
                <w:lang w:bidi="ar-SY"/>
              </w:rPr>
              <w:t>إِلَامَ يَقْنِعُ بِالْأَحْلَامِ؟</w:t>
            </w:r>
          </w:p>
        </w:tc>
        <w:tc>
          <w:tcPr>
            <w:tcW w:w="4253" w:type="dxa"/>
            <w:tcBorders>
              <w:top w:val="nil"/>
              <w:left w:val="nil"/>
              <w:bottom w:val="nil"/>
              <w:right w:val="nil"/>
            </w:tcBorders>
            <w:vAlign w:val="center"/>
          </w:tcPr>
          <w:p w14:paraId="68FD51BA" w14:textId="77777777" w:rsidR="00515BCF" w:rsidRPr="00BE045A" w:rsidRDefault="00515BCF" w:rsidP="004227EF">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5BCF">
              <w:rPr>
                <w:rFonts w:cs="Calibri"/>
                <w:szCs w:val="24"/>
              </w:rPr>
              <w:t>How long would he be satisfied [only] with dreams?</w:t>
            </w:r>
          </w:p>
        </w:tc>
      </w:tr>
    </w:tbl>
    <w:p w14:paraId="6B98A791" w14:textId="77777777" w:rsidR="00515BCF" w:rsidRDefault="00515BCF" w:rsidP="00E55312">
      <w:pPr>
        <w:pStyle w:val="ListParagraph"/>
        <w:spacing w:before="240" w:line="204" w:lineRule="auto"/>
        <w:ind w:left="0"/>
        <w:rPr>
          <w:rStyle w:val="ArabicText"/>
          <w:rFonts w:ascii="Calibri" w:hAnsi="Calibri" w:cs="Times New Roman"/>
          <w:sz w:val="24"/>
          <w:szCs w:val="24"/>
          <w:rtl/>
        </w:rPr>
      </w:pPr>
      <w:r>
        <w:rPr>
          <w:rStyle w:val="ArabicText"/>
          <w:rFonts w:ascii="Calibri" w:hAnsi="Calibri" w:cs="Times New Roman"/>
          <w:sz w:val="24"/>
          <w:szCs w:val="24"/>
        </w:rPr>
        <w:t xml:space="preserve">    </w:t>
      </w:r>
      <w:r w:rsidRPr="00515BCF">
        <w:rPr>
          <w:rStyle w:val="ArabicText"/>
          <w:rFonts w:ascii="Calibri" w:hAnsi="Calibri" w:cs="Times New Roman"/>
          <w:sz w:val="24"/>
          <w:szCs w:val="24"/>
        </w:rPr>
        <w:t xml:space="preserve">Both the interrogative pronouns </w:t>
      </w:r>
      <w:r w:rsidRPr="00515BCF">
        <w:rPr>
          <w:rStyle w:val="ArabicText"/>
          <w:rFonts w:hint="cs"/>
          <w:rtl/>
        </w:rPr>
        <w:t>مَنْ</w:t>
      </w:r>
      <w:r w:rsidRPr="00515BCF">
        <w:rPr>
          <w:rStyle w:val="ArabicText"/>
          <w:rFonts w:ascii="Calibri" w:hAnsi="Calibri" w:cs="Times New Roman"/>
          <w:sz w:val="24"/>
          <w:szCs w:val="24"/>
        </w:rPr>
        <w:t xml:space="preserve"> and </w:t>
      </w:r>
      <w:r w:rsidRPr="00515BCF">
        <w:rPr>
          <w:rStyle w:val="ArabicText"/>
          <w:rFonts w:hint="cs"/>
          <w:rtl/>
        </w:rPr>
        <w:t>مَا</w:t>
      </w:r>
      <w:r w:rsidRPr="00515BCF">
        <w:rPr>
          <w:rStyle w:val="ArabicText"/>
          <w:rFonts w:ascii="Calibri" w:hAnsi="Calibri" w:cs="Times New Roman"/>
          <w:sz w:val="24"/>
          <w:szCs w:val="24"/>
        </w:rPr>
        <w:t xml:space="preserve"> are grammatically mascu</w:t>
      </w:r>
      <w:r>
        <w:rPr>
          <w:rStyle w:val="ArabicText"/>
          <w:rFonts w:ascii="Calibri" w:hAnsi="Calibri" w:cs="Times New Roman"/>
          <w:sz w:val="24"/>
          <w:szCs w:val="24"/>
        </w:rPr>
        <w:t>li</w:t>
      </w:r>
      <w:r w:rsidRPr="00515BCF">
        <w:rPr>
          <w:rStyle w:val="ArabicText"/>
          <w:rFonts w:ascii="Calibri" w:hAnsi="Calibri" w:cs="Times New Roman"/>
          <w:sz w:val="24"/>
          <w:szCs w:val="24"/>
        </w:rPr>
        <w:t xml:space="preserve">ne singular, and any adjective and verb in agreement with them can always be in the masculine singular. (See paragraphs above; compare also with </w:t>
      </w:r>
      <w:r w:rsidRPr="00515BCF">
        <w:rPr>
          <w:rStyle w:val="ArabicText"/>
          <w:rFonts w:hint="cs"/>
          <w:rtl/>
        </w:rPr>
        <w:t>مَنْ</w:t>
      </w:r>
      <w:r w:rsidRPr="00515BCF">
        <w:rPr>
          <w:rStyle w:val="ArabicText"/>
          <w:rFonts w:ascii="Calibri" w:hAnsi="Calibri" w:cs="Times New Roman"/>
          <w:sz w:val="24"/>
          <w:szCs w:val="24"/>
        </w:rPr>
        <w:t xml:space="preserve"> and </w:t>
      </w:r>
      <w:r w:rsidRPr="00515BCF">
        <w:rPr>
          <w:rStyle w:val="ArabicText"/>
          <w:rFonts w:hint="cs"/>
          <w:rtl/>
        </w:rPr>
        <w:t>مَا</w:t>
      </w:r>
      <w:r w:rsidRPr="00515BCF">
        <w:rPr>
          <w:rStyle w:val="ArabicText"/>
          <w:rFonts w:ascii="Calibri" w:hAnsi="Calibri" w:cs="Times New Roman"/>
          <w:sz w:val="24"/>
          <w:szCs w:val="24"/>
        </w:rPr>
        <w:t xml:space="preserve"> functioning as relative pronouns, vol. III.)</w:t>
      </w:r>
    </w:p>
    <w:p w14:paraId="5A615624" w14:textId="77777777" w:rsidR="00A41FB5" w:rsidRDefault="00515BCF" w:rsidP="00A41FB5">
      <w:pPr>
        <w:pStyle w:val="ListParagraph"/>
        <w:spacing w:before="240" w:line="204" w:lineRule="auto"/>
        <w:ind w:left="0"/>
        <w:rPr>
          <w:rStyle w:val="ArabicText"/>
          <w:rFonts w:ascii="Calibri" w:hAnsi="Calibri" w:cs="Times New Roman"/>
          <w:sz w:val="24"/>
          <w:szCs w:val="24"/>
        </w:rPr>
        <w:sectPr w:rsidR="00A41FB5" w:rsidSect="00F91D22">
          <w:headerReference w:type="first" r:id="rId181"/>
          <w:pgSz w:w="12240" w:h="15840"/>
          <w:pgMar w:top="1440" w:right="1440" w:bottom="1440" w:left="1440" w:header="708" w:footer="708" w:gutter="0"/>
          <w:pgNumType w:start="5"/>
          <w:cols w:space="708"/>
          <w:titlePg/>
          <w:docGrid w:linePitch="360"/>
        </w:sectPr>
      </w:pPr>
      <w:r>
        <w:rPr>
          <w:rStyle w:val="ArabicText"/>
          <w:rFonts w:ascii="Calibri" w:hAnsi="Calibri" w:cs="Times New Roman" w:hint="cs"/>
          <w:sz w:val="24"/>
          <w:szCs w:val="24"/>
          <w:rtl/>
        </w:rPr>
        <w:t xml:space="preserve">    </w:t>
      </w:r>
      <w:r w:rsidRPr="00515BCF">
        <w:rPr>
          <w:rStyle w:val="ArabicText"/>
          <w:rFonts w:ascii="Calibri" w:hAnsi="Calibri" w:cs="Times New Roman"/>
          <w:sz w:val="24"/>
          <w:szCs w:val="24"/>
        </w:rPr>
        <w:t xml:space="preserve">In order to give </w:t>
      </w:r>
      <w:r w:rsidRPr="00A41FB5">
        <w:rPr>
          <w:rStyle w:val="ArabicText"/>
          <w:rFonts w:ascii="Calibri" w:hAnsi="Calibri" w:cs="Times New Roman"/>
          <w:b/>
          <w:bCs/>
          <w:sz w:val="24"/>
          <w:szCs w:val="24"/>
        </w:rPr>
        <w:t>the interrogative pronoun a gender and number determination, the personal pronoun of the third person may follow the interrogative pronoun</w:t>
      </w:r>
      <w:r w:rsidRPr="00515BCF">
        <w:rPr>
          <w:rStyle w:val="ArabicText"/>
          <w:rFonts w:ascii="Calibri" w:hAnsi="Calibri" w:cs="Times New Roman"/>
          <w:sz w:val="24"/>
          <w:szCs w:val="24"/>
        </w:rPr>
        <w:t xml:space="preserve">. After </w:t>
      </w:r>
      <w:r w:rsidRPr="00515BCF">
        <w:rPr>
          <w:rStyle w:val="ArabicText"/>
          <w:rFonts w:hint="cs"/>
          <w:rtl/>
        </w:rPr>
        <w:t>مَنْ</w:t>
      </w:r>
      <w:r w:rsidRPr="00515BCF">
        <w:rPr>
          <w:rStyle w:val="ArabicText"/>
          <w:rFonts w:ascii="Calibri" w:hAnsi="Calibri" w:cs="Times New Roman"/>
          <w:sz w:val="24"/>
          <w:szCs w:val="24"/>
        </w:rPr>
        <w:t xml:space="preserve">, </w:t>
      </w:r>
      <w:r w:rsidRPr="00A41FB5">
        <w:rPr>
          <w:rStyle w:val="ArabicText"/>
          <w:rFonts w:ascii="Calibri" w:hAnsi="Calibri" w:cs="Times New Roman"/>
          <w:b/>
          <w:bCs/>
          <w:sz w:val="24"/>
          <w:szCs w:val="24"/>
        </w:rPr>
        <w:t>the personal pronoun may be singular or plural</w:t>
      </w:r>
      <w:r w:rsidRPr="00515BCF">
        <w:rPr>
          <w:rStyle w:val="ArabicText"/>
          <w:rFonts w:ascii="Calibri" w:hAnsi="Calibri" w:cs="Times New Roman"/>
          <w:sz w:val="24"/>
          <w:szCs w:val="24"/>
        </w:rPr>
        <w:t xml:space="preserve">; after </w:t>
      </w:r>
      <w:r w:rsidR="00A41FB5" w:rsidRPr="00515BCF">
        <w:rPr>
          <w:rStyle w:val="ArabicText"/>
          <w:rFonts w:hint="cs"/>
          <w:rtl/>
        </w:rPr>
        <w:t>مَا</w:t>
      </w:r>
      <w:r w:rsidRPr="00515BCF">
        <w:rPr>
          <w:rStyle w:val="ArabicText"/>
          <w:rFonts w:ascii="Calibri" w:hAnsi="Calibri" w:cs="Times New Roman"/>
          <w:sz w:val="24"/>
          <w:szCs w:val="24"/>
        </w:rPr>
        <w:t xml:space="preserve">, however, </w:t>
      </w:r>
      <w:r w:rsidRPr="00A41FB5">
        <w:rPr>
          <w:rStyle w:val="ArabicText"/>
          <w:rFonts w:ascii="Calibri" w:hAnsi="Calibri" w:cs="Times New Roman"/>
          <w:b/>
          <w:bCs/>
          <w:sz w:val="24"/>
          <w:szCs w:val="24"/>
        </w:rPr>
        <w:t>only the masculine or feminine singular</w:t>
      </w:r>
      <w:r w:rsidRPr="00515BCF">
        <w:rPr>
          <w:rStyle w:val="ArabicText"/>
          <w:rFonts w:ascii="Calibri" w:hAnsi="Calibri" w:cs="Times New Roman"/>
          <w:sz w:val="24"/>
          <w:szCs w:val="24"/>
        </w:rPr>
        <w:t xml:space="preserve"> is used</w:t>
      </w:r>
      <w:r w:rsidR="00A41FB5">
        <w:rPr>
          <w:rStyle w:val="FootnoteReference"/>
          <w:rFonts w:eastAsia="Droid Arabic Naskh" w:cs="Times New Roman"/>
          <w:noProof/>
          <w:szCs w:val="24"/>
          <w:lang w:bidi="ar-SY"/>
        </w:rPr>
        <w:footnoteReference w:id="44"/>
      </w:r>
      <w:r w:rsidRPr="00515BCF">
        <w:rPr>
          <w:rStyle w:val="ArabicText"/>
          <w:rFonts w:ascii="Calibri" w:hAnsi="Calibri" w:cs="Times New Roman"/>
          <w:sz w:val="24"/>
          <w:szCs w:val="24"/>
        </w:rPr>
        <w:t xml:space="preserve"> (see page 143):</w:t>
      </w:r>
    </w:p>
    <w:tbl>
      <w:tblPr>
        <w:tblStyle w:val="TableGrid"/>
        <w:tblW w:w="0" w:type="auto"/>
        <w:tblInd w:w="720" w:type="dxa"/>
        <w:tblLayout w:type="fixed"/>
        <w:tblLook w:val="04A0" w:firstRow="1" w:lastRow="0" w:firstColumn="1" w:lastColumn="0" w:noHBand="0" w:noVBand="1"/>
      </w:tblPr>
      <w:tblGrid>
        <w:gridCol w:w="4383"/>
        <w:gridCol w:w="4253"/>
      </w:tblGrid>
      <w:tr w:rsidR="00E55312" w:rsidRPr="00BE045A" w14:paraId="6FCBA04D" w14:textId="77777777" w:rsidTr="00E5531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33295A4" w14:textId="77777777" w:rsidR="00E55312" w:rsidRPr="00E047D1" w:rsidRDefault="00E55312" w:rsidP="00E55312">
            <w:pPr>
              <w:tabs>
                <w:tab w:val="left" w:pos="2742"/>
                <w:tab w:val="right" w:pos="4167"/>
              </w:tabs>
              <w:jc w:val="right"/>
              <w:rPr>
                <w:rFonts w:ascii="Droid Arabic Naskh" w:hAnsi="Droid Arabic Naskh"/>
                <w:rtl/>
                <w:lang w:bidi="ar-SY"/>
              </w:rPr>
            </w:pPr>
            <w:r w:rsidRPr="00E55312">
              <w:rPr>
                <w:rFonts w:ascii="Droid Arabic Naskh" w:hAnsi="Droid Arabic Naskh"/>
                <w:rtl/>
                <w:lang w:bidi="ar-SY"/>
              </w:rPr>
              <w:lastRenderedPageBreak/>
              <w:t>وَإِذَنْ مَنْ هُوَ هَ</w:t>
            </w:r>
            <w:r w:rsidRPr="00E55312">
              <w:rPr>
                <w:rFonts w:ascii="Droid Arabic Naskh" w:hAnsi="Droid Arabic Naskh"/>
                <w:rtl/>
              </w:rPr>
              <w:t>ـٰ</w:t>
            </w:r>
            <w:r w:rsidRPr="00E55312">
              <w:rPr>
                <w:rFonts w:ascii="Droid Arabic Naskh" w:hAnsi="Droid Arabic Naskh"/>
                <w:rtl/>
                <w:lang w:bidi="ar-SY"/>
              </w:rPr>
              <w:t>ذَا الْكَاتِبُ؟</w:t>
            </w:r>
          </w:p>
        </w:tc>
        <w:tc>
          <w:tcPr>
            <w:tcW w:w="4253" w:type="dxa"/>
            <w:tcBorders>
              <w:top w:val="nil"/>
              <w:left w:val="nil"/>
              <w:bottom w:val="nil"/>
              <w:right w:val="nil"/>
            </w:tcBorders>
            <w:vAlign w:val="center"/>
          </w:tcPr>
          <w:p w14:paraId="26A3AA5E" w14:textId="77777777" w:rsidR="00E55312" w:rsidRPr="00BE045A" w:rsidRDefault="00E55312" w:rsidP="00E55312">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55312">
              <w:rPr>
                <w:rFonts w:cs="Calibri"/>
                <w:szCs w:val="24"/>
              </w:rPr>
              <w:t>Then</w:t>
            </w:r>
            <w:r>
              <w:rPr>
                <w:rFonts w:cs="Calibri"/>
                <w:szCs w:val="24"/>
              </w:rPr>
              <w:t>,</w:t>
            </w:r>
            <w:r w:rsidRPr="00E55312">
              <w:rPr>
                <w:rFonts w:cs="Calibri"/>
                <w:szCs w:val="24"/>
              </w:rPr>
              <w:t xml:space="preserve"> who </w:t>
            </w:r>
            <w:r>
              <w:rPr>
                <w:rFonts w:cs="Calibri"/>
                <w:szCs w:val="24"/>
              </w:rPr>
              <w:t xml:space="preserve">is the </w:t>
            </w:r>
            <w:r w:rsidRPr="00E55312">
              <w:rPr>
                <w:rFonts w:cs="Calibri"/>
                <w:szCs w:val="24"/>
              </w:rPr>
              <w:t>w</w:t>
            </w:r>
            <w:r>
              <w:rPr>
                <w:rFonts w:cs="Calibri"/>
                <w:szCs w:val="24"/>
              </w:rPr>
              <w:t>r</w:t>
            </w:r>
            <w:r w:rsidRPr="00E55312">
              <w:rPr>
                <w:rFonts w:cs="Calibri"/>
                <w:szCs w:val="24"/>
              </w:rPr>
              <w:t>iter?</w:t>
            </w:r>
          </w:p>
        </w:tc>
      </w:tr>
      <w:tr w:rsidR="00E55312" w:rsidRPr="00BE045A" w14:paraId="2D682D82" w14:textId="77777777" w:rsidTr="00E5531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1D1A71A" w14:textId="77777777" w:rsidR="00E55312" w:rsidRPr="00E047D1" w:rsidRDefault="00E55312" w:rsidP="00E55312">
            <w:pPr>
              <w:tabs>
                <w:tab w:val="left" w:pos="2742"/>
                <w:tab w:val="right" w:pos="4167"/>
              </w:tabs>
              <w:spacing w:before="240"/>
              <w:jc w:val="right"/>
              <w:rPr>
                <w:rFonts w:ascii="Droid Arabic Naskh" w:hAnsi="Droid Arabic Naskh"/>
                <w:rtl/>
                <w:lang w:bidi="ar-SY"/>
              </w:rPr>
            </w:pPr>
            <w:r w:rsidRPr="00E55312">
              <w:rPr>
                <w:rFonts w:ascii="Droid Arabic Naskh" w:hAnsi="Droid Arabic Naskh"/>
                <w:rtl/>
                <w:lang w:bidi="ar-SY"/>
              </w:rPr>
              <w:t>مَنْ هُمْ أَهْلُكَ وَذَوُوكَ؟</w:t>
            </w:r>
          </w:p>
        </w:tc>
        <w:tc>
          <w:tcPr>
            <w:tcW w:w="4253" w:type="dxa"/>
            <w:tcBorders>
              <w:top w:val="nil"/>
              <w:left w:val="nil"/>
              <w:bottom w:val="nil"/>
              <w:right w:val="nil"/>
            </w:tcBorders>
            <w:vAlign w:val="center"/>
          </w:tcPr>
          <w:p w14:paraId="1304777A" w14:textId="77777777" w:rsidR="00E55312" w:rsidRPr="00BE045A" w:rsidRDefault="00E55312" w:rsidP="00E5531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55312">
              <w:rPr>
                <w:rFonts w:cs="Calibri"/>
                <w:szCs w:val="24"/>
              </w:rPr>
              <w:t>Who are your people and your kin?</w:t>
            </w:r>
          </w:p>
        </w:tc>
      </w:tr>
      <w:tr w:rsidR="00E55312" w:rsidRPr="00D16B1E" w14:paraId="4532D471" w14:textId="77777777" w:rsidTr="00E55312">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0A691D2" w14:textId="77777777" w:rsidR="00E55312" w:rsidRPr="00756FA9" w:rsidRDefault="00E55312" w:rsidP="00E55312">
            <w:pPr>
              <w:tabs>
                <w:tab w:val="left" w:pos="2742"/>
                <w:tab w:val="right" w:pos="4167"/>
              </w:tabs>
              <w:spacing w:before="240"/>
              <w:jc w:val="right"/>
              <w:rPr>
                <w:rStyle w:val="ArabicText"/>
                <w:rtl/>
              </w:rPr>
            </w:pPr>
            <w:r w:rsidRPr="00E55312">
              <w:rPr>
                <w:rFonts w:ascii="Droid Arabic Naskh" w:eastAsia="Droid Arabic Naskh" w:hAnsi="Droid Arabic Naskh" w:cs="Droid Arabic Naskh"/>
                <w:noProof/>
                <w:sz w:val="28"/>
                <w:rtl/>
                <w:lang w:bidi="ar-SY"/>
              </w:rPr>
              <w:t>مَنْ هُمُ الَّذِينَ -؟</w:t>
            </w:r>
          </w:p>
        </w:tc>
        <w:tc>
          <w:tcPr>
            <w:tcW w:w="4253" w:type="dxa"/>
            <w:tcBorders>
              <w:top w:val="nil"/>
              <w:left w:val="nil"/>
              <w:bottom w:val="nil"/>
              <w:right w:val="nil"/>
            </w:tcBorders>
            <w:vAlign w:val="center"/>
          </w:tcPr>
          <w:p w14:paraId="6134E49A" w14:textId="77777777" w:rsidR="00E55312" w:rsidRPr="00D16B1E" w:rsidRDefault="00E55312" w:rsidP="00E5531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55312">
              <w:rPr>
                <w:rFonts w:cs="Calibri"/>
                <w:szCs w:val="24"/>
              </w:rPr>
              <w:t>Who are they who</w:t>
            </w:r>
            <w:r>
              <w:rPr>
                <w:rFonts w:cs="Calibri"/>
                <w:szCs w:val="24"/>
              </w:rPr>
              <w:t>…?</w:t>
            </w:r>
          </w:p>
        </w:tc>
      </w:tr>
      <w:tr w:rsidR="00E55312" w:rsidRPr="00BE045A" w14:paraId="31750F04" w14:textId="77777777" w:rsidTr="00E5531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A0CCD7D" w14:textId="77777777" w:rsidR="00E55312" w:rsidRPr="00A15975" w:rsidRDefault="00E55312" w:rsidP="00E55312">
            <w:pPr>
              <w:tabs>
                <w:tab w:val="left" w:pos="2742"/>
                <w:tab w:val="right" w:pos="4167"/>
              </w:tabs>
              <w:spacing w:before="240"/>
              <w:jc w:val="right"/>
              <w:rPr>
                <w:rStyle w:val="ArabicText"/>
                <w:rtl/>
              </w:rPr>
            </w:pPr>
            <w:r w:rsidRPr="00E55312">
              <w:rPr>
                <w:rFonts w:ascii="Droid Arabic Naskh" w:eastAsia="Droid Arabic Naskh" w:hAnsi="Droid Arabic Naskh" w:cs="Droid Arabic Naskh"/>
                <w:noProof/>
                <w:sz w:val="28"/>
                <w:rtl/>
                <w:lang w:bidi="ar-SY"/>
              </w:rPr>
              <w:t>مَا هُوَ أَعْظَمُ مَا -؟</w:t>
            </w:r>
          </w:p>
        </w:tc>
        <w:tc>
          <w:tcPr>
            <w:tcW w:w="4253" w:type="dxa"/>
            <w:tcBorders>
              <w:top w:val="nil"/>
              <w:left w:val="nil"/>
              <w:bottom w:val="nil"/>
              <w:right w:val="nil"/>
            </w:tcBorders>
            <w:vAlign w:val="center"/>
          </w:tcPr>
          <w:p w14:paraId="68341777" w14:textId="77777777" w:rsidR="00E55312" w:rsidRPr="00D16B1E" w:rsidRDefault="00E55312" w:rsidP="00E5531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55312">
              <w:rPr>
                <w:rFonts w:cs="Calibri"/>
                <w:szCs w:val="24"/>
              </w:rPr>
              <w:t>What is the greatest thing that...?</w:t>
            </w:r>
          </w:p>
        </w:tc>
      </w:tr>
      <w:tr w:rsidR="00E55312" w:rsidRPr="00BE045A" w14:paraId="3BD72B69" w14:textId="77777777" w:rsidTr="00E5531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2CDDDAC" w14:textId="77777777" w:rsidR="00E55312" w:rsidRPr="00A15975" w:rsidRDefault="00E55312" w:rsidP="00E55312">
            <w:pPr>
              <w:tabs>
                <w:tab w:val="left" w:pos="2742"/>
                <w:tab w:val="right" w:pos="4167"/>
              </w:tabs>
              <w:spacing w:before="240"/>
              <w:jc w:val="right"/>
              <w:rPr>
                <w:rStyle w:val="ArabicText"/>
                <w:rtl/>
              </w:rPr>
            </w:pPr>
            <w:r w:rsidRPr="00E55312">
              <w:rPr>
                <w:rFonts w:ascii="Droid Arabic Naskh" w:eastAsia="Droid Arabic Naskh" w:hAnsi="Droid Arabic Naskh" w:cs="Droid Arabic Naskh"/>
                <w:noProof/>
                <w:sz w:val="28"/>
                <w:rtl/>
                <w:lang w:bidi="ar-SY"/>
              </w:rPr>
              <w:t>مَا هِيَ الثَّقَافَةُ الَّتِي -؟</w:t>
            </w:r>
          </w:p>
        </w:tc>
        <w:tc>
          <w:tcPr>
            <w:tcW w:w="4253" w:type="dxa"/>
            <w:tcBorders>
              <w:top w:val="nil"/>
              <w:left w:val="nil"/>
              <w:bottom w:val="nil"/>
              <w:right w:val="nil"/>
            </w:tcBorders>
            <w:vAlign w:val="center"/>
          </w:tcPr>
          <w:p w14:paraId="5EBE0BCA" w14:textId="77777777" w:rsidR="00E55312" w:rsidRPr="00BE045A" w:rsidRDefault="00E55312" w:rsidP="00E5531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55312">
              <w:rPr>
                <w:rFonts w:cs="Calibri"/>
                <w:szCs w:val="24"/>
              </w:rPr>
              <w:t>What was the education that...?</w:t>
            </w:r>
          </w:p>
        </w:tc>
      </w:tr>
      <w:tr w:rsidR="00E55312" w:rsidRPr="00BE045A" w14:paraId="6A6F7E66" w14:textId="77777777" w:rsidTr="00E55312">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8A92B9E" w14:textId="77777777" w:rsidR="00E55312" w:rsidRPr="00E047D1" w:rsidRDefault="004227EF" w:rsidP="004227EF">
            <w:pPr>
              <w:tabs>
                <w:tab w:val="left" w:pos="2742"/>
                <w:tab w:val="right" w:pos="4167"/>
              </w:tabs>
              <w:spacing w:before="240"/>
              <w:jc w:val="right"/>
              <w:rPr>
                <w:rFonts w:ascii="Droid Arabic Naskh" w:hAnsi="Droid Arabic Naskh"/>
                <w:rtl/>
                <w:lang w:bidi="ar-SY"/>
              </w:rPr>
            </w:pPr>
            <w:r w:rsidRPr="004227EF">
              <w:rPr>
                <w:rFonts w:ascii="Droid Arabic Naskh" w:hAnsi="Droid Arabic Naskh"/>
                <w:rtl/>
                <w:lang w:bidi="ar-SY"/>
              </w:rPr>
              <w:t>مَا هِيَ الْأَحْزَابُ السِّيَاسِيَّةُ الَّتِي - ؟</w:t>
            </w:r>
          </w:p>
        </w:tc>
        <w:tc>
          <w:tcPr>
            <w:tcW w:w="4253" w:type="dxa"/>
            <w:tcBorders>
              <w:top w:val="nil"/>
              <w:left w:val="nil"/>
              <w:bottom w:val="nil"/>
              <w:right w:val="nil"/>
            </w:tcBorders>
            <w:vAlign w:val="center"/>
          </w:tcPr>
          <w:p w14:paraId="1CFB2963" w14:textId="77777777" w:rsidR="00E55312" w:rsidRPr="00BE045A" w:rsidRDefault="00E55312" w:rsidP="00E5531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E55312">
              <w:rPr>
                <w:rFonts w:cs="Calibri"/>
                <w:szCs w:val="24"/>
              </w:rPr>
              <w:t>Which are the political parties that...?</w:t>
            </w:r>
          </w:p>
        </w:tc>
      </w:tr>
    </w:tbl>
    <w:p w14:paraId="5250FB2D" w14:textId="77777777" w:rsidR="004227EF" w:rsidRDefault="004227EF" w:rsidP="00D4192E">
      <w:pPr>
        <w:pStyle w:val="ListParagraph"/>
        <w:spacing w:before="240" w:after="0" w:line="204" w:lineRule="auto"/>
        <w:ind w:left="0"/>
        <w:rPr>
          <w:rStyle w:val="ArabicText"/>
          <w:rFonts w:ascii="Calibri" w:hAnsi="Calibri" w:cs="Times New Roman"/>
          <w:sz w:val="24"/>
          <w:szCs w:val="24"/>
          <w:rtl/>
        </w:rPr>
      </w:pPr>
      <w:r w:rsidRPr="004227EF">
        <w:rPr>
          <w:rStyle w:val="ArabicText"/>
          <w:rFonts w:ascii="Calibri" w:hAnsi="Calibri" w:cs="Times New Roman"/>
          <w:sz w:val="24"/>
          <w:szCs w:val="24"/>
        </w:rPr>
        <w:t xml:space="preserve">B </w:t>
      </w:r>
      <w:r w:rsidR="00AB17E5" w:rsidRPr="00AB17E5">
        <w:rPr>
          <w:rStyle w:val="ArabicText"/>
          <w:rFonts w:hint="cs"/>
          <w:rtl/>
        </w:rPr>
        <w:t>مَنْ</w:t>
      </w:r>
      <w:r w:rsidRPr="004227EF">
        <w:rPr>
          <w:rStyle w:val="ArabicText"/>
          <w:rFonts w:ascii="Calibri" w:hAnsi="Calibri" w:cs="Times New Roman"/>
          <w:sz w:val="24"/>
          <w:szCs w:val="24"/>
        </w:rPr>
        <w:t xml:space="preserve"> and, more frequently, </w:t>
      </w:r>
      <w:r w:rsidR="00AB17E5" w:rsidRPr="00AB17E5">
        <w:rPr>
          <w:rStyle w:val="ArabicText"/>
          <w:rFonts w:hint="cs"/>
          <w:rtl/>
        </w:rPr>
        <w:t>مَا</w:t>
      </w:r>
      <w:r w:rsidRPr="004227EF">
        <w:rPr>
          <w:rStyle w:val="ArabicText"/>
          <w:rFonts w:ascii="Calibri" w:hAnsi="Calibri" w:cs="Times New Roman"/>
          <w:sz w:val="24"/>
          <w:szCs w:val="24"/>
        </w:rPr>
        <w:t xml:space="preserve"> are used </w:t>
      </w:r>
      <w:r w:rsidRPr="00AB17E5">
        <w:rPr>
          <w:rStyle w:val="ArabicText"/>
          <w:rFonts w:ascii="Calibri" w:hAnsi="Calibri" w:cs="Times New Roman"/>
          <w:b/>
          <w:bCs/>
          <w:sz w:val="24"/>
          <w:szCs w:val="24"/>
        </w:rPr>
        <w:t>in rhetorical questions</w:t>
      </w:r>
      <w:r w:rsidRPr="004227EF">
        <w:rPr>
          <w:rStyle w:val="ArabicText"/>
          <w:rFonts w:ascii="Calibri" w:hAnsi="Calibri" w:cs="Times New Roman"/>
          <w:sz w:val="24"/>
          <w:szCs w:val="24"/>
        </w:rPr>
        <w:t>, always following the same patterns as those used for interrogative constructions:</w:t>
      </w:r>
    </w:p>
    <w:tbl>
      <w:tblPr>
        <w:tblStyle w:val="TableGrid"/>
        <w:tblW w:w="0" w:type="auto"/>
        <w:tblInd w:w="720" w:type="dxa"/>
        <w:tblLayout w:type="fixed"/>
        <w:tblLook w:val="04A0" w:firstRow="1" w:lastRow="0" w:firstColumn="1" w:lastColumn="0" w:noHBand="0" w:noVBand="1"/>
      </w:tblPr>
      <w:tblGrid>
        <w:gridCol w:w="4383"/>
        <w:gridCol w:w="4253"/>
      </w:tblGrid>
      <w:tr w:rsidR="00D4192E" w:rsidRPr="00BE045A" w14:paraId="7D30218B" w14:textId="77777777" w:rsidTr="00884A85">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7C0CB50" w14:textId="77777777" w:rsidR="00D4192E" w:rsidRPr="00E047D1" w:rsidRDefault="00D4192E" w:rsidP="00D4192E">
            <w:pPr>
              <w:tabs>
                <w:tab w:val="left" w:pos="2742"/>
                <w:tab w:val="right" w:pos="4167"/>
              </w:tabs>
              <w:jc w:val="right"/>
              <w:rPr>
                <w:rFonts w:ascii="Droid Arabic Naskh" w:hAnsi="Droid Arabic Naskh"/>
                <w:rtl/>
                <w:lang w:bidi="ar-SY"/>
              </w:rPr>
            </w:pPr>
            <w:r w:rsidRPr="00D4192E">
              <w:rPr>
                <w:rFonts w:ascii="Droid Arabic Naskh" w:hAnsi="Droid Arabic Naskh"/>
                <w:rtl/>
                <w:lang w:bidi="ar-SY"/>
              </w:rPr>
              <w:t>مَا هَ</w:t>
            </w:r>
            <w:r w:rsidRPr="00D4192E">
              <w:rPr>
                <w:rFonts w:ascii="Droid Arabic Naskh" w:hAnsi="Droid Arabic Naskh"/>
                <w:rtl/>
              </w:rPr>
              <w:t>ـٰ</w:t>
            </w:r>
            <w:r w:rsidRPr="00D4192E">
              <w:rPr>
                <w:rFonts w:ascii="Droid Arabic Naskh" w:hAnsi="Droid Arabic Naskh"/>
                <w:rtl/>
                <w:lang w:bidi="ar-SY"/>
              </w:rPr>
              <w:t>ذَا الَّذِي أَرَى!</w:t>
            </w:r>
          </w:p>
        </w:tc>
        <w:tc>
          <w:tcPr>
            <w:tcW w:w="4253" w:type="dxa"/>
            <w:tcBorders>
              <w:top w:val="nil"/>
              <w:left w:val="nil"/>
              <w:bottom w:val="nil"/>
              <w:right w:val="nil"/>
            </w:tcBorders>
            <w:vAlign w:val="center"/>
          </w:tcPr>
          <w:p w14:paraId="0A446700" w14:textId="77777777" w:rsidR="00D4192E" w:rsidRPr="00BE045A" w:rsidRDefault="00D4192E" w:rsidP="00D4192E">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4192E">
              <w:rPr>
                <w:rFonts w:cs="Calibri"/>
                <w:szCs w:val="24"/>
              </w:rPr>
              <w:t>What do I see!</w:t>
            </w:r>
          </w:p>
        </w:tc>
      </w:tr>
      <w:tr w:rsidR="00D4192E" w:rsidRPr="00BE045A" w14:paraId="3DB6DC2B" w14:textId="77777777" w:rsidTr="00884A85">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A83DAB1" w14:textId="77777777" w:rsidR="00D4192E" w:rsidRPr="00E047D1" w:rsidRDefault="00D4192E" w:rsidP="00D4192E">
            <w:pPr>
              <w:tabs>
                <w:tab w:val="left" w:pos="2742"/>
                <w:tab w:val="right" w:pos="4167"/>
              </w:tabs>
              <w:spacing w:before="240"/>
              <w:jc w:val="right"/>
              <w:rPr>
                <w:rFonts w:ascii="Droid Arabic Naskh" w:hAnsi="Droid Arabic Naskh"/>
                <w:rtl/>
                <w:lang w:bidi="ar-SY"/>
              </w:rPr>
            </w:pPr>
            <w:r w:rsidRPr="00D4192E">
              <w:rPr>
                <w:rFonts w:ascii="Droid Arabic Naskh" w:hAnsi="Droid Arabic Naskh"/>
                <w:rtl/>
                <w:lang w:bidi="ar-SY"/>
              </w:rPr>
              <w:t>مَاذَا لَقِيَ الْأَزْهَرِيَّ مِنْ إِكْرَامٍ وَحَفَاوَةٍ وَمِنْ تَجِلَّةٍ وَإِكْبَارٍ!</w:t>
            </w:r>
          </w:p>
        </w:tc>
        <w:tc>
          <w:tcPr>
            <w:tcW w:w="4253" w:type="dxa"/>
            <w:tcBorders>
              <w:top w:val="nil"/>
              <w:left w:val="nil"/>
              <w:bottom w:val="nil"/>
              <w:right w:val="nil"/>
            </w:tcBorders>
            <w:vAlign w:val="center"/>
          </w:tcPr>
          <w:p w14:paraId="6F698241" w14:textId="77777777" w:rsidR="00D4192E" w:rsidRPr="00BE045A" w:rsidRDefault="00D4192E" w:rsidP="00884A8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4192E">
              <w:rPr>
                <w:rFonts w:cs="Calibri"/>
                <w:szCs w:val="24"/>
              </w:rPr>
              <w:t xml:space="preserve">And how much honor, welcome, reverence, and respect will the </w:t>
            </w:r>
            <w:proofErr w:type="spellStart"/>
            <w:r w:rsidRPr="00D4192E">
              <w:rPr>
                <w:rFonts w:cs="Calibri"/>
                <w:szCs w:val="24"/>
              </w:rPr>
              <w:t>Azhari</w:t>
            </w:r>
            <w:proofErr w:type="spellEnd"/>
            <w:r w:rsidRPr="00D4192E">
              <w:rPr>
                <w:rFonts w:cs="Calibri"/>
                <w:szCs w:val="24"/>
              </w:rPr>
              <w:t xml:space="preserve"> find!</w:t>
            </w:r>
          </w:p>
        </w:tc>
      </w:tr>
    </w:tbl>
    <w:p w14:paraId="2B292E78" w14:textId="77777777" w:rsidR="00AB17E5" w:rsidRDefault="00D4192E" w:rsidP="00A41FB5">
      <w:pPr>
        <w:pStyle w:val="ListParagraph"/>
        <w:spacing w:before="240" w:line="204" w:lineRule="auto"/>
        <w:ind w:left="0"/>
        <w:rPr>
          <w:rStyle w:val="ArabicText"/>
          <w:rFonts w:ascii="Calibri" w:hAnsi="Calibri" w:cs="Times New Roman"/>
          <w:sz w:val="24"/>
          <w:szCs w:val="24"/>
        </w:rPr>
      </w:pPr>
      <w:r>
        <w:rPr>
          <w:rStyle w:val="ArabicText"/>
          <w:rFonts w:ascii="Calibri" w:hAnsi="Calibri" w:cs="Times New Roman"/>
          <w:sz w:val="24"/>
          <w:szCs w:val="24"/>
        </w:rPr>
        <w:t xml:space="preserve">    </w:t>
      </w:r>
      <w:r w:rsidRPr="00D4192E">
        <w:rPr>
          <w:rStyle w:val="ArabicText"/>
          <w:rFonts w:ascii="Calibri" w:hAnsi="Calibri" w:cs="Times New Roman"/>
          <w:sz w:val="24"/>
          <w:szCs w:val="24"/>
        </w:rPr>
        <w:t xml:space="preserve">Hence the use of </w:t>
      </w:r>
      <w:r w:rsidRPr="00AB17E5">
        <w:rPr>
          <w:rStyle w:val="ArabicText"/>
          <w:rFonts w:hint="cs"/>
          <w:rtl/>
        </w:rPr>
        <w:t>مَا</w:t>
      </w:r>
      <w:r w:rsidRPr="00D4192E">
        <w:rPr>
          <w:rStyle w:val="ArabicText"/>
          <w:rFonts w:ascii="Calibri" w:hAnsi="Calibri" w:cs="Times New Roman"/>
          <w:sz w:val="24"/>
          <w:szCs w:val="24"/>
        </w:rPr>
        <w:t xml:space="preserve"> as an </w:t>
      </w:r>
      <w:r w:rsidRPr="00D4192E">
        <w:rPr>
          <w:rStyle w:val="ArabicText"/>
          <w:rFonts w:ascii="Calibri" w:hAnsi="Calibri" w:cs="Times New Roman"/>
          <w:b/>
          <w:bCs/>
          <w:sz w:val="24"/>
          <w:szCs w:val="24"/>
        </w:rPr>
        <w:t>exclamatory particle</w:t>
      </w:r>
      <w:r w:rsidRPr="00D4192E">
        <w:rPr>
          <w:rStyle w:val="ArabicText"/>
          <w:rFonts w:ascii="Calibri" w:hAnsi="Calibri" w:cs="Times New Roman"/>
          <w:sz w:val="24"/>
          <w:szCs w:val="24"/>
        </w:rPr>
        <w:t xml:space="preserve"> (see vol. II):</w:t>
      </w:r>
    </w:p>
    <w:tbl>
      <w:tblPr>
        <w:tblStyle w:val="TableGrid"/>
        <w:tblW w:w="0" w:type="auto"/>
        <w:tblInd w:w="720" w:type="dxa"/>
        <w:tblLayout w:type="fixed"/>
        <w:tblLook w:val="04A0" w:firstRow="1" w:lastRow="0" w:firstColumn="1" w:lastColumn="0" w:noHBand="0" w:noVBand="1"/>
      </w:tblPr>
      <w:tblGrid>
        <w:gridCol w:w="4383"/>
        <w:gridCol w:w="4253"/>
      </w:tblGrid>
      <w:tr w:rsidR="00D4192E" w:rsidRPr="00BE045A" w14:paraId="13CBE893" w14:textId="77777777" w:rsidTr="00884A85">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5E88B0E" w14:textId="77777777" w:rsidR="00D4192E" w:rsidRPr="00D4192E" w:rsidRDefault="00D4192E" w:rsidP="00D4192E">
            <w:pPr>
              <w:tabs>
                <w:tab w:val="left" w:pos="2742"/>
                <w:tab w:val="right" w:pos="4167"/>
              </w:tabs>
              <w:jc w:val="right"/>
              <w:rPr>
                <w:rStyle w:val="ArabicText"/>
                <w:rtl/>
              </w:rPr>
            </w:pPr>
            <w:r w:rsidRPr="00D4192E">
              <w:rPr>
                <w:rStyle w:val="ArabicText"/>
                <w:rtl/>
              </w:rPr>
              <w:t>مَا أَكْثَرَ مَا كَانَ يَسْمَعُ! وَمَا أَغْرَبَ مَا كَانَ يَسْمَعُ!</w:t>
            </w:r>
          </w:p>
        </w:tc>
        <w:tc>
          <w:tcPr>
            <w:tcW w:w="4253" w:type="dxa"/>
            <w:tcBorders>
              <w:top w:val="nil"/>
              <w:left w:val="nil"/>
              <w:bottom w:val="nil"/>
              <w:right w:val="nil"/>
            </w:tcBorders>
            <w:vAlign w:val="center"/>
          </w:tcPr>
          <w:p w14:paraId="252B93A5" w14:textId="77777777" w:rsidR="00D4192E" w:rsidRPr="00BE045A" w:rsidRDefault="00D4192E" w:rsidP="00884A8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4192E">
              <w:rPr>
                <w:rFonts w:cs="Calibri"/>
                <w:szCs w:val="24"/>
              </w:rPr>
              <w:t>How frequently he heard [conversations] and how strange was what he heard!</w:t>
            </w:r>
          </w:p>
        </w:tc>
      </w:tr>
      <w:tr w:rsidR="00D4192E" w:rsidRPr="00BE045A" w14:paraId="067D403D" w14:textId="77777777" w:rsidTr="00884A85">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0A61BC2" w14:textId="77777777" w:rsidR="00D4192E" w:rsidRPr="00E047D1" w:rsidRDefault="00D4192E" w:rsidP="00D4192E">
            <w:pPr>
              <w:tabs>
                <w:tab w:val="left" w:pos="2742"/>
                <w:tab w:val="right" w:pos="4167"/>
              </w:tabs>
              <w:spacing w:before="240"/>
              <w:jc w:val="right"/>
              <w:rPr>
                <w:rFonts w:ascii="Droid Arabic Naskh" w:hAnsi="Droid Arabic Naskh"/>
                <w:rtl/>
                <w:lang w:bidi="ar-SY"/>
              </w:rPr>
            </w:pPr>
            <w:r w:rsidRPr="00D4192E">
              <w:rPr>
                <w:rFonts w:ascii="Droid Arabic Naskh" w:hAnsi="Droid Arabic Naskh"/>
                <w:rtl/>
                <w:lang w:bidi="ar-SY"/>
              </w:rPr>
              <w:t>مَا أَجْمَلَ الْحَيَاةَ هَ</w:t>
            </w:r>
            <w:r w:rsidRPr="00D4192E">
              <w:rPr>
                <w:rFonts w:ascii="Droid Arabic Naskh" w:hAnsi="Droid Arabic Naskh"/>
                <w:rtl/>
              </w:rPr>
              <w:t>ـٰ</w:t>
            </w:r>
            <w:r w:rsidRPr="00D4192E">
              <w:rPr>
                <w:rFonts w:ascii="Droid Arabic Naskh" w:hAnsi="Droid Arabic Naskh"/>
                <w:rtl/>
                <w:lang w:bidi="ar-SY"/>
              </w:rPr>
              <w:t>هُنَا!</w:t>
            </w:r>
          </w:p>
        </w:tc>
        <w:tc>
          <w:tcPr>
            <w:tcW w:w="4253" w:type="dxa"/>
            <w:tcBorders>
              <w:top w:val="nil"/>
              <w:left w:val="nil"/>
              <w:bottom w:val="nil"/>
              <w:right w:val="nil"/>
            </w:tcBorders>
            <w:vAlign w:val="center"/>
          </w:tcPr>
          <w:p w14:paraId="4F839879" w14:textId="77777777" w:rsidR="00D4192E" w:rsidRPr="00BE045A" w:rsidRDefault="00D4192E" w:rsidP="00884A8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4192E">
              <w:rPr>
                <w:rFonts w:cs="Calibri"/>
                <w:szCs w:val="24"/>
              </w:rPr>
              <w:t>How beautiful Life is here!</w:t>
            </w:r>
          </w:p>
        </w:tc>
      </w:tr>
      <w:tr w:rsidR="00D4192E" w:rsidRPr="00D16B1E" w14:paraId="2BB6A03F" w14:textId="77777777" w:rsidTr="00884A85">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E161551" w14:textId="77777777" w:rsidR="00D4192E" w:rsidRPr="00756FA9" w:rsidRDefault="00D4192E" w:rsidP="00D4192E">
            <w:pPr>
              <w:tabs>
                <w:tab w:val="left" w:pos="2742"/>
                <w:tab w:val="right" w:pos="4167"/>
              </w:tabs>
              <w:spacing w:before="240"/>
              <w:jc w:val="right"/>
              <w:rPr>
                <w:rStyle w:val="ArabicText"/>
                <w:rtl/>
              </w:rPr>
            </w:pPr>
            <w:r w:rsidRPr="00D4192E">
              <w:rPr>
                <w:rFonts w:ascii="Droid Arabic Naskh" w:eastAsia="Droid Arabic Naskh" w:hAnsi="Droid Arabic Naskh" w:cs="Droid Arabic Naskh"/>
                <w:noProof/>
                <w:sz w:val="28"/>
                <w:rtl/>
                <w:lang w:bidi="ar-SY"/>
              </w:rPr>
              <w:t xml:space="preserve">مَا </w:t>
            </w:r>
            <w:r w:rsidRPr="00D4192E">
              <w:rPr>
                <w:rFonts w:ascii="Droid Arabic Naskh" w:eastAsia="Droid Arabic Naskh" w:hAnsi="Droid Arabic Naskh" w:cs="Droid Arabic Naskh"/>
                <w:noProof/>
                <w:sz w:val="28"/>
                <w:highlight w:val="yellow"/>
                <w:rtl/>
                <w:lang w:bidi="ar-SY"/>
              </w:rPr>
              <w:t>أَجْمَلَكَ</w:t>
            </w:r>
            <w:r w:rsidRPr="00D4192E">
              <w:rPr>
                <w:rFonts w:ascii="Droid Arabic Naskh" w:eastAsia="Droid Arabic Naskh" w:hAnsi="Droid Arabic Naskh" w:cs="Droid Arabic Naskh"/>
                <w:noProof/>
                <w:sz w:val="28"/>
                <w:rtl/>
                <w:lang w:bidi="ar-SY"/>
              </w:rPr>
              <w:t>!</w:t>
            </w:r>
          </w:p>
        </w:tc>
        <w:tc>
          <w:tcPr>
            <w:tcW w:w="4253" w:type="dxa"/>
            <w:tcBorders>
              <w:top w:val="nil"/>
              <w:left w:val="nil"/>
              <w:bottom w:val="nil"/>
              <w:right w:val="nil"/>
            </w:tcBorders>
            <w:vAlign w:val="center"/>
          </w:tcPr>
          <w:p w14:paraId="003C7DE6" w14:textId="77777777" w:rsidR="00D4192E" w:rsidRPr="00D16B1E" w:rsidRDefault="00D4192E" w:rsidP="00D4192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4192E">
              <w:rPr>
                <w:rFonts w:cs="Calibri"/>
                <w:szCs w:val="24"/>
              </w:rPr>
              <w:t>How beautiful you are!</w:t>
            </w:r>
          </w:p>
        </w:tc>
      </w:tr>
      <w:tr w:rsidR="00D4192E" w:rsidRPr="00D16B1E" w14:paraId="52BB57FA" w14:textId="77777777" w:rsidTr="00884A85">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82E5381" w14:textId="77777777" w:rsidR="00D4192E" w:rsidRPr="00A15975" w:rsidRDefault="00D4192E" w:rsidP="00D4192E">
            <w:pPr>
              <w:tabs>
                <w:tab w:val="left" w:pos="2742"/>
                <w:tab w:val="right" w:pos="4167"/>
              </w:tabs>
              <w:spacing w:before="240"/>
              <w:jc w:val="right"/>
              <w:rPr>
                <w:rStyle w:val="ArabicText"/>
                <w:rtl/>
              </w:rPr>
            </w:pPr>
            <w:r w:rsidRPr="00D4192E">
              <w:rPr>
                <w:rFonts w:ascii="Droid Arabic Naskh" w:eastAsia="Droid Arabic Naskh" w:hAnsi="Droid Arabic Naskh" w:cs="Droid Arabic Naskh"/>
                <w:noProof/>
                <w:sz w:val="28"/>
                <w:rtl/>
                <w:lang w:bidi="ar-SY"/>
              </w:rPr>
              <w:t>آهْ مَا أَجْهَلَ الْإِنْسَانَ!</w:t>
            </w:r>
          </w:p>
        </w:tc>
        <w:tc>
          <w:tcPr>
            <w:tcW w:w="4253" w:type="dxa"/>
            <w:tcBorders>
              <w:top w:val="nil"/>
              <w:left w:val="nil"/>
              <w:bottom w:val="nil"/>
              <w:right w:val="nil"/>
            </w:tcBorders>
            <w:vAlign w:val="center"/>
          </w:tcPr>
          <w:p w14:paraId="444629B8" w14:textId="77777777" w:rsidR="00D4192E" w:rsidRPr="00D16B1E" w:rsidRDefault="00D4192E" w:rsidP="00884A8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4192E">
              <w:rPr>
                <w:rFonts w:cs="Calibri"/>
                <w:szCs w:val="24"/>
              </w:rPr>
              <w:t>Ah! How ignorant is mankind!</w:t>
            </w:r>
          </w:p>
        </w:tc>
      </w:tr>
    </w:tbl>
    <w:p w14:paraId="782AED61" w14:textId="77777777" w:rsidR="00D4192E" w:rsidRDefault="00D4192E" w:rsidP="00A41FB5">
      <w:pPr>
        <w:pStyle w:val="ListParagraph"/>
        <w:spacing w:before="240" w:line="204" w:lineRule="auto"/>
        <w:ind w:left="0"/>
        <w:rPr>
          <w:rFonts w:asciiTheme="minorHAnsi" w:hAnsiTheme="minorHAnsi" w:cstheme="minorHAnsi"/>
          <w:sz w:val="28"/>
          <w:rtl/>
          <w:lang w:bidi="ar-SY"/>
        </w:rPr>
      </w:pPr>
      <w:r w:rsidRPr="00665A6B">
        <w:rPr>
          <w:rFonts w:ascii="Cambria Math" w:hAnsi="Cambria Math" w:cs="Cambria Math"/>
          <w:sz w:val="28"/>
          <w:lang w:bidi="ar-SY"/>
        </w:rPr>
        <w:t xml:space="preserve">∮ </w:t>
      </w:r>
      <w:r w:rsidRPr="00A15975">
        <w:rPr>
          <w:rFonts w:asciiTheme="minorHAnsi" w:hAnsiTheme="minorHAnsi" w:cstheme="minorHAnsi"/>
          <w:sz w:val="28"/>
          <w:lang w:bidi="ar-SY"/>
        </w:rPr>
        <w:t>4</w:t>
      </w:r>
      <w:r>
        <w:rPr>
          <w:rFonts w:asciiTheme="minorHAnsi" w:hAnsiTheme="minorHAnsi" w:cstheme="minorHAnsi"/>
          <w:sz w:val="28"/>
          <w:lang w:bidi="ar-SY"/>
        </w:rPr>
        <w:t>5</w:t>
      </w:r>
      <w:r w:rsidRPr="00A15975">
        <w:rPr>
          <w:rFonts w:asciiTheme="minorHAnsi" w:hAnsiTheme="minorHAnsi" w:cstheme="minorHAnsi"/>
          <w:sz w:val="28"/>
          <w:lang w:bidi="ar-SY"/>
        </w:rPr>
        <w:t xml:space="preserve">  </w:t>
      </w:r>
      <w:r>
        <w:rPr>
          <w:rFonts w:asciiTheme="minorHAnsi" w:hAnsiTheme="minorHAnsi" w:cstheme="minorHAnsi"/>
          <w:sz w:val="28"/>
          <w:lang w:bidi="ar-SY"/>
        </w:rPr>
        <w:t xml:space="preserve"> </w:t>
      </w:r>
      <w:r w:rsidRPr="00D4192E">
        <w:rPr>
          <w:rStyle w:val="ArabicText"/>
          <w:rFonts w:hint="cs"/>
          <w:sz w:val="32"/>
          <w:szCs w:val="32"/>
          <w:rtl/>
        </w:rPr>
        <w:t>أَيٌّ</w:t>
      </w:r>
      <w:r w:rsidRPr="00D4192E">
        <w:rPr>
          <w:rFonts w:asciiTheme="minorHAnsi" w:hAnsiTheme="minorHAnsi" w:cstheme="minorHAnsi"/>
          <w:sz w:val="28"/>
          <w:lang w:bidi="ar-SY"/>
        </w:rPr>
        <w:t xml:space="preserve"> (</w:t>
      </w:r>
      <w:r w:rsidRPr="00D4192E">
        <w:rPr>
          <w:rStyle w:val="ArabicText"/>
          <w:rFonts w:hint="cs"/>
          <w:sz w:val="32"/>
          <w:szCs w:val="32"/>
          <w:rtl/>
        </w:rPr>
        <w:t>أَيَّةٌ</w:t>
      </w:r>
      <w:r w:rsidRPr="00D4192E">
        <w:rPr>
          <w:rFonts w:asciiTheme="minorHAnsi" w:hAnsiTheme="minorHAnsi" w:cstheme="minorHAnsi"/>
          <w:sz w:val="28"/>
          <w:lang w:bidi="ar-SY"/>
        </w:rPr>
        <w:t>), "which"</w:t>
      </w:r>
    </w:p>
    <w:p w14:paraId="21E1A118" w14:textId="065981DD" w:rsidR="001D036B" w:rsidRDefault="00D4192E" w:rsidP="00A41FB5">
      <w:pPr>
        <w:pStyle w:val="ListParagraph"/>
        <w:spacing w:before="240" w:line="204" w:lineRule="auto"/>
        <w:ind w:left="0"/>
        <w:rPr>
          <w:rStyle w:val="ArabicText"/>
          <w:rFonts w:ascii="Calibri" w:hAnsi="Calibri" w:cs="Calibri"/>
          <w:b/>
          <w:bCs/>
          <w:sz w:val="24"/>
          <w:szCs w:val="24"/>
        </w:rPr>
        <w:sectPr w:rsidR="001D036B" w:rsidSect="00F91D22">
          <w:headerReference w:type="first" r:id="rId182"/>
          <w:footnotePr>
            <w:numStart w:val="4"/>
          </w:footnotePr>
          <w:pgSz w:w="12240" w:h="15840"/>
          <w:pgMar w:top="1440" w:right="1440" w:bottom="1440" w:left="1440" w:header="708" w:footer="708" w:gutter="0"/>
          <w:pgNumType w:start="5"/>
          <w:cols w:space="708"/>
          <w:titlePg/>
          <w:docGrid w:linePitch="360"/>
        </w:sectPr>
      </w:pPr>
      <w:r w:rsidRPr="00D4192E">
        <w:rPr>
          <w:rStyle w:val="ArabicText"/>
          <w:rFonts w:ascii="Calibri" w:hAnsi="Calibri" w:cs="Calibri"/>
          <w:sz w:val="24"/>
          <w:szCs w:val="24"/>
        </w:rPr>
        <w:t xml:space="preserve">A  </w:t>
      </w:r>
      <w:r w:rsidRPr="00D4192E">
        <w:rPr>
          <w:rStyle w:val="ArabicText"/>
          <w:rFonts w:hint="cs"/>
          <w:rtl/>
        </w:rPr>
        <w:t>أ</w:t>
      </w:r>
      <w:r w:rsidR="007F39BD">
        <w:rPr>
          <w:rStyle w:val="ArabicText"/>
          <w:rFonts w:hint="cs"/>
          <w:rtl/>
        </w:rPr>
        <w:t>َ</w:t>
      </w:r>
      <w:r w:rsidRPr="00D4192E">
        <w:rPr>
          <w:rStyle w:val="ArabicText"/>
          <w:rFonts w:hint="cs"/>
          <w:rtl/>
        </w:rPr>
        <w:t>يٌّ</w:t>
      </w:r>
      <w:r w:rsidRPr="00D4192E">
        <w:rPr>
          <w:rStyle w:val="ArabicText"/>
          <w:rFonts w:ascii="Calibri" w:hAnsi="Calibri" w:cs="Calibri"/>
          <w:sz w:val="24"/>
          <w:szCs w:val="24"/>
        </w:rPr>
        <w:t xml:space="preserve"> is generally used with a </w:t>
      </w:r>
      <w:r w:rsidRPr="00D4192E">
        <w:rPr>
          <w:rStyle w:val="ArabicText"/>
          <w:rFonts w:ascii="Calibri" w:hAnsi="Calibri" w:cs="Calibri"/>
          <w:b/>
          <w:bCs/>
          <w:sz w:val="24"/>
          <w:szCs w:val="24"/>
        </w:rPr>
        <w:t>following genitive</w:t>
      </w:r>
      <w:r w:rsidRPr="00D4192E">
        <w:rPr>
          <w:rStyle w:val="ArabicText"/>
          <w:rFonts w:ascii="Calibri" w:hAnsi="Calibri" w:cs="Calibri"/>
          <w:sz w:val="24"/>
          <w:szCs w:val="24"/>
        </w:rPr>
        <w:t xml:space="preserve"> in the singular or plural and </w:t>
      </w:r>
      <w:r w:rsidRPr="00D4192E">
        <w:rPr>
          <w:rStyle w:val="ArabicText"/>
          <w:rFonts w:ascii="Calibri" w:hAnsi="Calibri" w:cs="Calibri"/>
          <w:b/>
          <w:bCs/>
          <w:sz w:val="24"/>
          <w:szCs w:val="24"/>
        </w:rPr>
        <w:t>can be in any of the three grammatical cases</w:t>
      </w:r>
      <w:r w:rsidRPr="00D4192E">
        <w:rPr>
          <w:rStyle w:val="ArabicText"/>
          <w:rFonts w:ascii="Calibri" w:hAnsi="Calibri" w:cs="Calibri"/>
          <w:sz w:val="24"/>
          <w:szCs w:val="24"/>
        </w:rPr>
        <w:t xml:space="preserve">. </w:t>
      </w:r>
      <w:r w:rsidRPr="00D4192E">
        <w:rPr>
          <w:rStyle w:val="ArabicText"/>
          <w:rFonts w:ascii="Calibri" w:hAnsi="Calibri" w:cs="Calibri"/>
          <w:b/>
          <w:bCs/>
          <w:sz w:val="24"/>
          <w:szCs w:val="24"/>
        </w:rPr>
        <w:t>The genitive</w:t>
      </w:r>
      <w:r w:rsidRPr="00D4192E">
        <w:rPr>
          <w:rStyle w:val="ArabicText"/>
          <w:rFonts w:ascii="Calibri" w:hAnsi="Calibri" w:cs="Calibri"/>
          <w:sz w:val="24"/>
          <w:szCs w:val="24"/>
        </w:rPr>
        <w:t xml:space="preserve"> may be </w:t>
      </w:r>
      <w:r w:rsidRPr="00D4192E">
        <w:rPr>
          <w:rStyle w:val="ArabicText"/>
          <w:rFonts w:ascii="Calibri" w:hAnsi="Calibri" w:cs="Calibri"/>
          <w:b/>
          <w:bCs/>
          <w:sz w:val="24"/>
          <w:szCs w:val="24"/>
        </w:rPr>
        <w:t>singular and</w:t>
      </w:r>
    </w:p>
    <w:p w14:paraId="67EDDD20" w14:textId="77777777" w:rsidR="00D4192E" w:rsidRDefault="00C81DA6" w:rsidP="00A41FB5">
      <w:pPr>
        <w:pStyle w:val="ListParagraph"/>
        <w:spacing w:before="240" w:line="204" w:lineRule="auto"/>
        <w:ind w:left="0"/>
        <w:rPr>
          <w:rStyle w:val="ArabicText"/>
          <w:rFonts w:ascii="Calibri" w:hAnsi="Calibri" w:cs="Calibri"/>
          <w:sz w:val="24"/>
          <w:szCs w:val="24"/>
        </w:rPr>
      </w:pPr>
      <w:r w:rsidRPr="00C81DA6">
        <w:rPr>
          <w:rStyle w:val="ArabicText"/>
          <w:rFonts w:ascii="Calibri" w:hAnsi="Calibri" w:cs="Calibri"/>
          <w:b/>
          <w:bCs/>
          <w:sz w:val="24"/>
          <w:szCs w:val="24"/>
        </w:rPr>
        <w:lastRenderedPageBreak/>
        <w:t>grammatically indefinite</w:t>
      </w:r>
      <w:r w:rsidRPr="00C81DA6">
        <w:rPr>
          <w:rStyle w:val="ArabicText"/>
          <w:rFonts w:ascii="Calibri" w:hAnsi="Calibri" w:cs="Calibri"/>
          <w:sz w:val="24"/>
          <w:szCs w:val="24"/>
        </w:rPr>
        <w:t xml:space="preserve">. </w:t>
      </w:r>
      <w:r w:rsidRPr="00D4192E">
        <w:rPr>
          <w:rStyle w:val="ArabicText"/>
          <w:rFonts w:hint="cs"/>
          <w:rtl/>
        </w:rPr>
        <w:t>أَيٌّ</w:t>
      </w:r>
      <w:r w:rsidRPr="00C81DA6">
        <w:rPr>
          <w:rStyle w:val="ArabicText"/>
          <w:rFonts w:ascii="Calibri" w:hAnsi="Calibri" w:cs="Calibri"/>
          <w:sz w:val="24"/>
          <w:szCs w:val="24"/>
        </w:rPr>
        <w:t xml:space="preserve"> then has an explicative meaning of "which," "what"</w:t>
      </w:r>
      <w:r>
        <w:rPr>
          <w:rStyle w:val="FootnoteReference"/>
          <w:rFonts w:eastAsia="Droid Arabic Naskh" w:cs="Calibri"/>
          <w:noProof/>
          <w:szCs w:val="24"/>
          <w:lang w:bidi="ar-SY"/>
        </w:rPr>
        <w:footnoteReference w:id="45"/>
      </w:r>
      <w:r w:rsidRPr="00C81DA6">
        <w:rPr>
          <w:rStyle w:val="ArabicText"/>
          <w:rFonts w:ascii="Calibri" w:hAnsi="Calibri" w:cs="Calibri"/>
          <w:sz w:val="24"/>
          <w:szCs w:val="24"/>
        </w:rPr>
        <w:t>:</w:t>
      </w:r>
    </w:p>
    <w:tbl>
      <w:tblPr>
        <w:tblStyle w:val="TableGrid"/>
        <w:tblW w:w="0" w:type="auto"/>
        <w:tblInd w:w="720" w:type="dxa"/>
        <w:tblLayout w:type="fixed"/>
        <w:tblLook w:val="04A0" w:firstRow="1" w:lastRow="0" w:firstColumn="1" w:lastColumn="0" w:noHBand="0" w:noVBand="1"/>
      </w:tblPr>
      <w:tblGrid>
        <w:gridCol w:w="4383"/>
        <w:gridCol w:w="4253"/>
      </w:tblGrid>
      <w:tr w:rsidR="00511612" w:rsidRPr="00BE045A" w14:paraId="3C828F83"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B48F270" w14:textId="77777777" w:rsidR="00511612" w:rsidRPr="00E047D1" w:rsidRDefault="00511612" w:rsidP="00511612">
            <w:pPr>
              <w:tabs>
                <w:tab w:val="left" w:pos="2742"/>
                <w:tab w:val="right" w:pos="4167"/>
              </w:tabs>
              <w:jc w:val="right"/>
              <w:rPr>
                <w:rFonts w:ascii="Droid Arabic Naskh" w:hAnsi="Droid Arabic Naskh"/>
                <w:rtl/>
                <w:lang w:bidi="ar-SY"/>
              </w:rPr>
            </w:pPr>
            <w:r w:rsidRPr="00511612">
              <w:rPr>
                <w:rFonts w:ascii="Droid Arabic Naskh" w:hAnsi="Droid Arabic Naskh"/>
                <w:rtl/>
                <w:lang w:bidi="ar-SY"/>
              </w:rPr>
              <w:t>فِي أَيِّ مَوْضِعٍ؟</w:t>
            </w:r>
          </w:p>
        </w:tc>
        <w:tc>
          <w:tcPr>
            <w:tcW w:w="4253" w:type="dxa"/>
            <w:tcBorders>
              <w:top w:val="nil"/>
              <w:left w:val="nil"/>
              <w:bottom w:val="nil"/>
              <w:right w:val="nil"/>
            </w:tcBorders>
            <w:vAlign w:val="center"/>
          </w:tcPr>
          <w:p w14:paraId="2889760D" w14:textId="77777777" w:rsidR="00511612" w:rsidRPr="00BE045A" w:rsidRDefault="00511612"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612">
              <w:rPr>
                <w:rFonts w:cs="Calibri"/>
                <w:szCs w:val="24"/>
              </w:rPr>
              <w:t>In which place?</w:t>
            </w:r>
          </w:p>
        </w:tc>
      </w:tr>
      <w:tr w:rsidR="00511612" w:rsidRPr="00BE045A" w14:paraId="480DF737"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7C876AB" w14:textId="77777777" w:rsidR="00511612" w:rsidRPr="00E047D1" w:rsidRDefault="00511612" w:rsidP="00511612">
            <w:pPr>
              <w:tabs>
                <w:tab w:val="left" w:pos="2742"/>
                <w:tab w:val="right" w:pos="4167"/>
              </w:tabs>
              <w:spacing w:before="240"/>
              <w:jc w:val="right"/>
              <w:rPr>
                <w:rFonts w:ascii="Droid Arabic Naskh" w:hAnsi="Droid Arabic Naskh"/>
                <w:rtl/>
                <w:lang w:bidi="ar-SY"/>
              </w:rPr>
            </w:pPr>
            <w:r w:rsidRPr="00511612">
              <w:rPr>
                <w:rFonts w:ascii="Droid Arabic Naskh" w:hAnsi="Droid Arabic Naskh"/>
                <w:rtl/>
                <w:lang w:bidi="ar-SY"/>
              </w:rPr>
              <w:t>أَيَّ بَابٍ حَفِظْتَ الْيَوْمَ؟</w:t>
            </w:r>
          </w:p>
        </w:tc>
        <w:tc>
          <w:tcPr>
            <w:tcW w:w="4253" w:type="dxa"/>
            <w:tcBorders>
              <w:top w:val="nil"/>
              <w:left w:val="nil"/>
              <w:bottom w:val="nil"/>
              <w:right w:val="nil"/>
            </w:tcBorders>
            <w:vAlign w:val="center"/>
          </w:tcPr>
          <w:p w14:paraId="607D7568" w14:textId="77777777" w:rsidR="00511612" w:rsidRPr="00BE045A" w:rsidRDefault="00511612"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612">
              <w:rPr>
                <w:rFonts w:cs="Calibri"/>
                <w:szCs w:val="24"/>
              </w:rPr>
              <w:t>Which chapter have you learned today?</w:t>
            </w:r>
          </w:p>
        </w:tc>
      </w:tr>
      <w:tr w:rsidR="00511612" w:rsidRPr="00D16B1E" w14:paraId="0BB7B88D"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AD1CA0D" w14:textId="77777777" w:rsidR="00511612" w:rsidRPr="00756FA9" w:rsidRDefault="00511612" w:rsidP="00511612">
            <w:pPr>
              <w:tabs>
                <w:tab w:val="left" w:pos="2742"/>
                <w:tab w:val="right" w:pos="4167"/>
              </w:tabs>
              <w:spacing w:before="240"/>
              <w:jc w:val="right"/>
              <w:rPr>
                <w:rStyle w:val="ArabicText"/>
                <w:rtl/>
              </w:rPr>
            </w:pPr>
            <w:r w:rsidRPr="00511612">
              <w:rPr>
                <w:rFonts w:ascii="Droid Arabic Naskh" w:eastAsia="Droid Arabic Naskh" w:hAnsi="Droid Arabic Naskh" w:cs="Droid Arabic Naskh"/>
                <w:noProof/>
                <w:sz w:val="28"/>
                <w:rtl/>
                <w:lang w:bidi="ar-SY"/>
              </w:rPr>
              <w:t>أَيُّ شَيْءٍ فِي الدُّنْيَا أَعْظَمُ مِنْ هَ</w:t>
            </w:r>
            <w:r w:rsidRPr="00511612">
              <w:rPr>
                <w:rFonts w:ascii="Droid Arabic Naskh" w:eastAsia="Droid Arabic Naskh" w:hAnsi="Droid Arabic Naskh" w:cs="Droid Arabic Naskh"/>
                <w:noProof/>
                <w:sz w:val="28"/>
                <w:rtl/>
              </w:rPr>
              <w:t>ـٰ</w:t>
            </w:r>
            <w:r w:rsidRPr="00511612">
              <w:rPr>
                <w:rFonts w:ascii="Droid Arabic Naskh" w:eastAsia="Droid Arabic Naskh" w:hAnsi="Droid Arabic Naskh" w:cs="Droid Arabic Naskh"/>
                <w:noProof/>
                <w:sz w:val="28"/>
                <w:rtl/>
                <w:lang w:bidi="ar-SY"/>
              </w:rPr>
              <w:t>ذَا؟</w:t>
            </w:r>
          </w:p>
        </w:tc>
        <w:tc>
          <w:tcPr>
            <w:tcW w:w="4253" w:type="dxa"/>
            <w:tcBorders>
              <w:top w:val="nil"/>
              <w:left w:val="nil"/>
              <w:bottom w:val="nil"/>
              <w:right w:val="nil"/>
            </w:tcBorders>
            <w:vAlign w:val="center"/>
          </w:tcPr>
          <w:p w14:paraId="3D414318" w14:textId="77777777" w:rsidR="00511612" w:rsidRPr="00D16B1E" w:rsidRDefault="00511612" w:rsidP="0051161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612">
              <w:rPr>
                <w:rFonts w:cs="Calibri"/>
                <w:szCs w:val="24"/>
              </w:rPr>
              <w:t>What on earth is greater than this?</w:t>
            </w:r>
          </w:p>
        </w:tc>
      </w:tr>
      <w:tr w:rsidR="00511612" w:rsidRPr="00D16B1E" w14:paraId="0E6DC55E"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22FC1FB" w14:textId="77777777" w:rsidR="00511612" w:rsidRPr="00A15975" w:rsidRDefault="00511612" w:rsidP="00511612">
            <w:pPr>
              <w:tabs>
                <w:tab w:val="left" w:pos="2742"/>
                <w:tab w:val="right" w:pos="4167"/>
              </w:tabs>
              <w:spacing w:before="240"/>
              <w:jc w:val="right"/>
              <w:rPr>
                <w:rStyle w:val="ArabicText"/>
                <w:rtl/>
              </w:rPr>
            </w:pPr>
            <w:r w:rsidRPr="00511612">
              <w:rPr>
                <w:rFonts w:ascii="Droid Arabic Naskh" w:eastAsia="Droid Arabic Naskh" w:hAnsi="Droid Arabic Naskh" w:cs="Droid Arabic Naskh"/>
                <w:noProof/>
                <w:sz w:val="28"/>
                <w:rtl/>
                <w:lang w:bidi="ar-SY"/>
              </w:rPr>
              <w:t>وَلَ</w:t>
            </w:r>
            <w:r w:rsidRPr="00511612">
              <w:rPr>
                <w:rFonts w:ascii="Droid Arabic Naskh" w:eastAsia="Droid Arabic Naskh" w:hAnsi="Droid Arabic Naskh" w:cs="Droid Arabic Naskh"/>
                <w:noProof/>
                <w:sz w:val="28"/>
                <w:rtl/>
              </w:rPr>
              <w:t>ـٰ</w:t>
            </w:r>
            <w:r w:rsidRPr="00511612">
              <w:rPr>
                <w:rFonts w:ascii="Droid Arabic Naskh" w:eastAsia="Droid Arabic Naskh" w:hAnsi="Droid Arabic Naskh" w:cs="Droid Arabic Naskh"/>
                <w:noProof/>
                <w:sz w:val="28"/>
                <w:rtl/>
                <w:lang w:bidi="ar-SY"/>
              </w:rPr>
              <w:t>كِنْ لِأَيِّ سَبَبٍ آخَرَ إِنْ لَمْ يَكُنْ لِهَ</w:t>
            </w:r>
            <w:r w:rsidRPr="00511612">
              <w:rPr>
                <w:rFonts w:ascii="Droid Arabic Naskh" w:eastAsia="Droid Arabic Naskh" w:hAnsi="Droid Arabic Naskh" w:cs="Droid Arabic Naskh"/>
                <w:noProof/>
                <w:sz w:val="28"/>
                <w:rtl/>
              </w:rPr>
              <w:t>ـٰ</w:t>
            </w:r>
            <w:r w:rsidRPr="00511612">
              <w:rPr>
                <w:rFonts w:ascii="Droid Arabic Naskh" w:eastAsia="Droid Arabic Naskh" w:hAnsi="Droid Arabic Naskh" w:cs="Droid Arabic Naskh"/>
                <w:noProof/>
                <w:sz w:val="28"/>
                <w:rtl/>
                <w:lang w:bidi="ar-SY"/>
              </w:rPr>
              <w:t>ذَا؟</w:t>
            </w:r>
          </w:p>
        </w:tc>
        <w:tc>
          <w:tcPr>
            <w:tcW w:w="4253" w:type="dxa"/>
            <w:tcBorders>
              <w:top w:val="nil"/>
              <w:left w:val="nil"/>
              <w:bottom w:val="nil"/>
              <w:right w:val="nil"/>
            </w:tcBorders>
            <w:vAlign w:val="center"/>
          </w:tcPr>
          <w:p w14:paraId="1D317BF9" w14:textId="77777777" w:rsidR="00511612" w:rsidRPr="00D16B1E" w:rsidRDefault="00511612"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612">
              <w:rPr>
                <w:rFonts w:cs="Calibri"/>
                <w:szCs w:val="24"/>
              </w:rPr>
              <w:t>But for what other reason if not for this?</w:t>
            </w:r>
          </w:p>
        </w:tc>
      </w:tr>
      <w:tr w:rsidR="00511612" w:rsidRPr="00BE045A" w14:paraId="2C6E8426"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4396CAF" w14:textId="77777777" w:rsidR="00511612" w:rsidRPr="00A15975" w:rsidRDefault="00511612" w:rsidP="00511612">
            <w:pPr>
              <w:tabs>
                <w:tab w:val="left" w:pos="2742"/>
                <w:tab w:val="right" w:pos="4167"/>
              </w:tabs>
              <w:spacing w:before="240"/>
              <w:jc w:val="right"/>
              <w:rPr>
                <w:rStyle w:val="ArabicText"/>
                <w:rtl/>
              </w:rPr>
            </w:pPr>
            <w:r w:rsidRPr="00511612">
              <w:rPr>
                <w:rFonts w:ascii="Droid Arabic Naskh" w:eastAsia="Droid Arabic Naskh" w:hAnsi="Droid Arabic Naskh" w:cs="Droid Arabic Naskh"/>
                <w:noProof/>
                <w:sz w:val="28"/>
                <w:rtl/>
                <w:lang w:bidi="ar-SY"/>
              </w:rPr>
              <w:t>أَيَّ بَابٍ قَرَأْتَ؟</w:t>
            </w:r>
          </w:p>
        </w:tc>
        <w:tc>
          <w:tcPr>
            <w:tcW w:w="4253" w:type="dxa"/>
            <w:tcBorders>
              <w:top w:val="nil"/>
              <w:left w:val="nil"/>
              <w:bottom w:val="nil"/>
              <w:right w:val="nil"/>
            </w:tcBorders>
            <w:vAlign w:val="center"/>
          </w:tcPr>
          <w:p w14:paraId="4A0B3EA1" w14:textId="77777777" w:rsidR="00511612" w:rsidRPr="00BE045A" w:rsidRDefault="00511612" w:rsidP="0051161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612">
              <w:rPr>
                <w:rFonts w:cs="Calibri"/>
                <w:szCs w:val="24"/>
              </w:rPr>
              <w:t>What chapter have you read?</w:t>
            </w:r>
          </w:p>
        </w:tc>
      </w:tr>
    </w:tbl>
    <w:p w14:paraId="26D08198" w14:textId="77777777" w:rsidR="00884A85" w:rsidRDefault="00884A85" w:rsidP="00A41FB5">
      <w:pPr>
        <w:pStyle w:val="ListParagraph"/>
        <w:spacing w:before="240" w:line="204" w:lineRule="auto"/>
        <w:ind w:left="0"/>
        <w:rPr>
          <w:rStyle w:val="ArabicText"/>
          <w:rFonts w:ascii="Calibri" w:hAnsi="Calibri" w:cs="Calibri"/>
          <w:sz w:val="24"/>
          <w:szCs w:val="24"/>
        </w:rPr>
      </w:pPr>
    </w:p>
    <w:p w14:paraId="28086B41" w14:textId="77777777" w:rsidR="00511612" w:rsidRDefault="00511612" w:rsidP="00333438">
      <w:pPr>
        <w:pStyle w:val="ListParagraph"/>
        <w:spacing w:before="240" w:line="228" w:lineRule="auto"/>
        <w:ind w:left="0"/>
        <w:rPr>
          <w:rFonts w:eastAsia="Droid Arabic Naskh" w:cs="Calibri"/>
          <w:noProof/>
          <w:szCs w:val="24"/>
          <w:lang w:bidi="ar-SY"/>
        </w:rPr>
      </w:pPr>
      <w:r>
        <w:rPr>
          <w:rFonts w:eastAsia="Droid Arabic Naskh" w:cs="Calibri"/>
          <w:noProof/>
          <w:szCs w:val="24"/>
          <w:lang w:bidi="ar-SY"/>
        </w:rPr>
        <w:t xml:space="preserve">    </w:t>
      </w:r>
      <w:r w:rsidRPr="00511612">
        <w:rPr>
          <w:rFonts w:eastAsia="Droid Arabic Naskh" w:cs="Calibri"/>
          <w:noProof/>
          <w:szCs w:val="24"/>
          <w:lang w:bidi="ar-SY"/>
        </w:rPr>
        <w:t xml:space="preserve">The genitive may also be </w:t>
      </w:r>
      <w:r w:rsidRPr="00511612">
        <w:rPr>
          <w:rFonts w:eastAsia="Droid Arabic Naskh" w:cs="Calibri"/>
          <w:b/>
          <w:bCs/>
          <w:noProof/>
          <w:szCs w:val="24"/>
          <w:lang w:bidi="ar-SY"/>
        </w:rPr>
        <w:t>plural</w:t>
      </w:r>
      <w:r w:rsidRPr="00511612">
        <w:rPr>
          <w:rFonts w:eastAsia="Droid Arabic Naskh" w:cs="Calibri"/>
          <w:noProof/>
          <w:szCs w:val="24"/>
          <w:lang w:bidi="ar-SY"/>
        </w:rPr>
        <w:t>, in which case:</w:t>
      </w:r>
      <w:r>
        <w:rPr>
          <w:rFonts w:eastAsia="Droid Arabic Naskh" w:cs="Calibri"/>
          <w:noProof/>
          <w:szCs w:val="24"/>
          <w:lang w:bidi="ar-SY"/>
        </w:rPr>
        <w:br/>
      </w:r>
      <w:r w:rsidRPr="00511612">
        <w:rPr>
          <w:rFonts w:eastAsia="Droid Arabic Naskh" w:cs="Calibri"/>
          <w:i/>
          <w:iCs/>
          <w:noProof/>
          <w:szCs w:val="24"/>
          <w:lang w:bidi="ar-SY"/>
        </w:rPr>
        <w:t xml:space="preserve">    (a)</w:t>
      </w:r>
      <w:r w:rsidRPr="00511612">
        <w:rPr>
          <w:rFonts w:eastAsia="Droid Arabic Naskh" w:cs="Calibri"/>
          <w:noProof/>
          <w:szCs w:val="24"/>
          <w:lang w:bidi="ar-SY"/>
        </w:rPr>
        <w:t xml:space="preserve"> If it is </w:t>
      </w:r>
      <w:r w:rsidRPr="00511612">
        <w:rPr>
          <w:rFonts w:eastAsia="Droid Arabic Naskh" w:cs="Calibri"/>
          <w:b/>
          <w:bCs/>
          <w:noProof/>
          <w:szCs w:val="24"/>
          <w:lang w:bidi="ar-SY"/>
        </w:rPr>
        <w:t>indefinite</w:t>
      </w:r>
      <w:r w:rsidRPr="00511612">
        <w:rPr>
          <w:rFonts w:eastAsia="Droid Arabic Naskh" w:cs="Calibri"/>
          <w:noProof/>
          <w:szCs w:val="24"/>
          <w:lang w:bidi="ar-SY"/>
        </w:rPr>
        <w:t xml:space="preserve"> </w:t>
      </w:r>
      <w:r w:rsidRPr="00D4192E">
        <w:rPr>
          <w:rStyle w:val="ArabicText"/>
          <w:rFonts w:hint="cs"/>
          <w:rtl/>
        </w:rPr>
        <w:t>أَيٌّ</w:t>
      </w:r>
      <w:r w:rsidRPr="00511612">
        <w:rPr>
          <w:rFonts w:eastAsia="Droid Arabic Naskh" w:cs="Calibri"/>
          <w:noProof/>
          <w:szCs w:val="24"/>
          <w:lang w:bidi="ar-SY"/>
        </w:rPr>
        <w:t xml:space="preserve"> will have a qualitative meaning:</w:t>
      </w:r>
    </w:p>
    <w:tbl>
      <w:tblPr>
        <w:tblStyle w:val="TableGrid"/>
        <w:tblW w:w="0" w:type="auto"/>
        <w:tblInd w:w="720" w:type="dxa"/>
        <w:tblLayout w:type="fixed"/>
        <w:tblLook w:val="04A0" w:firstRow="1" w:lastRow="0" w:firstColumn="1" w:lastColumn="0" w:noHBand="0" w:noVBand="1"/>
      </w:tblPr>
      <w:tblGrid>
        <w:gridCol w:w="4383"/>
        <w:gridCol w:w="4253"/>
      </w:tblGrid>
      <w:tr w:rsidR="00511612" w:rsidRPr="00BE045A" w14:paraId="1F5DC700"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6075794" w14:textId="3C81C16D" w:rsidR="00511612" w:rsidRPr="00E047D1" w:rsidRDefault="00511612" w:rsidP="00511612">
            <w:pPr>
              <w:tabs>
                <w:tab w:val="left" w:pos="2742"/>
                <w:tab w:val="right" w:pos="4167"/>
              </w:tabs>
              <w:jc w:val="right"/>
              <w:rPr>
                <w:rFonts w:ascii="Droid Arabic Naskh" w:hAnsi="Droid Arabic Naskh"/>
                <w:rtl/>
                <w:lang w:bidi="ar-SY"/>
              </w:rPr>
            </w:pPr>
            <w:r w:rsidRPr="007F39BD">
              <w:rPr>
                <w:rFonts w:ascii="Droid Arabic Naskh" w:hAnsi="Droid Arabic Naskh"/>
                <w:highlight w:val="yellow"/>
                <w:rtl/>
                <w:lang w:bidi="ar-SY"/>
              </w:rPr>
              <w:t>أَو</w:t>
            </w:r>
            <w:r w:rsidR="007F39BD" w:rsidRPr="007F39BD">
              <w:rPr>
                <w:rFonts w:ascii="Droid Arabic Naskh" w:hAnsi="Droid Arabic Naskh" w:hint="cs"/>
                <w:highlight w:val="yellow"/>
                <w:rtl/>
                <w:lang w:bidi="ar-SY"/>
              </w:rPr>
              <w:t>َ</w:t>
            </w:r>
            <w:r w:rsidRPr="00511612">
              <w:rPr>
                <w:rFonts w:ascii="Droid Arabic Naskh" w:hAnsi="Droid Arabic Naskh"/>
                <w:rtl/>
                <w:lang w:bidi="ar-SY"/>
              </w:rPr>
              <w:t xml:space="preserve"> تُزْمِعُ حَقِيقَةً إِنْزَالَ هَاتِهِ الْمَخْلُوقَاتِ الْقَصْرَ</w:t>
            </w:r>
            <w:r w:rsidR="007F39BD">
              <w:rPr>
                <w:rFonts w:ascii="Droid Arabic Naskh" w:hAnsi="Droid Arabic Naskh" w:hint="cs"/>
                <w:rtl/>
                <w:lang w:bidi="ar-SY"/>
              </w:rPr>
              <w:t>؟</w:t>
            </w:r>
            <w:r w:rsidRPr="00511612">
              <w:rPr>
                <w:rFonts w:ascii="Droid Arabic Naskh" w:hAnsi="Droid Arabic Naskh"/>
                <w:rtl/>
                <w:lang w:bidi="ar-SY"/>
              </w:rPr>
              <w:t xml:space="preserve"> - أَيُّ مَخْلُوقَاتٍ؟</w:t>
            </w:r>
          </w:p>
        </w:tc>
        <w:tc>
          <w:tcPr>
            <w:tcW w:w="4253" w:type="dxa"/>
            <w:tcBorders>
              <w:top w:val="nil"/>
              <w:left w:val="nil"/>
              <w:bottom w:val="nil"/>
              <w:right w:val="nil"/>
            </w:tcBorders>
            <w:vAlign w:val="center"/>
          </w:tcPr>
          <w:p w14:paraId="42B7C718" w14:textId="77777777" w:rsidR="00511612" w:rsidRPr="00BE045A" w:rsidRDefault="00511612"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612">
              <w:rPr>
                <w:rFonts w:cs="Calibri"/>
                <w:szCs w:val="24"/>
              </w:rPr>
              <w:t>"Have you really decided that these creatures stay in the palace?" "What kind of creatures [are you talking about]?"</w:t>
            </w:r>
          </w:p>
        </w:tc>
      </w:tr>
    </w:tbl>
    <w:p w14:paraId="6BA81853" w14:textId="77777777" w:rsidR="00511612" w:rsidRDefault="00511612" w:rsidP="00511612">
      <w:pPr>
        <w:pStyle w:val="ListParagraph"/>
        <w:spacing w:before="240" w:line="204" w:lineRule="auto"/>
        <w:ind w:left="0"/>
        <w:rPr>
          <w:rStyle w:val="ArabicText"/>
          <w:rFonts w:ascii="Calibri" w:hAnsi="Calibri" w:cs="Calibri"/>
          <w:sz w:val="24"/>
          <w:szCs w:val="24"/>
        </w:rPr>
      </w:pPr>
      <w:r>
        <w:rPr>
          <w:rStyle w:val="ArabicText"/>
          <w:rFonts w:ascii="Calibri" w:hAnsi="Calibri" w:cs="Calibri"/>
          <w:sz w:val="24"/>
          <w:szCs w:val="24"/>
        </w:rPr>
        <w:t xml:space="preserve">   </w:t>
      </w:r>
    </w:p>
    <w:p w14:paraId="2ABA1360" w14:textId="77777777" w:rsidR="00511612" w:rsidRDefault="00511612" w:rsidP="00511612">
      <w:pPr>
        <w:pStyle w:val="ListParagraph"/>
        <w:spacing w:before="240" w:line="204" w:lineRule="auto"/>
        <w:ind w:left="0"/>
        <w:rPr>
          <w:rStyle w:val="ArabicText"/>
          <w:rFonts w:ascii="Calibri" w:hAnsi="Calibri" w:cs="Calibri"/>
          <w:sz w:val="24"/>
          <w:szCs w:val="24"/>
        </w:rPr>
      </w:pPr>
      <w:r>
        <w:rPr>
          <w:rStyle w:val="ArabicText"/>
          <w:rFonts w:ascii="Calibri" w:hAnsi="Calibri" w:cs="Calibri"/>
          <w:sz w:val="24"/>
          <w:szCs w:val="24"/>
        </w:rPr>
        <w:t xml:space="preserve">     </w:t>
      </w:r>
      <w:r w:rsidRPr="00511612">
        <w:rPr>
          <w:rStyle w:val="ArabicText"/>
          <w:rFonts w:ascii="Calibri" w:hAnsi="Calibri" w:cs="Calibri"/>
          <w:sz w:val="24"/>
          <w:szCs w:val="24"/>
        </w:rPr>
        <w:t xml:space="preserve">(b) If it is </w:t>
      </w:r>
      <w:r w:rsidRPr="00511612">
        <w:rPr>
          <w:rStyle w:val="ArabicText"/>
          <w:rFonts w:ascii="Calibri" w:hAnsi="Calibri" w:cs="Calibri"/>
          <w:b/>
          <w:bCs/>
          <w:sz w:val="24"/>
          <w:szCs w:val="24"/>
        </w:rPr>
        <w:t>definite</w:t>
      </w:r>
      <w:r w:rsidRPr="00511612">
        <w:rPr>
          <w:rStyle w:val="ArabicText"/>
          <w:rFonts w:ascii="Calibri" w:hAnsi="Calibri" w:cs="Calibri"/>
          <w:sz w:val="24"/>
          <w:szCs w:val="24"/>
        </w:rPr>
        <w:t>, it has a partitive meaning, e.g., "which one from; ...of; ...among":</w:t>
      </w:r>
    </w:p>
    <w:tbl>
      <w:tblPr>
        <w:tblStyle w:val="TableGrid"/>
        <w:tblW w:w="0" w:type="auto"/>
        <w:tblInd w:w="720" w:type="dxa"/>
        <w:tblLayout w:type="fixed"/>
        <w:tblLook w:val="04A0" w:firstRow="1" w:lastRow="0" w:firstColumn="1" w:lastColumn="0" w:noHBand="0" w:noVBand="1"/>
      </w:tblPr>
      <w:tblGrid>
        <w:gridCol w:w="4383"/>
        <w:gridCol w:w="4253"/>
      </w:tblGrid>
      <w:tr w:rsidR="00511612" w:rsidRPr="00BE045A" w14:paraId="7526CE7E"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F862104" w14:textId="77777777" w:rsidR="00511612" w:rsidRPr="00E047D1" w:rsidRDefault="00511612" w:rsidP="00511612">
            <w:pPr>
              <w:tabs>
                <w:tab w:val="left" w:pos="2742"/>
                <w:tab w:val="right" w:pos="4167"/>
              </w:tabs>
              <w:jc w:val="right"/>
              <w:rPr>
                <w:rFonts w:ascii="Droid Arabic Naskh" w:hAnsi="Droid Arabic Naskh"/>
                <w:rtl/>
                <w:lang w:bidi="ar-SY"/>
              </w:rPr>
            </w:pPr>
            <w:r w:rsidRPr="00511612">
              <w:rPr>
                <w:rFonts w:ascii="Droid Arabic Naskh" w:hAnsi="Droid Arabic Naskh"/>
                <w:rtl/>
                <w:lang w:bidi="ar-SY"/>
              </w:rPr>
              <w:t>فَأَيُّ هَ</w:t>
            </w:r>
            <w:r w:rsidRPr="00511612">
              <w:rPr>
                <w:rFonts w:ascii="Droid Arabic Naskh" w:hAnsi="Droid Arabic Naskh"/>
                <w:rtl/>
              </w:rPr>
              <w:t>ـٰ</w:t>
            </w:r>
            <w:r w:rsidRPr="00511612">
              <w:rPr>
                <w:rFonts w:ascii="Droid Arabic Naskh" w:hAnsi="Droid Arabic Naskh"/>
                <w:rtl/>
                <w:lang w:bidi="ar-SY"/>
              </w:rPr>
              <w:t>ؤُلَاءِ عَلَى الْحَقٍّ وَأَيُّهُمْ عَلَى الْبَاطِلِ؟</w:t>
            </w:r>
          </w:p>
        </w:tc>
        <w:tc>
          <w:tcPr>
            <w:tcW w:w="4253" w:type="dxa"/>
            <w:tcBorders>
              <w:top w:val="nil"/>
              <w:left w:val="nil"/>
              <w:bottom w:val="nil"/>
              <w:right w:val="nil"/>
            </w:tcBorders>
            <w:vAlign w:val="center"/>
          </w:tcPr>
          <w:p w14:paraId="17AD79D0" w14:textId="77777777" w:rsidR="00511612" w:rsidRPr="00BE045A" w:rsidRDefault="00511612"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612">
              <w:rPr>
                <w:rFonts w:cs="Calibri"/>
                <w:szCs w:val="24"/>
              </w:rPr>
              <w:t>For which of these is on the side of the truth and which is not?</w:t>
            </w:r>
          </w:p>
        </w:tc>
      </w:tr>
      <w:tr w:rsidR="00511612" w:rsidRPr="00BE045A" w14:paraId="3DC600DE"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CCC9EDF" w14:textId="77777777" w:rsidR="00511612" w:rsidRPr="00E047D1" w:rsidRDefault="00511612" w:rsidP="00511612">
            <w:pPr>
              <w:tabs>
                <w:tab w:val="left" w:pos="2742"/>
                <w:tab w:val="right" w:pos="4167"/>
              </w:tabs>
              <w:spacing w:before="240"/>
              <w:jc w:val="right"/>
              <w:rPr>
                <w:rFonts w:ascii="Droid Arabic Naskh" w:hAnsi="Droid Arabic Naskh"/>
                <w:rtl/>
                <w:lang w:bidi="ar-SY"/>
              </w:rPr>
            </w:pPr>
            <w:r w:rsidRPr="00511612">
              <w:rPr>
                <w:rFonts w:ascii="Droid Arabic Naskh" w:hAnsi="Droid Arabic Naskh"/>
                <w:rtl/>
                <w:lang w:bidi="ar-SY"/>
              </w:rPr>
              <w:t>قُلْ لِي فِي أَيِّ الْمَدِينَتَيْنِ أَنَا؟</w:t>
            </w:r>
          </w:p>
        </w:tc>
        <w:tc>
          <w:tcPr>
            <w:tcW w:w="4253" w:type="dxa"/>
            <w:tcBorders>
              <w:top w:val="nil"/>
              <w:left w:val="nil"/>
              <w:bottom w:val="nil"/>
              <w:right w:val="nil"/>
            </w:tcBorders>
            <w:vAlign w:val="center"/>
          </w:tcPr>
          <w:p w14:paraId="00F7CED2" w14:textId="77777777" w:rsidR="00511612" w:rsidRPr="00BE045A" w:rsidRDefault="00511612"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612">
              <w:rPr>
                <w:rFonts w:cs="Calibri"/>
                <w:szCs w:val="24"/>
              </w:rPr>
              <w:t>Tell me which of the two cities am I in?</w:t>
            </w:r>
          </w:p>
        </w:tc>
      </w:tr>
      <w:tr w:rsidR="00511612" w:rsidRPr="00D16B1E" w14:paraId="3B1C6E5C"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01C0F6D" w14:textId="77777777" w:rsidR="00511612" w:rsidRPr="00756FA9" w:rsidRDefault="00511612" w:rsidP="00511612">
            <w:pPr>
              <w:tabs>
                <w:tab w:val="left" w:pos="2742"/>
                <w:tab w:val="right" w:pos="4167"/>
              </w:tabs>
              <w:spacing w:before="240"/>
              <w:jc w:val="right"/>
              <w:rPr>
                <w:rStyle w:val="ArabicText"/>
                <w:rtl/>
              </w:rPr>
            </w:pPr>
            <w:r w:rsidRPr="00511612">
              <w:rPr>
                <w:rFonts w:ascii="Droid Arabic Naskh" w:eastAsia="Droid Arabic Naskh" w:hAnsi="Droid Arabic Naskh" w:cs="Droid Arabic Naskh"/>
                <w:noProof/>
                <w:sz w:val="28"/>
                <w:rtl/>
                <w:lang w:bidi="ar-SY"/>
              </w:rPr>
              <w:t>أَيُّ أُمَمِ الْشَّرْقِ أَسْبَقُ إِلَى الْعِلْمِ؟</w:t>
            </w:r>
          </w:p>
        </w:tc>
        <w:tc>
          <w:tcPr>
            <w:tcW w:w="4253" w:type="dxa"/>
            <w:tcBorders>
              <w:top w:val="nil"/>
              <w:left w:val="nil"/>
              <w:bottom w:val="nil"/>
              <w:right w:val="nil"/>
            </w:tcBorders>
            <w:vAlign w:val="center"/>
          </w:tcPr>
          <w:p w14:paraId="7F88B889" w14:textId="77777777" w:rsidR="00511612" w:rsidRPr="00D16B1E" w:rsidRDefault="00511612"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11612">
              <w:rPr>
                <w:rFonts w:cs="Calibri"/>
                <w:szCs w:val="24"/>
              </w:rPr>
              <w:t>Which of the oriental countries was the first in developing science?</w:t>
            </w:r>
          </w:p>
        </w:tc>
      </w:tr>
    </w:tbl>
    <w:p w14:paraId="4CC28C5F" w14:textId="77777777" w:rsidR="00511612" w:rsidRDefault="00511612" w:rsidP="00511612">
      <w:pPr>
        <w:pStyle w:val="ListParagraph"/>
        <w:spacing w:before="240" w:line="204" w:lineRule="auto"/>
        <w:ind w:left="0"/>
        <w:rPr>
          <w:rStyle w:val="ArabicText"/>
          <w:rFonts w:ascii="Calibri" w:hAnsi="Calibri" w:cs="Calibri"/>
          <w:sz w:val="24"/>
          <w:szCs w:val="24"/>
        </w:rPr>
        <w:sectPr w:rsidR="00511612" w:rsidSect="00F91D22">
          <w:headerReference w:type="first" r:id="rId183"/>
          <w:pgSz w:w="12240" w:h="15840"/>
          <w:pgMar w:top="1440" w:right="1440" w:bottom="1440" w:left="1440" w:header="708" w:footer="708" w:gutter="0"/>
          <w:pgNumType w:start="5"/>
          <w:cols w:space="708"/>
          <w:titlePg/>
          <w:docGrid w:linePitch="360"/>
        </w:sectPr>
      </w:pPr>
    </w:p>
    <w:p w14:paraId="5E900741" w14:textId="77777777" w:rsidR="00511612" w:rsidRDefault="00511612" w:rsidP="003F4D01">
      <w:pPr>
        <w:pStyle w:val="ListParagraph"/>
        <w:spacing w:before="240" w:after="0" w:line="228" w:lineRule="auto"/>
        <w:ind w:left="0"/>
        <w:rPr>
          <w:rStyle w:val="ArabicText"/>
          <w:rFonts w:ascii="Calibri" w:hAnsi="Calibri" w:cs="Calibri"/>
          <w:sz w:val="24"/>
          <w:szCs w:val="24"/>
        </w:rPr>
      </w:pPr>
      <w:r>
        <w:rPr>
          <w:rStyle w:val="ArabicText"/>
          <w:rFonts w:ascii="Calibri" w:hAnsi="Calibri" w:cs="Calibri"/>
          <w:sz w:val="24"/>
          <w:szCs w:val="24"/>
        </w:rPr>
        <w:lastRenderedPageBreak/>
        <w:t xml:space="preserve">    </w:t>
      </w:r>
      <w:r w:rsidRPr="00511612">
        <w:rPr>
          <w:rStyle w:val="ArabicText"/>
          <w:rFonts w:ascii="Calibri" w:hAnsi="Calibri" w:cs="Calibri"/>
          <w:sz w:val="24"/>
          <w:szCs w:val="24"/>
        </w:rPr>
        <w:t xml:space="preserve">Likewise when </w:t>
      </w:r>
      <w:r w:rsidRPr="00D4192E">
        <w:rPr>
          <w:rStyle w:val="ArabicText"/>
          <w:rFonts w:hint="cs"/>
          <w:rtl/>
        </w:rPr>
        <w:t>أَيٌّ</w:t>
      </w:r>
      <w:r w:rsidRPr="00511612">
        <w:rPr>
          <w:rStyle w:val="ArabicText"/>
          <w:rFonts w:ascii="Calibri" w:hAnsi="Calibri" w:cs="Calibri"/>
          <w:sz w:val="24"/>
          <w:szCs w:val="24"/>
        </w:rPr>
        <w:t xml:space="preserve"> is followed by </w:t>
      </w:r>
      <w:r w:rsidRPr="00333438">
        <w:rPr>
          <w:rStyle w:val="ArabicText"/>
          <w:rFonts w:ascii="Calibri" w:hAnsi="Calibri" w:cs="Calibri"/>
          <w:b/>
          <w:bCs/>
          <w:sz w:val="24"/>
          <w:szCs w:val="24"/>
        </w:rPr>
        <w:t>a dual</w:t>
      </w:r>
      <w:r w:rsidRPr="00511612">
        <w:rPr>
          <w:rStyle w:val="ArabicText"/>
          <w:rFonts w:ascii="Calibri" w:hAnsi="Calibri" w:cs="Calibri"/>
          <w:sz w:val="24"/>
          <w:szCs w:val="24"/>
        </w:rPr>
        <w:t xml:space="preserve"> or </w:t>
      </w:r>
      <w:r w:rsidRPr="00333438">
        <w:rPr>
          <w:rStyle w:val="ArabicText"/>
          <w:rFonts w:ascii="Calibri" w:hAnsi="Calibri" w:cs="Calibri"/>
          <w:b/>
          <w:bCs/>
          <w:sz w:val="24"/>
          <w:szCs w:val="24"/>
        </w:rPr>
        <w:t>plural personal pronoun</w:t>
      </w:r>
      <w:r w:rsidRPr="00511612">
        <w:rPr>
          <w:rStyle w:val="ArabicText"/>
          <w:rFonts w:ascii="Calibri" w:hAnsi="Calibri" w:cs="Calibri"/>
          <w:sz w:val="24"/>
          <w:szCs w:val="24"/>
        </w:rPr>
        <w:t>, it always has a partitive meaning:</w:t>
      </w:r>
    </w:p>
    <w:tbl>
      <w:tblPr>
        <w:tblStyle w:val="TableGrid"/>
        <w:tblW w:w="0" w:type="auto"/>
        <w:tblInd w:w="720" w:type="dxa"/>
        <w:tblLayout w:type="fixed"/>
        <w:tblLook w:val="04A0" w:firstRow="1" w:lastRow="0" w:firstColumn="1" w:lastColumn="0" w:noHBand="0" w:noVBand="1"/>
      </w:tblPr>
      <w:tblGrid>
        <w:gridCol w:w="4383"/>
        <w:gridCol w:w="4253"/>
      </w:tblGrid>
      <w:tr w:rsidR="00333438" w:rsidRPr="00BE045A" w14:paraId="34ACAFEE"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6733449" w14:textId="77777777" w:rsidR="00333438" w:rsidRPr="00E047D1" w:rsidRDefault="00333438" w:rsidP="00333438">
            <w:pPr>
              <w:tabs>
                <w:tab w:val="left" w:pos="2742"/>
                <w:tab w:val="right" w:pos="4167"/>
              </w:tabs>
              <w:jc w:val="right"/>
              <w:rPr>
                <w:rFonts w:ascii="Droid Arabic Naskh" w:hAnsi="Droid Arabic Naskh"/>
                <w:rtl/>
                <w:lang w:bidi="ar-SY"/>
              </w:rPr>
            </w:pPr>
            <w:r w:rsidRPr="00333438">
              <w:rPr>
                <w:rFonts w:ascii="Droid Arabic Naskh" w:hAnsi="Droid Arabic Naskh"/>
                <w:rtl/>
                <w:lang w:bidi="ar-SY"/>
              </w:rPr>
              <w:t>أَيُّنَا شَدِيدُ الْأَثَرِ؟</w:t>
            </w:r>
          </w:p>
        </w:tc>
        <w:tc>
          <w:tcPr>
            <w:tcW w:w="4253" w:type="dxa"/>
            <w:tcBorders>
              <w:top w:val="nil"/>
              <w:left w:val="nil"/>
              <w:bottom w:val="nil"/>
              <w:right w:val="nil"/>
            </w:tcBorders>
            <w:vAlign w:val="center"/>
          </w:tcPr>
          <w:p w14:paraId="1CA9AF09" w14:textId="77777777" w:rsidR="00333438" w:rsidRPr="00BE045A" w:rsidRDefault="00333438"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Which one of us has more influence?</w:t>
            </w:r>
          </w:p>
        </w:tc>
      </w:tr>
      <w:tr w:rsidR="00333438" w:rsidRPr="00BE045A" w14:paraId="212A3E21"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FE6181F" w14:textId="77777777" w:rsidR="00333438" w:rsidRPr="00E047D1" w:rsidRDefault="00333438" w:rsidP="003F4D01">
            <w:pPr>
              <w:tabs>
                <w:tab w:val="left" w:pos="2742"/>
                <w:tab w:val="right" w:pos="4167"/>
              </w:tabs>
              <w:jc w:val="right"/>
              <w:rPr>
                <w:rFonts w:ascii="Droid Arabic Naskh" w:hAnsi="Droid Arabic Naskh"/>
                <w:rtl/>
                <w:lang w:bidi="ar-SY"/>
              </w:rPr>
            </w:pPr>
            <w:r w:rsidRPr="00333438">
              <w:rPr>
                <w:rFonts w:ascii="Droid Arabic Naskh" w:hAnsi="Droid Arabic Naskh"/>
                <w:rtl/>
                <w:lang w:bidi="ar-SY"/>
              </w:rPr>
              <w:t>أَيَّكُمْ أُصَدِّقُ إِذَنْ؟</w:t>
            </w:r>
          </w:p>
        </w:tc>
        <w:tc>
          <w:tcPr>
            <w:tcW w:w="4253" w:type="dxa"/>
            <w:tcBorders>
              <w:top w:val="nil"/>
              <w:left w:val="nil"/>
              <w:bottom w:val="nil"/>
              <w:right w:val="nil"/>
            </w:tcBorders>
            <w:vAlign w:val="center"/>
          </w:tcPr>
          <w:p w14:paraId="19385539" w14:textId="77777777" w:rsidR="00333438" w:rsidRPr="00BE045A" w:rsidRDefault="00333438" w:rsidP="003F4D0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Which one of you shall I believe, then?</w:t>
            </w:r>
          </w:p>
        </w:tc>
      </w:tr>
      <w:tr w:rsidR="00333438" w:rsidRPr="00D16B1E" w14:paraId="1E36F36A"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C9E4A55" w14:textId="77777777" w:rsidR="00333438" w:rsidRPr="00756FA9" w:rsidRDefault="00333438" w:rsidP="003F4D01">
            <w:pPr>
              <w:tabs>
                <w:tab w:val="left" w:pos="2742"/>
                <w:tab w:val="right" w:pos="4167"/>
              </w:tabs>
              <w:jc w:val="right"/>
              <w:rPr>
                <w:rStyle w:val="ArabicText"/>
                <w:rtl/>
              </w:rPr>
            </w:pPr>
            <w:r w:rsidRPr="00333438">
              <w:rPr>
                <w:rFonts w:ascii="Droid Arabic Naskh" w:eastAsia="Droid Arabic Naskh" w:hAnsi="Droid Arabic Naskh" w:cs="Droid Arabic Naskh"/>
                <w:noProof/>
                <w:sz w:val="28"/>
                <w:rtl/>
                <w:lang w:bidi="ar-SY"/>
              </w:rPr>
              <w:t>أَيَّهُمَا تُفَضِّلِيْنَ؟</w:t>
            </w:r>
          </w:p>
        </w:tc>
        <w:tc>
          <w:tcPr>
            <w:tcW w:w="4253" w:type="dxa"/>
            <w:tcBorders>
              <w:top w:val="nil"/>
              <w:left w:val="nil"/>
              <w:bottom w:val="nil"/>
              <w:right w:val="nil"/>
            </w:tcBorders>
            <w:vAlign w:val="center"/>
          </w:tcPr>
          <w:p w14:paraId="0F9690A0" w14:textId="77777777" w:rsidR="00333438" w:rsidRPr="00D16B1E" w:rsidRDefault="00333438" w:rsidP="003F4D0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Which one do you prefer?</w:t>
            </w:r>
          </w:p>
        </w:tc>
      </w:tr>
    </w:tbl>
    <w:p w14:paraId="3D24E035" w14:textId="77777777" w:rsidR="00333438" w:rsidRDefault="00333438" w:rsidP="003F4D01">
      <w:pPr>
        <w:pStyle w:val="ListParagraph"/>
        <w:spacing w:before="240" w:after="0" w:line="228" w:lineRule="auto"/>
        <w:ind w:left="0"/>
        <w:rPr>
          <w:rStyle w:val="ArabicText"/>
          <w:rFonts w:ascii="Calibri" w:hAnsi="Calibri" w:cs="Calibri"/>
          <w:sz w:val="24"/>
          <w:szCs w:val="24"/>
        </w:rPr>
      </w:pPr>
      <w:r>
        <w:rPr>
          <w:rStyle w:val="ArabicText"/>
          <w:rFonts w:ascii="Calibri" w:hAnsi="Calibri" w:cs="Calibri"/>
          <w:sz w:val="24"/>
          <w:szCs w:val="24"/>
        </w:rPr>
        <w:t xml:space="preserve">    </w:t>
      </w:r>
      <w:r w:rsidRPr="00D4192E">
        <w:rPr>
          <w:rStyle w:val="ArabicText"/>
          <w:rFonts w:hint="cs"/>
          <w:rtl/>
        </w:rPr>
        <w:t>أَيٌّ</w:t>
      </w:r>
      <w:r>
        <w:rPr>
          <w:rStyle w:val="ArabicText"/>
          <w:rFonts w:ascii="Calibri" w:hAnsi="Calibri" w:cs="Calibri"/>
          <w:sz w:val="24"/>
          <w:szCs w:val="24"/>
        </w:rPr>
        <w:t xml:space="preserve"> </w:t>
      </w:r>
      <w:r w:rsidRPr="00333438">
        <w:rPr>
          <w:rStyle w:val="ArabicText"/>
          <w:rFonts w:ascii="Calibri" w:hAnsi="Calibri" w:cs="Calibri"/>
          <w:b/>
          <w:bCs/>
          <w:sz w:val="24"/>
          <w:szCs w:val="24"/>
        </w:rPr>
        <w:t>usually agrees in gender</w:t>
      </w:r>
      <w:r w:rsidRPr="00333438">
        <w:rPr>
          <w:rStyle w:val="ArabicText"/>
          <w:rFonts w:ascii="Calibri" w:hAnsi="Calibri" w:cs="Calibri"/>
          <w:sz w:val="24"/>
          <w:szCs w:val="24"/>
        </w:rPr>
        <w:t xml:space="preserve"> with the noun to which it refers:</w:t>
      </w:r>
    </w:p>
    <w:tbl>
      <w:tblPr>
        <w:tblStyle w:val="TableGrid"/>
        <w:tblW w:w="0" w:type="auto"/>
        <w:tblInd w:w="720" w:type="dxa"/>
        <w:tblLayout w:type="fixed"/>
        <w:tblLook w:val="04A0" w:firstRow="1" w:lastRow="0" w:firstColumn="1" w:lastColumn="0" w:noHBand="0" w:noVBand="1"/>
      </w:tblPr>
      <w:tblGrid>
        <w:gridCol w:w="4383"/>
        <w:gridCol w:w="4253"/>
      </w:tblGrid>
      <w:tr w:rsidR="00333438" w:rsidRPr="00BE045A" w14:paraId="560FE53D"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ABA1BA8" w14:textId="77777777" w:rsidR="00333438" w:rsidRPr="00E047D1" w:rsidRDefault="00333438" w:rsidP="00333438">
            <w:pPr>
              <w:tabs>
                <w:tab w:val="left" w:pos="2742"/>
                <w:tab w:val="right" w:pos="4167"/>
              </w:tabs>
              <w:jc w:val="right"/>
              <w:rPr>
                <w:rFonts w:ascii="Droid Arabic Naskh" w:hAnsi="Droid Arabic Naskh"/>
                <w:rtl/>
                <w:lang w:bidi="ar-SY"/>
              </w:rPr>
            </w:pPr>
            <w:r w:rsidRPr="00333438">
              <w:rPr>
                <w:rFonts w:ascii="Droid Arabic Naskh" w:hAnsi="Droid Arabic Naskh"/>
                <w:rtl/>
                <w:lang w:bidi="ar-SY"/>
              </w:rPr>
              <w:t>أَيَّةَ فَتْرَةٍ تَعْنِي؟</w:t>
            </w:r>
          </w:p>
        </w:tc>
        <w:tc>
          <w:tcPr>
            <w:tcW w:w="4253" w:type="dxa"/>
            <w:tcBorders>
              <w:top w:val="nil"/>
              <w:left w:val="nil"/>
              <w:bottom w:val="nil"/>
              <w:right w:val="nil"/>
            </w:tcBorders>
            <w:vAlign w:val="center"/>
          </w:tcPr>
          <w:p w14:paraId="60C3E408" w14:textId="77777777" w:rsidR="00333438" w:rsidRPr="00BE045A" w:rsidRDefault="00333438"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What stage do you mean?</w:t>
            </w:r>
          </w:p>
        </w:tc>
      </w:tr>
      <w:tr w:rsidR="00333438" w:rsidRPr="00BE045A" w14:paraId="6361A37F"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ADA494D" w14:textId="77777777" w:rsidR="00333438" w:rsidRPr="00E047D1" w:rsidRDefault="00333438" w:rsidP="00333438">
            <w:pPr>
              <w:tabs>
                <w:tab w:val="left" w:pos="2742"/>
                <w:tab w:val="right" w:pos="4167"/>
              </w:tabs>
              <w:spacing w:before="240"/>
              <w:jc w:val="right"/>
              <w:rPr>
                <w:rFonts w:ascii="Droid Arabic Naskh" w:hAnsi="Droid Arabic Naskh"/>
                <w:rtl/>
                <w:lang w:bidi="ar-SY"/>
              </w:rPr>
            </w:pPr>
            <w:r w:rsidRPr="00333438">
              <w:rPr>
                <w:rFonts w:ascii="Droid Arabic Naskh" w:hAnsi="Droid Arabic Naskh"/>
                <w:rtl/>
                <w:lang w:bidi="ar-SY"/>
              </w:rPr>
              <w:t>عَلَى أَيَّةِ طَرِيقٍ تُرِيدِينَ أَنْ نَسِيرَ؟</w:t>
            </w:r>
          </w:p>
        </w:tc>
        <w:tc>
          <w:tcPr>
            <w:tcW w:w="4253" w:type="dxa"/>
            <w:tcBorders>
              <w:top w:val="nil"/>
              <w:left w:val="nil"/>
              <w:bottom w:val="nil"/>
              <w:right w:val="nil"/>
            </w:tcBorders>
            <w:vAlign w:val="center"/>
          </w:tcPr>
          <w:p w14:paraId="633AD747" w14:textId="77777777" w:rsidR="00333438" w:rsidRPr="00BE045A" w:rsidRDefault="00333438" w:rsidP="0033343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Which road do you want us to follow?</w:t>
            </w:r>
          </w:p>
        </w:tc>
      </w:tr>
      <w:tr w:rsidR="00333438" w:rsidRPr="00D16B1E" w14:paraId="4A13342A"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3CA1DC6" w14:textId="77777777" w:rsidR="00333438" w:rsidRPr="00756FA9" w:rsidRDefault="00333438" w:rsidP="00333438">
            <w:pPr>
              <w:tabs>
                <w:tab w:val="left" w:pos="2742"/>
                <w:tab w:val="right" w:pos="4167"/>
              </w:tabs>
              <w:spacing w:before="240"/>
              <w:jc w:val="right"/>
              <w:rPr>
                <w:rStyle w:val="ArabicText"/>
                <w:rtl/>
              </w:rPr>
            </w:pPr>
            <w:r w:rsidRPr="00333438">
              <w:rPr>
                <w:rFonts w:ascii="Droid Arabic Naskh" w:eastAsia="Droid Arabic Naskh" w:hAnsi="Droid Arabic Naskh" w:cs="Droid Arabic Naskh"/>
                <w:noProof/>
                <w:sz w:val="28"/>
                <w:rtl/>
                <w:lang w:bidi="ar-SY"/>
              </w:rPr>
              <w:t>أَيَّةُ قِصَّةٍ فِي الْأَدَبِ أَعْجَبُ مِنْ هَ</w:t>
            </w:r>
            <w:r w:rsidRPr="00333438">
              <w:rPr>
                <w:rFonts w:ascii="Droid Arabic Naskh" w:eastAsia="Droid Arabic Naskh" w:hAnsi="Droid Arabic Naskh" w:cs="Droid Arabic Naskh"/>
                <w:noProof/>
                <w:sz w:val="28"/>
                <w:rtl/>
              </w:rPr>
              <w:t>ـٰ</w:t>
            </w:r>
            <w:r w:rsidRPr="00333438">
              <w:rPr>
                <w:rFonts w:ascii="Droid Arabic Naskh" w:eastAsia="Droid Arabic Naskh" w:hAnsi="Droid Arabic Naskh" w:cs="Droid Arabic Naskh"/>
                <w:noProof/>
                <w:sz w:val="28"/>
                <w:rtl/>
                <w:lang w:bidi="ar-SY"/>
              </w:rPr>
              <w:t>ذِهِ الْقِصَّةِ؟</w:t>
            </w:r>
          </w:p>
        </w:tc>
        <w:tc>
          <w:tcPr>
            <w:tcW w:w="4253" w:type="dxa"/>
            <w:tcBorders>
              <w:top w:val="nil"/>
              <w:left w:val="nil"/>
              <w:bottom w:val="nil"/>
              <w:right w:val="nil"/>
            </w:tcBorders>
            <w:vAlign w:val="center"/>
          </w:tcPr>
          <w:p w14:paraId="6BE4F837" w14:textId="77777777" w:rsidR="00333438" w:rsidRPr="00D16B1E" w:rsidRDefault="00333438"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What story in literature is more fascinating than this one?</w:t>
            </w:r>
          </w:p>
        </w:tc>
      </w:tr>
      <w:tr w:rsidR="00333438" w:rsidRPr="00D16B1E" w14:paraId="358FD05B"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DC51589" w14:textId="77777777" w:rsidR="00333438" w:rsidRPr="00A15975" w:rsidRDefault="00333438" w:rsidP="003F4D01">
            <w:pPr>
              <w:tabs>
                <w:tab w:val="left" w:pos="2742"/>
                <w:tab w:val="right" w:pos="4167"/>
              </w:tabs>
              <w:jc w:val="right"/>
              <w:rPr>
                <w:rStyle w:val="ArabicText"/>
                <w:rtl/>
              </w:rPr>
            </w:pPr>
            <w:r w:rsidRPr="00333438">
              <w:rPr>
                <w:rFonts w:ascii="Droid Arabic Naskh" w:eastAsia="Droid Arabic Naskh" w:hAnsi="Droid Arabic Naskh" w:cs="Droid Arabic Naskh"/>
                <w:noProof/>
                <w:sz w:val="28"/>
                <w:rtl/>
                <w:lang w:bidi="ar-SY"/>
              </w:rPr>
              <w:t>أَيَّةُ مَأْسَاةٍ؟</w:t>
            </w:r>
          </w:p>
        </w:tc>
        <w:tc>
          <w:tcPr>
            <w:tcW w:w="4253" w:type="dxa"/>
            <w:tcBorders>
              <w:top w:val="nil"/>
              <w:left w:val="nil"/>
              <w:bottom w:val="nil"/>
              <w:right w:val="nil"/>
            </w:tcBorders>
            <w:vAlign w:val="center"/>
          </w:tcPr>
          <w:p w14:paraId="6CD80049" w14:textId="77777777" w:rsidR="00333438" w:rsidRPr="00D16B1E" w:rsidRDefault="00333438" w:rsidP="003F4D01">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What tragedy?</w:t>
            </w:r>
          </w:p>
        </w:tc>
      </w:tr>
    </w:tbl>
    <w:p w14:paraId="6938F2D2" w14:textId="77777777" w:rsidR="00333438" w:rsidRDefault="00333438" w:rsidP="00511612">
      <w:pPr>
        <w:pStyle w:val="ListParagraph"/>
        <w:spacing w:before="240" w:line="228" w:lineRule="auto"/>
        <w:ind w:left="0"/>
        <w:rPr>
          <w:rStyle w:val="ArabicText"/>
          <w:rFonts w:ascii="Calibri" w:hAnsi="Calibri" w:cs="Calibri"/>
          <w:sz w:val="24"/>
          <w:szCs w:val="24"/>
        </w:rPr>
      </w:pPr>
      <w:r>
        <w:rPr>
          <w:rStyle w:val="ArabicText"/>
          <w:rFonts w:ascii="Calibri" w:hAnsi="Calibri" w:cs="Calibri"/>
          <w:sz w:val="24"/>
          <w:szCs w:val="24"/>
        </w:rPr>
        <w:t xml:space="preserve">    </w:t>
      </w:r>
      <w:r w:rsidRPr="00333438">
        <w:rPr>
          <w:rStyle w:val="ArabicText"/>
          <w:rFonts w:ascii="Calibri" w:hAnsi="Calibri" w:cs="Calibri"/>
          <w:sz w:val="24"/>
          <w:szCs w:val="24"/>
        </w:rPr>
        <w:t xml:space="preserve">However </w:t>
      </w:r>
      <w:r w:rsidRPr="00333438">
        <w:rPr>
          <w:rStyle w:val="ArabicText"/>
          <w:rFonts w:ascii="Calibri" w:hAnsi="Calibri" w:cs="Calibri"/>
          <w:b/>
          <w:bCs/>
          <w:sz w:val="24"/>
          <w:szCs w:val="24"/>
        </w:rPr>
        <w:t>this agreement is not necessary</w:t>
      </w:r>
      <w:r w:rsidRPr="00333438">
        <w:rPr>
          <w:rStyle w:val="ArabicText"/>
          <w:rFonts w:ascii="Calibri" w:hAnsi="Calibri" w:cs="Calibri"/>
          <w:sz w:val="24"/>
          <w:szCs w:val="24"/>
        </w:rPr>
        <w:t>:</w:t>
      </w:r>
    </w:p>
    <w:tbl>
      <w:tblPr>
        <w:tblStyle w:val="TableGrid"/>
        <w:tblW w:w="0" w:type="auto"/>
        <w:tblInd w:w="720" w:type="dxa"/>
        <w:tblLayout w:type="fixed"/>
        <w:tblLook w:val="04A0" w:firstRow="1" w:lastRow="0" w:firstColumn="1" w:lastColumn="0" w:noHBand="0" w:noVBand="1"/>
      </w:tblPr>
      <w:tblGrid>
        <w:gridCol w:w="4383"/>
        <w:gridCol w:w="4253"/>
      </w:tblGrid>
      <w:tr w:rsidR="00333438" w:rsidRPr="00BE045A" w14:paraId="64332587"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8C8523B" w14:textId="77777777" w:rsidR="00333438" w:rsidRPr="00E047D1" w:rsidRDefault="00333438" w:rsidP="00333438">
            <w:pPr>
              <w:tabs>
                <w:tab w:val="left" w:pos="2742"/>
                <w:tab w:val="right" w:pos="4167"/>
              </w:tabs>
              <w:jc w:val="right"/>
              <w:rPr>
                <w:rFonts w:ascii="Droid Arabic Naskh" w:hAnsi="Droid Arabic Naskh"/>
                <w:rtl/>
                <w:lang w:bidi="ar-SY"/>
              </w:rPr>
            </w:pPr>
            <w:r w:rsidRPr="00333438">
              <w:rPr>
                <w:rFonts w:ascii="Droid Arabic Naskh" w:hAnsi="Droid Arabic Naskh"/>
                <w:rtl/>
                <w:lang w:bidi="ar-SY"/>
              </w:rPr>
              <w:t>أَيُّ زَهْرَةٍ لَمْ يَسْكُبِ الصَّبَاحُ قَطْرَةً مِنَ النَّدَى بَيْنَ أَوْرَاقِهَا؟</w:t>
            </w:r>
          </w:p>
        </w:tc>
        <w:tc>
          <w:tcPr>
            <w:tcW w:w="4253" w:type="dxa"/>
            <w:tcBorders>
              <w:top w:val="nil"/>
              <w:left w:val="nil"/>
              <w:bottom w:val="nil"/>
              <w:right w:val="nil"/>
            </w:tcBorders>
            <w:vAlign w:val="center"/>
          </w:tcPr>
          <w:p w14:paraId="48078982" w14:textId="77777777" w:rsidR="00333438" w:rsidRPr="00BE045A" w:rsidRDefault="00333438"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On which flower petals will morning not deposit a drop of dew?</w:t>
            </w:r>
          </w:p>
        </w:tc>
      </w:tr>
      <w:tr w:rsidR="00333438" w:rsidRPr="00BE045A" w14:paraId="7828F4F4"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9339C10" w14:textId="77777777" w:rsidR="00333438" w:rsidRPr="00E047D1" w:rsidRDefault="00333438" w:rsidP="00333438">
            <w:pPr>
              <w:tabs>
                <w:tab w:val="left" w:pos="2742"/>
                <w:tab w:val="right" w:pos="4167"/>
              </w:tabs>
              <w:spacing w:before="240"/>
              <w:jc w:val="right"/>
              <w:rPr>
                <w:rFonts w:ascii="Droid Arabic Naskh" w:hAnsi="Droid Arabic Naskh"/>
                <w:rtl/>
                <w:lang w:bidi="ar-SY"/>
              </w:rPr>
            </w:pPr>
            <w:r w:rsidRPr="00333438">
              <w:rPr>
                <w:rFonts w:ascii="Droid Arabic Naskh" w:hAnsi="Droid Arabic Naskh"/>
                <w:rtl/>
                <w:lang w:bidi="ar-SY"/>
              </w:rPr>
              <w:t>أَيُّ مَخْلُوقَاتٍ؟</w:t>
            </w:r>
          </w:p>
        </w:tc>
        <w:tc>
          <w:tcPr>
            <w:tcW w:w="4253" w:type="dxa"/>
            <w:tcBorders>
              <w:top w:val="nil"/>
              <w:left w:val="nil"/>
              <w:bottom w:val="nil"/>
              <w:right w:val="nil"/>
            </w:tcBorders>
            <w:vAlign w:val="center"/>
          </w:tcPr>
          <w:p w14:paraId="6BF6DA7E" w14:textId="77777777" w:rsidR="00333438" w:rsidRPr="00BE045A" w:rsidRDefault="00333438" w:rsidP="0033343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What creatures?</w:t>
            </w:r>
          </w:p>
        </w:tc>
      </w:tr>
      <w:tr w:rsidR="00333438" w:rsidRPr="00D16B1E" w14:paraId="0E83854D"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64A251B" w14:textId="77777777" w:rsidR="00333438" w:rsidRPr="00756FA9" w:rsidRDefault="00333438" w:rsidP="00333438">
            <w:pPr>
              <w:tabs>
                <w:tab w:val="left" w:pos="2742"/>
                <w:tab w:val="right" w:pos="4167"/>
              </w:tabs>
              <w:spacing w:before="240"/>
              <w:jc w:val="right"/>
              <w:rPr>
                <w:rStyle w:val="ArabicText"/>
                <w:rtl/>
              </w:rPr>
            </w:pPr>
            <w:r w:rsidRPr="00333438">
              <w:rPr>
                <w:rFonts w:ascii="Droid Arabic Naskh" w:eastAsia="Droid Arabic Naskh" w:hAnsi="Droid Arabic Naskh" w:cs="Droid Arabic Naskh"/>
                <w:noProof/>
                <w:sz w:val="28"/>
                <w:rtl/>
                <w:lang w:bidi="ar-SY"/>
              </w:rPr>
              <w:t>أَيُّ فَائِدَةٍ لِي مِنْ ذِكْرِهَا وَهِيَ لَا تُحِبُّنِي؟</w:t>
            </w:r>
          </w:p>
        </w:tc>
        <w:tc>
          <w:tcPr>
            <w:tcW w:w="4253" w:type="dxa"/>
            <w:tcBorders>
              <w:top w:val="nil"/>
              <w:left w:val="nil"/>
              <w:bottom w:val="nil"/>
              <w:right w:val="nil"/>
            </w:tcBorders>
            <w:vAlign w:val="center"/>
          </w:tcPr>
          <w:p w14:paraId="757E6F5F" w14:textId="77777777" w:rsidR="00333438" w:rsidRPr="00D16B1E" w:rsidRDefault="00333438"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What advantage could I have in mentioning her since she does not love me?</w:t>
            </w:r>
          </w:p>
        </w:tc>
      </w:tr>
      <w:tr w:rsidR="00333438" w:rsidRPr="00D16B1E" w14:paraId="246B75FE"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69DA320" w14:textId="77777777" w:rsidR="00333438" w:rsidRPr="00A15975" w:rsidRDefault="00333438" w:rsidP="00333438">
            <w:pPr>
              <w:tabs>
                <w:tab w:val="left" w:pos="2742"/>
                <w:tab w:val="right" w:pos="4167"/>
              </w:tabs>
              <w:spacing w:before="240"/>
              <w:jc w:val="right"/>
              <w:rPr>
                <w:rStyle w:val="ArabicText"/>
                <w:rtl/>
              </w:rPr>
            </w:pPr>
            <w:r w:rsidRPr="00333438">
              <w:rPr>
                <w:rFonts w:ascii="Droid Arabic Naskh" w:eastAsia="Droid Arabic Naskh" w:hAnsi="Droid Arabic Naskh" w:cs="Droid Arabic Naskh"/>
                <w:noProof/>
                <w:sz w:val="28"/>
                <w:rtl/>
                <w:lang w:bidi="ar-SY"/>
              </w:rPr>
              <w:t>أَيُّ نِسَاءِ قُرَيْشٍ تَسْتَطِيعُ أَنْ -؟</w:t>
            </w:r>
          </w:p>
        </w:tc>
        <w:tc>
          <w:tcPr>
            <w:tcW w:w="4253" w:type="dxa"/>
            <w:tcBorders>
              <w:top w:val="nil"/>
              <w:left w:val="nil"/>
              <w:bottom w:val="nil"/>
              <w:right w:val="nil"/>
            </w:tcBorders>
            <w:vAlign w:val="center"/>
          </w:tcPr>
          <w:p w14:paraId="4887FFC1" w14:textId="77777777" w:rsidR="00333438" w:rsidRPr="00D16B1E" w:rsidRDefault="00333438"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 xml:space="preserve">Which woman of the </w:t>
            </w:r>
            <w:proofErr w:type="spellStart"/>
            <w:r w:rsidRPr="00333438">
              <w:rPr>
                <w:rFonts w:cs="Calibri"/>
                <w:szCs w:val="24"/>
              </w:rPr>
              <w:t>Koreish</w:t>
            </w:r>
            <w:proofErr w:type="spellEnd"/>
            <w:r w:rsidRPr="00333438">
              <w:rPr>
                <w:rFonts w:cs="Calibri"/>
                <w:szCs w:val="24"/>
              </w:rPr>
              <w:t xml:space="preserve"> could...?</w:t>
            </w:r>
          </w:p>
        </w:tc>
      </w:tr>
    </w:tbl>
    <w:p w14:paraId="499A53CF" w14:textId="3A9C7904" w:rsidR="00333438" w:rsidRDefault="00333438" w:rsidP="003F4D01">
      <w:pPr>
        <w:pStyle w:val="ListParagraph"/>
        <w:spacing w:before="240" w:after="0" w:line="228" w:lineRule="auto"/>
        <w:ind w:left="0"/>
        <w:rPr>
          <w:rStyle w:val="ArabicText"/>
          <w:rFonts w:ascii="Calibri" w:hAnsi="Calibri" w:cs="Calibri"/>
          <w:sz w:val="24"/>
          <w:szCs w:val="24"/>
        </w:rPr>
      </w:pPr>
      <w:r>
        <w:rPr>
          <w:rStyle w:val="ArabicText"/>
          <w:rFonts w:ascii="Calibri" w:hAnsi="Calibri" w:cs="Calibri"/>
          <w:sz w:val="24"/>
          <w:szCs w:val="24"/>
        </w:rPr>
        <w:t xml:space="preserve">   </w:t>
      </w:r>
      <w:r w:rsidRPr="00333438">
        <w:rPr>
          <w:rStyle w:val="ArabicText"/>
          <w:rFonts w:ascii="Calibri" w:hAnsi="Calibri" w:cs="Calibri"/>
          <w:sz w:val="24"/>
          <w:szCs w:val="24"/>
        </w:rPr>
        <w:t xml:space="preserve">Besides the partitive and explicative meaning, as we have seen in the preceding examples, </w:t>
      </w:r>
      <w:r w:rsidRPr="00D4192E">
        <w:rPr>
          <w:rStyle w:val="ArabicText"/>
          <w:rFonts w:hint="cs"/>
          <w:rtl/>
        </w:rPr>
        <w:t>أَيّ</w:t>
      </w:r>
      <w:r w:rsidR="007F39BD">
        <w:rPr>
          <w:rStyle w:val="ArabicText"/>
          <w:rFonts w:hint="cs"/>
          <w:rtl/>
        </w:rPr>
        <w:t>ُ</w:t>
      </w:r>
      <w:r w:rsidRPr="00333438">
        <w:rPr>
          <w:rStyle w:val="ArabicText"/>
          <w:rFonts w:ascii="Calibri" w:hAnsi="Calibri" w:cs="Calibri"/>
          <w:sz w:val="24"/>
          <w:szCs w:val="24"/>
        </w:rPr>
        <w:t xml:space="preserve"> can also have </w:t>
      </w:r>
      <w:r w:rsidRPr="00333438">
        <w:rPr>
          <w:rStyle w:val="ArabicText"/>
          <w:rFonts w:ascii="Calibri" w:hAnsi="Calibri" w:cs="Calibri"/>
          <w:b/>
          <w:bCs/>
          <w:sz w:val="24"/>
          <w:szCs w:val="24"/>
        </w:rPr>
        <w:t>a qualitative meaning</w:t>
      </w:r>
      <w:r w:rsidRPr="00333438">
        <w:rPr>
          <w:rStyle w:val="ArabicText"/>
          <w:rFonts w:ascii="Calibri" w:hAnsi="Calibri" w:cs="Calibri"/>
          <w:sz w:val="24"/>
          <w:szCs w:val="24"/>
        </w:rPr>
        <w:t xml:space="preserve">, </w:t>
      </w:r>
      <w:r w:rsidRPr="003F4D01">
        <w:rPr>
          <w:rStyle w:val="ArabicText"/>
          <w:rFonts w:ascii="Calibri" w:hAnsi="Calibri" w:cs="Calibri"/>
          <w:i/>
          <w:iCs/>
          <w:sz w:val="24"/>
          <w:szCs w:val="24"/>
        </w:rPr>
        <w:t>e.g.</w:t>
      </w:r>
      <w:r w:rsidRPr="00333438">
        <w:rPr>
          <w:rStyle w:val="ArabicText"/>
          <w:rFonts w:ascii="Calibri" w:hAnsi="Calibri" w:cs="Calibri"/>
          <w:sz w:val="24"/>
          <w:szCs w:val="24"/>
        </w:rPr>
        <w:t xml:space="preserve">, "what," "what kind of." </w:t>
      </w:r>
      <w:r w:rsidRPr="00333438">
        <w:rPr>
          <w:rStyle w:val="ArabicText"/>
          <w:rFonts w:ascii="Calibri" w:hAnsi="Calibri" w:cs="Calibri"/>
          <w:b/>
          <w:bCs/>
          <w:sz w:val="24"/>
          <w:szCs w:val="24"/>
        </w:rPr>
        <w:t>The noun</w:t>
      </w:r>
      <w:r w:rsidRPr="00333438">
        <w:rPr>
          <w:rStyle w:val="ArabicText"/>
          <w:rFonts w:ascii="Calibri" w:hAnsi="Calibri" w:cs="Calibri"/>
          <w:sz w:val="24"/>
          <w:szCs w:val="24"/>
        </w:rPr>
        <w:t xml:space="preserve"> (singular, dual, or plural) </w:t>
      </w:r>
      <w:r w:rsidRPr="00333438">
        <w:rPr>
          <w:rStyle w:val="ArabicText"/>
          <w:rFonts w:ascii="Calibri" w:hAnsi="Calibri" w:cs="Calibri"/>
          <w:b/>
          <w:bCs/>
          <w:sz w:val="24"/>
          <w:szCs w:val="24"/>
        </w:rPr>
        <w:t>will</w:t>
      </w:r>
      <w:r w:rsidRPr="00333438">
        <w:rPr>
          <w:rStyle w:val="ArabicText"/>
          <w:rFonts w:ascii="Calibri" w:hAnsi="Calibri" w:cs="Calibri"/>
          <w:sz w:val="24"/>
          <w:szCs w:val="24"/>
        </w:rPr>
        <w:t xml:space="preserve">, of course, </w:t>
      </w:r>
      <w:r w:rsidRPr="00333438">
        <w:rPr>
          <w:rStyle w:val="ArabicText"/>
          <w:rFonts w:ascii="Calibri" w:hAnsi="Calibri" w:cs="Calibri"/>
          <w:b/>
          <w:bCs/>
          <w:sz w:val="24"/>
          <w:szCs w:val="24"/>
        </w:rPr>
        <w:t>be indefinite</w:t>
      </w:r>
      <w:r w:rsidRPr="00333438">
        <w:rPr>
          <w:rStyle w:val="ArabicText"/>
          <w:rFonts w:ascii="Calibri" w:hAnsi="Calibri" w:cs="Calibri"/>
          <w:sz w:val="24"/>
          <w:szCs w:val="24"/>
        </w:rPr>
        <w:t>:</w:t>
      </w:r>
    </w:p>
    <w:tbl>
      <w:tblPr>
        <w:tblStyle w:val="TableGrid"/>
        <w:tblW w:w="0" w:type="auto"/>
        <w:tblInd w:w="720" w:type="dxa"/>
        <w:tblLayout w:type="fixed"/>
        <w:tblLook w:val="04A0" w:firstRow="1" w:lastRow="0" w:firstColumn="1" w:lastColumn="0" w:noHBand="0" w:noVBand="1"/>
      </w:tblPr>
      <w:tblGrid>
        <w:gridCol w:w="4383"/>
        <w:gridCol w:w="4253"/>
      </w:tblGrid>
      <w:tr w:rsidR="00333438" w:rsidRPr="00BE045A" w14:paraId="0D118C1C"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08E116D" w14:textId="77777777" w:rsidR="00333438" w:rsidRPr="00E047D1" w:rsidRDefault="00333438" w:rsidP="00333438">
            <w:pPr>
              <w:tabs>
                <w:tab w:val="left" w:pos="2742"/>
                <w:tab w:val="right" w:pos="4167"/>
              </w:tabs>
              <w:jc w:val="right"/>
              <w:rPr>
                <w:rFonts w:ascii="Droid Arabic Naskh" w:hAnsi="Droid Arabic Naskh"/>
                <w:rtl/>
                <w:lang w:bidi="ar-SY"/>
              </w:rPr>
            </w:pPr>
            <w:r w:rsidRPr="00333438">
              <w:rPr>
                <w:rFonts w:ascii="Droid Arabic Naskh" w:hAnsi="Droid Arabic Naskh"/>
                <w:rtl/>
                <w:lang w:bidi="ar-SY"/>
              </w:rPr>
              <w:t>أَيُّ إِنْسَانٍ أَنْتَ؟!</w:t>
            </w:r>
          </w:p>
        </w:tc>
        <w:tc>
          <w:tcPr>
            <w:tcW w:w="4253" w:type="dxa"/>
            <w:tcBorders>
              <w:top w:val="nil"/>
              <w:left w:val="nil"/>
              <w:bottom w:val="nil"/>
              <w:right w:val="nil"/>
            </w:tcBorders>
            <w:vAlign w:val="center"/>
          </w:tcPr>
          <w:p w14:paraId="253F6BA6" w14:textId="77777777" w:rsidR="00333438" w:rsidRPr="00BE045A" w:rsidRDefault="00333438" w:rsidP="0033343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3438">
              <w:rPr>
                <w:rFonts w:cs="Calibri"/>
                <w:szCs w:val="24"/>
              </w:rPr>
              <w:t>What kind of a man are you?!</w:t>
            </w:r>
          </w:p>
        </w:tc>
      </w:tr>
    </w:tbl>
    <w:p w14:paraId="7538C89D" w14:textId="77777777" w:rsidR="003F4D01" w:rsidRDefault="003F4D01" w:rsidP="00511612">
      <w:pPr>
        <w:pStyle w:val="ListParagraph"/>
        <w:spacing w:before="240" w:line="228" w:lineRule="auto"/>
        <w:ind w:left="0"/>
        <w:rPr>
          <w:rStyle w:val="ArabicText"/>
          <w:rFonts w:ascii="Calibri" w:hAnsi="Calibri" w:cs="Calibri"/>
          <w:sz w:val="24"/>
          <w:szCs w:val="24"/>
        </w:rPr>
        <w:sectPr w:rsidR="003F4D01" w:rsidSect="00F91D22">
          <w:headerReference w:type="first" r:id="rId184"/>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Layout w:type="fixed"/>
        <w:tblLook w:val="04A0" w:firstRow="1" w:lastRow="0" w:firstColumn="1" w:lastColumn="0" w:noHBand="0" w:noVBand="1"/>
      </w:tblPr>
      <w:tblGrid>
        <w:gridCol w:w="4383"/>
        <w:gridCol w:w="4253"/>
      </w:tblGrid>
      <w:tr w:rsidR="003F4D01" w:rsidRPr="00BE045A" w14:paraId="0E20B693"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E7522F4" w14:textId="77777777" w:rsidR="003F4D01" w:rsidRPr="00E047D1" w:rsidRDefault="00D759FF" w:rsidP="00D759FF">
            <w:pPr>
              <w:tabs>
                <w:tab w:val="left" w:pos="2742"/>
                <w:tab w:val="right" w:pos="4167"/>
              </w:tabs>
              <w:jc w:val="right"/>
              <w:rPr>
                <w:rFonts w:ascii="Droid Arabic Naskh" w:hAnsi="Droid Arabic Naskh"/>
                <w:rtl/>
                <w:lang w:bidi="ar-SY"/>
              </w:rPr>
            </w:pPr>
            <w:r w:rsidRPr="00D759FF">
              <w:rPr>
                <w:rFonts w:ascii="Droid Arabic Naskh" w:hAnsi="Droid Arabic Naskh"/>
                <w:rtl/>
                <w:lang w:bidi="ar-SY"/>
              </w:rPr>
              <w:lastRenderedPageBreak/>
              <w:t>أَيَّةُ لُغَةٍ هَ</w:t>
            </w:r>
            <w:r w:rsidRPr="00D759FF">
              <w:rPr>
                <w:rFonts w:ascii="Droid Arabic Naskh" w:hAnsi="Droid Arabic Naskh"/>
                <w:rtl/>
              </w:rPr>
              <w:t>ـٰ</w:t>
            </w:r>
            <w:r w:rsidRPr="00D759FF">
              <w:rPr>
                <w:rFonts w:ascii="Droid Arabic Naskh" w:hAnsi="Droid Arabic Naskh"/>
                <w:rtl/>
                <w:lang w:bidi="ar-SY"/>
              </w:rPr>
              <w:t>ذِهِ؟</w:t>
            </w:r>
          </w:p>
        </w:tc>
        <w:tc>
          <w:tcPr>
            <w:tcW w:w="4253" w:type="dxa"/>
            <w:tcBorders>
              <w:top w:val="nil"/>
              <w:left w:val="nil"/>
              <w:bottom w:val="nil"/>
              <w:right w:val="nil"/>
            </w:tcBorders>
            <w:vAlign w:val="center"/>
          </w:tcPr>
          <w:p w14:paraId="0ECA9E1F" w14:textId="77777777" w:rsidR="003F4D01" w:rsidRPr="00BE045A" w:rsidRDefault="003F4D01"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F4D01">
              <w:rPr>
                <w:rFonts w:cs="Calibri"/>
                <w:szCs w:val="24"/>
              </w:rPr>
              <w:t>What kind of a language is that?</w:t>
            </w:r>
          </w:p>
        </w:tc>
      </w:tr>
      <w:tr w:rsidR="003F4D01" w:rsidRPr="00BE045A" w14:paraId="5C1D7730"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808D86E" w14:textId="77777777" w:rsidR="003F4D01" w:rsidRPr="00E047D1" w:rsidRDefault="00D759FF" w:rsidP="00D759FF">
            <w:pPr>
              <w:tabs>
                <w:tab w:val="left" w:pos="2742"/>
                <w:tab w:val="right" w:pos="4167"/>
              </w:tabs>
              <w:spacing w:before="240"/>
              <w:jc w:val="right"/>
              <w:rPr>
                <w:rFonts w:ascii="Droid Arabic Naskh" w:hAnsi="Droid Arabic Naskh"/>
                <w:rtl/>
                <w:lang w:bidi="ar-SY"/>
              </w:rPr>
            </w:pPr>
            <w:r w:rsidRPr="00D759FF">
              <w:rPr>
                <w:rFonts w:ascii="Droid Arabic Naskh" w:hAnsi="Droid Arabic Naskh"/>
                <w:rtl/>
                <w:lang w:bidi="ar-SY"/>
              </w:rPr>
              <w:t>وَلَ</w:t>
            </w:r>
            <w:r w:rsidRPr="00D759FF">
              <w:rPr>
                <w:rFonts w:ascii="Droid Arabic Naskh" w:hAnsi="Droid Arabic Naskh"/>
                <w:rtl/>
              </w:rPr>
              <w:t>ـٰ</w:t>
            </w:r>
            <w:r w:rsidRPr="00D759FF">
              <w:rPr>
                <w:rFonts w:ascii="Droid Arabic Naskh" w:hAnsi="Droid Arabic Naskh"/>
                <w:rtl/>
                <w:lang w:bidi="ar-SY"/>
              </w:rPr>
              <w:t>كِنْ أَيَّةُ جُسُورٍ هَ</w:t>
            </w:r>
            <w:r w:rsidRPr="00D759FF">
              <w:rPr>
                <w:rFonts w:ascii="Droid Arabic Naskh" w:hAnsi="Droid Arabic Naskh"/>
                <w:rtl/>
              </w:rPr>
              <w:t>ـٰ</w:t>
            </w:r>
            <w:r w:rsidRPr="00D759FF">
              <w:rPr>
                <w:rFonts w:ascii="Droid Arabic Naskh" w:hAnsi="Droid Arabic Naskh"/>
                <w:rtl/>
                <w:lang w:bidi="ar-SY"/>
              </w:rPr>
              <w:t>ذِهِ؟</w:t>
            </w:r>
          </w:p>
        </w:tc>
        <w:tc>
          <w:tcPr>
            <w:tcW w:w="4253" w:type="dxa"/>
            <w:tcBorders>
              <w:top w:val="nil"/>
              <w:left w:val="nil"/>
              <w:bottom w:val="nil"/>
              <w:right w:val="nil"/>
            </w:tcBorders>
            <w:vAlign w:val="center"/>
          </w:tcPr>
          <w:p w14:paraId="2663C230" w14:textId="77777777" w:rsidR="003F4D01" w:rsidRPr="00BE045A" w:rsidRDefault="003F4D01" w:rsidP="003F4D0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F4D01">
              <w:rPr>
                <w:rFonts w:cs="Calibri"/>
                <w:szCs w:val="24"/>
              </w:rPr>
              <w:t>But what kind of bridges are they?</w:t>
            </w:r>
          </w:p>
        </w:tc>
      </w:tr>
      <w:tr w:rsidR="003F4D01" w:rsidRPr="00D16B1E" w14:paraId="745A67F0"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1725EC6" w14:textId="77777777" w:rsidR="003F4D01" w:rsidRPr="00756FA9" w:rsidRDefault="00D759FF" w:rsidP="00D759FF">
            <w:pPr>
              <w:tabs>
                <w:tab w:val="left" w:pos="2742"/>
                <w:tab w:val="right" w:pos="4167"/>
              </w:tabs>
              <w:spacing w:before="240"/>
              <w:jc w:val="right"/>
              <w:rPr>
                <w:rStyle w:val="ArabicText"/>
                <w:rtl/>
              </w:rPr>
            </w:pPr>
            <w:r w:rsidRPr="00D759FF">
              <w:rPr>
                <w:rFonts w:ascii="Droid Arabic Naskh" w:eastAsia="Droid Arabic Naskh" w:hAnsi="Droid Arabic Naskh" w:cs="Droid Arabic Naskh"/>
                <w:noProof/>
                <w:sz w:val="28"/>
                <w:rtl/>
                <w:lang w:bidi="ar-SY"/>
              </w:rPr>
              <w:t>وَأَيُّ بَأْسٍ فِي ذَلِكَ؟</w:t>
            </w:r>
          </w:p>
        </w:tc>
        <w:tc>
          <w:tcPr>
            <w:tcW w:w="4253" w:type="dxa"/>
            <w:tcBorders>
              <w:top w:val="nil"/>
              <w:left w:val="nil"/>
              <w:bottom w:val="nil"/>
              <w:right w:val="nil"/>
            </w:tcBorders>
            <w:vAlign w:val="center"/>
          </w:tcPr>
          <w:p w14:paraId="4BAAD92D" w14:textId="77777777" w:rsidR="003F4D01" w:rsidRPr="00BE045A" w:rsidRDefault="003F4D01" w:rsidP="003F4D01">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F4D01">
              <w:rPr>
                <w:rFonts w:cs="Calibri"/>
                <w:szCs w:val="24"/>
              </w:rPr>
              <w:t>And what is wrong with this? [What kind of wrongness is there in this?]</w:t>
            </w:r>
          </w:p>
        </w:tc>
      </w:tr>
    </w:tbl>
    <w:p w14:paraId="4B526529" w14:textId="77777777" w:rsidR="00333438" w:rsidRDefault="00333438" w:rsidP="00511612">
      <w:pPr>
        <w:pStyle w:val="ListParagraph"/>
        <w:spacing w:before="240" w:line="228" w:lineRule="auto"/>
        <w:ind w:left="0"/>
        <w:rPr>
          <w:rStyle w:val="ArabicText"/>
          <w:rFonts w:ascii="Calibri" w:hAnsi="Calibri" w:cs="Calibri"/>
          <w:sz w:val="24"/>
          <w:szCs w:val="24"/>
        </w:rPr>
      </w:pPr>
    </w:p>
    <w:p w14:paraId="32FFC337" w14:textId="05D908C1" w:rsidR="003F4D01" w:rsidRDefault="003F4D01" w:rsidP="00511612">
      <w:pPr>
        <w:pStyle w:val="ListParagraph"/>
        <w:spacing w:before="240" w:line="228" w:lineRule="auto"/>
        <w:ind w:left="0"/>
        <w:rPr>
          <w:rStyle w:val="ArabicText"/>
          <w:rFonts w:ascii="Calibri" w:hAnsi="Calibri" w:cs="Calibri"/>
          <w:sz w:val="24"/>
          <w:szCs w:val="24"/>
        </w:rPr>
      </w:pPr>
      <w:r>
        <w:rPr>
          <w:rStyle w:val="ArabicText"/>
          <w:rFonts w:ascii="Calibri" w:hAnsi="Calibri" w:cs="Calibri"/>
          <w:sz w:val="24"/>
          <w:szCs w:val="24"/>
        </w:rPr>
        <w:t xml:space="preserve">    </w:t>
      </w:r>
      <w:r w:rsidRPr="00D4192E">
        <w:rPr>
          <w:rStyle w:val="ArabicText"/>
          <w:rFonts w:hint="cs"/>
          <w:rtl/>
        </w:rPr>
        <w:t>أَيٌّ</w:t>
      </w:r>
      <w:r>
        <w:rPr>
          <w:rStyle w:val="ArabicText"/>
          <w:rFonts w:ascii="Calibri" w:hAnsi="Calibri" w:cs="Calibri"/>
          <w:sz w:val="24"/>
          <w:szCs w:val="24"/>
        </w:rPr>
        <w:t xml:space="preserve"> </w:t>
      </w:r>
      <w:r w:rsidRPr="003F4D01">
        <w:rPr>
          <w:rStyle w:val="ArabicText"/>
          <w:rFonts w:ascii="Calibri" w:hAnsi="Calibri" w:cs="Calibri"/>
          <w:sz w:val="24"/>
          <w:szCs w:val="24"/>
        </w:rPr>
        <w:t xml:space="preserve">sometimes </w:t>
      </w:r>
      <w:r w:rsidRPr="00D759FF">
        <w:rPr>
          <w:rStyle w:val="ArabicText"/>
          <w:rFonts w:ascii="Calibri" w:hAnsi="Calibri" w:cs="Calibri"/>
          <w:b/>
          <w:bCs/>
          <w:sz w:val="24"/>
          <w:szCs w:val="24"/>
        </w:rPr>
        <w:t>governs an adjective</w:t>
      </w:r>
      <w:r w:rsidRPr="003F4D01">
        <w:rPr>
          <w:rStyle w:val="ArabicText"/>
          <w:rFonts w:ascii="Calibri" w:hAnsi="Calibri" w:cs="Calibri"/>
          <w:sz w:val="24"/>
          <w:szCs w:val="24"/>
        </w:rPr>
        <w:t xml:space="preserve">; the adjective is substantivised and, being indefinite, </w:t>
      </w:r>
      <w:r w:rsidR="007F39BD" w:rsidRPr="00D4192E">
        <w:rPr>
          <w:rStyle w:val="ArabicText"/>
          <w:rFonts w:hint="cs"/>
          <w:rtl/>
        </w:rPr>
        <w:t>أَيٌّ</w:t>
      </w:r>
      <w:r w:rsidRPr="003F4D01">
        <w:rPr>
          <w:rStyle w:val="ArabicText"/>
          <w:rFonts w:ascii="Calibri" w:hAnsi="Calibri" w:cs="Calibri"/>
          <w:sz w:val="24"/>
          <w:szCs w:val="24"/>
        </w:rPr>
        <w:t xml:space="preserve"> has an explicative meaning, as explained above (see page 00):</w:t>
      </w:r>
    </w:p>
    <w:tbl>
      <w:tblPr>
        <w:tblStyle w:val="TableGrid"/>
        <w:tblW w:w="0" w:type="auto"/>
        <w:tblInd w:w="720" w:type="dxa"/>
        <w:tblLayout w:type="fixed"/>
        <w:tblLook w:val="04A0" w:firstRow="1" w:lastRow="0" w:firstColumn="1" w:lastColumn="0" w:noHBand="0" w:noVBand="1"/>
      </w:tblPr>
      <w:tblGrid>
        <w:gridCol w:w="4383"/>
        <w:gridCol w:w="4253"/>
      </w:tblGrid>
      <w:tr w:rsidR="003F4D01" w:rsidRPr="00BE045A" w14:paraId="53A2271F"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8F0EF59" w14:textId="77777777" w:rsidR="003F4D01" w:rsidRPr="00E047D1" w:rsidRDefault="00D759FF" w:rsidP="00D759FF">
            <w:pPr>
              <w:tabs>
                <w:tab w:val="left" w:pos="2742"/>
                <w:tab w:val="right" w:pos="4167"/>
              </w:tabs>
              <w:jc w:val="right"/>
              <w:rPr>
                <w:rFonts w:ascii="Droid Arabic Naskh" w:hAnsi="Droid Arabic Naskh"/>
                <w:rtl/>
                <w:lang w:bidi="ar-SY"/>
              </w:rPr>
            </w:pPr>
            <w:r w:rsidRPr="00D759FF">
              <w:rPr>
                <w:rFonts w:ascii="Droid Arabic Naskh" w:hAnsi="Droid Arabic Naskh"/>
                <w:rtl/>
                <w:lang w:bidi="ar-SY"/>
              </w:rPr>
              <w:t>أَيُّ عَجِيبٍ فِي ذَلِكَ؟</w:t>
            </w:r>
          </w:p>
        </w:tc>
        <w:tc>
          <w:tcPr>
            <w:tcW w:w="4253" w:type="dxa"/>
            <w:tcBorders>
              <w:top w:val="nil"/>
              <w:left w:val="nil"/>
              <w:bottom w:val="nil"/>
              <w:right w:val="nil"/>
            </w:tcBorders>
            <w:vAlign w:val="center"/>
          </w:tcPr>
          <w:p w14:paraId="6E1ADF0E" w14:textId="77777777" w:rsidR="00D759FF" w:rsidRPr="00D759FF" w:rsidRDefault="00D759FF" w:rsidP="00D759F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759FF">
              <w:rPr>
                <w:rFonts w:cs="Calibri"/>
                <w:szCs w:val="24"/>
              </w:rPr>
              <w:t xml:space="preserve">What is strange about this? [What </w:t>
            </w:r>
            <w:proofErr w:type="spellStart"/>
            <w:r w:rsidRPr="00D759FF">
              <w:rPr>
                <w:rFonts w:cs="Calibri"/>
                <w:szCs w:val="24"/>
              </w:rPr>
              <w:t>trange</w:t>
            </w:r>
            <w:proofErr w:type="spellEnd"/>
            <w:r w:rsidRPr="00D759FF">
              <w:rPr>
                <w:rFonts w:cs="Calibri"/>
                <w:szCs w:val="24"/>
              </w:rPr>
              <w:t xml:space="preserve"> thing is there about this?]</w:t>
            </w:r>
          </w:p>
          <w:p w14:paraId="17EBFEFE" w14:textId="77777777" w:rsidR="003F4D01" w:rsidRPr="00BE045A" w:rsidRDefault="00D759FF" w:rsidP="00D759F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759FF">
              <w:rPr>
                <w:rFonts w:cs="Calibri"/>
                <w:szCs w:val="24"/>
              </w:rPr>
              <w:t xml:space="preserve">(Cf. the French Quoi de </w:t>
            </w:r>
            <w:proofErr w:type="spellStart"/>
            <w:r w:rsidRPr="00D759FF">
              <w:rPr>
                <w:rFonts w:cs="Calibri"/>
                <w:szCs w:val="24"/>
              </w:rPr>
              <w:t>drôle</w:t>
            </w:r>
            <w:proofErr w:type="spellEnd"/>
            <w:r w:rsidRPr="00D759FF">
              <w:rPr>
                <w:rFonts w:cs="Calibri"/>
                <w:szCs w:val="24"/>
              </w:rPr>
              <w:t xml:space="preserve"> y a-t-</w:t>
            </w:r>
            <w:proofErr w:type="spellStart"/>
            <w:r w:rsidRPr="00D759FF">
              <w:rPr>
                <w:rFonts w:cs="Calibri"/>
                <w:szCs w:val="24"/>
              </w:rPr>
              <w:t>il</w:t>
            </w:r>
            <w:proofErr w:type="spellEnd"/>
            <w:r w:rsidRPr="00D759FF">
              <w:rPr>
                <w:rFonts w:cs="Calibri"/>
                <w:szCs w:val="24"/>
              </w:rPr>
              <w:t xml:space="preserve"> à </w:t>
            </w:r>
            <w:proofErr w:type="spellStart"/>
            <w:r w:rsidRPr="00D759FF">
              <w:rPr>
                <w:rFonts w:cs="Calibri"/>
                <w:szCs w:val="24"/>
              </w:rPr>
              <w:t>ce</w:t>
            </w:r>
            <w:proofErr w:type="spellEnd"/>
            <w:r w:rsidRPr="00D759FF">
              <w:rPr>
                <w:rFonts w:cs="Calibri"/>
                <w:szCs w:val="24"/>
              </w:rPr>
              <w:t xml:space="preserve"> </w:t>
            </w:r>
            <w:proofErr w:type="spellStart"/>
            <w:r w:rsidRPr="00D759FF">
              <w:rPr>
                <w:rFonts w:cs="Calibri"/>
                <w:szCs w:val="24"/>
              </w:rPr>
              <w:t>sujet</w:t>
            </w:r>
            <w:proofErr w:type="spellEnd"/>
            <w:r w:rsidRPr="00D759FF">
              <w:rPr>
                <w:rFonts w:cs="Calibri"/>
                <w:szCs w:val="24"/>
              </w:rPr>
              <w:t>?)</w:t>
            </w:r>
          </w:p>
        </w:tc>
      </w:tr>
    </w:tbl>
    <w:p w14:paraId="0EC3A9BB" w14:textId="77777777" w:rsidR="003F4D01" w:rsidRDefault="003F4D01" w:rsidP="00511612">
      <w:pPr>
        <w:pStyle w:val="ListParagraph"/>
        <w:spacing w:before="240" w:line="228" w:lineRule="auto"/>
        <w:ind w:left="0"/>
        <w:rPr>
          <w:rStyle w:val="ArabicText"/>
          <w:rFonts w:ascii="Calibri" w:hAnsi="Calibri" w:cs="Calibri"/>
          <w:sz w:val="24"/>
          <w:szCs w:val="24"/>
        </w:rPr>
      </w:pPr>
    </w:p>
    <w:p w14:paraId="035319C5" w14:textId="77777777" w:rsidR="00D759FF" w:rsidRDefault="00D759FF" w:rsidP="00511612">
      <w:pPr>
        <w:pStyle w:val="ListParagraph"/>
        <w:spacing w:before="240" w:line="228" w:lineRule="auto"/>
        <w:ind w:left="0"/>
        <w:rPr>
          <w:rStyle w:val="ArabicText"/>
          <w:rFonts w:ascii="Calibri" w:hAnsi="Calibri" w:cs="Calibri"/>
          <w:sz w:val="24"/>
          <w:szCs w:val="24"/>
        </w:rPr>
      </w:pPr>
      <w:r>
        <w:rPr>
          <w:rStyle w:val="ArabicText"/>
          <w:rFonts w:ascii="Calibri" w:hAnsi="Calibri" w:cs="Calibri"/>
          <w:sz w:val="24"/>
          <w:szCs w:val="24"/>
        </w:rPr>
        <w:t xml:space="preserve">    </w:t>
      </w:r>
      <w:r w:rsidRPr="00D4192E">
        <w:rPr>
          <w:rStyle w:val="ArabicText"/>
          <w:rFonts w:hint="cs"/>
          <w:rtl/>
        </w:rPr>
        <w:t>أَيٌّ</w:t>
      </w:r>
      <w:r>
        <w:rPr>
          <w:rStyle w:val="ArabicText"/>
          <w:rFonts w:ascii="Calibri" w:hAnsi="Calibri" w:cs="Calibri"/>
          <w:sz w:val="24"/>
          <w:szCs w:val="24"/>
        </w:rPr>
        <w:t xml:space="preserve"> </w:t>
      </w:r>
      <w:r w:rsidRPr="00D759FF">
        <w:rPr>
          <w:rStyle w:val="ArabicText"/>
          <w:rFonts w:ascii="Calibri" w:hAnsi="Calibri" w:cs="Calibri"/>
          <w:sz w:val="24"/>
          <w:szCs w:val="24"/>
        </w:rPr>
        <w:t xml:space="preserve">is frequently used </w:t>
      </w:r>
      <w:r w:rsidRPr="00D759FF">
        <w:rPr>
          <w:rStyle w:val="ArabicText"/>
          <w:rFonts w:ascii="Calibri" w:hAnsi="Calibri" w:cs="Calibri"/>
          <w:b/>
          <w:bCs/>
          <w:sz w:val="24"/>
          <w:szCs w:val="24"/>
        </w:rPr>
        <w:t>in indirect questions</w:t>
      </w:r>
      <w:r w:rsidRPr="00D759FF">
        <w:rPr>
          <w:rStyle w:val="ArabicText"/>
          <w:rFonts w:ascii="Calibri" w:hAnsi="Calibri" w:cs="Calibri"/>
          <w:sz w:val="24"/>
          <w:szCs w:val="24"/>
        </w:rPr>
        <w:t xml:space="preserve"> (see vol. III):</w:t>
      </w:r>
    </w:p>
    <w:tbl>
      <w:tblPr>
        <w:tblStyle w:val="TableGrid"/>
        <w:tblW w:w="0" w:type="auto"/>
        <w:tblInd w:w="720" w:type="dxa"/>
        <w:tblLayout w:type="fixed"/>
        <w:tblLook w:val="04A0" w:firstRow="1" w:lastRow="0" w:firstColumn="1" w:lastColumn="0" w:noHBand="0" w:noVBand="1"/>
      </w:tblPr>
      <w:tblGrid>
        <w:gridCol w:w="4383"/>
        <w:gridCol w:w="4253"/>
      </w:tblGrid>
      <w:tr w:rsidR="00D759FF" w:rsidRPr="00BE045A" w14:paraId="069E8616"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6103BD6" w14:textId="77777777" w:rsidR="00D759FF" w:rsidRPr="00E047D1" w:rsidRDefault="00D759FF" w:rsidP="00D759FF">
            <w:pPr>
              <w:tabs>
                <w:tab w:val="left" w:pos="2742"/>
                <w:tab w:val="right" w:pos="4167"/>
              </w:tabs>
              <w:jc w:val="right"/>
              <w:rPr>
                <w:rFonts w:ascii="Droid Arabic Naskh" w:hAnsi="Droid Arabic Naskh"/>
                <w:rtl/>
                <w:lang w:bidi="ar-SY"/>
              </w:rPr>
            </w:pPr>
            <w:r w:rsidRPr="00D759FF">
              <w:rPr>
                <w:rFonts w:ascii="Droid Arabic Naskh" w:hAnsi="Droid Arabic Naskh"/>
                <w:rtl/>
                <w:lang w:bidi="ar-SY"/>
              </w:rPr>
              <w:t>أُرِيدُ أَنْ أَرَى إِلَى أَيِّ حَدٍّ تَغَيَّرَ شَهْرِيَارْ</w:t>
            </w:r>
          </w:p>
        </w:tc>
        <w:tc>
          <w:tcPr>
            <w:tcW w:w="4253" w:type="dxa"/>
            <w:tcBorders>
              <w:top w:val="nil"/>
              <w:left w:val="nil"/>
              <w:bottom w:val="nil"/>
              <w:right w:val="nil"/>
            </w:tcBorders>
            <w:vAlign w:val="center"/>
          </w:tcPr>
          <w:p w14:paraId="57D44D18" w14:textId="77777777" w:rsidR="00D759FF" w:rsidRPr="00BE045A" w:rsidRDefault="00D759FF"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759FF">
              <w:rPr>
                <w:rFonts w:cs="Calibri"/>
                <w:szCs w:val="24"/>
              </w:rPr>
              <w:t xml:space="preserve">I want to see to what extent </w:t>
            </w:r>
            <w:proofErr w:type="spellStart"/>
            <w:r w:rsidRPr="00D759FF">
              <w:rPr>
                <w:rFonts w:cs="Calibri"/>
                <w:szCs w:val="24"/>
              </w:rPr>
              <w:t>Shehrayar</w:t>
            </w:r>
            <w:proofErr w:type="spellEnd"/>
            <w:r w:rsidRPr="00D759FF">
              <w:rPr>
                <w:rFonts w:cs="Calibri"/>
                <w:szCs w:val="24"/>
              </w:rPr>
              <w:t xml:space="preserve"> has changed.</w:t>
            </w:r>
          </w:p>
        </w:tc>
      </w:tr>
      <w:tr w:rsidR="00D759FF" w:rsidRPr="00BE045A" w14:paraId="25B0F52D"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A8AB0D8" w14:textId="77777777" w:rsidR="00D759FF" w:rsidRPr="00E047D1" w:rsidRDefault="00D759FF" w:rsidP="00D759FF">
            <w:pPr>
              <w:tabs>
                <w:tab w:val="left" w:pos="2742"/>
                <w:tab w:val="right" w:pos="4167"/>
              </w:tabs>
              <w:spacing w:before="240"/>
              <w:jc w:val="right"/>
              <w:rPr>
                <w:rFonts w:ascii="Droid Arabic Naskh" w:hAnsi="Droid Arabic Naskh"/>
                <w:rtl/>
                <w:lang w:bidi="ar-SY"/>
              </w:rPr>
            </w:pPr>
            <w:r w:rsidRPr="00D759FF">
              <w:rPr>
                <w:rFonts w:ascii="Droid Arabic Naskh" w:hAnsi="Droid Arabic Naskh"/>
                <w:rtl/>
                <w:lang w:bidi="ar-SY"/>
              </w:rPr>
              <w:t>أَفَلَا أَفْهَمَتْنِي بِأَنَّةِ قُدْرَةٍ تَفْعَلُ ذَلِكَ؟</w:t>
            </w:r>
          </w:p>
        </w:tc>
        <w:tc>
          <w:tcPr>
            <w:tcW w:w="4253" w:type="dxa"/>
            <w:tcBorders>
              <w:top w:val="nil"/>
              <w:left w:val="nil"/>
              <w:bottom w:val="nil"/>
              <w:right w:val="nil"/>
            </w:tcBorders>
            <w:vAlign w:val="center"/>
          </w:tcPr>
          <w:p w14:paraId="05AF0073" w14:textId="77777777" w:rsidR="00D759FF" w:rsidRPr="00BE045A" w:rsidRDefault="00D759FF"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759FF">
              <w:rPr>
                <w:rFonts w:cs="Calibri"/>
                <w:szCs w:val="24"/>
              </w:rPr>
              <w:t>Won't you explain to me by what power you do that?</w:t>
            </w:r>
          </w:p>
        </w:tc>
      </w:tr>
      <w:tr w:rsidR="00D759FF" w:rsidRPr="00BE045A" w14:paraId="10AC6FE4"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0BA7812" w14:textId="77777777" w:rsidR="00D759FF" w:rsidRPr="00756FA9" w:rsidRDefault="00D759FF" w:rsidP="00D759FF">
            <w:pPr>
              <w:tabs>
                <w:tab w:val="left" w:pos="2742"/>
                <w:tab w:val="right" w:pos="4167"/>
              </w:tabs>
              <w:spacing w:before="240"/>
              <w:jc w:val="right"/>
              <w:rPr>
                <w:rStyle w:val="ArabicText"/>
                <w:rtl/>
              </w:rPr>
            </w:pPr>
            <w:r w:rsidRPr="00D759FF">
              <w:rPr>
                <w:rFonts w:ascii="Droid Arabic Naskh" w:eastAsia="Droid Arabic Naskh" w:hAnsi="Droid Arabic Naskh" w:cs="Droid Arabic Naskh"/>
                <w:noProof/>
                <w:sz w:val="28"/>
                <w:rtl/>
                <w:lang w:bidi="ar-SY"/>
              </w:rPr>
              <w:t>أَمَا تَعْرِفُ فِي أَيَّةِ عُزْلَةٍ أَعِيشُ؟</w:t>
            </w:r>
          </w:p>
        </w:tc>
        <w:tc>
          <w:tcPr>
            <w:tcW w:w="4253" w:type="dxa"/>
            <w:tcBorders>
              <w:top w:val="nil"/>
              <w:left w:val="nil"/>
              <w:bottom w:val="nil"/>
              <w:right w:val="nil"/>
            </w:tcBorders>
            <w:vAlign w:val="center"/>
          </w:tcPr>
          <w:p w14:paraId="5C9D1145" w14:textId="77777777" w:rsidR="00D759FF" w:rsidRPr="00BE045A" w:rsidRDefault="00D759FF"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759FF">
              <w:rPr>
                <w:rFonts w:cs="Calibri"/>
                <w:szCs w:val="24"/>
              </w:rPr>
              <w:t>Don't you know in what isolation I live?</w:t>
            </w:r>
          </w:p>
        </w:tc>
      </w:tr>
    </w:tbl>
    <w:p w14:paraId="424D3FEA" w14:textId="77777777" w:rsidR="00D759FF" w:rsidRDefault="00D759FF" w:rsidP="00511612">
      <w:pPr>
        <w:pStyle w:val="ListParagraph"/>
        <w:spacing w:before="240" w:line="228" w:lineRule="auto"/>
        <w:ind w:left="0"/>
        <w:rPr>
          <w:rStyle w:val="ArabicText"/>
          <w:rFonts w:ascii="Calibri" w:hAnsi="Calibri" w:cs="Calibri"/>
          <w:sz w:val="24"/>
          <w:szCs w:val="24"/>
        </w:rPr>
      </w:pPr>
    </w:p>
    <w:p w14:paraId="2899D5CA" w14:textId="77777777" w:rsidR="00D759FF" w:rsidRDefault="00D759FF" w:rsidP="00511612">
      <w:pPr>
        <w:pStyle w:val="ListParagraph"/>
        <w:spacing w:before="240" w:line="228" w:lineRule="auto"/>
        <w:ind w:left="0"/>
        <w:rPr>
          <w:rStyle w:val="ArabicText"/>
          <w:rFonts w:ascii="Calibri" w:hAnsi="Calibri" w:cs="Calibri"/>
          <w:sz w:val="24"/>
          <w:szCs w:val="24"/>
          <w:rtl/>
        </w:rPr>
      </w:pPr>
      <w:r w:rsidRPr="00D759FF">
        <w:rPr>
          <w:rStyle w:val="ArabicText"/>
          <w:rFonts w:ascii="Calibri" w:hAnsi="Calibri" w:cs="Calibri"/>
          <w:sz w:val="24"/>
          <w:szCs w:val="24"/>
        </w:rPr>
        <w:t>B</w:t>
      </w:r>
      <w:r>
        <w:rPr>
          <w:rStyle w:val="ArabicText"/>
          <w:rFonts w:ascii="Calibri" w:hAnsi="Calibri" w:cs="Calibri" w:hint="cs"/>
          <w:sz w:val="24"/>
          <w:szCs w:val="24"/>
          <w:rtl/>
        </w:rPr>
        <w:t xml:space="preserve"> </w:t>
      </w:r>
      <w:r w:rsidRPr="00D759FF">
        <w:rPr>
          <w:rStyle w:val="ArabicText"/>
          <w:rFonts w:ascii="Calibri" w:hAnsi="Calibri" w:cs="Calibri"/>
          <w:sz w:val="24"/>
          <w:szCs w:val="24"/>
        </w:rPr>
        <w:t xml:space="preserve"> Of singular interest is the use of </w:t>
      </w:r>
      <w:r w:rsidRPr="00D4192E">
        <w:rPr>
          <w:rStyle w:val="ArabicText"/>
          <w:rFonts w:hint="cs"/>
          <w:rtl/>
        </w:rPr>
        <w:t>أَيٌّ</w:t>
      </w:r>
      <w:r w:rsidRPr="00D759FF">
        <w:rPr>
          <w:rStyle w:val="ArabicText"/>
          <w:rFonts w:ascii="Calibri" w:hAnsi="Calibri" w:cs="Calibri"/>
          <w:sz w:val="24"/>
          <w:szCs w:val="24"/>
        </w:rPr>
        <w:t xml:space="preserve"> as an </w:t>
      </w:r>
      <w:r w:rsidRPr="00D759FF">
        <w:rPr>
          <w:rStyle w:val="ArabicText"/>
          <w:rFonts w:ascii="Calibri" w:hAnsi="Calibri" w:cs="Calibri"/>
          <w:b/>
          <w:bCs/>
          <w:sz w:val="24"/>
          <w:szCs w:val="24"/>
        </w:rPr>
        <w:t>indefinite pronoun</w:t>
      </w:r>
      <w:r w:rsidRPr="00D759FF">
        <w:rPr>
          <w:rStyle w:val="ArabicText"/>
          <w:rFonts w:ascii="Calibri" w:hAnsi="Calibri" w:cs="Calibri"/>
          <w:sz w:val="24"/>
          <w:szCs w:val="24"/>
        </w:rPr>
        <w:t xml:space="preserve">. When it is so used, its meaning, instead of being restrictive, becomes general. Thus, for example, </w:t>
      </w:r>
      <w:r w:rsidRPr="00D759FF">
        <w:rPr>
          <w:rStyle w:val="ArabicText"/>
        </w:rPr>
        <w:t xml:space="preserve"> </w:t>
      </w:r>
      <w:r w:rsidRPr="00D759FF">
        <w:rPr>
          <w:rStyle w:val="ArabicText"/>
          <w:rFonts w:hint="cs"/>
          <w:rtl/>
        </w:rPr>
        <w:t>فِي أَيِّ وَقْتٍ شَاءَ</w:t>
      </w:r>
      <w:r w:rsidRPr="00D759FF">
        <w:rPr>
          <w:rStyle w:val="ArabicText"/>
          <w:rFonts w:ascii="Calibri" w:hAnsi="Calibri" w:cs="Calibri"/>
          <w:sz w:val="24"/>
          <w:szCs w:val="24"/>
        </w:rPr>
        <w:t>, which as an interrogative sentence would mean: "when does he wish?", as an indefinite clause means:</w:t>
      </w:r>
    </w:p>
    <w:tbl>
      <w:tblPr>
        <w:tblStyle w:val="TableGrid"/>
        <w:tblW w:w="0" w:type="auto"/>
        <w:tblInd w:w="720" w:type="dxa"/>
        <w:tblLayout w:type="fixed"/>
        <w:tblLook w:val="04A0" w:firstRow="1" w:lastRow="0" w:firstColumn="1" w:lastColumn="0" w:noHBand="0" w:noVBand="1"/>
      </w:tblPr>
      <w:tblGrid>
        <w:gridCol w:w="4383"/>
        <w:gridCol w:w="4253"/>
      </w:tblGrid>
      <w:tr w:rsidR="00D759FF" w:rsidRPr="00BE045A" w14:paraId="7D73FE54" w14:textId="77777777" w:rsidTr="00334DBB">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0AB81CC" w14:textId="27A75FD7" w:rsidR="00D759FF" w:rsidRPr="00E047D1" w:rsidRDefault="00D759FF" w:rsidP="00D759FF">
            <w:pPr>
              <w:tabs>
                <w:tab w:val="left" w:pos="2742"/>
                <w:tab w:val="right" w:pos="4167"/>
              </w:tabs>
              <w:jc w:val="right"/>
              <w:rPr>
                <w:rFonts w:ascii="Droid Arabic Naskh" w:hAnsi="Droid Arabic Naskh"/>
                <w:rtl/>
                <w:lang w:bidi="ar-SY"/>
              </w:rPr>
            </w:pPr>
            <w:r w:rsidRPr="00D759FF">
              <w:rPr>
                <w:rFonts w:ascii="Droid Arabic Naskh" w:hAnsi="Droid Arabic Naskh"/>
                <w:rtl/>
                <w:lang w:bidi="ar-SY"/>
              </w:rPr>
              <w:t>(أَنْ يُط</w:t>
            </w:r>
            <w:r w:rsidR="004D7A24">
              <w:rPr>
                <w:rFonts w:ascii="Droid Arabic Naskh" w:hAnsi="Droid Arabic Naskh" w:hint="cs"/>
                <w:rtl/>
                <w:lang w:bidi="ar-SY"/>
              </w:rPr>
              <w:t>َ</w:t>
            </w:r>
            <w:r w:rsidRPr="00D759FF">
              <w:rPr>
                <w:rFonts w:ascii="Droid Arabic Naskh" w:hAnsi="Droid Arabic Naskh"/>
                <w:rtl/>
                <w:lang w:bidi="ar-SY"/>
              </w:rPr>
              <w:t>لِ</w:t>
            </w:r>
            <w:r w:rsidR="004D7A24">
              <w:rPr>
                <w:rFonts w:ascii="Droid Arabic Naskh" w:hAnsi="Droid Arabic Naskh" w:hint="cs"/>
                <w:rtl/>
                <w:lang w:bidi="ar-SY"/>
              </w:rPr>
              <w:t>ّ</w:t>
            </w:r>
            <w:r w:rsidRPr="00D759FF">
              <w:rPr>
                <w:rFonts w:ascii="Droid Arabic Naskh" w:hAnsi="Droid Arabic Naskh"/>
                <w:rtl/>
                <w:lang w:bidi="ar-SY"/>
              </w:rPr>
              <w:t>قَهَا) فِي أَيِّ وَقْتٍ شَاءَ</w:t>
            </w:r>
          </w:p>
        </w:tc>
        <w:tc>
          <w:tcPr>
            <w:tcW w:w="4253" w:type="dxa"/>
            <w:tcBorders>
              <w:top w:val="nil"/>
              <w:left w:val="nil"/>
              <w:bottom w:val="nil"/>
              <w:right w:val="nil"/>
            </w:tcBorders>
            <w:vAlign w:val="center"/>
          </w:tcPr>
          <w:p w14:paraId="3E9F39AA" w14:textId="77777777" w:rsidR="00D759FF" w:rsidRPr="00BE045A" w:rsidRDefault="00D759FF"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D759FF">
              <w:rPr>
                <w:rFonts w:cs="Calibri"/>
                <w:szCs w:val="24"/>
              </w:rPr>
              <w:t>(to divorce her) any time he wishes.</w:t>
            </w:r>
          </w:p>
        </w:tc>
      </w:tr>
    </w:tbl>
    <w:p w14:paraId="65F0D8F8" w14:textId="77777777" w:rsidR="00D02F6A" w:rsidRDefault="00D02F6A" w:rsidP="00511612">
      <w:pPr>
        <w:pStyle w:val="ListParagraph"/>
        <w:spacing w:before="240" w:line="228" w:lineRule="auto"/>
        <w:ind w:left="0"/>
        <w:rPr>
          <w:rStyle w:val="ArabicText"/>
          <w:rFonts w:ascii="Calibri" w:hAnsi="Calibri" w:cs="Calibri"/>
          <w:sz w:val="24"/>
          <w:szCs w:val="24"/>
          <w:rtl/>
        </w:rPr>
      </w:pPr>
    </w:p>
    <w:p w14:paraId="63C0970E" w14:textId="77777777" w:rsidR="00D759FF" w:rsidRDefault="00D759FF" w:rsidP="00511612">
      <w:pPr>
        <w:pStyle w:val="ListParagraph"/>
        <w:spacing w:before="240" w:line="228" w:lineRule="auto"/>
        <w:ind w:left="0"/>
        <w:rPr>
          <w:rStyle w:val="ArabicText"/>
          <w:rFonts w:ascii="Calibri" w:hAnsi="Calibri" w:cs="Calibri"/>
          <w:sz w:val="24"/>
          <w:szCs w:val="24"/>
          <w:rtl/>
        </w:rPr>
      </w:pPr>
      <w:r w:rsidRPr="00D759FF">
        <w:rPr>
          <w:rStyle w:val="ArabicText"/>
          <w:rFonts w:ascii="Calibri" w:hAnsi="Calibri" w:cs="Calibri"/>
          <w:sz w:val="24"/>
          <w:szCs w:val="24"/>
        </w:rPr>
        <w:t xml:space="preserve">In these expressions the agreement in gender of </w:t>
      </w:r>
      <w:r w:rsidRPr="00D4192E">
        <w:rPr>
          <w:rStyle w:val="ArabicText"/>
          <w:rFonts w:hint="cs"/>
          <w:rtl/>
        </w:rPr>
        <w:t>أَيٌّ</w:t>
      </w:r>
      <w:r w:rsidRPr="00D759FF">
        <w:rPr>
          <w:rStyle w:val="ArabicText"/>
          <w:rFonts w:ascii="Calibri" w:hAnsi="Calibri" w:cs="Calibri"/>
          <w:sz w:val="24"/>
          <w:szCs w:val="24"/>
        </w:rPr>
        <w:t xml:space="preserve"> with the following noun in the sentence remains as stated for the interrogative; the genitive, however, is</w:t>
      </w:r>
    </w:p>
    <w:p w14:paraId="6E6FE2AD" w14:textId="77777777" w:rsidR="00645389" w:rsidRDefault="00645389" w:rsidP="00511612">
      <w:pPr>
        <w:pStyle w:val="ListParagraph"/>
        <w:spacing w:before="240" w:line="228" w:lineRule="auto"/>
        <w:ind w:left="0"/>
        <w:rPr>
          <w:rStyle w:val="ArabicText"/>
          <w:rFonts w:ascii="Calibri" w:hAnsi="Calibri" w:cs="Calibri"/>
          <w:sz w:val="24"/>
          <w:szCs w:val="24"/>
        </w:rPr>
        <w:sectPr w:rsidR="00645389" w:rsidSect="00F91D22">
          <w:headerReference w:type="first" r:id="rId185"/>
          <w:footnotePr>
            <w:numStart w:val="4"/>
          </w:footnotePr>
          <w:pgSz w:w="12240" w:h="15840"/>
          <w:pgMar w:top="1440" w:right="1440" w:bottom="1440" w:left="1440" w:header="708" w:footer="708" w:gutter="0"/>
          <w:pgNumType w:start="5"/>
          <w:cols w:space="708"/>
          <w:titlePg/>
          <w:docGrid w:linePitch="360"/>
        </w:sectPr>
      </w:pPr>
    </w:p>
    <w:p w14:paraId="55580AF2" w14:textId="77777777" w:rsidR="007E5E77" w:rsidRDefault="00C91660" w:rsidP="007E5E77">
      <w:pPr>
        <w:spacing w:before="240" w:line="228" w:lineRule="auto"/>
        <w:rPr>
          <w:rStyle w:val="ArabicText"/>
          <w:rFonts w:ascii="Calibri" w:hAnsi="Calibri" w:cs="Calibri"/>
          <w:sz w:val="24"/>
          <w:szCs w:val="24"/>
        </w:rPr>
      </w:pPr>
      <w:r w:rsidRPr="008945E2">
        <w:rPr>
          <w:rStyle w:val="ArabicText"/>
          <w:rFonts w:ascii="Calibri" w:hAnsi="Calibri" w:cs="Calibri"/>
          <w:sz w:val="24"/>
          <w:szCs w:val="24"/>
        </w:rPr>
        <w:lastRenderedPageBreak/>
        <w:t>usually</w:t>
      </w:r>
      <w:r w:rsidRPr="00C91660">
        <w:rPr>
          <w:rStyle w:val="ArabicText"/>
          <w:rFonts w:ascii="Calibri" w:hAnsi="Calibri" w:cs="Calibri"/>
          <w:sz w:val="24"/>
          <w:szCs w:val="24"/>
        </w:rPr>
        <w:t xml:space="preserve"> indefinite. </w:t>
      </w:r>
      <w:r w:rsidRPr="007E5E77">
        <w:rPr>
          <w:rStyle w:val="ArabicText"/>
          <w:rFonts w:ascii="Calibri" w:hAnsi="Calibri" w:cs="Calibri"/>
          <w:b/>
          <w:bCs/>
          <w:sz w:val="24"/>
          <w:szCs w:val="24"/>
        </w:rPr>
        <w:t>A complete sentence is no longer necessary after</w:t>
      </w:r>
      <w:r w:rsidRPr="00C91660">
        <w:rPr>
          <w:rStyle w:val="ArabicText"/>
          <w:rFonts w:ascii="Calibri" w:hAnsi="Calibri" w:cs="Calibri"/>
          <w:sz w:val="24"/>
          <w:szCs w:val="24"/>
        </w:rPr>
        <w:t xml:space="preserve"> </w:t>
      </w:r>
      <w:r w:rsidR="007E5E77" w:rsidRPr="00D4192E">
        <w:rPr>
          <w:rStyle w:val="ArabicText"/>
          <w:rFonts w:hint="cs"/>
          <w:rtl/>
        </w:rPr>
        <w:t>أَيٌّ</w:t>
      </w:r>
      <w:r w:rsidRPr="00C91660">
        <w:rPr>
          <w:rStyle w:val="ArabicText"/>
          <w:rFonts w:ascii="Calibri" w:hAnsi="Calibri" w:cs="Calibri"/>
          <w:sz w:val="24"/>
          <w:szCs w:val="24"/>
        </w:rPr>
        <w:t xml:space="preserve"> used in</w:t>
      </w:r>
      <w:r>
        <w:rPr>
          <w:rStyle w:val="ArabicText"/>
          <w:rFonts w:ascii="Calibri" w:hAnsi="Calibri" w:cs="Times New Roman" w:hint="cs"/>
          <w:sz w:val="24"/>
          <w:szCs w:val="24"/>
          <w:rtl/>
        </w:rPr>
        <w:t xml:space="preserve"> </w:t>
      </w:r>
      <w:r w:rsidRPr="00C91660">
        <w:rPr>
          <w:rStyle w:val="ArabicText"/>
          <w:rFonts w:ascii="Calibri" w:hAnsi="Calibri" w:cs="Calibri"/>
          <w:sz w:val="24"/>
          <w:szCs w:val="24"/>
        </w:rPr>
        <w:t>this meaning: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0E3BCC" w:rsidRPr="00BE045A" w14:paraId="4BE53B4A" w14:textId="77777777" w:rsidTr="009B12DD">
        <w:tc>
          <w:tcPr>
            <w:cnfStyle w:val="001000000000" w:firstRow="0" w:lastRow="0" w:firstColumn="1" w:lastColumn="0" w:oddVBand="0" w:evenVBand="0" w:oddHBand="0" w:evenHBand="0" w:firstRowFirstColumn="0" w:firstRowLastColumn="0" w:lastRowFirstColumn="0" w:lastRowLastColumn="0"/>
            <w:tcW w:w="4383" w:type="dxa"/>
            <w:vAlign w:val="center"/>
          </w:tcPr>
          <w:p w14:paraId="2DA8C8BF" w14:textId="77777777" w:rsidR="000E3BCC" w:rsidRPr="00E047D1" w:rsidRDefault="009B12DD" w:rsidP="009B12DD">
            <w:pPr>
              <w:tabs>
                <w:tab w:val="left" w:pos="2742"/>
                <w:tab w:val="right" w:pos="4167"/>
              </w:tabs>
              <w:jc w:val="right"/>
              <w:rPr>
                <w:rFonts w:ascii="Droid Arabic Naskh" w:hAnsi="Droid Arabic Naskh"/>
                <w:rtl/>
                <w:lang w:bidi="ar-SY"/>
              </w:rPr>
            </w:pPr>
            <w:r w:rsidRPr="009B12DD">
              <w:rPr>
                <w:rFonts w:ascii="Droid Arabic Naskh" w:hAnsi="Droid Arabic Naskh"/>
                <w:rtl/>
                <w:lang w:bidi="ar-SY"/>
              </w:rPr>
              <w:t>أَنَّ الْعَرَبَ لَيْسُوا أَفْضَلَ مِنْ غَيْرِهِمْ مِنَ الْأُمَمِ وَلَا أَيَّةُ أُمَّةٍ أَفْضَلُ مِنْ أَيَّةِ أُمَّةٍ</w:t>
            </w:r>
          </w:p>
        </w:tc>
        <w:tc>
          <w:tcPr>
            <w:tcW w:w="4253" w:type="dxa"/>
            <w:vAlign w:val="center"/>
          </w:tcPr>
          <w:p w14:paraId="3F2A1144" w14:textId="77777777" w:rsidR="000E3BCC" w:rsidRPr="00BE045A" w:rsidRDefault="009B12DD"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that the Arabs are no better than any other people and no people are better than any other.</w:t>
            </w:r>
          </w:p>
        </w:tc>
      </w:tr>
      <w:tr w:rsidR="000E3BCC" w:rsidRPr="00D16B1E" w14:paraId="55849374" w14:textId="77777777" w:rsidTr="009B12D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4205AB4" w14:textId="286DD0F0" w:rsidR="000E3BCC" w:rsidRPr="00025E4E" w:rsidRDefault="009B12DD" w:rsidP="009B12DD">
            <w:pPr>
              <w:tabs>
                <w:tab w:val="left" w:pos="2742"/>
                <w:tab w:val="right" w:pos="4167"/>
              </w:tabs>
              <w:spacing w:before="240"/>
              <w:jc w:val="right"/>
              <w:rPr>
                <w:rFonts w:ascii="Droid Arabic Naskh" w:hAnsi="Droid Arabic Naskh" w:cs="Calibri"/>
                <w:rtl/>
                <w:lang w:bidi="ar-SY"/>
              </w:rPr>
            </w:pPr>
            <w:r w:rsidRPr="009B12DD">
              <w:rPr>
                <w:rFonts w:ascii="Droid Arabic Naskh" w:hAnsi="Droid Arabic Naskh"/>
                <w:rtl/>
                <w:lang w:bidi="ar-SY"/>
              </w:rPr>
              <w:t xml:space="preserve">عَلَى أَيَّةِ حَالٍ أَرَى </w:t>
            </w:r>
            <w:r w:rsidRPr="006B792F">
              <w:rPr>
                <w:rFonts w:ascii="Droid Arabic Naskh" w:hAnsi="Droid Arabic Naskh"/>
                <w:highlight w:val="cyan"/>
                <w:rtl/>
                <w:lang w:bidi="ar-SY"/>
              </w:rPr>
              <w:t>أَن</w:t>
            </w:r>
            <w:r w:rsidRPr="009B12DD">
              <w:rPr>
                <w:rFonts w:ascii="Droid Arabic Naskh" w:hAnsi="Droid Arabic Naskh"/>
                <w:rtl/>
                <w:lang w:bidi="ar-SY"/>
              </w:rPr>
              <w:t xml:space="preserve"> -</w:t>
            </w:r>
          </w:p>
        </w:tc>
        <w:tc>
          <w:tcPr>
            <w:tcW w:w="4253" w:type="dxa"/>
            <w:vAlign w:val="center"/>
          </w:tcPr>
          <w:p w14:paraId="5844768B" w14:textId="77777777" w:rsidR="000E3BCC" w:rsidRPr="00D16B1E" w:rsidRDefault="009B12DD"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At any rate, I think that....</w:t>
            </w:r>
          </w:p>
        </w:tc>
      </w:tr>
      <w:tr w:rsidR="000E3BCC" w:rsidRPr="00BE045A" w14:paraId="7B9AEC8A" w14:textId="77777777" w:rsidTr="009B12DD">
        <w:tc>
          <w:tcPr>
            <w:cnfStyle w:val="001000000000" w:firstRow="0" w:lastRow="0" w:firstColumn="1" w:lastColumn="0" w:oddVBand="0" w:evenVBand="0" w:oddHBand="0" w:evenHBand="0" w:firstRowFirstColumn="0" w:firstRowLastColumn="0" w:lastRowFirstColumn="0" w:lastRowLastColumn="0"/>
            <w:tcW w:w="4383" w:type="dxa"/>
            <w:vAlign w:val="center"/>
          </w:tcPr>
          <w:p w14:paraId="5A19A4A0" w14:textId="2AF53DAB" w:rsidR="000E3BCC" w:rsidRPr="00AB453F" w:rsidRDefault="009B12DD" w:rsidP="009B12DD">
            <w:pPr>
              <w:tabs>
                <w:tab w:val="left" w:pos="2742"/>
                <w:tab w:val="right" w:pos="4167"/>
              </w:tabs>
              <w:spacing w:before="240"/>
              <w:jc w:val="right"/>
              <w:rPr>
                <w:rFonts w:ascii="Droid Arabic Naskh" w:hAnsi="Droid Arabic Naskh" w:cs="Droid Arabic Naskh"/>
                <w:rtl/>
                <w:lang w:bidi="ar-SY"/>
              </w:rPr>
            </w:pPr>
            <w:r w:rsidRPr="009B12DD">
              <w:rPr>
                <w:rFonts w:ascii="Droid Arabic Naskh" w:hAnsi="Droid Arabic Naskh" w:cs="Droid Arabic Naskh"/>
                <w:rtl/>
                <w:lang w:bidi="ar-SY"/>
              </w:rPr>
              <w:t>أَنْ أَمُدَّ يَد</w:t>
            </w:r>
            <w:r w:rsidR="008945E2">
              <w:rPr>
                <w:rFonts w:ascii="Droid Arabic Naskh" w:hAnsi="Droid Arabic Naskh" w:cs="Droid Arabic Naskh" w:hint="cs"/>
                <w:rtl/>
                <w:lang w:bidi="ar-SY"/>
              </w:rPr>
              <w:t>ِ</w:t>
            </w:r>
            <w:r w:rsidRPr="009B12DD">
              <w:rPr>
                <w:rFonts w:ascii="Droid Arabic Naskh" w:hAnsi="Droid Arabic Naskh" w:cs="Droid Arabic Naskh"/>
                <w:rtl/>
                <w:lang w:bidi="ar-SY"/>
              </w:rPr>
              <w:t>ي لِتُنَاوُلِ أَيِّ شَيْءٍ مِنْ أَيِّ إِنْسَانٍ</w:t>
            </w:r>
          </w:p>
        </w:tc>
        <w:tc>
          <w:tcPr>
            <w:tcW w:w="4253" w:type="dxa"/>
            <w:vAlign w:val="center"/>
          </w:tcPr>
          <w:p w14:paraId="24CD8603" w14:textId="77777777" w:rsidR="000E3BCC" w:rsidRPr="00BE045A" w:rsidRDefault="009B12DD"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that I reach out my hand to accept anything from anyone.</w:t>
            </w:r>
          </w:p>
        </w:tc>
      </w:tr>
      <w:tr w:rsidR="000E3BCC" w:rsidRPr="00BE045A" w14:paraId="5531AB0F" w14:textId="77777777" w:rsidTr="009B1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17166F8" w14:textId="77777777" w:rsidR="000E3BCC" w:rsidRPr="00E047D1" w:rsidRDefault="009B12DD" w:rsidP="009B12DD">
            <w:pPr>
              <w:tabs>
                <w:tab w:val="left" w:pos="2742"/>
                <w:tab w:val="right" w:pos="4167"/>
              </w:tabs>
              <w:spacing w:before="240"/>
              <w:jc w:val="right"/>
              <w:rPr>
                <w:rFonts w:ascii="Droid Arabic Naskh" w:hAnsi="Droid Arabic Naskh"/>
                <w:rtl/>
                <w:lang w:bidi="ar-SY"/>
              </w:rPr>
            </w:pPr>
            <w:r w:rsidRPr="009B12DD">
              <w:rPr>
                <w:rFonts w:ascii="Droid Arabic Naskh" w:hAnsi="Droid Arabic Naskh"/>
                <w:rtl/>
                <w:lang w:bidi="ar-SY"/>
              </w:rPr>
              <w:t>لِلْمُقَارَنَةِ مَعَ أَيِّ أَدَبٍ عَالَمِيٍّ</w:t>
            </w:r>
          </w:p>
        </w:tc>
        <w:tc>
          <w:tcPr>
            <w:tcW w:w="4253" w:type="dxa"/>
            <w:tcBorders>
              <w:top w:val="nil"/>
              <w:left w:val="nil"/>
              <w:bottom w:val="nil"/>
              <w:right w:val="nil"/>
            </w:tcBorders>
            <w:vAlign w:val="center"/>
          </w:tcPr>
          <w:p w14:paraId="7687DCE1" w14:textId="77777777" w:rsidR="000E3BCC" w:rsidRPr="00BE045A" w:rsidRDefault="009B12DD"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to be compared with any world literature.</w:t>
            </w:r>
          </w:p>
        </w:tc>
      </w:tr>
      <w:tr w:rsidR="000E3BCC" w:rsidRPr="00D16B1E" w14:paraId="438A2DE2" w14:textId="77777777" w:rsidTr="009B1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D7C4579" w14:textId="77777777" w:rsidR="000E3BCC" w:rsidRPr="00025E4E" w:rsidRDefault="009B12DD" w:rsidP="00334DBB">
            <w:pPr>
              <w:tabs>
                <w:tab w:val="left" w:pos="2742"/>
                <w:tab w:val="right" w:pos="4167"/>
              </w:tabs>
              <w:spacing w:before="240"/>
              <w:jc w:val="right"/>
              <w:rPr>
                <w:rFonts w:ascii="Droid Arabic Naskh" w:hAnsi="Droid Arabic Naskh" w:cs="Calibri"/>
                <w:rtl/>
                <w:lang w:bidi="ar-SY"/>
              </w:rPr>
            </w:pPr>
            <w:r w:rsidRPr="009B12DD">
              <w:rPr>
                <w:rFonts w:ascii="Droid Arabic Naskh" w:hAnsi="Droid Arabic Naskh"/>
                <w:rtl/>
                <w:lang w:bidi="ar-SY"/>
              </w:rPr>
              <w:t>فَنَوْبَةُ الصَّرْعِ لَا تَذَرُ عِنْدَ مَنْ تُصِيبُهُ أَيَّ ذِكْرٍ لَمَا مَرًّ بِهِ أَثَنَاءَهَا</w:t>
            </w:r>
          </w:p>
        </w:tc>
        <w:tc>
          <w:tcPr>
            <w:tcW w:w="4253" w:type="dxa"/>
            <w:tcBorders>
              <w:top w:val="nil"/>
              <w:left w:val="nil"/>
              <w:bottom w:val="nil"/>
              <w:right w:val="nil"/>
            </w:tcBorders>
            <w:vAlign w:val="center"/>
          </w:tcPr>
          <w:p w14:paraId="538229CB" w14:textId="77777777" w:rsidR="000E3BCC" w:rsidRPr="00D16B1E" w:rsidRDefault="009B12DD"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for a fit of epilepsy does not leave its victim with any memory of what happened to him during it.</w:t>
            </w:r>
          </w:p>
        </w:tc>
      </w:tr>
      <w:tr w:rsidR="000E3BCC" w:rsidRPr="00BE045A" w14:paraId="4BE50973" w14:textId="77777777" w:rsidTr="009B1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70F087A" w14:textId="77777777" w:rsidR="000E3BCC" w:rsidRPr="00AB453F" w:rsidRDefault="009B12DD" w:rsidP="009B12DD">
            <w:pPr>
              <w:tabs>
                <w:tab w:val="left" w:pos="2742"/>
                <w:tab w:val="right" w:pos="4167"/>
              </w:tabs>
              <w:spacing w:before="240"/>
              <w:jc w:val="right"/>
              <w:rPr>
                <w:rFonts w:ascii="Droid Arabic Naskh" w:hAnsi="Droid Arabic Naskh" w:cs="Droid Arabic Naskh"/>
                <w:rtl/>
                <w:lang w:bidi="ar-SY"/>
              </w:rPr>
            </w:pPr>
            <w:r w:rsidRPr="009B12DD">
              <w:rPr>
                <w:rFonts w:ascii="Droid Arabic Naskh" w:hAnsi="Droid Arabic Naskh" w:cs="Droid Arabic Naskh"/>
                <w:rtl/>
                <w:lang w:bidi="ar-SY"/>
              </w:rPr>
              <w:t>فَلَا نَجِدُ أَيَّةَ عِنَايَةٍ بِالصَّانِعِ أَوِ التَّاجِرِ -</w:t>
            </w:r>
          </w:p>
        </w:tc>
        <w:tc>
          <w:tcPr>
            <w:tcW w:w="4253" w:type="dxa"/>
            <w:tcBorders>
              <w:top w:val="nil"/>
              <w:left w:val="nil"/>
              <w:bottom w:val="nil"/>
              <w:right w:val="nil"/>
            </w:tcBorders>
            <w:vAlign w:val="center"/>
          </w:tcPr>
          <w:p w14:paraId="06C4EDD7" w14:textId="77777777" w:rsidR="000E3BCC" w:rsidRPr="00BE045A" w:rsidRDefault="009B12DD"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 xml:space="preserve">and we don't find that any attention [is paid] to the </w:t>
            </w:r>
            <w:proofErr w:type="spellStart"/>
            <w:r w:rsidRPr="009B12DD">
              <w:rPr>
                <w:rFonts w:cs="Calibri"/>
                <w:szCs w:val="24"/>
              </w:rPr>
              <w:t>craftman</w:t>
            </w:r>
            <w:proofErr w:type="spellEnd"/>
            <w:r w:rsidRPr="009B12DD">
              <w:rPr>
                <w:rFonts w:cs="Calibri"/>
                <w:szCs w:val="24"/>
              </w:rPr>
              <w:t xml:space="preserve"> or the merchant....</w:t>
            </w:r>
          </w:p>
        </w:tc>
      </w:tr>
      <w:tr w:rsidR="000E3BCC" w:rsidRPr="00BE045A" w14:paraId="566A17B0" w14:textId="77777777" w:rsidTr="009B1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CA87165" w14:textId="77777777" w:rsidR="000E3BCC" w:rsidRPr="00E047D1" w:rsidRDefault="009B12DD" w:rsidP="009B12DD">
            <w:pPr>
              <w:tabs>
                <w:tab w:val="left" w:pos="2742"/>
                <w:tab w:val="right" w:pos="4167"/>
              </w:tabs>
              <w:spacing w:before="240"/>
              <w:jc w:val="right"/>
              <w:rPr>
                <w:rFonts w:ascii="Droid Arabic Naskh" w:hAnsi="Droid Arabic Naskh"/>
                <w:rtl/>
                <w:lang w:bidi="ar-SY"/>
              </w:rPr>
            </w:pPr>
            <w:r w:rsidRPr="009B12DD">
              <w:rPr>
                <w:rFonts w:ascii="Droid Arabic Naskh" w:hAnsi="Droid Arabic Naskh"/>
                <w:rtl/>
                <w:lang w:bidi="ar-SY"/>
              </w:rPr>
              <w:t>أَمَّا الشَّعْبُ فَلَا يُحِسُّونَ أَيَّ وِجْدَانٍ لَهُ</w:t>
            </w:r>
          </w:p>
        </w:tc>
        <w:tc>
          <w:tcPr>
            <w:tcW w:w="4253" w:type="dxa"/>
            <w:tcBorders>
              <w:top w:val="nil"/>
              <w:left w:val="nil"/>
              <w:bottom w:val="nil"/>
              <w:right w:val="nil"/>
            </w:tcBorders>
            <w:vAlign w:val="center"/>
          </w:tcPr>
          <w:p w14:paraId="551309C1" w14:textId="77777777" w:rsidR="000E3BCC" w:rsidRPr="00BE045A" w:rsidRDefault="009B12DD"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as for the people, they [the writers] were not aware of their emotional life.</w:t>
            </w:r>
          </w:p>
        </w:tc>
      </w:tr>
      <w:tr w:rsidR="000E3BCC" w:rsidRPr="00D16B1E" w14:paraId="069754D7" w14:textId="77777777" w:rsidTr="009B1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F1BAE54" w14:textId="77777777" w:rsidR="000E3BCC" w:rsidRPr="00025E4E" w:rsidRDefault="009B12DD" w:rsidP="009B12DD">
            <w:pPr>
              <w:tabs>
                <w:tab w:val="left" w:pos="2742"/>
                <w:tab w:val="right" w:pos="4167"/>
              </w:tabs>
              <w:spacing w:before="240"/>
              <w:jc w:val="right"/>
              <w:rPr>
                <w:rFonts w:ascii="Droid Arabic Naskh" w:hAnsi="Droid Arabic Naskh" w:cs="Calibri"/>
                <w:rtl/>
                <w:lang w:bidi="ar-SY"/>
              </w:rPr>
            </w:pPr>
            <w:r w:rsidRPr="009B12DD">
              <w:rPr>
                <w:rFonts w:ascii="Droid Arabic Naskh" w:hAnsi="Droid Arabic Naskh"/>
                <w:rtl/>
                <w:lang w:bidi="ar-SY"/>
              </w:rPr>
              <w:t>لَا أَدْرِي بَأَيِّ كَلَامٍ كَانَ يُحَرِّكُ شَفَتَيْهِ</w:t>
            </w:r>
          </w:p>
        </w:tc>
        <w:tc>
          <w:tcPr>
            <w:tcW w:w="4253" w:type="dxa"/>
            <w:tcBorders>
              <w:top w:val="nil"/>
              <w:left w:val="nil"/>
              <w:bottom w:val="nil"/>
              <w:right w:val="nil"/>
            </w:tcBorders>
            <w:vAlign w:val="center"/>
          </w:tcPr>
          <w:p w14:paraId="23FB9BDE" w14:textId="77777777" w:rsidR="000E3BCC" w:rsidRPr="00D16B1E" w:rsidRDefault="009B12DD"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I didn't know what words he was saying. [I did not know with what words he let his lips move.]</w:t>
            </w:r>
          </w:p>
        </w:tc>
      </w:tr>
      <w:tr w:rsidR="009B12DD" w:rsidRPr="00D16B1E" w14:paraId="219FF455" w14:textId="77777777" w:rsidTr="009B12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69E70A1" w14:textId="77777777" w:rsidR="009B12DD" w:rsidRPr="00025E4E" w:rsidRDefault="009B12DD" w:rsidP="009B12DD">
            <w:pPr>
              <w:tabs>
                <w:tab w:val="left" w:pos="2742"/>
                <w:tab w:val="right" w:pos="4167"/>
              </w:tabs>
              <w:spacing w:before="240"/>
              <w:jc w:val="right"/>
              <w:rPr>
                <w:rFonts w:ascii="Droid Arabic Naskh" w:hAnsi="Droid Arabic Naskh" w:cs="Calibri"/>
                <w:rtl/>
                <w:lang w:bidi="ar-SY"/>
              </w:rPr>
            </w:pPr>
            <w:r w:rsidRPr="009B12DD">
              <w:rPr>
                <w:rFonts w:ascii="Droid Arabic Naskh" w:hAnsi="Droid Arabic Naskh"/>
                <w:rtl/>
                <w:lang w:bidi="ar-SY"/>
              </w:rPr>
              <w:t>لِأَنَّهُمَا لَمْ يُعِيرَاهَا أَيَّ اهْتِمَامٍ</w:t>
            </w:r>
          </w:p>
        </w:tc>
        <w:tc>
          <w:tcPr>
            <w:tcW w:w="4253" w:type="dxa"/>
            <w:tcBorders>
              <w:top w:val="nil"/>
              <w:left w:val="nil"/>
              <w:bottom w:val="nil"/>
              <w:right w:val="nil"/>
            </w:tcBorders>
            <w:vAlign w:val="center"/>
          </w:tcPr>
          <w:p w14:paraId="3753B6FE" w14:textId="77777777" w:rsidR="009B12DD" w:rsidRPr="00D16B1E" w:rsidRDefault="009B12DD" w:rsidP="009B12D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for they did not pay any attention to her.</w:t>
            </w:r>
          </w:p>
        </w:tc>
      </w:tr>
    </w:tbl>
    <w:p w14:paraId="106D345A" w14:textId="77777777" w:rsidR="009B12DD" w:rsidRDefault="009B12DD" w:rsidP="009B12DD">
      <w:pPr>
        <w:spacing w:before="240" w:line="228" w:lineRule="auto"/>
        <w:rPr>
          <w:rFonts w:eastAsia="Droid Arabic Naskh" w:cs="Calibri"/>
          <w:noProof/>
          <w:szCs w:val="24"/>
          <w:lang w:bidi="ar-SY"/>
        </w:rPr>
      </w:pPr>
    </w:p>
    <w:p w14:paraId="487E2182" w14:textId="77777777" w:rsidR="007E5E77" w:rsidRDefault="009B12DD" w:rsidP="009B12DD">
      <w:pPr>
        <w:spacing w:before="240" w:after="0" w:line="228" w:lineRule="auto"/>
        <w:rPr>
          <w:rFonts w:eastAsia="Droid Arabic Naskh" w:cs="Calibri"/>
          <w:noProof/>
          <w:szCs w:val="24"/>
          <w:lang w:bidi="ar-SY"/>
        </w:rPr>
      </w:pPr>
      <w:r>
        <w:rPr>
          <w:rFonts w:eastAsia="Droid Arabic Naskh" w:cs="Calibri"/>
          <w:noProof/>
          <w:szCs w:val="24"/>
          <w:lang w:bidi="ar-SY"/>
        </w:rPr>
        <w:t xml:space="preserve">    </w:t>
      </w:r>
      <w:r w:rsidRPr="00D4192E">
        <w:rPr>
          <w:rStyle w:val="ArabicText"/>
          <w:rFonts w:hint="cs"/>
          <w:rtl/>
        </w:rPr>
        <w:t>أَيٌّ</w:t>
      </w:r>
      <w:r>
        <w:rPr>
          <w:rFonts w:eastAsia="Droid Arabic Naskh" w:cs="Calibri"/>
          <w:noProof/>
          <w:szCs w:val="24"/>
          <w:lang w:bidi="ar-SY"/>
        </w:rPr>
        <w:t xml:space="preserve"> </w:t>
      </w:r>
      <w:r w:rsidRPr="009B12DD">
        <w:rPr>
          <w:rFonts w:eastAsia="Droid Arabic Naskh" w:cs="Calibri"/>
          <w:noProof/>
          <w:szCs w:val="24"/>
          <w:lang w:bidi="ar-SY"/>
        </w:rPr>
        <w:t>may, however, govern a plural personal suffix:</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9B12DD" w:rsidRPr="00BE045A" w14:paraId="3BB9C48D"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29D856A3" w14:textId="3D18C35A" w:rsidR="009B12DD" w:rsidRPr="00E047D1" w:rsidRDefault="009B12DD" w:rsidP="009B12DD">
            <w:pPr>
              <w:tabs>
                <w:tab w:val="left" w:pos="2742"/>
                <w:tab w:val="right" w:pos="4167"/>
              </w:tabs>
              <w:jc w:val="right"/>
              <w:rPr>
                <w:rFonts w:ascii="Droid Arabic Naskh" w:hAnsi="Droid Arabic Naskh"/>
                <w:rtl/>
                <w:lang w:bidi="ar-SY"/>
              </w:rPr>
            </w:pPr>
            <w:r w:rsidRPr="009B12DD">
              <w:rPr>
                <w:rFonts w:ascii="Droid Arabic Naskh" w:hAnsi="Droid Arabic Naskh"/>
                <w:rtl/>
                <w:lang w:bidi="ar-SY"/>
              </w:rPr>
              <w:t>لِأَنّ</w:t>
            </w:r>
            <w:r w:rsidR="008945E2">
              <w:rPr>
                <w:rFonts w:ascii="Droid Arabic Naskh" w:hAnsi="Droid Arabic Naskh" w:hint="cs"/>
                <w:rtl/>
                <w:lang w:bidi="ar-SY"/>
              </w:rPr>
              <w:t>ِ</w:t>
            </w:r>
            <w:r w:rsidRPr="009B12DD">
              <w:rPr>
                <w:rFonts w:ascii="Droid Arabic Naskh" w:hAnsi="Droid Arabic Naskh"/>
                <w:rtl/>
                <w:lang w:bidi="ar-SY"/>
              </w:rPr>
              <w:t>ي لَسْتُ أُفَكِّرُ فِي أَيِّكُمُ الْآنَ</w:t>
            </w:r>
          </w:p>
        </w:tc>
        <w:tc>
          <w:tcPr>
            <w:tcW w:w="4253" w:type="dxa"/>
            <w:vAlign w:val="center"/>
          </w:tcPr>
          <w:p w14:paraId="6B807FF5" w14:textId="77777777" w:rsidR="009B12DD" w:rsidRPr="00BE045A" w:rsidRDefault="009B12DD"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B12DD">
              <w:rPr>
                <w:rFonts w:cs="Calibri"/>
                <w:szCs w:val="24"/>
              </w:rPr>
              <w:t xml:space="preserve">for </w:t>
            </w:r>
            <w:proofErr w:type="gramStart"/>
            <w:r w:rsidRPr="009B12DD">
              <w:rPr>
                <w:rFonts w:cs="Calibri"/>
                <w:szCs w:val="24"/>
              </w:rPr>
              <w:t>now</w:t>
            </w:r>
            <w:proofErr w:type="gramEnd"/>
            <w:r w:rsidRPr="009B12DD">
              <w:rPr>
                <w:rFonts w:cs="Calibri"/>
                <w:szCs w:val="24"/>
              </w:rPr>
              <w:t xml:space="preserve"> I am not thinking about any of you.</w:t>
            </w:r>
          </w:p>
        </w:tc>
      </w:tr>
    </w:tbl>
    <w:p w14:paraId="60B63A73" w14:textId="77777777" w:rsidR="00514CFB" w:rsidRDefault="009B12DD" w:rsidP="00514CFB">
      <w:pPr>
        <w:spacing w:before="240" w:line="228" w:lineRule="auto"/>
        <w:rPr>
          <w:rStyle w:val="ArabicText"/>
          <w:rFonts w:ascii="Calibri" w:hAnsi="Calibri" w:cs="Calibri"/>
          <w:sz w:val="24"/>
          <w:szCs w:val="24"/>
        </w:rPr>
        <w:sectPr w:rsidR="00514CFB" w:rsidSect="00F91D22">
          <w:headerReference w:type="first" r:id="rId186"/>
          <w:footnotePr>
            <w:numStart w:val="4"/>
          </w:footnotePr>
          <w:pgSz w:w="12240" w:h="15840"/>
          <w:pgMar w:top="1440" w:right="1440" w:bottom="1440" w:left="1440" w:header="708" w:footer="708" w:gutter="0"/>
          <w:pgNumType w:start="5"/>
          <w:cols w:space="708"/>
          <w:titlePg/>
          <w:docGrid w:linePitch="360"/>
        </w:sectPr>
      </w:pPr>
      <w:r>
        <w:rPr>
          <w:rStyle w:val="ArabicText"/>
          <w:rFonts w:ascii="Calibri" w:hAnsi="Calibri" w:cs="Calibri"/>
          <w:sz w:val="24"/>
          <w:szCs w:val="24"/>
        </w:rPr>
        <w:t xml:space="preserve">    </w:t>
      </w:r>
      <w:r w:rsidRPr="009B12DD">
        <w:rPr>
          <w:rStyle w:val="ArabicText"/>
          <w:rFonts w:ascii="Calibri" w:hAnsi="Calibri" w:cs="Calibri"/>
          <w:sz w:val="24"/>
          <w:szCs w:val="24"/>
        </w:rPr>
        <w:t xml:space="preserve">When </w:t>
      </w:r>
      <w:r w:rsidRPr="00514CFB">
        <w:rPr>
          <w:rStyle w:val="ArabicText"/>
          <w:rFonts w:ascii="Calibri" w:hAnsi="Calibri" w:cs="Calibri"/>
          <w:b/>
          <w:bCs/>
          <w:sz w:val="24"/>
          <w:szCs w:val="24"/>
        </w:rPr>
        <w:t>the noun which follows</w:t>
      </w:r>
      <w:r w:rsidRPr="009B12DD">
        <w:rPr>
          <w:rStyle w:val="ArabicText"/>
          <w:rFonts w:ascii="Calibri" w:hAnsi="Calibri" w:cs="Calibri"/>
          <w:sz w:val="24"/>
          <w:szCs w:val="24"/>
        </w:rPr>
        <w:t xml:space="preserve"> </w:t>
      </w:r>
      <w:r w:rsidR="00514CFB" w:rsidRPr="00D4192E">
        <w:rPr>
          <w:rStyle w:val="ArabicText"/>
          <w:rFonts w:hint="cs"/>
          <w:rtl/>
        </w:rPr>
        <w:t>أَيٌّ</w:t>
      </w:r>
      <w:r w:rsidRPr="009B12DD">
        <w:rPr>
          <w:rStyle w:val="ArabicText"/>
          <w:rFonts w:ascii="Calibri" w:hAnsi="Calibri" w:cs="Calibri"/>
          <w:sz w:val="24"/>
          <w:szCs w:val="24"/>
        </w:rPr>
        <w:t xml:space="preserve"> </w:t>
      </w:r>
      <w:r w:rsidRPr="00514CFB">
        <w:rPr>
          <w:rStyle w:val="ArabicText"/>
          <w:rFonts w:ascii="Calibri" w:hAnsi="Calibri" w:cs="Calibri"/>
          <w:b/>
          <w:bCs/>
          <w:sz w:val="24"/>
          <w:szCs w:val="24"/>
        </w:rPr>
        <w:t>is definite</w:t>
      </w:r>
      <w:r w:rsidRPr="009B12DD">
        <w:rPr>
          <w:rStyle w:val="ArabicText"/>
          <w:rFonts w:ascii="Calibri" w:hAnsi="Calibri" w:cs="Calibri"/>
          <w:sz w:val="24"/>
          <w:szCs w:val="24"/>
        </w:rPr>
        <w:t>, the genitive construction may be</w:t>
      </w:r>
    </w:p>
    <w:p w14:paraId="49ED36D4" w14:textId="77777777" w:rsidR="009B12DD" w:rsidRDefault="00142C71" w:rsidP="005C332E">
      <w:pPr>
        <w:spacing w:before="240" w:after="0" w:line="228" w:lineRule="auto"/>
        <w:rPr>
          <w:rStyle w:val="ArabicText"/>
          <w:rFonts w:ascii="Calibri" w:hAnsi="Calibri" w:cs="Calibri"/>
          <w:sz w:val="24"/>
          <w:szCs w:val="24"/>
        </w:rPr>
      </w:pPr>
      <w:r w:rsidRPr="00142C71">
        <w:rPr>
          <w:rStyle w:val="ArabicText"/>
          <w:rFonts w:ascii="Calibri" w:hAnsi="Calibri" w:cs="Calibri"/>
          <w:sz w:val="24"/>
          <w:szCs w:val="24"/>
        </w:rPr>
        <w:lastRenderedPageBreak/>
        <w:t xml:space="preserve">paraphrased by a </w:t>
      </w:r>
      <w:r w:rsidRPr="00142C71">
        <w:rPr>
          <w:rStyle w:val="ArabicText"/>
          <w:rFonts w:ascii="Calibri" w:hAnsi="Calibri" w:cs="Calibri"/>
          <w:b/>
          <w:bCs/>
          <w:sz w:val="24"/>
          <w:szCs w:val="24"/>
        </w:rPr>
        <w:t>prepositional phrase with</w:t>
      </w:r>
      <w:r w:rsidRPr="00142C71">
        <w:rPr>
          <w:rStyle w:val="ArabicText"/>
          <w:rFonts w:ascii="Calibri" w:hAnsi="Calibri" w:cs="Calibri"/>
          <w:sz w:val="24"/>
          <w:szCs w:val="24"/>
        </w:rPr>
        <w:t xml:space="preserve"> </w:t>
      </w:r>
      <w:r w:rsidRPr="00142C71">
        <w:rPr>
          <w:rStyle w:val="ArabicText"/>
          <w:rFonts w:hint="cs"/>
          <w:rtl/>
        </w:rPr>
        <w:t>مِنْ</w:t>
      </w:r>
      <w:r w:rsidRPr="00142C71">
        <w:rPr>
          <w:rStyle w:val="ArabicText"/>
          <w:rFonts w:ascii="Calibri" w:hAnsi="Calibri" w:cs="Calibri"/>
          <w:sz w:val="24"/>
          <w:szCs w:val="24"/>
        </w:rPr>
        <w:t xml:space="preserve"> (see vol. II). In such cases, </w:t>
      </w:r>
      <w:r w:rsidRPr="00D4192E">
        <w:rPr>
          <w:rStyle w:val="ArabicText"/>
          <w:rFonts w:hint="cs"/>
          <w:rtl/>
        </w:rPr>
        <w:t>أَيٌّ</w:t>
      </w:r>
      <w:r w:rsidRPr="00142C71">
        <w:rPr>
          <w:rStyle w:val="ArabicText"/>
          <w:rFonts w:ascii="Calibri" w:hAnsi="Calibri" w:cs="Calibri"/>
          <w:sz w:val="24"/>
          <w:szCs w:val="24"/>
        </w:rPr>
        <w:t xml:space="preserve"> remains masculine: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5D38" w:rsidRPr="00BE045A" w14:paraId="3B800AD9"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2C5D2FD2" w14:textId="77777777" w:rsidR="00F05D38" w:rsidRPr="00E047D1" w:rsidRDefault="00F05D38" w:rsidP="00F05D38">
            <w:pPr>
              <w:tabs>
                <w:tab w:val="left" w:pos="2742"/>
                <w:tab w:val="right" w:pos="4167"/>
              </w:tabs>
              <w:jc w:val="right"/>
              <w:rPr>
                <w:rFonts w:ascii="Droid Arabic Naskh" w:hAnsi="Droid Arabic Naskh"/>
                <w:rtl/>
                <w:lang w:bidi="ar-SY"/>
              </w:rPr>
            </w:pPr>
            <w:r w:rsidRPr="00F05D38">
              <w:rPr>
                <w:rFonts w:ascii="Droid Arabic Naskh" w:hAnsi="Droid Arabic Naskh"/>
                <w:rtl/>
                <w:lang w:bidi="ar-SY"/>
              </w:rPr>
              <w:t>وَلَوْ أَنَّهُ أَثْمَرَ أَيًّا مِنْ هَ</w:t>
            </w:r>
            <w:r w:rsidRPr="00F05D38">
              <w:rPr>
                <w:rFonts w:ascii="Droid Arabic Naskh" w:hAnsi="Droid Arabic Naskh"/>
                <w:rtl/>
              </w:rPr>
              <w:t>ـٰ</w:t>
            </w:r>
            <w:r w:rsidRPr="00F05D38">
              <w:rPr>
                <w:rFonts w:ascii="Droid Arabic Naskh" w:hAnsi="Droid Arabic Naskh"/>
                <w:rtl/>
                <w:lang w:bidi="ar-SY"/>
              </w:rPr>
              <w:t>ذَيْنِ الثَّمَرَيْنِ أَوْ كِلَيْهِمَا -</w:t>
            </w:r>
          </w:p>
        </w:tc>
        <w:tc>
          <w:tcPr>
            <w:tcW w:w="4253" w:type="dxa"/>
            <w:vAlign w:val="center"/>
          </w:tcPr>
          <w:p w14:paraId="0E0045BD" w14:textId="77777777" w:rsidR="00F05D38" w:rsidRPr="00BE045A" w:rsidRDefault="00F05D38"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05D38">
              <w:rPr>
                <w:rFonts w:cs="Calibri"/>
                <w:szCs w:val="24"/>
              </w:rPr>
              <w:t>and if he succeeds in achieving either of the two aims, or both of them....</w:t>
            </w:r>
          </w:p>
        </w:tc>
      </w:tr>
      <w:tr w:rsidR="00F05D38" w:rsidRPr="00D16B1E" w14:paraId="2AB6A608"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A2D0099" w14:textId="77777777" w:rsidR="00F05D38" w:rsidRPr="00025E4E" w:rsidRDefault="00F05D38" w:rsidP="00F05D38">
            <w:pPr>
              <w:tabs>
                <w:tab w:val="left" w:pos="2742"/>
                <w:tab w:val="right" w:pos="4167"/>
              </w:tabs>
              <w:spacing w:before="240"/>
              <w:jc w:val="right"/>
              <w:rPr>
                <w:rFonts w:ascii="Droid Arabic Naskh" w:hAnsi="Droid Arabic Naskh" w:cs="Calibri"/>
                <w:rtl/>
                <w:lang w:bidi="ar-SY"/>
              </w:rPr>
            </w:pPr>
            <w:r w:rsidRPr="00F05D38">
              <w:rPr>
                <w:rFonts w:ascii="Droid Arabic Naskh" w:hAnsi="Droid Arabic Naskh"/>
                <w:rtl/>
                <w:lang w:bidi="ar-SY"/>
              </w:rPr>
              <w:t>كَيْمَا تَتَحَقَّقَ الْمُسَاوَاةَ بَيْنَ الَّذِينِ يَقْتَنُونَ أَيًّا مِنَ الطَّبَقَتَيْنِ</w:t>
            </w:r>
          </w:p>
        </w:tc>
        <w:tc>
          <w:tcPr>
            <w:tcW w:w="4253" w:type="dxa"/>
            <w:vAlign w:val="center"/>
          </w:tcPr>
          <w:p w14:paraId="6B7CB849" w14:textId="77777777" w:rsidR="00F05D38" w:rsidRPr="00D16B1E" w:rsidRDefault="00F05D38"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05D38">
              <w:rPr>
                <w:rFonts w:cs="Calibri"/>
                <w:szCs w:val="24"/>
              </w:rPr>
              <w:t>in order to make no distinction among those who have either of the two editions.</w:t>
            </w:r>
          </w:p>
        </w:tc>
      </w:tr>
      <w:tr w:rsidR="00F05D38" w:rsidRPr="00BE045A" w14:paraId="1E05A156"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3C0C4EC2" w14:textId="4C52E381" w:rsidR="00F05D38" w:rsidRPr="00AB453F" w:rsidRDefault="00F05D38" w:rsidP="00F05D38">
            <w:pPr>
              <w:tabs>
                <w:tab w:val="left" w:pos="2742"/>
                <w:tab w:val="right" w:pos="4167"/>
              </w:tabs>
              <w:spacing w:before="240"/>
              <w:jc w:val="right"/>
              <w:rPr>
                <w:rFonts w:ascii="Droid Arabic Naskh" w:hAnsi="Droid Arabic Naskh" w:cs="Droid Arabic Naskh"/>
                <w:rtl/>
                <w:lang w:bidi="ar-SY"/>
              </w:rPr>
            </w:pPr>
            <w:r w:rsidRPr="00F05D38">
              <w:rPr>
                <w:rFonts w:ascii="Droid Arabic Naskh" w:hAnsi="Droid Arabic Naskh" w:cs="Droid Arabic Naskh"/>
                <w:rtl/>
                <w:lang w:bidi="ar-SY"/>
              </w:rPr>
              <w:t>فَلَمْ يَكُنْ فِي مَقْدُورِ أَي</w:t>
            </w:r>
            <w:r w:rsidR="008945E2">
              <w:rPr>
                <w:rFonts w:ascii="Droid Arabic Naskh" w:hAnsi="Droid Arabic Naskh" w:cs="Droid Arabic Naskh" w:hint="cs"/>
                <w:rtl/>
                <w:lang w:bidi="ar-SY"/>
              </w:rPr>
              <w:t>ٍّ</w:t>
            </w:r>
            <w:r w:rsidRPr="00F05D38">
              <w:rPr>
                <w:rFonts w:ascii="Droid Arabic Naskh" w:hAnsi="Droid Arabic Naskh" w:cs="Droid Arabic Naskh"/>
                <w:rtl/>
                <w:lang w:bidi="ar-SY"/>
              </w:rPr>
              <w:t xml:space="preserve"> مِنَّا أَنْ -</w:t>
            </w:r>
          </w:p>
        </w:tc>
        <w:tc>
          <w:tcPr>
            <w:tcW w:w="4253" w:type="dxa"/>
            <w:vAlign w:val="center"/>
          </w:tcPr>
          <w:p w14:paraId="3F3637C0" w14:textId="77777777" w:rsidR="00F05D38" w:rsidRPr="00BE045A" w:rsidRDefault="00F05D38"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05D38">
              <w:rPr>
                <w:rFonts w:cs="Calibri"/>
                <w:szCs w:val="24"/>
              </w:rPr>
              <w:t xml:space="preserve">None of us could [for it was not in the power of any of us </w:t>
            </w:r>
            <w:proofErr w:type="gramStart"/>
            <w:r w:rsidRPr="00F05D38">
              <w:rPr>
                <w:rFonts w:cs="Calibri"/>
                <w:szCs w:val="24"/>
              </w:rPr>
              <w:t>to]...</w:t>
            </w:r>
            <w:proofErr w:type="gramEnd"/>
            <w:r w:rsidRPr="00F05D38">
              <w:rPr>
                <w:rFonts w:cs="Calibri"/>
                <w:szCs w:val="24"/>
              </w:rPr>
              <w:t>.</w:t>
            </w:r>
          </w:p>
        </w:tc>
      </w:tr>
      <w:tr w:rsidR="00F05D38" w:rsidRPr="00BE045A" w14:paraId="74586ACC" w14:textId="77777777" w:rsidTr="00334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90B18E3" w14:textId="77777777" w:rsidR="00F05D38" w:rsidRPr="00E047D1" w:rsidRDefault="00F05D38" w:rsidP="00F05D38">
            <w:pPr>
              <w:tabs>
                <w:tab w:val="left" w:pos="2742"/>
                <w:tab w:val="right" w:pos="4167"/>
              </w:tabs>
              <w:spacing w:before="240"/>
              <w:jc w:val="right"/>
              <w:rPr>
                <w:rFonts w:ascii="Droid Arabic Naskh" w:hAnsi="Droid Arabic Naskh"/>
                <w:rtl/>
                <w:lang w:bidi="ar-SY"/>
              </w:rPr>
            </w:pPr>
            <w:r w:rsidRPr="00F05D38">
              <w:rPr>
                <w:rFonts w:ascii="Droid Arabic Naskh" w:hAnsi="Droid Arabic Naskh"/>
                <w:rtl/>
                <w:lang w:bidi="ar-SY"/>
              </w:rPr>
              <w:t>لِأَيِّ وَهُمْ مِنَ الْأَوْهَامِ الَّتِي ابْتَدَعَتْهَا الْإِنْسَانِيَّةُ</w:t>
            </w:r>
          </w:p>
        </w:tc>
        <w:tc>
          <w:tcPr>
            <w:tcW w:w="4253" w:type="dxa"/>
            <w:tcBorders>
              <w:top w:val="nil"/>
              <w:left w:val="nil"/>
              <w:bottom w:val="nil"/>
              <w:right w:val="nil"/>
            </w:tcBorders>
            <w:vAlign w:val="center"/>
          </w:tcPr>
          <w:p w14:paraId="19C6A298" w14:textId="77777777" w:rsidR="00F05D38" w:rsidRPr="00BE045A" w:rsidRDefault="00F05D38"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05D38">
              <w:rPr>
                <w:rFonts w:cs="Calibri"/>
                <w:szCs w:val="24"/>
              </w:rPr>
              <w:t>because of any of the fancies which humanity has invented.</w:t>
            </w:r>
          </w:p>
        </w:tc>
      </w:tr>
    </w:tbl>
    <w:p w14:paraId="7F05FC2E" w14:textId="77777777" w:rsidR="00F05D38" w:rsidRDefault="00F05D38" w:rsidP="005C332E">
      <w:pPr>
        <w:spacing w:after="0" w:line="228" w:lineRule="auto"/>
        <w:rPr>
          <w:rStyle w:val="ArabicText"/>
          <w:rFonts w:ascii="Calibri" w:hAnsi="Calibri" w:cs="Calibri"/>
          <w:sz w:val="24"/>
          <w:szCs w:val="24"/>
          <w:rtl/>
        </w:rPr>
      </w:pPr>
      <w:r>
        <w:rPr>
          <w:rStyle w:val="ArabicText"/>
          <w:rFonts w:ascii="Calibri" w:hAnsi="Calibri" w:cs="Calibri"/>
          <w:sz w:val="24"/>
          <w:szCs w:val="24"/>
        </w:rPr>
        <w:t xml:space="preserve">    </w:t>
      </w:r>
      <w:r w:rsidRPr="00D4192E">
        <w:rPr>
          <w:rStyle w:val="ArabicText"/>
          <w:rFonts w:hint="cs"/>
          <w:rtl/>
        </w:rPr>
        <w:t>أَيٌّ</w:t>
      </w:r>
      <w:r>
        <w:rPr>
          <w:rStyle w:val="ArabicText"/>
          <w:rFonts w:ascii="Calibri" w:hAnsi="Calibri" w:cs="Calibri"/>
          <w:sz w:val="24"/>
          <w:szCs w:val="24"/>
        </w:rPr>
        <w:t xml:space="preserve"> </w:t>
      </w:r>
      <w:r w:rsidRPr="00F05D38">
        <w:rPr>
          <w:rStyle w:val="ArabicText"/>
          <w:rFonts w:ascii="Calibri" w:hAnsi="Calibri" w:cs="Calibri"/>
          <w:sz w:val="24"/>
          <w:szCs w:val="24"/>
        </w:rPr>
        <w:t xml:space="preserve">as an indefinite pronoun without a </w:t>
      </w:r>
      <w:r w:rsidRPr="00F05D38">
        <w:rPr>
          <w:rStyle w:val="ArabicText"/>
          <w:rFonts w:ascii="Calibri" w:hAnsi="Calibri" w:cs="Calibri"/>
          <w:b/>
          <w:bCs/>
          <w:sz w:val="24"/>
          <w:szCs w:val="24"/>
        </w:rPr>
        <w:t>following genitive</w:t>
      </w:r>
      <w:r w:rsidRPr="00F05D38">
        <w:rPr>
          <w:rStyle w:val="ArabicText"/>
          <w:rFonts w:ascii="Calibri" w:hAnsi="Calibri" w:cs="Calibri"/>
          <w:sz w:val="24"/>
          <w:szCs w:val="24"/>
        </w:rPr>
        <w:t xml:space="preserve"> or prepositional specification may be used with the verb </w:t>
      </w:r>
      <w:r w:rsidRPr="00F05D38">
        <w:rPr>
          <w:rStyle w:val="ArabicText"/>
          <w:rFonts w:hint="cs"/>
          <w:rtl/>
        </w:rPr>
        <w:t>كَانَ</w:t>
      </w:r>
      <w:r w:rsidRPr="00F05D38">
        <w:rPr>
          <w:rStyle w:val="ArabicText"/>
          <w:rFonts w:ascii="Calibri" w:hAnsi="Calibri" w:cs="Calibri"/>
          <w:sz w:val="24"/>
          <w:szCs w:val="24"/>
        </w:rPr>
        <w:t xml:space="preserve">. </w:t>
      </w:r>
      <w:r w:rsidRPr="005C332E">
        <w:rPr>
          <w:rStyle w:val="ArabicText"/>
          <w:rFonts w:hint="cs"/>
          <w:rtl/>
        </w:rPr>
        <w:t>يَ</w:t>
      </w:r>
      <w:r w:rsidRPr="00F05D38">
        <w:rPr>
          <w:rStyle w:val="ArabicText"/>
          <w:rFonts w:ascii="Calibri" w:hAnsi="Calibri" w:cs="Calibri"/>
          <w:sz w:val="24"/>
          <w:szCs w:val="24"/>
        </w:rPr>
        <w:t xml:space="preserve"> in such instances does not change in gender.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5D38" w:rsidRPr="00BE045A" w14:paraId="576689A2"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23A87C74" w14:textId="77777777" w:rsidR="00F05D38" w:rsidRPr="00E047D1" w:rsidRDefault="005C332E" w:rsidP="005C332E">
            <w:pPr>
              <w:tabs>
                <w:tab w:val="left" w:pos="2742"/>
                <w:tab w:val="right" w:pos="4167"/>
              </w:tabs>
              <w:jc w:val="right"/>
              <w:rPr>
                <w:rFonts w:ascii="Droid Arabic Naskh" w:hAnsi="Droid Arabic Naskh"/>
                <w:rtl/>
                <w:lang w:bidi="ar-SY"/>
              </w:rPr>
            </w:pPr>
            <w:r w:rsidRPr="005C332E">
              <w:rPr>
                <w:rFonts w:ascii="Droid Arabic Naskh" w:hAnsi="Droid Arabic Naskh"/>
                <w:rtl/>
                <w:lang w:bidi="ar-SY"/>
              </w:rPr>
              <w:t>وَأَيًّا كَانَ السَّبَبُ -</w:t>
            </w:r>
          </w:p>
        </w:tc>
        <w:tc>
          <w:tcPr>
            <w:tcW w:w="4253" w:type="dxa"/>
            <w:vAlign w:val="center"/>
          </w:tcPr>
          <w:p w14:paraId="11BB3ED7" w14:textId="77777777" w:rsidR="00F05D38" w:rsidRPr="00BE045A" w:rsidRDefault="00F05D38" w:rsidP="00F05D3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05D38">
              <w:rPr>
                <w:rFonts w:cs="Calibri"/>
                <w:szCs w:val="24"/>
              </w:rPr>
              <w:t>whatever the reason might be</w:t>
            </w:r>
            <w:r>
              <w:rPr>
                <w:rFonts w:cs="Calibri"/>
                <w:szCs w:val="24"/>
              </w:rPr>
              <w:t>…</w:t>
            </w:r>
            <w:r>
              <w:rPr>
                <w:rFonts w:cs="Times New Roman"/>
                <w:szCs w:val="24"/>
              </w:rPr>
              <w:t>.</w:t>
            </w:r>
          </w:p>
        </w:tc>
      </w:tr>
      <w:tr w:rsidR="00F05D38" w:rsidRPr="00D16B1E" w14:paraId="50696C99"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3BAE94A" w14:textId="77777777" w:rsidR="00F05D38" w:rsidRPr="00025E4E" w:rsidRDefault="005C332E" w:rsidP="005C332E">
            <w:pPr>
              <w:tabs>
                <w:tab w:val="left" w:pos="2742"/>
                <w:tab w:val="right" w:pos="4167"/>
              </w:tabs>
              <w:spacing w:before="240"/>
              <w:jc w:val="right"/>
              <w:rPr>
                <w:rFonts w:ascii="Droid Arabic Naskh" w:hAnsi="Droid Arabic Naskh" w:cs="Calibri"/>
                <w:rtl/>
                <w:lang w:bidi="ar-SY"/>
              </w:rPr>
            </w:pPr>
            <w:r w:rsidRPr="005C332E">
              <w:rPr>
                <w:rFonts w:ascii="Droid Arabic Naskh" w:hAnsi="Droid Arabic Naskh"/>
                <w:rtl/>
                <w:lang w:bidi="ar-SY"/>
              </w:rPr>
              <w:t>رَغِبَ أَنْ يَفْعَلَ شَيْئًا أَيًّا كَانَ</w:t>
            </w:r>
          </w:p>
        </w:tc>
        <w:tc>
          <w:tcPr>
            <w:tcW w:w="4253" w:type="dxa"/>
            <w:vAlign w:val="center"/>
          </w:tcPr>
          <w:p w14:paraId="049482C5" w14:textId="77777777" w:rsidR="00F05D38" w:rsidRPr="00D16B1E" w:rsidRDefault="00F05D38" w:rsidP="005C332E">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05D38">
              <w:rPr>
                <w:rFonts w:cs="Calibri"/>
                <w:szCs w:val="24"/>
              </w:rPr>
              <w:t>He longed to do something, whatever it might be.</w:t>
            </w:r>
          </w:p>
        </w:tc>
      </w:tr>
      <w:tr w:rsidR="00F05D38" w:rsidRPr="00BE045A" w14:paraId="048B2175"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777809C9" w14:textId="3AFE1D8B" w:rsidR="00F05D38" w:rsidRPr="00AB453F" w:rsidRDefault="005C332E" w:rsidP="005C332E">
            <w:pPr>
              <w:tabs>
                <w:tab w:val="left" w:pos="2742"/>
                <w:tab w:val="right" w:pos="4167"/>
              </w:tabs>
              <w:spacing w:before="240"/>
              <w:jc w:val="right"/>
              <w:rPr>
                <w:rFonts w:ascii="Droid Arabic Naskh" w:hAnsi="Droid Arabic Naskh" w:cs="Droid Arabic Naskh"/>
                <w:rtl/>
                <w:lang w:bidi="ar-SY"/>
              </w:rPr>
            </w:pPr>
            <w:r w:rsidRPr="005C332E">
              <w:rPr>
                <w:rFonts w:ascii="Droid Arabic Naskh" w:hAnsi="Droid Arabic Naskh" w:cs="Droid Arabic Naskh"/>
                <w:rtl/>
                <w:lang w:bidi="ar-SY"/>
              </w:rPr>
              <w:t xml:space="preserve">عِبَادَةُ حَجَرٍ أَيًّا كَانَتْ </w:t>
            </w:r>
            <w:r w:rsidRPr="008945E2">
              <w:rPr>
                <w:rFonts w:ascii="Droid Arabic Naskh" w:hAnsi="Droid Arabic Naskh" w:cs="Droid Arabic Naskh"/>
                <w:rtl/>
                <w:lang w:bidi="ar-SY"/>
              </w:rPr>
              <w:t>صُور</w:t>
            </w:r>
            <w:r w:rsidR="008945E2" w:rsidRPr="008945E2">
              <w:rPr>
                <w:rFonts w:ascii="Droid Arabic Naskh" w:hAnsi="Droid Arabic Naskh" w:cs="Droid Arabic Naskh" w:hint="cs"/>
                <w:rtl/>
                <w:lang w:bidi="ar-SY"/>
              </w:rPr>
              <w:t>َ</w:t>
            </w:r>
            <w:r w:rsidRPr="008945E2">
              <w:rPr>
                <w:rFonts w:ascii="Droid Arabic Naskh" w:hAnsi="Droid Arabic Naskh" w:cs="Droid Arabic Naskh"/>
                <w:rtl/>
                <w:lang w:bidi="ar-SY"/>
              </w:rPr>
              <w:t>تُهُ</w:t>
            </w:r>
            <w:r w:rsidRPr="005C332E">
              <w:rPr>
                <w:rFonts w:ascii="Droid Arabic Naskh" w:hAnsi="Droid Arabic Naskh" w:cs="Droid Arabic Naskh"/>
                <w:rtl/>
                <w:lang w:bidi="ar-SY"/>
              </w:rPr>
              <w:t>!</w:t>
            </w:r>
          </w:p>
        </w:tc>
        <w:tc>
          <w:tcPr>
            <w:tcW w:w="4253" w:type="dxa"/>
            <w:vAlign w:val="center"/>
          </w:tcPr>
          <w:p w14:paraId="531C6CEA" w14:textId="77777777" w:rsidR="00F05D38" w:rsidRPr="00BE045A" w:rsidRDefault="00A86C81"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6C81">
              <w:rPr>
                <w:rFonts w:cs="Calibri"/>
                <w:szCs w:val="24"/>
              </w:rPr>
              <w:t>with the worship of a stone, whatever its appearance might be.</w:t>
            </w:r>
          </w:p>
        </w:tc>
      </w:tr>
      <w:tr w:rsidR="00F05D38" w:rsidRPr="00BE045A" w14:paraId="66A2F73D" w14:textId="77777777" w:rsidTr="00334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88F2DD0" w14:textId="77777777" w:rsidR="00F05D38" w:rsidRPr="00E047D1" w:rsidRDefault="005C332E" w:rsidP="005C332E">
            <w:pPr>
              <w:tabs>
                <w:tab w:val="left" w:pos="2742"/>
                <w:tab w:val="right" w:pos="4167"/>
              </w:tabs>
              <w:spacing w:before="240"/>
              <w:jc w:val="right"/>
              <w:rPr>
                <w:rFonts w:ascii="Droid Arabic Naskh" w:hAnsi="Droid Arabic Naskh"/>
                <w:rtl/>
                <w:lang w:bidi="ar-SY"/>
              </w:rPr>
            </w:pPr>
            <w:r w:rsidRPr="005C332E">
              <w:rPr>
                <w:rFonts w:ascii="Droid Arabic Naskh" w:hAnsi="Droid Arabic Naskh"/>
                <w:rtl/>
                <w:lang w:bidi="ar-SY"/>
              </w:rPr>
              <w:t>وَاقْرَأْ وَتَعَلَّمْ أَيُّهَا الْقَارِيءُ الْعَرَبِي أَيَّا كُنْتَ</w:t>
            </w:r>
          </w:p>
        </w:tc>
        <w:tc>
          <w:tcPr>
            <w:tcW w:w="4253" w:type="dxa"/>
            <w:tcBorders>
              <w:top w:val="nil"/>
              <w:left w:val="nil"/>
              <w:bottom w:val="nil"/>
              <w:right w:val="nil"/>
            </w:tcBorders>
            <w:vAlign w:val="center"/>
          </w:tcPr>
          <w:p w14:paraId="57DD7A20" w14:textId="73FFA9A8" w:rsidR="00F05D38" w:rsidRPr="00BE045A" w:rsidRDefault="00A86C81"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6C81">
              <w:rPr>
                <w:rFonts w:cs="Calibri"/>
                <w:szCs w:val="24"/>
              </w:rPr>
              <w:t>Read and learn [this], O Arab reader, whoever you are!</w:t>
            </w:r>
          </w:p>
        </w:tc>
      </w:tr>
    </w:tbl>
    <w:p w14:paraId="14F3C24B" w14:textId="77777777" w:rsidR="005C332E" w:rsidRDefault="005C332E" w:rsidP="005C332E">
      <w:pPr>
        <w:spacing w:after="0" w:line="228" w:lineRule="auto"/>
        <w:rPr>
          <w:rStyle w:val="ArabicText"/>
          <w:rFonts w:ascii="Calibri" w:hAnsi="Calibri" w:cs="Calibri"/>
          <w:sz w:val="24"/>
          <w:szCs w:val="24"/>
          <w:rtl/>
        </w:rPr>
      </w:pPr>
      <w:r w:rsidRPr="005C332E">
        <w:rPr>
          <w:rStyle w:val="ArabicText"/>
          <w:rFonts w:ascii="Calibri" w:hAnsi="Calibri" w:cs="Calibri"/>
          <w:sz w:val="24"/>
          <w:szCs w:val="24"/>
        </w:rPr>
        <w:t xml:space="preserve">C  </w:t>
      </w:r>
      <w:r w:rsidRPr="00D4192E">
        <w:rPr>
          <w:rStyle w:val="ArabicText"/>
          <w:rFonts w:hint="cs"/>
          <w:rtl/>
        </w:rPr>
        <w:t>أَيٌّ</w:t>
      </w:r>
      <w:r w:rsidRPr="005C332E">
        <w:rPr>
          <w:rStyle w:val="ArabicText"/>
          <w:rFonts w:ascii="Calibri" w:hAnsi="Calibri" w:cs="Calibri"/>
          <w:sz w:val="24"/>
          <w:szCs w:val="24"/>
        </w:rPr>
        <w:t xml:space="preserve"> </w:t>
      </w:r>
      <w:r w:rsidRPr="005C332E">
        <w:rPr>
          <w:rStyle w:val="ArabicText"/>
          <w:rFonts w:ascii="Calibri" w:hAnsi="Calibri" w:cs="Calibri"/>
          <w:b/>
          <w:bCs/>
          <w:sz w:val="24"/>
          <w:szCs w:val="24"/>
        </w:rPr>
        <w:t>together with</w:t>
      </w:r>
      <w:r w:rsidRPr="005C332E">
        <w:rPr>
          <w:rStyle w:val="ArabicText"/>
          <w:rFonts w:ascii="Calibri" w:hAnsi="Calibri" w:cs="Calibri"/>
          <w:sz w:val="24"/>
          <w:szCs w:val="24"/>
        </w:rPr>
        <w:t xml:space="preserve"> </w:t>
      </w:r>
      <w:r w:rsidRPr="005C332E">
        <w:rPr>
          <w:rStyle w:val="ArabicText"/>
          <w:rFonts w:hint="cs"/>
          <w:rtl/>
        </w:rPr>
        <w:t>مَا</w:t>
      </w:r>
      <w:r w:rsidRPr="005C332E">
        <w:rPr>
          <w:rStyle w:val="ArabicText"/>
          <w:rFonts w:ascii="Calibri" w:hAnsi="Calibri" w:cs="Calibri"/>
          <w:sz w:val="24"/>
          <w:szCs w:val="24"/>
        </w:rPr>
        <w:t xml:space="preserve"> as an indefinite particle (see vol. II) in the compound </w:t>
      </w:r>
      <w:r w:rsidRPr="005C332E">
        <w:rPr>
          <w:rStyle w:val="ArabicText"/>
          <w:rFonts w:hint="cs"/>
          <w:rtl/>
        </w:rPr>
        <w:t>أَيَّمَا</w:t>
      </w:r>
      <w:r w:rsidRPr="005C332E">
        <w:rPr>
          <w:rStyle w:val="ArabicText"/>
          <w:rFonts w:ascii="Calibri" w:hAnsi="Calibri" w:cs="Calibri"/>
          <w:sz w:val="24"/>
          <w:szCs w:val="24"/>
        </w:rPr>
        <w:t xml:space="preserve">, has an </w:t>
      </w:r>
      <w:r w:rsidRPr="005C332E">
        <w:rPr>
          <w:rStyle w:val="ArabicText"/>
          <w:rFonts w:ascii="Calibri" w:hAnsi="Calibri" w:cs="Calibri"/>
          <w:b/>
          <w:bCs/>
          <w:sz w:val="24"/>
          <w:szCs w:val="24"/>
        </w:rPr>
        <w:t>emphatic effect</w:t>
      </w:r>
      <w:r w:rsidRPr="005C332E">
        <w:rPr>
          <w:rStyle w:val="ArabicText"/>
          <w:rFonts w:ascii="Calibri" w:hAnsi="Calibri" w:cs="Calibri"/>
          <w:sz w:val="24"/>
          <w:szCs w:val="24"/>
        </w:rPr>
        <w:t>:</w:t>
      </w:r>
      <w:r>
        <w:rPr>
          <w:rStyle w:val="FootnoteReference"/>
          <w:rFonts w:eastAsia="Droid Arabic Naskh" w:cs="Calibri"/>
          <w:noProof/>
          <w:szCs w:val="24"/>
          <w:lang w:bidi="ar-SY"/>
        </w:rPr>
        <w:footnoteReference w:id="46"/>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C332E" w:rsidRPr="00BE045A" w14:paraId="3B6EB1BE"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667176A2" w14:textId="77649DC3" w:rsidR="005C332E" w:rsidRPr="00E047D1" w:rsidRDefault="005C332E" w:rsidP="005C332E">
            <w:pPr>
              <w:tabs>
                <w:tab w:val="left" w:pos="2742"/>
                <w:tab w:val="right" w:pos="4167"/>
              </w:tabs>
              <w:jc w:val="right"/>
              <w:rPr>
                <w:rFonts w:ascii="Droid Arabic Naskh" w:hAnsi="Droid Arabic Naskh"/>
                <w:lang w:bidi="ar-SY"/>
              </w:rPr>
            </w:pPr>
            <w:r w:rsidRPr="005C332E">
              <w:rPr>
                <w:rFonts w:ascii="Droid Arabic Naskh" w:hAnsi="Droid Arabic Naskh"/>
                <w:rtl/>
                <w:lang w:bidi="ar-SY"/>
              </w:rPr>
              <w:t>اِضْطَرَبَ أَيَّمَا اضْطِرَاب</w:t>
            </w:r>
            <w:r w:rsidR="008945E2">
              <w:rPr>
                <w:rFonts w:ascii="Droid Arabic Naskh" w:hAnsi="Droid Arabic Naskh" w:hint="cs"/>
                <w:rtl/>
                <w:lang w:bidi="ar-SY"/>
              </w:rPr>
              <w:t>ٍ</w:t>
            </w:r>
          </w:p>
        </w:tc>
        <w:tc>
          <w:tcPr>
            <w:tcW w:w="4253" w:type="dxa"/>
            <w:vAlign w:val="center"/>
          </w:tcPr>
          <w:p w14:paraId="29E11851" w14:textId="77777777" w:rsidR="005C332E" w:rsidRPr="00BE045A" w:rsidRDefault="005C332E"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C332E">
              <w:rPr>
                <w:rFonts w:cs="Calibri"/>
                <w:szCs w:val="24"/>
              </w:rPr>
              <w:t>He was most upset. [He was upset. What an upset!]</w:t>
            </w:r>
          </w:p>
        </w:tc>
      </w:tr>
    </w:tbl>
    <w:p w14:paraId="20A5A975" w14:textId="77777777" w:rsidR="00FB600C" w:rsidRDefault="00FB600C" w:rsidP="00514CFB">
      <w:pPr>
        <w:spacing w:before="240" w:line="228" w:lineRule="auto"/>
        <w:rPr>
          <w:rStyle w:val="ArabicText"/>
          <w:rFonts w:ascii="Calibri" w:hAnsi="Calibri" w:cs="Calibri"/>
          <w:sz w:val="24"/>
          <w:szCs w:val="24"/>
        </w:rPr>
        <w:sectPr w:rsidR="00FB600C" w:rsidSect="00F91D22">
          <w:headerReference w:type="first" r:id="rId187"/>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70610" w:rsidRPr="00BE045A" w14:paraId="239D1CDF"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0E62A268" w14:textId="77777777" w:rsidR="00270610" w:rsidRPr="00E047D1" w:rsidRDefault="00FC66C7" w:rsidP="00FC66C7">
            <w:pPr>
              <w:tabs>
                <w:tab w:val="left" w:pos="2742"/>
                <w:tab w:val="right" w:pos="4167"/>
              </w:tabs>
              <w:jc w:val="right"/>
              <w:rPr>
                <w:rFonts w:ascii="Droid Arabic Naskh" w:hAnsi="Droid Arabic Naskh"/>
                <w:rtl/>
                <w:lang w:bidi="ar-SY"/>
              </w:rPr>
            </w:pPr>
            <w:r w:rsidRPr="00FC66C7">
              <w:rPr>
                <w:rFonts w:ascii="Droid Arabic Naskh" w:hAnsi="Droid Arabic Naskh"/>
                <w:rtl/>
                <w:lang w:bidi="ar-SY"/>
              </w:rPr>
              <w:lastRenderedPageBreak/>
              <w:t>سُرَّ لِذَلِكَ أَيَّمَا سُرُورٍ</w:t>
            </w:r>
          </w:p>
        </w:tc>
        <w:tc>
          <w:tcPr>
            <w:tcW w:w="4253" w:type="dxa"/>
            <w:vAlign w:val="center"/>
          </w:tcPr>
          <w:p w14:paraId="78FD2C65" w14:textId="77777777" w:rsidR="00270610" w:rsidRPr="00BE045A" w:rsidRDefault="00FC66C7"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6C7">
              <w:rPr>
                <w:rFonts w:cs="Calibri"/>
                <w:szCs w:val="24"/>
              </w:rPr>
              <w:t>He was extremely glad because of this.</w:t>
            </w:r>
          </w:p>
        </w:tc>
      </w:tr>
    </w:tbl>
    <w:p w14:paraId="5D696C5B" w14:textId="77777777" w:rsidR="00FC66C7" w:rsidRDefault="00FC66C7" w:rsidP="00457EA3">
      <w:pPr>
        <w:spacing w:before="240" w:after="0" w:line="228" w:lineRule="auto"/>
        <w:rPr>
          <w:rStyle w:val="ArabicText"/>
          <w:rFonts w:ascii="Calibri" w:hAnsi="Calibri" w:cs="Calibri"/>
          <w:sz w:val="24"/>
          <w:szCs w:val="24"/>
        </w:rPr>
      </w:pPr>
      <w:r>
        <w:rPr>
          <w:rStyle w:val="ArabicText"/>
          <w:rFonts w:ascii="Calibri" w:hAnsi="Calibri" w:cs="Calibri"/>
          <w:sz w:val="24"/>
          <w:szCs w:val="24"/>
        </w:rPr>
        <w:t xml:space="preserve">    </w:t>
      </w:r>
      <w:r w:rsidRPr="00D4192E">
        <w:rPr>
          <w:rStyle w:val="ArabicText"/>
          <w:rFonts w:hint="cs"/>
          <w:rtl/>
        </w:rPr>
        <w:t>أَيٌّ</w:t>
      </w:r>
      <w:r>
        <w:rPr>
          <w:rStyle w:val="ArabicText"/>
          <w:rFonts w:ascii="Calibri" w:hAnsi="Calibri" w:cs="Calibri"/>
          <w:sz w:val="24"/>
          <w:szCs w:val="24"/>
        </w:rPr>
        <w:t xml:space="preserve"> </w:t>
      </w:r>
      <w:r w:rsidRPr="00FC66C7">
        <w:rPr>
          <w:rStyle w:val="ArabicText"/>
          <w:rFonts w:ascii="Calibri" w:hAnsi="Calibri" w:cs="Calibri"/>
          <w:sz w:val="24"/>
          <w:szCs w:val="24"/>
        </w:rPr>
        <w:t>frequently expresses its qualitative meaning with an exclamatory effect: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C66C7" w:rsidRPr="00BE045A" w14:paraId="7F31F3B0" w14:textId="77777777" w:rsidTr="00FC66C7">
        <w:tc>
          <w:tcPr>
            <w:cnfStyle w:val="001000000000" w:firstRow="0" w:lastRow="0" w:firstColumn="1" w:lastColumn="0" w:oddVBand="0" w:evenVBand="0" w:oddHBand="0" w:evenHBand="0" w:firstRowFirstColumn="0" w:firstRowLastColumn="0" w:lastRowFirstColumn="0" w:lastRowLastColumn="0"/>
            <w:tcW w:w="4383" w:type="dxa"/>
            <w:vAlign w:val="center"/>
          </w:tcPr>
          <w:p w14:paraId="306EB4A1" w14:textId="77777777" w:rsidR="00FC66C7" w:rsidRPr="00E047D1" w:rsidRDefault="00FC66C7" w:rsidP="00FC66C7">
            <w:pPr>
              <w:tabs>
                <w:tab w:val="left" w:pos="2742"/>
                <w:tab w:val="right" w:pos="4167"/>
              </w:tabs>
              <w:jc w:val="right"/>
              <w:rPr>
                <w:rFonts w:ascii="Droid Arabic Naskh" w:hAnsi="Droid Arabic Naskh"/>
                <w:rtl/>
                <w:lang w:bidi="ar-SY"/>
              </w:rPr>
            </w:pPr>
            <w:r w:rsidRPr="00FC66C7">
              <w:rPr>
                <w:rFonts w:ascii="Droid Arabic Naskh" w:hAnsi="Droid Arabic Naskh"/>
                <w:rtl/>
                <w:lang w:bidi="ar-SY"/>
              </w:rPr>
              <w:t>أَيُّ أَثَرٍ تَرَكَتْ هَ</w:t>
            </w:r>
            <w:r w:rsidRPr="00FC66C7">
              <w:rPr>
                <w:rFonts w:ascii="Droid Arabic Naskh" w:hAnsi="Droid Arabic Naskh"/>
                <w:rtl/>
              </w:rPr>
              <w:t>ـٰ</w:t>
            </w:r>
            <w:r w:rsidRPr="00FC66C7">
              <w:rPr>
                <w:rFonts w:ascii="Droid Arabic Naskh" w:hAnsi="Droid Arabic Naskh"/>
                <w:rtl/>
                <w:lang w:bidi="ar-SY"/>
              </w:rPr>
              <w:t>تَانِ الْفَاجِعَتَانِ الْألِيمَتَانِ فِي نَفْسِ مُحَمَّدٍ</w:t>
            </w:r>
          </w:p>
        </w:tc>
        <w:tc>
          <w:tcPr>
            <w:tcW w:w="4253" w:type="dxa"/>
            <w:vAlign w:val="center"/>
          </w:tcPr>
          <w:p w14:paraId="2214489A" w14:textId="77777777" w:rsidR="00FC66C7" w:rsidRPr="00BE045A" w:rsidRDefault="00FC66C7"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6C7">
              <w:rPr>
                <w:rFonts w:cs="Calibri"/>
                <w:szCs w:val="24"/>
              </w:rPr>
              <w:t>What a mark these two painful tragedies left on Mohammed's spirit!</w:t>
            </w:r>
          </w:p>
        </w:tc>
      </w:tr>
      <w:tr w:rsidR="00FC66C7" w:rsidRPr="00D16B1E" w14:paraId="77380423" w14:textId="77777777" w:rsidTr="00FC66C7">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A5EAC89" w14:textId="77777777" w:rsidR="00FC66C7" w:rsidRPr="00025E4E" w:rsidRDefault="00FC66C7" w:rsidP="00FC66C7">
            <w:pPr>
              <w:tabs>
                <w:tab w:val="left" w:pos="2742"/>
                <w:tab w:val="right" w:pos="4167"/>
              </w:tabs>
              <w:spacing w:before="240"/>
              <w:jc w:val="right"/>
              <w:rPr>
                <w:rFonts w:ascii="Droid Arabic Naskh" w:hAnsi="Droid Arabic Naskh" w:cs="Calibri"/>
                <w:rtl/>
                <w:lang w:bidi="ar-SY"/>
              </w:rPr>
            </w:pPr>
            <w:r w:rsidRPr="00FC66C7">
              <w:rPr>
                <w:rFonts w:ascii="Droid Arabic Naskh" w:hAnsi="Droid Arabic Naskh"/>
                <w:rtl/>
                <w:lang w:bidi="ar-SY"/>
              </w:rPr>
              <w:t>أَيُّ ظُلْمٍ أَشَدُّ مِنْ أَنْ -!</w:t>
            </w:r>
          </w:p>
        </w:tc>
        <w:tc>
          <w:tcPr>
            <w:tcW w:w="4253" w:type="dxa"/>
            <w:vAlign w:val="center"/>
          </w:tcPr>
          <w:p w14:paraId="5D0DD883" w14:textId="77777777" w:rsidR="00FC66C7" w:rsidRPr="00D16B1E" w:rsidRDefault="00FC66C7"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6C7">
              <w:rPr>
                <w:rFonts w:cs="Calibri"/>
                <w:szCs w:val="24"/>
              </w:rPr>
              <w:t>What injustice could be greater than...!</w:t>
            </w:r>
          </w:p>
        </w:tc>
      </w:tr>
      <w:tr w:rsidR="00FC66C7" w:rsidRPr="00D16B1E" w14:paraId="0B99A9D7" w14:textId="77777777" w:rsidTr="00FC66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B0397CB" w14:textId="77777777" w:rsidR="00FC66C7" w:rsidRPr="00025E4E" w:rsidRDefault="00FC66C7" w:rsidP="00FC66C7">
            <w:pPr>
              <w:tabs>
                <w:tab w:val="left" w:pos="2742"/>
                <w:tab w:val="right" w:pos="4167"/>
              </w:tabs>
              <w:spacing w:before="240"/>
              <w:jc w:val="right"/>
              <w:rPr>
                <w:rFonts w:ascii="Droid Arabic Naskh" w:hAnsi="Droid Arabic Naskh" w:cs="Calibri"/>
                <w:rtl/>
                <w:lang w:bidi="ar-SY"/>
              </w:rPr>
            </w:pPr>
            <w:r w:rsidRPr="00FC66C7">
              <w:rPr>
                <w:rFonts w:ascii="Droid Arabic Naskh" w:hAnsi="Droid Arabic Naskh"/>
                <w:rtl/>
                <w:lang w:bidi="ar-SY"/>
              </w:rPr>
              <w:t>وَأَيُّ فَضْلٍ!</w:t>
            </w:r>
          </w:p>
        </w:tc>
        <w:tc>
          <w:tcPr>
            <w:tcW w:w="4253" w:type="dxa"/>
            <w:tcBorders>
              <w:top w:val="nil"/>
              <w:left w:val="nil"/>
              <w:bottom w:val="nil"/>
              <w:right w:val="nil"/>
            </w:tcBorders>
            <w:vAlign w:val="center"/>
          </w:tcPr>
          <w:p w14:paraId="13E321F0" w14:textId="77777777" w:rsidR="00FC66C7" w:rsidRPr="00D16B1E" w:rsidRDefault="00FC66C7" w:rsidP="00FC66C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6C7">
              <w:rPr>
                <w:rFonts w:cs="Calibri"/>
                <w:szCs w:val="24"/>
              </w:rPr>
              <w:t>What kindness!</w:t>
            </w:r>
          </w:p>
        </w:tc>
      </w:tr>
    </w:tbl>
    <w:p w14:paraId="211552AE" w14:textId="77777777" w:rsidR="00FC66C7" w:rsidRDefault="00FC66C7" w:rsidP="00457EA3">
      <w:pPr>
        <w:spacing w:before="240" w:after="0" w:line="228" w:lineRule="auto"/>
        <w:rPr>
          <w:rStyle w:val="ArabicText"/>
          <w:rFonts w:ascii="Calibri" w:hAnsi="Calibri" w:cs="Calibri"/>
          <w:sz w:val="24"/>
          <w:szCs w:val="24"/>
        </w:rPr>
      </w:pPr>
      <w:r>
        <w:rPr>
          <w:rStyle w:val="ArabicText"/>
          <w:rFonts w:ascii="Calibri" w:hAnsi="Calibri" w:cs="Calibri"/>
          <w:sz w:val="24"/>
          <w:szCs w:val="24"/>
        </w:rPr>
        <w:t xml:space="preserve">    </w:t>
      </w:r>
      <w:r w:rsidRPr="00FC66C7">
        <w:rPr>
          <w:rStyle w:val="ArabicText"/>
          <w:rFonts w:ascii="Calibri" w:hAnsi="Calibri" w:cs="Calibri"/>
          <w:b/>
          <w:bCs/>
          <w:sz w:val="24"/>
          <w:szCs w:val="24"/>
        </w:rPr>
        <w:t>As an exclamatory particle</w:t>
      </w:r>
      <w:r w:rsidRPr="00FC66C7">
        <w:rPr>
          <w:rStyle w:val="ArabicText"/>
          <w:rFonts w:ascii="Calibri" w:hAnsi="Calibri" w:cs="Calibri"/>
          <w:sz w:val="24"/>
          <w:szCs w:val="24"/>
        </w:rPr>
        <w:t xml:space="preserve"> </w:t>
      </w:r>
      <w:r w:rsidRPr="00D4192E">
        <w:rPr>
          <w:rStyle w:val="ArabicText"/>
          <w:rFonts w:hint="cs"/>
          <w:rtl/>
        </w:rPr>
        <w:t>أَيٌّ</w:t>
      </w:r>
      <w:r w:rsidRPr="00FC66C7">
        <w:rPr>
          <w:rStyle w:val="ArabicText"/>
          <w:rFonts w:ascii="Calibri" w:hAnsi="Calibri" w:cs="Calibri"/>
          <w:sz w:val="24"/>
          <w:szCs w:val="24"/>
        </w:rPr>
        <w:t xml:space="preserve"> may introduce, in the genitive case, a substantive already mentioned in the sentence, for which it serves as an exclamatory</w:t>
      </w:r>
      <w:r>
        <w:rPr>
          <w:rStyle w:val="ArabicText"/>
          <w:rFonts w:ascii="Calibri" w:hAnsi="Calibri" w:cs="Calibri"/>
          <w:sz w:val="24"/>
          <w:szCs w:val="24"/>
        </w:rPr>
        <w:t xml:space="preserve"> </w:t>
      </w:r>
      <w:r w:rsidRPr="00FC66C7">
        <w:rPr>
          <w:rStyle w:val="ArabicText"/>
          <w:rFonts w:ascii="Calibri" w:hAnsi="Calibri" w:cs="Calibri"/>
          <w:sz w:val="24"/>
          <w:szCs w:val="24"/>
        </w:rPr>
        <w:t xml:space="preserve">apposition. </w:t>
      </w:r>
      <w:r w:rsidRPr="00D4192E">
        <w:rPr>
          <w:rStyle w:val="ArabicText"/>
          <w:rFonts w:hint="cs"/>
          <w:rtl/>
        </w:rPr>
        <w:t>أَيٌّ</w:t>
      </w:r>
      <w:r w:rsidRPr="00FC66C7">
        <w:rPr>
          <w:rStyle w:val="ArabicText"/>
          <w:rFonts w:ascii="Calibri" w:hAnsi="Calibri" w:cs="Calibri"/>
          <w:sz w:val="24"/>
          <w:szCs w:val="24"/>
        </w:rPr>
        <w:t xml:space="preserve"> is in the same case as the noun which it modifies: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C66C7" w:rsidRPr="00BE045A" w14:paraId="65B3FC30"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4A11B22E" w14:textId="77777777" w:rsidR="00FC66C7" w:rsidRPr="00E047D1" w:rsidRDefault="00FC66C7" w:rsidP="00FC66C7">
            <w:pPr>
              <w:tabs>
                <w:tab w:val="left" w:pos="2742"/>
                <w:tab w:val="right" w:pos="4167"/>
              </w:tabs>
              <w:jc w:val="right"/>
              <w:rPr>
                <w:rFonts w:ascii="Droid Arabic Naskh" w:hAnsi="Droid Arabic Naskh"/>
                <w:rtl/>
                <w:lang w:bidi="ar-SY"/>
              </w:rPr>
            </w:pPr>
            <w:r w:rsidRPr="00FC66C7">
              <w:rPr>
                <w:rFonts w:ascii="Droid Arabic Naskh" w:hAnsi="Droid Arabic Naskh"/>
                <w:rtl/>
                <w:lang w:bidi="ar-SY"/>
              </w:rPr>
              <w:t>فَقَدْ أَصْبَحْتُ عَلَى يَقِينٍ مِنْ أَنَّهُ خَبِيثٌ وَأَيُّ خَبِيثٍ</w:t>
            </w:r>
          </w:p>
        </w:tc>
        <w:tc>
          <w:tcPr>
            <w:tcW w:w="4253" w:type="dxa"/>
            <w:vAlign w:val="center"/>
          </w:tcPr>
          <w:p w14:paraId="23ED67CD" w14:textId="77777777" w:rsidR="00FC66C7" w:rsidRPr="00BE045A" w:rsidRDefault="00FC66C7"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6C7">
              <w:rPr>
                <w:rFonts w:cs="Calibri"/>
                <w:szCs w:val="24"/>
              </w:rPr>
              <w:t>for I became sure that he was malicious and how malicious!</w:t>
            </w:r>
          </w:p>
        </w:tc>
      </w:tr>
      <w:tr w:rsidR="00FC66C7" w:rsidRPr="00D16B1E" w14:paraId="480EFB1F"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4DE99AD" w14:textId="77777777" w:rsidR="00FC66C7" w:rsidRPr="00025E4E" w:rsidRDefault="00FC66C7" w:rsidP="00FC66C7">
            <w:pPr>
              <w:tabs>
                <w:tab w:val="left" w:pos="2742"/>
                <w:tab w:val="right" w:pos="4167"/>
              </w:tabs>
              <w:spacing w:before="240"/>
              <w:jc w:val="right"/>
              <w:rPr>
                <w:rFonts w:ascii="Droid Arabic Naskh" w:hAnsi="Droid Arabic Naskh" w:cs="Calibri"/>
                <w:rtl/>
                <w:lang w:bidi="ar-SY"/>
              </w:rPr>
            </w:pPr>
            <w:r w:rsidRPr="00FC66C7">
              <w:rPr>
                <w:rFonts w:ascii="Droid Arabic Naskh" w:hAnsi="Droid Arabic Naskh"/>
                <w:rtl/>
                <w:lang w:bidi="ar-SY"/>
              </w:rPr>
              <w:t>وَلَ</w:t>
            </w:r>
            <w:r w:rsidRPr="00FC66C7">
              <w:rPr>
                <w:rFonts w:ascii="Droid Arabic Naskh" w:hAnsi="Droid Arabic Naskh"/>
                <w:rtl/>
              </w:rPr>
              <w:t>ـٰ</w:t>
            </w:r>
            <w:r w:rsidRPr="00FC66C7">
              <w:rPr>
                <w:rFonts w:ascii="Droid Arabic Naskh" w:hAnsi="Droid Arabic Naskh"/>
                <w:rtl/>
                <w:lang w:bidi="ar-SY"/>
              </w:rPr>
              <w:t>كِنَّهُ صَعَبٌ أَيُّ صَعَبٍ حِينَ يَبْدَأُ</w:t>
            </w:r>
          </w:p>
        </w:tc>
        <w:tc>
          <w:tcPr>
            <w:tcW w:w="4253" w:type="dxa"/>
            <w:vAlign w:val="center"/>
          </w:tcPr>
          <w:p w14:paraId="2ABA4C54" w14:textId="77777777" w:rsidR="00FC66C7" w:rsidRPr="00D16B1E" w:rsidRDefault="00FC66C7" w:rsidP="00FC66C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6C7">
              <w:rPr>
                <w:rFonts w:cs="Calibri"/>
                <w:szCs w:val="24"/>
              </w:rPr>
              <w:t>But it is very difficult at the beginning.</w:t>
            </w:r>
          </w:p>
        </w:tc>
      </w:tr>
      <w:tr w:rsidR="00FC66C7" w:rsidRPr="00BE045A" w14:paraId="7C9082BD"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01C4AE7B" w14:textId="77777777" w:rsidR="00FC66C7" w:rsidRPr="00AB453F" w:rsidRDefault="00FC66C7" w:rsidP="00FC66C7">
            <w:pPr>
              <w:tabs>
                <w:tab w:val="left" w:pos="2742"/>
                <w:tab w:val="right" w:pos="4167"/>
              </w:tabs>
              <w:spacing w:before="240"/>
              <w:jc w:val="right"/>
              <w:rPr>
                <w:rFonts w:ascii="Droid Arabic Naskh" w:hAnsi="Droid Arabic Naskh" w:cs="Droid Arabic Naskh"/>
                <w:rtl/>
                <w:lang w:bidi="ar-SY"/>
              </w:rPr>
            </w:pPr>
            <w:r w:rsidRPr="00FC66C7">
              <w:rPr>
                <w:rFonts w:ascii="Droid Arabic Naskh" w:hAnsi="Droid Arabic Naskh" w:cs="Droid Arabic Naskh"/>
                <w:rtl/>
                <w:lang w:bidi="ar-SY"/>
              </w:rPr>
              <w:t>فَقَدْ كَانَ لِأَهْلِهَا غَرَامٌ بِالَّبِيذِ أَيُّ غَرَامٍ وَكَانُوا يَجِدُونَ فِي النَّشْوَةِ بِهِ نَعِيمًا أَيَّ نَعِيمٍ!</w:t>
            </w:r>
          </w:p>
        </w:tc>
        <w:tc>
          <w:tcPr>
            <w:tcW w:w="4253" w:type="dxa"/>
            <w:vAlign w:val="center"/>
          </w:tcPr>
          <w:p w14:paraId="71664C78" w14:textId="77777777" w:rsidR="00FC66C7" w:rsidRPr="00BE045A" w:rsidRDefault="00FC66C7"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6C7">
              <w:rPr>
                <w:rFonts w:cs="Calibri"/>
                <w:szCs w:val="24"/>
              </w:rPr>
              <w:t>for its people had a passion for wine and used to find the greatest pleasure in intoxication.</w:t>
            </w:r>
          </w:p>
        </w:tc>
      </w:tr>
      <w:tr w:rsidR="00FC66C7" w:rsidRPr="00BE045A" w14:paraId="76B1CFCD" w14:textId="77777777" w:rsidTr="00334D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EF49A33" w14:textId="16BC40B8" w:rsidR="00FC66C7" w:rsidRPr="00E047D1" w:rsidRDefault="00FC66C7" w:rsidP="00FC66C7">
            <w:pPr>
              <w:tabs>
                <w:tab w:val="left" w:pos="2742"/>
                <w:tab w:val="right" w:pos="4167"/>
              </w:tabs>
              <w:spacing w:before="240"/>
              <w:jc w:val="right"/>
              <w:rPr>
                <w:rFonts w:ascii="Droid Arabic Naskh" w:hAnsi="Droid Arabic Naskh"/>
                <w:rtl/>
                <w:lang w:bidi="ar-SY"/>
              </w:rPr>
            </w:pPr>
            <w:r w:rsidRPr="00FC66C7">
              <w:rPr>
                <w:rFonts w:ascii="Droid Arabic Naskh" w:hAnsi="Droid Arabic Naskh"/>
                <w:rtl/>
                <w:lang w:bidi="ar-SY"/>
              </w:rPr>
              <w:t>أَمَّا هُوَ فَقَدْ أَحْدَثَ ظُهُورُهَا الْمُفَاجِ</w:t>
            </w:r>
            <w:r w:rsidR="007258D7">
              <w:rPr>
                <w:rFonts w:ascii="Droid Arabic Naskh" w:hAnsi="Droid Arabic Naskh" w:hint="cs"/>
                <w:rtl/>
                <w:lang w:bidi="ar-SY"/>
              </w:rPr>
              <w:t>ئُ</w:t>
            </w:r>
            <w:r w:rsidRPr="00FC66C7">
              <w:rPr>
                <w:rFonts w:ascii="Droid Arabic Naskh" w:hAnsi="Droid Arabic Naskh"/>
                <w:rtl/>
                <w:lang w:bidi="ar-SY"/>
              </w:rPr>
              <w:t xml:space="preserve"> فِي نَفْسِهِ أَثَرًا أَيَّ </w:t>
            </w:r>
            <w:r w:rsidRPr="007258D7">
              <w:rPr>
                <w:rFonts w:ascii="Droid Arabic Naskh" w:hAnsi="Droid Arabic Naskh"/>
                <w:rtl/>
                <w:lang w:bidi="ar-SY"/>
              </w:rPr>
              <w:t>أَثَر</w:t>
            </w:r>
            <w:r w:rsidR="007258D7" w:rsidRPr="007258D7">
              <w:rPr>
                <w:rFonts w:ascii="Droid Arabic Naskh" w:hAnsi="Droid Arabic Naskh" w:hint="cs"/>
                <w:rtl/>
                <w:lang w:bidi="ar-SY"/>
              </w:rPr>
              <w:t>ٍ</w:t>
            </w:r>
          </w:p>
        </w:tc>
        <w:tc>
          <w:tcPr>
            <w:tcW w:w="4253" w:type="dxa"/>
            <w:tcBorders>
              <w:top w:val="nil"/>
              <w:left w:val="nil"/>
              <w:bottom w:val="nil"/>
              <w:right w:val="nil"/>
            </w:tcBorders>
            <w:vAlign w:val="center"/>
          </w:tcPr>
          <w:p w14:paraId="18CC7504" w14:textId="77777777" w:rsidR="00FC66C7" w:rsidRPr="00BE045A" w:rsidRDefault="00FC66C7"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6C7">
              <w:rPr>
                <w:rFonts w:cs="Calibri"/>
                <w:szCs w:val="24"/>
              </w:rPr>
              <w:t xml:space="preserve">Her sudden appearance had a </w:t>
            </w:r>
            <w:r>
              <w:rPr>
                <w:rFonts w:cs="Calibri"/>
                <w:szCs w:val="24"/>
              </w:rPr>
              <w:t>r</w:t>
            </w:r>
            <w:r w:rsidRPr="00FC66C7">
              <w:rPr>
                <w:rFonts w:cs="Calibri"/>
                <w:szCs w:val="24"/>
              </w:rPr>
              <w:t>emarkable effect upon him.</w:t>
            </w:r>
          </w:p>
        </w:tc>
      </w:tr>
    </w:tbl>
    <w:p w14:paraId="1E7DD1E7" w14:textId="77777777" w:rsidR="00457EA3" w:rsidRDefault="00457EA3" w:rsidP="00457EA3">
      <w:pPr>
        <w:pStyle w:val="ListParagraph"/>
        <w:tabs>
          <w:tab w:val="left" w:pos="6589"/>
        </w:tabs>
        <w:spacing w:before="240" w:line="204" w:lineRule="auto"/>
        <w:ind w:left="0"/>
        <w:rPr>
          <w:rFonts w:ascii="Cambria Math" w:hAnsi="Cambria Math" w:cs="Cambria Math"/>
          <w:sz w:val="28"/>
          <w:rtl/>
          <w:lang w:bidi="ar-SY"/>
        </w:rPr>
      </w:pPr>
    </w:p>
    <w:p w14:paraId="5BEA4A15" w14:textId="77777777" w:rsidR="00FC66C7" w:rsidRDefault="00FC66C7" w:rsidP="00457EA3">
      <w:pPr>
        <w:pStyle w:val="ListParagraph"/>
        <w:tabs>
          <w:tab w:val="left" w:pos="6589"/>
        </w:tabs>
        <w:spacing w:before="240" w:line="204" w:lineRule="auto"/>
        <w:ind w:left="0"/>
        <w:rPr>
          <w:rFonts w:asciiTheme="minorHAnsi" w:hAnsiTheme="minorHAnsi" w:cstheme="minorHAnsi"/>
          <w:sz w:val="28"/>
          <w:rtl/>
          <w:lang w:bidi="ar-SY"/>
        </w:rPr>
      </w:pPr>
      <w:r w:rsidRPr="00665A6B">
        <w:rPr>
          <w:rFonts w:ascii="Cambria Math" w:hAnsi="Cambria Math" w:cs="Cambria Math"/>
          <w:sz w:val="28"/>
          <w:lang w:bidi="ar-SY"/>
        </w:rPr>
        <w:t xml:space="preserve">∮ </w:t>
      </w:r>
      <w:r w:rsidRPr="00A15975">
        <w:rPr>
          <w:rFonts w:asciiTheme="minorHAnsi" w:hAnsiTheme="minorHAnsi" w:cstheme="minorHAnsi"/>
          <w:sz w:val="28"/>
          <w:lang w:bidi="ar-SY"/>
        </w:rPr>
        <w:t>4</w:t>
      </w:r>
      <w:r>
        <w:rPr>
          <w:rFonts w:asciiTheme="minorHAnsi" w:hAnsiTheme="minorHAnsi" w:cstheme="minorHAnsi"/>
          <w:sz w:val="28"/>
          <w:lang w:bidi="ar-SY"/>
        </w:rPr>
        <w:t>6</w:t>
      </w:r>
      <w:r w:rsidRPr="00A15975">
        <w:rPr>
          <w:rFonts w:asciiTheme="minorHAnsi" w:hAnsiTheme="minorHAnsi" w:cstheme="minorHAnsi"/>
          <w:sz w:val="28"/>
          <w:lang w:bidi="ar-SY"/>
        </w:rPr>
        <w:t xml:space="preserve"> </w:t>
      </w:r>
      <w:r w:rsidR="00457EA3">
        <w:rPr>
          <w:rFonts w:asciiTheme="minorHAnsi" w:hAnsiTheme="minorHAnsi" w:cstheme="minorHAnsi"/>
          <w:sz w:val="28"/>
          <w:lang w:bidi="ar-SY"/>
        </w:rPr>
        <w:t xml:space="preserve">     </w:t>
      </w:r>
      <w:r w:rsidR="00457EA3" w:rsidRPr="00457EA3">
        <w:rPr>
          <w:rStyle w:val="ArHeader"/>
          <w:rFonts w:hint="cs"/>
          <w:rtl/>
        </w:rPr>
        <w:t>كَمْ</w:t>
      </w:r>
      <w:r w:rsidR="00457EA3" w:rsidRPr="00457EA3">
        <w:rPr>
          <w:rFonts w:asciiTheme="minorHAnsi" w:hAnsiTheme="minorHAnsi" w:cstheme="minorHAnsi"/>
          <w:sz w:val="28"/>
          <w:lang w:bidi="ar-SY"/>
        </w:rPr>
        <w:t>,</w:t>
      </w:r>
      <w:r w:rsidR="00457EA3">
        <w:rPr>
          <w:rFonts w:asciiTheme="minorHAnsi" w:hAnsiTheme="minorHAnsi" w:cs="Times New Roman" w:hint="cs"/>
          <w:sz w:val="28"/>
          <w:rtl/>
          <w:lang w:bidi="ar-SY"/>
        </w:rPr>
        <w:t xml:space="preserve"> </w:t>
      </w:r>
      <w:r w:rsidR="00457EA3" w:rsidRPr="00457EA3">
        <w:rPr>
          <w:rFonts w:asciiTheme="minorHAnsi" w:hAnsiTheme="minorHAnsi" w:cstheme="minorHAnsi"/>
          <w:sz w:val="28"/>
          <w:lang w:bidi="ar-SY"/>
        </w:rPr>
        <w:t>"how?" "how many?" "how much?"</w:t>
      </w:r>
      <w:r w:rsidR="00457EA3">
        <w:rPr>
          <w:rFonts w:asciiTheme="minorHAnsi" w:hAnsiTheme="minorHAnsi" w:cstheme="minorHAnsi"/>
          <w:sz w:val="28"/>
          <w:lang w:bidi="ar-SY"/>
        </w:rPr>
        <w:tab/>
      </w:r>
    </w:p>
    <w:p w14:paraId="4628E630" w14:textId="77777777" w:rsidR="00457EA3" w:rsidRDefault="00457EA3" w:rsidP="00457EA3">
      <w:pPr>
        <w:pStyle w:val="ListParagraph"/>
        <w:tabs>
          <w:tab w:val="left" w:pos="6589"/>
        </w:tabs>
        <w:spacing w:before="240" w:line="204" w:lineRule="auto"/>
        <w:ind w:left="0"/>
        <w:rPr>
          <w:rStyle w:val="ArabicText"/>
          <w:rFonts w:ascii="Calibri" w:hAnsi="Calibri" w:cs="Calibri"/>
          <w:sz w:val="24"/>
          <w:szCs w:val="24"/>
        </w:rPr>
        <w:sectPr w:rsidR="00457EA3" w:rsidSect="00F91D22">
          <w:headerReference w:type="first" r:id="rId188"/>
          <w:pgSz w:w="12240" w:h="15840"/>
          <w:pgMar w:top="1440" w:right="1440" w:bottom="1440" w:left="1440" w:header="708" w:footer="708" w:gutter="0"/>
          <w:pgNumType w:start="5"/>
          <w:cols w:space="708"/>
          <w:titlePg/>
          <w:docGrid w:linePitch="360"/>
        </w:sectPr>
      </w:pPr>
      <w:r>
        <w:rPr>
          <w:rStyle w:val="ArabicText"/>
          <w:rFonts w:ascii="Calibri" w:hAnsi="Calibri" w:cs="Calibri"/>
          <w:sz w:val="24"/>
          <w:szCs w:val="24"/>
        </w:rPr>
        <w:t xml:space="preserve">          </w:t>
      </w:r>
      <w:r w:rsidRPr="00457EA3">
        <w:rPr>
          <w:rStyle w:val="ArabicText"/>
          <w:rFonts w:hint="cs"/>
          <w:rtl/>
        </w:rPr>
        <w:t>كَمْ</w:t>
      </w:r>
      <w:r>
        <w:rPr>
          <w:rStyle w:val="ArabicText"/>
          <w:rFonts w:ascii="Calibri" w:hAnsi="Calibri" w:cs="Calibri"/>
          <w:sz w:val="24"/>
          <w:szCs w:val="24"/>
        </w:rPr>
        <w:t xml:space="preserve"> </w:t>
      </w:r>
      <w:r w:rsidRPr="00457EA3">
        <w:rPr>
          <w:rStyle w:val="ArabicText"/>
          <w:rFonts w:ascii="Calibri" w:hAnsi="Calibri" w:cs="Calibri"/>
          <w:sz w:val="24"/>
          <w:szCs w:val="24"/>
        </w:rPr>
        <w:t xml:space="preserve">is originally a contraction of the prepositional phrase </w:t>
      </w:r>
      <w:r w:rsidRPr="00457EA3">
        <w:rPr>
          <w:rStyle w:val="ArabicText"/>
          <w:rFonts w:hint="cs"/>
          <w:rtl/>
        </w:rPr>
        <w:t>كَمَا</w:t>
      </w:r>
      <w:r w:rsidRPr="00457EA3">
        <w:rPr>
          <w:rStyle w:val="ArabicText"/>
          <w:rFonts w:ascii="Calibri" w:hAnsi="Calibri" w:cs="Calibri"/>
          <w:sz w:val="24"/>
          <w:szCs w:val="24"/>
        </w:rPr>
        <w:t>, "as what.</w:t>
      </w:r>
      <w:r>
        <w:rPr>
          <w:rStyle w:val="FootnoteReference"/>
          <w:rFonts w:eastAsia="Droid Arabic Naskh" w:cs="Calibri"/>
          <w:noProof/>
          <w:szCs w:val="24"/>
          <w:lang w:bidi="ar-SY"/>
        </w:rPr>
        <w:footnoteReference w:id="47"/>
      </w:r>
      <w:r w:rsidRPr="00457EA3">
        <w:rPr>
          <w:rStyle w:val="ArabicText"/>
          <w:rFonts w:ascii="Calibri" w:hAnsi="Calibri" w:cs="Calibri"/>
          <w:sz w:val="24"/>
          <w:szCs w:val="24"/>
        </w:rPr>
        <w:t>"</w:t>
      </w:r>
    </w:p>
    <w:p w14:paraId="2A13A21F" w14:textId="77777777" w:rsidR="00457EA3" w:rsidRDefault="00A002CA" w:rsidP="00866BA2">
      <w:pPr>
        <w:pStyle w:val="ListParagraph"/>
        <w:tabs>
          <w:tab w:val="left" w:pos="6589"/>
        </w:tabs>
        <w:spacing w:before="240" w:line="228" w:lineRule="auto"/>
        <w:ind w:left="0"/>
        <w:rPr>
          <w:rStyle w:val="ArabicText"/>
          <w:rFonts w:ascii="Calibri" w:hAnsi="Calibri" w:cs="Calibri"/>
          <w:sz w:val="24"/>
          <w:szCs w:val="24"/>
        </w:rPr>
      </w:pPr>
      <w:r w:rsidRPr="00A002CA">
        <w:rPr>
          <w:rStyle w:val="ArabicText"/>
          <w:rFonts w:ascii="Calibri" w:hAnsi="Calibri" w:cs="Calibri"/>
          <w:sz w:val="24"/>
          <w:szCs w:val="24"/>
        </w:rPr>
        <w:lastRenderedPageBreak/>
        <w:t xml:space="preserve">More than any other particle, it has developed the double character of an interrogative and an exclamative. It has, however, preserved the character and syntactical functions of a pronoun, and thus can be used within the sentence to fill the same function as </w:t>
      </w:r>
      <w:r w:rsidRPr="00866BA2">
        <w:rPr>
          <w:rStyle w:val="ArabicText"/>
          <w:rtl/>
        </w:rPr>
        <w:t>مَا</w:t>
      </w:r>
      <w:r w:rsidRPr="00A002CA">
        <w:rPr>
          <w:rStyle w:val="ArabicText"/>
          <w:rFonts w:ascii="Calibri" w:hAnsi="Calibri" w:cs="Calibri"/>
          <w:sz w:val="24"/>
          <w:szCs w:val="24"/>
        </w:rPr>
        <w:t xml:space="preserve"> with the specific meaning of this construction.</w:t>
      </w:r>
    </w:p>
    <w:p w14:paraId="4E3F3B34" w14:textId="77777777" w:rsidR="00866BA2" w:rsidRDefault="00866BA2" w:rsidP="00866BA2">
      <w:pPr>
        <w:pStyle w:val="ListParagraph"/>
        <w:tabs>
          <w:tab w:val="left" w:pos="6589"/>
        </w:tabs>
        <w:spacing w:before="240"/>
        <w:ind w:left="0"/>
        <w:rPr>
          <w:rStyle w:val="ArabicText"/>
          <w:rFonts w:ascii="Calibri" w:hAnsi="Calibri" w:cs="Calibri"/>
          <w:sz w:val="24"/>
          <w:szCs w:val="24"/>
        </w:rPr>
      </w:pPr>
    </w:p>
    <w:p w14:paraId="6ACF1FB7" w14:textId="77777777" w:rsidR="00866BA2" w:rsidRDefault="00866BA2" w:rsidP="00484AFB">
      <w:pPr>
        <w:pStyle w:val="ListParagraph"/>
        <w:tabs>
          <w:tab w:val="left" w:pos="6589"/>
        </w:tabs>
        <w:spacing w:before="240" w:after="0"/>
        <w:ind w:left="0"/>
        <w:rPr>
          <w:rStyle w:val="ArabicText"/>
          <w:rFonts w:ascii="Calibri" w:hAnsi="Calibri" w:cs="Calibri"/>
          <w:sz w:val="24"/>
          <w:szCs w:val="24"/>
        </w:rPr>
      </w:pPr>
      <w:r w:rsidRPr="00866BA2">
        <w:rPr>
          <w:rStyle w:val="ArabicText"/>
          <w:rFonts w:ascii="Calibri" w:hAnsi="Calibri" w:cs="Calibri"/>
          <w:sz w:val="24"/>
          <w:szCs w:val="24"/>
        </w:rPr>
        <w:t>A</w:t>
      </w:r>
      <w:r>
        <w:rPr>
          <w:rStyle w:val="ArabicText"/>
          <w:rFonts w:ascii="Calibri" w:hAnsi="Calibri" w:cs="Calibri"/>
          <w:sz w:val="24"/>
          <w:szCs w:val="24"/>
        </w:rPr>
        <w:t xml:space="preserve"> </w:t>
      </w:r>
      <w:r w:rsidRPr="00866BA2">
        <w:rPr>
          <w:rStyle w:val="ArabicText"/>
          <w:rFonts w:ascii="Calibri" w:hAnsi="Calibri" w:cs="Calibri"/>
          <w:sz w:val="24"/>
          <w:szCs w:val="24"/>
        </w:rPr>
        <w:t xml:space="preserve"> </w:t>
      </w:r>
      <w:r w:rsidRPr="00866BA2">
        <w:rPr>
          <w:rStyle w:val="ArabicText"/>
          <w:rFonts w:ascii="Calibri" w:hAnsi="Calibri" w:cs="Calibri"/>
          <w:b/>
          <w:bCs/>
          <w:sz w:val="24"/>
          <w:szCs w:val="24"/>
        </w:rPr>
        <w:t>As an interrogative particle</w:t>
      </w:r>
      <w:r w:rsidRPr="00866BA2">
        <w:rPr>
          <w:rStyle w:val="ArabicText"/>
          <w:rFonts w:ascii="Calibri" w:hAnsi="Calibri" w:cs="Calibri"/>
          <w:sz w:val="24"/>
          <w:szCs w:val="24"/>
        </w:rPr>
        <w:t xml:space="preserve"> it is always found at the beginning of the sentence-the usual word order for the question-and because of its indefinite character it may be more closely determined by an </w:t>
      </w:r>
      <w:r w:rsidRPr="00866BA2">
        <w:rPr>
          <w:rStyle w:val="ArabicText"/>
          <w:rFonts w:ascii="Calibri" w:hAnsi="Calibri" w:cs="Calibri"/>
          <w:b/>
          <w:bCs/>
          <w:sz w:val="24"/>
          <w:szCs w:val="24"/>
        </w:rPr>
        <w:t>accusative singular</w:t>
      </w:r>
      <w:r w:rsidRPr="00866BA2">
        <w:rPr>
          <w:rStyle w:val="ArabicText"/>
          <w:rFonts w:ascii="Calibri" w:hAnsi="Calibri" w:cs="Calibri"/>
          <w:sz w:val="24"/>
          <w:szCs w:val="24"/>
        </w:rPr>
        <w:t xml:space="preserve"> functioning as an "accusative of specification" (see vol. II):</w:t>
      </w:r>
      <w:r>
        <w:rPr>
          <w:rStyle w:val="ArabicText"/>
          <w:rFonts w:ascii="Calibri" w:hAnsi="Calibri" w:cs="Calibri"/>
          <w:sz w:val="24"/>
          <w:szCs w:val="24"/>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66BA2" w:rsidRPr="00BE045A" w14:paraId="4A7B9670"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2700A9EA" w14:textId="77777777" w:rsidR="00866BA2" w:rsidRPr="00E047D1" w:rsidRDefault="00866BA2" w:rsidP="00866BA2">
            <w:pPr>
              <w:tabs>
                <w:tab w:val="left" w:pos="2742"/>
                <w:tab w:val="right" w:pos="4167"/>
              </w:tabs>
              <w:jc w:val="right"/>
              <w:rPr>
                <w:rFonts w:ascii="Droid Arabic Naskh" w:hAnsi="Droid Arabic Naskh"/>
                <w:rtl/>
                <w:lang w:bidi="ar-SY"/>
              </w:rPr>
            </w:pPr>
            <w:r w:rsidRPr="00866BA2">
              <w:rPr>
                <w:rFonts w:ascii="Droid Arabic Naskh" w:hAnsi="Droid Arabic Naskh"/>
                <w:rtl/>
                <w:lang w:bidi="ar-SY"/>
              </w:rPr>
              <w:t>كَمْ قِيرَاطًا تُحِبُّ أَنْ يَكُونَ ارْتِفَاعُ قُبَّةِ الْفَالُودَجِ الْيَوْمَ؟</w:t>
            </w:r>
          </w:p>
        </w:tc>
        <w:tc>
          <w:tcPr>
            <w:tcW w:w="4253" w:type="dxa"/>
            <w:vAlign w:val="center"/>
          </w:tcPr>
          <w:p w14:paraId="5F83485A" w14:textId="77777777" w:rsidR="00866BA2" w:rsidRPr="00BE045A" w:rsidRDefault="00866BA2"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66BA2">
              <w:rPr>
                <w:rFonts w:cs="Calibri"/>
                <w:szCs w:val="24"/>
              </w:rPr>
              <w:t xml:space="preserve">How many inches high do you want the </w:t>
            </w:r>
            <w:proofErr w:type="spellStart"/>
            <w:r w:rsidRPr="00866BA2">
              <w:rPr>
                <w:rFonts w:cs="Calibri"/>
                <w:szCs w:val="24"/>
              </w:rPr>
              <w:t>faludaj</w:t>
            </w:r>
            <w:proofErr w:type="spellEnd"/>
            <w:r w:rsidRPr="00866BA2">
              <w:rPr>
                <w:rFonts w:cs="Calibri"/>
                <w:szCs w:val="24"/>
              </w:rPr>
              <w:t xml:space="preserve"> to be today?</w:t>
            </w:r>
          </w:p>
        </w:tc>
      </w:tr>
      <w:tr w:rsidR="00866BA2" w:rsidRPr="00D16B1E" w14:paraId="1874ACF7"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2471631" w14:textId="77777777" w:rsidR="00866BA2" w:rsidRPr="00025E4E" w:rsidRDefault="00866BA2" w:rsidP="00866BA2">
            <w:pPr>
              <w:tabs>
                <w:tab w:val="left" w:pos="2742"/>
                <w:tab w:val="right" w:pos="4167"/>
              </w:tabs>
              <w:spacing w:before="240"/>
              <w:jc w:val="right"/>
              <w:rPr>
                <w:rFonts w:ascii="Droid Arabic Naskh" w:hAnsi="Droid Arabic Naskh" w:cs="Calibri"/>
                <w:rtl/>
                <w:lang w:bidi="ar-SY"/>
              </w:rPr>
            </w:pPr>
            <w:r w:rsidRPr="00866BA2">
              <w:rPr>
                <w:rFonts w:ascii="Droid Arabic Naskh" w:hAnsi="Droid Arabic Naskh"/>
                <w:rtl/>
                <w:lang w:bidi="ar-SY"/>
              </w:rPr>
              <w:t>كَمْ حِزْبًا عِنْدَكُمْ؟</w:t>
            </w:r>
          </w:p>
        </w:tc>
        <w:tc>
          <w:tcPr>
            <w:tcW w:w="4253" w:type="dxa"/>
            <w:vAlign w:val="center"/>
          </w:tcPr>
          <w:p w14:paraId="7C2AFE8F" w14:textId="77777777" w:rsidR="00866BA2" w:rsidRPr="00D16B1E" w:rsidRDefault="00866BA2" w:rsidP="00866BA2">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66BA2">
              <w:rPr>
                <w:rFonts w:cs="Calibri"/>
                <w:szCs w:val="24"/>
              </w:rPr>
              <w:t>How many troops do you have?</w:t>
            </w:r>
          </w:p>
        </w:tc>
      </w:tr>
    </w:tbl>
    <w:p w14:paraId="4F1C3142" w14:textId="77777777" w:rsidR="00866BA2" w:rsidRDefault="00866BA2" w:rsidP="00484AFB">
      <w:pPr>
        <w:pStyle w:val="ListParagraph"/>
        <w:tabs>
          <w:tab w:val="left" w:pos="6589"/>
        </w:tabs>
        <w:spacing w:before="240" w:after="0"/>
        <w:ind w:left="0"/>
        <w:rPr>
          <w:rFonts w:eastAsia="Droid Arabic Naskh" w:cs="Calibri"/>
          <w:noProof/>
          <w:szCs w:val="24"/>
          <w:rtl/>
          <w:lang w:bidi="ar-SY"/>
        </w:rPr>
      </w:pPr>
      <w:r w:rsidRPr="00866BA2">
        <w:rPr>
          <w:rFonts w:eastAsia="Droid Arabic Naskh" w:cs="Calibri"/>
          <w:noProof/>
          <w:szCs w:val="24"/>
          <w:lang w:bidi="ar-SY"/>
        </w:rPr>
        <w:t xml:space="preserve">The "accusative of specification" is frequently paraphrased by its </w:t>
      </w:r>
      <w:r w:rsidRPr="00484AFB">
        <w:rPr>
          <w:rFonts w:eastAsia="Droid Arabic Naskh" w:cs="Calibri"/>
          <w:b/>
          <w:bCs/>
          <w:noProof/>
          <w:szCs w:val="24"/>
          <w:lang w:bidi="ar-SY"/>
        </w:rPr>
        <w:t>prepositional equivalent with</w:t>
      </w:r>
      <w:r w:rsidRPr="00866BA2">
        <w:rPr>
          <w:rFonts w:eastAsia="Droid Arabic Naskh" w:cs="Calibri"/>
          <w:noProof/>
          <w:szCs w:val="24"/>
          <w:lang w:bidi="ar-SY"/>
        </w:rPr>
        <w:t xml:space="preserve"> </w:t>
      </w:r>
      <w:r w:rsidR="00484AFB" w:rsidRPr="00484AFB">
        <w:rPr>
          <w:rStyle w:val="ArabicText"/>
          <w:rFonts w:hint="cs"/>
          <w:rtl/>
        </w:rPr>
        <w:t>مِنْ</w:t>
      </w:r>
      <w:r w:rsidRPr="00866BA2">
        <w:rPr>
          <w:rFonts w:eastAsia="Droid Arabic Naskh" w:cs="Calibri"/>
          <w:noProof/>
          <w:szCs w:val="24"/>
          <w:lang w:bidi="ar-SY"/>
        </w:rPr>
        <w:t xml:space="preserve">. The prepositional phrase has a determinative function, and the noun in </w:t>
      </w:r>
      <w:r w:rsidRPr="00484AFB">
        <w:rPr>
          <w:rFonts w:eastAsia="Droid Arabic Naskh" w:cs="Calibri"/>
          <w:b/>
          <w:bCs/>
          <w:noProof/>
          <w:szCs w:val="24"/>
          <w:lang w:bidi="ar-SY"/>
        </w:rPr>
        <w:t>the genitive is singular</w:t>
      </w:r>
      <w:r w:rsidRPr="00866BA2">
        <w:rPr>
          <w:rFonts w:eastAsia="Droid Arabic Naskh" w:cs="Calibri"/>
          <w:noProof/>
          <w:szCs w:val="24"/>
          <w:lang w:bidi="ar-SY"/>
        </w:rPr>
        <w:t xml:space="preserve">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84AFB" w:rsidRPr="00BE045A" w14:paraId="44AA7E5D"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079A8D4B" w14:textId="77777777" w:rsidR="00484AFB" w:rsidRPr="00E047D1" w:rsidRDefault="00484AFB" w:rsidP="00484AFB">
            <w:pPr>
              <w:tabs>
                <w:tab w:val="left" w:pos="2742"/>
                <w:tab w:val="right" w:pos="4167"/>
              </w:tabs>
              <w:jc w:val="right"/>
              <w:rPr>
                <w:rFonts w:ascii="Droid Arabic Naskh" w:hAnsi="Droid Arabic Naskh"/>
                <w:rtl/>
                <w:lang w:bidi="ar-SY"/>
              </w:rPr>
            </w:pPr>
            <w:r w:rsidRPr="00484AFB">
              <w:rPr>
                <w:rFonts w:ascii="Droid Arabic Naskh" w:hAnsi="Droid Arabic Naskh"/>
                <w:rtl/>
                <w:lang w:bidi="ar-SY"/>
              </w:rPr>
              <w:t>كَمْ حَفِظْتَ مِنْ بَيْتٍ؟</w:t>
            </w:r>
          </w:p>
        </w:tc>
        <w:tc>
          <w:tcPr>
            <w:tcW w:w="4253" w:type="dxa"/>
            <w:vAlign w:val="center"/>
          </w:tcPr>
          <w:p w14:paraId="4F2B2154" w14:textId="77777777" w:rsidR="00484AFB" w:rsidRPr="00BE045A" w:rsidRDefault="00484AFB" w:rsidP="00484A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84AFB">
              <w:rPr>
                <w:rFonts w:cs="Calibri"/>
                <w:szCs w:val="24"/>
              </w:rPr>
              <w:t>How many verses have you memorized?</w:t>
            </w:r>
          </w:p>
        </w:tc>
      </w:tr>
      <w:tr w:rsidR="00484AFB" w:rsidRPr="00D16B1E" w14:paraId="259C9468"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BBE905F" w14:textId="77777777" w:rsidR="00484AFB" w:rsidRPr="00025E4E" w:rsidRDefault="00484AFB" w:rsidP="00484AFB">
            <w:pPr>
              <w:tabs>
                <w:tab w:val="left" w:pos="2742"/>
                <w:tab w:val="right" w:pos="4167"/>
              </w:tabs>
              <w:spacing w:before="240"/>
              <w:jc w:val="right"/>
              <w:rPr>
                <w:rFonts w:ascii="Droid Arabic Naskh" w:hAnsi="Droid Arabic Naskh" w:cs="Calibri"/>
                <w:rtl/>
                <w:lang w:bidi="ar-SY"/>
              </w:rPr>
            </w:pPr>
            <w:r w:rsidRPr="00484AFB">
              <w:rPr>
                <w:rFonts w:ascii="Droid Arabic Naskh" w:hAnsi="Droid Arabic Naskh"/>
                <w:rtl/>
                <w:lang w:bidi="ar-SY"/>
              </w:rPr>
              <w:t>كَمْ فِي الْقُرْآنِ مِنْ جُزْءٍ؟</w:t>
            </w:r>
          </w:p>
        </w:tc>
        <w:tc>
          <w:tcPr>
            <w:tcW w:w="4253" w:type="dxa"/>
            <w:vAlign w:val="center"/>
          </w:tcPr>
          <w:p w14:paraId="38B57D81" w14:textId="77777777" w:rsidR="00484AFB" w:rsidRPr="00D16B1E" w:rsidRDefault="00484AFB" w:rsidP="00484A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84AFB">
              <w:rPr>
                <w:rFonts w:cs="Calibri"/>
                <w:szCs w:val="24"/>
              </w:rPr>
              <w:t>How many parts does the Koran have?</w:t>
            </w:r>
          </w:p>
        </w:tc>
      </w:tr>
      <w:tr w:rsidR="00484AFB" w:rsidRPr="00BE045A" w14:paraId="50FF0932"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02F62BC2" w14:textId="77777777" w:rsidR="00484AFB" w:rsidRPr="00AB453F" w:rsidRDefault="00484AFB" w:rsidP="00484AFB">
            <w:pPr>
              <w:tabs>
                <w:tab w:val="left" w:pos="2742"/>
                <w:tab w:val="right" w:pos="4167"/>
              </w:tabs>
              <w:spacing w:before="240"/>
              <w:jc w:val="right"/>
              <w:rPr>
                <w:rFonts w:ascii="Droid Arabic Naskh" w:hAnsi="Droid Arabic Naskh" w:cs="Droid Arabic Naskh"/>
                <w:rtl/>
                <w:lang w:bidi="ar-SY"/>
              </w:rPr>
            </w:pPr>
            <w:r w:rsidRPr="00484AFB">
              <w:rPr>
                <w:rFonts w:ascii="Droid Arabic Naskh" w:hAnsi="Droid Arabic Naskh" w:cs="Droid Arabic Naskh"/>
                <w:rtl/>
                <w:lang w:bidi="ar-SY"/>
              </w:rPr>
              <w:t xml:space="preserve">كَمْ تَشْتَغِلُ فِي </w:t>
            </w:r>
            <w:r w:rsidRPr="007258D7">
              <w:rPr>
                <w:rFonts w:ascii="Droid Arabic Naskh" w:hAnsi="Droid Arabic Naskh" w:cs="Droid Arabic Naskh"/>
                <w:rtl/>
                <w:lang w:bidi="ar-SY"/>
              </w:rPr>
              <w:t>الْكُتَّابِ</w:t>
            </w:r>
            <w:r w:rsidRPr="00484AFB">
              <w:rPr>
                <w:rFonts w:ascii="Droid Arabic Naskh" w:hAnsi="Droid Arabic Naskh" w:cs="Droid Arabic Naskh"/>
                <w:rtl/>
                <w:lang w:bidi="ar-SY"/>
              </w:rPr>
              <w:t xml:space="preserve"> مِنْ يَوْمٍ؟</w:t>
            </w:r>
          </w:p>
        </w:tc>
        <w:tc>
          <w:tcPr>
            <w:tcW w:w="4253" w:type="dxa"/>
            <w:vAlign w:val="center"/>
          </w:tcPr>
          <w:p w14:paraId="38F95A03" w14:textId="77777777" w:rsidR="00484AFB" w:rsidRPr="00BE045A" w:rsidRDefault="00484AFB" w:rsidP="00484A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84AFB">
              <w:rPr>
                <w:rFonts w:cs="Calibri"/>
                <w:szCs w:val="24"/>
              </w:rPr>
              <w:t>How many days are we busy at school?</w:t>
            </w:r>
          </w:p>
        </w:tc>
      </w:tr>
    </w:tbl>
    <w:p w14:paraId="6310A76B" w14:textId="77777777" w:rsidR="00484AFB" w:rsidRDefault="00484AFB" w:rsidP="00866BA2">
      <w:pPr>
        <w:pStyle w:val="ListParagraph"/>
        <w:tabs>
          <w:tab w:val="left" w:pos="6589"/>
        </w:tabs>
        <w:spacing w:before="240"/>
        <w:ind w:left="0"/>
        <w:rPr>
          <w:rFonts w:eastAsia="Droid Arabic Naskh" w:cs="Times New Roman"/>
          <w:noProof/>
          <w:szCs w:val="24"/>
          <w:rtl/>
          <w:lang w:bidi="ar-SY"/>
        </w:rPr>
      </w:pPr>
      <w:r>
        <w:rPr>
          <w:rFonts w:eastAsia="Droid Arabic Naskh" w:cs="Times New Roman" w:hint="cs"/>
          <w:noProof/>
          <w:szCs w:val="24"/>
          <w:rtl/>
          <w:lang w:bidi="ar-SY"/>
        </w:rPr>
        <w:t xml:space="preserve">    </w:t>
      </w:r>
    </w:p>
    <w:p w14:paraId="10F38F10" w14:textId="77777777" w:rsidR="00484AFB" w:rsidRDefault="00484AFB" w:rsidP="00484AFB">
      <w:pPr>
        <w:pStyle w:val="ListParagraph"/>
        <w:tabs>
          <w:tab w:val="left" w:pos="6589"/>
        </w:tabs>
        <w:spacing w:before="240" w:after="0"/>
        <w:ind w:left="0"/>
        <w:rPr>
          <w:rFonts w:eastAsia="Droid Arabic Naskh" w:cs="Calibri"/>
          <w:noProof/>
          <w:szCs w:val="24"/>
          <w:rtl/>
          <w:lang w:bidi="ar-SY"/>
        </w:rPr>
      </w:pPr>
      <w:r>
        <w:rPr>
          <w:rFonts w:eastAsia="Droid Arabic Naskh" w:cs="Times New Roman" w:hint="cs"/>
          <w:noProof/>
          <w:szCs w:val="24"/>
          <w:rtl/>
          <w:lang w:bidi="ar-SY"/>
        </w:rPr>
        <w:t xml:space="preserve">    </w:t>
      </w:r>
      <w:r w:rsidRPr="00484AFB">
        <w:rPr>
          <w:rFonts w:eastAsia="Droid Arabic Naskh" w:cs="Calibri"/>
          <w:noProof/>
          <w:szCs w:val="24"/>
          <w:lang w:bidi="ar-SY"/>
        </w:rPr>
        <w:t xml:space="preserve">In </w:t>
      </w:r>
      <w:r w:rsidRPr="00484AFB">
        <w:rPr>
          <w:rFonts w:eastAsia="Droid Arabic Naskh" w:cs="Calibri"/>
          <w:b/>
          <w:bCs/>
          <w:noProof/>
          <w:szCs w:val="24"/>
          <w:lang w:bidi="ar-SY"/>
        </w:rPr>
        <w:t>a</w:t>
      </w:r>
      <w:r w:rsidRPr="00484AFB">
        <w:rPr>
          <w:rFonts w:eastAsia="Droid Arabic Naskh" w:cs="Calibri"/>
          <w:noProof/>
          <w:szCs w:val="24"/>
          <w:lang w:bidi="ar-SY"/>
        </w:rPr>
        <w:t xml:space="preserve"> </w:t>
      </w:r>
      <w:r w:rsidRPr="00484AFB">
        <w:rPr>
          <w:rFonts w:eastAsia="Droid Arabic Naskh" w:cs="Calibri"/>
          <w:b/>
          <w:bCs/>
          <w:noProof/>
          <w:szCs w:val="24"/>
          <w:lang w:bidi="ar-SY"/>
        </w:rPr>
        <w:t>nominal sentence</w:t>
      </w:r>
      <w:r w:rsidRPr="00484AFB">
        <w:rPr>
          <w:rFonts w:eastAsia="Droid Arabic Naskh" w:cs="Calibri"/>
          <w:noProof/>
          <w:szCs w:val="24"/>
          <w:lang w:bidi="ar-SY"/>
        </w:rPr>
        <w:t xml:space="preserve"> </w:t>
      </w:r>
      <w:r w:rsidRPr="00484AFB">
        <w:rPr>
          <w:rFonts w:ascii="Droid Arabic Naskh" w:hAnsi="Droid Arabic Naskh"/>
          <w:rtl/>
          <w:lang w:bidi="ar-SY"/>
        </w:rPr>
        <w:t>كَمْ</w:t>
      </w:r>
      <w:r w:rsidRPr="00484AFB">
        <w:rPr>
          <w:rFonts w:eastAsia="Droid Arabic Naskh" w:cs="Calibri"/>
          <w:noProof/>
          <w:szCs w:val="24"/>
          <w:lang w:bidi="ar-SY"/>
        </w:rPr>
        <w:t xml:space="preserve"> can be used with the </w:t>
      </w:r>
      <w:r w:rsidRPr="00484AFB">
        <w:rPr>
          <w:rFonts w:eastAsia="Droid Arabic Naskh" w:cs="Calibri"/>
          <w:b/>
          <w:bCs/>
          <w:noProof/>
          <w:szCs w:val="24"/>
          <w:lang w:bidi="ar-SY"/>
        </w:rPr>
        <w:t>following noun in the nominative</w:t>
      </w:r>
      <w:r w:rsidRPr="00484AFB">
        <w:rPr>
          <w:rFonts w:eastAsia="Droid Arabic Naskh" w:cs="Calibri"/>
          <w:noProof/>
          <w:szCs w:val="24"/>
          <w:lang w:bidi="ar-SY"/>
        </w:rPr>
        <w:t>; in such cases the particle asks for a quantitative determination and functions as a predicate to the noun in the nominative case: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484AFB" w:rsidRPr="00BE045A" w14:paraId="0204D3CF"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6AC40E75" w14:textId="77777777" w:rsidR="00484AFB" w:rsidRPr="00E047D1" w:rsidRDefault="00484AFB" w:rsidP="00484AFB">
            <w:pPr>
              <w:tabs>
                <w:tab w:val="left" w:pos="2742"/>
                <w:tab w:val="right" w:pos="4167"/>
              </w:tabs>
              <w:jc w:val="right"/>
              <w:rPr>
                <w:rFonts w:ascii="Droid Arabic Naskh" w:hAnsi="Droid Arabic Naskh"/>
                <w:rtl/>
                <w:lang w:bidi="ar-SY"/>
              </w:rPr>
            </w:pPr>
            <w:r w:rsidRPr="00484AFB">
              <w:rPr>
                <w:rFonts w:ascii="Droid Arabic Naskh" w:hAnsi="Droid Arabic Naskh"/>
                <w:rtl/>
                <w:lang w:bidi="ar-SY"/>
              </w:rPr>
              <w:t>كَمِ السَّاعَةُ الْآنَ؟</w:t>
            </w:r>
          </w:p>
        </w:tc>
        <w:tc>
          <w:tcPr>
            <w:tcW w:w="4253" w:type="dxa"/>
            <w:vAlign w:val="center"/>
          </w:tcPr>
          <w:p w14:paraId="7E6BA0CD" w14:textId="77777777" w:rsidR="00484AFB" w:rsidRPr="00BE045A" w:rsidRDefault="00484AFB" w:rsidP="00484AF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84AFB">
              <w:rPr>
                <w:rFonts w:cs="Calibri"/>
                <w:szCs w:val="24"/>
              </w:rPr>
              <w:t>What time is it now?</w:t>
            </w:r>
          </w:p>
        </w:tc>
      </w:tr>
      <w:tr w:rsidR="00484AFB" w:rsidRPr="00D16B1E" w14:paraId="62502C95"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E3E5F14" w14:textId="77777777" w:rsidR="00484AFB" w:rsidRPr="00025E4E" w:rsidRDefault="00484AFB" w:rsidP="00484AFB">
            <w:pPr>
              <w:tabs>
                <w:tab w:val="left" w:pos="2742"/>
                <w:tab w:val="right" w:pos="4167"/>
              </w:tabs>
              <w:spacing w:before="240"/>
              <w:jc w:val="right"/>
              <w:rPr>
                <w:rFonts w:ascii="Droid Arabic Naskh" w:hAnsi="Droid Arabic Naskh" w:cs="Calibri"/>
                <w:rtl/>
                <w:lang w:bidi="ar-SY"/>
              </w:rPr>
            </w:pPr>
            <w:r w:rsidRPr="00484AFB">
              <w:rPr>
                <w:rFonts w:ascii="Droid Arabic Naskh" w:hAnsi="Droid Arabic Naskh"/>
                <w:rtl/>
                <w:lang w:bidi="ar-SY"/>
              </w:rPr>
              <w:t>كَمِ الدِّيَةُ فِيكُمْ؟</w:t>
            </w:r>
          </w:p>
        </w:tc>
        <w:tc>
          <w:tcPr>
            <w:tcW w:w="4253" w:type="dxa"/>
            <w:vAlign w:val="center"/>
          </w:tcPr>
          <w:p w14:paraId="09D2428F" w14:textId="77777777" w:rsidR="00484AFB" w:rsidRPr="00D16B1E" w:rsidRDefault="00484AFB"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84AFB">
              <w:rPr>
                <w:rFonts w:cs="Calibri"/>
                <w:szCs w:val="24"/>
              </w:rPr>
              <w:t>How much does the blood money amount to among you?</w:t>
            </w:r>
          </w:p>
        </w:tc>
      </w:tr>
      <w:tr w:rsidR="00484AFB" w:rsidRPr="00BE045A" w14:paraId="0145AB2B"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38CB38A8" w14:textId="77777777" w:rsidR="00484AFB" w:rsidRPr="00AB453F" w:rsidRDefault="00484AFB" w:rsidP="00484AFB">
            <w:pPr>
              <w:tabs>
                <w:tab w:val="left" w:pos="2742"/>
                <w:tab w:val="right" w:pos="4167"/>
              </w:tabs>
              <w:spacing w:before="240"/>
              <w:jc w:val="right"/>
              <w:rPr>
                <w:rFonts w:ascii="Droid Arabic Naskh" w:hAnsi="Droid Arabic Naskh" w:cs="Droid Arabic Naskh"/>
                <w:rtl/>
                <w:lang w:bidi="ar-SY"/>
              </w:rPr>
            </w:pPr>
            <w:r w:rsidRPr="00484AFB">
              <w:rPr>
                <w:rFonts w:ascii="Droid Arabic Naskh" w:hAnsi="Droid Arabic Naskh" w:cs="Droid Arabic Naskh"/>
                <w:rtl/>
                <w:lang w:bidi="ar-SY"/>
              </w:rPr>
              <w:t>كَمْ إِيجَارُ الشِّقَّةِ؟</w:t>
            </w:r>
          </w:p>
        </w:tc>
        <w:tc>
          <w:tcPr>
            <w:tcW w:w="4253" w:type="dxa"/>
            <w:vAlign w:val="center"/>
          </w:tcPr>
          <w:p w14:paraId="6749476A" w14:textId="77777777" w:rsidR="00484AFB" w:rsidRPr="00BE045A" w:rsidRDefault="00484AFB" w:rsidP="00484AF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84AFB">
              <w:rPr>
                <w:rFonts w:cs="Calibri"/>
                <w:szCs w:val="24"/>
              </w:rPr>
              <w:t>How much is the rent for the apartment?</w:t>
            </w:r>
          </w:p>
        </w:tc>
      </w:tr>
    </w:tbl>
    <w:p w14:paraId="68C4352F" w14:textId="77777777" w:rsidR="00252EC2" w:rsidRDefault="00252EC2" w:rsidP="00866BA2">
      <w:pPr>
        <w:pStyle w:val="ListParagraph"/>
        <w:tabs>
          <w:tab w:val="left" w:pos="6589"/>
        </w:tabs>
        <w:spacing w:before="240"/>
        <w:ind w:left="0"/>
        <w:rPr>
          <w:rFonts w:eastAsia="Droid Arabic Naskh" w:cs="Calibri"/>
          <w:noProof/>
          <w:szCs w:val="24"/>
          <w:lang w:bidi="ar-SY"/>
        </w:rPr>
        <w:sectPr w:rsidR="00252EC2" w:rsidSect="00F91D22">
          <w:headerReference w:type="first" r:id="rId189"/>
          <w:footnotePr>
            <w:numStart w:val="4"/>
          </w:footnotePr>
          <w:pgSz w:w="12240" w:h="15840"/>
          <w:pgMar w:top="1440" w:right="1440" w:bottom="1440" w:left="1440" w:header="708" w:footer="708" w:gutter="0"/>
          <w:pgNumType w:start="5"/>
          <w:cols w:space="708"/>
          <w:titlePg/>
          <w:docGrid w:linePitch="360"/>
        </w:sectPr>
      </w:pPr>
    </w:p>
    <w:p w14:paraId="4A393E7E" w14:textId="77777777" w:rsidR="00484AFB" w:rsidRDefault="0028351F" w:rsidP="00866BA2">
      <w:pPr>
        <w:pStyle w:val="ListParagraph"/>
        <w:tabs>
          <w:tab w:val="left" w:pos="6589"/>
        </w:tabs>
        <w:spacing w:before="240"/>
        <w:ind w:left="0"/>
        <w:rPr>
          <w:rFonts w:eastAsia="Droid Arabic Naskh" w:cs="Calibri"/>
          <w:noProof/>
          <w:szCs w:val="24"/>
          <w:lang w:bidi="ar-SY"/>
        </w:rPr>
      </w:pPr>
      <w:r>
        <w:rPr>
          <w:rFonts w:eastAsia="Droid Arabic Naskh" w:cs="Calibri"/>
          <w:noProof/>
          <w:szCs w:val="24"/>
          <w:lang w:bidi="ar-SY"/>
        </w:rPr>
        <w:lastRenderedPageBreak/>
        <w:t xml:space="preserve">    </w:t>
      </w:r>
      <w:r w:rsidRPr="0028351F">
        <w:rPr>
          <w:rFonts w:eastAsia="Droid Arabic Naskh" w:cs="Calibri"/>
          <w:noProof/>
          <w:szCs w:val="24"/>
          <w:lang w:bidi="ar-SY"/>
        </w:rPr>
        <w:t>Similarly, within an indirect question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28351F" w:rsidRPr="00BE045A" w14:paraId="48A3D4F3"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111F34BA" w14:textId="77777777" w:rsidR="0028351F" w:rsidRPr="00E047D1" w:rsidRDefault="0028351F" w:rsidP="0028351F">
            <w:pPr>
              <w:tabs>
                <w:tab w:val="left" w:pos="2742"/>
                <w:tab w:val="right" w:pos="4167"/>
              </w:tabs>
              <w:jc w:val="right"/>
              <w:rPr>
                <w:rFonts w:ascii="Droid Arabic Naskh" w:hAnsi="Droid Arabic Naskh"/>
                <w:rtl/>
                <w:lang w:bidi="ar-SY"/>
              </w:rPr>
            </w:pPr>
            <w:r w:rsidRPr="0028351F">
              <w:rPr>
                <w:rFonts w:ascii="Droid Arabic Naskh" w:hAnsi="Droid Arabic Naskh"/>
                <w:rtl/>
                <w:lang w:bidi="ar-SY"/>
              </w:rPr>
              <w:t>أَلَا تَعْرِفُ كَمْ عُمْرُهُ؟</w:t>
            </w:r>
          </w:p>
        </w:tc>
        <w:tc>
          <w:tcPr>
            <w:tcW w:w="4253" w:type="dxa"/>
            <w:vAlign w:val="center"/>
          </w:tcPr>
          <w:p w14:paraId="75368BF3" w14:textId="77777777" w:rsidR="0028351F" w:rsidRPr="00BE045A" w:rsidRDefault="0028351F" w:rsidP="0028351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28351F">
              <w:rPr>
                <w:rFonts w:cs="Calibri"/>
                <w:szCs w:val="24"/>
              </w:rPr>
              <w:t>Don't you know how old he is?</w:t>
            </w:r>
          </w:p>
        </w:tc>
      </w:tr>
    </w:tbl>
    <w:p w14:paraId="502D48DD" w14:textId="77777777" w:rsidR="00334DBB" w:rsidRDefault="00334DBB" w:rsidP="00334DBB">
      <w:pPr>
        <w:pStyle w:val="ListParagraph"/>
        <w:tabs>
          <w:tab w:val="left" w:pos="6589"/>
        </w:tabs>
        <w:spacing w:before="240" w:line="204" w:lineRule="auto"/>
        <w:ind w:left="0"/>
        <w:rPr>
          <w:rFonts w:eastAsia="Droid Arabic Naskh" w:cs="Calibri"/>
          <w:noProof/>
          <w:szCs w:val="24"/>
          <w:lang w:bidi="ar-SY"/>
        </w:rPr>
      </w:pPr>
    </w:p>
    <w:p w14:paraId="74513746" w14:textId="77777777" w:rsidR="0028351F" w:rsidRDefault="00D814AD" w:rsidP="00334DBB">
      <w:pPr>
        <w:pStyle w:val="ListParagraph"/>
        <w:tabs>
          <w:tab w:val="left" w:pos="6589"/>
        </w:tabs>
        <w:spacing w:before="240" w:line="204" w:lineRule="auto"/>
        <w:ind w:left="0"/>
        <w:rPr>
          <w:rFonts w:eastAsia="Droid Arabic Naskh" w:cs="Calibri"/>
          <w:noProof/>
          <w:szCs w:val="24"/>
          <w:lang w:bidi="ar-SY"/>
        </w:rPr>
      </w:pPr>
      <w:r>
        <w:rPr>
          <w:rFonts w:eastAsia="Droid Arabic Naskh" w:cs="Calibri"/>
          <w:noProof/>
          <w:szCs w:val="24"/>
          <w:lang w:bidi="ar-SY"/>
        </w:rPr>
        <w:t xml:space="preserve">    </w:t>
      </w:r>
      <w:r w:rsidRPr="00484AFB">
        <w:rPr>
          <w:rFonts w:ascii="Droid Arabic Naskh" w:hAnsi="Droid Arabic Naskh"/>
          <w:rtl/>
          <w:lang w:bidi="ar-SY"/>
        </w:rPr>
        <w:t>كَمْ</w:t>
      </w:r>
      <w:r>
        <w:rPr>
          <w:rFonts w:eastAsia="Droid Arabic Naskh" w:cs="Calibri"/>
          <w:noProof/>
          <w:szCs w:val="24"/>
          <w:lang w:bidi="ar-SY"/>
        </w:rPr>
        <w:t xml:space="preserve"> </w:t>
      </w:r>
      <w:r w:rsidR="0028351F" w:rsidRPr="0028351F">
        <w:rPr>
          <w:rFonts w:eastAsia="Droid Arabic Naskh" w:cs="Calibri"/>
          <w:noProof/>
          <w:szCs w:val="24"/>
          <w:lang w:bidi="ar-SY"/>
        </w:rPr>
        <w:t xml:space="preserve">may also be followed by a </w:t>
      </w:r>
      <w:r w:rsidR="0028351F" w:rsidRPr="00334DBB">
        <w:rPr>
          <w:rFonts w:eastAsia="Droid Arabic Naskh" w:cs="Calibri"/>
          <w:b/>
          <w:bCs/>
          <w:noProof/>
          <w:szCs w:val="24"/>
          <w:lang w:bidi="ar-SY"/>
        </w:rPr>
        <w:t>verbal sentence</w:t>
      </w:r>
      <w:r w:rsidR="0028351F" w:rsidRPr="0028351F">
        <w:rPr>
          <w:rFonts w:eastAsia="Droid Arabic Naskh" w:cs="Calibri"/>
          <w:noProof/>
          <w:szCs w:val="24"/>
          <w:lang w:bidi="ar-SY"/>
        </w:rPr>
        <w:t xml:space="preserve">. If the meaning remains clear, </w:t>
      </w:r>
      <w:r w:rsidR="00334DBB" w:rsidRPr="00484AFB">
        <w:rPr>
          <w:rFonts w:ascii="Droid Arabic Naskh" w:hAnsi="Droid Arabic Naskh"/>
          <w:rtl/>
          <w:lang w:bidi="ar-SY"/>
        </w:rPr>
        <w:t>كَمْ</w:t>
      </w:r>
      <w:r w:rsidR="0028351F" w:rsidRPr="0028351F">
        <w:rPr>
          <w:rFonts w:eastAsia="Droid Arabic Naskh" w:cs="Calibri"/>
          <w:noProof/>
          <w:szCs w:val="24"/>
          <w:lang w:bidi="ar-SY"/>
        </w:rPr>
        <w:t xml:space="preserve"> need not be specified by an accusative or prepositional phrase; in such instances </w:t>
      </w:r>
      <w:r w:rsidR="00334DBB" w:rsidRPr="00484AFB">
        <w:rPr>
          <w:rFonts w:ascii="Droid Arabic Naskh" w:hAnsi="Droid Arabic Naskh"/>
          <w:rtl/>
          <w:lang w:bidi="ar-SY"/>
        </w:rPr>
        <w:t>كَمْ</w:t>
      </w:r>
      <w:r w:rsidR="0028351F" w:rsidRPr="0028351F">
        <w:rPr>
          <w:rFonts w:eastAsia="Droid Arabic Naskh" w:cs="Calibri"/>
          <w:noProof/>
          <w:szCs w:val="24"/>
          <w:lang w:bidi="ar-SY"/>
        </w:rPr>
        <w:t xml:space="preserve"> alone fills the function of a substantive in any of the grammatical cases: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34DBB" w:rsidRPr="00BE045A" w14:paraId="725B8ABF"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6AC27555" w14:textId="77777777" w:rsidR="00334DBB" w:rsidRPr="00E047D1" w:rsidRDefault="00334DBB" w:rsidP="00334DBB">
            <w:pPr>
              <w:tabs>
                <w:tab w:val="left" w:pos="2742"/>
                <w:tab w:val="right" w:pos="4167"/>
              </w:tabs>
              <w:jc w:val="right"/>
              <w:rPr>
                <w:rFonts w:ascii="Droid Arabic Naskh" w:hAnsi="Droid Arabic Naskh"/>
                <w:rtl/>
                <w:lang w:bidi="ar-SY"/>
              </w:rPr>
            </w:pPr>
            <w:r w:rsidRPr="00334DBB">
              <w:rPr>
                <w:rFonts w:ascii="Droid Arabic Naskh" w:hAnsi="Droid Arabic Naskh"/>
                <w:rtl/>
                <w:lang w:bidi="ar-SY"/>
              </w:rPr>
              <w:t>كَمْ كَانَ عَدَدُ أَعْدَائِكَ؟</w:t>
            </w:r>
          </w:p>
        </w:tc>
        <w:tc>
          <w:tcPr>
            <w:tcW w:w="4253" w:type="dxa"/>
            <w:vAlign w:val="center"/>
          </w:tcPr>
          <w:p w14:paraId="411C364A" w14:textId="77777777" w:rsidR="00334DBB" w:rsidRPr="00BE045A" w:rsidRDefault="00334DBB"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4DBB">
              <w:rPr>
                <w:rFonts w:cs="Calibri"/>
                <w:szCs w:val="24"/>
              </w:rPr>
              <w:t>How many were your adversaries?</w:t>
            </w:r>
          </w:p>
        </w:tc>
      </w:tr>
      <w:tr w:rsidR="00334DBB" w:rsidRPr="00D16B1E" w14:paraId="3928D257"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CE6C7BC" w14:textId="77777777" w:rsidR="00334DBB" w:rsidRPr="00025E4E" w:rsidRDefault="00334DBB" w:rsidP="00334DBB">
            <w:pPr>
              <w:tabs>
                <w:tab w:val="left" w:pos="2742"/>
                <w:tab w:val="right" w:pos="4167"/>
              </w:tabs>
              <w:spacing w:before="240"/>
              <w:jc w:val="right"/>
              <w:rPr>
                <w:rFonts w:ascii="Droid Arabic Naskh" w:hAnsi="Droid Arabic Naskh" w:cs="Calibri"/>
                <w:rtl/>
                <w:lang w:bidi="ar-SY"/>
              </w:rPr>
            </w:pPr>
            <w:r w:rsidRPr="00334DBB">
              <w:rPr>
                <w:rFonts w:ascii="Droid Arabic Naskh" w:hAnsi="Droid Arabic Naskh"/>
                <w:rtl/>
                <w:lang w:bidi="ar-SY"/>
              </w:rPr>
              <w:t>كَمْ حَفِظْتَ؟</w:t>
            </w:r>
          </w:p>
        </w:tc>
        <w:tc>
          <w:tcPr>
            <w:tcW w:w="4253" w:type="dxa"/>
            <w:vAlign w:val="center"/>
          </w:tcPr>
          <w:p w14:paraId="7C8944FF" w14:textId="77777777" w:rsidR="00334DBB" w:rsidRPr="00D16B1E" w:rsidRDefault="00334DBB"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4DBB">
              <w:rPr>
                <w:rFonts w:cs="Calibri"/>
                <w:szCs w:val="24"/>
              </w:rPr>
              <w:t>How much did you learn?</w:t>
            </w:r>
          </w:p>
        </w:tc>
      </w:tr>
      <w:tr w:rsidR="00334DBB" w:rsidRPr="00BE045A" w14:paraId="582C57A5"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6E1A1610" w14:textId="77777777" w:rsidR="00334DBB" w:rsidRPr="00AB453F" w:rsidRDefault="00334DBB" w:rsidP="00334DBB">
            <w:pPr>
              <w:tabs>
                <w:tab w:val="left" w:pos="2742"/>
                <w:tab w:val="right" w:pos="4167"/>
              </w:tabs>
              <w:spacing w:before="240"/>
              <w:jc w:val="right"/>
              <w:rPr>
                <w:rFonts w:ascii="Droid Arabic Naskh" w:hAnsi="Droid Arabic Naskh" w:cs="Droid Arabic Naskh"/>
                <w:rtl/>
                <w:lang w:bidi="ar-SY"/>
              </w:rPr>
            </w:pPr>
            <w:r w:rsidRPr="00334DBB">
              <w:rPr>
                <w:rFonts w:ascii="Droid Arabic Naskh" w:hAnsi="Droid Arabic Naskh" w:cs="Droid Arabic Naskh"/>
                <w:rtl/>
                <w:lang w:bidi="ar-SY"/>
              </w:rPr>
              <w:t>كَمْ تَظُنُّهُمْ عَلَى وَجْهِ التَّقْرِيبِ؟</w:t>
            </w:r>
          </w:p>
        </w:tc>
        <w:tc>
          <w:tcPr>
            <w:tcW w:w="4253" w:type="dxa"/>
            <w:vAlign w:val="center"/>
          </w:tcPr>
          <w:p w14:paraId="79CD686F" w14:textId="77777777" w:rsidR="00334DBB" w:rsidRPr="00BE045A" w:rsidRDefault="00334DBB"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4DBB">
              <w:rPr>
                <w:rFonts w:cs="Calibri"/>
                <w:szCs w:val="24"/>
              </w:rPr>
              <w:t>Approximately how many do you think they were?</w:t>
            </w:r>
          </w:p>
        </w:tc>
      </w:tr>
    </w:tbl>
    <w:p w14:paraId="382B2F61" w14:textId="77777777" w:rsidR="00334DBB" w:rsidRDefault="00334DBB" w:rsidP="00334DBB">
      <w:pPr>
        <w:pStyle w:val="ListParagraph"/>
        <w:tabs>
          <w:tab w:val="left" w:pos="6589"/>
        </w:tabs>
        <w:spacing w:before="240" w:line="228" w:lineRule="auto"/>
        <w:ind w:left="0"/>
        <w:rPr>
          <w:rFonts w:eastAsia="Droid Arabic Naskh" w:cs="Calibri"/>
          <w:b/>
          <w:bCs/>
          <w:noProof/>
          <w:szCs w:val="24"/>
          <w:lang w:bidi="ar-SY"/>
        </w:rPr>
      </w:pPr>
    </w:p>
    <w:p w14:paraId="6BC57F4B" w14:textId="77777777" w:rsidR="00334DBB" w:rsidRDefault="00334DBB" w:rsidP="00334DBB">
      <w:pPr>
        <w:pStyle w:val="ListParagraph"/>
        <w:tabs>
          <w:tab w:val="left" w:pos="6589"/>
        </w:tabs>
        <w:spacing w:before="240" w:line="228" w:lineRule="auto"/>
        <w:ind w:left="0"/>
        <w:rPr>
          <w:rFonts w:eastAsia="Droid Arabic Naskh" w:cs="Calibri"/>
          <w:noProof/>
          <w:szCs w:val="24"/>
          <w:lang w:bidi="ar-SY"/>
        </w:rPr>
      </w:pPr>
      <w:r w:rsidRPr="00334DBB">
        <w:rPr>
          <w:rFonts w:eastAsia="Droid Arabic Naskh" w:cs="Calibri"/>
          <w:b/>
          <w:bCs/>
          <w:noProof/>
          <w:szCs w:val="24"/>
          <w:lang w:bidi="ar-SY"/>
        </w:rPr>
        <w:t>B</w:t>
      </w:r>
      <w:r>
        <w:rPr>
          <w:rFonts w:eastAsia="Droid Arabic Naskh" w:cs="Calibri"/>
          <w:noProof/>
          <w:szCs w:val="24"/>
          <w:lang w:bidi="ar-SY"/>
        </w:rPr>
        <w:t xml:space="preserve"> </w:t>
      </w:r>
      <w:r w:rsidRPr="00334DBB">
        <w:rPr>
          <w:rFonts w:eastAsia="Droid Arabic Naskh" w:cs="Calibri"/>
          <w:noProof/>
          <w:szCs w:val="24"/>
          <w:lang w:bidi="ar-SY"/>
        </w:rPr>
        <w:t xml:space="preserve"> </w:t>
      </w:r>
      <w:r w:rsidRPr="00334DBB">
        <w:rPr>
          <w:rFonts w:eastAsia="Droid Arabic Naskh" w:cs="Calibri"/>
          <w:b/>
          <w:bCs/>
          <w:noProof/>
          <w:szCs w:val="24"/>
          <w:lang w:bidi="ar-SY"/>
        </w:rPr>
        <w:t>As an exclamatory particle</w:t>
      </w:r>
      <w:r w:rsidRPr="00334DBB">
        <w:rPr>
          <w:rFonts w:eastAsia="Droid Arabic Naskh" w:cs="Calibri"/>
          <w:noProof/>
          <w:szCs w:val="24"/>
          <w:lang w:bidi="ar-SY"/>
        </w:rPr>
        <w:t xml:space="preserve">, </w:t>
      </w:r>
      <w:r w:rsidRPr="00484AFB">
        <w:rPr>
          <w:rFonts w:ascii="Droid Arabic Naskh" w:hAnsi="Droid Arabic Naskh"/>
          <w:rtl/>
          <w:lang w:bidi="ar-SY"/>
        </w:rPr>
        <w:t>كَمْ</w:t>
      </w:r>
      <w:r w:rsidRPr="00334DBB">
        <w:rPr>
          <w:rFonts w:eastAsia="Droid Arabic Naskh" w:cs="Calibri"/>
          <w:noProof/>
          <w:szCs w:val="24"/>
          <w:lang w:bidi="ar-SY"/>
        </w:rPr>
        <w:t xml:space="preserve"> has the same quantitative and qualitative value as an interrogative particle; however, its construction as an exclamatory differs from its construction as an interrogative.</w:t>
      </w:r>
    </w:p>
    <w:p w14:paraId="12B13F09" w14:textId="77777777" w:rsidR="00334DBB" w:rsidRDefault="00334DBB" w:rsidP="00334DBB">
      <w:pPr>
        <w:pStyle w:val="ListParagraph"/>
        <w:tabs>
          <w:tab w:val="left" w:pos="6589"/>
        </w:tabs>
        <w:spacing w:before="240" w:after="0" w:line="228" w:lineRule="auto"/>
        <w:ind w:left="0"/>
        <w:rPr>
          <w:rFonts w:eastAsia="Droid Arabic Naskh" w:cs="Calibri"/>
          <w:noProof/>
          <w:szCs w:val="24"/>
          <w:lang w:bidi="ar-SY"/>
        </w:rPr>
      </w:pPr>
      <w:r>
        <w:rPr>
          <w:rFonts w:eastAsia="Droid Arabic Naskh" w:cs="Calibri"/>
          <w:noProof/>
          <w:szCs w:val="24"/>
          <w:lang w:bidi="ar-SY"/>
        </w:rPr>
        <w:t xml:space="preserve">    </w:t>
      </w:r>
      <w:r w:rsidRPr="00334DBB">
        <w:rPr>
          <w:rFonts w:eastAsia="Droid Arabic Naskh" w:cs="Calibri"/>
          <w:noProof/>
          <w:szCs w:val="24"/>
          <w:lang w:bidi="ar-SY"/>
        </w:rPr>
        <w:t xml:space="preserve">It can be used with an </w:t>
      </w:r>
      <w:r w:rsidRPr="00334DBB">
        <w:rPr>
          <w:rFonts w:eastAsia="Droid Arabic Naskh" w:cs="Calibri"/>
          <w:b/>
          <w:bCs/>
          <w:noProof/>
          <w:szCs w:val="24"/>
          <w:lang w:bidi="ar-SY"/>
        </w:rPr>
        <w:t>indefinite noun, in the genitive case</w:t>
      </w:r>
      <w:r w:rsidRPr="00334DBB">
        <w:rPr>
          <w:rFonts w:eastAsia="Droid Arabic Naskh" w:cs="Calibri"/>
          <w:noProof/>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34DBB" w:rsidRPr="00BE045A" w14:paraId="5919A54D"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34CBE734" w14:textId="77777777" w:rsidR="00334DBB" w:rsidRPr="00E047D1" w:rsidRDefault="00334DBB" w:rsidP="00334DBB">
            <w:pPr>
              <w:tabs>
                <w:tab w:val="left" w:pos="2742"/>
                <w:tab w:val="right" w:pos="4167"/>
              </w:tabs>
              <w:jc w:val="right"/>
              <w:rPr>
                <w:rFonts w:ascii="Droid Arabic Naskh" w:hAnsi="Droid Arabic Naskh"/>
                <w:rtl/>
                <w:lang w:bidi="ar-SY"/>
              </w:rPr>
            </w:pPr>
            <w:r w:rsidRPr="00334DBB">
              <w:rPr>
                <w:rFonts w:ascii="Droid Arabic Naskh" w:hAnsi="Droid Arabic Naskh"/>
                <w:rtl/>
                <w:lang w:bidi="ar-SY"/>
              </w:rPr>
              <w:t>كَمْ مَرَّةٍ فَكَّرْتُ مُنْذُ تِلْكَ اللَّيْلَةِ إِلَى هَ</w:t>
            </w:r>
            <w:r w:rsidRPr="00334DBB">
              <w:rPr>
                <w:rFonts w:ascii="Droid Arabic Naskh" w:hAnsi="Droid Arabic Naskh"/>
                <w:rtl/>
              </w:rPr>
              <w:t>ـٰ</w:t>
            </w:r>
            <w:r w:rsidRPr="00334DBB">
              <w:rPr>
                <w:rFonts w:ascii="Droid Arabic Naskh" w:hAnsi="Droid Arabic Naskh"/>
                <w:rtl/>
                <w:lang w:bidi="ar-SY"/>
              </w:rPr>
              <w:t>ذِهِ السَّاعَةِ -</w:t>
            </w:r>
          </w:p>
        </w:tc>
        <w:tc>
          <w:tcPr>
            <w:tcW w:w="4253" w:type="dxa"/>
            <w:vAlign w:val="center"/>
          </w:tcPr>
          <w:p w14:paraId="0D7192CE" w14:textId="77777777" w:rsidR="00334DBB" w:rsidRPr="00BE045A" w:rsidRDefault="00334DBB"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4DBB">
              <w:rPr>
                <w:rFonts w:cs="Calibri"/>
                <w:szCs w:val="24"/>
              </w:rPr>
              <w:t>How many times since that night [up to this moment] have I thought of...!</w:t>
            </w:r>
          </w:p>
        </w:tc>
      </w:tr>
      <w:tr w:rsidR="00334DBB" w:rsidRPr="00D16B1E" w14:paraId="3781617F"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7E76B37" w14:textId="77777777" w:rsidR="00334DBB" w:rsidRPr="00025E4E" w:rsidRDefault="00334DBB" w:rsidP="00334DBB">
            <w:pPr>
              <w:tabs>
                <w:tab w:val="left" w:pos="2742"/>
                <w:tab w:val="right" w:pos="4167"/>
              </w:tabs>
              <w:spacing w:before="240"/>
              <w:jc w:val="right"/>
              <w:rPr>
                <w:rFonts w:ascii="Droid Arabic Naskh" w:hAnsi="Droid Arabic Naskh" w:cs="Calibri"/>
                <w:rtl/>
                <w:lang w:bidi="ar-SY"/>
              </w:rPr>
            </w:pPr>
            <w:r w:rsidRPr="00334DBB">
              <w:rPr>
                <w:rFonts w:ascii="Droid Arabic Naskh" w:hAnsi="Droid Arabic Naskh"/>
                <w:rtl/>
                <w:lang w:bidi="ar-SY"/>
              </w:rPr>
              <w:t>كَمْ قِصَّةٍ أَرَدْنَا - وَكَمْ دَمْعَةٍ ذَرَفْنَاهَا لِأَنَّ فَتَاةً أَمِينَةً خَانَهَا فَتَاهَا</w:t>
            </w:r>
          </w:p>
        </w:tc>
        <w:tc>
          <w:tcPr>
            <w:tcW w:w="4253" w:type="dxa"/>
            <w:vAlign w:val="center"/>
          </w:tcPr>
          <w:p w14:paraId="1408FA92" w14:textId="77777777" w:rsidR="00334DBB" w:rsidRPr="00D16B1E" w:rsidRDefault="00334DBB"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4DBB">
              <w:rPr>
                <w:rFonts w:cs="Calibri"/>
                <w:szCs w:val="24"/>
              </w:rPr>
              <w:t xml:space="preserve">How many a story we wanted </w:t>
            </w:r>
            <w:proofErr w:type="gramStart"/>
            <w:r w:rsidRPr="00334DBB">
              <w:rPr>
                <w:rFonts w:cs="Calibri"/>
                <w:szCs w:val="24"/>
              </w:rPr>
              <w:t>to....</w:t>
            </w:r>
            <w:proofErr w:type="gramEnd"/>
            <w:r w:rsidRPr="00334DBB">
              <w:rPr>
                <w:rFonts w:cs="Calibri"/>
                <w:szCs w:val="24"/>
              </w:rPr>
              <w:t xml:space="preserve"> How many a tear we shed because a faithful girl was betrayed by her beloved!</w:t>
            </w:r>
          </w:p>
        </w:tc>
      </w:tr>
    </w:tbl>
    <w:p w14:paraId="79861049" w14:textId="77777777" w:rsidR="00334DBB" w:rsidRDefault="00334DBB" w:rsidP="00334DBB">
      <w:pPr>
        <w:pStyle w:val="ListParagraph"/>
        <w:tabs>
          <w:tab w:val="left" w:pos="6589"/>
        </w:tabs>
        <w:spacing w:before="240" w:line="228" w:lineRule="auto"/>
        <w:ind w:left="0"/>
        <w:rPr>
          <w:rFonts w:eastAsia="Droid Arabic Naskh" w:cs="Calibri"/>
          <w:noProof/>
          <w:szCs w:val="24"/>
          <w:lang w:bidi="ar-SY"/>
        </w:rPr>
      </w:pPr>
      <w:r>
        <w:rPr>
          <w:rFonts w:eastAsia="Droid Arabic Naskh" w:cs="Calibri"/>
          <w:noProof/>
          <w:szCs w:val="24"/>
          <w:lang w:bidi="ar-SY"/>
        </w:rPr>
        <w:t xml:space="preserve">    </w:t>
      </w:r>
      <w:r w:rsidRPr="00334DBB">
        <w:rPr>
          <w:rFonts w:eastAsia="Droid Arabic Naskh" w:cs="Calibri"/>
          <w:noProof/>
          <w:szCs w:val="24"/>
          <w:lang w:bidi="ar-SY"/>
        </w:rPr>
        <w:t xml:space="preserve">More frequently a </w:t>
      </w:r>
      <w:r w:rsidRPr="00334DBB">
        <w:rPr>
          <w:rFonts w:eastAsia="Droid Arabic Naskh" w:cs="Calibri"/>
          <w:b/>
          <w:bCs/>
          <w:noProof/>
          <w:szCs w:val="24"/>
          <w:lang w:bidi="ar-SY"/>
        </w:rPr>
        <w:t>prepositional phrase with</w:t>
      </w:r>
      <w:r w:rsidRPr="00334DBB">
        <w:rPr>
          <w:rFonts w:eastAsia="Droid Arabic Naskh" w:cs="Calibri"/>
          <w:noProof/>
          <w:szCs w:val="24"/>
          <w:lang w:bidi="ar-SY"/>
        </w:rPr>
        <w:t xml:space="preserve"> </w:t>
      </w:r>
      <w:r w:rsidRPr="00334DBB">
        <w:rPr>
          <w:rStyle w:val="ArabicText"/>
          <w:rFonts w:hint="cs"/>
          <w:rtl/>
        </w:rPr>
        <w:t>مِنْ</w:t>
      </w:r>
      <w:r w:rsidRPr="00334DBB">
        <w:rPr>
          <w:rFonts w:eastAsia="Droid Arabic Naskh" w:cs="Calibri"/>
          <w:noProof/>
          <w:szCs w:val="24"/>
          <w:lang w:bidi="ar-SY"/>
        </w:rPr>
        <w:t xml:space="preserve"> governing an indefinite noun is used as equivalent to the genitive case; the phrase may follow immediately after the particle, but it can also be placed at the end of the sentence: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334DBB" w:rsidRPr="00BE045A" w14:paraId="37A57E7C" w14:textId="77777777" w:rsidTr="00334DBB">
        <w:tc>
          <w:tcPr>
            <w:cnfStyle w:val="001000000000" w:firstRow="0" w:lastRow="0" w:firstColumn="1" w:lastColumn="0" w:oddVBand="0" w:evenVBand="0" w:oddHBand="0" w:evenHBand="0" w:firstRowFirstColumn="0" w:firstRowLastColumn="0" w:lastRowFirstColumn="0" w:lastRowLastColumn="0"/>
            <w:tcW w:w="4383" w:type="dxa"/>
            <w:vAlign w:val="center"/>
          </w:tcPr>
          <w:p w14:paraId="272BC7D8" w14:textId="77777777" w:rsidR="00334DBB" w:rsidRPr="00E047D1" w:rsidRDefault="00334DBB" w:rsidP="00334DBB">
            <w:pPr>
              <w:tabs>
                <w:tab w:val="left" w:pos="2742"/>
                <w:tab w:val="right" w:pos="4167"/>
              </w:tabs>
              <w:jc w:val="right"/>
              <w:rPr>
                <w:rFonts w:ascii="Droid Arabic Naskh" w:hAnsi="Droid Arabic Naskh"/>
                <w:rtl/>
                <w:lang w:bidi="ar-SY"/>
              </w:rPr>
            </w:pPr>
            <w:r w:rsidRPr="00334DBB">
              <w:rPr>
                <w:rFonts w:ascii="Droid Arabic Naskh" w:hAnsi="Droid Arabic Naskh"/>
                <w:rtl/>
                <w:lang w:bidi="ar-SY"/>
              </w:rPr>
              <w:t>وَكَمْ لِسَيِّدْنَا عَلَى الْأُسْرَةِ مِنْ حُقُوقٍ!</w:t>
            </w:r>
          </w:p>
        </w:tc>
        <w:tc>
          <w:tcPr>
            <w:tcW w:w="4253" w:type="dxa"/>
            <w:vAlign w:val="center"/>
          </w:tcPr>
          <w:p w14:paraId="559E5EBE" w14:textId="77777777" w:rsidR="00334DBB" w:rsidRPr="00BE045A" w:rsidRDefault="00334DBB" w:rsidP="00334DB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4DBB">
              <w:rPr>
                <w:rFonts w:cs="Calibri"/>
                <w:szCs w:val="24"/>
              </w:rPr>
              <w:t xml:space="preserve">and how many privileges </w:t>
            </w:r>
            <w:proofErr w:type="spellStart"/>
            <w:r w:rsidRPr="00334DBB">
              <w:rPr>
                <w:rFonts w:cs="Calibri"/>
                <w:szCs w:val="24"/>
              </w:rPr>
              <w:t>tfie</w:t>
            </w:r>
            <w:proofErr w:type="spellEnd"/>
            <w:r w:rsidRPr="00334DBB">
              <w:rPr>
                <w:rFonts w:cs="Calibri"/>
                <w:szCs w:val="24"/>
              </w:rPr>
              <w:t xml:space="preserve"> school-teacher had in the family!</w:t>
            </w:r>
          </w:p>
        </w:tc>
      </w:tr>
      <w:tr w:rsidR="00334DBB" w:rsidRPr="00D16B1E" w14:paraId="2457BF20" w14:textId="77777777" w:rsidTr="00334D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2F21E41" w14:textId="77777777" w:rsidR="00334DBB" w:rsidRPr="00025E4E" w:rsidRDefault="00334DBB" w:rsidP="00334DBB">
            <w:pPr>
              <w:tabs>
                <w:tab w:val="left" w:pos="2742"/>
                <w:tab w:val="right" w:pos="4167"/>
              </w:tabs>
              <w:spacing w:before="240"/>
              <w:jc w:val="right"/>
              <w:rPr>
                <w:rFonts w:ascii="Droid Arabic Naskh" w:hAnsi="Droid Arabic Naskh" w:cs="Calibri"/>
                <w:rtl/>
                <w:lang w:bidi="ar-SY"/>
              </w:rPr>
            </w:pPr>
            <w:r w:rsidRPr="00334DBB">
              <w:rPr>
                <w:rFonts w:ascii="Droid Arabic Naskh" w:hAnsi="Droid Arabic Naskh"/>
                <w:rtl/>
                <w:lang w:bidi="ar-SY"/>
              </w:rPr>
              <w:t>وَكَمْ مِنْ رَجُلٍ عَازِبٍ رَاغِبٍ عَنِ الزَّوَاجِ -</w:t>
            </w:r>
          </w:p>
        </w:tc>
        <w:tc>
          <w:tcPr>
            <w:tcW w:w="4253" w:type="dxa"/>
            <w:vAlign w:val="center"/>
          </w:tcPr>
          <w:p w14:paraId="7D7FA131" w14:textId="77777777" w:rsidR="00334DBB" w:rsidRPr="00D16B1E" w:rsidRDefault="00334DBB" w:rsidP="00334DB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334DBB">
              <w:rPr>
                <w:rFonts w:cs="Calibri"/>
                <w:szCs w:val="24"/>
              </w:rPr>
              <w:t>How many a single man, detesting marriage....</w:t>
            </w:r>
          </w:p>
        </w:tc>
      </w:tr>
    </w:tbl>
    <w:p w14:paraId="554BFEDF" w14:textId="77777777" w:rsidR="00334DBB" w:rsidRDefault="00334DBB" w:rsidP="00334DBB">
      <w:pPr>
        <w:pStyle w:val="ListParagraph"/>
        <w:tabs>
          <w:tab w:val="left" w:pos="6589"/>
        </w:tabs>
        <w:spacing w:before="240" w:line="228" w:lineRule="auto"/>
        <w:ind w:left="0"/>
        <w:rPr>
          <w:rFonts w:eastAsia="Droid Arabic Naskh" w:cs="Calibri"/>
          <w:noProof/>
          <w:szCs w:val="24"/>
          <w:lang w:bidi="ar-SY"/>
        </w:rPr>
        <w:sectPr w:rsidR="00334DBB" w:rsidSect="00F91D22">
          <w:headerReference w:type="first" r:id="rId190"/>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4C33" w:rsidRPr="00BE045A" w14:paraId="4F3343F8" w14:textId="77777777" w:rsidTr="00B42F6D">
        <w:tc>
          <w:tcPr>
            <w:cnfStyle w:val="001000000000" w:firstRow="0" w:lastRow="0" w:firstColumn="1" w:lastColumn="0" w:oddVBand="0" w:evenVBand="0" w:oddHBand="0" w:evenHBand="0" w:firstRowFirstColumn="0" w:firstRowLastColumn="0" w:lastRowFirstColumn="0" w:lastRowLastColumn="0"/>
            <w:tcW w:w="4383" w:type="dxa"/>
            <w:vAlign w:val="center"/>
          </w:tcPr>
          <w:p w14:paraId="5F7D9F74" w14:textId="77777777" w:rsidR="00A34C33" w:rsidRPr="00E047D1" w:rsidRDefault="00A34C33" w:rsidP="00A34C33">
            <w:pPr>
              <w:tabs>
                <w:tab w:val="left" w:pos="2742"/>
                <w:tab w:val="right" w:pos="4167"/>
              </w:tabs>
              <w:jc w:val="right"/>
              <w:rPr>
                <w:rFonts w:ascii="Droid Arabic Naskh" w:hAnsi="Droid Arabic Naskh"/>
                <w:rtl/>
                <w:lang w:bidi="ar-SY"/>
              </w:rPr>
            </w:pPr>
            <w:r w:rsidRPr="00A34C33">
              <w:rPr>
                <w:rFonts w:ascii="Droid Arabic Naskh" w:hAnsi="Droid Arabic Naskh"/>
                <w:rtl/>
                <w:lang w:bidi="ar-SY"/>
              </w:rPr>
              <w:lastRenderedPageBreak/>
              <w:t>كَمْ مَزَقْتَ بِهِ مِنْ أَجْسَادٍ! وَكَمْ سَالَتْ تَحْتَ نَصْلِهِ مِنْ دِمَاءٍ!</w:t>
            </w:r>
          </w:p>
        </w:tc>
        <w:tc>
          <w:tcPr>
            <w:tcW w:w="4253" w:type="dxa"/>
            <w:vAlign w:val="center"/>
          </w:tcPr>
          <w:p w14:paraId="715B1B4D" w14:textId="77777777" w:rsidR="00A34C33" w:rsidRPr="00BE045A" w:rsidRDefault="00A34C33" w:rsidP="00B42F6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34C33">
              <w:rPr>
                <w:rFonts w:cs="Calibri"/>
                <w:szCs w:val="24"/>
              </w:rPr>
              <w:t>How many bodies you have torn to pieces with it! And how much blood has flowed under its blade!</w:t>
            </w:r>
          </w:p>
        </w:tc>
      </w:tr>
    </w:tbl>
    <w:p w14:paraId="7CC3699E" w14:textId="77777777" w:rsidR="00334DBB" w:rsidRDefault="00A34C33" w:rsidP="00334DBB">
      <w:pPr>
        <w:pStyle w:val="ListParagraph"/>
        <w:tabs>
          <w:tab w:val="left" w:pos="6589"/>
        </w:tabs>
        <w:spacing w:before="240" w:line="228" w:lineRule="auto"/>
        <w:ind w:left="0"/>
        <w:rPr>
          <w:rFonts w:eastAsia="Droid Arabic Naskh" w:cs="Calibri"/>
          <w:noProof/>
          <w:szCs w:val="24"/>
          <w:lang w:bidi="ar-SY"/>
        </w:rPr>
      </w:pPr>
      <w:r>
        <w:rPr>
          <w:rFonts w:eastAsia="Droid Arabic Naskh" w:cs="Calibri"/>
          <w:noProof/>
          <w:szCs w:val="24"/>
          <w:lang w:bidi="ar-SY"/>
        </w:rPr>
        <w:t xml:space="preserve">    </w:t>
      </w:r>
      <w:r w:rsidRPr="00A34C33">
        <w:rPr>
          <w:rFonts w:eastAsia="Droid Arabic Naskh" w:cs="Calibri"/>
          <w:noProof/>
          <w:szCs w:val="24"/>
          <w:lang w:bidi="ar-SY"/>
        </w:rPr>
        <w:t xml:space="preserve">When the noun following the preposition </w:t>
      </w:r>
      <w:r w:rsidRPr="00334DBB">
        <w:rPr>
          <w:rStyle w:val="ArabicText"/>
          <w:rFonts w:hint="cs"/>
          <w:rtl/>
        </w:rPr>
        <w:t>مِنْ</w:t>
      </w:r>
      <w:r w:rsidRPr="00A34C33">
        <w:rPr>
          <w:rFonts w:eastAsia="Droid Arabic Naskh" w:cs="Calibri"/>
          <w:noProof/>
          <w:szCs w:val="24"/>
          <w:lang w:bidi="ar-SY"/>
        </w:rPr>
        <w:t xml:space="preserve"> is plural and definite, the preposition has a </w:t>
      </w:r>
      <w:r w:rsidRPr="00A34C33">
        <w:rPr>
          <w:rFonts w:eastAsia="Droid Arabic Naskh" w:cs="Calibri"/>
          <w:b/>
          <w:bCs/>
          <w:noProof/>
          <w:szCs w:val="24"/>
          <w:lang w:bidi="ar-SY"/>
        </w:rPr>
        <w:t>partitive meaning</w:t>
      </w:r>
      <w:r w:rsidRPr="00A34C33">
        <w:rPr>
          <w:rFonts w:eastAsia="Droid Arabic Naskh" w:cs="Calibri"/>
          <w:noProof/>
          <w:szCs w:val="24"/>
          <w:lang w:bidi="ar-SY"/>
        </w:rPr>
        <w:t xml:space="preserve">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4C33" w:rsidRPr="00BE045A" w14:paraId="1278E1D4" w14:textId="77777777" w:rsidTr="00B42F6D">
        <w:tc>
          <w:tcPr>
            <w:cnfStyle w:val="001000000000" w:firstRow="0" w:lastRow="0" w:firstColumn="1" w:lastColumn="0" w:oddVBand="0" w:evenVBand="0" w:oddHBand="0" w:evenHBand="0" w:firstRowFirstColumn="0" w:firstRowLastColumn="0" w:lastRowFirstColumn="0" w:lastRowLastColumn="0"/>
            <w:tcW w:w="4383" w:type="dxa"/>
            <w:vAlign w:val="center"/>
          </w:tcPr>
          <w:p w14:paraId="6FB7BB25" w14:textId="3469534E" w:rsidR="00A34C33" w:rsidRPr="00E047D1" w:rsidRDefault="00A34C33" w:rsidP="00A34C33">
            <w:pPr>
              <w:tabs>
                <w:tab w:val="left" w:pos="2742"/>
                <w:tab w:val="right" w:pos="4167"/>
              </w:tabs>
              <w:jc w:val="right"/>
              <w:rPr>
                <w:rFonts w:ascii="Droid Arabic Naskh" w:hAnsi="Droid Arabic Naskh"/>
                <w:rtl/>
                <w:lang w:bidi="ar-SY"/>
              </w:rPr>
            </w:pPr>
            <w:r w:rsidRPr="00A34C33">
              <w:rPr>
                <w:rFonts w:ascii="Droid Arabic Naskh" w:hAnsi="Droid Arabic Naskh"/>
                <w:rtl/>
                <w:lang w:bidi="ar-SY"/>
              </w:rPr>
              <w:t>كَمْ مِنَ الْمُصَابِينَ مِثْلَهُ م</w:t>
            </w:r>
            <w:r w:rsidR="007258D7">
              <w:rPr>
                <w:rFonts w:ascii="Droid Arabic Naskh" w:hAnsi="Droid Arabic Naskh" w:hint="cs"/>
                <w:rtl/>
                <w:lang w:bidi="ar-SY"/>
              </w:rPr>
              <w:t>َ</w:t>
            </w:r>
            <w:r w:rsidRPr="00A34C33">
              <w:rPr>
                <w:rFonts w:ascii="Droid Arabic Naskh" w:hAnsi="Droid Arabic Naskh"/>
                <w:rtl/>
                <w:lang w:bidi="ar-SY"/>
              </w:rPr>
              <w:t>نْ سَلَكَ سَبِيلَهُ وَكَمْ مِنْهُمْ مَنْ سَقَطَ فَرِيسَةَ الْجُنُونِ</w:t>
            </w:r>
          </w:p>
        </w:tc>
        <w:tc>
          <w:tcPr>
            <w:tcW w:w="4253" w:type="dxa"/>
            <w:vAlign w:val="center"/>
          </w:tcPr>
          <w:p w14:paraId="7693783E" w14:textId="77777777" w:rsidR="00A34C33" w:rsidRPr="00BE045A" w:rsidRDefault="00A34C33" w:rsidP="00B42F6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34C33">
              <w:rPr>
                <w:rFonts w:cs="Calibri"/>
                <w:szCs w:val="24"/>
              </w:rPr>
              <w:t>How many of the people stricken as he was had followed his path, and had become a prey to madness.</w:t>
            </w:r>
          </w:p>
        </w:tc>
      </w:tr>
    </w:tbl>
    <w:p w14:paraId="427C4CDF" w14:textId="77777777" w:rsidR="00A34C33" w:rsidRDefault="00A34C33" w:rsidP="00334DBB">
      <w:pPr>
        <w:pStyle w:val="ListParagraph"/>
        <w:tabs>
          <w:tab w:val="left" w:pos="6589"/>
        </w:tabs>
        <w:spacing w:before="240" w:line="228" w:lineRule="auto"/>
        <w:ind w:left="0"/>
        <w:rPr>
          <w:rFonts w:eastAsia="Droid Arabic Naskh" w:cs="Calibri"/>
          <w:noProof/>
          <w:szCs w:val="24"/>
          <w:lang w:bidi="ar-SY"/>
        </w:rPr>
      </w:pPr>
      <w:r>
        <w:rPr>
          <w:rFonts w:eastAsia="Droid Arabic Naskh" w:cs="Calibri"/>
          <w:noProof/>
          <w:szCs w:val="24"/>
          <w:lang w:bidi="ar-SY"/>
        </w:rPr>
        <w:t xml:space="preserve">    </w:t>
      </w:r>
      <w:r w:rsidRPr="00484AFB">
        <w:rPr>
          <w:rFonts w:ascii="Droid Arabic Naskh" w:hAnsi="Droid Arabic Naskh"/>
          <w:rtl/>
          <w:lang w:bidi="ar-SY"/>
        </w:rPr>
        <w:t>كَمْ</w:t>
      </w:r>
      <w:r>
        <w:rPr>
          <w:rFonts w:eastAsia="Droid Arabic Naskh" w:cs="Calibri"/>
          <w:noProof/>
          <w:szCs w:val="24"/>
          <w:lang w:bidi="ar-SY"/>
        </w:rPr>
        <w:t xml:space="preserve"> </w:t>
      </w:r>
      <w:r w:rsidRPr="00A34C33">
        <w:rPr>
          <w:rFonts w:eastAsia="Droid Arabic Naskh" w:cs="Calibri"/>
          <w:noProof/>
          <w:szCs w:val="24"/>
          <w:lang w:bidi="ar-SY"/>
        </w:rPr>
        <w:t xml:space="preserve">can introduce a </w:t>
      </w:r>
      <w:r w:rsidRPr="00A34C33">
        <w:rPr>
          <w:rFonts w:eastAsia="Droid Arabic Naskh" w:cs="Calibri"/>
          <w:b/>
          <w:bCs/>
          <w:noProof/>
          <w:szCs w:val="24"/>
          <w:lang w:bidi="ar-SY"/>
        </w:rPr>
        <w:t>complete nominal sentence</w:t>
      </w:r>
      <w:r w:rsidRPr="00A34C33">
        <w:rPr>
          <w:rFonts w:eastAsia="Droid Arabic Naskh" w:cs="Calibri"/>
          <w:noProof/>
          <w:szCs w:val="24"/>
          <w:lang w:bidi="ar-SY"/>
        </w:rPr>
        <w:t>; in such cases it has the syntactical function of an exclamatory adverb, "how!":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4C33" w:rsidRPr="00BE045A" w14:paraId="30407653" w14:textId="77777777" w:rsidTr="00B42F6D">
        <w:tc>
          <w:tcPr>
            <w:cnfStyle w:val="001000000000" w:firstRow="0" w:lastRow="0" w:firstColumn="1" w:lastColumn="0" w:oddVBand="0" w:evenVBand="0" w:oddHBand="0" w:evenHBand="0" w:firstRowFirstColumn="0" w:firstRowLastColumn="0" w:lastRowFirstColumn="0" w:lastRowLastColumn="0"/>
            <w:tcW w:w="4383" w:type="dxa"/>
            <w:vAlign w:val="center"/>
          </w:tcPr>
          <w:p w14:paraId="359DCC19" w14:textId="77777777" w:rsidR="00A34C33" w:rsidRPr="00E047D1" w:rsidRDefault="00A34C33" w:rsidP="00A34C33">
            <w:pPr>
              <w:tabs>
                <w:tab w:val="left" w:pos="2742"/>
                <w:tab w:val="right" w:pos="4167"/>
              </w:tabs>
              <w:jc w:val="right"/>
              <w:rPr>
                <w:rFonts w:ascii="Droid Arabic Naskh" w:hAnsi="Droid Arabic Naskh"/>
                <w:rtl/>
                <w:lang w:bidi="ar-SY"/>
              </w:rPr>
            </w:pPr>
            <w:r w:rsidRPr="00A34C33">
              <w:rPr>
                <w:rFonts w:ascii="Droid Arabic Naskh" w:hAnsi="Droid Arabic Naskh"/>
                <w:rtl/>
                <w:lang w:bidi="ar-SY"/>
              </w:rPr>
              <w:t>كَمْ أَنَا مُشْتَاقٌ إِلَى لِقَاءِ أَبِيكَ بِشَحْصِكَ!</w:t>
            </w:r>
          </w:p>
        </w:tc>
        <w:tc>
          <w:tcPr>
            <w:tcW w:w="4253" w:type="dxa"/>
            <w:vAlign w:val="center"/>
          </w:tcPr>
          <w:p w14:paraId="01ABA0B2" w14:textId="77777777" w:rsidR="00A34C33" w:rsidRPr="00BE045A" w:rsidRDefault="00A34C33" w:rsidP="00B42F6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34C33">
              <w:rPr>
                <w:rFonts w:cs="Calibri"/>
                <w:szCs w:val="24"/>
              </w:rPr>
              <w:t>How I longed to meet your father again in you!</w:t>
            </w:r>
          </w:p>
        </w:tc>
      </w:tr>
      <w:tr w:rsidR="00A34C33" w:rsidRPr="00D16B1E" w14:paraId="4C9D4A0A" w14:textId="77777777" w:rsidTr="00B42F6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40827B2" w14:textId="77777777" w:rsidR="00A34C33" w:rsidRPr="00025E4E" w:rsidRDefault="00A34C33" w:rsidP="00A34C33">
            <w:pPr>
              <w:tabs>
                <w:tab w:val="left" w:pos="2742"/>
                <w:tab w:val="right" w:pos="4167"/>
              </w:tabs>
              <w:spacing w:before="240"/>
              <w:jc w:val="right"/>
              <w:rPr>
                <w:rFonts w:ascii="Droid Arabic Naskh" w:hAnsi="Droid Arabic Naskh" w:cs="Calibri"/>
                <w:rtl/>
                <w:lang w:bidi="ar-SY"/>
              </w:rPr>
            </w:pPr>
            <w:r w:rsidRPr="00A34C33">
              <w:rPr>
                <w:rFonts w:ascii="Droid Arabic Naskh" w:hAnsi="Droid Arabic Naskh"/>
                <w:rtl/>
                <w:lang w:bidi="ar-SY"/>
              </w:rPr>
              <w:t>كَمْ أَنْتَ رَحَبُ الصَّدْرِ الْيَوْمَ!</w:t>
            </w:r>
          </w:p>
        </w:tc>
        <w:tc>
          <w:tcPr>
            <w:tcW w:w="4253" w:type="dxa"/>
            <w:vAlign w:val="center"/>
          </w:tcPr>
          <w:p w14:paraId="37E7A477" w14:textId="77777777" w:rsidR="00A34C33" w:rsidRPr="00D16B1E" w:rsidRDefault="00A34C33" w:rsidP="00A34C33">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34C33">
              <w:rPr>
                <w:rFonts w:cs="Calibri"/>
                <w:szCs w:val="24"/>
              </w:rPr>
              <w:t>How carefree you are today!</w:t>
            </w:r>
          </w:p>
        </w:tc>
      </w:tr>
      <w:tr w:rsidR="00A34C33" w:rsidRPr="00BE045A" w14:paraId="0434BDD0" w14:textId="77777777" w:rsidTr="00B42F6D">
        <w:tc>
          <w:tcPr>
            <w:cnfStyle w:val="001000000000" w:firstRow="0" w:lastRow="0" w:firstColumn="1" w:lastColumn="0" w:oddVBand="0" w:evenVBand="0" w:oddHBand="0" w:evenHBand="0" w:firstRowFirstColumn="0" w:firstRowLastColumn="0" w:lastRowFirstColumn="0" w:lastRowLastColumn="0"/>
            <w:tcW w:w="4383" w:type="dxa"/>
            <w:vAlign w:val="center"/>
          </w:tcPr>
          <w:p w14:paraId="492E2F2F" w14:textId="77777777" w:rsidR="00A34C33" w:rsidRPr="00AB453F" w:rsidRDefault="00A34C33" w:rsidP="00A34C33">
            <w:pPr>
              <w:tabs>
                <w:tab w:val="left" w:pos="2742"/>
                <w:tab w:val="right" w:pos="4167"/>
              </w:tabs>
              <w:spacing w:before="240"/>
              <w:jc w:val="right"/>
              <w:rPr>
                <w:rFonts w:ascii="Droid Arabic Naskh" w:hAnsi="Droid Arabic Naskh" w:cs="Droid Arabic Naskh"/>
                <w:rtl/>
                <w:lang w:bidi="ar-SY"/>
              </w:rPr>
            </w:pPr>
            <w:r w:rsidRPr="00A34C33">
              <w:rPr>
                <w:rFonts w:ascii="Droid Arabic Naskh" w:hAnsi="Droid Arabic Naskh" w:cs="Droid Arabic Naskh"/>
                <w:rtl/>
                <w:lang w:bidi="ar-SY"/>
              </w:rPr>
              <w:t>كَمْ أَحَمْدُ اللهُ عَلَى هَ</w:t>
            </w:r>
            <w:r w:rsidRPr="00A34C33">
              <w:rPr>
                <w:rFonts w:ascii="Droid Arabic Naskh" w:hAnsi="Droid Arabic Naskh" w:cs="Droid Arabic Naskh"/>
                <w:rtl/>
              </w:rPr>
              <w:t>ـٰ</w:t>
            </w:r>
            <w:r w:rsidRPr="00A34C33">
              <w:rPr>
                <w:rFonts w:ascii="Droid Arabic Naskh" w:hAnsi="Droid Arabic Naskh" w:cs="Droid Arabic Naskh"/>
                <w:rtl/>
                <w:lang w:bidi="ar-SY"/>
              </w:rPr>
              <w:t>ذِهِ الْمُعْجِزَةِ الْحَقَّةِ</w:t>
            </w:r>
          </w:p>
        </w:tc>
        <w:tc>
          <w:tcPr>
            <w:tcW w:w="4253" w:type="dxa"/>
            <w:vAlign w:val="center"/>
          </w:tcPr>
          <w:p w14:paraId="0BD4F7D8" w14:textId="77777777" w:rsidR="00A34C33" w:rsidRPr="00BE045A" w:rsidRDefault="00A34C33" w:rsidP="00B42F6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34C33">
              <w:rPr>
                <w:rFonts w:cs="Calibri"/>
                <w:szCs w:val="24"/>
              </w:rPr>
              <w:t>How praiseworthy God is for this true miracle!</w:t>
            </w:r>
          </w:p>
        </w:tc>
      </w:tr>
    </w:tbl>
    <w:p w14:paraId="76628BB5" w14:textId="77777777" w:rsidR="00A34C33" w:rsidRDefault="00A34C33" w:rsidP="00334DBB">
      <w:pPr>
        <w:pStyle w:val="ListParagraph"/>
        <w:tabs>
          <w:tab w:val="left" w:pos="6589"/>
        </w:tabs>
        <w:spacing w:before="240" w:line="228" w:lineRule="auto"/>
        <w:ind w:left="0"/>
        <w:rPr>
          <w:rFonts w:eastAsia="Droid Arabic Naskh" w:cs="Calibri"/>
          <w:noProof/>
          <w:szCs w:val="24"/>
          <w:lang w:bidi="ar-SY"/>
        </w:rPr>
      </w:pPr>
      <w:r>
        <w:rPr>
          <w:rFonts w:eastAsia="Droid Arabic Naskh" w:cs="Calibri"/>
          <w:noProof/>
          <w:szCs w:val="24"/>
          <w:lang w:bidi="ar-SY"/>
        </w:rPr>
        <w:t xml:space="preserve">    </w:t>
      </w:r>
      <w:r w:rsidRPr="00A34C33">
        <w:rPr>
          <w:rFonts w:eastAsia="Droid Arabic Naskh" w:cs="Calibri"/>
          <w:noProof/>
          <w:szCs w:val="24"/>
          <w:lang w:bidi="ar-SY"/>
        </w:rPr>
        <w:t xml:space="preserve">It has the same adverbial function when introducing a </w:t>
      </w:r>
      <w:r w:rsidRPr="00A34C33">
        <w:rPr>
          <w:rFonts w:eastAsia="Droid Arabic Naskh" w:cs="Calibri"/>
          <w:b/>
          <w:bCs/>
          <w:noProof/>
          <w:szCs w:val="24"/>
          <w:lang w:bidi="ar-SY"/>
        </w:rPr>
        <w:t>verbal sentence</w:t>
      </w:r>
      <w:r w:rsidRPr="00A34C33">
        <w:rPr>
          <w:rFonts w:eastAsia="Droid Arabic Naskh" w:cs="Calibri"/>
          <w:noProof/>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4C33" w:rsidRPr="00BE045A" w14:paraId="5A3DED9A" w14:textId="77777777" w:rsidTr="00B42F6D">
        <w:tc>
          <w:tcPr>
            <w:cnfStyle w:val="001000000000" w:firstRow="0" w:lastRow="0" w:firstColumn="1" w:lastColumn="0" w:oddVBand="0" w:evenVBand="0" w:oddHBand="0" w:evenHBand="0" w:firstRowFirstColumn="0" w:firstRowLastColumn="0" w:lastRowFirstColumn="0" w:lastRowLastColumn="0"/>
            <w:tcW w:w="4383" w:type="dxa"/>
            <w:vAlign w:val="center"/>
          </w:tcPr>
          <w:p w14:paraId="3D9692F8" w14:textId="77777777" w:rsidR="00A34C33" w:rsidRPr="00E047D1" w:rsidRDefault="00A34C33" w:rsidP="00A34C33">
            <w:pPr>
              <w:tabs>
                <w:tab w:val="left" w:pos="2742"/>
                <w:tab w:val="right" w:pos="4167"/>
              </w:tabs>
              <w:jc w:val="right"/>
              <w:rPr>
                <w:rFonts w:ascii="Droid Arabic Naskh" w:hAnsi="Droid Arabic Naskh"/>
                <w:rtl/>
                <w:lang w:bidi="ar-SY"/>
              </w:rPr>
            </w:pPr>
            <w:r w:rsidRPr="00A34C33">
              <w:rPr>
                <w:rFonts w:ascii="Droid Arabic Naskh" w:hAnsi="Droid Arabic Naskh"/>
                <w:rtl/>
                <w:lang w:bidi="ar-SY"/>
              </w:rPr>
              <w:t>كَمْ تُحِبُّ أَهْلَكَ!</w:t>
            </w:r>
          </w:p>
        </w:tc>
        <w:tc>
          <w:tcPr>
            <w:tcW w:w="4253" w:type="dxa"/>
            <w:vAlign w:val="center"/>
          </w:tcPr>
          <w:p w14:paraId="54910371" w14:textId="77777777" w:rsidR="00A34C33" w:rsidRPr="00BE045A" w:rsidRDefault="00A34C33" w:rsidP="00A34C3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34C33">
              <w:rPr>
                <w:rFonts w:cs="Calibri"/>
                <w:szCs w:val="24"/>
              </w:rPr>
              <w:t>How much you love your family!</w:t>
            </w:r>
          </w:p>
        </w:tc>
      </w:tr>
      <w:tr w:rsidR="00A34C33" w:rsidRPr="00D16B1E" w14:paraId="04C6102A" w14:textId="77777777" w:rsidTr="00B42F6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4D107D6" w14:textId="77777777" w:rsidR="00A34C33" w:rsidRPr="00025E4E" w:rsidRDefault="00A34C33" w:rsidP="00A34C33">
            <w:pPr>
              <w:tabs>
                <w:tab w:val="left" w:pos="2742"/>
                <w:tab w:val="right" w:pos="4167"/>
              </w:tabs>
              <w:spacing w:before="240"/>
              <w:jc w:val="right"/>
              <w:rPr>
                <w:rFonts w:ascii="Droid Arabic Naskh" w:hAnsi="Droid Arabic Naskh" w:cs="Calibri"/>
                <w:rtl/>
                <w:lang w:bidi="ar-SY"/>
              </w:rPr>
            </w:pPr>
            <w:r w:rsidRPr="00A34C33">
              <w:rPr>
                <w:rFonts w:ascii="Droid Arabic Naskh" w:hAnsi="Droid Arabic Naskh"/>
                <w:rtl/>
                <w:lang w:bidi="ar-SY"/>
              </w:rPr>
              <w:t>وَكَمْ كَانَ الْقَاضِي يُحْسِنُ الْقِرَاءَةَ</w:t>
            </w:r>
          </w:p>
        </w:tc>
        <w:tc>
          <w:tcPr>
            <w:tcW w:w="4253" w:type="dxa"/>
            <w:vAlign w:val="center"/>
          </w:tcPr>
          <w:p w14:paraId="32265CE2" w14:textId="77777777" w:rsidR="00A34C33" w:rsidRPr="00D16B1E" w:rsidRDefault="00A34C33" w:rsidP="00B42F6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34C33">
              <w:rPr>
                <w:rFonts w:cs="Calibri"/>
                <w:szCs w:val="24"/>
              </w:rPr>
              <w:t>and how well the judge recited the Koran!</w:t>
            </w:r>
          </w:p>
        </w:tc>
      </w:tr>
    </w:tbl>
    <w:p w14:paraId="3D66C85D" w14:textId="77777777" w:rsidR="00A34C33" w:rsidRDefault="00A34C33" w:rsidP="00A34C33">
      <w:pPr>
        <w:pStyle w:val="ListParagraph"/>
        <w:tabs>
          <w:tab w:val="left" w:pos="6589"/>
        </w:tabs>
        <w:spacing w:before="240" w:after="0" w:line="228" w:lineRule="auto"/>
        <w:ind w:left="0"/>
        <w:rPr>
          <w:rFonts w:eastAsia="Droid Arabic Naskh" w:cs="Calibri"/>
          <w:noProof/>
          <w:szCs w:val="24"/>
          <w:rtl/>
          <w:lang w:bidi="ar-SY"/>
        </w:rPr>
      </w:pPr>
      <w:r>
        <w:rPr>
          <w:rFonts w:eastAsia="Droid Arabic Naskh" w:cs="Calibri"/>
          <w:noProof/>
          <w:szCs w:val="24"/>
          <w:lang w:bidi="ar-SY"/>
        </w:rPr>
        <w:t xml:space="preserve">    </w:t>
      </w:r>
      <w:r w:rsidRPr="00A34C33">
        <w:rPr>
          <w:rFonts w:eastAsia="Droid Arabic Naskh" w:cs="Calibri"/>
          <w:noProof/>
          <w:szCs w:val="24"/>
          <w:lang w:bidi="ar-SY"/>
        </w:rPr>
        <w:t xml:space="preserve">With this meaning, </w:t>
      </w:r>
      <w:r w:rsidRPr="00484AFB">
        <w:rPr>
          <w:rFonts w:ascii="Droid Arabic Naskh" w:hAnsi="Droid Arabic Naskh"/>
          <w:rtl/>
          <w:lang w:bidi="ar-SY"/>
        </w:rPr>
        <w:t>كَمْ</w:t>
      </w:r>
      <w:r w:rsidRPr="00A34C33">
        <w:rPr>
          <w:rFonts w:eastAsia="Droid Arabic Naskh" w:cs="Calibri"/>
          <w:noProof/>
          <w:szCs w:val="24"/>
          <w:lang w:bidi="ar-SY"/>
        </w:rPr>
        <w:t xml:space="preserve"> is frequently used </w:t>
      </w:r>
      <w:r w:rsidRPr="00A34C33">
        <w:rPr>
          <w:rFonts w:eastAsia="Droid Arabic Naskh" w:cs="Calibri"/>
          <w:b/>
          <w:bCs/>
          <w:noProof/>
          <w:szCs w:val="24"/>
          <w:lang w:bidi="ar-SY"/>
        </w:rPr>
        <w:t>to emphasize the desiderative meaning</w:t>
      </w:r>
      <w:r w:rsidRPr="00A34C33">
        <w:rPr>
          <w:rFonts w:eastAsia="Droid Arabic Naskh" w:cs="Calibri"/>
          <w:noProof/>
          <w:szCs w:val="24"/>
          <w:lang w:bidi="ar-SY"/>
        </w:rPr>
        <w:t xml:space="preserve"> </w:t>
      </w:r>
      <w:r w:rsidRPr="00A34C33">
        <w:rPr>
          <w:rFonts w:eastAsia="Droid Arabic Naskh" w:cs="Calibri"/>
          <w:b/>
          <w:bCs/>
          <w:noProof/>
          <w:szCs w:val="24"/>
          <w:lang w:bidi="ar-SY"/>
        </w:rPr>
        <w:t>of</w:t>
      </w:r>
      <w:r w:rsidRPr="00A34C33">
        <w:rPr>
          <w:rFonts w:eastAsia="Droid Arabic Naskh" w:cs="Calibri"/>
          <w:noProof/>
          <w:szCs w:val="24"/>
          <w:lang w:bidi="ar-SY"/>
        </w:rPr>
        <w:t xml:space="preserve"> </w:t>
      </w:r>
      <w:r w:rsidRPr="00A34C33">
        <w:rPr>
          <w:rStyle w:val="ArabicText"/>
          <w:rFonts w:hint="cs"/>
          <w:rtl/>
        </w:rPr>
        <w:t>لَوْ</w:t>
      </w:r>
      <w:r w:rsidRPr="00A34C33">
        <w:rPr>
          <w:rFonts w:eastAsia="Droid Arabic Naskh" w:cs="Calibri"/>
          <w:noProof/>
          <w:szCs w:val="24"/>
          <w:lang w:bidi="ar-SY"/>
        </w:rPr>
        <w:t xml:space="preserve"> (see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34C33" w:rsidRPr="00BE045A" w14:paraId="774F8409" w14:textId="77777777" w:rsidTr="00B42F6D">
        <w:tc>
          <w:tcPr>
            <w:cnfStyle w:val="001000000000" w:firstRow="0" w:lastRow="0" w:firstColumn="1" w:lastColumn="0" w:oddVBand="0" w:evenVBand="0" w:oddHBand="0" w:evenHBand="0" w:firstRowFirstColumn="0" w:firstRowLastColumn="0" w:lastRowFirstColumn="0" w:lastRowLastColumn="0"/>
            <w:tcW w:w="4383" w:type="dxa"/>
            <w:vAlign w:val="center"/>
          </w:tcPr>
          <w:p w14:paraId="2B217EF7" w14:textId="77777777" w:rsidR="00A34C33" w:rsidRPr="00E047D1" w:rsidRDefault="00A34C33" w:rsidP="00A34C33">
            <w:pPr>
              <w:tabs>
                <w:tab w:val="left" w:pos="2742"/>
                <w:tab w:val="right" w:pos="4167"/>
              </w:tabs>
              <w:jc w:val="right"/>
              <w:rPr>
                <w:rFonts w:ascii="Droid Arabic Naskh" w:hAnsi="Droid Arabic Naskh"/>
                <w:rtl/>
                <w:lang w:bidi="ar-SY"/>
              </w:rPr>
            </w:pPr>
            <w:r w:rsidRPr="00A34C33">
              <w:rPr>
                <w:rFonts w:ascii="Droid Arabic Naskh" w:hAnsi="Droid Arabic Naskh"/>
                <w:rtl/>
                <w:lang w:bidi="ar-SY"/>
              </w:rPr>
              <w:t>وَكَمْ أُحِبُّ لَوْ تَعْرِفِينَهُ!</w:t>
            </w:r>
          </w:p>
        </w:tc>
        <w:tc>
          <w:tcPr>
            <w:tcW w:w="4253" w:type="dxa"/>
            <w:vAlign w:val="center"/>
          </w:tcPr>
          <w:p w14:paraId="3F1081C7" w14:textId="77777777" w:rsidR="00A34C33" w:rsidRPr="00BE045A" w:rsidRDefault="00A34C33" w:rsidP="00A34C33">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34C33">
              <w:rPr>
                <w:rFonts w:cs="Times New Roman"/>
                <w:szCs w:val="24"/>
              </w:rPr>
              <w:t>How</w:t>
            </w:r>
            <w:r>
              <w:rPr>
                <w:rFonts w:cs="Times New Roman"/>
                <w:szCs w:val="24"/>
              </w:rPr>
              <w:t xml:space="preserve"> I</w:t>
            </w:r>
            <w:r w:rsidRPr="00A34C33">
              <w:rPr>
                <w:rFonts w:cs="Times New Roman"/>
                <w:szCs w:val="24"/>
              </w:rPr>
              <w:t xml:space="preserve"> wish you could know him!</w:t>
            </w:r>
          </w:p>
        </w:tc>
      </w:tr>
      <w:tr w:rsidR="00A34C33" w:rsidRPr="00D16B1E" w14:paraId="0CA3EB39" w14:textId="77777777" w:rsidTr="00B42F6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08937D1" w14:textId="77777777" w:rsidR="00A34C33" w:rsidRPr="00025E4E" w:rsidRDefault="00A34C33" w:rsidP="00A34C33">
            <w:pPr>
              <w:tabs>
                <w:tab w:val="left" w:pos="2742"/>
                <w:tab w:val="right" w:pos="4167"/>
              </w:tabs>
              <w:spacing w:before="240"/>
              <w:jc w:val="right"/>
              <w:rPr>
                <w:rFonts w:ascii="Droid Arabic Naskh" w:hAnsi="Droid Arabic Naskh" w:cs="Calibri"/>
                <w:rtl/>
                <w:lang w:bidi="ar-SY"/>
              </w:rPr>
            </w:pPr>
            <w:r w:rsidRPr="00A34C33">
              <w:rPr>
                <w:rFonts w:ascii="Droid Arabic Naskh" w:hAnsi="Droid Arabic Naskh"/>
                <w:rtl/>
                <w:lang w:bidi="ar-SY"/>
              </w:rPr>
              <w:t>كَمْ كَانَ يَتَمَنَّى طِفْلًا لَوْ -</w:t>
            </w:r>
          </w:p>
        </w:tc>
        <w:tc>
          <w:tcPr>
            <w:tcW w:w="4253" w:type="dxa"/>
            <w:vAlign w:val="center"/>
          </w:tcPr>
          <w:p w14:paraId="6B2F3227" w14:textId="77777777" w:rsidR="00A34C33" w:rsidRPr="00D16B1E" w:rsidRDefault="00A34C33" w:rsidP="00B42F6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34C33">
              <w:rPr>
                <w:rFonts w:cs="Calibri"/>
                <w:szCs w:val="24"/>
              </w:rPr>
              <w:t>How much he wished as a child to....</w:t>
            </w:r>
          </w:p>
        </w:tc>
      </w:tr>
    </w:tbl>
    <w:p w14:paraId="0783904D" w14:textId="77777777" w:rsidR="00A34C33" w:rsidRDefault="00A34C33" w:rsidP="00334DBB">
      <w:pPr>
        <w:pStyle w:val="ListParagraph"/>
        <w:tabs>
          <w:tab w:val="left" w:pos="6589"/>
        </w:tabs>
        <w:spacing w:before="240" w:line="228" w:lineRule="auto"/>
        <w:ind w:left="0"/>
        <w:rPr>
          <w:rFonts w:eastAsia="Droid Arabic Naskh" w:cs="Calibri"/>
          <w:noProof/>
          <w:szCs w:val="24"/>
          <w:lang w:bidi="ar-SY"/>
        </w:rPr>
        <w:sectPr w:rsidR="00A34C33" w:rsidSect="00F91D22">
          <w:headerReference w:type="first" r:id="rId191"/>
          <w:footnotePr>
            <w:numStart w:val="4"/>
          </w:footnotePr>
          <w:pgSz w:w="12240" w:h="15840"/>
          <w:pgMar w:top="1440" w:right="1440" w:bottom="1440" w:left="1440" w:header="708" w:footer="708" w:gutter="0"/>
          <w:pgNumType w:start="5"/>
          <w:cols w:space="708"/>
          <w:titlePg/>
          <w:docGrid w:linePitch="360"/>
        </w:sectPr>
      </w:pPr>
    </w:p>
    <w:p w14:paraId="5D437BFD" w14:textId="77777777" w:rsidR="00A34C33" w:rsidRDefault="00B42F6D" w:rsidP="00334DBB">
      <w:pPr>
        <w:pStyle w:val="ListParagraph"/>
        <w:tabs>
          <w:tab w:val="left" w:pos="6589"/>
        </w:tabs>
        <w:spacing w:before="240" w:line="228" w:lineRule="auto"/>
        <w:ind w:left="0"/>
        <w:rPr>
          <w:rFonts w:eastAsia="Droid Arabic Naskh" w:cs="Calibri"/>
          <w:noProof/>
          <w:szCs w:val="24"/>
          <w:lang w:bidi="ar-SY"/>
        </w:rPr>
      </w:pPr>
      <w:r>
        <w:rPr>
          <w:rFonts w:eastAsia="Droid Arabic Naskh" w:cs="Calibri"/>
          <w:noProof/>
          <w:szCs w:val="24"/>
          <w:lang w:bidi="ar-SY"/>
        </w:rPr>
        <w:lastRenderedPageBreak/>
        <w:t xml:space="preserve">    </w:t>
      </w:r>
      <w:r w:rsidRPr="00484AFB">
        <w:rPr>
          <w:rFonts w:ascii="Droid Arabic Naskh" w:hAnsi="Droid Arabic Naskh"/>
          <w:rtl/>
          <w:lang w:bidi="ar-SY"/>
        </w:rPr>
        <w:t>كَمْ</w:t>
      </w:r>
      <w:r>
        <w:rPr>
          <w:rFonts w:eastAsia="Droid Arabic Naskh" w:cs="Calibri"/>
          <w:noProof/>
          <w:szCs w:val="24"/>
          <w:lang w:bidi="ar-SY"/>
        </w:rPr>
        <w:t xml:space="preserve"> </w:t>
      </w:r>
      <w:r w:rsidRPr="00B42F6D">
        <w:rPr>
          <w:rFonts w:eastAsia="Droid Arabic Naskh" w:cs="Calibri"/>
          <w:noProof/>
          <w:szCs w:val="24"/>
          <w:lang w:bidi="ar-SY"/>
        </w:rPr>
        <w:t xml:space="preserve">as an </w:t>
      </w:r>
      <w:r w:rsidRPr="001F27F1">
        <w:rPr>
          <w:rFonts w:eastAsia="Droid Arabic Naskh" w:cs="Calibri"/>
          <w:b/>
          <w:bCs/>
          <w:noProof/>
          <w:szCs w:val="24"/>
          <w:lang w:bidi="ar-SY"/>
        </w:rPr>
        <w:t>exclamatory</w:t>
      </w:r>
      <w:r w:rsidRPr="00B42F6D">
        <w:rPr>
          <w:rFonts w:eastAsia="Droid Arabic Naskh" w:cs="Calibri"/>
          <w:b/>
          <w:bCs/>
          <w:noProof/>
          <w:szCs w:val="24"/>
          <w:lang w:bidi="ar-SY"/>
        </w:rPr>
        <w:t xml:space="preserve"> adverb</w:t>
      </w:r>
      <w:r w:rsidRPr="00B42F6D">
        <w:rPr>
          <w:rFonts w:eastAsia="Droid Arabic Naskh" w:cs="Calibri"/>
          <w:noProof/>
          <w:szCs w:val="24"/>
          <w:lang w:bidi="ar-SY"/>
        </w:rPr>
        <w:t xml:space="preserve"> can also emphasize the </w:t>
      </w:r>
      <w:r w:rsidRPr="00B42F6D">
        <w:rPr>
          <w:rFonts w:eastAsia="Droid Arabic Naskh" w:cs="Calibri"/>
          <w:b/>
          <w:bCs/>
          <w:noProof/>
          <w:szCs w:val="24"/>
          <w:lang w:bidi="ar-SY"/>
        </w:rPr>
        <w:t>repetition</w:t>
      </w:r>
      <w:r w:rsidRPr="00B42F6D">
        <w:rPr>
          <w:rFonts w:eastAsia="Droid Arabic Naskh" w:cs="Calibri"/>
          <w:noProof/>
          <w:szCs w:val="24"/>
          <w:lang w:bidi="ar-SY"/>
        </w:rPr>
        <w:t xml:space="preserve"> of an action: "how often!", "how many times!":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42F6D" w:rsidRPr="00BE045A" w14:paraId="6854D79A" w14:textId="77777777" w:rsidTr="00B42F6D">
        <w:tc>
          <w:tcPr>
            <w:cnfStyle w:val="001000000000" w:firstRow="0" w:lastRow="0" w:firstColumn="1" w:lastColumn="0" w:oddVBand="0" w:evenVBand="0" w:oddHBand="0" w:evenHBand="0" w:firstRowFirstColumn="0" w:firstRowLastColumn="0" w:lastRowFirstColumn="0" w:lastRowLastColumn="0"/>
            <w:tcW w:w="4383" w:type="dxa"/>
            <w:vAlign w:val="center"/>
          </w:tcPr>
          <w:p w14:paraId="00F88496" w14:textId="77777777" w:rsidR="00B42F6D" w:rsidRPr="00E047D1" w:rsidRDefault="00B42F6D" w:rsidP="00B42F6D">
            <w:pPr>
              <w:tabs>
                <w:tab w:val="left" w:pos="2742"/>
                <w:tab w:val="right" w:pos="4167"/>
              </w:tabs>
              <w:jc w:val="right"/>
              <w:rPr>
                <w:rFonts w:ascii="Droid Arabic Naskh" w:hAnsi="Droid Arabic Naskh"/>
                <w:rtl/>
                <w:lang w:bidi="ar-SY"/>
              </w:rPr>
            </w:pPr>
            <w:r w:rsidRPr="00B42F6D">
              <w:rPr>
                <w:rFonts w:ascii="Droid Arabic Naskh" w:hAnsi="Droid Arabic Naskh"/>
                <w:rtl/>
                <w:lang w:bidi="ar-SY"/>
              </w:rPr>
              <w:t>وَكَمْ دَفَعَ إِلَى الْعَرِيفِ مَا كَانَ يَمْلَأُ جَيْبَهُ مِنْ خُبْزٍ</w:t>
            </w:r>
          </w:p>
        </w:tc>
        <w:tc>
          <w:tcPr>
            <w:tcW w:w="4253" w:type="dxa"/>
            <w:vAlign w:val="center"/>
          </w:tcPr>
          <w:p w14:paraId="590322A4" w14:textId="77777777" w:rsidR="00B42F6D" w:rsidRPr="00BE045A" w:rsidRDefault="00B42F6D" w:rsidP="00B42F6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42F6D">
              <w:rPr>
                <w:rFonts w:cs="Times New Roman"/>
                <w:szCs w:val="24"/>
              </w:rPr>
              <w:t>and how often he gave the monitor the bread he had in his pocket!</w:t>
            </w:r>
          </w:p>
        </w:tc>
      </w:tr>
      <w:tr w:rsidR="00B42F6D" w:rsidRPr="00D16B1E" w14:paraId="2D4AADC3" w14:textId="77777777" w:rsidTr="00B42F6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9E01513" w14:textId="77777777" w:rsidR="00B42F6D" w:rsidRPr="00B42F6D" w:rsidRDefault="00B42F6D" w:rsidP="00B42F6D">
            <w:pPr>
              <w:tabs>
                <w:tab w:val="left" w:pos="2742"/>
                <w:tab w:val="right" w:pos="4167"/>
              </w:tabs>
              <w:spacing w:before="240"/>
              <w:jc w:val="right"/>
              <w:rPr>
                <w:rStyle w:val="ArabicText"/>
                <w:rtl/>
              </w:rPr>
            </w:pPr>
            <w:r w:rsidRPr="00B42F6D">
              <w:rPr>
                <w:rStyle w:val="ArabicText"/>
                <w:rtl/>
              </w:rPr>
              <w:t>كَمْ صَعَدَ الْمَنَارَةَ مَعَ الْمُؤَذِّنِ وَكَمْ أَذَّنَ مَكَانَهُ وَكَمْ شَارَكَهُ فِي هَ</w:t>
            </w:r>
            <w:r w:rsidRPr="00B42F6D">
              <w:rPr>
                <w:rStyle w:val="ArabicText"/>
                <w:rtl/>
                <w:lang w:bidi="ar-SA"/>
              </w:rPr>
              <w:t>ـٰ</w:t>
            </w:r>
            <w:r w:rsidRPr="00B42F6D">
              <w:rPr>
                <w:rStyle w:val="ArabicText"/>
                <w:rtl/>
              </w:rPr>
              <w:t>ذَا الدُّعَاءِ الَّذِي -</w:t>
            </w:r>
          </w:p>
        </w:tc>
        <w:tc>
          <w:tcPr>
            <w:tcW w:w="4253" w:type="dxa"/>
            <w:vAlign w:val="center"/>
          </w:tcPr>
          <w:p w14:paraId="4495437B" w14:textId="77777777" w:rsidR="00B42F6D" w:rsidRPr="00D16B1E" w:rsidRDefault="00B42F6D" w:rsidP="00B42F6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42F6D">
              <w:rPr>
                <w:rFonts w:cs="Calibri"/>
                <w:szCs w:val="24"/>
              </w:rPr>
              <w:t>How many times he went up to the minaret with the muezzin, and how often called to prayer instead of him; and how many times he joined him in the prayer which....</w:t>
            </w:r>
          </w:p>
        </w:tc>
      </w:tr>
    </w:tbl>
    <w:p w14:paraId="24F8D0C8" w14:textId="77777777" w:rsidR="00B42F6D" w:rsidRDefault="00B42F6D" w:rsidP="00334DBB">
      <w:pPr>
        <w:pStyle w:val="ListParagraph"/>
        <w:tabs>
          <w:tab w:val="left" w:pos="6589"/>
        </w:tabs>
        <w:spacing w:before="240" w:line="228" w:lineRule="auto"/>
        <w:ind w:left="0"/>
        <w:rPr>
          <w:rFonts w:eastAsia="Droid Arabic Naskh" w:cs="Calibri"/>
          <w:noProof/>
          <w:szCs w:val="24"/>
          <w:rtl/>
          <w:lang w:bidi="ar-SY"/>
        </w:rPr>
      </w:pPr>
      <w:r>
        <w:rPr>
          <w:rFonts w:eastAsia="Droid Arabic Naskh" w:cs="Calibri"/>
          <w:noProof/>
          <w:szCs w:val="24"/>
          <w:lang w:bidi="ar-SY"/>
        </w:rPr>
        <w:t xml:space="preserve">    </w:t>
      </w:r>
      <w:r w:rsidRPr="00B42F6D">
        <w:rPr>
          <w:rFonts w:eastAsia="Droid Arabic Naskh" w:cs="Calibri"/>
          <w:noProof/>
          <w:szCs w:val="24"/>
          <w:lang w:bidi="ar-SY"/>
        </w:rPr>
        <w:t xml:space="preserve">For greater emphasis, the exclamatory particle </w:t>
      </w:r>
      <w:r w:rsidRPr="00B42F6D">
        <w:rPr>
          <w:rStyle w:val="ArabicText"/>
          <w:rFonts w:hint="cs"/>
          <w:rtl/>
        </w:rPr>
        <w:t>لَ</w:t>
      </w:r>
      <w:r w:rsidRPr="00B42F6D">
        <w:rPr>
          <w:rFonts w:eastAsia="Droid Arabic Naskh" w:cs="Calibri"/>
          <w:noProof/>
          <w:szCs w:val="24"/>
          <w:lang w:bidi="ar-SY"/>
        </w:rPr>
        <w:t xml:space="preserve"> may precede </w:t>
      </w:r>
      <w:r w:rsidRPr="00484AFB">
        <w:rPr>
          <w:rFonts w:ascii="Droid Arabic Naskh" w:hAnsi="Droid Arabic Naskh"/>
          <w:rtl/>
          <w:lang w:bidi="ar-SY"/>
        </w:rPr>
        <w:t>كَمْ</w:t>
      </w:r>
      <w:r w:rsidRPr="00B42F6D">
        <w:rPr>
          <w:rFonts w:eastAsia="Droid Arabic Naskh" w:cs="Calibri"/>
          <w:noProof/>
          <w:szCs w:val="24"/>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42F6D" w:rsidRPr="00BE045A" w14:paraId="4F8F4D5B" w14:textId="77777777" w:rsidTr="00B42F6D">
        <w:tc>
          <w:tcPr>
            <w:cnfStyle w:val="001000000000" w:firstRow="0" w:lastRow="0" w:firstColumn="1" w:lastColumn="0" w:oddVBand="0" w:evenVBand="0" w:oddHBand="0" w:evenHBand="0" w:firstRowFirstColumn="0" w:firstRowLastColumn="0" w:lastRowFirstColumn="0" w:lastRowLastColumn="0"/>
            <w:tcW w:w="4383" w:type="dxa"/>
            <w:vAlign w:val="center"/>
          </w:tcPr>
          <w:p w14:paraId="786E524F" w14:textId="77777777" w:rsidR="00B42F6D" w:rsidRPr="00E047D1" w:rsidRDefault="00B42F6D" w:rsidP="00B42F6D">
            <w:pPr>
              <w:tabs>
                <w:tab w:val="left" w:pos="2742"/>
                <w:tab w:val="right" w:pos="4167"/>
              </w:tabs>
              <w:jc w:val="right"/>
              <w:rPr>
                <w:rFonts w:ascii="Droid Arabic Naskh" w:hAnsi="Droid Arabic Naskh"/>
                <w:rtl/>
                <w:lang w:bidi="ar-SY"/>
              </w:rPr>
            </w:pPr>
            <w:r w:rsidRPr="00B42F6D">
              <w:rPr>
                <w:rFonts w:ascii="Droid Arabic Naskh" w:hAnsi="Droid Arabic Naskh"/>
                <w:rtl/>
                <w:lang w:bidi="ar-SY"/>
              </w:rPr>
              <w:t>لَكَمْ آلَمَنِي أَنْ أَبْصُرَ -</w:t>
            </w:r>
          </w:p>
        </w:tc>
        <w:tc>
          <w:tcPr>
            <w:tcW w:w="4253" w:type="dxa"/>
            <w:vAlign w:val="center"/>
          </w:tcPr>
          <w:p w14:paraId="3B588FBE" w14:textId="77777777" w:rsidR="00B42F6D" w:rsidRPr="00BE045A" w:rsidRDefault="00B42F6D" w:rsidP="00B42F6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42F6D">
              <w:rPr>
                <w:rFonts w:cs="Times New Roman"/>
                <w:szCs w:val="24"/>
              </w:rPr>
              <w:t>How much it hurts me to see....</w:t>
            </w:r>
          </w:p>
        </w:tc>
      </w:tr>
      <w:tr w:rsidR="00B42F6D" w:rsidRPr="00D16B1E" w14:paraId="0D849532" w14:textId="77777777" w:rsidTr="00B42F6D">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7977406" w14:textId="77777777" w:rsidR="00B42F6D" w:rsidRPr="00B42F6D" w:rsidRDefault="00B42F6D" w:rsidP="00B42F6D">
            <w:pPr>
              <w:tabs>
                <w:tab w:val="left" w:pos="2742"/>
                <w:tab w:val="right" w:pos="4167"/>
              </w:tabs>
              <w:spacing w:before="240"/>
              <w:jc w:val="right"/>
              <w:rPr>
                <w:rStyle w:val="ArabicText"/>
                <w:rtl/>
              </w:rPr>
            </w:pPr>
            <w:r w:rsidRPr="00B42F6D">
              <w:rPr>
                <w:rFonts w:ascii="Droid Arabic Naskh" w:eastAsia="Droid Arabic Naskh" w:hAnsi="Droid Arabic Naskh" w:cs="Droid Arabic Naskh"/>
                <w:noProof/>
                <w:sz w:val="28"/>
                <w:rtl/>
                <w:lang w:bidi="ar-SY"/>
              </w:rPr>
              <w:t>لَكَمْ نَهَيْتُهُ وَلَكَمْ حَاوَلْتُ مَعَهُ بِاللِّينِ حِينًا وَبِالشِّدَّةِ كَثِيرًا</w:t>
            </w:r>
          </w:p>
        </w:tc>
        <w:tc>
          <w:tcPr>
            <w:tcW w:w="4253" w:type="dxa"/>
            <w:vAlign w:val="center"/>
          </w:tcPr>
          <w:p w14:paraId="184AED76" w14:textId="77777777" w:rsidR="00B42F6D" w:rsidRPr="00D16B1E" w:rsidRDefault="00B42F6D" w:rsidP="00B42F6D">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42F6D">
              <w:rPr>
                <w:rFonts w:cs="Calibri"/>
                <w:szCs w:val="24"/>
              </w:rPr>
              <w:t>How often I forbade him, and how often I tried, sometimes with kindness, mostly with severity, but....</w:t>
            </w:r>
          </w:p>
        </w:tc>
      </w:tr>
    </w:tbl>
    <w:p w14:paraId="325C6406" w14:textId="77777777" w:rsidR="00B42F6D" w:rsidRDefault="00B42F6D" w:rsidP="00CE0A2F">
      <w:pPr>
        <w:pStyle w:val="ListParagraph"/>
        <w:tabs>
          <w:tab w:val="left" w:pos="6589"/>
        </w:tabs>
        <w:spacing w:before="240" w:after="0" w:line="228" w:lineRule="auto"/>
        <w:ind w:left="0"/>
        <w:rPr>
          <w:rFonts w:eastAsia="Droid Arabic Naskh" w:cs="Calibri"/>
          <w:noProof/>
          <w:szCs w:val="24"/>
          <w:lang w:bidi="ar-SY"/>
        </w:rPr>
      </w:pPr>
      <w:r>
        <w:rPr>
          <w:rFonts w:eastAsia="Droid Arabic Naskh" w:cs="Calibri"/>
          <w:noProof/>
          <w:szCs w:val="24"/>
          <w:lang w:bidi="ar-SY"/>
        </w:rPr>
        <w:t xml:space="preserve">    </w:t>
      </w:r>
      <w:r w:rsidRPr="00484AFB">
        <w:rPr>
          <w:rFonts w:ascii="Droid Arabic Naskh" w:hAnsi="Droid Arabic Naskh"/>
          <w:rtl/>
          <w:lang w:bidi="ar-SY"/>
        </w:rPr>
        <w:t>كَمْ</w:t>
      </w:r>
      <w:r>
        <w:rPr>
          <w:rFonts w:eastAsia="Droid Arabic Naskh" w:cs="Calibri"/>
          <w:noProof/>
          <w:szCs w:val="24"/>
          <w:lang w:bidi="ar-SY"/>
        </w:rPr>
        <w:t xml:space="preserve"> </w:t>
      </w:r>
      <w:r w:rsidRPr="00B42F6D">
        <w:rPr>
          <w:rFonts w:eastAsia="Droid Arabic Naskh" w:cs="Calibri"/>
          <w:noProof/>
          <w:szCs w:val="24"/>
          <w:lang w:bidi="ar-SY"/>
        </w:rPr>
        <w:t>will be placed before the main clause when referring to a following subordinate noun clause: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42F6D" w:rsidRPr="00BE045A" w14:paraId="3CDFA7D8" w14:textId="77777777" w:rsidTr="00B42F6D">
        <w:tc>
          <w:tcPr>
            <w:cnfStyle w:val="001000000000" w:firstRow="0" w:lastRow="0" w:firstColumn="1" w:lastColumn="0" w:oddVBand="0" w:evenVBand="0" w:oddHBand="0" w:evenHBand="0" w:firstRowFirstColumn="0" w:firstRowLastColumn="0" w:lastRowFirstColumn="0" w:lastRowLastColumn="0"/>
            <w:tcW w:w="4383" w:type="dxa"/>
            <w:vAlign w:val="center"/>
          </w:tcPr>
          <w:p w14:paraId="1D761140" w14:textId="77777777" w:rsidR="00B42F6D" w:rsidRPr="00E047D1" w:rsidRDefault="00B42F6D" w:rsidP="00B42F6D">
            <w:pPr>
              <w:tabs>
                <w:tab w:val="left" w:pos="2742"/>
                <w:tab w:val="right" w:pos="4167"/>
              </w:tabs>
              <w:jc w:val="right"/>
              <w:rPr>
                <w:rFonts w:ascii="Droid Arabic Naskh" w:hAnsi="Droid Arabic Naskh"/>
                <w:rtl/>
                <w:lang w:bidi="ar-SY"/>
              </w:rPr>
            </w:pPr>
            <w:r w:rsidRPr="00B42F6D">
              <w:rPr>
                <w:rFonts w:ascii="Droid Arabic Naskh" w:hAnsi="Droid Arabic Naskh"/>
                <w:rtl/>
                <w:lang w:bidi="ar-SY"/>
              </w:rPr>
              <w:t>كَمْ يَجِبُ أَنْ يَكُونَ قَوِيًّا هَ</w:t>
            </w:r>
            <w:r w:rsidRPr="00B42F6D">
              <w:rPr>
                <w:rFonts w:ascii="Droid Arabic Naskh" w:hAnsi="Droid Arabic Naskh"/>
                <w:rtl/>
              </w:rPr>
              <w:t>ـٰ</w:t>
            </w:r>
            <w:r w:rsidRPr="00B42F6D">
              <w:rPr>
                <w:rFonts w:ascii="Droid Arabic Naskh" w:hAnsi="Droid Arabic Naskh"/>
                <w:rtl/>
                <w:lang w:bidi="ar-SY"/>
              </w:rPr>
              <w:t>ذَا الْهِنْدِيُّ!</w:t>
            </w:r>
          </w:p>
        </w:tc>
        <w:tc>
          <w:tcPr>
            <w:tcW w:w="4253" w:type="dxa"/>
            <w:vAlign w:val="center"/>
          </w:tcPr>
          <w:p w14:paraId="55807A46" w14:textId="77777777" w:rsidR="00B42F6D" w:rsidRPr="00BE045A" w:rsidRDefault="00B42F6D" w:rsidP="00B42F6D">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42F6D">
              <w:rPr>
                <w:rFonts w:cs="Times New Roman"/>
                <w:szCs w:val="24"/>
              </w:rPr>
              <w:t>How strong this Indian must be! [How it is necessary that this Indian be strong!]</w:t>
            </w:r>
          </w:p>
        </w:tc>
      </w:tr>
    </w:tbl>
    <w:p w14:paraId="6B36F031" w14:textId="77777777" w:rsidR="00B42F6D" w:rsidRDefault="00B42F6D" w:rsidP="00B42F6D">
      <w:pPr>
        <w:pStyle w:val="ListParagraph"/>
        <w:tabs>
          <w:tab w:val="left" w:pos="6589"/>
        </w:tabs>
        <w:spacing w:before="240" w:line="228" w:lineRule="auto"/>
        <w:ind w:left="0"/>
        <w:rPr>
          <w:rFonts w:ascii="Cambria Math" w:hAnsi="Cambria Math" w:cs="Cambria Math"/>
          <w:sz w:val="28"/>
          <w:lang w:bidi="ar-SY"/>
        </w:rPr>
      </w:pPr>
    </w:p>
    <w:p w14:paraId="35A98921" w14:textId="77777777" w:rsidR="00CE0A2F" w:rsidRDefault="00CE0A2F" w:rsidP="00B42F6D">
      <w:pPr>
        <w:pStyle w:val="ListParagraph"/>
        <w:tabs>
          <w:tab w:val="left" w:pos="6589"/>
        </w:tabs>
        <w:spacing w:before="240" w:line="228" w:lineRule="auto"/>
        <w:ind w:left="0"/>
        <w:rPr>
          <w:rFonts w:ascii="Cambria Math" w:hAnsi="Cambria Math" w:cs="Cambria Math"/>
          <w:sz w:val="28"/>
          <w:lang w:bidi="ar-SY"/>
        </w:rPr>
      </w:pPr>
    </w:p>
    <w:p w14:paraId="43FE7E3F" w14:textId="05DB213D" w:rsidR="00CE0A2F" w:rsidRDefault="00B42F6D" w:rsidP="00B42F6D">
      <w:pPr>
        <w:pStyle w:val="ListParagraph"/>
        <w:tabs>
          <w:tab w:val="left" w:pos="6589"/>
        </w:tabs>
        <w:spacing w:before="240" w:line="228" w:lineRule="auto"/>
        <w:ind w:left="0"/>
        <w:rPr>
          <w:rFonts w:eastAsia="Droid Arabic Naskh" w:cs="Calibri"/>
          <w:noProof/>
          <w:szCs w:val="24"/>
          <w:lang w:bidi="ar-SY"/>
        </w:rPr>
      </w:pPr>
      <w:r w:rsidRPr="00665A6B">
        <w:rPr>
          <w:rFonts w:ascii="Cambria Math" w:hAnsi="Cambria Math" w:cs="Cambria Math"/>
          <w:sz w:val="28"/>
          <w:lang w:bidi="ar-SY"/>
        </w:rPr>
        <w:t xml:space="preserve">∮ </w:t>
      </w:r>
      <w:r w:rsidRPr="00A15975">
        <w:rPr>
          <w:rFonts w:asciiTheme="minorHAnsi" w:hAnsiTheme="minorHAnsi" w:cstheme="minorHAnsi"/>
          <w:sz w:val="28"/>
          <w:lang w:bidi="ar-SY"/>
        </w:rPr>
        <w:t>4</w:t>
      </w:r>
      <w:r w:rsidR="00577BD9">
        <w:rPr>
          <w:rFonts w:asciiTheme="minorHAnsi" w:hAnsiTheme="minorHAnsi" w:cstheme="minorHAnsi"/>
          <w:sz w:val="28"/>
          <w:lang w:bidi="ar-SY"/>
        </w:rPr>
        <w:t>7</w:t>
      </w:r>
      <w:r w:rsidRPr="00A15975">
        <w:rPr>
          <w:rFonts w:asciiTheme="minorHAnsi" w:hAnsiTheme="minorHAnsi" w:cstheme="minorHAnsi"/>
          <w:sz w:val="28"/>
          <w:lang w:bidi="ar-SY"/>
        </w:rPr>
        <w:t xml:space="preserve"> </w:t>
      </w:r>
      <w:r>
        <w:rPr>
          <w:rFonts w:asciiTheme="minorHAnsi" w:hAnsiTheme="minorHAnsi" w:cstheme="minorHAnsi"/>
          <w:sz w:val="28"/>
          <w:lang w:bidi="ar-SY"/>
        </w:rPr>
        <w:t xml:space="preserve">     </w:t>
      </w:r>
      <w:r w:rsidRPr="00CE0A2F">
        <w:rPr>
          <w:rFonts w:asciiTheme="minorHAnsi" w:hAnsiTheme="minorHAnsi" w:cstheme="minorHAnsi"/>
          <w:sz w:val="28"/>
          <w:lang w:bidi="ar-SY"/>
        </w:rPr>
        <w:t>ADVERBIAL INTERROGATIVE SENTENCES</w:t>
      </w:r>
      <w:r>
        <w:rPr>
          <w:rFonts w:asciiTheme="minorHAnsi" w:hAnsiTheme="minorHAnsi" w:cstheme="minorHAnsi"/>
          <w:sz w:val="28"/>
          <w:lang w:bidi="ar-SY"/>
        </w:rPr>
        <w:tab/>
      </w:r>
      <w:r>
        <w:rPr>
          <w:rFonts w:asciiTheme="minorHAnsi" w:hAnsiTheme="minorHAnsi" w:cstheme="minorHAnsi"/>
          <w:sz w:val="28"/>
          <w:lang w:bidi="ar-SY"/>
        </w:rPr>
        <w:tab/>
      </w:r>
    </w:p>
    <w:p w14:paraId="153E06C3" w14:textId="77777777" w:rsidR="00B42F6D" w:rsidRDefault="00CE0A2F" w:rsidP="00CE0A2F">
      <w:pPr>
        <w:tabs>
          <w:tab w:val="left" w:pos="7075"/>
        </w:tabs>
        <w:rPr>
          <w:lang w:bidi="ar-SY"/>
        </w:rPr>
      </w:pPr>
      <w:r>
        <w:rPr>
          <w:lang w:bidi="ar-SY"/>
        </w:rPr>
        <w:t xml:space="preserve">    </w:t>
      </w:r>
      <w:r w:rsidRPr="00CE0A2F">
        <w:rPr>
          <w:lang w:bidi="ar-SY"/>
        </w:rPr>
        <w:t xml:space="preserve">In this category we should include </w:t>
      </w:r>
      <w:r w:rsidRPr="00CE0A2F">
        <w:rPr>
          <w:b/>
          <w:bCs/>
          <w:lang w:bidi="ar-SY"/>
        </w:rPr>
        <w:t>questions about any circumstances or adverbial aspects modifying the statement</w:t>
      </w:r>
      <w:r w:rsidRPr="00CE0A2F">
        <w:rPr>
          <w:lang w:bidi="ar-SY"/>
        </w:rPr>
        <w:t>. They are always introduced by a local, temporal, or modal adverb.</w:t>
      </w:r>
    </w:p>
    <w:p w14:paraId="07963272" w14:textId="77777777" w:rsidR="00CE0A2F" w:rsidRDefault="00CE0A2F" w:rsidP="00CE0A2F">
      <w:pPr>
        <w:tabs>
          <w:tab w:val="left" w:pos="7075"/>
        </w:tabs>
        <w:rPr>
          <w:lang w:bidi="ar-SY"/>
        </w:rPr>
      </w:pPr>
      <w:r>
        <w:rPr>
          <w:lang w:bidi="ar-SY"/>
        </w:rPr>
        <w:t xml:space="preserve">    </w:t>
      </w:r>
      <w:r w:rsidRPr="00CE0A2F">
        <w:rPr>
          <w:lang w:bidi="ar-SY"/>
        </w:rPr>
        <w:t xml:space="preserve">When the adverb introduces a single substantive in the nominative case, it functions as a nominal predicate on the substantive, the question being a </w:t>
      </w:r>
      <w:r w:rsidRPr="00CE0A2F">
        <w:rPr>
          <w:b/>
          <w:bCs/>
          <w:lang w:bidi="ar-SY"/>
        </w:rPr>
        <w:t>complete nominal sentence</w:t>
      </w:r>
      <w:r w:rsidRPr="00CE0A2F">
        <w:rPr>
          <w:lang w:bidi="ar-SY"/>
        </w:rPr>
        <w:t xml:space="preserve"> (see page 20):</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E0A2F" w:rsidRPr="00BE045A" w14:paraId="636AE879"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819FD75" w14:textId="77777777" w:rsidR="00CE0A2F" w:rsidRPr="00E047D1" w:rsidRDefault="00CE0A2F" w:rsidP="00CE0A2F">
            <w:pPr>
              <w:tabs>
                <w:tab w:val="left" w:pos="2742"/>
                <w:tab w:val="right" w:pos="4167"/>
              </w:tabs>
              <w:jc w:val="right"/>
              <w:rPr>
                <w:rFonts w:ascii="Droid Arabic Naskh" w:hAnsi="Droid Arabic Naskh"/>
                <w:rtl/>
                <w:lang w:bidi="ar-SY"/>
              </w:rPr>
            </w:pPr>
            <w:r w:rsidRPr="00CE0A2F">
              <w:rPr>
                <w:rFonts w:ascii="Droid Arabic Naskh" w:hAnsi="Droid Arabic Naskh"/>
                <w:rtl/>
                <w:lang w:bidi="ar-SY"/>
              </w:rPr>
              <w:t>أَيْنَ وَالِدُكَ؟</w:t>
            </w:r>
          </w:p>
        </w:tc>
        <w:tc>
          <w:tcPr>
            <w:tcW w:w="4253" w:type="dxa"/>
            <w:vAlign w:val="center"/>
          </w:tcPr>
          <w:p w14:paraId="081D3445" w14:textId="77777777" w:rsidR="00CE0A2F" w:rsidRPr="00BE045A" w:rsidRDefault="00CE0A2F" w:rsidP="00CE0A2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Times New Roman"/>
                <w:szCs w:val="24"/>
              </w:rPr>
              <w:t>Where is your father?</w:t>
            </w:r>
          </w:p>
        </w:tc>
      </w:tr>
      <w:tr w:rsidR="00CE0A2F" w:rsidRPr="00D16B1E" w14:paraId="670C1BE4"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76546A5" w14:textId="77777777" w:rsidR="00CE0A2F" w:rsidRPr="00B42F6D" w:rsidRDefault="00CE0A2F" w:rsidP="00CE0A2F">
            <w:pPr>
              <w:tabs>
                <w:tab w:val="left" w:pos="2742"/>
                <w:tab w:val="right" w:pos="4167"/>
              </w:tabs>
              <w:spacing w:before="240"/>
              <w:jc w:val="right"/>
              <w:rPr>
                <w:rStyle w:val="ArabicText"/>
                <w:rtl/>
              </w:rPr>
            </w:pPr>
            <w:r w:rsidRPr="00CE0A2F">
              <w:rPr>
                <w:rFonts w:ascii="Droid Arabic Naskh" w:eastAsia="Droid Arabic Naskh" w:hAnsi="Droid Arabic Naskh" w:cs="Droid Arabic Naskh"/>
                <w:noProof/>
                <w:sz w:val="28"/>
                <w:rtl/>
                <w:lang w:bidi="ar-SY"/>
              </w:rPr>
              <w:t>أَيْنَ أَبُوكَ وَأُمُّكَ؟</w:t>
            </w:r>
          </w:p>
        </w:tc>
        <w:tc>
          <w:tcPr>
            <w:tcW w:w="4253" w:type="dxa"/>
            <w:vAlign w:val="center"/>
          </w:tcPr>
          <w:p w14:paraId="2353F5DE" w14:textId="77777777" w:rsidR="00CE0A2F" w:rsidRPr="00D16B1E" w:rsidRDefault="00CE0A2F"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 xml:space="preserve">Where are your </w:t>
            </w:r>
            <w:proofErr w:type="spellStart"/>
            <w:r w:rsidRPr="00CE0A2F">
              <w:rPr>
                <w:rFonts w:cs="Calibri"/>
                <w:szCs w:val="24"/>
              </w:rPr>
              <w:t>your</w:t>
            </w:r>
            <w:proofErr w:type="spellEnd"/>
            <w:r w:rsidRPr="00CE0A2F">
              <w:rPr>
                <w:rFonts w:cs="Calibri"/>
                <w:szCs w:val="24"/>
              </w:rPr>
              <w:t xml:space="preserve"> parents?</w:t>
            </w:r>
          </w:p>
        </w:tc>
      </w:tr>
    </w:tbl>
    <w:p w14:paraId="5696D64A" w14:textId="77777777" w:rsidR="00CE0A2F" w:rsidRDefault="00CE0A2F" w:rsidP="00CE0A2F">
      <w:pPr>
        <w:tabs>
          <w:tab w:val="left" w:pos="7075"/>
        </w:tabs>
        <w:rPr>
          <w:lang w:bidi="ar-SY"/>
        </w:rPr>
        <w:sectPr w:rsidR="00CE0A2F" w:rsidSect="00F91D22">
          <w:headerReference w:type="first" r:id="rId192"/>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E0A2F" w:rsidRPr="00BE045A" w14:paraId="49DCED09"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73A7B444" w14:textId="77777777" w:rsidR="00CE0A2F" w:rsidRPr="00E047D1" w:rsidRDefault="00CE0A2F" w:rsidP="00CE0A2F">
            <w:pPr>
              <w:tabs>
                <w:tab w:val="left" w:pos="2742"/>
                <w:tab w:val="right" w:pos="4167"/>
              </w:tabs>
              <w:jc w:val="right"/>
              <w:rPr>
                <w:rFonts w:ascii="Droid Arabic Naskh" w:hAnsi="Droid Arabic Naskh"/>
                <w:rtl/>
                <w:lang w:bidi="ar-SY"/>
              </w:rPr>
            </w:pPr>
            <w:r w:rsidRPr="00CE0A2F">
              <w:rPr>
                <w:rFonts w:ascii="Droid Arabic Naskh" w:hAnsi="Droid Arabic Naskh"/>
                <w:rtl/>
                <w:lang w:bidi="ar-SY"/>
              </w:rPr>
              <w:lastRenderedPageBreak/>
              <w:t>كَيْفَ هُمْ؟</w:t>
            </w:r>
          </w:p>
        </w:tc>
        <w:tc>
          <w:tcPr>
            <w:tcW w:w="4253" w:type="dxa"/>
            <w:vAlign w:val="center"/>
          </w:tcPr>
          <w:p w14:paraId="03BB7750" w14:textId="77777777" w:rsidR="00CE0A2F" w:rsidRPr="00BE045A" w:rsidRDefault="00CE0A2F" w:rsidP="00CE0A2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How are they?</w:t>
            </w:r>
          </w:p>
        </w:tc>
      </w:tr>
      <w:tr w:rsidR="00CE0A2F" w:rsidRPr="00D16B1E" w14:paraId="3C35E95A"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B7E5C38" w14:textId="722D5FE0" w:rsidR="00CE0A2F" w:rsidRPr="00025E4E" w:rsidRDefault="00CE0A2F" w:rsidP="00F72508">
            <w:pPr>
              <w:tabs>
                <w:tab w:val="left" w:pos="2742"/>
                <w:tab w:val="right" w:pos="4167"/>
              </w:tabs>
              <w:jc w:val="right"/>
              <w:rPr>
                <w:rFonts w:ascii="Droid Arabic Naskh" w:hAnsi="Droid Arabic Naskh" w:cs="Calibri"/>
                <w:rtl/>
                <w:lang w:bidi="ar-SY"/>
              </w:rPr>
            </w:pPr>
            <w:r w:rsidRPr="00CE0A2F">
              <w:rPr>
                <w:rFonts w:ascii="Droid Arabic Naskh" w:hAnsi="Droid Arabic Naskh"/>
                <w:rtl/>
                <w:lang w:bidi="ar-SY"/>
              </w:rPr>
              <w:t>أَيْنَ هَ</w:t>
            </w:r>
            <w:r w:rsidRPr="00CE0A2F">
              <w:rPr>
                <w:rFonts w:ascii="Droid Arabic Naskh" w:hAnsi="Droid Arabic Naskh"/>
                <w:rtl/>
              </w:rPr>
              <w:t>ـٰ</w:t>
            </w:r>
            <w:r w:rsidRPr="00CE0A2F">
              <w:rPr>
                <w:rFonts w:ascii="Droid Arabic Naskh" w:hAnsi="Droid Arabic Naskh"/>
                <w:rtl/>
                <w:lang w:bidi="ar-SY"/>
              </w:rPr>
              <w:t>ذَا الْقَارِ</w:t>
            </w:r>
            <w:r w:rsidR="001F27F1">
              <w:rPr>
                <w:rFonts w:ascii="Droid Arabic Naskh" w:hAnsi="Droid Arabic Naskh" w:hint="cs"/>
                <w:rtl/>
                <w:lang w:bidi="ar-SY"/>
              </w:rPr>
              <w:t>ئُ</w:t>
            </w:r>
            <w:r w:rsidRPr="00CE0A2F">
              <w:rPr>
                <w:rFonts w:ascii="Droid Arabic Naskh" w:hAnsi="Droid Arabic Naskh"/>
                <w:rtl/>
                <w:lang w:bidi="ar-SY"/>
              </w:rPr>
              <w:t xml:space="preserve"> الَّذِي -؟</w:t>
            </w:r>
          </w:p>
        </w:tc>
        <w:tc>
          <w:tcPr>
            <w:tcW w:w="4253" w:type="dxa"/>
            <w:vAlign w:val="center"/>
          </w:tcPr>
          <w:p w14:paraId="79A4A409" w14:textId="77777777" w:rsidR="00CE0A2F" w:rsidRPr="00D16B1E" w:rsidRDefault="00CE0A2F" w:rsidP="00F7250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and where is that reader who...?</w:t>
            </w:r>
          </w:p>
        </w:tc>
      </w:tr>
      <w:tr w:rsidR="00CE0A2F" w:rsidRPr="00BE045A" w14:paraId="56172BF6"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7B45F3BD" w14:textId="77777777" w:rsidR="00CE0A2F" w:rsidRPr="00AB453F" w:rsidRDefault="00CE0A2F" w:rsidP="00F72508">
            <w:pPr>
              <w:tabs>
                <w:tab w:val="left" w:pos="2742"/>
                <w:tab w:val="right" w:pos="4167"/>
              </w:tabs>
              <w:jc w:val="right"/>
              <w:rPr>
                <w:rFonts w:ascii="Droid Arabic Naskh" w:hAnsi="Droid Arabic Naskh" w:cs="Droid Arabic Naskh"/>
                <w:rtl/>
                <w:lang w:bidi="ar-SY"/>
              </w:rPr>
            </w:pPr>
            <w:r w:rsidRPr="00CE0A2F">
              <w:rPr>
                <w:rFonts w:ascii="Droid Arabic Naskh" w:hAnsi="Droid Arabic Naskh" w:cs="Droid Arabic Naskh"/>
                <w:rtl/>
                <w:lang w:bidi="ar-SY"/>
              </w:rPr>
              <w:t>أَنَّى لَهُ ذَلِكَ</w:t>
            </w:r>
          </w:p>
        </w:tc>
        <w:tc>
          <w:tcPr>
            <w:tcW w:w="4253" w:type="dxa"/>
            <w:vAlign w:val="center"/>
          </w:tcPr>
          <w:p w14:paraId="45A495E4" w14:textId="77777777" w:rsidR="00CE0A2F" w:rsidRPr="00BE045A" w:rsidRDefault="00CE0A2F" w:rsidP="00F7250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How could he attain that?</w:t>
            </w:r>
          </w:p>
        </w:tc>
      </w:tr>
    </w:tbl>
    <w:p w14:paraId="51FE57EE" w14:textId="77777777" w:rsidR="00CE0A2F" w:rsidRDefault="00CE0A2F" w:rsidP="00F72508">
      <w:pPr>
        <w:tabs>
          <w:tab w:val="left" w:pos="7075"/>
        </w:tabs>
        <w:spacing w:before="240" w:after="0"/>
        <w:rPr>
          <w:lang w:bidi="ar-SY"/>
        </w:rPr>
      </w:pPr>
      <w:r w:rsidRPr="00CE0A2F">
        <w:rPr>
          <w:b/>
          <w:bCs/>
          <w:lang w:bidi="ar-SY"/>
        </w:rPr>
        <w:t>Note</w:t>
      </w:r>
      <w:r w:rsidRPr="00CE0A2F">
        <w:rPr>
          <w:lang w:bidi="ar-SY"/>
        </w:rPr>
        <w:t xml:space="preserve"> also its use with a prepositional phrase: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E0A2F" w:rsidRPr="00BE045A" w14:paraId="7908874C"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5801DF4" w14:textId="77777777" w:rsidR="00CE0A2F" w:rsidRPr="00E047D1" w:rsidRDefault="00CE0A2F" w:rsidP="00CE0A2F">
            <w:pPr>
              <w:tabs>
                <w:tab w:val="left" w:pos="2742"/>
                <w:tab w:val="right" w:pos="4167"/>
              </w:tabs>
              <w:jc w:val="right"/>
              <w:rPr>
                <w:rFonts w:ascii="Droid Arabic Naskh" w:hAnsi="Droid Arabic Naskh"/>
                <w:rtl/>
                <w:lang w:bidi="ar-SY"/>
              </w:rPr>
            </w:pPr>
            <w:r w:rsidRPr="00CE0A2F">
              <w:rPr>
                <w:rFonts w:ascii="Droid Arabic Naskh" w:hAnsi="Droid Arabic Naskh"/>
                <w:rtl/>
                <w:lang w:bidi="ar-SY"/>
              </w:rPr>
              <w:t>كَيْفَ لَنَا بِالنَّوْمِ؟</w:t>
            </w:r>
          </w:p>
        </w:tc>
        <w:tc>
          <w:tcPr>
            <w:tcW w:w="4253" w:type="dxa"/>
            <w:vAlign w:val="center"/>
          </w:tcPr>
          <w:p w14:paraId="3F09E0F9" w14:textId="77777777" w:rsidR="00CE0A2F" w:rsidRPr="00BE045A" w:rsidRDefault="00CE0A2F"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How could we sleep...?</w:t>
            </w:r>
          </w:p>
        </w:tc>
      </w:tr>
    </w:tbl>
    <w:p w14:paraId="573B5C74" w14:textId="77777777" w:rsidR="00CE0A2F" w:rsidRDefault="00CE0A2F" w:rsidP="00F72508">
      <w:pPr>
        <w:tabs>
          <w:tab w:val="left" w:pos="7075"/>
        </w:tabs>
        <w:spacing w:before="240"/>
        <w:rPr>
          <w:rtl/>
          <w:lang w:bidi="ar-SY"/>
        </w:rPr>
      </w:pPr>
      <w:r w:rsidRPr="00CE0A2F">
        <w:rPr>
          <w:lang w:bidi="ar-SY"/>
        </w:rPr>
        <w:t xml:space="preserve">(For a discussion of </w:t>
      </w:r>
      <w:r w:rsidRPr="00CE0A2F">
        <w:rPr>
          <w:rStyle w:val="ArabicText"/>
          <w:rtl/>
        </w:rPr>
        <w:t>حَسْثُ</w:t>
      </w:r>
      <w:r w:rsidRPr="00CE0A2F">
        <w:rPr>
          <w:lang w:bidi="ar-SY"/>
        </w:rPr>
        <w:t>, see vol. II.)</w:t>
      </w:r>
    </w:p>
    <w:p w14:paraId="1B56B312" w14:textId="77777777" w:rsidR="00CE0A2F" w:rsidRDefault="00CE0A2F" w:rsidP="00F72508">
      <w:pPr>
        <w:tabs>
          <w:tab w:val="left" w:pos="7075"/>
        </w:tabs>
        <w:spacing w:after="0"/>
        <w:rPr>
          <w:rFonts w:cs="Times New Roman"/>
          <w:lang w:bidi="ar-SY"/>
        </w:rPr>
      </w:pPr>
      <w:r w:rsidRPr="00CE0A2F">
        <w:rPr>
          <w:rFonts w:cs="Times New Roman"/>
          <w:lang w:bidi="ar-SY"/>
        </w:rPr>
        <w:t xml:space="preserve">It may introduce a </w:t>
      </w:r>
      <w:r w:rsidRPr="00CE0A2F">
        <w:rPr>
          <w:rFonts w:cs="Times New Roman"/>
          <w:b/>
          <w:bCs/>
          <w:lang w:bidi="ar-SY"/>
        </w:rPr>
        <w:t>verbal sentence</w:t>
      </w:r>
      <w:r w:rsidRPr="00CE0A2F">
        <w:rPr>
          <w:rFonts w:cs="Times New Roman"/>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CE0A2F" w:rsidRPr="00BE045A" w14:paraId="3219F983"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682086B7" w14:textId="77777777" w:rsidR="00CE0A2F" w:rsidRPr="00E047D1" w:rsidRDefault="00CE0A2F" w:rsidP="00CE0A2F">
            <w:pPr>
              <w:tabs>
                <w:tab w:val="left" w:pos="2742"/>
                <w:tab w:val="right" w:pos="4167"/>
              </w:tabs>
              <w:jc w:val="right"/>
              <w:rPr>
                <w:rFonts w:ascii="Droid Arabic Naskh" w:hAnsi="Droid Arabic Naskh"/>
                <w:rtl/>
                <w:lang w:bidi="ar-SY"/>
              </w:rPr>
            </w:pPr>
            <w:r w:rsidRPr="00CE0A2F">
              <w:rPr>
                <w:rFonts w:ascii="Droid Arabic Naskh" w:hAnsi="Droid Arabic Naskh"/>
                <w:rtl/>
                <w:lang w:bidi="ar-SY"/>
              </w:rPr>
              <w:t>مَتَى أَعُودُ؟</w:t>
            </w:r>
          </w:p>
        </w:tc>
        <w:tc>
          <w:tcPr>
            <w:tcW w:w="4253" w:type="dxa"/>
            <w:vAlign w:val="center"/>
          </w:tcPr>
          <w:p w14:paraId="42DCF7C4" w14:textId="77777777" w:rsidR="00CE0A2F" w:rsidRPr="00BE045A" w:rsidRDefault="00CE0A2F" w:rsidP="00CE0A2F">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When shall I return?</w:t>
            </w:r>
          </w:p>
        </w:tc>
      </w:tr>
      <w:tr w:rsidR="00CE0A2F" w:rsidRPr="00D16B1E" w14:paraId="312B769E"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985F23B" w14:textId="77777777" w:rsidR="00CE0A2F" w:rsidRPr="00025E4E" w:rsidRDefault="00CE0A2F" w:rsidP="00F72508">
            <w:pPr>
              <w:tabs>
                <w:tab w:val="left" w:pos="2742"/>
                <w:tab w:val="right" w:pos="4167"/>
              </w:tabs>
              <w:jc w:val="right"/>
              <w:rPr>
                <w:rFonts w:ascii="Droid Arabic Naskh" w:hAnsi="Droid Arabic Naskh" w:cs="Calibri"/>
                <w:rtl/>
                <w:lang w:bidi="ar-SY"/>
              </w:rPr>
            </w:pPr>
            <w:r w:rsidRPr="00CE0A2F">
              <w:rPr>
                <w:rFonts w:ascii="Droid Arabic Naskh" w:hAnsi="Droid Arabic Naskh"/>
                <w:rtl/>
                <w:lang w:bidi="ar-SY"/>
              </w:rPr>
              <w:t>مَتَى أَصِيرُ هَ</w:t>
            </w:r>
            <w:r w:rsidRPr="00CE0A2F">
              <w:rPr>
                <w:rFonts w:ascii="Droid Arabic Naskh" w:hAnsi="Droid Arabic Naskh"/>
                <w:rtl/>
              </w:rPr>
              <w:t>ـٰ</w:t>
            </w:r>
            <w:r w:rsidRPr="00CE0A2F">
              <w:rPr>
                <w:rFonts w:ascii="Droid Arabic Naskh" w:hAnsi="Droid Arabic Naskh"/>
                <w:rtl/>
                <w:lang w:bidi="ar-SY"/>
              </w:rPr>
              <w:t>كَذَا؟</w:t>
            </w:r>
          </w:p>
        </w:tc>
        <w:tc>
          <w:tcPr>
            <w:tcW w:w="4253" w:type="dxa"/>
            <w:vAlign w:val="center"/>
          </w:tcPr>
          <w:p w14:paraId="12AA7A88" w14:textId="77777777" w:rsidR="00CE0A2F" w:rsidRPr="00D16B1E" w:rsidRDefault="00CE0A2F" w:rsidP="00F7250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When sha</w:t>
            </w:r>
            <w:r>
              <w:rPr>
                <w:rFonts w:cs="Calibri"/>
                <w:szCs w:val="24"/>
              </w:rPr>
              <w:t>ll</w:t>
            </w:r>
            <w:r w:rsidRPr="00CE0A2F">
              <w:rPr>
                <w:rFonts w:cs="Calibri"/>
                <w:szCs w:val="24"/>
              </w:rPr>
              <w:t xml:space="preserve"> </w:t>
            </w:r>
            <w:r>
              <w:rPr>
                <w:rFonts w:cs="Calibri"/>
                <w:szCs w:val="24"/>
              </w:rPr>
              <w:t>I</w:t>
            </w:r>
            <w:r w:rsidRPr="00CE0A2F">
              <w:rPr>
                <w:rFonts w:cs="Calibri"/>
                <w:szCs w:val="24"/>
              </w:rPr>
              <w:t xml:space="preserve"> be </w:t>
            </w:r>
            <w:r>
              <w:rPr>
                <w:rFonts w:cs="Calibri"/>
                <w:szCs w:val="24"/>
              </w:rPr>
              <w:t>li</w:t>
            </w:r>
            <w:r w:rsidRPr="00CE0A2F">
              <w:rPr>
                <w:rFonts w:cs="Calibri"/>
                <w:szCs w:val="24"/>
              </w:rPr>
              <w:t xml:space="preserve">ke </w:t>
            </w:r>
            <w:r>
              <w:rPr>
                <w:rFonts w:cs="Calibri"/>
                <w:szCs w:val="24"/>
              </w:rPr>
              <w:t>th</w:t>
            </w:r>
            <w:r w:rsidRPr="00CE0A2F">
              <w:rPr>
                <w:rFonts w:cs="Calibri"/>
                <w:szCs w:val="24"/>
              </w:rPr>
              <w:t>is?</w:t>
            </w:r>
          </w:p>
        </w:tc>
      </w:tr>
      <w:tr w:rsidR="00CE0A2F" w:rsidRPr="00BE045A" w14:paraId="4D4698AB"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6B72629D" w14:textId="77777777" w:rsidR="00CE0A2F" w:rsidRPr="00AB453F" w:rsidRDefault="00CE0A2F" w:rsidP="00F72508">
            <w:pPr>
              <w:tabs>
                <w:tab w:val="left" w:pos="2742"/>
                <w:tab w:val="right" w:pos="4167"/>
              </w:tabs>
              <w:jc w:val="right"/>
              <w:rPr>
                <w:rFonts w:ascii="Droid Arabic Naskh" w:hAnsi="Droid Arabic Naskh" w:cs="Droid Arabic Naskh"/>
                <w:rtl/>
                <w:lang w:bidi="ar-SY"/>
              </w:rPr>
            </w:pPr>
            <w:r w:rsidRPr="00CE0A2F">
              <w:rPr>
                <w:rFonts w:ascii="Droid Arabic Naskh" w:hAnsi="Droid Arabic Naskh" w:cs="Droid Arabic Naskh"/>
                <w:rtl/>
                <w:lang w:bidi="ar-SY"/>
              </w:rPr>
              <w:t>أَيْنَ ذَهَبَ؟</w:t>
            </w:r>
          </w:p>
        </w:tc>
        <w:tc>
          <w:tcPr>
            <w:tcW w:w="4253" w:type="dxa"/>
            <w:vAlign w:val="center"/>
          </w:tcPr>
          <w:p w14:paraId="1E3E0B5C" w14:textId="77777777" w:rsidR="00CE0A2F" w:rsidRPr="00BE045A" w:rsidRDefault="00CE0A2F" w:rsidP="00F7250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Where did he go?</w:t>
            </w:r>
          </w:p>
        </w:tc>
      </w:tr>
      <w:tr w:rsidR="00CE0A2F" w:rsidRPr="00BE045A" w14:paraId="4263A4F4"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85BC691" w14:textId="77777777" w:rsidR="00CE0A2F" w:rsidRPr="00E047D1" w:rsidRDefault="00CE0A2F" w:rsidP="00F72508">
            <w:pPr>
              <w:tabs>
                <w:tab w:val="left" w:pos="2742"/>
                <w:tab w:val="right" w:pos="4167"/>
              </w:tabs>
              <w:jc w:val="right"/>
              <w:rPr>
                <w:rFonts w:ascii="Droid Arabic Naskh" w:hAnsi="Droid Arabic Naskh"/>
                <w:rtl/>
                <w:lang w:bidi="ar-SY"/>
              </w:rPr>
            </w:pPr>
            <w:r w:rsidRPr="00CE0A2F">
              <w:rPr>
                <w:rFonts w:ascii="Droid Arabic Naskh" w:hAnsi="Droid Arabic Naskh"/>
                <w:rtl/>
                <w:lang w:bidi="ar-SY"/>
              </w:rPr>
              <w:t>كَيْفَ يَبْدَأُ؟</w:t>
            </w:r>
          </w:p>
        </w:tc>
        <w:tc>
          <w:tcPr>
            <w:tcW w:w="4253" w:type="dxa"/>
            <w:tcBorders>
              <w:top w:val="nil"/>
              <w:left w:val="nil"/>
              <w:bottom w:val="nil"/>
              <w:right w:val="nil"/>
            </w:tcBorders>
            <w:vAlign w:val="center"/>
          </w:tcPr>
          <w:p w14:paraId="63DD7879" w14:textId="77777777" w:rsidR="00CE0A2F" w:rsidRPr="00BE045A" w:rsidRDefault="00CE0A2F" w:rsidP="00F7250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How could he begin?</w:t>
            </w:r>
          </w:p>
        </w:tc>
      </w:tr>
      <w:tr w:rsidR="00CE0A2F" w:rsidRPr="00D16B1E" w14:paraId="41FE3D05"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3BC0D2B" w14:textId="77777777" w:rsidR="00CE0A2F" w:rsidRPr="00025E4E" w:rsidRDefault="00CE0A2F" w:rsidP="00F72508">
            <w:pPr>
              <w:tabs>
                <w:tab w:val="left" w:pos="2742"/>
                <w:tab w:val="right" w:pos="4167"/>
              </w:tabs>
              <w:jc w:val="right"/>
              <w:rPr>
                <w:rFonts w:ascii="Droid Arabic Naskh" w:hAnsi="Droid Arabic Naskh" w:cs="Calibri"/>
                <w:rtl/>
                <w:lang w:bidi="ar-SY"/>
              </w:rPr>
            </w:pPr>
            <w:r w:rsidRPr="00CE0A2F">
              <w:rPr>
                <w:rFonts w:ascii="Droid Arabic Naskh" w:hAnsi="Droid Arabic Naskh"/>
                <w:rtl/>
                <w:lang w:bidi="ar-SY"/>
              </w:rPr>
              <w:t>وَكَيْفَ عَرَفْتُهُ؟</w:t>
            </w:r>
          </w:p>
        </w:tc>
        <w:tc>
          <w:tcPr>
            <w:tcW w:w="4253" w:type="dxa"/>
            <w:tcBorders>
              <w:top w:val="nil"/>
              <w:left w:val="nil"/>
              <w:bottom w:val="nil"/>
              <w:right w:val="nil"/>
            </w:tcBorders>
            <w:vAlign w:val="center"/>
          </w:tcPr>
          <w:p w14:paraId="6051ED02" w14:textId="77777777" w:rsidR="00CE0A2F" w:rsidRPr="00D16B1E" w:rsidRDefault="00CE0A2F" w:rsidP="00F7250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and how did you know him?</w:t>
            </w:r>
          </w:p>
        </w:tc>
      </w:tr>
      <w:tr w:rsidR="00CE0A2F" w:rsidRPr="00BE045A" w14:paraId="022E1A8B"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177B3BE" w14:textId="691451FF" w:rsidR="00CE0A2F" w:rsidRPr="00AB453F" w:rsidRDefault="00F72508" w:rsidP="00F72508">
            <w:pPr>
              <w:tabs>
                <w:tab w:val="left" w:pos="2742"/>
                <w:tab w:val="right" w:pos="4167"/>
              </w:tabs>
              <w:spacing w:before="240"/>
              <w:jc w:val="right"/>
              <w:rPr>
                <w:rFonts w:ascii="Droid Arabic Naskh" w:hAnsi="Droid Arabic Naskh" w:cs="Droid Arabic Naskh"/>
                <w:rtl/>
                <w:lang w:bidi="ar-SY"/>
              </w:rPr>
            </w:pPr>
            <w:r w:rsidRPr="00F72508">
              <w:rPr>
                <w:rFonts w:ascii="Droid Arabic Naskh" w:hAnsi="Droid Arabic Naskh" w:cs="Droid Arabic Naskh"/>
                <w:rtl/>
                <w:lang w:bidi="ar-SY"/>
              </w:rPr>
              <w:t>اَلْأَطِبَّاءُ! وَمَتَى اتَّفَقُوا عَلَى رَأْي</w:t>
            </w:r>
            <w:r w:rsidR="001F27F1">
              <w:rPr>
                <w:rFonts w:ascii="Droid Arabic Naskh" w:hAnsi="Droid Arabic Naskh" w:cs="Droid Arabic Naskh" w:hint="cs"/>
                <w:rtl/>
                <w:lang w:bidi="ar-SY"/>
              </w:rPr>
              <w:t>ٍ</w:t>
            </w:r>
            <w:r w:rsidRPr="00F72508">
              <w:rPr>
                <w:rFonts w:ascii="Droid Arabic Naskh" w:hAnsi="Droid Arabic Naskh" w:cs="Droid Arabic Naskh"/>
                <w:rtl/>
                <w:lang w:bidi="ar-SY"/>
              </w:rPr>
              <w:t>؟</w:t>
            </w:r>
          </w:p>
        </w:tc>
        <w:tc>
          <w:tcPr>
            <w:tcW w:w="4253" w:type="dxa"/>
            <w:tcBorders>
              <w:top w:val="nil"/>
              <w:left w:val="nil"/>
              <w:bottom w:val="nil"/>
              <w:right w:val="nil"/>
            </w:tcBorders>
            <w:vAlign w:val="center"/>
          </w:tcPr>
          <w:p w14:paraId="78377270" w14:textId="77777777" w:rsidR="00CE0A2F" w:rsidRPr="00BE045A" w:rsidRDefault="00CE0A2F"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The doctors! When did they agree on any opinion?</w:t>
            </w:r>
          </w:p>
        </w:tc>
      </w:tr>
      <w:tr w:rsidR="00CE0A2F" w:rsidRPr="00BE045A" w14:paraId="476D72F0"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DBCF0AE" w14:textId="77777777" w:rsidR="00CE0A2F" w:rsidRPr="00E047D1" w:rsidRDefault="00F72508" w:rsidP="00F72508">
            <w:pPr>
              <w:tabs>
                <w:tab w:val="left" w:pos="2742"/>
                <w:tab w:val="right" w:pos="4167"/>
              </w:tabs>
              <w:spacing w:before="240"/>
              <w:jc w:val="right"/>
              <w:rPr>
                <w:rFonts w:ascii="Droid Arabic Naskh" w:hAnsi="Droid Arabic Naskh"/>
                <w:rtl/>
                <w:lang w:bidi="ar-SY"/>
              </w:rPr>
            </w:pPr>
            <w:r w:rsidRPr="00F72508">
              <w:rPr>
                <w:rFonts w:ascii="Droid Arabic Naskh" w:hAnsi="Droid Arabic Naskh"/>
                <w:rtl/>
                <w:lang w:bidi="ar-SY"/>
              </w:rPr>
              <w:t>كَيْفَ يَكُونُ هَ</w:t>
            </w:r>
            <w:r w:rsidRPr="00F72508">
              <w:rPr>
                <w:rFonts w:ascii="Droid Arabic Naskh" w:hAnsi="Droid Arabic Naskh"/>
                <w:rtl/>
              </w:rPr>
              <w:t>ـٰ</w:t>
            </w:r>
            <w:r w:rsidRPr="00F72508">
              <w:rPr>
                <w:rFonts w:ascii="Droid Arabic Naskh" w:hAnsi="Droid Arabic Naskh"/>
                <w:rtl/>
                <w:lang w:bidi="ar-SY"/>
              </w:rPr>
              <w:t>ذَا الثَّدِي لِهَ</w:t>
            </w:r>
            <w:r w:rsidRPr="00F72508">
              <w:rPr>
                <w:rFonts w:ascii="Droid Arabic Naskh" w:hAnsi="Droid Arabic Naskh"/>
                <w:rtl/>
              </w:rPr>
              <w:t>ـٰ</w:t>
            </w:r>
            <w:r w:rsidRPr="00F72508">
              <w:rPr>
                <w:rFonts w:ascii="Droid Arabic Naskh" w:hAnsi="Droid Arabic Naskh"/>
                <w:rtl/>
                <w:lang w:bidi="ar-SY"/>
              </w:rPr>
              <w:t>ذِهِ الْعَجُوزِ؟</w:t>
            </w:r>
          </w:p>
        </w:tc>
        <w:tc>
          <w:tcPr>
            <w:tcW w:w="4253" w:type="dxa"/>
            <w:tcBorders>
              <w:top w:val="nil"/>
              <w:left w:val="nil"/>
              <w:bottom w:val="nil"/>
              <w:right w:val="nil"/>
            </w:tcBorders>
            <w:vAlign w:val="center"/>
          </w:tcPr>
          <w:p w14:paraId="146A272C" w14:textId="77777777" w:rsidR="00CE0A2F" w:rsidRPr="00BE045A" w:rsidRDefault="00CE0A2F"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CE0A2F">
              <w:rPr>
                <w:rFonts w:cs="Calibri"/>
                <w:szCs w:val="24"/>
              </w:rPr>
              <w:t>How can such an old woman have a bust like that?</w:t>
            </w:r>
          </w:p>
        </w:tc>
      </w:tr>
    </w:tbl>
    <w:p w14:paraId="4CDF449E" w14:textId="77777777" w:rsidR="00CE0A2F" w:rsidRDefault="00F72508" w:rsidP="00F72508">
      <w:pPr>
        <w:tabs>
          <w:tab w:val="left" w:pos="7075"/>
        </w:tabs>
        <w:spacing w:before="240" w:after="0"/>
        <w:rPr>
          <w:rFonts w:cs="Times New Roman"/>
          <w:lang w:bidi="ar-SY"/>
        </w:rPr>
      </w:pPr>
      <w:r w:rsidRPr="00F72508">
        <w:rPr>
          <w:rFonts w:cs="Times New Roman"/>
          <w:lang w:bidi="ar-SY"/>
        </w:rPr>
        <w:t>The adverb is frequently modified by a preposition which specifies its meaning: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72508" w:rsidRPr="00BE045A" w14:paraId="5D93F4B1"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C583CAA" w14:textId="77777777" w:rsidR="00F72508" w:rsidRPr="00E047D1" w:rsidRDefault="00F72508" w:rsidP="00F72508">
            <w:pPr>
              <w:tabs>
                <w:tab w:val="left" w:pos="2742"/>
                <w:tab w:val="right" w:pos="4167"/>
              </w:tabs>
              <w:jc w:val="right"/>
              <w:rPr>
                <w:rFonts w:ascii="Droid Arabic Naskh" w:hAnsi="Droid Arabic Naskh"/>
                <w:rtl/>
                <w:lang w:bidi="ar-SY"/>
              </w:rPr>
            </w:pPr>
            <w:r w:rsidRPr="00F72508">
              <w:rPr>
                <w:rFonts w:ascii="Droid Arabic Naskh" w:hAnsi="Droid Arabic Naskh"/>
                <w:rtl/>
                <w:lang w:bidi="ar-SY"/>
              </w:rPr>
              <w:t>إِلَى أَيْنَ تَذْهَبُ؟</w:t>
            </w:r>
          </w:p>
        </w:tc>
        <w:tc>
          <w:tcPr>
            <w:tcW w:w="4253" w:type="dxa"/>
            <w:vAlign w:val="center"/>
          </w:tcPr>
          <w:p w14:paraId="501C0260" w14:textId="77777777" w:rsidR="00F72508" w:rsidRPr="00BE045A" w:rsidRDefault="00F72508"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72508">
              <w:rPr>
                <w:rFonts w:cs="Calibri"/>
                <w:szCs w:val="24"/>
              </w:rPr>
              <w:t>Where are you going?</w:t>
            </w:r>
          </w:p>
        </w:tc>
      </w:tr>
      <w:tr w:rsidR="00F72508" w:rsidRPr="00D16B1E" w14:paraId="56988FB3"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01EFFA6" w14:textId="77777777" w:rsidR="00F72508" w:rsidRPr="00025E4E" w:rsidRDefault="00F72508" w:rsidP="00F72508">
            <w:pPr>
              <w:tabs>
                <w:tab w:val="left" w:pos="2742"/>
                <w:tab w:val="right" w:pos="4167"/>
              </w:tabs>
              <w:spacing w:before="240"/>
              <w:jc w:val="right"/>
              <w:rPr>
                <w:rFonts w:ascii="Droid Arabic Naskh" w:hAnsi="Droid Arabic Naskh" w:cs="Calibri"/>
                <w:rtl/>
                <w:lang w:bidi="ar-SY"/>
              </w:rPr>
            </w:pPr>
            <w:r w:rsidRPr="00F72508">
              <w:rPr>
                <w:rFonts w:ascii="Droid Arabic Naskh" w:hAnsi="Droid Arabic Naskh"/>
                <w:rtl/>
                <w:lang w:bidi="ar-SY"/>
              </w:rPr>
              <w:t>إِلَى مَتَى هَ</w:t>
            </w:r>
            <w:r w:rsidRPr="00F72508">
              <w:rPr>
                <w:rFonts w:ascii="Droid Arabic Naskh" w:hAnsi="Droid Arabic Naskh"/>
                <w:rtl/>
              </w:rPr>
              <w:t>ـٰ</w:t>
            </w:r>
            <w:r w:rsidRPr="00F72508">
              <w:rPr>
                <w:rFonts w:ascii="Droid Arabic Naskh" w:hAnsi="Droid Arabic Naskh"/>
                <w:rtl/>
                <w:lang w:bidi="ar-SY"/>
              </w:rPr>
              <w:t>ذِهِ الدَّائِرَةُ الَّتِي لَا مَخْرَجَ مِنْهَا؟</w:t>
            </w:r>
          </w:p>
        </w:tc>
        <w:tc>
          <w:tcPr>
            <w:tcW w:w="4253" w:type="dxa"/>
            <w:vAlign w:val="center"/>
          </w:tcPr>
          <w:p w14:paraId="10423283" w14:textId="77777777" w:rsidR="00F72508" w:rsidRPr="00D16B1E" w:rsidRDefault="00F7250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72508">
              <w:rPr>
                <w:rFonts w:cs="Calibri"/>
                <w:szCs w:val="24"/>
              </w:rPr>
              <w:t>How long will this vicious circle last?</w:t>
            </w:r>
          </w:p>
        </w:tc>
      </w:tr>
      <w:tr w:rsidR="00F72508" w:rsidRPr="00BE045A" w14:paraId="0D9D8BF3"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35CDA423" w14:textId="6C138593" w:rsidR="00F72508" w:rsidRPr="00AB453F" w:rsidRDefault="00902A0A" w:rsidP="00F72508">
            <w:pPr>
              <w:tabs>
                <w:tab w:val="left" w:pos="2742"/>
                <w:tab w:val="right" w:pos="4167"/>
              </w:tabs>
              <w:spacing w:before="240"/>
              <w:jc w:val="right"/>
              <w:rPr>
                <w:rFonts w:ascii="Droid Arabic Naskh" w:hAnsi="Droid Arabic Naskh" w:cs="Droid Arabic Naskh"/>
                <w:rtl/>
                <w:lang w:bidi="ar-SY"/>
              </w:rPr>
            </w:pPr>
            <w:r>
              <w:rPr>
                <w:rFonts w:ascii="Droid Arabic Naskh" w:hAnsi="Droid Arabic Naskh" w:cs="Droid Arabic Naskh" w:hint="cs"/>
                <w:rtl/>
                <w:lang w:bidi="ar-SY"/>
              </w:rPr>
              <w:t>مُنْذُ مَتَى ؟</w:t>
            </w:r>
          </w:p>
        </w:tc>
        <w:tc>
          <w:tcPr>
            <w:tcW w:w="4253" w:type="dxa"/>
            <w:vAlign w:val="center"/>
          </w:tcPr>
          <w:p w14:paraId="2D1EB1F3" w14:textId="77777777" w:rsidR="00F72508" w:rsidRPr="00BE045A" w:rsidRDefault="00F7250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72508">
              <w:rPr>
                <w:rFonts w:cs="Calibri"/>
                <w:szCs w:val="24"/>
              </w:rPr>
              <w:t>Since when?</w:t>
            </w:r>
          </w:p>
        </w:tc>
      </w:tr>
      <w:tr w:rsidR="00902A0A" w:rsidRPr="00BE045A" w14:paraId="53C8E332"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00EA67E" w14:textId="04ECB3EF" w:rsidR="00902A0A" w:rsidRPr="00E047D1" w:rsidRDefault="00902A0A" w:rsidP="00902A0A">
            <w:pPr>
              <w:tabs>
                <w:tab w:val="left" w:pos="2742"/>
                <w:tab w:val="right" w:pos="4167"/>
              </w:tabs>
              <w:spacing w:before="240"/>
              <w:jc w:val="right"/>
              <w:rPr>
                <w:rFonts w:ascii="Droid Arabic Naskh" w:hAnsi="Droid Arabic Naskh"/>
                <w:rtl/>
                <w:lang w:bidi="ar-SY"/>
              </w:rPr>
            </w:pPr>
            <w:r w:rsidRPr="00F72508">
              <w:rPr>
                <w:rFonts w:ascii="Droid Arabic Naskh" w:hAnsi="Droid Arabic Naskh" w:cs="Droid Arabic Naskh"/>
                <w:rtl/>
                <w:lang w:bidi="ar-SY"/>
              </w:rPr>
              <w:t>مِنْ أَيْنَ أَتَى؟</w:t>
            </w:r>
          </w:p>
        </w:tc>
        <w:tc>
          <w:tcPr>
            <w:tcW w:w="4253" w:type="dxa"/>
            <w:tcBorders>
              <w:top w:val="nil"/>
              <w:left w:val="nil"/>
              <w:bottom w:val="nil"/>
              <w:right w:val="nil"/>
            </w:tcBorders>
            <w:vAlign w:val="center"/>
          </w:tcPr>
          <w:p w14:paraId="7D1618F8" w14:textId="77777777" w:rsidR="00902A0A" w:rsidRPr="00BE045A" w:rsidRDefault="00902A0A" w:rsidP="00902A0A">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72508">
              <w:rPr>
                <w:rFonts w:cs="Calibri"/>
                <w:szCs w:val="24"/>
              </w:rPr>
              <w:t>Where did he come from?</w:t>
            </w:r>
          </w:p>
        </w:tc>
      </w:tr>
    </w:tbl>
    <w:p w14:paraId="5CC0CDCE" w14:textId="77777777" w:rsidR="00F72508" w:rsidRDefault="00F72508" w:rsidP="00F72508">
      <w:pPr>
        <w:tabs>
          <w:tab w:val="left" w:pos="7075"/>
        </w:tabs>
        <w:rPr>
          <w:rFonts w:cs="Times New Roman"/>
          <w:lang w:bidi="ar-SY"/>
        </w:rPr>
        <w:sectPr w:rsidR="00F72508" w:rsidSect="00F91D22">
          <w:headerReference w:type="first" r:id="rId193"/>
          <w:footnotePr>
            <w:numStart w:val="4"/>
          </w:footnotePr>
          <w:pgSz w:w="12240" w:h="15840"/>
          <w:pgMar w:top="1440" w:right="1440" w:bottom="1440" w:left="1440" w:header="708" w:footer="708" w:gutter="0"/>
          <w:pgNumType w:start="5"/>
          <w:cols w:space="708"/>
          <w:titlePg/>
          <w:docGrid w:linePitch="360"/>
        </w:sectPr>
      </w:pPr>
    </w:p>
    <w:p w14:paraId="6BA42D1A" w14:textId="10E925F5" w:rsidR="00F72508" w:rsidRDefault="00D371D8" w:rsidP="00590742">
      <w:pPr>
        <w:tabs>
          <w:tab w:val="left" w:pos="7075"/>
        </w:tabs>
        <w:spacing w:after="0"/>
        <w:rPr>
          <w:rFonts w:cs="Times New Roman"/>
          <w:rtl/>
          <w:lang w:bidi="ar-SY"/>
        </w:rPr>
      </w:pPr>
      <w:r>
        <w:rPr>
          <w:rFonts w:cs="Times New Roman"/>
          <w:lang w:bidi="ar-SY"/>
        </w:rPr>
        <w:lastRenderedPageBreak/>
        <w:t xml:space="preserve">    </w:t>
      </w:r>
      <w:r w:rsidRPr="00D371D8">
        <w:rPr>
          <w:rFonts w:cs="Times New Roman"/>
          <w:lang w:bidi="ar-SY"/>
        </w:rPr>
        <w:t xml:space="preserve">The adverb </w:t>
      </w:r>
      <w:r w:rsidRPr="00D371D8">
        <w:rPr>
          <w:rStyle w:val="ArabicText"/>
          <w:rFonts w:hint="cs"/>
          <w:rtl/>
        </w:rPr>
        <w:t>مَتَى</w:t>
      </w:r>
      <w:r w:rsidRPr="00D371D8">
        <w:rPr>
          <w:rFonts w:cs="Times New Roman"/>
          <w:lang w:bidi="ar-SY"/>
        </w:rPr>
        <w:t xml:space="preserve"> is used by some authors following the particle </w:t>
      </w:r>
      <w:r w:rsidRPr="00D371D8">
        <w:rPr>
          <w:rStyle w:val="ArabicText"/>
          <w:rFonts w:hint="cs"/>
          <w:rtl/>
        </w:rPr>
        <w:t>أَي</w:t>
      </w:r>
      <w:r w:rsidR="00F069E2">
        <w:rPr>
          <w:rStyle w:val="ArabicText"/>
          <w:rFonts w:hint="cs"/>
          <w:rtl/>
        </w:rPr>
        <w:t>ّْ</w:t>
      </w:r>
      <w:r w:rsidRPr="00D371D8">
        <w:rPr>
          <w:rFonts w:cs="Times New Roman"/>
          <w:lang w:bidi="ar-SY"/>
        </w:rPr>
        <w:t xml:space="preserve">, </w:t>
      </w:r>
      <w:r w:rsidRPr="00D371D8">
        <w:rPr>
          <w:rFonts w:cs="Times New Roman"/>
          <w:i/>
          <w:iCs/>
          <w:lang w:bidi="ar-SY"/>
        </w:rPr>
        <w:t>'ay</w:t>
      </w:r>
      <w:r w:rsidRPr="00D371D8">
        <w:rPr>
          <w:rFonts w:cs="Times New Roman"/>
          <w:lang w:bidi="ar-SY"/>
        </w:rPr>
        <w:t xml:space="preserve"> [or </w:t>
      </w:r>
      <w:r w:rsidRPr="00D371D8">
        <w:rPr>
          <w:rFonts w:cs="Times New Roman"/>
          <w:i/>
          <w:iCs/>
          <w:lang w:bidi="ar-SY"/>
        </w:rPr>
        <w:t>'</w:t>
      </w:r>
      <w:proofErr w:type="spellStart"/>
      <w:r w:rsidRPr="00D371D8">
        <w:rPr>
          <w:rFonts w:cs="Times New Roman"/>
          <w:i/>
          <w:iCs/>
          <w:lang w:bidi="ar-SY"/>
        </w:rPr>
        <w:t>ayyu</w:t>
      </w:r>
      <w:proofErr w:type="spellEnd"/>
      <w:r w:rsidRPr="00D371D8">
        <w:rPr>
          <w:rFonts w:cs="Times New Roman"/>
          <w:i/>
          <w:iCs/>
          <w:lang w:bidi="ar-SY"/>
        </w:rPr>
        <w:t xml:space="preserve"> </w:t>
      </w:r>
      <w:r w:rsidRPr="00D371D8">
        <w:rPr>
          <w:rFonts w:cs="Times New Roman"/>
          <w:lang w:bidi="ar-SY"/>
        </w:rPr>
        <w:t>(?)], with no apparent change of meaning: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D371D8" w:rsidRPr="00BE045A" w14:paraId="7B9C1F7A"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14633369" w14:textId="77777777" w:rsidR="00D371D8" w:rsidRPr="00E047D1" w:rsidRDefault="009733BA" w:rsidP="009733BA">
            <w:pPr>
              <w:tabs>
                <w:tab w:val="left" w:pos="2742"/>
                <w:tab w:val="right" w:pos="4167"/>
              </w:tabs>
              <w:jc w:val="right"/>
              <w:rPr>
                <w:rFonts w:ascii="Droid Arabic Naskh" w:hAnsi="Droid Arabic Naskh"/>
                <w:rtl/>
                <w:lang w:bidi="ar-SY"/>
              </w:rPr>
            </w:pPr>
            <w:r w:rsidRPr="009733BA">
              <w:rPr>
                <w:rFonts w:ascii="Droid Arabic Naskh" w:hAnsi="Droid Arabic Naskh"/>
                <w:rtl/>
                <w:lang w:bidi="ar-SY"/>
              </w:rPr>
              <w:t>أَيّْ مَتَى وُلِدتَّ؟</w:t>
            </w:r>
          </w:p>
        </w:tc>
        <w:tc>
          <w:tcPr>
            <w:tcW w:w="4253" w:type="dxa"/>
            <w:vAlign w:val="center"/>
          </w:tcPr>
          <w:p w14:paraId="3CB80B73" w14:textId="77777777" w:rsidR="00D371D8" w:rsidRPr="00BE045A" w:rsidRDefault="009733BA" w:rsidP="009733BA">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733BA">
              <w:rPr>
                <w:rFonts w:cs="Calibri"/>
                <w:szCs w:val="24"/>
              </w:rPr>
              <w:t>When were you born?</w:t>
            </w:r>
          </w:p>
        </w:tc>
      </w:tr>
      <w:tr w:rsidR="00D371D8" w:rsidRPr="00D16B1E" w14:paraId="74CB5FF4"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F709052" w14:textId="77777777" w:rsidR="00D371D8" w:rsidRPr="00025E4E" w:rsidRDefault="009733BA" w:rsidP="009733BA">
            <w:pPr>
              <w:tabs>
                <w:tab w:val="left" w:pos="2742"/>
                <w:tab w:val="right" w:pos="4167"/>
              </w:tabs>
              <w:jc w:val="right"/>
              <w:rPr>
                <w:rFonts w:ascii="Droid Arabic Naskh" w:hAnsi="Droid Arabic Naskh" w:cs="Calibri"/>
                <w:rtl/>
                <w:lang w:bidi="ar-SY"/>
              </w:rPr>
            </w:pPr>
            <w:r w:rsidRPr="009733BA">
              <w:rPr>
                <w:rFonts w:ascii="Droid Arabic Naskh" w:hAnsi="Droid Arabic Naskh"/>
                <w:rtl/>
                <w:lang w:bidi="ar-SY"/>
              </w:rPr>
              <w:t>أَيّْ مَتَى يَحِينُ ذَلِكَ الْوَقْتُ؟</w:t>
            </w:r>
          </w:p>
        </w:tc>
        <w:tc>
          <w:tcPr>
            <w:tcW w:w="4253" w:type="dxa"/>
            <w:vAlign w:val="center"/>
          </w:tcPr>
          <w:p w14:paraId="0C5D5D27" w14:textId="77777777" w:rsidR="00D371D8" w:rsidRPr="00D16B1E" w:rsidRDefault="009733BA" w:rsidP="009733BA">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9733BA">
              <w:rPr>
                <w:rFonts w:cs="Calibri"/>
                <w:szCs w:val="24"/>
              </w:rPr>
              <w:t>When will that time come?</w:t>
            </w:r>
          </w:p>
        </w:tc>
      </w:tr>
    </w:tbl>
    <w:p w14:paraId="392D1C16" w14:textId="77777777" w:rsidR="00D371D8" w:rsidRDefault="00D371D8" w:rsidP="00F72508">
      <w:pPr>
        <w:tabs>
          <w:tab w:val="left" w:pos="7075"/>
        </w:tabs>
        <w:rPr>
          <w:rFonts w:cs="Times New Roman"/>
          <w:lang w:bidi="ar-SY"/>
        </w:rPr>
      </w:pPr>
    </w:p>
    <w:p w14:paraId="129B48FE" w14:textId="77777777" w:rsidR="009733BA" w:rsidRDefault="00832C5B" w:rsidP="00590742">
      <w:pPr>
        <w:tabs>
          <w:tab w:val="left" w:pos="7075"/>
        </w:tabs>
        <w:spacing w:after="0"/>
        <w:rPr>
          <w:rFonts w:cs="Times New Roman"/>
          <w:lang w:bidi="ar-SY"/>
        </w:rPr>
      </w:pPr>
      <w:r>
        <w:rPr>
          <w:rFonts w:cs="Times New Roman"/>
          <w:lang w:bidi="ar-SY"/>
        </w:rPr>
        <w:t xml:space="preserve">    </w:t>
      </w:r>
      <w:r w:rsidRPr="00832C5B">
        <w:rPr>
          <w:rFonts w:cs="Times New Roman"/>
          <w:b/>
          <w:bCs/>
          <w:lang w:bidi="ar-SY"/>
        </w:rPr>
        <w:t>In elliptical constructions</w:t>
      </w:r>
      <w:r w:rsidRPr="00832C5B">
        <w:rPr>
          <w:rFonts w:cs="Times New Roman"/>
          <w:lang w:bidi="ar-SY"/>
        </w:rPr>
        <w:t>, the adverb may refer to a sentence which has</w:t>
      </w:r>
      <w:r>
        <w:rPr>
          <w:rFonts w:cs="Times New Roman"/>
          <w:lang w:bidi="ar-SY"/>
        </w:rPr>
        <w:t xml:space="preserve"> </w:t>
      </w:r>
      <w:r w:rsidRPr="00832C5B">
        <w:rPr>
          <w:rFonts w:cs="Times New Roman"/>
          <w:lang w:bidi="ar-SY"/>
        </w:rPr>
        <w:t>already been mentioned: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32C5B" w:rsidRPr="00BE045A" w14:paraId="748644D5"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6A4BF94F" w14:textId="5510E523" w:rsidR="00832C5B" w:rsidRPr="00832C5B" w:rsidRDefault="00832C5B" w:rsidP="00832C5B">
            <w:pPr>
              <w:tabs>
                <w:tab w:val="left" w:pos="2742"/>
                <w:tab w:val="right" w:pos="4167"/>
              </w:tabs>
              <w:jc w:val="right"/>
              <w:rPr>
                <w:rStyle w:val="ArabicText"/>
                <w:rtl/>
              </w:rPr>
            </w:pPr>
            <w:r w:rsidRPr="00832C5B">
              <w:rPr>
                <w:rStyle w:val="ArabicText"/>
                <w:rtl/>
              </w:rPr>
              <w:t>تَعَالَ مَع</w:t>
            </w:r>
            <w:r w:rsidR="00F069E2">
              <w:rPr>
                <w:rStyle w:val="ArabicText"/>
                <w:rFonts w:hint="cs"/>
                <w:rtl/>
              </w:rPr>
              <w:t>ِ</w:t>
            </w:r>
            <w:r w:rsidRPr="00832C5B">
              <w:rPr>
                <w:rStyle w:val="ArabicText"/>
                <w:rtl/>
              </w:rPr>
              <w:t>ي يَا مَشْلِينِيَا!- إِلَى أَيْنَ؟</w:t>
            </w:r>
          </w:p>
        </w:tc>
        <w:tc>
          <w:tcPr>
            <w:tcW w:w="4253" w:type="dxa"/>
            <w:vAlign w:val="center"/>
          </w:tcPr>
          <w:p w14:paraId="7FA83F03" w14:textId="77777777" w:rsidR="00832C5B" w:rsidRPr="00BE045A" w:rsidRDefault="00832C5B"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2C5B">
              <w:rPr>
                <w:rFonts w:cs="Calibri"/>
                <w:szCs w:val="24"/>
              </w:rPr>
              <w:t xml:space="preserve">"Come with me, </w:t>
            </w:r>
            <w:proofErr w:type="spellStart"/>
            <w:r w:rsidRPr="00832C5B">
              <w:rPr>
                <w:rFonts w:cs="Calibri"/>
                <w:szCs w:val="24"/>
              </w:rPr>
              <w:t>Mashliniya</w:t>
            </w:r>
            <w:proofErr w:type="spellEnd"/>
            <w:r w:rsidRPr="00832C5B">
              <w:rPr>
                <w:rFonts w:cs="Calibri"/>
                <w:szCs w:val="24"/>
              </w:rPr>
              <w:t>." "Where?"</w:t>
            </w:r>
          </w:p>
        </w:tc>
      </w:tr>
      <w:tr w:rsidR="00832C5B" w:rsidRPr="00D16B1E" w14:paraId="1023377A"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E0B8B33" w14:textId="77777777" w:rsidR="00832C5B" w:rsidRPr="00025E4E" w:rsidRDefault="00832C5B" w:rsidP="00832C5B">
            <w:pPr>
              <w:tabs>
                <w:tab w:val="left" w:pos="2742"/>
                <w:tab w:val="right" w:pos="4167"/>
              </w:tabs>
              <w:spacing w:before="240"/>
              <w:jc w:val="right"/>
              <w:rPr>
                <w:rFonts w:ascii="Droid Arabic Naskh" w:hAnsi="Droid Arabic Naskh" w:cs="Calibri"/>
                <w:rtl/>
                <w:lang w:bidi="ar-SY"/>
              </w:rPr>
            </w:pPr>
            <w:r w:rsidRPr="00832C5B">
              <w:rPr>
                <w:rFonts w:ascii="Droid Arabic Naskh" w:hAnsi="Droid Arabic Naskh"/>
                <w:rtl/>
                <w:lang w:bidi="ar-SY"/>
              </w:rPr>
              <w:t>سَعَادَةُ الْبَكْ يُرِيدُكَ عَلَى أَنْ يُقَابِلَهُ الْآنَ - أَيْنَ؟</w:t>
            </w:r>
          </w:p>
        </w:tc>
        <w:tc>
          <w:tcPr>
            <w:tcW w:w="4253" w:type="dxa"/>
            <w:vAlign w:val="center"/>
          </w:tcPr>
          <w:p w14:paraId="7BE80C0D" w14:textId="77777777" w:rsidR="00832C5B" w:rsidRPr="00D16B1E" w:rsidRDefault="00832C5B" w:rsidP="00832C5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2C5B">
              <w:rPr>
                <w:rFonts w:cs="Calibri"/>
                <w:szCs w:val="24"/>
              </w:rPr>
              <w:t>"His Grace, the Bey, asks you to meet him now." "Where?"</w:t>
            </w:r>
          </w:p>
        </w:tc>
      </w:tr>
      <w:tr w:rsidR="00832C5B" w:rsidRPr="00BE045A" w14:paraId="3A1CB28C"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3213F466" w14:textId="417C5D05" w:rsidR="00832C5B" w:rsidRPr="00AB453F" w:rsidRDefault="00832C5B" w:rsidP="00832C5B">
            <w:pPr>
              <w:tabs>
                <w:tab w:val="left" w:pos="2742"/>
                <w:tab w:val="right" w:pos="4167"/>
              </w:tabs>
              <w:spacing w:before="240"/>
              <w:jc w:val="right"/>
              <w:rPr>
                <w:rFonts w:ascii="Droid Arabic Naskh" w:hAnsi="Droid Arabic Naskh" w:cs="Droid Arabic Naskh"/>
                <w:rtl/>
                <w:lang w:bidi="ar-SY"/>
              </w:rPr>
            </w:pPr>
            <w:r w:rsidRPr="00832C5B">
              <w:rPr>
                <w:rFonts w:ascii="Droid Arabic Naskh" w:hAnsi="Droid Arabic Naskh" w:cs="Droid Arabic Naskh"/>
                <w:rtl/>
                <w:lang w:bidi="ar-SY"/>
              </w:rPr>
              <w:t>إِنّ</w:t>
            </w:r>
            <w:r w:rsidR="00F069E2">
              <w:rPr>
                <w:rFonts w:ascii="Droid Arabic Naskh" w:hAnsi="Droid Arabic Naskh" w:cs="Droid Arabic Naskh" w:hint="cs"/>
                <w:rtl/>
                <w:lang w:bidi="ar-SY"/>
              </w:rPr>
              <w:t>ِ</w:t>
            </w:r>
            <w:r w:rsidRPr="00832C5B">
              <w:rPr>
                <w:rFonts w:ascii="Droid Arabic Naskh" w:hAnsi="Droid Arabic Naskh" w:cs="Droid Arabic Naskh"/>
                <w:rtl/>
                <w:lang w:bidi="ar-SY"/>
              </w:rPr>
              <w:t>ي أُكَلِّمُكَ لِأَطْمَئِنَّكَ كَيْفَ</w:t>
            </w:r>
          </w:p>
        </w:tc>
        <w:tc>
          <w:tcPr>
            <w:tcW w:w="4253" w:type="dxa"/>
            <w:vAlign w:val="center"/>
          </w:tcPr>
          <w:p w14:paraId="4293C5EB" w14:textId="77777777" w:rsidR="00832C5B" w:rsidRPr="00BE045A" w:rsidRDefault="00832C5B" w:rsidP="00832C5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2C5B">
              <w:rPr>
                <w:rFonts w:cs="Calibri"/>
                <w:szCs w:val="24"/>
              </w:rPr>
              <w:t>"I am talking to you to calm you." "How"</w:t>
            </w:r>
          </w:p>
        </w:tc>
      </w:tr>
      <w:tr w:rsidR="00832C5B" w:rsidRPr="00BE045A" w14:paraId="60F4E2EE"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9FA6718" w14:textId="77777777" w:rsidR="00832C5B" w:rsidRPr="00832C5B" w:rsidRDefault="00832C5B" w:rsidP="00832C5B">
            <w:pPr>
              <w:tabs>
                <w:tab w:val="left" w:pos="2742"/>
                <w:tab w:val="right" w:pos="4167"/>
              </w:tabs>
              <w:spacing w:before="240"/>
              <w:jc w:val="right"/>
              <w:rPr>
                <w:rStyle w:val="ArabicText"/>
                <w:rtl/>
              </w:rPr>
            </w:pPr>
            <w:r w:rsidRPr="00832C5B">
              <w:rPr>
                <w:rStyle w:val="ArabicText"/>
                <w:rtl/>
              </w:rPr>
              <w:t>أَنَا آتِيكَ بِهِ أَيُّهَا الْمَلِكُ . . . - مَتَى ... مَتَى؟</w:t>
            </w:r>
          </w:p>
        </w:tc>
        <w:tc>
          <w:tcPr>
            <w:tcW w:w="4253" w:type="dxa"/>
            <w:tcBorders>
              <w:top w:val="nil"/>
              <w:left w:val="nil"/>
              <w:bottom w:val="nil"/>
              <w:right w:val="nil"/>
            </w:tcBorders>
            <w:vAlign w:val="center"/>
          </w:tcPr>
          <w:p w14:paraId="1651F371" w14:textId="77777777" w:rsidR="00832C5B" w:rsidRPr="00BE045A" w:rsidRDefault="00832C5B" w:rsidP="00832C5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2C5B">
              <w:rPr>
                <w:rFonts w:cs="Calibri"/>
                <w:szCs w:val="24"/>
              </w:rPr>
              <w:t>"I'll bring it to you, O King." "When?... When?"</w:t>
            </w:r>
          </w:p>
        </w:tc>
      </w:tr>
      <w:tr w:rsidR="00832C5B" w:rsidRPr="00D16B1E" w14:paraId="3D70B165"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2DB2BD19" w14:textId="144B1F7D" w:rsidR="00832C5B" w:rsidRPr="00025E4E" w:rsidRDefault="00832C5B" w:rsidP="00832C5B">
            <w:pPr>
              <w:tabs>
                <w:tab w:val="left" w:pos="2742"/>
                <w:tab w:val="right" w:pos="4167"/>
              </w:tabs>
              <w:spacing w:before="240"/>
              <w:jc w:val="right"/>
              <w:rPr>
                <w:rFonts w:ascii="Droid Arabic Naskh" w:hAnsi="Droid Arabic Naskh" w:cs="Calibri"/>
                <w:rtl/>
                <w:lang w:bidi="ar-SY"/>
              </w:rPr>
            </w:pPr>
            <w:r w:rsidRPr="00832C5B">
              <w:rPr>
                <w:rFonts w:ascii="Droid Arabic Naskh" w:hAnsi="Droid Arabic Naskh"/>
                <w:rtl/>
                <w:lang w:bidi="ar-SY"/>
              </w:rPr>
              <w:t>مُؤَدِّبُ الْأَمِيرَةِ</w:t>
            </w:r>
            <w:r w:rsidR="00F069E2">
              <w:rPr>
                <w:rFonts w:ascii="Droid Arabic Naskh" w:hAnsi="Droid Arabic Naskh" w:hint="cs"/>
                <w:rtl/>
                <w:lang w:bidi="ar-SY"/>
              </w:rPr>
              <w:t>؟</w:t>
            </w:r>
            <w:r w:rsidRPr="00832C5B">
              <w:rPr>
                <w:rFonts w:ascii="Droid Arabic Naskh" w:hAnsi="Droid Arabic Naskh"/>
                <w:rtl/>
                <w:lang w:bidi="ar-SY"/>
              </w:rPr>
              <w:t xml:space="preserve"> مُنْذُ مَتَى؟</w:t>
            </w:r>
          </w:p>
        </w:tc>
        <w:tc>
          <w:tcPr>
            <w:tcW w:w="4253" w:type="dxa"/>
            <w:tcBorders>
              <w:top w:val="nil"/>
              <w:left w:val="nil"/>
              <w:bottom w:val="nil"/>
              <w:right w:val="nil"/>
            </w:tcBorders>
            <w:vAlign w:val="center"/>
          </w:tcPr>
          <w:p w14:paraId="3D0D2C7E" w14:textId="77777777" w:rsidR="00832C5B" w:rsidRPr="00D16B1E" w:rsidRDefault="00832C5B" w:rsidP="00832C5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2C5B">
              <w:rPr>
                <w:rFonts w:cs="Calibri"/>
                <w:szCs w:val="24"/>
              </w:rPr>
              <w:t>"Preceptor of the princess? Since when?"</w:t>
            </w:r>
          </w:p>
        </w:tc>
      </w:tr>
    </w:tbl>
    <w:p w14:paraId="27523E71" w14:textId="77777777" w:rsidR="00832C5B" w:rsidRDefault="00832C5B" w:rsidP="00832C5B">
      <w:pPr>
        <w:tabs>
          <w:tab w:val="left" w:pos="7075"/>
        </w:tabs>
        <w:rPr>
          <w:rFonts w:cs="Times New Roman"/>
          <w:lang w:bidi="ar-SY"/>
        </w:rPr>
      </w:pPr>
      <w:r>
        <w:rPr>
          <w:rFonts w:cs="Times New Roman"/>
          <w:lang w:bidi="ar-SY"/>
        </w:rPr>
        <w:t xml:space="preserve">    </w:t>
      </w:r>
    </w:p>
    <w:p w14:paraId="19324B39" w14:textId="77777777" w:rsidR="00832C5B" w:rsidRDefault="00832C5B" w:rsidP="00832C5B">
      <w:pPr>
        <w:tabs>
          <w:tab w:val="left" w:pos="7075"/>
        </w:tabs>
        <w:rPr>
          <w:rFonts w:cs="Times New Roman"/>
          <w:lang w:bidi="ar-SY"/>
        </w:rPr>
      </w:pPr>
      <w:r>
        <w:rPr>
          <w:rFonts w:cs="Times New Roman"/>
          <w:lang w:bidi="ar-SY"/>
        </w:rPr>
        <w:t xml:space="preserve">    </w:t>
      </w:r>
      <w:r w:rsidRPr="00832C5B">
        <w:rPr>
          <w:rFonts w:cs="Times New Roman"/>
          <w:lang w:bidi="ar-SY"/>
        </w:rPr>
        <w:t xml:space="preserve">If, however, a part of the sentence is repeated, </w:t>
      </w:r>
      <w:r w:rsidRPr="00832C5B">
        <w:rPr>
          <w:rFonts w:cs="Times New Roman"/>
          <w:b/>
          <w:bCs/>
          <w:lang w:bidi="ar-SY"/>
        </w:rPr>
        <w:t>the interrogative adverb may appear at the end of the sentence</w:t>
      </w:r>
      <w:r w:rsidRPr="00832C5B">
        <w:rPr>
          <w:rFonts w:cs="Times New Roman"/>
          <w:lang w:bidi="ar-SY"/>
        </w:rPr>
        <w:t xml:space="preserve"> rather than in the normal position at the beginning (see page 145):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32C5B" w:rsidRPr="00BE045A" w14:paraId="361B8C1E"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397C78D6" w14:textId="77777777" w:rsidR="00832C5B" w:rsidRPr="00832C5B" w:rsidRDefault="00832C5B" w:rsidP="00832C5B">
            <w:pPr>
              <w:tabs>
                <w:tab w:val="left" w:pos="2742"/>
                <w:tab w:val="right" w:pos="4167"/>
              </w:tabs>
              <w:jc w:val="right"/>
              <w:rPr>
                <w:rStyle w:val="ArabicText"/>
                <w:rtl/>
              </w:rPr>
            </w:pPr>
            <w:r w:rsidRPr="00832C5B">
              <w:rPr>
                <w:rFonts w:ascii="Droid Arabic Naskh" w:eastAsia="Droid Arabic Naskh" w:hAnsi="Droid Arabic Naskh" w:cs="Droid Arabic Naskh"/>
                <w:noProof/>
                <w:sz w:val="28"/>
                <w:rtl/>
                <w:lang w:bidi="ar-SY"/>
              </w:rPr>
              <w:t>لَا تَلْمُسْهَا وَصَاحِبْهَا غَائِبٌ غَائِبٌ أَيْنَ؟</w:t>
            </w:r>
          </w:p>
        </w:tc>
        <w:tc>
          <w:tcPr>
            <w:tcW w:w="4253" w:type="dxa"/>
            <w:vAlign w:val="center"/>
          </w:tcPr>
          <w:p w14:paraId="77348D3E" w14:textId="77777777" w:rsidR="00832C5B" w:rsidRPr="00BE045A" w:rsidRDefault="00832C5B"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2C5B">
              <w:rPr>
                <w:rFonts w:cs="Calibri"/>
                <w:szCs w:val="24"/>
              </w:rPr>
              <w:t>"Don't you touch it while its owner is absent." "Absent, where?"</w:t>
            </w:r>
          </w:p>
        </w:tc>
      </w:tr>
      <w:tr w:rsidR="00832C5B" w:rsidRPr="00D16B1E" w14:paraId="0D979ED6"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9DB39D5" w14:textId="77777777" w:rsidR="00832C5B" w:rsidRPr="00025E4E" w:rsidRDefault="00832C5B" w:rsidP="00832C5B">
            <w:pPr>
              <w:tabs>
                <w:tab w:val="left" w:pos="2742"/>
                <w:tab w:val="right" w:pos="4167"/>
              </w:tabs>
              <w:spacing w:before="240"/>
              <w:jc w:val="right"/>
              <w:rPr>
                <w:rFonts w:ascii="Droid Arabic Naskh" w:hAnsi="Droid Arabic Naskh" w:cs="Calibri"/>
                <w:rtl/>
                <w:lang w:bidi="ar-SY"/>
              </w:rPr>
            </w:pPr>
            <w:r w:rsidRPr="00832C5B">
              <w:rPr>
                <w:rFonts w:ascii="Droid Arabic Naskh" w:hAnsi="Droid Arabic Naskh"/>
                <w:rtl/>
                <w:lang w:bidi="ar-SY"/>
              </w:rPr>
              <w:t>قَدِ اسْتَحَالَ الْآنَ إِلَى إِنْسَانٍ يُرِيدُ الْهَرَبَ ... يُرِيدُ الْهَرَبَ إِلَى أَيْنَ؟</w:t>
            </w:r>
          </w:p>
        </w:tc>
        <w:tc>
          <w:tcPr>
            <w:tcW w:w="4253" w:type="dxa"/>
            <w:vAlign w:val="center"/>
          </w:tcPr>
          <w:p w14:paraId="4A467F8A" w14:textId="77777777" w:rsidR="00832C5B" w:rsidRPr="00D16B1E" w:rsidRDefault="00832C5B"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2C5B">
              <w:rPr>
                <w:rFonts w:cs="Calibri"/>
                <w:szCs w:val="24"/>
              </w:rPr>
              <w:t>"He has become a man who wants to flee...." "Wants to flee where?"</w:t>
            </w:r>
          </w:p>
        </w:tc>
      </w:tr>
    </w:tbl>
    <w:p w14:paraId="0CB53915" w14:textId="77777777" w:rsidR="00832C5B" w:rsidRDefault="00832C5B" w:rsidP="00832C5B">
      <w:pPr>
        <w:tabs>
          <w:tab w:val="left" w:pos="7075"/>
        </w:tabs>
        <w:rPr>
          <w:rFonts w:cs="Times New Roman"/>
          <w:lang w:bidi="ar-SY"/>
        </w:rPr>
      </w:pPr>
    </w:p>
    <w:p w14:paraId="1F5B9D18" w14:textId="77777777" w:rsidR="00832C5B" w:rsidRDefault="00832C5B" w:rsidP="00832C5B">
      <w:pPr>
        <w:tabs>
          <w:tab w:val="left" w:pos="7075"/>
        </w:tabs>
        <w:rPr>
          <w:rFonts w:cs="Times New Roman"/>
          <w:lang w:bidi="ar-SY"/>
        </w:rPr>
      </w:pPr>
      <w:r>
        <w:rPr>
          <w:rFonts w:cs="Times New Roman"/>
          <w:lang w:bidi="ar-SY"/>
        </w:rPr>
        <w:t xml:space="preserve">    </w:t>
      </w:r>
      <w:r w:rsidRPr="00832C5B">
        <w:rPr>
          <w:rFonts w:cs="Times New Roman"/>
          <w:lang w:bidi="ar-SY"/>
        </w:rPr>
        <w:t xml:space="preserve">In subordinated clauses the adverbs frequently introduce either an </w:t>
      </w:r>
      <w:r w:rsidRPr="00832C5B">
        <w:rPr>
          <w:rFonts w:cs="Times New Roman"/>
          <w:b/>
          <w:bCs/>
          <w:lang w:bidi="ar-SY"/>
        </w:rPr>
        <w:t>indirect question</w:t>
      </w:r>
      <w:r w:rsidRPr="00832C5B">
        <w:rPr>
          <w:rFonts w:cs="Times New Roman"/>
          <w:lang w:bidi="ar-SY"/>
        </w:rPr>
        <w:t xml:space="preserve"> (see vol. II), or a </w:t>
      </w:r>
      <w:r w:rsidRPr="00832C5B">
        <w:rPr>
          <w:rFonts w:cs="Times New Roman"/>
          <w:b/>
          <w:bCs/>
          <w:lang w:bidi="ar-SY"/>
        </w:rPr>
        <w:t>subordinate adverbial clause</w:t>
      </w:r>
      <w:r w:rsidRPr="00832C5B">
        <w:rPr>
          <w:rFonts w:cs="Times New Roman"/>
          <w:lang w:bidi="ar-SY"/>
        </w:rPr>
        <w:t xml:space="preserve"> (see also vol. II):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32C5B" w:rsidRPr="00BE045A" w14:paraId="71DBC2AE"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18A6599E" w14:textId="77777777" w:rsidR="00832C5B" w:rsidRPr="00832C5B" w:rsidRDefault="00832C5B" w:rsidP="00832C5B">
            <w:pPr>
              <w:tabs>
                <w:tab w:val="left" w:pos="2742"/>
                <w:tab w:val="right" w:pos="4167"/>
              </w:tabs>
              <w:jc w:val="right"/>
              <w:rPr>
                <w:rStyle w:val="ArabicText"/>
                <w:rtl/>
              </w:rPr>
            </w:pPr>
            <w:r w:rsidRPr="00832C5B">
              <w:rPr>
                <w:rFonts w:ascii="Droid Arabic Naskh" w:eastAsia="Droid Arabic Naskh" w:hAnsi="Droid Arabic Naskh" w:cs="Droid Arabic Naskh"/>
                <w:noProof/>
                <w:sz w:val="28"/>
                <w:rtl/>
                <w:lang w:bidi="ar-SY"/>
              </w:rPr>
              <w:t>إن</w:t>
            </w:r>
            <w:r w:rsidR="00590742" w:rsidRPr="00590742">
              <w:rPr>
                <w:rStyle w:val="ArabicText"/>
                <w:rFonts w:hint="cs"/>
                <w:rtl/>
              </w:rPr>
              <w:t>َّ</w:t>
            </w:r>
            <w:r w:rsidRPr="00832C5B">
              <w:rPr>
                <w:rFonts w:ascii="Droid Arabic Naskh" w:eastAsia="Droid Arabic Naskh" w:hAnsi="Droid Arabic Naskh" w:cs="Droid Arabic Naskh"/>
                <w:noProof/>
                <w:sz w:val="28"/>
                <w:rtl/>
                <w:lang w:bidi="ar-SY"/>
              </w:rPr>
              <w:t>ا نَعْرِفُ أَيْنَ بَيْتُكَ</w:t>
            </w:r>
          </w:p>
        </w:tc>
        <w:tc>
          <w:tcPr>
            <w:tcW w:w="4253" w:type="dxa"/>
            <w:vAlign w:val="center"/>
          </w:tcPr>
          <w:p w14:paraId="40C8C935" w14:textId="77777777" w:rsidR="00832C5B" w:rsidRPr="00BE045A" w:rsidRDefault="00832C5B" w:rsidP="00832C5B">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32C5B">
              <w:rPr>
                <w:rFonts w:cs="Calibri"/>
                <w:szCs w:val="24"/>
              </w:rPr>
              <w:t>We do know where your house is.</w:t>
            </w:r>
          </w:p>
        </w:tc>
      </w:tr>
    </w:tbl>
    <w:p w14:paraId="16C8718B" w14:textId="77777777" w:rsidR="00590742" w:rsidRDefault="00590742" w:rsidP="00832C5B">
      <w:pPr>
        <w:tabs>
          <w:tab w:val="left" w:pos="7075"/>
        </w:tabs>
        <w:rPr>
          <w:rFonts w:cs="Times New Roman"/>
          <w:lang w:bidi="ar-SY"/>
        </w:rPr>
        <w:sectPr w:rsidR="00590742" w:rsidSect="00F91D22">
          <w:headerReference w:type="first" r:id="rId194"/>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03837" w:rsidRPr="00BE045A" w14:paraId="2052AD22"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2B89D5E" w14:textId="77777777" w:rsidR="00103837" w:rsidRPr="00832C5B" w:rsidRDefault="00103837" w:rsidP="00103837">
            <w:pPr>
              <w:tabs>
                <w:tab w:val="left" w:pos="2742"/>
                <w:tab w:val="right" w:pos="4167"/>
              </w:tabs>
              <w:jc w:val="right"/>
              <w:rPr>
                <w:rStyle w:val="ArabicText"/>
                <w:rtl/>
              </w:rPr>
            </w:pPr>
            <w:r w:rsidRPr="00103837">
              <w:rPr>
                <w:rFonts w:ascii="Droid Arabic Naskh" w:eastAsia="Droid Arabic Naskh" w:hAnsi="Droid Arabic Naskh" w:cs="Droid Arabic Naskh"/>
                <w:noProof/>
                <w:sz w:val="28"/>
                <w:rtl/>
                <w:lang w:bidi="ar-SY"/>
              </w:rPr>
              <w:lastRenderedPageBreak/>
              <w:t>يُعَلِّمُهُمْ كَيْفَ يَسْرِقُونَ السَّاعَاتِ</w:t>
            </w:r>
          </w:p>
        </w:tc>
        <w:tc>
          <w:tcPr>
            <w:tcW w:w="4253" w:type="dxa"/>
            <w:vAlign w:val="center"/>
          </w:tcPr>
          <w:p w14:paraId="1F79D7A6" w14:textId="77777777" w:rsidR="00103837" w:rsidRPr="00BE045A" w:rsidRDefault="00103837" w:rsidP="00103837">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3837">
              <w:rPr>
                <w:rFonts w:cs="Calibri"/>
                <w:szCs w:val="24"/>
              </w:rPr>
              <w:t>teaching them how to steal watches.</w:t>
            </w:r>
          </w:p>
        </w:tc>
      </w:tr>
      <w:tr w:rsidR="00103837" w:rsidRPr="00D16B1E" w14:paraId="36A0010C"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1EC8C32D" w14:textId="77777777" w:rsidR="00103837" w:rsidRPr="00025E4E" w:rsidRDefault="00103837" w:rsidP="00103837">
            <w:pPr>
              <w:tabs>
                <w:tab w:val="left" w:pos="2742"/>
                <w:tab w:val="right" w:pos="4167"/>
              </w:tabs>
              <w:spacing w:before="240"/>
              <w:jc w:val="right"/>
              <w:rPr>
                <w:rFonts w:ascii="Droid Arabic Naskh" w:hAnsi="Droid Arabic Naskh" w:cs="Calibri"/>
                <w:rtl/>
                <w:lang w:bidi="ar-SY"/>
              </w:rPr>
            </w:pPr>
            <w:r w:rsidRPr="00103837">
              <w:rPr>
                <w:rFonts w:ascii="Droid Arabic Naskh" w:hAnsi="Droid Arabic Naskh"/>
                <w:rtl/>
                <w:lang w:bidi="ar-SY"/>
              </w:rPr>
              <w:t>أَرَأَيْتَ كَيْفَ يَكُونُ السِّحْرُ؟</w:t>
            </w:r>
          </w:p>
        </w:tc>
        <w:tc>
          <w:tcPr>
            <w:tcW w:w="4253" w:type="dxa"/>
            <w:vAlign w:val="center"/>
          </w:tcPr>
          <w:p w14:paraId="16F45650" w14:textId="77777777" w:rsidR="00103837" w:rsidRPr="00D16B1E" w:rsidRDefault="00103837" w:rsidP="00103837">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3837">
              <w:rPr>
                <w:rFonts w:cs="Calibri"/>
                <w:szCs w:val="24"/>
              </w:rPr>
              <w:t>Have you seen how magic is practiced?</w:t>
            </w:r>
          </w:p>
        </w:tc>
      </w:tr>
    </w:tbl>
    <w:p w14:paraId="3354F5DD" w14:textId="77777777" w:rsidR="00832C5B" w:rsidRDefault="00832C5B" w:rsidP="00832C5B">
      <w:pPr>
        <w:tabs>
          <w:tab w:val="left" w:pos="7075"/>
        </w:tabs>
        <w:rPr>
          <w:rFonts w:cs="Times New Roman"/>
          <w:lang w:bidi="ar-SY"/>
        </w:rPr>
      </w:pPr>
    </w:p>
    <w:p w14:paraId="5D68E438" w14:textId="77777777" w:rsidR="00103837" w:rsidRDefault="00103837" w:rsidP="00832C5B">
      <w:pPr>
        <w:tabs>
          <w:tab w:val="left" w:pos="7075"/>
        </w:tabs>
        <w:rPr>
          <w:rFonts w:cs="Times New Roman"/>
          <w:rtl/>
          <w:lang w:bidi="ar-SY"/>
        </w:rPr>
      </w:pPr>
      <w:r>
        <w:rPr>
          <w:rFonts w:cs="Times New Roman"/>
          <w:lang w:bidi="ar-SY"/>
        </w:rPr>
        <w:t xml:space="preserve">    </w:t>
      </w:r>
      <w:r w:rsidRPr="00103837">
        <w:rPr>
          <w:rFonts w:cs="Times New Roman"/>
          <w:lang w:bidi="ar-SY"/>
        </w:rPr>
        <w:t xml:space="preserve">Of all the adverbs </w:t>
      </w:r>
      <w:r w:rsidRPr="00103837">
        <w:rPr>
          <w:rFonts w:cs="Times New Roman"/>
          <w:b/>
          <w:bCs/>
          <w:lang w:bidi="ar-SY"/>
        </w:rPr>
        <w:t>only</w:t>
      </w:r>
      <w:r w:rsidRPr="00103837">
        <w:rPr>
          <w:rFonts w:cs="Times New Roman"/>
          <w:lang w:bidi="ar-SY"/>
        </w:rPr>
        <w:t xml:space="preserve"> </w:t>
      </w:r>
      <w:r w:rsidRPr="00103837">
        <w:rPr>
          <w:rStyle w:val="ArabicText"/>
          <w:rFonts w:hint="cs"/>
          <w:rtl/>
        </w:rPr>
        <w:t>كَيْفَ</w:t>
      </w:r>
      <w:r w:rsidRPr="00103837">
        <w:rPr>
          <w:rFonts w:cs="Times New Roman"/>
          <w:lang w:bidi="ar-SY"/>
        </w:rPr>
        <w:t xml:space="preserve">, which is used in both independent and dependent constructions, has developed an </w:t>
      </w:r>
      <w:r w:rsidRPr="00103837">
        <w:rPr>
          <w:rFonts w:cs="Times New Roman"/>
          <w:b/>
          <w:bCs/>
          <w:lang w:bidi="ar-SY"/>
        </w:rPr>
        <w:t>exclamatory meaning</w:t>
      </w:r>
      <w:r w:rsidRPr="00103837">
        <w:rPr>
          <w:rFonts w:cs="Times New Roman"/>
          <w:lang w:bidi="ar-SY"/>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03837" w:rsidRPr="00BE045A" w14:paraId="690FB0A7"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1C081662" w14:textId="77777777" w:rsidR="00103837" w:rsidRPr="00832C5B" w:rsidRDefault="00103837" w:rsidP="00103837">
            <w:pPr>
              <w:tabs>
                <w:tab w:val="left" w:pos="2742"/>
                <w:tab w:val="right" w:pos="4167"/>
              </w:tabs>
              <w:jc w:val="right"/>
              <w:rPr>
                <w:rStyle w:val="ArabicText"/>
                <w:rtl/>
              </w:rPr>
            </w:pPr>
            <w:r w:rsidRPr="00103837">
              <w:rPr>
                <w:rFonts w:ascii="Droid Arabic Naskh" w:eastAsia="Droid Arabic Naskh" w:hAnsi="Droid Arabic Naskh" w:cs="Droid Arabic Naskh"/>
                <w:noProof/>
                <w:sz w:val="28"/>
                <w:rtl/>
                <w:lang w:bidi="ar-SY"/>
              </w:rPr>
              <w:t>أَنْتَ لَا تَدْرِي يَا أَبِي كَيْفَ سَيَكُونُ اجْتِهَادِي!</w:t>
            </w:r>
          </w:p>
        </w:tc>
        <w:tc>
          <w:tcPr>
            <w:tcW w:w="4253" w:type="dxa"/>
            <w:vAlign w:val="center"/>
          </w:tcPr>
          <w:p w14:paraId="7D4F5F80" w14:textId="77777777" w:rsidR="00103837" w:rsidRPr="00BE045A" w:rsidRDefault="00103837"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3837">
              <w:rPr>
                <w:rFonts w:cs="Calibri"/>
                <w:szCs w:val="24"/>
              </w:rPr>
              <w:t>You don't know, Father, how industrious I shall be!</w:t>
            </w:r>
          </w:p>
        </w:tc>
      </w:tr>
    </w:tbl>
    <w:p w14:paraId="19F8D9F3" w14:textId="77777777" w:rsidR="00103837" w:rsidRDefault="00103837" w:rsidP="00832C5B">
      <w:pPr>
        <w:tabs>
          <w:tab w:val="left" w:pos="7075"/>
        </w:tabs>
        <w:rPr>
          <w:rFonts w:cs="Times New Roman"/>
          <w:lang w:bidi="ar-SY"/>
        </w:rPr>
      </w:pPr>
    </w:p>
    <w:p w14:paraId="7ACE0C9A" w14:textId="77777777" w:rsidR="00103837" w:rsidRDefault="00103837" w:rsidP="00832C5B">
      <w:pPr>
        <w:tabs>
          <w:tab w:val="left" w:pos="7075"/>
        </w:tabs>
        <w:rPr>
          <w:rFonts w:cs="Times New Roman"/>
          <w:rtl/>
          <w:lang w:bidi="ar-SY"/>
        </w:rPr>
      </w:pPr>
      <w:r>
        <w:rPr>
          <w:rFonts w:cs="Times New Roman"/>
          <w:lang w:bidi="ar-SY"/>
        </w:rPr>
        <w:t xml:space="preserve">    </w:t>
      </w:r>
      <w:r w:rsidRPr="00103837">
        <w:rPr>
          <w:rFonts w:cs="Times New Roman"/>
          <w:lang w:bidi="ar-SY"/>
        </w:rPr>
        <w:t xml:space="preserve">(For a discussion of the compounds </w:t>
      </w:r>
      <w:r w:rsidRPr="00103837">
        <w:rPr>
          <w:rStyle w:val="ArabicText"/>
          <w:rtl/>
        </w:rPr>
        <w:t>كَيْفَمَا</w:t>
      </w:r>
      <w:r w:rsidRPr="00103837">
        <w:rPr>
          <w:rFonts w:cs="Times New Roman"/>
          <w:lang w:bidi="ar-SY"/>
        </w:rPr>
        <w:t xml:space="preserve">, </w:t>
      </w:r>
      <w:r w:rsidRPr="00103837">
        <w:rPr>
          <w:rStyle w:val="ArabicText"/>
          <w:rtl/>
        </w:rPr>
        <w:t>أَيْنَمَا</w:t>
      </w:r>
      <w:r w:rsidRPr="00103837">
        <w:rPr>
          <w:rFonts w:cs="Times New Roman"/>
          <w:lang w:bidi="ar-SY"/>
        </w:rPr>
        <w:t>, etc., see vol. III.)</w:t>
      </w:r>
    </w:p>
    <w:p w14:paraId="4DC65B2B" w14:textId="2608806C" w:rsidR="00103837" w:rsidRDefault="00103837" w:rsidP="00103837">
      <w:pPr>
        <w:tabs>
          <w:tab w:val="left" w:pos="7075"/>
        </w:tabs>
        <w:rPr>
          <w:rFonts w:asciiTheme="minorHAnsi" w:hAnsiTheme="minorHAnsi" w:cstheme="minorHAnsi"/>
          <w:sz w:val="28"/>
          <w:lang w:bidi="ar-SY"/>
        </w:rPr>
      </w:pPr>
      <w:r>
        <w:rPr>
          <w:rFonts w:cs="Times New Roman" w:hint="cs"/>
          <w:rtl/>
          <w:lang w:bidi="ar-SY"/>
        </w:rPr>
        <w:t xml:space="preserve"> </w:t>
      </w:r>
      <w:r w:rsidRPr="00665A6B">
        <w:rPr>
          <w:rFonts w:ascii="Cambria Math" w:hAnsi="Cambria Math" w:cs="Cambria Math"/>
          <w:sz w:val="28"/>
          <w:lang w:bidi="ar-SY"/>
        </w:rPr>
        <w:t xml:space="preserve">∮ </w:t>
      </w:r>
      <w:r w:rsidRPr="00A15975">
        <w:rPr>
          <w:rFonts w:asciiTheme="minorHAnsi" w:hAnsiTheme="minorHAnsi" w:cstheme="minorHAnsi"/>
          <w:sz w:val="28"/>
          <w:lang w:bidi="ar-SY"/>
        </w:rPr>
        <w:t>4</w:t>
      </w:r>
      <w:r w:rsidR="00F069E2">
        <w:rPr>
          <w:rFonts w:asciiTheme="minorHAnsi" w:hAnsiTheme="minorHAnsi" w:cstheme="minorHAnsi" w:hint="cs"/>
          <w:sz w:val="28"/>
          <w:rtl/>
          <w:lang w:bidi="ar-SY"/>
        </w:rPr>
        <w:t>8</w:t>
      </w:r>
      <w:r w:rsidRPr="00A15975">
        <w:rPr>
          <w:rFonts w:asciiTheme="minorHAnsi" w:hAnsiTheme="minorHAnsi" w:cstheme="minorHAnsi"/>
          <w:sz w:val="28"/>
          <w:lang w:bidi="ar-SY"/>
        </w:rPr>
        <w:t xml:space="preserve"> </w:t>
      </w:r>
      <w:r>
        <w:rPr>
          <w:rFonts w:asciiTheme="minorHAnsi" w:hAnsiTheme="minorHAnsi" w:cstheme="minorHAnsi"/>
          <w:sz w:val="28"/>
          <w:lang w:bidi="ar-SY"/>
        </w:rPr>
        <w:t xml:space="preserve">     </w:t>
      </w:r>
      <w:r w:rsidRPr="00103837">
        <w:rPr>
          <w:rFonts w:asciiTheme="minorHAnsi" w:hAnsiTheme="minorHAnsi" w:cstheme="minorHAnsi"/>
          <w:sz w:val="28"/>
          <w:lang w:bidi="ar-SY"/>
        </w:rPr>
        <w:t>ANSWERS TO A QUESTION</w:t>
      </w:r>
    </w:p>
    <w:p w14:paraId="4DA457C3" w14:textId="77777777" w:rsidR="00103837" w:rsidRDefault="00103837" w:rsidP="00103837">
      <w:pPr>
        <w:tabs>
          <w:tab w:val="left" w:pos="7075"/>
        </w:tabs>
        <w:rPr>
          <w:rFonts w:cs="Times New Roman"/>
          <w:lang w:bidi="ar-SY"/>
        </w:rPr>
      </w:pPr>
      <w:r>
        <w:rPr>
          <w:rFonts w:cs="Times New Roman"/>
          <w:lang w:bidi="ar-SY"/>
        </w:rPr>
        <w:t xml:space="preserve">    </w:t>
      </w:r>
      <w:r w:rsidRPr="00103837">
        <w:rPr>
          <w:rFonts w:cs="Times New Roman"/>
          <w:lang w:bidi="ar-SY"/>
        </w:rPr>
        <w:t>A question about the intrinsic validity of the statement is generally followed by an answer which either confirms or rejects the statement presented in the question.</w:t>
      </w:r>
    </w:p>
    <w:p w14:paraId="34C7B732" w14:textId="77777777" w:rsidR="00103837" w:rsidRDefault="00103837" w:rsidP="00103837">
      <w:pPr>
        <w:tabs>
          <w:tab w:val="left" w:pos="7075"/>
        </w:tabs>
        <w:rPr>
          <w:rFonts w:cs="Times New Roman"/>
          <w:lang w:bidi="ar-SY"/>
        </w:rPr>
      </w:pPr>
      <w:proofErr w:type="gramStart"/>
      <w:r w:rsidRPr="00103837">
        <w:rPr>
          <w:rFonts w:cs="Times New Roman"/>
          <w:lang w:bidi="ar-SY"/>
        </w:rPr>
        <w:t xml:space="preserve">A </w:t>
      </w:r>
      <w:r>
        <w:rPr>
          <w:rFonts w:cs="Times New Roman"/>
          <w:lang w:bidi="ar-SY"/>
        </w:rPr>
        <w:t xml:space="preserve"> </w:t>
      </w:r>
      <w:r w:rsidRPr="00103837">
        <w:rPr>
          <w:rFonts w:cs="Times New Roman"/>
          <w:b/>
          <w:bCs/>
          <w:lang w:bidi="ar-SY"/>
        </w:rPr>
        <w:t>For</w:t>
      </w:r>
      <w:proofErr w:type="gramEnd"/>
      <w:r w:rsidRPr="00103837">
        <w:rPr>
          <w:rFonts w:cs="Times New Roman"/>
          <w:b/>
          <w:bCs/>
          <w:lang w:bidi="ar-SY"/>
        </w:rPr>
        <w:t xml:space="preserve"> an affirmative answer</w:t>
      </w:r>
      <w:r w:rsidRPr="00103837">
        <w:rPr>
          <w:rFonts w:cs="Times New Roman"/>
          <w:lang w:bidi="ar-SY"/>
        </w:rPr>
        <w:t xml:space="preserve"> Arabic uses:</w:t>
      </w:r>
    </w:p>
    <w:p w14:paraId="6CCBCD75" w14:textId="77777777" w:rsidR="00103837" w:rsidRDefault="00103837" w:rsidP="00103837">
      <w:pPr>
        <w:tabs>
          <w:tab w:val="left" w:pos="7075"/>
        </w:tabs>
        <w:rPr>
          <w:rFonts w:cs="Times New Roman"/>
          <w:rtl/>
          <w:lang w:bidi="ar-SY"/>
        </w:rPr>
      </w:pPr>
      <w:r>
        <w:rPr>
          <w:rFonts w:cs="Times New Roman"/>
          <w:lang w:bidi="ar-SY"/>
        </w:rPr>
        <w:t xml:space="preserve">    </w:t>
      </w:r>
      <w:r w:rsidRPr="00103837">
        <w:rPr>
          <w:rFonts w:cs="Times New Roman"/>
          <w:i/>
          <w:iCs/>
          <w:lang w:bidi="ar-SY"/>
        </w:rPr>
        <w:t>(a)</w:t>
      </w:r>
      <w:r w:rsidRPr="00103837">
        <w:rPr>
          <w:rFonts w:cs="Times New Roman"/>
          <w:lang w:bidi="ar-SY"/>
        </w:rPr>
        <w:t xml:space="preserve">  </w:t>
      </w:r>
      <w:r w:rsidRPr="00103837">
        <w:rPr>
          <w:rStyle w:val="ArabicText"/>
          <w:rFonts w:hint="cs"/>
          <w:rtl/>
        </w:rPr>
        <w:t>نَعَمْ</w:t>
      </w:r>
      <w:r w:rsidRPr="00103837">
        <w:rPr>
          <w:rFonts w:cs="Times New Roman"/>
          <w:lang w:bidi="ar-SY"/>
        </w:rPr>
        <w:t xml:space="preserve">, which is the particle of </w:t>
      </w:r>
      <w:r w:rsidRPr="00103837">
        <w:rPr>
          <w:rFonts w:cs="Times New Roman"/>
          <w:b/>
          <w:bCs/>
          <w:lang w:bidi="ar-SY"/>
        </w:rPr>
        <w:t>confirmation</w:t>
      </w:r>
      <w:r w:rsidRPr="00103837">
        <w:rPr>
          <w:rFonts w:cs="Times New Roman"/>
          <w:lang w:bidi="ar-SY"/>
        </w:rPr>
        <w:t xml:space="preserve"> for a preceding statement:</w:t>
      </w:r>
      <w:r>
        <w:rPr>
          <w:rFonts w:cs="Times New Roman"/>
          <w:lang w:bidi="ar-SY"/>
        </w:rPr>
        <w:br/>
      </w:r>
      <w:r w:rsidRPr="00103837">
        <w:rPr>
          <w:rFonts w:cs="Times New Roman"/>
          <w:lang w:bidi="ar-SY"/>
        </w:rPr>
        <w:t xml:space="preserve">"yes!", "yes indeed!", "certainly!"; </w:t>
      </w:r>
      <w:proofErr w:type="gramStart"/>
      <w:r w:rsidRPr="00103837">
        <w:rPr>
          <w:rFonts w:cs="Times New Roman"/>
          <w:lang w:bidi="ar-SY"/>
        </w:rPr>
        <w:t>thus</w:t>
      </w:r>
      <w:proofErr w:type="gramEnd"/>
      <w:r w:rsidRPr="00103837">
        <w:rPr>
          <w:rFonts w:cs="Times New Roman"/>
          <w:lang w:bidi="ar-SY"/>
        </w:rPr>
        <w:t xml:space="preserve"> it is generally used only after questions</w:t>
      </w:r>
      <w:r>
        <w:rPr>
          <w:rFonts w:cs="Times New Roman"/>
          <w:lang w:bidi="ar-SY"/>
        </w:rPr>
        <w:t xml:space="preserve"> </w:t>
      </w:r>
      <w:r w:rsidRPr="00103837">
        <w:rPr>
          <w:rFonts w:cs="Times New Roman"/>
          <w:lang w:bidi="ar-SY"/>
        </w:rPr>
        <w:t>expressed affirmatively: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103837" w:rsidRPr="00BE045A" w14:paraId="34C4F39E"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6195E89A" w14:textId="27EC016A" w:rsidR="00103837" w:rsidRPr="00832C5B" w:rsidRDefault="004F28BC" w:rsidP="004F28BC">
            <w:pPr>
              <w:tabs>
                <w:tab w:val="left" w:pos="2742"/>
                <w:tab w:val="right" w:pos="4167"/>
              </w:tabs>
              <w:jc w:val="right"/>
              <w:rPr>
                <w:rStyle w:val="ArabicText"/>
                <w:rtl/>
              </w:rPr>
            </w:pPr>
            <w:r w:rsidRPr="004F28BC">
              <w:rPr>
                <w:rFonts w:ascii="Droid Arabic Naskh" w:eastAsia="Droid Arabic Naskh" w:hAnsi="Droid Arabic Naskh" w:cs="Droid Arabic Naskh"/>
                <w:noProof/>
                <w:sz w:val="28"/>
                <w:rtl/>
                <w:lang w:bidi="ar-SY"/>
              </w:rPr>
              <w:t>أَأَنَا... فِي حَضْرَةِ الْمَلِكِ سُلَيْمَانَ</w:t>
            </w:r>
            <w:r w:rsidR="00F069E2">
              <w:rPr>
                <w:rFonts w:ascii="Droid Arabic Naskh" w:eastAsia="Droid Arabic Naskh" w:hAnsi="Droid Arabic Naskh" w:cs="Droid Arabic Naskh" w:hint="cs"/>
                <w:noProof/>
                <w:sz w:val="28"/>
                <w:rtl/>
                <w:lang w:bidi="ar-SY"/>
              </w:rPr>
              <w:t>؟</w:t>
            </w:r>
            <w:r w:rsidRPr="004F28BC">
              <w:rPr>
                <w:rFonts w:ascii="Droid Arabic Naskh" w:eastAsia="Droid Arabic Naskh" w:hAnsi="Droid Arabic Naskh" w:cs="Droid Arabic Naskh"/>
                <w:noProof/>
                <w:sz w:val="28"/>
                <w:rtl/>
                <w:lang w:bidi="ar-SY"/>
              </w:rPr>
              <w:t xml:space="preserve"> نَعَمْ ... مَا حَاجَتُكَ؟</w:t>
            </w:r>
          </w:p>
        </w:tc>
        <w:tc>
          <w:tcPr>
            <w:tcW w:w="4253" w:type="dxa"/>
            <w:vAlign w:val="center"/>
          </w:tcPr>
          <w:p w14:paraId="4F0959C0" w14:textId="77777777" w:rsidR="00103837" w:rsidRPr="00BE045A" w:rsidRDefault="00103837"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3837">
              <w:rPr>
                <w:rFonts w:cs="Calibri"/>
                <w:szCs w:val="24"/>
              </w:rPr>
              <w:t>"Am I... in the presence of King Solomon?" "Yes! What do you want?"</w:t>
            </w:r>
          </w:p>
        </w:tc>
      </w:tr>
      <w:tr w:rsidR="00103837" w:rsidRPr="00D16B1E" w14:paraId="3EB0E7EB"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2C2B836" w14:textId="2017D532" w:rsidR="00103837" w:rsidRPr="00025E4E" w:rsidRDefault="004F28BC" w:rsidP="004F28BC">
            <w:pPr>
              <w:tabs>
                <w:tab w:val="left" w:pos="2742"/>
                <w:tab w:val="right" w:pos="4167"/>
              </w:tabs>
              <w:spacing w:before="240"/>
              <w:jc w:val="right"/>
              <w:rPr>
                <w:rFonts w:ascii="Droid Arabic Naskh" w:hAnsi="Droid Arabic Naskh" w:cs="Calibri"/>
                <w:rtl/>
                <w:lang w:bidi="ar-SY"/>
              </w:rPr>
            </w:pPr>
            <w:r w:rsidRPr="004F28BC">
              <w:rPr>
                <w:rFonts w:ascii="Droid Arabic Naskh" w:hAnsi="Droid Arabic Naskh"/>
                <w:rtl/>
                <w:lang w:bidi="ar-SY"/>
              </w:rPr>
              <w:t xml:space="preserve">أُرِيدُ أَنْ تَجْلِسَ عَلَى عَرْسِهَا </w:t>
            </w:r>
            <w:r w:rsidR="00F069E2">
              <w:rPr>
                <w:rFonts w:ascii="Droid Arabic Naskh" w:hAnsi="Droid Arabic Naskh" w:cs="Times New Roman"/>
                <w:rtl/>
                <w:lang w:bidi="ar-SY"/>
              </w:rPr>
              <w:t>–</w:t>
            </w:r>
            <w:r w:rsidRPr="004F28BC">
              <w:rPr>
                <w:rFonts w:ascii="Droid Arabic Naskh" w:hAnsi="Droid Arabic Naskh"/>
                <w:rtl/>
                <w:lang w:bidi="ar-SY"/>
              </w:rPr>
              <w:t xml:space="preserve"> عَرْسُهَا</w:t>
            </w:r>
            <w:r w:rsidR="00F069E2">
              <w:rPr>
                <w:rFonts w:ascii="Droid Arabic Naskh" w:hAnsi="Droid Arabic Naskh" w:hint="cs"/>
                <w:rtl/>
                <w:lang w:bidi="ar-SY"/>
              </w:rPr>
              <w:t>؟</w:t>
            </w:r>
            <w:r w:rsidRPr="004F28BC">
              <w:rPr>
                <w:rFonts w:ascii="Droid Arabic Naskh" w:hAnsi="Droid Arabic Naskh"/>
                <w:rtl/>
                <w:lang w:bidi="ar-SY"/>
              </w:rPr>
              <w:t xml:space="preserve"> - نَعَمْ</w:t>
            </w:r>
          </w:p>
        </w:tc>
        <w:tc>
          <w:tcPr>
            <w:tcW w:w="4253" w:type="dxa"/>
            <w:vAlign w:val="center"/>
          </w:tcPr>
          <w:p w14:paraId="0321B1DC" w14:textId="77777777" w:rsidR="00103837" w:rsidRPr="00D16B1E" w:rsidRDefault="00103837"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3837">
              <w:rPr>
                <w:rFonts w:cs="Calibri"/>
                <w:szCs w:val="24"/>
              </w:rPr>
              <w:t>"I want her to sit down on her throne." "On her throne?" "Yes!"</w:t>
            </w:r>
          </w:p>
        </w:tc>
      </w:tr>
      <w:tr w:rsidR="00103837" w:rsidRPr="00BE045A" w14:paraId="37BAE4D3"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3BDE62E" w14:textId="0993BE81" w:rsidR="00103837" w:rsidRPr="00AB453F" w:rsidRDefault="004F28BC" w:rsidP="004F28BC">
            <w:pPr>
              <w:tabs>
                <w:tab w:val="left" w:pos="2742"/>
                <w:tab w:val="right" w:pos="4167"/>
              </w:tabs>
              <w:spacing w:before="240"/>
              <w:jc w:val="right"/>
              <w:rPr>
                <w:rFonts w:ascii="Droid Arabic Naskh" w:hAnsi="Droid Arabic Naskh" w:cs="Droid Arabic Naskh"/>
                <w:rtl/>
                <w:lang w:bidi="ar-SY"/>
              </w:rPr>
            </w:pPr>
            <w:r w:rsidRPr="004F28BC">
              <w:rPr>
                <w:rFonts w:ascii="Droid Arabic Naskh" w:hAnsi="Droid Arabic Naskh" w:cs="Droid Arabic Naskh"/>
                <w:rtl/>
                <w:lang w:bidi="ar-SY"/>
              </w:rPr>
              <w:t>أَتُرِيدُ حَقًّا أَنْ تَتْرُكَ هَ</w:t>
            </w:r>
            <w:r w:rsidRPr="004F28BC">
              <w:rPr>
                <w:rFonts w:ascii="Droid Arabic Naskh" w:hAnsi="Droid Arabic Naskh" w:cs="Droid Arabic Naskh"/>
                <w:rtl/>
              </w:rPr>
              <w:t>ـٰ</w:t>
            </w:r>
            <w:r w:rsidRPr="004F28BC">
              <w:rPr>
                <w:rFonts w:ascii="Droid Arabic Naskh" w:hAnsi="Droid Arabic Naskh" w:cs="Droid Arabic Naskh"/>
                <w:rtl/>
                <w:lang w:bidi="ar-SY"/>
              </w:rPr>
              <w:t>ذَا الْبَيْتَ</w:t>
            </w:r>
            <w:r w:rsidR="00F069E2">
              <w:rPr>
                <w:rFonts w:ascii="Droid Arabic Naskh" w:hAnsi="Droid Arabic Naskh" w:cs="Droid Arabic Naskh" w:hint="cs"/>
                <w:rtl/>
                <w:lang w:bidi="ar-SY"/>
              </w:rPr>
              <w:t>؟</w:t>
            </w:r>
            <w:r w:rsidRPr="004F28BC">
              <w:rPr>
                <w:rFonts w:ascii="Droid Arabic Naskh" w:hAnsi="Droid Arabic Naskh" w:cs="Droid Arabic Naskh"/>
                <w:rtl/>
                <w:lang w:bidi="ar-SY"/>
              </w:rPr>
              <w:t xml:space="preserve"> - نَعَمْ</w:t>
            </w:r>
          </w:p>
        </w:tc>
        <w:tc>
          <w:tcPr>
            <w:tcW w:w="4253" w:type="dxa"/>
            <w:vAlign w:val="center"/>
          </w:tcPr>
          <w:p w14:paraId="47342D4E" w14:textId="77777777" w:rsidR="00103837" w:rsidRPr="00BE045A" w:rsidRDefault="00103837"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103837">
              <w:rPr>
                <w:rFonts w:cs="Calibri"/>
                <w:szCs w:val="24"/>
              </w:rPr>
              <w:t>"Do you really want to leave this house?" "Yes!"</w:t>
            </w:r>
          </w:p>
        </w:tc>
      </w:tr>
      <w:tr w:rsidR="00103837" w:rsidRPr="00BE045A" w14:paraId="10F4B7F1"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17E9442D" w14:textId="77777777" w:rsidR="00103837" w:rsidRPr="00832C5B" w:rsidRDefault="004F28BC" w:rsidP="004F28BC">
            <w:pPr>
              <w:tabs>
                <w:tab w:val="left" w:pos="2742"/>
                <w:tab w:val="right" w:pos="4167"/>
              </w:tabs>
              <w:spacing w:before="240"/>
              <w:jc w:val="right"/>
              <w:rPr>
                <w:rStyle w:val="ArabicText"/>
                <w:rtl/>
              </w:rPr>
            </w:pPr>
            <w:r w:rsidRPr="004F28BC">
              <w:rPr>
                <w:rFonts w:ascii="Droid Arabic Naskh" w:eastAsia="Droid Arabic Naskh" w:hAnsi="Droid Arabic Naskh" w:cs="Droid Arabic Naskh"/>
                <w:noProof/>
                <w:sz w:val="28"/>
                <w:rtl/>
                <w:lang w:bidi="ar-SY"/>
              </w:rPr>
              <w:t>هَلْ تُجِيدُ الْفَرَنْسِيَّةَ وَالْإنْجِلِزِيَّةَ - نَعَمْ أُجِيدُهُمَا</w:t>
            </w:r>
          </w:p>
        </w:tc>
        <w:tc>
          <w:tcPr>
            <w:tcW w:w="4253" w:type="dxa"/>
            <w:tcBorders>
              <w:top w:val="nil"/>
              <w:left w:val="nil"/>
              <w:bottom w:val="nil"/>
              <w:right w:val="nil"/>
            </w:tcBorders>
            <w:vAlign w:val="center"/>
          </w:tcPr>
          <w:p w14:paraId="6AE93DCC" w14:textId="77777777" w:rsidR="00103837" w:rsidRPr="00BE045A" w:rsidRDefault="004F28BC"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4F28BC">
              <w:rPr>
                <w:rFonts w:cs="Calibri"/>
                <w:szCs w:val="24"/>
              </w:rPr>
              <w:t>"Do you know French and English well?" "Yes! I do."</w:t>
            </w:r>
          </w:p>
        </w:tc>
      </w:tr>
    </w:tbl>
    <w:p w14:paraId="174163B5" w14:textId="77777777" w:rsidR="004F28BC" w:rsidRDefault="004F28BC" w:rsidP="00103837">
      <w:pPr>
        <w:tabs>
          <w:tab w:val="left" w:pos="7075"/>
        </w:tabs>
        <w:rPr>
          <w:rFonts w:cs="Times New Roman"/>
          <w:lang w:bidi="ar-SY"/>
        </w:rPr>
        <w:sectPr w:rsidR="004F28BC" w:rsidSect="00F91D22">
          <w:headerReference w:type="first" r:id="rId195"/>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5E0C91" w:rsidRPr="00BE045A" w14:paraId="5DD12FCF"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429AD159" w14:textId="3D2923EA" w:rsidR="005E0C91" w:rsidRPr="00832C5B" w:rsidRDefault="005E0C91" w:rsidP="005E0C91">
            <w:pPr>
              <w:tabs>
                <w:tab w:val="left" w:pos="2742"/>
                <w:tab w:val="right" w:pos="4167"/>
              </w:tabs>
              <w:jc w:val="right"/>
              <w:rPr>
                <w:rStyle w:val="ArabicText"/>
                <w:rtl/>
              </w:rPr>
            </w:pPr>
            <w:r w:rsidRPr="005E0C91">
              <w:rPr>
                <w:rFonts w:ascii="Droid Arabic Naskh" w:eastAsia="Droid Arabic Naskh" w:hAnsi="Droid Arabic Naskh" w:cs="Droid Arabic Naskh"/>
                <w:noProof/>
                <w:sz w:val="28"/>
                <w:rtl/>
                <w:lang w:bidi="ar-SY"/>
              </w:rPr>
              <w:lastRenderedPageBreak/>
              <w:t>أَنْتِ سَعِيدَةٌ</w:t>
            </w:r>
            <w:r w:rsidR="00013217">
              <w:rPr>
                <w:rFonts w:ascii="Droid Arabic Naskh" w:eastAsia="Droid Arabic Naskh" w:hAnsi="Droid Arabic Naskh" w:cs="Droid Arabic Naskh" w:hint="cs"/>
                <w:noProof/>
                <w:sz w:val="28"/>
                <w:rtl/>
                <w:lang w:bidi="ar-SY"/>
              </w:rPr>
              <w:t>؟</w:t>
            </w:r>
            <w:r w:rsidRPr="005E0C91">
              <w:rPr>
                <w:rFonts w:ascii="Droid Arabic Naskh" w:eastAsia="Droid Arabic Naskh" w:hAnsi="Droid Arabic Naskh" w:cs="Droid Arabic Naskh"/>
                <w:noProof/>
                <w:sz w:val="28"/>
                <w:rtl/>
                <w:lang w:bidi="ar-SY"/>
              </w:rPr>
              <w:t xml:space="preserve"> - نَعَمِ الْحَمْدُ لِلَّهِ</w:t>
            </w:r>
          </w:p>
        </w:tc>
        <w:tc>
          <w:tcPr>
            <w:tcW w:w="4253" w:type="dxa"/>
            <w:vAlign w:val="center"/>
          </w:tcPr>
          <w:p w14:paraId="485E1ED2" w14:textId="77777777" w:rsidR="005E0C91" w:rsidRPr="00BE045A" w:rsidRDefault="005E0C91"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5E0C91">
              <w:rPr>
                <w:rFonts w:cs="Calibri"/>
                <w:szCs w:val="24"/>
              </w:rPr>
              <w:t>"Are you happy?" "Yes, indeed, thank God!"</w:t>
            </w:r>
          </w:p>
        </w:tc>
      </w:tr>
    </w:tbl>
    <w:p w14:paraId="3D240A04" w14:textId="77777777" w:rsidR="00103837" w:rsidRDefault="00103837" w:rsidP="00103837">
      <w:pPr>
        <w:tabs>
          <w:tab w:val="left" w:pos="7075"/>
        </w:tabs>
        <w:rPr>
          <w:rFonts w:cs="Times New Roman"/>
          <w:lang w:bidi="ar-SY"/>
        </w:rPr>
      </w:pPr>
    </w:p>
    <w:p w14:paraId="2AA111EC" w14:textId="77777777" w:rsidR="005E0C91" w:rsidRDefault="005E0C91" w:rsidP="00103837">
      <w:pPr>
        <w:tabs>
          <w:tab w:val="left" w:pos="7075"/>
        </w:tabs>
        <w:rPr>
          <w:rFonts w:cs="Times New Roman"/>
          <w:lang w:bidi="ar-SY"/>
        </w:rPr>
      </w:pPr>
      <w:r>
        <w:rPr>
          <w:rFonts w:cs="Times New Roman"/>
          <w:lang w:bidi="ar-SY"/>
        </w:rPr>
        <w:t xml:space="preserve">    </w:t>
      </w:r>
      <w:r w:rsidRPr="005E0C91">
        <w:rPr>
          <w:rFonts w:cs="Times New Roman"/>
          <w:lang w:bidi="ar-SY"/>
        </w:rPr>
        <w:t xml:space="preserve">It is also used after questions where the speaker, although formally expressing himself in the negative, nevertheless </w:t>
      </w:r>
      <w:r w:rsidRPr="005E0C91">
        <w:rPr>
          <w:rFonts w:cs="Times New Roman"/>
          <w:b/>
          <w:bCs/>
          <w:lang w:bidi="ar-SY"/>
        </w:rPr>
        <w:t>expects a positive answer</w:t>
      </w:r>
      <w:r w:rsidRPr="005E0C91">
        <w:rPr>
          <w:rFonts w:cs="Times New Roman"/>
          <w:lang w:bidi="ar-SY"/>
        </w:rPr>
        <w:t xml:space="preserve"> (cf. the Latin </w:t>
      </w:r>
      <w:proofErr w:type="spellStart"/>
      <w:r w:rsidRPr="006C3198">
        <w:rPr>
          <w:rFonts w:cs="Times New Roman"/>
          <w:i/>
          <w:iCs/>
          <w:lang w:bidi="ar-SY"/>
        </w:rPr>
        <w:t>nonne</w:t>
      </w:r>
      <w:proofErr w:type="spellEnd"/>
      <w:r w:rsidRPr="005E0C91">
        <w:rPr>
          <w:rFonts w:cs="Times New Roman"/>
          <w:lang w:bidi="ar-SY"/>
        </w:rPr>
        <w:t xml:space="preserve"> in, </w:t>
      </w:r>
      <w:r w:rsidRPr="006C3198">
        <w:rPr>
          <w:rFonts w:cs="Times New Roman"/>
          <w:i/>
          <w:iCs/>
          <w:lang w:bidi="ar-SY"/>
        </w:rPr>
        <w:t>e.g.</w:t>
      </w:r>
      <w:r w:rsidRPr="005E0C91">
        <w:rPr>
          <w:rFonts w:cs="Times New Roman"/>
          <w:lang w:bidi="ar-SY"/>
        </w:rPr>
        <w:t xml:space="preserve">, </w:t>
      </w:r>
      <w:r w:rsidRPr="006C3198">
        <w:rPr>
          <w:rFonts w:cs="Times New Roman"/>
          <w:i/>
          <w:iCs/>
          <w:lang w:bidi="ar-SY"/>
        </w:rPr>
        <w:t xml:space="preserve">"Quid? </w:t>
      </w:r>
      <w:proofErr w:type="spellStart"/>
      <w:r w:rsidRPr="006C3198">
        <w:rPr>
          <w:rFonts w:cs="Times New Roman"/>
          <w:i/>
          <w:iCs/>
          <w:lang w:bidi="ar-SY"/>
        </w:rPr>
        <w:t>Canis</w:t>
      </w:r>
      <w:proofErr w:type="spellEnd"/>
      <w:r w:rsidRPr="006C3198">
        <w:rPr>
          <w:rFonts w:cs="Times New Roman"/>
          <w:i/>
          <w:iCs/>
          <w:lang w:bidi="ar-SY"/>
        </w:rPr>
        <w:t xml:space="preserve"> </w:t>
      </w:r>
      <w:proofErr w:type="spellStart"/>
      <w:r w:rsidRPr="006C3198">
        <w:rPr>
          <w:rFonts w:cs="Times New Roman"/>
          <w:i/>
          <w:iCs/>
          <w:lang w:bidi="ar-SY"/>
        </w:rPr>
        <w:t>nonne</w:t>
      </w:r>
      <w:proofErr w:type="spellEnd"/>
      <w:r w:rsidRPr="006C3198">
        <w:rPr>
          <w:rFonts w:cs="Times New Roman"/>
          <w:i/>
          <w:iCs/>
          <w:lang w:bidi="ar-SY"/>
        </w:rPr>
        <w:t xml:space="preserve"> </w:t>
      </w:r>
      <w:proofErr w:type="spellStart"/>
      <w:r w:rsidRPr="006C3198">
        <w:rPr>
          <w:rFonts w:cs="Times New Roman"/>
          <w:i/>
          <w:iCs/>
          <w:lang w:bidi="ar-SY"/>
        </w:rPr>
        <w:t>similis</w:t>
      </w:r>
      <w:proofErr w:type="spellEnd"/>
      <w:r w:rsidRPr="006C3198">
        <w:rPr>
          <w:rFonts w:cs="Times New Roman"/>
          <w:i/>
          <w:iCs/>
          <w:lang w:bidi="ar-SY"/>
        </w:rPr>
        <w:t xml:space="preserve"> </w:t>
      </w:r>
      <w:proofErr w:type="spellStart"/>
      <w:r w:rsidRPr="006C3198">
        <w:rPr>
          <w:rFonts w:cs="Times New Roman"/>
          <w:i/>
          <w:iCs/>
          <w:lang w:bidi="ar-SY"/>
        </w:rPr>
        <w:t>est</w:t>
      </w:r>
      <w:proofErr w:type="spellEnd"/>
      <w:r w:rsidRPr="006C3198">
        <w:rPr>
          <w:rFonts w:cs="Times New Roman"/>
          <w:i/>
          <w:iCs/>
          <w:lang w:bidi="ar-SY"/>
        </w:rPr>
        <w:t xml:space="preserve"> </w:t>
      </w:r>
      <w:proofErr w:type="spellStart"/>
      <w:r w:rsidRPr="006C3198">
        <w:rPr>
          <w:rFonts w:cs="Times New Roman"/>
          <w:i/>
          <w:iCs/>
          <w:lang w:bidi="ar-SY"/>
        </w:rPr>
        <w:t>lupo</w:t>
      </w:r>
      <w:proofErr w:type="spellEnd"/>
      <w:r w:rsidRPr="006C3198">
        <w:rPr>
          <w:rFonts w:cs="Times New Roman"/>
          <w:i/>
          <w:iCs/>
          <w:lang w:bidi="ar-SY"/>
        </w:rPr>
        <w:t>?"</w:t>
      </w:r>
      <w:r w:rsidRPr="005E0C91">
        <w:rPr>
          <w:rFonts w:cs="Times New Roman"/>
          <w:lang w:bidi="ar-SY"/>
        </w:rPr>
        <w:t>; "Is a dog not similar to a wolf?"):</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C3198" w:rsidRPr="00BE045A" w14:paraId="005C24F2"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003955BE" w14:textId="77777777" w:rsidR="006C3198" w:rsidRPr="00832C5B" w:rsidRDefault="006C3198" w:rsidP="006C3198">
            <w:pPr>
              <w:tabs>
                <w:tab w:val="left" w:pos="2742"/>
                <w:tab w:val="right" w:pos="4167"/>
              </w:tabs>
              <w:jc w:val="right"/>
              <w:rPr>
                <w:rStyle w:val="ArabicText"/>
                <w:rtl/>
              </w:rPr>
            </w:pPr>
            <w:r w:rsidRPr="006C3198">
              <w:rPr>
                <w:rFonts w:ascii="Droid Arabic Naskh" w:eastAsia="Droid Arabic Naskh" w:hAnsi="Droid Arabic Naskh" w:cs="Droid Arabic Naskh"/>
                <w:noProof/>
                <w:sz w:val="28"/>
                <w:rtl/>
                <w:lang w:bidi="ar-SY"/>
              </w:rPr>
              <w:t>أَلَيْسَ كَذَلِكَ؟ - نَعَمْ يَا سَيِّدَتِي</w:t>
            </w:r>
          </w:p>
        </w:tc>
        <w:tc>
          <w:tcPr>
            <w:tcW w:w="4253" w:type="dxa"/>
            <w:vAlign w:val="center"/>
          </w:tcPr>
          <w:p w14:paraId="329B06AF" w14:textId="77777777" w:rsidR="006C3198" w:rsidRPr="00BE045A" w:rsidRDefault="006C3198"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C3198">
              <w:rPr>
                <w:rFonts w:cs="Calibri"/>
                <w:szCs w:val="24"/>
              </w:rPr>
              <w:t>"Isn't that so?" "Yes! My Lady!"</w:t>
            </w:r>
          </w:p>
        </w:tc>
      </w:tr>
      <w:tr w:rsidR="006C3198" w:rsidRPr="00D16B1E" w14:paraId="1CFBBF04"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A0210B5" w14:textId="77777777" w:rsidR="006C3198" w:rsidRPr="00025E4E" w:rsidRDefault="006C3198" w:rsidP="006C3198">
            <w:pPr>
              <w:tabs>
                <w:tab w:val="left" w:pos="2742"/>
                <w:tab w:val="right" w:pos="4167"/>
              </w:tabs>
              <w:spacing w:before="240"/>
              <w:jc w:val="right"/>
              <w:rPr>
                <w:rFonts w:ascii="Droid Arabic Naskh" w:hAnsi="Droid Arabic Naskh" w:cs="Calibri"/>
                <w:rtl/>
                <w:lang w:bidi="ar-SY"/>
              </w:rPr>
            </w:pPr>
            <w:r w:rsidRPr="006C3198">
              <w:rPr>
                <w:rFonts w:ascii="Droid Arabic Naskh" w:hAnsi="Droid Arabic Naskh"/>
                <w:rtl/>
                <w:lang w:bidi="ar-SY"/>
              </w:rPr>
              <w:t>أَلَمْ يَقُلِ السَّاعَةَ إِنَّهُ ذَاهِبٌ إِلَى الْحَدِيقَةِ يَسْتَنْشِقُ الْهَوَاءَ؟- نَعَمْ... اَلْهَوَاءَ الطَّلْقَ النَّقِيَّ</w:t>
            </w:r>
          </w:p>
        </w:tc>
        <w:tc>
          <w:tcPr>
            <w:tcW w:w="4253" w:type="dxa"/>
            <w:vAlign w:val="center"/>
          </w:tcPr>
          <w:p w14:paraId="6C47E3D1" w14:textId="77777777" w:rsidR="006C3198" w:rsidRPr="00D16B1E" w:rsidRDefault="006C319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C3198">
              <w:rPr>
                <w:rFonts w:cs="Calibri"/>
                <w:szCs w:val="24"/>
              </w:rPr>
              <w:t>"Didn't he say just now that he was going to the garden to get some air?" "Yes!  Fresh air."</w:t>
            </w:r>
          </w:p>
        </w:tc>
      </w:tr>
      <w:tr w:rsidR="006C3198" w:rsidRPr="00BE045A" w14:paraId="312EA5E0"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00DBBA20" w14:textId="77777777" w:rsidR="006C3198" w:rsidRPr="006C3198" w:rsidRDefault="006C3198" w:rsidP="006C3198">
            <w:pPr>
              <w:tabs>
                <w:tab w:val="left" w:pos="2742"/>
                <w:tab w:val="right" w:pos="4167"/>
              </w:tabs>
              <w:spacing w:before="240"/>
              <w:jc w:val="right"/>
              <w:rPr>
                <w:rFonts w:ascii="Droid Arabic Naskh" w:hAnsi="Droid Arabic Naskh"/>
                <w:rtl/>
                <w:lang w:bidi="ar-SY"/>
              </w:rPr>
            </w:pPr>
            <w:r w:rsidRPr="006C3198">
              <w:rPr>
                <w:rFonts w:ascii="Droid Arabic Naskh" w:hAnsi="Droid Arabic Naskh"/>
                <w:rtl/>
                <w:lang w:bidi="ar-SY"/>
              </w:rPr>
              <w:t>أَوَلَمْ تُخْبِرُهَا بِمَا قُلْتُ لَكَ؟ -</w:t>
            </w:r>
            <w:r>
              <w:rPr>
                <w:rFonts w:ascii="Droid Arabic Naskh" w:hAnsi="Droid Arabic Naskh"/>
                <w:lang w:bidi="ar-SY"/>
              </w:rPr>
              <w:br/>
            </w:r>
            <w:r w:rsidRPr="006C3198">
              <w:rPr>
                <w:rFonts w:ascii="Droid Arabic Naskh" w:hAnsi="Droid Arabic Naskh"/>
                <w:rtl/>
                <w:lang w:bidi="ar-SY"/>
              </w:rPr>
              <w:t>نَعَمْ . . . نَعَمْ . . .</w:t>
            </w:r>
          </w:p>
        </w:tc>
        <w:tc>
          <w:tcPr>
            <w:tcW w:w="4253" w:type="dxa"/>
            <w:vAlign w:val="center"/>
          </w:tcPr>
          <w:p w14:paraId="087FFD8C" w14:textId="77777777" w:rsidR="006C3198" w:rsidRPr="00BE045A" w:rsidRDefault="006C319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C3198">
              <w:rPr>
                <w:rFonts w:cs="Calibri"/>
                <w:szCs w:val="24"/>
              </w:rPr>
              <w:t>"Haven't you told her what I told you?" "Yes! Yes!"</w:t>
            </w:r>
          </w:p>
        </w:tc>
      </w:tr>
    </w:tbl>
    <w:p w14:paraId="659E4253" w14:textId="77777777" w:rsidR="006C3198" w:rsidRDefault="006C3198" w:rsidP="00103837">
      <w:pPr>
        <w:tabs>
          <w:tab w:val="left" w:pos="7075"/>
        </w:tabs>
        <w:rPr>
          <w:rFonts w:cs="Times New Roman"/>
          <w:lang w:bidi="ar-SY"/>
        </w:rPr>
      </w:pPr>
    </w:p>
    <w:p w14:paraId="03635857" w14:textId="77777777" w:rsidR="006C3198" w:rsidRDefault="006C3198" w:rsidP="00103837">
      <w:pPr>
        <w:tabs>
          <w:tab w:val="left" w:pos="7075"/>
        </w:tabs>
        <w:rPr>
          <w:rFonts w:cs="Times New Roman"/>
          <w:rtl/>
          <w:lang w:bidi="ar-SY"/>
        </w:rPr>
      </w:pPr>
      <w:r>
        <w:rPr>
          <w:rFonts w:cs="Times New Roman"/>
          <w:lang w:bidi="ar-SY"/>
        </w:rPr>
        <w:t xml:space="preserve">    </w:t>
      </w:r>
      <w:r w:rsidRPr="006C3198">
        <w:rPr>
          <w:rStyle w:val="ArabicText"/>
          <w:rFonts w:hint="cs"/>
          <w:rtl/>
        </w:rPr>
        <w:t>نَعَمْ</w:t>
      </w:r>
      <w:r>
        <w:rPr>
          <w:rFonts w:cs="Times New Roman"/>
          <w:lang w:bidi="ar-SY"/>
        </w:rPr>
        <w:t xml:space="preserve"> </w:t>
      </w:r>
      <w:r w:rsidRPr="006C3198">
        <w:rPr>
          <w:rFonts w:cs="Times New Roman"/>
          <w:lang w:bidi="ar-SY"/>
        </w:rPr>
        <w:t xml:space="preserve">is frequently used as an </w:t>
      </w:r>
      <w:r w:rsidRPr="006C3198">
        <w:rPr>
          <w:rFonts w:cs="Times New Roman"/>
          <w:b/>
          <w:bCs/>
          <w:lang w:bidi="ar-SY"/>
        </w:rPr>
        <w:t>emphatic confirmation</w:t>
      </w:r>
      <w:r w:rsidRPr="006C3198">
        <w:rPr>
          <w:rFonts w:cs="Times New Roman"/>
          <w:lang w:bidi="ar-SY"/>
        </w:rPr>
        <w:t xml:space="preserve"> of a </w:t>
      </w:r>
      <w:r w:rsidRPr="006C3198">
        <w:rPr>
          <w:rFonts w:cs="Times New Roman"/>
          <w:b/>
          <w:bCs/>
          <w:lang w:bidi="ar-SY"/>
        </w:rPr>
        <w:t>preceding</w:t>
      </w:r>
      <w:r w:rsidRPr="006C3198">
        <w:rPr>
          <w:rFonts w:cs="Times New Roman"/>
          <w:lang w:bidi="ar-SY"/>
        </w:rPr>
        <w:t xml:space="preserve"> affirmative statement: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C3198" w:rsidRPr="00BE045A" w14:paraId="5D28438E"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1540A5E0" w14:textId="77777777" w:rsidR="006C3198" w:rsidRPr="00832C5B" w:rsidRDefault="006C3198" w:rsidP="006C3198">
            <w:pPr>
              <w:tabs>
                <w:tab w:val="left" w:pos="2742"/>
                <w:tab w:val="right" w:pos="4167"/>
              </w:tabs>
              <w:jc w:val="right"/>
              <w:rPr>
                <w:rStyle w:val="ArabicText"/>
                <w:rtl/>
              </w:rPr>
            </w:pPr>
            <w:r w:rsidRPr="006C3198">
              <w:rPr>
                <w:rFonts w:ascii="Droid Arabic Naskh" w:eastAsia="Droid Arabic Naskh" w:hAnsi="Droid Arabic Naskh" w:cs="Droid Arabic Naskh"/>
                <w:noProof/>
                <w:sz w:val="28"/>
                <w:rtl/>
                <w:lang w:bidi="ar-SY"/>
              </w:rPr>
              <w:t>هَاهُوَذَا . . . - نَعَمْ . . . هَ</w:t>
            </w:r>
            <w:r w:rsidRPr="006C3198">
              <w:rPr>
                <w:rFonts w:ascii="Droid Arabic Naskh" w:eastAsia="Droid Arabic Naskh" w:hAnsi="Droid Arabic Naskh" w:cs="Droid Arabic Naskh"/>
                <w:noProof/>
                <w:sz w:val="28"/>
                <w:rtl/>
              </w:rPr>
              <w:t>ـٰ</w:t>
            </w:r>
            <w:r w:rsidRPr="006C3198">
              <w:rPr>
                <w:rFonts w:ascii="Droid Arabic Naskh" w:eastAsia="Droid Arabic Naskh" w:hAnsi="Droid Arabic Naskh" w:cs="Droid Arabic Naskh"/>
                <w:noProof/>
                <w:sz w:val="28"/>
                <w:rtl/>
                <w:lang w:bidi="ar-SY"/>
              </w:rPr>
              <w:t>أَنَذَا . . .</w:t>
            </w:r>
          </w:p>
        </w:tc>
        <w:tc>
          <w:tcPr>
            <w:tcW w:w="4253" w:type="dxa"/>
            <w:vAlign w:val="center"/>
          </w:tcPr>
          <w:p w14:paraId="6C28328D" w14:textId="77777777" w:rsidR="006C3198" w:rsidRPr="00BE045A" w:rsidRDefault="006C3198"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C3198">
              <w:rPr>
                <w:rFonts w:cs="Calibri"/>
                <w:szCs w:val="24"/>
              </w:rPr>
              <w:t>"There he is." "Yes! Here I am."</w:t>
            </w:r>
          </w:p>
        </w:tc>
      </w:tr>
      <w:tr w:rsidR="006C3198" w:rsidRPr="00D16B1E" w14:paraId="6BFACB5E"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CB493FF" w14:textId="77777777" w:rsidR="006C3198" w:rsidRPr="00025E4E" w:rsidRDefault="006C3198" w:rsidP="006C3198">
            <w:pPr>
              <w:tabs>
                <w:tab w:val="left" w:pos="2742"/>
                <w:tab w:val="right" w:pos="4167"/>
              </w:tabs>
              <w:spacing w:before="240"/>
              <w:jc w:val="right"/>
              <w:rPr>
                <w:rFonts w:ascii="Droid Arabic Naskh" w:hAnsi="Droid Arabic Naskh" w:cs="Calibri"/>
                <w:rtl/>
                <w:lang w:bidi="ar-SY"/>
              </w:rPr>
            </w:pPr>
            <w:r w:rsidRPr="006C3198">
              <w:rPr>
                <w:rFonts w:ascii="Droid Arabic Naskh" w:hAnsi="Droid Arabic Naskh"/>
                <w:rtl/>
                <w:lang w:bidi="ar-SY"/>
              </w:rPr>
              <w:t>إِنَّكَ وَجَدتَّهَا - نَعَمْ وَجَدتُّهَا</w:t>
            </w:r>
          </w:p>
        </w:tc>
        <w:tc>
          <w:tcPr>
            <w:tcW w:w="4253" w:type="dxa"/>
            <w:vAlign w:val="center"/>
          </w:tcPr>
          <w:p w14:paraId="669E8FAD" w14:textId="77777777" w:rsidR="006C3198" w:rsidRPr="00D16B1E" w:rsidRDefault="006C319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C3198">
              <w:rPr>
                <w:rFonts w:cs="Calibri"/>
                <w:szCs w:val="24"/>
              </w:rPr>
              <w:t>"You found her." "Yes! I found her."</w:t>
            </w:r>
          </w:p>
        </w:tc>
      </w:tr>
      <w:tr w:rsidR="006C3198" w:rsidRPr="00BE045A" w14:paraId="29940BA2"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0F58C817" w14:textId="77777777" w:rsidR="006C3198" w:rsidRPr="006C3198" w:rsidRDefault="006C3198" w:rsidP="006C3198">
            <w:pPr>
              <w:tabs>
                <w:tab w:val="left" w:pos="2742"/>
                <w:tab w:val="right" w:pos="4167"/>
              </w:tabs>
              <w:spacing w:before="240"/>
              <w:jc w:val="right"/>
              <w:rPr>
                <w:rFonts w:ascii="Droid Arabic Naskh" w:hAnsi="Droid Arabic Naskh"/>
                <w:rtl/>
                <w:lang w:bidi="ar-SY"/>
              </w:rPr>
            </w:pPr>
            <w:r w:rsidRPr="006C3198">
              <w:rPr>
                <w:rFonts w:ascii="Droid Arabic Naskh" w:hAnsi="Droid Arabic Naskh"/>
                <w:rtl/>
                <w:lang w:bidi="ar-SY"/>
              </w:rPr>
              <w:t>فَيَقُولُ لَكَ (نَعَمْ سَأَفْعَلُ هَ</w:t>
            </w:r>
            <w:r w:rsidRPr="006C3198">
              <w:rPr>
                <w:rFonts w:ascii="Droid Arabic Naskh" w:hAnsi="Droid Arabic Naskh"/>
                <w:rtl/>
              </w:rPr>
              <w:t>ـٰ</w:t>
            </w:r>
            <w:r w:rsidRPr="006C3198">
              <w:rPr>
                <w:rFonts w:ascii="Droid Arabic Naskh" w:hAnsi="Droid Arabic Naskh"/>
                <w:rtl/>
                <w:lang w:bidi="ar-SY"/>
              </w:rPr>
              <w:t>ذَا)</w:t>
            </w:r>
          </w:p>
        </w:tc>
        <w:tc>
          <w:tcPr>
            <w:tcW w:w="4253" w:type="dxa"/>
            <w:vAlign w:val="center"/>
          </w:tcPr>
          <w:p w14:paraId="5C00E668" w14:textId="77777777" w:rsidR="006C3198" w:rsidRPr="00BE045A" w:rsidRDefault="006C3198" w:rsidP="006C319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C3198">
              <w:rPr>
                <w:rFonts w:cs="Calibri"/>
                <w:szCs w:val="24"/>
              </w:rPr>
              <w:t>He will answer you, "Yes, I'll do that."</w:t>
            </w:r>
          </w:p>
        </w:tc>
      </w:tr>
    </w:tbl>
    <w:p w14:paraId="2F8F1640" w14:textId="77777777" w:rsidR="006C3198" w:rsidRDefault="006C3198" w:rsidP="00103837">
      <w:pPr>
        <w:tabs>
          <w:tab w:val="left" w:pos="7075"/>
        </w:tabs>
        <w:rPr>
          <w:rFonts w:cs="Times New Roman"/>
          <w:lang w:bidi="ar-SY"/>
        </w:rPr>
      </w:pPr>
    </w:p>
    <w:p w14:paraId="1F556B45" w14:textId="5DA8C7EB" w:rsidR="006C3198" w:rsidRDefault="006C3198" w:rsidP="00103837">
      <w:pPr>
        <w:tabs>
          <w:tab w:val="left" w:pos="7075"/>
        </w:tabs>
        <w:rPr>
          <w:rFonts w:cs="Times New Roman"/>
          <w:lang w:bidi="ar-SY"/>
        </w:rPr>
      </w:pPr>
      <w:r w:rsidRPr="006C3198">
        <w:rPr>
          <w:rFonts w:cs="Times New Roman"/>
          <w:lang w:bidi="ar-SY"/>
        </w:rPr>
        <w:t xml:space="preserve">and </w:t>
      </w:r>
      <w:proofErr w:type="gramStart"/>
      <w:r w:rsidRPr="006C3198">
        <w:rPr>
          <w:rFonts w:cs="Times New Roman"/>
          <w:lang w:bidi="ar-SY"/>
        </w:rPr>
        <w:t>also</w:t>
      </w:r>
      <w:proofErr w:type="gramEnd"/>
      <w:r w:rsidRPr="006C3198">
        <w:rPr>
          <w:rFonts w:cs="Times New Roman"/>
          <w:lang w:bidi="ar-SY"/>
        </w:rPr>
        <w:t xml:space="preserve"> to confirm a </w:t>
      </w:r>
      <w:r w:rsidRPr="006C3198">
        <w:rPr>
          <w:rFonts w:cs="Times New Roman"/>
          <w:b/>
          <w:bCs/>
          <w:lang w:bidi="ar-SY"/>
        </w:rPr>
        <w:t>following statement</w:t>
      </w:r>
      <w:r w:rsidRPr="006C3198">
        <w:rPr>
          <w:rFonts w:cs="Times New Roman"/>
          <w:lang w:bidi="ar-SY"/>
        </w:rPr>
        <w:t xml:space="preserve">, which is very frequently introduced by the emphatic particle </w:t>
      </w:r>
      <w:r w:rsidRPr="006C3198">
        <w:rPr>
          <w:rStyle w:val="ArabicText"/>
          <w:rtl/>
        </w:rPr>
        <w:t>إِنَّ</w:t>
      </w:r>
      <w:r w:rsidRPr="006C3198">
        <w:rPr>
          <w:rFonts w:cs="Times New Roman"/>
          <w:lang w:bidi="ar-SY"/>
        </w:rPr>
        <w:t>:</w:t>
      </w:r>
      <w:r w:rsidR="007A59DD" w:rsidRPr="007A59DD">
        <w:rPr>
          <w:rStyle w:val="FootnoteReference"/>
          <w:rFonts w:cs="Times New Roman"/>
          <w:lang w:bidi="ar-SY"/>
        </w:rPr>
        <w:t xml:space="preserve"> </w:t>
      </w:r>
      <w:r w:rsidR="007A59DD">
        <w:rPr>
          <w:rStyle w:val="FootnoteReference"/>
          <w:rFonts w:cs="Times New Roman"/>
          <w:lang w:bidi="ar-SY"/>
        </w:rPr>
        <w:footnoteReference w:id="48"/>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6C3198" w:rsidRPr="00BE045A" w14:paraId="2D6364B6"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B00FDA0" w14:textId="77777777" w:rsidR="006C3198" w:rsidRPr="00832C5B" w:rsidRDefault="006C3198" w:rsidP="006C3198">
            <w:pPr>
              <w:tabs>
                <w:tab w:val="left" w:pos="2742"/>
                <w:tab w:val="right" w:pos="4167"/>
              </w:tabs>
              <w:jc w:val="right"/>
              <w:rPr>
                <w:rStyle w:val="ArabicText"/>
                <w:rtl/>
              </w:rPr>
            </w:pPr>
            <w:r w:rsidRPr="006C3198">
              <w:rPr>
                <w:rFonts w:ascii="Droid Arabic Naskh" w:eastAsia="Droid Arabic Naskh" w:hAnsi="Droid Arabic Naskh" w:cs="Droid Arabic Naskh"/>
                <w:noProof/>
                <w:sz w:val="28"/>
                <w:rtl/>
                <w:lang w:bidi="ar-SY"/>
              </w:rPr>
              <w:t>نَعَمْ إِنَّ مُعَامَلَةَ الرَّجُلِ لِلْمَرْأَةِ</w:t>
            </w:r>
          </w:p>
        </w:tc>
        <w:tc>
          <w:tcPr>
            <w:tcW w:w="4253" w:type="dxa"/>
            <w:vAlign w:val="center"/>
          </w:tcPr>
          <w:p w14:paraId="600EA882" w14:textId="77777777" w:rsidR="006C3198" w:rsidRPr="00BE045A" w:rsidRDefault="006C3198"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6C3198">
              <w:rPr>
                <w:rFonts w:cs="Calibri"/>
                <w:szCs w:val="24"/>
              </w:rPr>
              <w:t>Truly, the behavior of men toward women....</w:t>
            </w:r>
          </w:p>
        </w:tc>
      </w:tr>
    </w:tbl>
    <w:p w14:paraId="591B59A8" w14:textId="77777777" w:rsidR="006C3198" w:rsidRDefault="006C3198" w:rsidP="00103837">
      <w:pPr>
        <w:tabs>
          <w:tab w:val="left" w:pos="7075"/>
        </w:tabs>
        <w:rPr>
          <w:rFonts w:cs="Times New Roman"/>
          <w:lang w:bidi="ar-SY"/>
        </w:rPr>
        <w:sectPr w:rsidR="006C3198" w:rsidSect="00F91D22">
          <w:headerReference w:type="first" r:id="rId196"/>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85F7B" w:rsidRPr="00BE045A" w14:paraId="0F9AF038"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094B5D13" w14:textId="77777777" w:rsidR="00A85F7B" w:rsidRPr="00832C5B" w:rsidRDefault="00A526D8" w:rsidP="00A526D8">
            <w:pPr>
              <w:tabs>
                <w:tab w:val="left" w:pos="2742"/>
                <w:tab w:val="right" w:pos="4167"/>
              </w:tabs>
              <w:jc w:val="right"/>
              <w:rPr>
                <w:rStyle w:val="ArabicText"/>
                <w:rtl/>
              </w:rPr>
            </w:pPr>
            <w:r w:rsidRPr="00A526D8">
              <w:rPr>
                <w:rFonts w:ascii="Droid Arabic Naskh" w:eastAsia="Droid Arabic Naskh" w:hAnsi="Droid Arabic Naskh" w:cs="Droid Arabic Naskh"/>
                <w:noProof/>
                <w:sz w:val="28"/>
                <w:rtl/>
                <w:lang w:bidi="ar-SY"/>
              </w:rPr>
              <w:lastRenderedPageBreak/>
              <w:t>نَعَمْ إِنَّهُمْ كَانُوا كُلَّ شَيْءٍ فِي الْعَهْدِ الْأُمُوِيِّ</w:t>
            </w:r>
          </w:p>
        </w:tc>
        <w:tc>
          <w:tcPr>
            <w:tcW w:w="4253" w:type="dxa"/>
            <w:vAlign w:val="center"/>
          </w:tcPr>
          <w:p w14:paraId="2B3E499E" w14:textId="77777777" w:rsidR="00A85F7B" w:rsidRPr="00BE045A" w:rsidRDefault="00A85F7B"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5F7B">
              <w:rPr>
                <w:rFonts w:cs="Calibri"/>
                <w:szCs w:val="24"/>
              </w:rPr>
              <w:t>Indeed, they represent everything during the Umayyad period.</w:t>
            </w:r>
          </w:p>
        </w:tc>
      </w:tr>
      <w:tr w:rsidR="00A85F7B" w:rsidRPr="00D16B1E" w14:paraId="668DF4F4"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5FE4233" w14:textId="77777777" w:rsidR="00A85F7B" w:rsidRPr="00025E4E" w:rsidRDefault="00A526D8" w:rsidP="00A526D8">
            <w:pPr>
              <w:tabs>
                <w:tab w:val="left" w:pos="2742"/>
                <w:tab w:val="right" w:pos="4167"/>
              </w:tabs>
              <w:spacing w:before="240"/>
              <w:jc w:val="right"/>
              <w:rPr>
                <w:rFonts w:ascii="Droid Arabic Naskh" w:hAnsi="Droid Arabic Naskh" w:cs="Calibri"/>
                <w:rtl/>
                <w:lang w:bidi="ar-SY"/>
              </w:rPr>
            </w:pPr>
            <w:r w:rsidRPr="00A526D8">
              <w:rPr>
                <w:rFonts w:ascii="Droid Arabic Naskh" w:hAnsi="Droid Arabic Naskh"/>
                <w:rtl/>
                <w:lang w:bidi="ar-SY"/>
              </w:rPr>
              <w:t>نَعَمْ إِنَّ الْمُتَوَكِّلَ دَبَّرَ لَهُ مَكِيدَةً فَقَتَلَهُ</w:t>
            </w:r>
          </w:p>
        </w:tc>
        <w:tc>
          <w:tcPr>
            <w:tcW w:w="4253" w:type="dxa"/>
            <w:vAlign w:val="center"/>
          </w:tcPr>
          <w:p w14:paraId="463E7EA9" w14:textId="77777777" w:rsidR="00A85F7B" w:rsidRPr="00D16B1E" w:rsidRDefault="00A85F7B"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85F7B">
              <w:rPr>
                <w:rFonts w:cs="Calibri"/>
                <w:szCs w:val="24"/>
              </w:rPr>
              <w:t>Indeed, al-</w:t>
            </w:r>
            <w:proofErr w:type="spellStart"/>
            <w:r w:rsidRPr="00A85F7B">
              <w:rPr>
                <w:rFonts w:cs="Calibri"/>
                <w:szCs w:val="24"/>
              </w:rPr>
              <w:t>Mutawakkil</w:t>
            </w:r>
            <w:proofErr w:type="spellEnd"/>
            <w:r w:rsidRPr="00A85F7B">
              <w:rPr>
                <w:rFonts w:cs="Calibri"/>
                <w:szCs w:val="24"/>
              </w:rPr>
              <w:t xml:space="preserve"> devised a stratagem against him and killed him.</w:t>
            </w:r>
          </w:p>
        </w:tc>
      </w:tr>
      <w:tr w:rsidR="00A85F7B" w:rsidRPr="00BE045A" w14:paraId="5349106F"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6EFB337E" w14:textId="77777777" w:rsidR="00A85F7B" w:rsidRPr="00AB453F" w:rsidRDefault="00A526D8" w:rsidP="00A526D8">
            <w:pPr>
              <w:tabs>
                <w:tab w:val="left" w:pos="2742"/>
                <w:tab w:val="right" w:pos="4167"/>
              </w:tabs>
              <w:spacing w:before="240"/>
              <w:jc w:val="right"/>
              <w:rPr>
                <w:rFonts w:ascii="Droid Arabic Naskh" w:hAnsi="Droid Arabic Naskh" w:cs="Droid Arabic Naskh"/>
                <w:rtl/>
                <w:lang w:bidi="ar-SY"/>
              </w:rPr>
            </w:pPr>
            <w:r w:rsidRPr="00A526D8">
              <w:rPr>
                <w:rFonts w:ascii="Droid Arabic Naskh" w:hAnsi="Droid Arabic Naskh" w:cs="Droid Arabic Naskh"/>
                <w:rtl/>
                <w:lang w:bidi="ar-SY"/>
              </w:rPr>
              <w:t>نَعَمْ مَا أَحْسَنَ مَلَابِسَ النَّاسِ الْآنَ</w:t>
            </w:r>
          </w:p>
        </w:tc>
        <w:tc>
          <w:tcPr>
            <w:tcW w:w="4253" w:type="dxa"/>
            <w:vAlign w:val="center"/>
          </w:tcPr>
          <w:p w14:paraId="35F35678" w14:textId="77777777" w:rsidR="00A85F7B" w:rsidRPr="00BE045A" w:rsidRDefault="00A526D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526D8">
              <w:rPr>
                <w:rFonts w:cs="Calibri"/>
                <w:szCs w:val="24"/>
              </w:rPr>
              <w:t>How pretty today's clothes are!</w:t>
            </w:r>
          </w:p>
        </w:tc>
      </w:tr>
      <w:tr w:rsidR="00A85F7B" w:rsidRPr="00BE045A" w14:paraId="4259CCA8"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508602C" w14:textId="77777777" w:rsidR="00A85F7B" w:rsidRPr="00832C5B" w:rsidRDefault="00A526D8" w:rsidP="00A526D8">
            <w:pPr>
              <w:tabs>
                <w:tab w:val="left" w:pos="2742"/>
                <w:tab w:val="right" w:pos="4167"/>
              </w:tabs>
              <w:spacing w:before="240"/>
              <w:jc w:val="right"/>
              <w:rPr>
                <w:rStyle w:val="ArabicText"/>
                <w:rtl/>
              </w:rPr>
            </w:pPr>
            <w:r w:rsidRPr="00A526D8">
              <w:rPr>
                <w:rFonts w:ascii="Droid Arabic Naskh" w:eastAsia="Droid Arabic Naskh" w:hAnsi="Droid Arabic Naskh" w:cs="Droid Arabic Naskh"/>
                <w:noProof/>
                <w:sz w:val="28"/>
                <w:rtl/>
                <w:lang w:bidi="ar-SY"/>
              </w:rPr>
              <w:t>نَعَمْ هُوَ يَجْهَلُ ذَلِكَ</w:t>
            </w:r>
          </w:p>
        </w:tc>
        <w:tc>
          <w:tcPr>
            <w:tcW w:w="4253" w:type="dxa"/>
            <w:tcBorders>
              <w:top w:val="nil"/>
              <w:left w:val="nil"/>
              <w:bottom w:val="nil"/>
              <w:right w:val="nil"/>
            </w:tcBorders>
            <w:vAlign w:val="center"/>
          </w:tcPr>
          <w:p w14:paraId="1D5E3667" w14:textId="77777777" w:rsidR="00A85F7B" w:rsidRPr="00BE045A" w:rsidRDefault="00A526D8" w:rsidP="00A526D8">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526D8">
              <w:rPr>
                <w:rFonts w:cs="Calibri"/>
                <w:szCs w:val="24"/>
              </w:rPr>
              <w:t>Yes, indeed, he ignores that.</w:t>
            </w:r>
          </w:p>
        </w:tc>
      </w:tr>
      <w:tr w:rsidR="00A85F7B" w:rsidRPr="00D16B1E" w14:paraId="7F2D17E7"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A0D2E90" w14:textId="77777777" w:rsidR="00A85F7B" w:rsidRPr="00A526D8" w:rsidRDefault="00A526D8" w:rsidP="00B45E25">
            <w:pPr>
              <w:tabs>
                <w:tab w:val="left" w:pos="2742"/>
                <w:tab w:val="right" w:pos="4167"/>
              </w:tabs>
              <w:spacing w:before="240"/>
              <w:jc w:val="right"/>
              <w:rPr>
                <w:rStyle w:val="ArabicText"/>
                <w:rtl/>
              </w:rPr>
            </w:pPr>
            <w:r w:rsidRPr="00A526D8">
              <w:rPr>
                <w:rStyle w:val="ArabicText"/>
                <w:rtl/>
              </w:rPr>
              <w:t>نَعَمْ يَا مِسْتِرْ بَلَاكْ هَـٰؤُلَاءِ الْفَلَّاحُونَ لِهُمْ ذَوْقٌ وَذَوْقٌ جَمِيلٌ</w:t>
            </w:r>
          </w:p>
        </w:tc>
        <w:tc>
          <w:tcPr>
            <w:tcW w:w="4253" w:type="dxa"/>
            <w:tcBorders>
              <w:top w:val="nil"/>
              <w:left w:val="nil"/>
              <w:bottom w:val="nil"/>
              <w:right w:val="nil"/>
            </w:tcBorders>
            <w:vAlign w:val="center"/>
          </w:tcPr>
          <w:p w14:paraId="36C00282" w14:textId="77777777" w:rsidR="00A85F7B" w:rsidRPr="00D16B1E" w:rsidRDefault="00A526D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526D8">
              <w:rPr>
                <w:rFonts w:cs="Calibri"/>
                <w:szCs w:val="24"/>
              </w:rPr>
              <w:t>Yes, indeed, Mr. Black, these peasants have taste and delicate taste, at that.</w:t>
            </w:r>
          </w:p>
        </w:tc>
      </w:tr>
    </w:tbl>
    <w:p w14:paraId="7FFB0195" w14:textId="77777777" w:rsidR="00A526D8" w:rsidRDefault="00A526D8" w:rsidP="00103837">
      <w:pPr>
        <w:tabs>
          <w:tab w:val="left" w:pos="7075"/>
        </w:tabs>
        <w:rPr>
          <w:rFonts w:cs="Times New Roman"/>
          <w:lang w:bidi="ar-SY"/>
        </w:rPr>
      </w:pPr>
    </w:p>
    <w:p w14:paraId="5B78BD52" w14:textId="77777777" w:rsidR="006C3198" w:rsidRDefault="00A526D8" w:rsidP="00A526D8">
      <w:pPr>
        <w:tabs>
          <w:tab w:val="left" w:pos="7075"/>
        </w:tabs>
        <w:spacing w:after="0"/>
        <w:rPr>
          <w:rFonts w:cs="Times New Roman"/>
          <w:rtl/>
          <w:lang w:bidi="ar-SY"/>
        </w:rPr>
      </w:pPr>
      <w:r>
        <w:rPr>
          <w:rFonts w:cs="Times New Roman"/>
          <w:lang w:bidi="ar-SY"/>
        </w:rPr>
        <w:t xml:space="preserve">   </w:t>
      </w:r>
      <w:r w:rsidRPr="00A526D8">
        <w:rPr>
          <w:rStyle w:val="ArabicText"/>
          <w:rFonts w:hint="cs"/>
          <w:rtl/>
        </w:rPr>
        <w:t>نَعَمْ</w:t>
      </w:r>
      <w:r>
        <w:rPr>
          <w:rFonts w:cs="Times New Roman"/>
          <w:lang w:bidi="ar-SY"/>
        </w:rPr>
        <w:t xml:space="preserve"> </w:t>
      </w:r>
      <w:r w:rsidRPr="00A526D8">
        <w:rPr>
          <w:rFonts w:cs="Times New Roman"/>
          <w:lang w:bidi="ar-SY"/>
        </w:rPr>
        <w:t xml:space="preserve">may be preceded by the particle </w:t>
      </w:r>
      <w:r w:rsidRPr="00A526D8">
        <w:rPr>
          <w:rStyle w:val="ArabicText"/>
          <w:rFonts w:hint="cs"/>
          <w:rtl/>
        </w:rPr>
        <w:t>أَيْ</w:t>
      </w:r>
      <w:r w:rsidRPr="00A526D8">
        <w:rPr>
          <w:rFonts w:cs="Times New Roman"/>
          <w:lang w:bidi="ar-SY"/>
        </w:rPr>
        <w:t xml:space="preserve"> with increased emphatic effect: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526D8" w:rsidRPr="00BE045A" w14:paraId="0D1AA499"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4203C6EF" w14:textId="77777777" w:rsidR="00A526D8" w:rsidRPr="00832C5B" w:rsidRDefault="00A526D8" w:rsidP="00A526D8">
            <w:pPr>
              <w:tabs>
                <w:tab w:val="left" w:pos="2742"/>
                <w:tab w:val="right" w:pos="4167"/>
              </w:tabs>
              <w:jc w:val="right"/>
              <w:rPr>
                <w:rStyle w:val="ArabicText"/>
                <w:rtl/>
              </w:rPr>
            </w:pPr>
            <w:r w:rsidRPr="00A526D8">
              <w:rPr>
                <w:rFonts w:ascii="Droid Arabic Naskh" w:eastAsia="Droid Arabic Naskh" w:hAnsi="Droid Arabic Naskh" w:cs="Droid Arabic Naskh"/>
                <w:noProof/>
                <w:sz w:val="28"/>
                <w:rtl/>
                <w:lang w:bidi="ar-SY"/>
              </w:rPr>
              <w:t>أَيْ نَعَمْ</w:t>
            </w:r>
          </w:p>
        </w:tc>
        <w:tc>
          <w:tcPr>
            <w:tcW w:w="4253" w:type="dxa"/>
            <w:vAlign w:val="center"/>
          </w:tcPr>
          <w:p w14:paraId="25F397FE" w14:textId="77777777" w:rsidR="00A526D8" w:rsidRPr="00BE045A" w:rsidRDefault="00A526D8" w:rsidP="00A526D8">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526D8">
              <w:rPr>
                <w:rFonts w:cs="Calibri"/>
                <w:szCs w:val="24"/>
              </w:rPr>
              <w:t>Yes, indeed!</w:t>
            </w:r>
          </w:p>
        </w:tc>
      </w:tr>
    </w:tbl>
    <w:p w14:paraId="52293355" w14:textId="77777777" w:rsidR="00A526D8" w:rsidRDefault="00A526D8" w:rsidP="00103837">
      <w:pPr>
        <w:tabs>
          <w:tab w:val="left" w:pos="7075"/>
        </w:tabs>
        <w:rPr>
          <w:rFonts w:cs="Times New Roman"/>
          <w:rtl/>
          <w:lang w:bidi="ar-SY"/>
        </w:rPr>
      </w:pPr>
    </w:p>
    <w:p w14:paraId="11A33519" w14:textId="77777777" w:rsidR="00A526D8" w:rsidRDefault="00A526D8" w:rsidP="00103837">
      <w:pPr>
        <w:tabs>
          <w:tab w:val="left" w:pos="7075"/>
        </w:tabs>
        <w:rPr>
          <w:rFonts w:cs="Times New Roman"/>
          <w:rtl/>
          <w:lang w:bidi="ar-SY"/>
        </w:rPr>
      </w:pPr>
      <w:r>
        <w:rPr>
          <w:rFonts w:cs="Times New Roman"/>
          <w:lang w:bidi="ar-SY"/>
        </w:rPr>
        <w:t xml:space="preserve">    </w:t>
      </w:r>
      <w:r w:rsidRPr="00A526D8">
        <w:rPr>
          <w:rFonts w:cs="Times New Roman"/>
          <w:i/>
          <w:iCs/>
          <w:lang w:bidi="ar-SY"/>
        </w:rPr>
        <w:t>(b)</w:t>
      </w:r>
      <w:r w:rsidRPr="00A526D8">
        <w:rPr>
          <w:rFonts w:cs="Times New Roman"/>
          <w:lang w:bidi="ar-SY"/>
        </w:rPr>
        <w:t xml:space="preserve">  </w:t>
      </w:r>
      <w:r w:rsidRPr="00A526D8">
        <w:rPr>
          <w:rStyle w:val="ArabicText"/>
          <w:rtl/>
        </w:rPr>
        <w:t>بَلَى</w:t>
      </w:r>
      <w:r w:rsidRPr="00A526D8">
        <w:rPr>
          <w:rFonts w:cs="Times New Roman"/>
          <w:lang w:bidi="ar-SY"/>
        </w:rPr>
        <w:t xml:space="preserve">, "yes," "certainly," is in some ways the counterpart of </w:t>
      </w:r>
      <w:r w:rsidRPr="00A526D8">
        <w:rPr>
          <w:rStyle w:val="ArabicText"/>
          <w:rtl/>
        </w:rPr>
        <w:t>نَعَمْ</w:t>
      </w:r>
      <w:r w:rsidRPr="00A526D8">
        <w:rPr>
          <w:rFonts w:cs="Times New Roman"/>
          <w:lang w:bidi="ar-SY"/>
        </w:rPr>
        <w:t xml:space="preserve">. </w:t>
      </w:r>
      <w:r>
        <w:rPr>
          <w:rFonts w:cs="Times New Roman" w:hint="cs"/>
          <w:rtl/>
          <w:lang w:bidi="ar-SY"/>
        </w:rPr>
        <w:t xml:space="preserve"> </w:t>
      </w:r>
      <w:r w:rsidRPr="00A526D8">
        <w:rPr>
          <w:rStyle w:val="ArabicText"/>
          <w:rtl/>
        </w:rPr>
        <w:t>بَلَى</w:t>
      </w:r>
      <w:r w:rsidRPr="00A526D8">
        <w:rPr>
          <w:rFonts w:cs="Times New Roman"/>
          <w:lang w:bidi="ar-SY"/>
        </w:rPr>
        <w:t xml:space="preserve">contradicts the statement as expressed by the speaker. It is used </w:t>
      </w:r>
      <w:r w:rsidRPr="00A526D8">
        <w:rPr>
          <w:rFonts w:cs="Times New Roman"/>
          <w:b/>
          <w:bCs/>
          <w:lang w:bidi="ar-SY"/>
        </w:rPr>
        <w:t>after those negative questions which expect an affirmative answer</w:t>
      </w:r>
      <w:r w:rsidRPr="00A526D8">
        <w:rPr>
          <w:rFonts w:cs="Times New Roman"/>
          <w:lang w:bidi="ar-SY"/>
        </w:rPr>
        <w:t xml:space="preserve"> (cf. the German </w:t>
      </w:r>
      <w:proofErr w:type="spellStart"/>
      <w:r w:rsidRPr="00A526D8">
        <w:rPr>
          <w:rFonts w:cs="Times New Roman"/>
          <w:i/>
          <w:iCs/>
          <w:lang w:bidi="ar-SY"/>
        </w:rPr>
        <w:t>doch</w:t>
      </w:r>
      <w:proofErr w:type="spellEnd"/>
      <w:r w:rsidRPr="00A526D8">
        <w:rPr>
          <w:rFonts w:cs="Times New Roman"/>
          <w:lang w:bidi="ar-SY"/>
        </w:rPr>
        <w:t xml:space="preserve"> in, </w:t>
      </w:r>
      <w:r w:rsidRPr="00A526D8">
        <w:rPr>
          <w:rFonts w:cs="Times New Roman"/>
          <w:i/>
          <w:iCs/>
          <w:lang w:bidi="ar-SY"/>
        </w:rPr>
        <w:t xml:space="preserve">e.g., "Hast du </w:t>
      </w:r>
      <w:proofErr w:type="spellStart"/>
      <w:r w:rsidRPr="00A526D8">
        <w:rPr>
          <w:rFonts w:cs="Times New Roman"/>
          <w:i/>
          <w:iCs/>
          <w:lang w:bidi="ar-SY"/>
        </w:rPr>
        <w:t>ihn</w:t>
      </w:r>
      <w:proofErr w:type="spellEnd"/>
      <w:r w:rsidRPr="00A526D8">
        <w:rPr>
          <w:rFonts w:cs="Times New Roman"/>
          <w:i/>
          <w:iCs/>
          <w:lang w:bidi="ar-SY"/>
        </w:rPr>
        <w:t xml:space="preserve"> </w:t>
      </w:r>
      <w:proofErr w:type="spellStart"/>
      <w:r w:rsidRPr="00A526D8">
        <w:rPr>
          <w:rFonts w:cs="Times New Roman"/>
          <w:i/>
          <w:iCs/>
          <w:lang w:bidi="ar-SY"/>
        </w:rPr>
        <w:t>wirklich</w:t>
      </w:r>
      <w:proofErr w:type="spellEnd"/>
      <w:r w:rsidRPr="00A526D8">
        <w:rPr>
          <w:rFonts w:cs="Times New Roman"/>
          <w:i/>
          <w:iCs/>
          <w:lang w:bidi="ar-SY"/>
        </w:rPr>
        <w:t xml:space="preserve"> </w:t>
      </w:r>
      <w:proofErr w:type="spellStart"/>
      <w:r w:rsidRPr="00A526D8">
        <w:rPr>
          <w:rFonts w:cs="Times New Roman"/>
          <w:i/>
          <w:iCs/>
          <w:lang w:bidi="ar-SY"/>
        </w:rPr>
        <w:t>nicht</w:t>
      </w:r>
      <w:proofErr w:type="spellEnd"/>
      <w:r w:rsidRPr="00A526D8">
        <w:rPr>
          <w:rFonts w:cs="Times New Roman"/>
          <w:i/>
          <w:iCs/>
          <w:lang w:bidi="ar-SY"/>
        </w:rPr>
        <w:t xml:space="preserve"> </w:t>
      </w:r>
      <w:proofErr w:type="spellStart"/>
      <w:r w:rsidRPr="00A526D8">
        <w:rPr>
          <w:rFonts w:cs="Times New Roman"/>
          <w:i/>
          <w:iCs/>
          <w:lang w:bidi="ar-SY"/>
        </w:rPr>
        <w:t>gesehen</w:t>
      </w:r>
      <w:proofErr w:type="spellEnd"/>
      <w:r w:rsidRPr="00A526D8">
        <w:rPr>
          <w:rFonts w:cs="Times New Roman"/>
          <w:i/>
          <w:iCs/>
          <w:lang w:bidi="ar-SY"/>
        </w:rPr>
        <w:t>?"</w:t>
      </w:r>
      <w:r w:rsidRPr="00A526D8">
        <w:rPr>
          <w:rFonts w:cs="Times New Roman"/>
          <w:lang w:bidi="ar-SY"/>
        </w:rPr>
        <w:t xml:space="preserve"> </w:t>
      </w:r>
      <w:r w:rsidRPr="00A526D8">
        <w:rPr>
          <w:rFonts w:cs="Times New Roman"/>
          <w:i/>
          <w:iCs/>
          <w:lang w:bidi="ar-SY"/>
        </w:rPr>
        <w:t>"</w:t>
      </w:r>
      <w:proofErr w:type="spellStart"/>
      <w:r w:rsidRPr="00A526D8">
        <w:rPr>
          <w:rFonts w:cs="Times New Roman"/>
          <w:i/>
          <w:iCs/>
          <w:lang w:bidi="ar-SY"/>
        </w:rPr>
        <w:t>Doch</w:t>
      </w:r>
      <w:proofErr w:type="spellEnd"/>
      <w:r w:rsidRPr="00A526D8">
        <w:rPr>
          <w:rFonts w:cs="Times New Roman"/>
          <w:i/>
          <w:iCs/>
          <w:lang w:bidi="ar-SY"/>
        </w:rPr>
        <w:t xml:space="preserve"> "</w:t>
      </w:r>
      <w:r w:rsidRPr="00A526D8">
        <w:rPr>
          <w:rFonts w:cs="Times New Roman"/>
          <w:lang w:bidi="ar-SY"/>
        </w:rPr>
        <w:t>; "Didn't you really see him?" "Yes, I did."):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A526D8" w:rsidRPr="00BE045A" w14:paraId="413E4F75"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3D38C52B" w14:textId="3C3E0CC1" w:rsidR="00A526D8" w:rsidRPr="00832C5B" w:rsidRDefault="00A526D8" w:rsidP="00A526D8">
            <w:pPr>
              <w:tabs>
                <w:tab w:val="left" w:pos="2742"/>
                <w:tab w:val="right" w:pos="4167"/>
              </w:tabs>
              <w:jc w:val="right"/>
              <w:rPr>
                <w:rStyle w:val="ArabicText"/>
                <w:rtl/>
              </w:rPr>
            </w:pPr>
            <w:r w:rsidRPr="00A526D8">
              <w:rPr>
                <w:rFonts w:ascii="Droid Arabic Naskh" w:eastAsia="Droid Arabic Naskh" w:hAnsi="Droid Arabic Naskh" w:cs="Droid Arabic Naskh"/>
                <w:noProof/>
                <w:sz w:val="28"/>
                <w:rtl/>
                <w:lang w:bidi="ar-SY"/>
              </w:rPr>
              <w:t>أَلَا تَرَى لِي جَسَدًا جَمِيلًا</w:t>
            </w:r>
            <w:r w:rsidR="007A59DD">
              <w:rPr>
                <w:rFonts w:ascii="Droid Arabic Naskh" w:eastAsia="Droid Arabic Naskh" w:hAnsi="Droid Arabic Naskh" w:cs="Droid Arabic Naskh" w:hint="cs"/>
                <w:noProof/>
                <w:sz w:val="28"/>
                <w:rtl/>
                <w:lang w:bidi="ar-SY"/>
              </w:rPr>
              <w:t>؟</w:t>
            </w:r>
            <w:r w:rsidRPr="00A526D8">
              <w:rPr>
                <w:rFonts w:ascii="Droid Arabic Naskh" w:eastAsia="Droid Arabic Naskh" w:hAnsi="Droid Arabic Naskh" w:cs="Droid Arabic Naskh"/>
                <w:noProof/>
                <w:sz w:val="28"/>
                <w:rtl/>
                <w:lang w:bidi="ar-SY"/>
              </w:rPr>
              <w:t xml:space="preserve"> - بَلَى</w:t>
            </w:r>
          </w:p>
        </w:tc>
        <w:tc>
          <w:tcPr>
            <w:tcW w:w="4253" w:type="dxa"/>
            <w:vAlign w:val="center"/>
          </w:tcPr>
          <w:p w14:paraId="45F0C83B" w14:textId="77777777" w:rsidR="00A526D8" w:rsidRPr="00BE045A" w:rsidRDefault="00A526D8"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526D8">
              <w:rPr>
                <w:rFonts w:cs="Calibri"/>
                <w:szCs w:val="24"/>
              </w:rPr>
              <w:t>"Don't you think I have a beautiful body?" "Yes, I do."</w:t>
            </w:r>
          </w:p>
        </w:tc>
      </w:tr>
      <w:tr w:rsidR="00A526D8" w:rsidRPr="00D16B1E" w14:paraId="7EC89F67"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0E7B150C" w14:textId="3B99E60A" w:rsidR="00A526D8" w:rsidRPr="00025E4E" w:rsidRDefault="00A526D8" w:rsidP="00A526D8">
            <w:pPr>
              <w:tabs>
                <w:tab w:val="left" w:pos="2742"/>
                <w:tab w:val="right" w:pos="4167"/>
              </w:tabs>
              <w:spacing w:before="240"/>
              <w:jc w:val="right"/>
              <w:rPr>
                <w:rFonts w:ascii="Droid Arabic Naskh" w:hAnsi="Droid Arabic Naskh" w:cs="Calibri"/>
                <w:rtl/>
                <w:lang w:bidi="ar-SY"/>
              </w:rPr>
            </w:pPr>
            <w:r w:rsidRPr="00A526D8">
              <w:rPr>
                <w:rFonts w:ascii="Droid Arabic Naskh" w:hAnsi="Droid Arabic Naskh"/>
                <w:rtl/>
                <w:lang w:bidi="ar-SY"/>
              </w:rPr>
              <w:t>أَلَيْسَ هُوَ بِخَيْرٍ</w:t>
            </w:r>
            <w:r w:rsidR="007A59DD">
              <w:rPr>
                <w:rFonts w:ascii="Droid Arabic Naskh" w:hAnsi="Droid Arabic Naskh" w:hint="cs"/>
                <w:rtl/>
                <w:lang w:bidi="ar-SY"/>
              </w:rPr>
              <w:t>؟</w:t>
            </w:r>
            <w:r w:rsidRPr="00A526D8">
              <w:rPr>
                <w:rFonts w:ascii="Droid Arabic Naskh" w:hAnsi="Droid Arabic Naskh"/>
                <w:rtl/>
                <w:lang w:bidi="ar-SY"/>
              </w:rPr>
              <w:t>.. بَلَى... شُكْرًا</w:t>
            </w:r>
          </w:p>
        </w:tc>
        <w:tc>
          <w:tcPr>
            <w:tcW w:w="4253" w:type="dxa"/>
            <w:vAlign w:val="center"/>
          </w:tcPr>
          <w:p w14:paraId="22E32329" w14:textId="77777777" w:rsidR="00A526D8" w:rsidRPr="00D16B1E" w:rsidRDefault="00A526D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526D8">
              <w:rPr>
                <w:rFonts w:cs="Calibri"/>
                <w:szCs w:val="24"/>
              </w:rPr>
              <w:t>"Isn't he well?" "Yes, [he is well] Thank you!"</w:t>
            </w:r>
          </w:p>
        </w:tc>
      </w:tr>
      <w:tr w:rsidR="00A526D8" w:rsidRPr="00BE045A" w14:paraId="61324BEC"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71982581" w14:textId="1A4F49AE" w:rsidR="00A526D8" w:rsidRPr="00AB453F" w:rsidRDefault="00A526D8" w:rsidP="00A526D8">
            <w:pPr>
              <w:tabs>
                <w:tab w:val="left" w:pos="2742"/>
                <w:tab w:val="right" w:pos="4167"/>
              </w:tabs>
              <w:spacing w:before="240"/>
              <w:jc w:val="right"/>
              <w:rPr>
                <w:rFonts w:ascii="Droid Arabic Naskh" w:hAnsi="Droid Arabic Naskh" w:cs="Droid Arabic Naskh"/>
                <w:rtl/>
                <w:lang w:bidi="ar-SY"/>
              </w:rPr>
            </w:pPr>
            <w:r w:rsidRPr="00A526D8">
              <w:rPr>
                <w:rFonts w:ascii="Droid Arabic Naskh" w:hAnsi="Droid Arabic Naskh" w:cs="Droid Arabic Naskh"/>
                <w:rtl/>
                <w:lang w:bidi="ar-SY"/>
              </w:rPr>
              <w:t>أَلَمْ تَسْمَعْ عَنْهُ!</w:t>
            </w:r>
            <w:r w:rsidR="00013217">
              <w:rPr>
                <w:rFonts w:ascii="Droid Arabic Naskh" w:hAnsi="Droid Arabic Naskh" w:cs="Droid Arabic Naskh" w:hint="cs"/>
                <w:rtl/>
                <w:lang w:bidi="ar-SY"/>
              </w:rPr>
              <w:t>؟</w:t>
            </w:r>
            <w:r w:rsidRPr="00A526D8">
              <w:rPr>
                <w:rFonts w:ascii="Droid Arabic Naskh" w:hAnsi="Droid Arabic Naskh" w:cs="Droid Arabic Naskh"/>
                <w:rtl/>
                <w:lang w:bidi="ar-SY"/>
              </w:rPr>
              <w:t xml:space="preserve"> بَلَى. . .</w:t>
            </w:r>
          </w:p>
        </w:tc>
        <w:tc>
          <w:tcPr>
            <w:tcW w:w="4253" w:type="dxa"/>
            <w:vAlign w:val="center"/>
          </w:tcPr>
          <w:p w14:paraId="74E3C610" w14:textId="77777777" w:rsidR="00A526D8" w:rsidRPr="00BE045A" w:rsidRDefault="00A526D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526D8">
              <w:rPr>
                <w:rFonts w:cs="Calibri"/>
                <w:szCs w:val="24"/>
              </w:rPr>
              <w:t>"Haven't you heard of him?" "Yes, I have."</w:t>
            </w:r>
          </w:p>
        </w:tc>
      </w:tr>
      <w:tr w:rsidR="00A526D8" w:rsidRPr="00BE045A" w14:paraId="072C93AD"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61977D2A" w14:textId="60C97BFD" w:rsidR="00A526D8" w:rsidRPr="00832C5B" w:rsidRDefault="00A526D8" w:rsidP="00A526D8">
            <w:pPr>
              <w:tabs>
                <w:tab w:val="left" w:pos="2742"/>
                <w:tab w:val="right" w:pos="4167"/>
              </w:tabs>
              <w:spacing w:before="240"/>
              <w:jc w:val="right"/>
              <w:rPr>
                <w:rStyle w:val="ArabicText"/>
                <w:rtl/>
              </w:rPr>
            </w:pPr>
            <w:r w:rsidRPr="00A526D8">
              <w:rPr>
                <w:rFonts w:ascii="Droid Arabic Naskh" w:eastAsia="Droid Arabic Naskh" w:hAnsi="Droid Arabic Naskh" w:cs="Droid Arabic Naskh"/>
                <w:noProof/>
                <w:sz w:val="28"/>
                <w:rtl/>
                <w:lang w:bidi="ar-SY"/>
              </w:rPr>
              <w:t>إِنَّهُ الْوَزِيرُ أَلَا تَفْهَمُ</w:t>
            </w:r>
            <w:r w:rsidR="00013217">
              <w:rPr>
                <w:rFonts w:ascii="Droid Arabic Naskh" w:eastAsia="Droid Arabic Naskh" w:hAnsi="Droid Arabic Naskh" w:cs="Droid Arabic Naskh" w:hint="cs"/>
                <w:noProof/>
                <w:sz w:val="28"/>
                <w:rtl/>
                <w:lang w:bidi="ar-SY"/>
              </w:rPr>
              <w:t>؟</w:t>
            </w:r>
            <w:r w:rsidRPr="00A526D8">
              <w:rPr>
                <w:rFonts w:ascii="Droid Arabic Naskh" w:eastAsia="Droid Arabic Naskh" w:hAnsi="Droid Arabic Naskh" w:cs="Droid Arabic Naskh"/>
                <w:noProof/>
                <w:sz w:val="28"/>
                <w:rtl/>
                <w:lang w:bidi="ar-SY"/>
              </w:rPr>
              <w:t xml:space="preserve"> بَلَى</w:t>
            </w:r>
          </w:p>
        </w:tc>
        <w:tc>
          <w:tcPr>
            <w:tcW w:w="4253" w:type="dxa"/>
            <w:tcBorders>
              <w:top w:val="nil"/>
              <w:left w:val="nil"/>
              <w:bottom w:val="nil"/>
              <w:right w:val="nil"/>
            </w:tcBorders>
            <w:vAlign w:val="center"/>
          </w:tcPr>
          <w:p w14:paraId="0BA9ABB2" w14:textId="77777777" w:rsidR="00A526D8" w:rsidRPr="00BE045A" w:rsidRDefault="00A526D8"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A526D8">
              <w:rPr>
                <w:rFonts w:cs="Calibri"/>
                <w:szCs w:val="24"/>
              </w:rPr>
              <w:t>"He is the minister! Don't you understand?" "Yes, I do."</w:t>
            </w:r>
          </w:p>
        </w:tc>
      </w:tr>
    </w:tbl>
    <w:p w14:paraId="5429F650" w14:textId="77777777" w:rsidR="00724B74" w:rsidRDefault="00724B74" w:rsidP="00103837">
      <w:pPr>
        <w:tabs>
          <w:tab w:val="left" w:pos="7075"/>
        </w:tabs>
        <w:rPr>
          <w:rFonts w:cs="Times New Roman"/>
          <w:lang w:bidi="ar-SY"/>
        </w:rPr>
        <w:sectPr w:rsidR="00724B74" w:rsidSect="00F91D22">
          <w:headerReference w:type="first" r:id="rId197"/>
          <w:footnotePr>
            <w:numStart w:val="4"/>
          </w:footnotePr>
          <w:pgSz w:w="12240" w:h="15840"/>
          <w:pgMar w:top="1440" w:right="1440" w:bottom="1440" w:left="1440" w:header="708" w:footer="708" w:gutter="0"/>
          <w:pgNumType w:start="5"/>
          <w:cols w:space="708"/>
          <w:titlePg/>
          <w:docGrid w:linePitch="360"/>
        </w:sectPr>
      </w:pPr>
    </w:p>
    <w:p w14:paraId="68DB4A2E" w14:textId="77777777" w:rsidR="00A526D8" w:rsidRDefault="008B7E67" w:rsidP="00103837">
      <w:pPr>
        <w:tabs>
          <w:tab w:val="left" w:pos="7075"/>
        </w:tabs>
        <w:rPr>
          <w:rFonts w:cs="Times New Roman"/>
          <w:lang w:bidi="ar-SY"/>
        </w:rPr>
      </w:pPr>
      <w:r w:rsidRPr="008B7E67">
        <w:rPr>
          <w:rFonts w:cs="Times New Roman"/>
          <w:b/>
          <w:bCs/>
          <w:lang w:bidi="ar-SY"/>
        </w:rPr>
        <w:lastRenderedPageBreak/>
        <w:t>Note</w:t>
      </w:r>
      <w:r w:rsidRPr="008B7E67">
        <w:rPr>
          <w:rFonts w:cs="Times New Roman"/>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8B7E67" w:rsidRPr="00BE045A" w14:paraId="3AD7B5B3"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3FB9AEDD" w14:textId="12BC3AD3" w:rsidR="008B7E67" w:rsidRPr="00832C5B" w:rsidRDefault="00F47FA6" w:rsidP="00F47FA6">
            <w:pPr>
              <w:tabs>
                <w:tab w:val="left" w:pos="2742"/>
                <w:tab w:val="right" w:pos="4167"/>
              </w:tabs>
              <w:jc w:val="right"/>
              <w:rPr>
                <w:rStyle w:val="ArabicText"/>
                <w:rtl/>
              </w:rPr>
            </w:pPr>
            <w:r w:rsidRPr="00F47FA6">
              <w:rPr>
                <w:rFonts w:ascii="Droid Arabic Naskh" w:eastAsia="Droid Arabic Naskh" w:hAnsi="Droid Arabic Naskh" w:cs="Droid Arabic Naskh"/>
                <w:noProof/>
                <w:sz w:val="28"/>
                <w:rtl/>
                <w:lang w:bidi="ar-SY"/>
              </w:rPr>
              <w:t>وَهَ</w:t>
            </w:r>
            <w:r w:rsidRPr="00F47FA6">
              <w:rPr>
                <w:rFonts w:ascii="Droid Arabic Naskh" w:eastAsia="Droid Arabic Naskh" w:hAnsi="Droid Arabic Naskh" w:cs="Droid Arabic Naskh"/>
                <w:noProof/>
                <w:sz w:val="28"/>
                <w:rtl/>
              </w:rPr>
              <w:t>ـٰ</w:t>
            </w:r>
            <w:r w:rsidRPr="00F47FA6">
              <w:rPr>
                <w:rFonts w:ascii="Droid Arabic Naskh" w:eastAsia="Droid Arabic Naskh" w:hAnsi="Droid Arabic Naskh" w:cs="Droid Arabic Naskh"/>
                <w:noProof/>
                <w:sz w:val="28"/>
                <w:rtl/>
                <w:lang w:bidi="ar-SY"/>
              </w:rPr>
              <w:t>ذِهِ الْبِنَايَاتُ</w:t>
            </w:r>
            <w:r w:rsidR="007A59DD">
              <w:rPr>
                <w:rFonts w:ascii="Droid Arabic Naskh" w:eastAsia="Droid Arabic Naskh" w:hAnsi="Droid Arabic Naskh" w:cs="Droid Arabic Naskh" w:hint="cs"/>
                <w:noProof/>
                <w:sz w:val="28"/>
                <w:rtl/>
                <w:lang w:bidi="ar-SY"/>
              </w:rPr>
              <w:t>؟</w:t>
            </w:r>
            <w:r w:rsidRPr="00F47FA6">
              <w:rPr>
                <w:rFonts w:ascii="Droid Arabic Naskh" w:eastAsia="Droid Arabic Naskh" w:hAnsi="Droid Arabic Naskh" w:cs="Droid Arabic Naskh"/>
                <w:noProof/>
                <w:sz w:val="28"/>
                <w:rtl/>
                <w:lang w:bidi="ar-SY"/>
              </w:rPr>
              <w:t xml:space="preserve"> بَلَى هَ</w:t>
            </w:r>
            <w:r w:rsidRPr="00F47FA6">
              <w:rPr>
                <w:rFonts w:ascii="Droid Arabic Naskh" w:eastAsia="Droid Arabic Naskh" w:hAnsi="Droid Arabic Naskh" w:cs="Droid Arabic Naskh"/>
                <w:noProof/>
                <w:sz w:val="28"/>
                <w:rtl/>
              </w:rPr>
              <w:t>ـٰ</w:t>
            </w:r>
            <w:r w:rsidRPr="00F47FA6">
              <w:rPr>
                <w:rFonts w:ascii="Droid Arabic Naskh" w:eastAsia="Droid Arabic Naskh" w:hAnsi="Droid Arabic Naskh" w:cs="Droid Arabic Naskh"/>
                <w:noProof/>
                <w:sz w:val="28"/>
                <w:rtl/>
                <w:lang w:bidi="ar-SY"/>
              </w:rPr>
              <w:t>ذِهِ (وَسْت هُول)</w:t>
            </w:r>
          </w:p>
        </w:tc>
        <w:tc>
          <w:tcPr>
            <w:tcW w:w="4253" w:type="dxa"/>
            <w:vAlign w:val="center"/>
          </w:tcPr>
          <w:p w14:paraId="51761A31" w14:textId="77777777" w:rsidR="008B7E67" w:rsidRPr="00BE045A" w:rsidRDefault="008B7E67"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B7E67">
              <w:rPr>
                <w:rFonts w:cs="Calibri"/>
                <w:szCs w:val="24"/>
              </w:rPr>
              <w:t>"and these buildings?" "Yes, this is West Hall."</w:t>
            </w:r>
          </w:p>
        </w:tc>
      </w:tr>
    </w:tbl>
    <w:p w14:paraId="00625D16" w14:textId="77777777" w:rsidR="008B7E67" w:rsidRDefault="00F47FA6" w:rsidP="00103837">
      <w:pPr>
        <w:tabs>
          <w:tab w:val="left" w:pos="7075"/>
        </w:tabs>
        <w:rPr>
          <w:rFonts w:cs="Times New Roman"/>
          <w:lang w:bidi="ar-SY"/>
        </w:rPr>
      </w:pPr>
      <w:r>
        <w:rPr>
          <w:rFonts w:cs="Times New Roman"/>
          <w:lang w:bidi="ar-SY"/>
        </w:rPr>
        <w:t xml:space="preserve">    </w:t>
      </w:r>
      <w:r w:rsidRPr="00F47FA6">
        <w:rPr>
          <w:rStyle w:val="ArabicText"/>
          <w:rFonts w:hint="cs"/>
          <w:rtl/>
        </w:rPr>
        <w:t>بَلَى</w:t>
      </w:r>
      <w:r>
        <w:rPr>
          <w:rFonts w:cs="Times New Roman"/>
          <w:lang w:bidi="ar-SY"/>
        </w:rPr>
        <w:t xml:space="preserve"> </w:t>
      </w:r>
      <w:r w:rsidRPr="00F47FA6">
        <w:rPr>
          <w:rFonts w:cs="Times New Roman"/>
          <w:lang w:bidi="ar-SY"/>
        </w:rPr>
        <w:t xml:space="preserve">is also used </w:t>
      </w:r>
      <w:r w:rsidRPr="00F47FA6">
        <w:rPr>
          <w:rFonts w:cs="Times New Roman"/>
          <w:b/>
          <w:bCs/>
          <w:lang w:bidi="ar-SY"/>
        </w:rPr>
        <w:t>after a negative statement to contradict the negation</w:t>
      </w:r>
      <w:r w:rsidRPr="00F47FA6">
        <w:rPr>
          <w:rFonts w:cs="Times New Roman"/>
          <w:lang w:bidi="ar-SY"/>
        </w:rPr>
        <w:t>, thus affirming its content: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47FA6" w:rsidRPr="00BE045A" w14:paraId="5122B1E7"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5899CC4A" w14:textId="77777777" w:rsidR="00F47FA6" w:rsidRPr="00832C5B" w:rsidRDefault="00F47FA6" w:rsidP="00F47FA6">
            <w:pPr>
              <w:tabs>
                <w:tab w:val="left" w:pos="2742"/>
                <w:tab w:val="right" w:pos="4167"/>
              </w:tabs>
              <w:jc w:val="right"/>
              <w:rPr>
                <w:rStyle w:val="ArabicText"/>
                <w:rtl/>
              </w:rPr>
            </w:pPr>
            <w:r w:rsidRPr="00F47FA6">
              <w:rPr>
                <w:rFonts w:ascii="Droid Arabic Naskh" w:eastAsia="Droid Arabic Naskh" w:hAnsi="Droid Arabic Naskh" w:cs="Droid Arabic Naskh"/>
                <w:noProof/>
                <w:sz w:val="28"/>
                <w:rtl/>
                <w:lang w:bidi="ar-SY"/>
              </w:rPr>
              <w:t>مَا أَحْسُبُ لَكَ عَمَلًا تُسَارِعُ إِلَيْهِ - بَلَى</w:t>
            </w:r>
          </w:p>
        </w:tc>
        <w:tc>
          <w:tcPr>
            <w:tcW w:w="4253" w:type="dxa"/>
            <w:vAlign w:val="center"/>
          </w:tcPr>
          <w:p w14:paraId="1F3F0EAC" w14:textId="77777777" w:rsidR="00F47FA6" w:rsidRPr="00BE045A" w:rsidRDefault="00F47FA6"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7FA6">
              <w:rPr>
                <w:rFonts w:cs="Calibri"/>
                <w:szCs w:val="24"/>
              </w:rPr>
              <w:t>"I do not believe that you have something urgent to do." "Yes, I have."</w:t>
            </w:r>
          </w:p>
        </w:tc>
      </w:tr>
      <w:tr w:rsidR="00F47FA6" w:rsidRPr="00D16B1E" w14:paraId="721E2741"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B0FC774" w14:textId="77777777" w:rsidR="00F47FA6" w:rsidRPr="00025E4E" w:rsidRDefault="00F47FA6" w:rsidP="00F47FA6">
            <w:pPr>
              <w:tabs>
                <w:tab w:val="left" w:pos="2742"/>
                <w:tab w:val="right" w:pos="4167"/>
              </w:tabs>
              <w:spacing w:before="240"/>
              <w:jc w:val="right"/>
              <w:rPr>
                <w:rFonts w:ascii="Droid Arabic Naskh" w:hAnsi="Droid Arabic Naskh" w:cs="Calibri"/>
                <w:rtl/>
                <w:lang w:bidi="ar-SY"/>
              </w:rPr>
            </w:pPr>
            <w:r w:rsidRPr="00F47FA6">
              <w:rPr>
                <w:rFonts w:ascii="Droid Arabic Naskh" w:hAnsi="Droid Arabic Naskh"/>
                <w:rtl/>
                <w:lang w:bidi="ar-SY"/>
              </w:rPr>
              <w:t>لَمْ أَنْسَ شَيْئًا - بَلَى!</w:t>
            </w:r>
          </w:p>
        </w:tc>
        <w:tc>
          <w:tcPr>
            <w:tcW w:w="4253" w:type="dxa"/>
            <w:vAlign w:val="center"/>
          </w:tcPr>
          <w:p w14:paraId="6763937E" w14:textId="77777777" w:rsidR="00F47FA6" w:rsidRPr="00D16B1E" w:rsidRDefault="00F47FA6"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7FA6">
              <w:rPr>
                <w:rFonts w:cs="Calibri"/>
                <w:szCs w:val="24"/>
              </w:rPr>
              <w:t>"I never forgot anything." "Yes, you did."</w:t>
            </w:r>
          </w:p>
        </w:tc>
      </w:tr>
    </w:tbl>
    <w:p w14:paraId="09D4EAB1" w14:textId="77777777" w:rsidR="00F47FA6" w:rsidRDefault="00F47FA6" w:rsidP="00103837">
      <w:pPr>
        <w:tabs>
          <w:tab w:val="left" w:pos="7075"/>
        </w:tabs>
        <w:rPr>
          <w:rFonts w:cs="Times New Roman"/>
          <w:lang w:bidi="ar-SY"/>
        </w:rPr>
      </w:pPr>
    </w:p>
    <w:p w14:paraId="483C485D" w14:textId="77777777" w:rsidR="00F47FA6" w:rsidRDefault="00F47FA6" w:rsidP="00103837">
      <w:pPr>
        <w:tabs>
          <w:tab w:val="left" w:pos="7075"/>
        </w:tabs>
        <w:rPr>
          <w:rFonts w:cs="Times New Roman"/>
          <w:lang w:bidi="ar-SY"/>
        </w:rPr>
      </w:pPr>
      <w:r>
        <w:rPr>
          <w:rFonts w:cs="Times New Roman"/>
          <w:lang w:bidi="ar-SY"/>
        </w:rPr>
        <w:t xml:space="preserve">    </w:t>
      </w:r>
      <w:r w:rsidRPr="00F47FA6">
        <w:rPr>
          <w:rFonts w:cs="Times New Roman"/>
          <w:lang w:bidi="ar-SY"/>
        </w:rPr>
        <w:t xml:space="preserve">It is also used </w:t>
      </w:r>
      <w:r w:rsidRPr="00F47FA6">
        <w:rPr>
          <w:rFonts w:cs="Times New Roman"/>
          <w:b/>
          <w:bCs/>
          <w:lang w:bidi="ar-SY"/>
        </w:rPr>
        <w:t>after a negative command</w:t>
      </w:r>
      <w:r w:rsidRPr="00F47FA6">
        <w:rPr>
          <w:rFonts w:cs="Times New Roman"/>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47FA6" w:rsidRPr="00BE045A" w14:paraId="1127808E"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4BB0FD3D" w14:textId="77777777" w:rsidR="00F47FA6" w:rsidRPr="00832C5B" w:rsidRDefault="00F47FA6" w:rsidP="00F47FA6">
            <w:pPr>
              <w:tabs>
                <w:tab w:val="left" w:pos="2742"/>
                <w:tab w:val="right" w:pos="4167"/>
              </w:tabs>
              <w:jc w:val="right"/>
              <w:rPr>
                <w:rStyle w:val="ArabicText"/>
                <w:rtl/>
              </w:rPr>
            </w:pPr>
            <w:r w:rsidRPr="00F47FA6">
              <w:rPr>
                <w:rFonts w:ascii="Droid Arabic Naskh" w:eastAsia="Droid Arabic Naskh" w:hAnsi="Droid Arabic Naskh" w:cs="Droid Arabic Naskh"/>
                <w:noProof/>
                <w:sz w:val="28"/>
                <w:rtl/>
                <w:lang w:bidi="ar-SY"/>
              </w:rPr>
              <w:t>لَا تَقُلْ هَ</w:t>
            </w:r>
            <w:r w:rsidRPr="00F47FA6">
              <w:rPr>
                <w:rFonts w:ascii="Droid Arabic Naskh" w:eastAsia="Droid Arabic Naskh" w:hAnsi="Droid Arabic Naskh" w:cs="Droid Arabic Naskh"/>
                <w:noProof/>
                <w:sz w:val="28"/>
                <w:rtl/>
              </w:rPr>
              <w:t>ـٰ</w:t>
            </w:r>
            <w:r w:rsidRPr="00F47FA6">
              <w:rPr>
                <w:rFonts w:ascii="Droid Arabic Naskh" w:eastAsia="Droid Arabic Naskh" w:hAnsi="Droid Arabic Naskh" w:cs="Droid Arabic Naskh"/>
                <w:noProof/>
                <w:sz w:val="28"/>
                <w:rtl/>
                <w:lang w:bidi="ar-SY"/>
              </w:rPr>
              <w:t>ذَا! - بَلَى يَا شَهْرَزَادْ سَأَمُوتُ</w:t>
            </w:r>
          </w:p>
        </w:tc>
        <w:tc>
          <w:tcPr>
            <w:tcW w:w="4253" w:type="dxa"/>
            <w:vAlign w:val="center"/>
          </w:tcPr>
          <w:p w14:paraId="5FEFE4C0" w14:textId="5A2973B6" w:rsidR="00F47FA6" w:rsidRPr="00BE045A" w:rsidRDefault="00F47FA6"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7FA6">
              <w:rPr>
                <w:rFonts w:cs="Calibri"/>
                <w:szCs w:val="24"/>
              </w:rPr>
              <w:t>"Don't say that!" "Yes,</w:t>
            </w:r>
            <w:r w:rsidR="007A59DD">
              <w:rPr>
                <w:rFonts w:cs="Calibri" w:hint="cs"/>
                <w:szCs w:val="24"/>
                <w:rtl/>
              </w:rPr>
              <w:t xml:space="preserve"> </w:t>
            </w:r>
            <w:r w:rsidRPr="00F47FA6">
              <w:rPr>
                <w:rFonts w:cs="Calibri"/>
                <w:szCs w:val="24"/>
              </w:rPr>
              <w:t>Shahrazad, [I will say it:] I shall die."</w:t>
            </w:r>
          </w:p>
        </w:tc>
      </w:tr>
    </w:tbl>
    <w:p w14:paraId="337B8328" w14:textId="77777777" w:rsidR="00F47FA6" w:rsidRDefault="00F47FA6" w:rsidP="00F47FA6">
      <w:pPr>
        <w:tabs>
          <w:tab w:val="left" w:pos="7075"/>
        </w:tabs>
        <w:spacing w:before="240"/>
        <w:rPr>
          <w:rFonts w:cs="Times New Roman"/>
          <w:lang w:bidi="ar-SY"/>
        </w:rPr>
      </w:pPr>
      <w:r>
        <w:rPr>
          <w:rFonts w:cs="Times New Roman"/>
          <w:lang w:bidi="ar-SY"/>
        </w:rPr>
        <w:t xml:space="preserve">    </w:t>
      </w:r>
      <w:r w:rsidRPr="00F47FA6">
        <w:rPr>
          <w:rFonts w:cs="Times New Roman"/>
          <w:lang w:bidi="ar-SY"/>
        </w:rPr>
        <w:t xml:space="preserve">(c) </w:t>
      </w:r>
      <w:r w:rsidRPr="00F47FA6">
        <w:rPr>
          <w:rStyle w:val="ArabicText"/>
          <w:rFonts w:hint="cs"/>
          <w:rtl/>
        </w:rPr>
        <w:t>أَجَلْ</w:t>
      </w:r>
      <w:r w:rsidRPr="00F47FA6">
        <w:rPr>
          <w:rFonts w:cs="Times New Roman"/>
          <w:lang w:bidi="ar-SY"/>
        </w:rPr>
        <w:t>, "yes," "certainly," confirms a preceding statement: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47FA6" w:rsidRPr="00BE045A" w14:paraId="621CF8CF"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4635885" w14:textId="77777777" w:rsidR="00F47FA6" w:rsidRPr="00832C5B" w:rsidRDefault="00F47FA6" w:rsidP="00F47FA6">
            <w:pPr>
              <w:tabs>
                <w:tab w:val="left" w:pos="2742"/>
                <w:tab w:val="right" w:pos="4167"/>
              </w:tabs>
              <w:jc w:val="right"/>
              <w:rPr>
                <w:rStyle w:val="ArabicText"/>
                <w:rtl/>
              </w:rPr>
            </w:pPr>
            <w:r w:rsidRPr="00F47FA6">
              <w:rPr>
                <w:rFonts w:ascii="Droid Arabic Naskh" w:eastAsia="Droid Arabic Naskh" w:hAnsi="Droid Arabic Naskh" w:cs="Droid Arabic Naskh"/>
                <w:noProof/>
                <w:sz w:val="28"/>
                <w:rtl/>
                <w:lang w:bidi="ar-SY"/>
              </w:rPr>
              <w:t>وَلَ</w:t>
            </w:r>
            <w:r w:rsidRPr="00F47FA6">
              <w:rPr>
                <w:rFonts w:ascii="Droid Arabic Naskh" w:eastAsia="Droid Arabic Naskh" w:hAnsi="Droid Arabic Naskh" w:cs="Droid Arabic Naskh"/>
                <w:noProof/>
                <w:sz w:val="28"/>
                <w:rtl/>
              </w:rPr>
              <w:t>ـٰ</w:t>
            </w:r>
            <w:r w:rsidRPr="00F47FA6">
              <w:rPr>
                <w:rFonts w:ascii="Droid Arabic Naskh" w:eastAsia="Droid Arabic Naskh" w:hAnsi="Droid Arabic Naskh" w:cs="Droid Arabic Naskh"/>
                <w:noProof/>
                <w:sz w:val="28"/>
                <w:rtl/>
                <w:lang w:bidi="ar-SY"/>
              </w:rPr>
              <w:t>كِنَّكِ تَتَأَلَّمِينَ... - أَجَلْ - كَثِيرًا</w:t>
            </w:r>
          </w:p>
        </w:tc>
        <w:tc>
          <w:tcPr>
            <w:tcW w:w="4253" w:type="dxa"/>
            <w:vAlign w:val="center"/>
          </w:tcPr>
          <w:p w14:paraId="1247A8A2" w14:textId="77777777" w:rsidR="00F47FA6" w:rsidRPr="00BE045A" w:rsidRDefault="00F47FA6"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7FA6">
              <w:rPr>
                <w:rFonts w:cs="Calibri"/>
                <w:szCs w:val="24"/>
              </w:rPr>
              <w:t>"But you are suffering." "Yes, very much."</w:t>
            </w:r>
          </w:p>
        </w:tc>
      </w:tr>
    </w:tbl>
    <w:p w14:paraId="0C82129E" w14:textId="77777777" w:rsidR="00F47FA6" w:rsidRDefault="00F47FA6" w:rsidP="00F47FA6">
      <w:pPr>
        <w:tabs>
          <w:tab w:val="left" w:pos="7075"/>
        </w:tabs>
        <w:spacing w:before="240"/>
        <w:rPr>
          <w:rFonts w:cs="Times New Roman"/>
          <w:rtl/>
          <w:lang w:bidi="ar-SY"/>
        </w:rPr>
      </w:pPr>
      <w:r w:rsidRPr="00F47FA6">
        <w:rPr>
          <w:rFonts w:cs="Times New Roman"/>
          <w:lang w:bidi="ar-SY"/>
        </w:rPr>
        <w:t xml:space="preserve">or </w:t>
      </w:r>
      <w:r w:rsidRPr="00F47FA6">
        <w:rPr>
          <w:rFonts w:cs="Times New Roman"/>
          <w:b/>
          <w:bCs/>
          <w:lang w:bidi="ar-SY"/>
        </w:rPr>
        <w:t>one that follows</w:t>
      </w:r>
      <w:r w:rsidRPr="00F47FA6">
        <w:rPr>
          <w:rFonts w:cs="Times New Roman"/>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47FA6" w:rsidRPr="00BE045A" w14:paraId="70A8297C"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7510DCB6" w14:textId="77777777" w:rsidR="00F47FA6" w:rsidRPr="00832C5B" w:rsidRDefault="00F47FA6" w:rsidP="00F47FA6">
            <w:pPr>
              <w:tabs>
                <w:tab w:val="left" w:pos="2742"/>
                <w:tab w:val="right" w:pos="4167"/>
              </w:tabs>
              <w:jc w:val="right"/>
              <w:rPr>
                <w:rStyle w:val="ArabicText"/>
                <w:rtl/>
              </w:rPr>
            </w:pPr>
            <w:r w:rsidRPr="00F47FA6">
              <w:rPr>
                <w:rFonts w:ascii="Droid Arabic Naskh" w:eastAsia="Droid Arabic Naskh" w:hAnsi="Droid Arabic Naskh" w:cs="Droid Arabic Naskh"/>
                <w:noProof/>
                <w:sz w:val="28"/>
                <w:rtl/>
                <w:lang w:bidi="ar-SY"/>
              </w:rPr>
              <w:t>أَجَلْ كَانَ يَخَافُ ذَاكَ الشُّعُورَ</w:t>
            </w:r>
          </w:p>
        </w:tc>
        <w:tc>
          <w:tcPr>
            <w:tcW w:w="4253" w:type="dxa"/>
            <w:vAlign w:val="center"/>
          </w:tcPr>
          <w:p w14:paraId="22F01D7E" w14:textId="77777777" w:rsidR="00F47FA6" w:rsidRPr="00BE045A" w:rsidRDefault="00F47FA6" w:rsidP="00F47FA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proofErr w:type="gramStart"/>
            <w:r w:rsidRPr="00F47FA6">
              <w:rPr>
                <w:rFonts w:cs="Calibri"/>
                <w:szCs w:val="24"/>
              </w:rPr>
              <w:t>Of course</w:t>
            </w:r>
            <w:proofErr w:type="gramEnd"/>
            <w:r w:rsidRPr="00F47FA6">
              <w:rPr>
                <w:rFonts w:cs="Calibri"/>
                <w:szCs w:val="24"/>
              </w:rPr>
              <w:t xml:space="preserve"> he feared that feeling</w:t>
            </w:r>
            <w:r>
              <w:rPr>
                <w:rFonts w:cs="Times New Roman"/>
                <w:szCs w:val="24"/>
              </w:rPr>
              <w:t>….</w:t>
            </w:r>
          </w:p>
        </w:tc>
      </w:tr>
    </w:tbl>
    <w:p w14:paraId="7E4C7B85" w14:textId="77777777" w:rsidR="00F47FA6" w:rsidRDefault="00F47FA6" w:rsidP="00F47FA6">
      <w:pPr>
        <w:tabs>
          <w:tab w:val="left" w:pos="7075"/>
        </w:tabs>
        <w:spacing w:before="240" w:after="0"/>
        <w:rPr>
          <w:rFonts w:cs="Times New Roman"/>
          <w:lang w:bidi="ar-SY"/>
        </w:rPr>
      </w:pPr>
      <w:r>
        <w:rPr>
          <w:rFonts w:cs="Times New Roman"/>
          <w:lang w:bidi="ar-SY"/>
        </w:rPr>
        <w:t xml:space="preserve">    </w:t>
      </w:r>
      <w:r w:rsidRPr="00F47FA6">
        <w:rPr>
          <w:rFonts w:cs="Times New Roman"/>
          <w:lang w:bidi="ar-SY"/>
        </w:rPr>
        <w:t xml:space="preserve">It is also used </w:t>
      </w:r>
      <w:r w:rsidRPr="00F47FA6">
        <w:rPr>
          <w:rFonts w:cs="Times New Roman"/>
          <w:b/>
          <w:bCs/>
          <w:lang w:bidi="ar-SY"/>
        </w:rPr>
        <w:t>after an affirmative question</w:t>
      </w:r>
      <w:r w:rsidRPr="00F47FA6">
        <w:rPr>
          <w:rFonts w:cs="Times New Roman"/>
          <w:lang w:bidi="ar-SY"/>
        </w:rPr>
        <w:t xml:space="preserve"> to confirm the statement as</w:t>
      </w:r>
      <w:r>
        <w:rPr>
          <w:rFonts w:cs="Times New Roman"/>
          <w:lang w:bidi="ar-SY"/>
        </w:rPr>
        <w:t xml:space="preserve"> </w:t>
      </w:r>
      <w:r w:rsidRPr="00F47FA6">
        <w:rPr>
          <w:rFonts w:cs="Times New Roman"/>
          <w:lang w:bidi="ar-SY"/>
        </w:rPr>
        <w:t>intended by the speaker: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47FA6" w:rsidRPr="00BE045A" w14:paraId="0801D22C"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572B98B9" w14:textId="2215910B" w:rsidR="00F47FA6" w:rsidRPr="00832C5B" w:rsidRDefault="00F47FA6" w:rsidP="00F47FA6">
            <w:pPr>
              <w:tabs>
                <w:tab w:val="left" w:pos="2742"/>
                <w:tab w:val="right" w:pos="4167"/>
              </w:tabs>
              <w:jc w:val="right"/>
              <w:rPr>
                <w:rStyle w:val="ArabicText"/>
                <w:rtl/>
              </w:rPr>
            </w:pPr>
            <w:r w:rsidRPr="00F47FA6">
              <w:rPr>
                <w:rFonts w:ascii="Droid Arabic Naskh" w:eastAsia="Droid Arabic Naskh" w:hAnsi="Droid Arabic Naskh" w:cs="Droid Arabic Naskh"/>
                <w:noProof/>
                <w:sz w:val="28"/>
                <w:rtl/>
                <w:lang w:bidi="ar-SY"/>
              </w:rPr>
              <w:t>أَقَالَ لَكَ هَ</w:t>
            </w:r>
            <w:r w:rsidRPr="00F47FA6">
              <w:rPr>
                <w:rFonts w:ascii="Droid Arabic Naskh" w:eastAsia="Droid Arabic Naskh" w:hAnsi="Droid Arabic Naskh" w:cs="Droid Arabic Naskh"/>
                <w:noProof/>
                <w:sz w:val="28"/>
                <w:rtl/>
              </w:rPr>
              <w:t>ـٰ</w:t>
            </w:r>
            <w:r w:rsidRPr="00F47FA6">
              <w:rPr>
                <w:rFonts w:ascii="Droid Arabic Naskh" w:eastAsia="Droid Arabic Naskh" w:hAnsi="Droid Arabic Naskh" w:cs="Droid Arabic Naskh"/>
                <w:noProof/>
                <w:sz w:val="28"/>
                <w:rtl/>
                <w:lang w:bidi="ar-SY"/>
              </w:rPr>
              <w:t>ذَا</w:t>
            </w:r>
            <w:r w:rsidR="007A59DD">
              <w:rPr>
                <w:rFonts w:ascii="Droid Arabic Naskh" w:eastAsia="Droid Arabic Naskh" w:hAnsi="Droid Arabic Naskh" w:cs="Droid Arabic Naskh" w:hint="cs"/>
                <w:noProof/>
                <w:sz w:val="28"/>
                <w:rtl/>
                <w:lang w:bidi="ar-SY"/>
              </w:rPr>
              <w:t>؟</w:t>
            </w:r>
            <w:r w:rsidRPr="00F47FA6">
              <w:rPr>
                <w:rFonts w:ascii="Droid Arabic Naskh" w:eastAsia="Droid Arabic Naskh" w:hAnsi="Droid Arabic Naskh" w:cs="Droid Arabic Naskh"/>
                <w:noProof/>
                <w:sz w:val="28"/>
                <w:rtl/>
                <w:lang w:bidi="ar-SY"/>
              </w:rPr>
              <w:t xml:space="preserve"> أَجَلْ</w:t>
            </w:r>
          </w:p>
        </w:tc>
        <w:tc>
          <w:tcPr>
            <w:tcW w:w="4253" w:type="dxa"/>
            <w:vAlign w:val="center"/>
          </w:tcPr>
          <w:p w14:paraId="3E8ED157" w14:textId="77777777" w:rsidR="00F47FA6" w:rsidRPr="00BE045A" w:rsidRDefault="00F47FA6"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7FA6">
              <w:rPr>
                <w:rFonts w:cs="Calibri"/>
                <w:szCs w:val="24"/>
              </w:rPr>
              <w:t>"Did he tell you this?" "Certainly."</w:t>
            </w:r>
          </w:p>
        </w:tc>
      </w:tr>
      <w:tr w:rsidR="00F47FA6" w:rsidRPr="00D16B1E" w14:paraId="5AE0927D"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8E8941C" w14:textId="72B76864" w:rsidR="00F47FA6" w:rsidRPr="00025E4E" w:rsidRDefault="00F47FA6" w:rsidP="00F47FA6">
            <w:pPr>
              <w:tabs>
                <w:tab w:val="left" w:pos="2742"/>
                <w:tab w:val="right" w:pos="4167"/>
              </w:tabs>
              <w:spacing w:before="240"/>
              <w:jc w:val="right"/>
              <w:rPr>
                <w:rFonts w:ascii="Droid Arabic Naskh" w:hAnsi="Droid Arabic Naskh" w:cs="Calibri"/>
                <w:rtl/>
                <w:lang w:bidi="ar-SY"/>
              </w:rPr>
            </w:pPr>
            <w:r w:rsidRPr="00F47FA6">
              <w:rPr>
                <w:rFonts w:ascii="Droid Arabic Naskh" w:hAnsi="Droid Arabic Naskh"/>
                <w:rtl/>
                <w:lang w:bidi="ar-SY"/>
              </w:rPr>
              <w:t>أَهَ</w:t>
            </w:r>
            <w:r w:rsidRPr="00F47FA6">
              <w:rPr>
                <w:rFonts w:ascii="Droid Arabic Naskh" w:hAnsi="Droid Arabic Naskh"/>
                <w:rtl/>
              </w:rPr>
              <w:t>ـٰ</w:t>
            </w:r>
            <w:r w:rsidRPr="00F47FA6">
              <w:rPr>
                <w:rFonts w:ascii="Droid Arabic Naskh" w:hAnsi="Droid Arabic Naskh"/>
                <w:rtl/>
                <w:lang w:bidi="ar-SY"/>
              </w:rPr>
              <w:t>ذَا رَأْيُكَ</w:t>
            </w:r>
            <w:r w:rsidR="007A59DD">
              <w:rPr>
                <w:rFonts w:ascii="Droid Arabic Naskh" w:hAnsi="Droid Arabic Naskh" w:hint="cs"/>
                <w:rtl/>
                <w:lang w:bidi="ar-SY"/>
              </w:rPr>
              <w:t>؟</w:t>
            </w:r>
            <w:r w:rsidRPr="00F47FA6">
              <w:rPr>
                <w:rFonts w:ascii="Droid Arabic Naskh" w:hAnsi="Droid Arabic Naskh"/>
                <w:rtl/>
                <w:lang w:bidi="ar-SY"/>
              </w:rPr>
              <w:t>! - أَجَلْ</w:t>
            </w:r>
          </w:p>
        </w:tc>
        <w:tc>
          <w:tcPr>
            <w:tcW w:w="4253" w:type="dxa"/>
            <w:vAlign w:val="center"/>
          </w:tcPr>
          <w:p w14:paraId="1D86E3DF" w14:textId="77777777" w:rsidR="00F47FA6" w:rsidRPr="00D16B1E" w:rsidRDefault="00F47FA6"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7FA6">
              <w:rPr>
                <w:rFonts w:cs="Calibri"/>
                <w:szCs w:val="24"/>
              </w:rPr>
              <w:t>"Is this your opinion?" "Yes."</w:t>
            </w:r>
          </w:p>
        </w:tc>
      </w:tr>
      <w:tr w:rsidR="00F47FA6" w:rsidRPr="00BE045A" w14:paraId="1F744702"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7460B341" w14:textId="2BAABC1B" w:rsidR="00F47FA6" w:rsidRPr="00AB453F" w:rsidRDefault="00F47FA6" w:rsidP="00F47FA6">
            <w:pPr>
              <w:tabs>
                <w:tab w:val="left" w:pos="2742"/>
                <w:tab w:val="right" w:pos="4167"/>
              </w:tabs>
              <w:spacing w:before="240"/>
              <w:jc w:val="right"/>
              <w:rPr>
                <w:rFonts w:ascii="Droid Arabic Naskh" w:hAnsi="Droid Arabic Naskh" w:cs="Droid Arabic Naskh"/>
                <w:rtl/>
                <w:lang w:bidi="ar-SY"/>
              </w:rPr>
            </w:pPr>
            <w:r w:rsidRPr="00F47FA6">
              <w:rPr>
                <w:rFonts w:ascii="Droid Arabic Naskh" w:hAnsi="Droid Arabic Naskh" w:cs="Droid Arabic Naskh"/>
                <w:rtl/>
                <w:lang w:bidi="ar-SY"/>
              </w:rPr>
              <w:t>أَحَقَّا كُنْتُ أُحَادِثُ نَفْسِي</w:t>
            </w:r>
            <w:r w:rsidR="007A59DD">
              <w:rPr>
                <w:rFonts w:ascii="Droid Arabic Naskh" w:hAnsi="Droid Arabic Naskh" w:cs="Droid Arabic Naskh" w:hint="cs"/>
                <w:rtl/>
                <w:lang w:bidi="ar-SY"/>
              </w:rPr>
              <w:t>؟</w:t>
            </w:r>
            <w:r w:rsidRPr="00F47FA6">
              <w:rPr>
                <w:rFonts w:ascii="Droid Arabic Naskh" w:hAnsi="Droid Arabic Naskh" w:cs="Droid Arabic Naskh"/>
                <w:rtl/>
                <w:lang w:bidi="ar-SY"/>
              </w:rPr>
              <w:t xml:space="preserve"> أَجَلْ</w:t>
            </w:r>
          </w:p>
        </w:tc>
        <w:tc>
          <w:tcPr>
            <w:tcW w:w="4253" w:type="dxa"/>
            <w:vAlign w:val="center"/>
          </w:tcPr>
          <w:p w14:paraId="3CC9A964" w14:textId="77777777" w:rsidR="00F47FA6" w:rsidRPr="00BE045A" w:rsidRDefault="00F47FA6"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7FA6">
              <w:rPr>
                <w:rFonts w:cs="Calibri"/>
                <w:szCs w:val="24"/>
              </w:rPr>
              <w:t>"Was I really talking to myself?" "Yes!"</w:t>
            </w:r>
          </w:p>
        </w:tc>
      </w:tr>
      <w:tr w:rsidR="00F47FA6" w:rsidRPr="00BE045A" w14:paraId="13367B7B"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AD4DDDC" w14:textId="7B63B54D" w:rsidR="00F47FA6" w:rsidRPr="00832C5B" w:rsidRDefault="00F47FA6" w:rsidP="00F47FA6">
            <w:pPr>
              <w:tabs>
                <w:tab w:val="left" w:pos="2742"/>
                <w:tab w:val="right" w:pos="4167"/>
              </w:tabs>
              <w:spacing w:before="240"/>
              <w:jc w:val="right"/>
              <w:rPr>
                <w:rStyle w:val="ArabicText"/>
                <w:rtl/>
              </w:rPr>
            </w:pPr>
            <w:r w:rsidRPr="00F47FA6">
              <w:rPr>
                <w:rFonts w:ascii="Droid Arabic Naskh" w:eastAsia="Droid Arabic Naskh" w:hAnsi="Droid Arabic Naskh" w:cs="Droid Arabic Naskh"/>
                <w:noProof/>
                <w:sz w:val="28"/>
                <w:rtl/>
                <w:lang w:bidi="ar-SY"/>
              </w:rPr>
              <w:t>أَهَ</w:t>
            </w:r>
            <w:r w:rsidRPr="00F47FA6">
              <w:rPr>
                <w:rFonts w:ascii="Droid Arabic Naskh" w:eastAsia="Droid Arabic Naskh" w:hAnsi="Droid Arabic Naskh" w:cs="Droid Arabic Naskh"/>
                <w:noProof/>
                <w:sz w:val="28"/>
                <w:rtl/>
              </w:rPr>
              <w:t>ـٰ</w:t>
            </w:r>
            <w:r w:rsidRPr="00F47FA6">
              <w:rPr>
                <w:rFonts w:ascii="Droid Arabic Naskh" w:eastAsia="Droid Arabic Naskh" w:hAnsi="Droid Arabic Naskh" w:cs="Droid Arabic Naskh"/>
                <w:noProof/>
                <w:sz w:val="28"/>
                <w:rtl/>
                <w:lang w:bidi="ar-SY"/>
              </w:rPr>
              <w:t>ذَا كُلُّ مَا فِي و</w:t>
            </w:r>
            <w:r w:rsidR="007A59DD">
              <w:rPr>
                <w:rFonts w:ascii="Droid Arabic Naskh" w:eastAsia="Droid Arabic Naskh" w:hAnsi="Droid Arabic Naskh" w:cs="Droid Arabic Naskh" w:hint="cs"/>
                <w:noProof/>
                <w:sz w:val="28"/>
                <w:rtl/>
                <w:lang w:bidi="ar-SY"/>
              </w:rPr>
              <w:t>َ</w:t>
            </w:r>
            <w:r w:rsidRPr="00F47FA6">
              <w:rPr>
                <w:rFonts w:ascii="Droid Arabic Naskh" w:eastAsia="Droid Arabic Naskh" w:hAnsi="Droid Arabic Naskh" w:cs="Droid Arabic Naskh"/>
                <w:noProof/>
                <w:sz w:val="28"/>
                <w:rtl/>
                <w:lang w:bidi="ar-SY"/>
              </w:rPr>
              <w:t>سْعِهِمَا</w:t>
            </w:r>
            <w:r w:rsidR="007A59DD">
              <w:rPr>
                <w:rFonts w:ascii="Droid Arabic Naskh" w:eastAsia="Droid Arabic Naskh" w:hAnsi="Droid Arabic Naskh" w:cs="Droid Arabic Naskh" w:hint="cs"/>
                <w:noProof/>
                <w:sz w:val="28"/>
                <w:rtl/>
                <w:lang w:bidi="ar-SY"/>
              </w:rPr>
              <w:t>؟</w:t>
            </w:r>
            <w:r w:rsidRPr="00F47FA6">
              <w:rPr>
                <w:rFonts w:ascii="Droid Arabic Naskh" w:eastAsia="Droid Arabic Naskh" w:hAnsi="Droid Arabic Naskh" w:cs="Droid Arabic Naskh"/>
                <w:noProof/>
                <w:sz w:val="28"/>
                <w:rtl/>
                <w:lang w:bidi="ar-SY"/>
              </w:rPr>
              <w:t xml:space="preserve"> - أَجَلْ... هَ</w:t>
            </w:r>
            <w:r w:rsidRPr="00F47FA6">
              <w:rPr>
                <w:rFonts w:ascii="Droid Arabic Naskh" w:eastAsia="Droid Arabic Naskh" w:hAnsi="Droid Arabic Naskh" w:cs="Droid Arabic Naskh"/>
                <w:noProof/>
                <w:sz w:val="28"/>
                <w:rtl/>
              </w:rPr>
              <w:t>ـٰ</w:t>
            </w:r>
            <w:r w:rsidRPr="00F47FA6">
              <w:rPr>
                <w:rFonts w:ascii="Droid Arabic Naskh" w:eastAsia="Droid Arabic Naskh" w:hAnsi="Droid Arabic Naskh" w:cs="Droid Arabic Naskh"/>
                <w:noProof/>
                <w:sz w:val="28"/>
                <w:rtl/>
                <w:lang w:bidi="ar-SY"/>
              </w:rPr>
              <w:t>ذَا كُلُّ مَا فِي و</w:t>
            </w:r>
            <w:r w:rsidR="007A59DD">
              <w:rPr>
                <w:rFonts w:ascii="Droid Arabic Naskh" w:eastAsia="Droid Arabic Naskh" w:hAnsi="Droid Arabic Naskh" w:cs="Droid Arabic Naskh" w:hint="cs"/>
                <w:noProof/>
                <w:sz w:val="28"/>
                <w:rtl/>
                <w:lang w:bidi="ar-SY"/>
              </w:rPr>
              <w:t>َ</w:t>
            </w:r>
            <w:r w:rsidRPr="00F47FA6">
              <w:rPr>
                <w:rFonts w:ascii="Droid Arabic Naskh" w:eastAsia="Droid Arabic Naskh" w:hAnsi="Droid Arabic Naskh" w:cs="Droid Arabic Naskh"/>
                <w:noProof/>
                <w:sz w:val="28"/>
                <w:rtl/>
                <w:lang w:bidi="ar-SY"/>
              </w:rPr>
              <w:t>سْعِهِمَا</w:t>
            </w:r>
          </w:p>
        </w:tc>
        <w:tc>
          <w:tcPr>
            <w:tcW w:w="4253" w:type="dxa"/>
            <w:tcBorders>
              <w:top w:val="nil"/>
              <w:left w:val="nil"/>
              <w:bottom w:val="nil"/>
              <w:right w:val="nil"/>
            </w:tcBorders>
            <w:vAlign w:val="center"/>
          </w:tcPr>
          <w:p w14:paraId="63501B5C" w14:textId="77777777" w:rsidR="00F47FA6" w:rsidRPr="00BE045A" w:rsidRDefault="00F47FA6"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47FA6">
              <w:rPr>
                <w:rFonts w:cs="Calibri"/>
                <w:szCs w:val="24"/>
              </w:rPr>
              <w:t>"Is that all they can do?" "Yes, that is all they can do."</w:t>
            </w:r>
          </w:p>
        </w:tc>
      </w:tr>
    </w:tbl>
    <w:p w14:paraId="2C2BD61B" w14:textId="77777777" w:rsidR="00F47FA6" w:rsidRDefault="00F47FA6" w:rsidP="00F47FA6">
      <w:pPr>
        <w:tabs>
          <w:tab w:val="left" w:pos="7075"/>
        </w:tabs>
        <w:spacing w:before="240"/>
        <w:rPr>
          <w:rFonts w:cs="Times New Roman"/>
          <w:lang w:bidi="ar-SY"/>
        </w:rPr>
        <w:sectPr w:rsidR="00F47FA6" w:rsidSect="00F91D22">
          <w:headerReference w:type="first" r:id="rId198"/>
          <w:footnotePr>
            <w:numStart w:val="4"/>
          </w:footnotePr>
          <w:pgSz w:w="12240" w:h="15840"/>
          <w:pgMar w:top="1440" w:right="1440" w:bottom="1440" w:left="1440" w:header="708" w:footer="708" w:gutter="0"/>
          <w:pgNumType w:start="5"/>
          <w:cols w:space="708"/>
          <w:titlePg/>
          <w:docGrid w:linePitch="360"/>
        </w:sectPr>
      </w:pPr>
    </w:p>
    <w:p w14:paraId="28C19B08" w14:textId="4F7FF357" w:rsidR="00F47FA6" w:rsidRDefault="00D000FA" w:rsidP="00D000FA">
      <w:pPr>
        <w:tabs>
          <w:tab w:val="left" w:pos="7075"/>
        </w:tabs>
        <w:spacing w:before="240"/>
        <w:rPr>
          <w:rFonts w:cs="Times New Roman"/>
          <w:rtl/>
          <w:lang w:bidi="ar-SY"/>
        </w:rPr>
      </w:pPr>
      <w:r w:rsidRPr="00D000FA">
        <w:rPr>
          <w:rFonts w:cs="Times New Roman"/>
          <w:lang w:bidi="ar-SY"/>
        </w:rPr>
        <w:lastRenderedPageBreak/>
        <w:t xml:space="preserve">B </w:t>
      </w:r>
      <w:r w:rsidRPr="000B651C">
        <w:rPr>
          <w:rFonts w:cs="Times New Roman"/>
          <w:b/>
          <w:bCs/>
          <w:lang w:bidi="ar-SY"/>
        </w:rPr>
        <w:t>For a negative answer</w:t>
      </w:r>
      <w:r w:rsidRPr="00D000FA">
        <w:rPr>
          <w:rFonts w:cs="Times New Roman"/>
          <w:lang w:bidi="ar-SY"/>
        </w:rPr>
        <w:t xml:space="preserve"> </w:t>
      </w:r>
      <w:r w:rsidRPr="00D000FA">
        <w:rPr>
          <w:rStyle w:val="ArabicText"/>
          <w:rtl/>
        </w:rPr>
        <w:t>لَا</w:t>
      </w:r>
      <w:r w:rsidRPr="00D000FA">
        <w:rPr>
          <w:rFonts w:cs="Times New Roman"/>
          <w:lang w:bidi="ar-SY"/>
        </w:rPr>
        <w:t xml:space="preserve">, "no," and </w:t>
      </w:r>
      <w:r w:rsidRPr="00D000FA">
        <w:rPr>
          <w:rStyle w:val="ArabicText"/>
          <w:rtl/>
        </w:rPr>
        <w:t>كَ</w:t>
      </w:r>
      <w:r w:rsidR="000B651C">
        <w:rPr>
          <w:rStyle w:val="ArabicText"/>
          <w:rFonts w:hint="cs"/>
          <w:rtl/>
        </w:rPr>
        <w:t>لَّا</w:t>
      </w:r>
      <w:r w:rsidRPr="00D000FA">
        <w:rPr>
          <w:rFonts w:cs="Times New Roman"/>
          <w:lang w:bidi="ar-SY"/>
        </w:rPr>
        <w:t>, "not at all," are used:</w:t>
      </w:r>
      <w:r>
        <w:rPr>
          <w:rFonts w:cs="Times New Roman"/>
          <w:rtl/>
          <w:lang w:bidi="ar-SY"/>
        </w:rPr>
        <w:br/>
      </w:r>
      <w:r w:rsidRPr="00F10614">
        <w:rPr>
          <w:rStyle w:val="ArabicText"/>
          <w:rtl/>
        </w:rPr>
        <w:t>لَا</w:t>
      </w:r>
      <w:r w:rsidRPr="00D000FA">
        <w:rPr>
          <w:rFonts w:cs="Times New Roman"/>
          <w:lang w:bidi="ar-SY"/>
        </w:rPr>
        <w:t xml:space="preserve"> is a negation of a general nature; </w:t>
      </w:r>
      <w:r w:rsidR="000B651C" w:rsidRPr="00D000FA">
        <w:rPr>
          <w:rStyle w:val="ArabicText"/>
          <w:rtl/>
        </w:rPr>
        <w:t>كَ</w:t>
      </w:r>
      <w:r w:rsidR="000B651C">
        <w:rPr>
          <w:rStyle w:val="ArabicText"/>
          <w:rFonts w:hint="cs"/>
          <w:rtl/>
        </w:rPr>
        <w:t>لَّا</w:t>
      </w:r>
      <w:r w:rsidR="000B651C" w:rsidRPr="00D000FA">
        <w:rPr>
          <w:rFonts w:cs="Times New Roman"/>
          <w:lang w:bidi="ar-SY"/>
        </w:rPr>
        <w:t xml:space="preserve"> </w:t>
      </w:r>
      <w:r w:rsidRPr="00D000FA">
        <w:rPr>
          <w:rFonts w:cs="Times New Roman"/>
          <w:lang w:bidi="ar-SY"/>
        </w:rPr>
        <w:t>is an emphatic rejection of the preceding</w:t>
      </w:r>
      <w:r>
        <w:rPr>
          <w:rFonts w:cs="Times New Roman" w:hint="cs"/>
          <w:rtl/>
          <w:lang w:bidi="ar-SY"/>
        </w:rPr>
        <w:t xml:space="preserve"> </w:t>
      </w:r>
      <w:r w:rsidRPr="00D000FA">
        <w:rPr>
          <w:rFonts w:cs="Times New Roman"/>
          <w:lang w:bidi="ar-SY"/>
        </w:rPr>
        <w:t>statement: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10614" w:rsidRPr="00BE045A" w14:paraId="18591687"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66557DA" w14:textId="786ABC39" w:rsidR="00F10614" w:rsidRPr="00832C5B" w:rsidRDefault="00F10614" w:rsidP="00F10614">
            <w:pPr>
              <w:tabs>
                <w:tab w:val="left" w:pos="2742"/>
                <w:tab w:val="right" w:pos="4167"/>
              </w:tabs>
              <w:jc w:val="right"/>
              <w:rPr>
                <w:rStyle w:val="ArabicText"/>
                <w:rtl/>
              </w:rPr>
            </w:pPr>
            <w:r w:rsidRPr="00F10614">
              <w:rPr>
                <w:rFonts w:ascii="Droid Arabic Naskh" w:eastAsia="Droid Arabic Naskh" w:hAnsi="Droid Arabic Naskh" w:cs="Droid Arabic Naskh"/>
                <w:noProof/>
                <w:sz w:val="28"/>
                <w:rtl/>
                <w:lang w:bidi="ar-SY"/>
              </w:rPr>
              <w:t>أَلَا تَذْهَبُ لِلِقَائِهِ</w:t>
            </w:r>
            <w:r w:rsidR="000B651C">
              <w:rPr>
                <w:rFonts w:ascii="Droid Arabic Naskh" w:eastAsia="Droid Arabic Naskh" w:hAnsi="Droid Arabic Naskh" w:cs="Droid Arabic Naskh" w:hint="cs"/>
                <w:noProof/>
                <w:sz w:val="28"/>
                <w:rtl/>
                <w:lang w:bidi="ar-SY"/>
              </w:rPr>
              <w:t>؟</w:t>
            </w:r>
            <w:r w:rsidRPr="00F10614">
              <w:rPr>
                <w:rFonts w:ascii="Droid Arabic Naskh" w:eastAsia="Droid Arabic Naskh" w:hAnsi="Droid Arabic Naskh" w:cs="Droid Arabic Naskh"/>
                <w:noProof/>
                <w:sz w:val="28"/>
                <w:rtl/>
                <w:lang w:bidi="ar-SY"/>
              </w:rPr>
              <w:t xml:space="preserve"> - ثُمَّ قَالَ بِحَزْمٍ كَلَّا</w:t>
            </w:r>
          </w:p>
        </w:tc>
        <w:tc>
          <w:tcPr>
            <w:tcW w:w="4253" w:type="dxa"/>
            <w:vAlign w:val="center"/>
          </w:tcPr>
          <w:p w14:paraId="18E806C9" w14:textId="77777777" w:rsidR="00F10614" w:rsidRPr="00BE045A" w:rsidRDefault="00F10614"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10614">
              <w:rPr>
                <w:rFonts w:cs="Calibri"/>
                <w:szCs w:val="24"/>
              </w:rPr>
              <w:t>"Won't you go to meet him?" Then he said firmly, "Certainly not!"</w:t>
            </w:r>
          </w:p>
        </w:tc>
      </w:tr>
      <w:tr w:rsidR="00F10614" w:rsidRPr="00D16B1E" w14:paraId="7E9E91B1"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2CC1F3CA" w14:textId="407781A2" w:rsidR="00F10614" w:rsidRPr="00025E4E" w:rsidRDefault="00F10614" w:rsidP="00F10614">
            <w:pPr>
              <w:tabs>
                <w:tab w:val="left" w:pos="2742"/>
                <w:tab w:val="right" w:pos="4167"/>
              </w:tabs>
              <w:spacing w:before="240"/>
              <w:jc w:val="right"/>
              <w:rPr>
                <w:rFonts w:ascii="Droid Arabic Naskh" w:hAnsi="Droid Arabic Naskh" w:cs="Calibri"/>
                <w:rtl/>
                <w:lang w:bidi="ar-SY"/>
              </w:rPr>
            </w:pPr>
            <w:r w:rsidRPr="00F10614">
              <w:rPr>
                <w:rFonts w:ascii="Droid Arabic Naskh" w:hAnsi="Droid Arabic Naskh"/>
                <w:rtl/>
                <w:lang w:bidi="ar-SY"/>
              </w:rPr>
              <w:t>أَلَيْسُوا مِنَ الرُّومِ</w:t>
            </w:r>
            <w:r w:rsidR="000B651C">
              <w:rPr>
                <w:rFonts w:ascii="Droid Arabic Naskh" w:hAnsi="Droid Arabic Naskh" w:hint="cs"/>
                <w:rtl/>
                <w:lang w:bidi="ar-SY"/>
              </w:rPr>
              <w:t>؟</w:t>
            </w:r>
            <w:r w:rsidRPr="00F10614">
              <w:rPr>
                <w:rFonts w:ascii="Droid Arabic Naskh" w:hAnsi="Droid Arabic Naskh"/>
                <w:rtl/>
                <w:lang w:bidi="ar-SY"/>
              </w:rPr>
              <w:t xml:space="preserve"> - كَلَّا</w:t>
            </w:r>
          </w:p>
        </w:tc>
        <w:tc>
          <w:tcPr>
            <w:tcW w:w="4253" w:type="dxa"/>
            <w:vAlign w:val="center"/>
          </w:tcPr>
          <w:p w14:paraId="27B24F72" w14:textId="77777777" w:rsidR="00F10614" w:rsidRPr="00D16B1E" w:rsidRDefault="00F10614"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10614">
              <w:rPr>
                <w:rFonts w:cs="Calibri"/>
                <w:szCs w:val="24"/>
              </w:rPr>
              <w:t>"Aren't they Byzantines?" "Certainly not!"</w:t>
            </w:r>
          </w:p>
        </w:tc>
      </w:tr>
      <w:tr w:rsidR="00F10614" w:rsidRPr="00BE045A" w14:paraId="2CBDD1EE"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44825DE" w14:textId="5EFE8B37" w:rsidR="00F10614" w:rsidRPr="00F10614" w:rsidRDefault="00F10614" w:rsidP="00F10614">
            <w:pPr>
              <w:tabs>
                <w:tab w:val="left" w:pos="2742"/>
                <w:tab w:val="right" w:pos="4167"/>
              </w:tabs>
              <w:spacing w:before="240"/>
              <w:jc w:val="right"/>
              <w:rPr>
                <w:rStyle w:val="ArabicText"/>
                <w:rtl/>
              </w:rPr>
            </w:pPr>
            <w:r w:rsidRPr="00F10614">
              <w:rPr>
                <w:rStyle w:val="ArabicText"/>
                <w:rtl/>
              </w:rPr>
              <w:t>هَلْ سَمِعْتِ يَا أُمَّاه</w:t>
            </w:r>
            <w:r w:rsidR="000B651C">
              <w:rPr>
                <w:rStyle w:val="ArabicText"/>
                <w:rFonts w:hint="cs"/>
                <w:rtl/>
              </w:rPr>
              <w:t>؟</w:t>
            </w:r>
            <w:r w:rsidRPr="00F10614">
              <w:rPr>
                <w:rStyle w:val="ArabicText"/>
                <w:rtl/>
              </w:rPr>
              <w:t xml:space="preserve"> هَلْ سَمِعْتِ صَوْتَ صَارِ</w:t>
            </w:r>
            <w:r w:rsidR="000B651C">
              <w:rPr>
                <w:rStyle w:val="ArabicText"/>
                <w:rFonts w:hint="cs"/>
                <w:rtl/>
              </w:rPr>
              <w:t>خ</w:t>
            </w:r>
            <w:r w:rsidRPr="00F10614">
              <w:rPr>
                <w:rStyle w:val="ArabicText"/>
                <w:rtl/>
              </w:rPr>
              <w:t>ٍ مُسْتَغِيثٍ؟- لَا لَمْ أَسْمَعْ سِوَى</w:t>
            </w:r>
            <w:r w:rsidR="00892072">
              <w:rPr>
                <w:rStyle w:val="ArabicText"/>
                <w:rFonts w:cs="Calibri" w:hint="cs"/>
                <w:rtl/>
              </w:rPr>
              <w:t>-</w:t>
            </w:r>
            <w:r w:rsidRPr="00F10614">
              <w:rPr>
                <w:rStyle w:val="ArabicText"/>
              </w:rPr>
              <w:t xml:space="preserve"> -</w:t>
            </w:r>
          </w:p>
        </w:tc>
        <w:tc>
          <w:tcPr>
            <w:tcW w:w="4253" w:type="dxa"/>
            <w:vAlign w:val="center"/>
          </w:tcPr>
          <w:p w14:paraId="7EE18525" w14:textId="77777777" w:rsidR="00F10614" w:rsidRPr="00BE045A" w:rsidRDefault="00F10614"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10614">
              <w:rPr>
                <w:rFonts w:cs="Calibri"/>
                <w:szCs w:val="24"/>
              </w:rPr>
              <w:t>"Mother, did you hear? Did you hear a voice crying for help?" "No, I only heard...."</w:t>
            </w:r>
          </w:p>
        </w:tc>
      </w:tr>
      <w:tr w:rsidR="00F10614" w:rsidRPr="00BE045A" w14:paraId="4AA1A5D4"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092B6A1C" w14:textId="77777777" w:rsidR="00F10614" w:rsidRPr="00F10614" w:rsidRDefault="00F10614" w:rsidP="00B45E25">
            <w:pPr>
              <w:tabs>
                <w:tab w:val="left" w:pos="2742"/>
                <w:tab w:val="right" w:pos="4167"/>
              </w:tabs>
              <w:spacing w:before="240"/>
              <w:jc w:val="right"/>
              <w:rPr>
                <w:rStyle w:val="ArabicText"/>
                <w:rtl/>
              </w:rPr>
            </w:pPr>
            <w:r w:rsidRPr="00F10614">
              <w:rPr>
                <w:rStyle w:val="ArabicText"/>
                <w:rtl/>
              </w:rPr>
              <w:t>قَالَ الشَّيْطَانُ وَاللهِ مَا ذَهَبَ بِهِ إِلَّا لِيَذْبَحَهُ قَالَتِ الْأُمُّ كَلَّا! هُوَ أَشْفَقُ بِهِ وَأَشَدُّ حُبًّا لَهُ</w:t>
            </w:r>
          </w:p>
        </w:tc>
        <w:tc>
          <w:tcPr>
            <w:tcW w:w="4253" w:type="dxa"/>
            <w:tcBorders>
              <w:top w:val="nil"/>
              <w:left w:val="nil"/>
              <w:bottom w:val="nil"/>
              <w:right w:val="nil"/>
            </w:tcBorders>
            <w:vAlign w:val="center"/>
          </w:tcPr>
          <w:p w14:paraId="6192750F" w14:textId="77777777" w:rsidR="00F10614" w:rsidRPr="00BE045A" w:rsidRDefault="00F10614"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10614">
              <w:rPr>
                <w:rFonts w:cs="Calibri"/>
                <w:szCs w:val="24"/>
              </w:rPr>
              <w:t>Satan said: "By God, he only took him along to sacrifice him." The mother answered: "Certainly not! He is very tender to him and loves him very much."</w:t>
            </w:r>
          </w:p>
        </w:tc>
      </w:tr>
    </w:tbl>
    <w:p w14:paraId="366386A4" w14:textId="77777777" w:rsidR="00F10614" w:rsidRDefault="00F10614" w:rsidP="00D000FA">
      <w:pPr>
        <w:tabs>
          <w:tab w:val="left" w:pos="7075"/>
        </w:tabs>
        <w:spacing w:before="240"/>
        <w:rPr>
          <w:rFonts w:cs="Times New Roman"/>
          <w:lang w:bidi="ar-SY"/>
        </w:rPr>
      </w:pPr>
      <w:r>
        <w:rPr>
          <w:rFonts w:cs="Times New Roman"/>
          <w:lang w:bidi="ar-SY"/>
        </w:rPr>
        <w:t xml:space="preserve">    </w:t>
      </w:r>
      <w:r w:rsidRPr="00F10614">
        <w:rPr>
          <w:rFonts w:cs="Times New Roman"/>
          <w:lang w:bidi="ar-SY"/>
        </w:rPr>
        <w:t xml:space="preserve">(For a discussion of </w:t>
      </w:r>
      <w:r w:rsidRPr="00F10614">
        <w:rPr>
          <w:rStyle w:val="ArabicText"/>
          <w:rtl/>
        </w:rPr>
        <w:t>لَا شَيْءَ</w:t>
      </w:r>
      <w:r w:rsidRPr="00F10614">
        <w:rPr>
          <w:rFonts w:cs="Times New Roman"/>
          <w:lang w:bidi="ar-SY"/>
        </w:rPr>
        <w:t xml:space="preserve"> see page 169, and for </w:t>
      </w:r>
      <w:r w:rsidRPr="00F10614">
        <w:rPr>
          <w:rStyle w:val="ArabicText"/>
          <w:rtl/>
        </w:rPr>
        <w:t>لَا</w:t>
      </w:r>
      <w:r w:rsidRPr="00F10614">
        <w:rPr>
          <w:rFonts w:cs="Times New Roman"/>
          <w:lang w:bidi="ar-SY"/>
        </w:rPr>
        <w:t xml:space="preserve"> of general denial, see page 114.)</w:t>
      </w:r>
    </w:p>
    <w:p w14:paraId="23310624" w14:textId="77777777" w:rsidR="00F10614" w:rsidRDefault="00F10614" w:rsidP="00D000FA">
      <w:pPr>
        <w:tabs>
          <w:tab w:val="left" w:pos="7075"/>
        </w:tabs>
        <w:spacing w:before="240"/>
        <w:rPr>
          <w:rFonts w:cs="Times New Roman"/>
          <w:lang w:bidi="ar-SY"/>
        </w:rPr>
      </w:pPr>
      <w:proofErr w:type="gramStart"/>
      <w:r w:rsidRPr="00F10614">
        <w:rPr>
          <w:rFonts w:cs="Times New Roman"/>
          <w:lang w:bidi="ar-SY"/>
        </w:rPr>
        <w:t xml:space="preserve">C </w:t>
      </w:r>
      <w:r>
        <w:rPr>
          <w:rFonts w:cs="Times New Roman"/>
          <w:lang w:bidi="ar-SY"/>
        </w:rPr>
        <w:t xml:space="preserve"> </w:t>
      </w:r>
      <w:r w:rsidRPr="00F10614">
        <w:rPr>
          <w:rFonts w:cs="Times New Roman"/>
          <w:b/>
          <w:bCs/>
          <w:lang w:bidi="ar-SY"/>
        </w:rPr>
        <w:t>A</w:t>
      </w:r>
      <w:proofErr w:type="gramEnd"/>
      <w:r w:rsidRPr="00F10614">
        <w:rPr>
          <w:rFonts w:cs="Times New Roman"/>
          <w:b/>
          <w:bCs/>
          <w:lang w:bidi="ar-SY"/>
        </w:rPr>
        <w:t xml:space="preserve"> question about a fact or about the circumstances surrounding a fact, can frequently be answered in a complete statement</w:t>
      </w:r>
      <w:r w:rsidRPr="00F10614">
        <w:rPr>
          <w:rFonts w:cs="Times New Roman"/>
          <w:lang w:bidi="ar-SY"/>
        </w:rPr>
        <w:t xml:space="preserve">; however, the answer may be given in the form of an </w:t>
      </w:r>
      <w:r w:rsidRPr="00F10614">
        <w:rPr>
          <w:rFonts w:cs="Times New Roman"/>
          <w:b/>
          <w:bCs/>
          <w:lang w:bidi="ar-SY"/>
        </w:rPr>
        <w:t>elliptical sentence</w:t>
      </w:r>
      <w:r w:rsidRPr="00F10614">
        <w:rPr>
          <w:rFonts w:cs="Times New Roman"/>
          <w:lang w:bidi="ar-SY"/>
        </w:rPr>
        <w:t>. In this instance, if nouns are involved, they will take the appropriate case: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10614" w:rsidRPr="00BE045A" w14:paraId="5816631A"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2AC54E46" w14:textId="4EE437FB" w:rsidR="00F10614" w:rsidRPr="00832C5B" w:rsidRDefault="00F10614" w:rsidP="00F10614">
            <w:pPr>
              <w:tabs>
                <w:tab w:val="left" w:pos="2742"/>
                <w:tab w:val="right" w:pos="4167"/>
              </w:tabs>
              <w:jc w:val="right"/>
              <w:rPr>
                <w:rStyle w:val="ArabicText"/>
                <w:rtl/>
              </w:rPr>
            </w:pPr>
            <w:r w:rsidRPr="00F10614">
              <w:rPr>
                <w:rFonts w:ascii="Droid Arabic Naskh" w:eastAsia="Droid Arabic Naskh" w:hAnsi="Droid Arabic Naskh" w:cs="Droid Arabic Naskh"/>
                <w:noProof/>
                <w:sz w:val="28"/>
                <w:rtl/>
                <w:lang w:bidi="ar-SY"/>
              </w:rPr>
              <w:t>كَمْ حَفِظْتَ مِنْ بُيُوتٍ</w:t>
            </w:r>
            <w:r w:rsidR="00892072">
              <w:rPr>
                <w:rFonts w:ascii="Droid Arabic Naskh" w:eastAsia="Droid Arabic Naskh" w:hAnsi="Droid Arabic Naskh" w:cs="Droid Arabic Naskh" w:hint="cs"/>
                <w:noProof/>
                <w:sz w:val="28"/>
                <w:rtl/>
                <w:lang w:bidi="ar-SY"/>
              </w:rPr>
              <w:t>؟</w:t>
            </w:r>
            <w:r w:rsidRPr="00F10614">
              <w:rPr>
                <w:rFonts w:ascii="Droid Arabic Naskh" w:eastAsia="Droid Arabic Naskh" w:hAnsi="Droid Arabic Naskh" w:cs="Droid Arabic Naskh"/>
                <w:noProof/>
                <w:sz w:val="28"/>
                <w:rtl/>
                <w:lang w:bidi="ar-SY"/>
              </w:rPr>
              <w:t xml:space="preserve"> أَجَابَ عِشْرِينَ</w:t>
            </w:r>
          </w:p>
        </w:tc>
        <w:tc>
          <w:tcPr>
            <w:tcW w:w="4253" w:type="dxa"/>
            <w:vAlign w:val="center"/>
          </w:tcPr>
          <w:p w14:paraId="6E5899EF" w14:textId="77777777" w:rsidR="00F10614" w:rsidRPr="00BE045A" w:rsidRDefault="00F10614"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10614">
              <w:rPr>
                <w:rFonts w:cs="Calibri"/>
                <w:szCs w:val="24"/>
              </w:rPr>
              <w:t>"How many verses did you learn?" He answered, "Twenty."</w:t>
            </w:r>
          </w:p>
        </w:tc>
      </w:tr>
      <w:tr w:rsidR="00F10614" w:rsidRPr="00D16B1E" w14:paraId="797779FA"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DE4D142" w14:textId="719D78ED" w:rsidR="00F10614" w:rsidRPr="00025E4E" w:rsidRDefault="00F10614" w:rsidP="00F10614">
            <w:pPr>
              <w:tabs>
                <w:tab w:val="left" w:pos="2742"/>
                <w:tab w:val="right" w:pos="4167"/>
              </w:tabs>
              <w:spacing w:before="240"/>
              <w:jc w:val="right"/>
              <w:rPr>
                <w:rFonts w:ascii="Droid Arabic Naskh" w:hAnsi="Droid Arabic Naskh" w:cs="Calibri"/>
                <w:rtl/>
                <w:lang w:bidi="ar-SY"/>
              </w:rPr>
            </w:pPr>
            <w:r w:rsidRPr="00F10614">
              <w:rPr>
                <w:rFonts w:ascii="Droid Arabic Naskh" w:hAnsi="Droid Arabic Naskh"/>
                <w:rtl/>
                <w:lang w:bidi="ar-SY"/>
              </w:rPr>
              <w:t>وَكَمْ نَشْتَغِلُ فِي الْكِتَابِ مِنْ يَوْمٍ</w:t>
            </w:r>
            <w:r w:rsidR="00892072">
              <w:rPr>
                <w:rFonts w:ascii="Droid Arabic Naskh" w:hAnsi="Droid Arabic Naskh" w:hint="cs"/>
                <w:rtl/>
                <w:lang w:bidi="ar-SY"/>
              </w:rPr>
              <w:t>؟</w:t>
            </w:r>
            <w:r w:rsidRPr="00F10614">
              <w:rPr>
                <w:rFonts w:ascii="Droid Arabic Naskh" w:hAnsi="Droid Arabic Naskh"/>
                <w:rtl/>
                <w:lang w:bidi="ar-SY"/>
              </w:rPr>
              <w:t xml:space="preserve"> قَالَ الصَّبِيُّ خَمْسَةَ أَيَّامٍ</w:t>
            </w:r>
          </w:p>
        </w:tc>
        <w:tc>
          <w:tcPr>
            <w:tcW w:w="4253" w:type="dxa"/>
            <w:vAlign w:val="center"/>
          </w:tcPr>
          <w:p w14:paraId="7E3CB1A1" w14:textId="77777777" w:rsidR="00F10614" w:rsidRPr="00D16B1E" w:rsidRDefault="00F10614"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10614">
              <w:rPr>
                <w:rFonts w:cs="Calibri"/>
                <w:szCs w:val="24"/>
              </w:rPr>
              <w:t>"and how many days are we busy in school?" The boy answered, "Five days."</w:t>
            </w:r>
          </w:p>
        </w:tc>
      </w:tr>
      <w:tr w:rsidR="00F10614" w:rsidRPr="00BE045A" w14:paraId="43445326"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778F5BD6" w14:textId="2B1BC3DC" w:rsidR="00F10614" w:rsidRPr="00F10614" w:rsidRDefault="00F10614" w:rsidP="00F10614">
            <w:pPr>
              <w:tabs>
                <w:tab w:val="left" w:pos="2742"/>
                <w:tab w:val="right" w:pos="4167"/>
              </w:tabs>
              <w:spacing w:before="240"/>
              <w:jc w:val="right"/>
              <w:rPr>
                <w:rStyle w:val="ArabicText"/>
                <w:rtl/>
              </w:rPr>
            </w:pPr>
            <w:r w:rsidRPr="00F10614">
              <w:rPr>
                <w:rFonts w:ascii="Droid Arabic Naskh" w:eastAsia="Droid Arabic Naskh" w:hAnsi="Droid Arabic Naskh" w:cs="Droid Arabic Naskh"/>
                <w:noProof/>
                <w:sz w:val="28"/>
                <w:rtl/>
                <w:lang w:bidi="ar-SY"/>
              </w:rPr>
              <w:t>كَمْ فِي الْقُرْآنِ مِنْ جُزْءٍ</w:t>
            </w:r>
            <w:r w:rsidR="00892072">
              <w:rPr>
                <w:rFonts w:ascii="Droid Arabic Naskh" w:eastAsia="Droid Arabic Naskh" w:hAnsi="Droid Arabic Naskh" w:cs="Droid Arabic Naskh" w:hint="cs"/>
                <w:noProof/>
                <w:sz w:val="28"/>
                <w:rtl/>
                <w:lang w:bidi="ar-SY"/>
              </w:rPr>
              <w:t>؟</w:t>
            </w:r>
            <w:r w:rsidRPr="00F10614">
              <w:rPr>
                <w:rFonts w:ascii="Droid Arabic Naskh" w:eastAsia="Droid Arabic Naskh" w:hAnsi="Droid Arabic Naskh" w:cs="Droid Arabic Naskh"/>
                <w:noProof/>
                <w:sz w:val="28"/>
                <w:rtl/>
                <w:lang w:bidi="ar-SY"/>
              </w:rPr>
              <w:t xml:space="preserve"> قَالَ ثَلَاثُونَ</w:t>
            </w:r>
          </w:p>
        </w:tc>
        <w:tc>
          <w:tcPr>
            <w:tcW w:w="4253" w:type="dxa"/>
            <w:vAlign w:val="center"/>
          </w:tcPr>
          <w:p w14:paraId="51C30FDC" w14:textId="77777777" w:rsidR="00F10614" w:rsidRPr="00BE045A" w:rsidRDefault="00F10614"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10614">
              <w:rPr>
                <w:rFonts w:cs="Calibri"/>
                <w:szCs w:val="24"/>
              </w:rPr>
              <w:t>"How many parts does the Koran have?" He said, "Thirty."</w:t>
            </w:r>
          </w:p>
        </w:tc>
      </w:tr>
    </w:tbl>
    <w:p w14:paraId="2F36A5AF" w14:textId="77777777" w:rsidR="00F10614" w:rsidRDefault="00253E0E" w:rsidP="00D000FA">
      <w:pPr>
        <w:tabs>
          <w:tab w:val="left" w:pos="7075"/>
        </w:tabs>
        <w:spacing w:before="240"/>
        <w:rPr>
          <w:rFonts w:cs="Times New Roman"/>
          <w:lang w:bidi="ar-SY"/>
        </w:rPr>
      </w:pPr>
      <w:r>
        <w:rPr>
          <w:rFonts w:cs="Times New Roman"/>
          <w:lang w:bidi="ar-SY"/>
        </w:rPr>
        <w:t xml:space="preserve">    </w:t>
      </w:r>
      <w:r w:rsidRPr="00253E0E">
        <w:rPr>
          <w:rFonts w:cs="Times New Roman"/>
          <w:lang w:bidi="ar-SY"/>
        </w:rPr>
        <w:t xml:space="preserve">However, when there is in the answer a </w:t>
      </w:r>
      <w:r w:rsidRPr="00253E0E">
        <w:rPr>
          <w:rFonts w:cs="Times New Roman"/>
          <w:b/>
          <w:bCs/>
          <w:lang w:bidi="ar-SY"/>
        </w:rPr>
        <w:t>pronoun</w:t>
      </w:r>
      <w:r w:rsidRPr="00253E0E">
        <w:rPr>
          <w:rFonts w:cs="Times New Roman"/>
          <w:lang w:bidi="ar-SY"/>
        </w:rPr>
        <w:t xml:space="preserve"> that one would expect to be in the accusative case, the </w:t>
      </w:r>
      <w:r w:rsidRPr="00253E0E">
        <w:rPr>
          <w:rFonts w:cs="Times New Roman"/>
          <w:b/>
          <w:bCs/>
          <w:lang w:bidi="ar-SY"/>
        </w:rPr>
        <w:t>nominative</w:t>
      </w:r>
      <w:r w:rsidRPr="00253E0E">
        <w:rPr>
          <w:rFonts w:cs="Times New Roman"/>
          <w:lang w:bidi="ar-SY"/>
        </w:rPr>
        <w:t xml:space="preserve"> is used instead:</w:t>
      </w:r>
    </w:p>
    <w:p w14:paraId="5E7EEBFC" w14:textId="77777777" w:rsidR="00253E0E" w:rsidRDefault="00253E0E" w:rsidP="00D000FA">
      <w:pPr>
        <w:tabs>
          <w:tab w:val="left" w:pos="7075"/>
        </w:tabs>
        <w:spacing w:before="240"/>
        <w:rPr>
          <w:rFonts w:cs="Times New Roman"/>
          <w:lang w:bidi="ar-SY"/>
        </w:rPr>
        <w:sectPr w:rsidR="00253E0E" w:rsidSect="00F91D22">
          <w:headerReference w:type="first" r:id="rId199"/>
          <w:footnotePr>
            <w:numStart w:val="4"/>
          </w:footnotePr>
          <w:pgSz w:w="12240" w:h="15840"/>
          <w:pgMar w:top="1440" w:right="1440" w:bottom="1440" w:left="1440" w:header="708" w:footer="708" w:gutter="0"/>
          <w:pgNumType w:start="5"/>
          <w:cols w:space="708"/>
          <w:titlePg/>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45E25" w:rsidRPr="00BE045A" w14:paraId="524AFF91"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46301257" w14:textId="77777777" w:rsidR="00B45E25" w:rsidRPr="00832C5B" w:rsidRDefault="00B45E25" w:rsidP="00B45E25">
            <w:pPr>
              <w:tabs>
                <w:tab w:val="left" w:pos="2742"/>
                <w:tab w:val="right" w:pos="4167"/>
              </w:tabs>
              <w:jc w:val="right"/>
              <w:rPr>
                <w:rStyle w:val="ArabicText"/>
                <w:rtl/>
              </w:rPr>
            </w:pPr>
            <w:r w:rsidRPr="00B45E25">
              <w:rPr>
                <w:rFonts w:ascii="Droid Arabic Naskh" w:eastAsia="Droid Arabic Naskh" w:hAnsi="Droid Arabic Naskh" w:cs="Droid Arabic Naskh"/>
                <w:noProof/>
                <w:sz w:val="28"/>
                <w:rtl/>
                <w:lang w:bidi="ar-SY"/>
              </w:rPr>
              <w:lastRenderedPageBreak/>
              <w:t>وَأَقُولُ أَيْضًا إِنَّهَا تُحِبُّكَ أَنْتَ وَلَا تُحِبُّ فِي الدُّنْيَا أَحَدًا سِوَاكَ - قَالَ أَنَا؟</w:t>
            </w:r>
          </w:p>
        </w:tc>
        <w:tc>
          <w:tcPr>
            <w:tcW w:w="4253" w:type="dxa"/>
            <w:vAlign w:val="center"/>
          </w:tcPr>
          <w:p w14:paraId="3D3C6DBF" w14:textId="77777777" w:rsidR="00B45E25" w:rsidRPr="00BE045A" w:rsidRDefault="00B45E25"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B45E25">
              <w:rPr>
                <w:rFonts w:cs="Calibri"/>
                <w:szCs w:val="24"/>
              </w:rPr>
              <w:t>"Moreover, I tell you that she loves you and that she does not love anyone on earth but you." He said, "Me?"</w:t>
            </w:r>
          </w:p>
        </w:tc>
      </w:tr>
    </w:tbl>
    <w:p w14:paraId="223B4CF2" w14:textId="77777777" w:rsidR="00253E0E" w:rsidRDefault="00B45E25" w:rsidP="00D000FA">
      <w:pPr>
        <w:tabs>
          <w:tab w:val="left" w:pos="7075"/>
        </w:tabs>
        <w:spacing w:before="240"/>
        <w:rPr>
          <w:rFonts w:cs="Times New Roman"/>
          <w:lang w:bidi="ar-SY"/>
        </w:rPr>
      </w:pPr>
      <w:r>
        <w:rPr>
          <w:rFonts w:cs="Times New Roman"/>
          <w:lang w:bidi="ar-SY"/>
        </w:rPr>
        <w:t xml:space="preserve">    </w:t>
      </w:r>
      <w:r w:rsidRPr="00B45E25">
        <w:rPr>
          <w:rFonts w:cs="Times New Roman"/>
          <w:b/>
          <w:bCs/>
          <w:lang w:bidi="ar-SY"/>
        </w:rPr>
        <w:t>Note</w:t>
      </w:r>
      <w:r w:rsidRPr="00B45E25">
        <w:rPr>
          <w:rFonts w:cs="Times New Roman"/>
          <w:lang w:bidi="ar-SY"/>
        </w:rPr>
        <w:t xml:space="preserve"> that </w:t>
      </w:r>
      <w:r w:rsidRPr="00B45E25">
        <w:rPr>
          <w:rStyle w:val="ArabicText"/>
          <w:rtl/>
        </w:rPr>
        <w:t>لَا شَيْءَ</w:t>
      </w:r>
      <w:r w:rsidRPr="00B45E25">
        <w:rPr>
          <w:rFonts w:cs="Times New Roman"/>
          <w:lang w:bidi="ar-SY"/>
        </w:rPr>
        <w:t xml:space="preserve"> </w:t>
      </w:r>
      <w:r w:rsidRPr="00B45E25">
        <w:rPr>
          <w:rFonts w:cs="Times New Roman"/>
          <w:b/>
          <w:bCs/>
          <w:lang w:bidi="ar-SY"/>
        </w:rPr>
        <w:t>as an indefinite negative answer</w:t>
      </w:r>
      <w:r w:rsidRPr="00B45E25">
        <w:rPr>
          <w:rFonts w:cs="Times New Roman"/>
          <w:lang w:bidi="ar-SY"/>
        </w:rPr>
        <w:t>, "nothing," always seems to be considered as an accusative of general denial, and therefore the noun is in the accusative without the definite article or nunnation (see page 114):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B45E25" w:rsidRPr="00BE045A" w14:paraId="65C20B2B"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5803AFA3" w14:textId="1AA6C8E3" w:rsidR="00B45E25" w:rsidRPr="00832C5B" w:rsidRDefault="00FC68C1" w:rsidP="00FC68C1">
            <w:pPr>
              <w:tabs>
                <w:tab w:val="left" w:pos="2742"/>
                <w:tab w:val="right" w:pos="4167"/>
              </w:tabs>
              <w:jc w:val="right"/>
              <w:rPr>
                <w:rStyle w:val="ArabicText"/>
                <w:rtl/>
              </w:rPr>
            </w:pPr>
            <w:r w:rsidRPr="00FC68C1">
              <w:rPr>
                <w:rFonts w:ascii="Droid Arabic Naskh" w:eastAsia="Droid Arabic Naskh" w:hAnsi="Droid Arabic Naskh" w:cs="Droid Arabic Naskh"/>
                <w:noProof/>
                <w:sz w:val="28"/>
                <w:rtl/>
                <w:lang w:bidi="ar-SY"/>
              </w:rPr>
              <w:t>مَاذَا تَقُولِينَ</w:t>
            </w:r>
            <w:r w:rsidR="00892072">
              <w:rPr>
                <w:rFonts w:ascii="Droid Arabic Naskh" w:eastAsia="Droid Arabic Naskh" w:hAnsi="Droid Arabic Naskh" w:cs="Droid Arabic Naskh" w:hint="cs"/>
                <w:noProof/>
                <w:sz w:val="28"/>
                <w:rtl/>
                <w:lang w:bidi="ar-SY"/>
              </w:rPr>
              <w:t>؟</w:t>
            </w:r>
            <w:r w:rsidRPr="00FC68C1">
              <w:rPr>
                <w:rFonts w:ascii="Droid Arabic Naskh" w:eastAsia="Droid Arabic Naskh" w:hAnsi="Droid Arabic Naskh" w:cs="Droid Arabic Naskh"/>
                <w:noProof/>
                <w:sz w:val="28"/>
                <w:rtl/>
                <w:lang w:bidi="ar-SY"/>
              </w:rPr>
              <w:t xml:space="preserve"> - لَا شَيْءَ</w:t>
            </w:r>
          </w:p>
        </w:tc>
        <w:tc>
          <w:tcPr>
            <w:tcW w:w="4253" w:type="dxa"/>
            <w:vAlign w:val="center"/>
          </w:tcPr>
          <w:p w14:paraId="2075E43F" w14:textId="77777777" w:rsidR="00B45E25" w:rsidRPr="00BE045A" w:rsidRDefault="00FC68C1" w:rsidP="00B45E25">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8C1">
              <w:rPr>
                <w:rFonts w:cs="Calibri"/>
                <w:szCs w:val="24"/>
              </w:rPr>
              <w:t>"What do you say?" "Nothing."</w:t>
            </w:r>
          </w:p>
        </w:tc>
      </w:tr>
      <w:tr w:rsidR="00B45E25" w:rsidRPr="00D16B1E" w14:paraId="29796050" w14:textId="77777777" w:rsidTr="00B45E25">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03358FF" w14:textId="3438AC55" w:rsidR="00B45E25" w:rsidRPr="00025E4E" w:rsidRDefault="00FC68C1" w:rsidP="00FC68C1">
            <w:pPr>
              <w:tabs>
                <w:tab w:val="left" w:pos="2742"/>
                <w:tab w:val="right" w:pos="4167"/>
              </w:tabs>
              <w:spacing w:before="240"/>
              <w:jc w:val="right"/>
              <w:rPr>
                <w:rFonts w:ascii="Droid Arabic Naskh" w:hAnsi="Droid Arabic Naskh" w:cs="Calibri"/>
                <w:rtl/>
                <w:lang w:bidi="ar-SY"/>
              </w:rPr>
            </w:pPr>
            <w:r w:rsidRPr="00FC68C1">
              <w:rPr>
                <w:rFonts w:ascii="Droid Arabic Naskh" w:hAnsi="Droid Arabic Naskh"/>
                <w:rtl/>
                <w:lang w:bidi="ar-SY"/>
              </w:rPr>
              <w:t>وَمَاذَا صَنَعْتَ بَعْدَئِذٍ</w:t>
            </w:r>
            <w:r w:rsidR="00892072">
              <w:rPr>
                <w:rFonts w:ascii="Droid Arabic Naskh" w:hAnsi="Droid Arabic Naskh" w:hint="cs"/>
                <w:rtl/>
                <w:lang w:bidi="ar-SY"/>
              </w:rPr>
              <w:t>؟</w:t>
            </w:r>
            <w:r w:rsidRPr="00FC68C1">
              <w:rPr>
                <w:rFonts w:ascii="Droid Arabic Naskh" w:hAnsi="Droid Arabic Naskh"/>
                <w:rtl/>
                <w:lang w:bidi="ar-SY"/>
              </w:rPr>
              <w:t xml:space="preserve"> - لَاشَيْءَ</w:t>
            </w:r>
          </w:p>
        </w:tc>
        <w:tc>
          <w:tcPr>
            <w:tcW w:w="4253" w:type="dxa"/>
            <w:vAlign w:val="center"/>
          </w:tcPr>
          <w:p w14:paraId="2CEA0974" w14:textId="77777777" w:rsidR="00B45E25" w:rsidRPr="00D16B1E" w:rsidRDefault="00FC68C1"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8C1">
              <w:rPr>
                <w:rFonts w:cs="Calibri"/>
                <w:szCs w:val="24"/>
              </w:rPr>
              <w:t>"And what did you do then?" "Nothing."</w:t>
            </w:r>
          </w:p>
        </w:tc>
      </w:tr>
      <w:tr w:rsidR="00B45E25" w:rsidRPr="00BE045A" w14:paraId="0739401A" w14:textId="77777777" w:rsidTr="00B45E25">
        <w:tc>
          <w:tcPr>
            <w:cnfStyle w:val="001000000000" w:firstRow="0" w:lastRow="0" w:firstColumn="1" w:lastColumn="0" w:oddVBand="0" w:evenVBand="0" w:oddHBand="0" w:evenHBand="0" w:firstRowFirstColumn="0" w:firstRowLastColumn="0" w:lastRowFirstColumn="0" w:lastRowLastColumn="0"/>
            <w:tcW w:w="4383" w:type="dxa"/>
            <w:vAlign w:val="center"/>
          </w:tcPr>
          <w:p w14:paraId="3070A73E" w14:textId="68672EB7" w:rsidR="00B45E25" w:rsidRPr="00F10614" w:rsidRDefault="00FC68C1" w:rsidP="00FC68C1">
            <w:pPr>
              <w:tabs>
                <w:tab w:val="left" w:pos="2742"/>
                <w:tab w:val="right" w:pos="4167"/>
              </w:tabs>
              <w:spacing w:before="240"/>
              <w:jc w:val="right"/>
              <w:rPr>
                <w:rStyle w:val="ArabicText"/>
                <w:rtl/>
              </w:rPr>
            </w:pPr>
            <w:r w:rsidRPr="00FC68C1">
              <w:rPr>
                <w:rFonts w:ascii="Droid Arabic Naskh" w:eastAsia="Droid Arabic Naskh" w:hAnsi="Droid Arabic Naskh" w:cs="Droid Arabic Naskh"/>
                <w:noProof/>
                <w:sz w:val="28"/>
                <w:rtl/>
                <w:lang w:bidi="ar-SY"/>
              </w:rPr>
              <w:t>مَاذَا تَرَى</w:t>
            </w:r>
            <w:r w:rsidR="00892072">
              <w:rPr>
                <w:rFonts w:ascii="Droid Arabic Naskh" w:eastAsia="Droid Arabic Naskh" w:hAnsi="Droid Arabic Naskh" w:cs="Droid Arabic Naskh" w:hint="cs"/>
                <w:noProof/>
                <w:sz w:val="28"/>
                <w:rtl/>
                <w:lang w:bidi="ar-SY"/>
              </w:rPr>
              <w:t>؟</w:t>
            </w:r>
            <w:r w:rsidRPr="00FC68C1">
              <w:rPr>
                <w:rFonts w:ascii="Droid Arabic Naskh" w:eastAsia="Droid Arabic Naskh" w:hAnsi="Droid Arabic Naskh" w:cs="Droid Arabic Naskh"/>
                <w:noProof/>
                <w:sz w:val="28"/>
                <w:rtl/>
                <w:lang w:bidi="ar-SY"/>
              </w:rPr>
              <w:t xml:space="preserve"> - لَا شَيْءَ</w:t>
            </w:r>
          </w:p>
        </w:tc>
        <w:tc>
          <w:tcPr>
            <w:tcW w:w="4253" w:type="dxa"/>
            <w:vAlign w:val="center"/>
          </w:tcPr>
          <w:p w14:paraId="6CCCC89E" w14:textId="77777777" w:rsidR="00B45E25" w:rsidRPr="00BE045A" w:rsidRDefault="00FC68C1"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8C1">
              <w:rPr>
                <w:rFonts w:cs="Calibri"/>
                <w:szCs w:val="24"/>
              </w:rPr>
              <w:t>"What do you see?" "Nothing."</w:t>
            </w:r>
          </w:p>
        </w:tc>
      </w:tr>
      <w:tr w:rsidR="00B45E25" w:rsidRPr="00BE045A" w14:paraId="588C4D6A" w14:textId="77777777" w:rsidTr="00B45E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3A5CCBBC" w14:textId="6F563693" w:rsidR="00B45E25" w:rsidRPr="00F10614" w:rsidRDefault="00FC68C1" w:rsidP="00FC68C1">
            <w:pPr>
              <w:tabs>
                <w:tab w:val="left" w:pos="2742"/>
                <w:tab w:val="right" w:pos="4167"/>
              </w:tabs>
              <w:spacing w:before="240"/>
              <w:jc w:val="right"/>
              <w:rPr>
                <w:rStyle w:val="ArabicText"/>
                <w:rtl/>
              </w:rPr>
            </w:pPr>
            <w:r w:rsidRPr="00FC68C1">
              <w:rPr>
                <w:rFonts w:ascii="Droid Arabic Naskh" w:eastAsia="Droid Arabic Naskh" w:hAnsi="Droid Arabic Naskh" w:cs="Droid Arabic Naskh"/>
                <w:noProof/>
                <w:sz w:val="28"/>
                <w:rtl/>
                <w:lang w:bidi="ar-SY"/>
              </w:rPr>
              <w:t>وَبِمَاذَا أَجَابَتْ</w:t>
            </w:r>
            <w:r w:rsidR="00892072">
              <w:rPr>
                <w:rFonts w:ascii="Droid Arabic Naskh" w:eastAsia="Droid Arabic Naskh" w:hAnsi="Droid Arabic Naskh" w:cs="Droid Arabic Naskh" w:hint="cs"/>
                <w:noProof/>
                <w:sz w:val="28"/>
                <w:rtl/>
                <w:lang w:bidi="ar-SY"/>
              </w:rPr>
              <w:t>؟</w:t>
            </w:r>
            <w:r w:rsidRPr="00FC68C1">
              <w:rPr>
                <w:rFonts w:ascii="Droid Arabic Naskh" w:eastAsia="Droid Arabic Naskh" w:hAnsi="Droid Arabic Naskh" w:cs="Droid Arabic Naskh"/>
                <w:noProof/>
                <w:sz w:val="28"/>
                <w:rtl/>
                <w:lang w:bidi="ar-SY"/>
              </w:rPr>
              <w:t xml:space="preserve"> - لَا شَيْءَ</w:t>
            </w:r>
          </w:p>
        </w:tc>
        <w:tc>
          <w:tcPr>
            <w:tcW w:w="4253" w:type="dxa"/>
            <w:tcBorders>
              <w:top w:val="nil"/>
              <w:left w:val="nil"/>
              <w:bottom w:val="nil"/>
              <w:right w:val="nil"/>
            </w:tcBorders>
            <w:vAlign w:val="center"/>
          </w:tcPr>
          <w:p w14:paraId="1500BE2C" w14:textId="77777777" w:rsidR="00B45E25" w:rsidRPr="00BE045A" w:rsidRDefault="00FC68C1" w:rsidP="00B45E2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FC68C1">
              <w:rPr>
                <w:rFonts w:cs="Calibri"/>
                <w:szCs w:val="24"/>
              </w:rPr>
              <w:t>"And what did she answer?" "Nothing."</w:t>
            </w:r>
          </w:p>
        </w:tc>
      </w:tr>
    </w:tbl>
    <w:p w14:paraId="1982B486" w14:textId="77777777" w:rsidR="00B45E25" w:rsidRPr="00CE0A2F" w:rsidRDefault="00B45E25" w:rsidP="00D000FA">
      <w:pPr>
        <w:tabs>
          <w:tab w:val="left" w:pos="7075"/>
        </w:tabs>
        <w:spacing w:before="240"/>
        <w:rPr>
          <w:rFonts w:cs="Times New Roman"/>
          <w:lang w:bidi="ar-SY"/>
        </w:rPr>
      </w:pPr>
    </w:p>
    <w:sectPr w:rsidR="00B45E25" w:rsidRPr="00CE0A2F" w:rsidSect="00F91D22">
      <w:headerReference w:type="first" r:id="rId200"/>
      <w:footnotePr>
        <w:numStart w:val="4"/>
      </w:footnotePr>
      <w:pgSz w:w="12240" w:h="15840"/>
      <w:pgMar w:top="1440" w:right="1440" w:bottom="1440" w:left="1440" w:header="708" w:footer="708" w:gutter="0"/>
      <w:pgNumType w:start="5"/>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6E4CA148" w14:textId="77777777" w:rsidR="00F069E2" w:rsidRDefault="00F069E2">
      <w:pPr>
        <w:pStyle w:val="CommentText"/>
      </w:pPr>
      <w:r>
        <w:rPr>
          <w:rStyle w:val="CommentReference"/>
        </w:rPr>
        <w:annotationRef/>
      </w:r>
      <w:r>
        <w:rPr>
          <w:rFonts w:hint="cs"/>
          <w:rtl/>
        </w:rPr>
        <w:t xml:space="preserve"> تَ</w:t>
      </w:r>
      <w:r>
        <w:rPr>
          <w:rFonts w:asciiTheme="minorBidi" w:hAnsiTheme="minorBidi" w:cstheme="minorBidi" w:hint="cs"/>
          <w:rtl/>
        </w:rPr>
        <w:t>أَبَّى</w:t>
      </w:r>
      <w:r>
        <w:rPr>
          <w:rFonts w:hint="cs"/>
          <w:rtl/>
        </w:rPr>
        <w:t xml:space="preserve">   </w:t>
      </w:r>
      <w:r>
        <w:t xml:space="preserve"> Or </w:t>
      </w:r>
      <w:r>
        <w:rPr>
          <w:rFonts w:cs="Times New Roman" w:hint="cs"/>
          <w:rtl/>
          <w:lang w:bidi="ar-SY"/>
        </w:rPr>
        <w:t xml:space="preserve">   </w:t>
      </w:r>
      <w:r>
        <w:rPr>
          <w:rFonts w:hint="cs"/>
          <w:rtl/>
        </w:rPr>
        <w:t>تَأْبَى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4CA1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4CA148" w16cid:durableId="20BDD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3ADBE" w14:textId="77777777" w:rsidR="00B1309F" w:rsidRDefault="00B1309F" w:rsidP="003C0604">
      <w:pPr>
        <w:spacing w:after="0" w:line="240" w:lineRule="auto"/>
      </w:pPr>
      <w:r>
        <w:separator/>
      </w:r>
    </w:p>
  </w:endnote>
  <w:endnote w:type="continuationSeparator" w:id="0">
    <w:p w14:paraId="5430D78C" w14:textId="77777777" w:rsidR="00B1309F" w:rsidRDefault="00B1309F" w:rsidP="003C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Arabic Naskh">
    <w:panose1 w:val="020B0606030804020204"/>
    <w:charset w:val="00"/>
    <w:family w:val="swiss"/>
    <w:pitch w:val="variable"/>
    <w:sig w:usb0="00002003" w:usb1="80002000" w:usb2="00000008"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C12C9" w14:textId="77777777" w:rsidR="00F069E2" w:rsidRDefault="00F069E2" w:rsidP="00C52109">
    <w:pPr>
      <w:pStyle w:val="Footer"/>
      <w:tabs>
        <w:tab w:val="left" w:pos="869"/>
      </w:tabs>
    </w:pP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1A285" w14:textId="77777777" w:rsidR="00F069E2" w:rsidRDefault="00F069E2" w:rsidP="003B22F8">
    <w:pPr>
      <w:pStyle w:val="Footer"/>
      <w:tabs>
        <w:tab w:val="left" w:pos="869"/>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C823B" w14:textId="77777777" w:rsidR="00F069E2" w:rsidRPr="00F54D23" w:rsidRDefault="00F069E2" w:rsidP="007E0E50">
    <w:pPr>
      <w:pStyle w:val="Footer"/>
      <w:tabs>
        <w:tab w:val="left" w:pos="4445"/>
      </w:tabs>
    </w:pPr>
    <w:r>
      <w:tab/>
    </w:r>
    <w:r>
      <w:tab/>
      <w:t>vii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A0989" w14:textId="77777777" w:rsidR="00F069E2" w:rsidRPr="00F54D23" w:rsidRDefault="00F069E2" w:rsidP="007E0E50">
    <w:pPr>
      <w:pStyle w:val="Footer"/>
      <w:tabs>
        <w:tab w:val="left" w:pos="4445"/>
      </w:tabs>
    </w:pPr>
    <w:r>
      <w:tab/>
    </w:r>
    <w:r>
      <w:tab/>
      <w:t>vii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84CD" w14:textId="77777777" w:rsidR="00F069E2" w:rsidRDefault="00F069E2" w:rsidP="00F53DB2">
    <w:pPr>
      <w:pStyle w:val="Footer"/>
      <w:tabs>
        <w:tab w:val="left" w:pos="869"/>
      </w:tabs>
      <w:jc w:val="center"/>
    </w:pPr>
    <w:r>
      <w:t>xiii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3922" w14:textId="77777777" w:rsidR="00F069E2" w:rsidRDefault="00F069E2" w:rsidP="00F53DB2">
    <w:pPr>
      <w:pStyle w:val="Footer"/>
      <w:tabs>
        <w:tab w:val="left" w:pos="869"/>
      </w:tabs>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920BC" w14:textId="77777777" w:rsidR="00F069E2" w:rsidRDefault="00F069E2" w:rsidP="00500C9D">
    <w:pPr>
      <w:pStyle w:val="Footer"/>
      <w:tabs>
        <w:tab w:val="left" w:pos="869"/>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F2508" w14:textId="77777777" w:rsidR="00F069E2" w:rsidRPr="00F54D23" w:rsidRDefault="00F069E2" w:rsidP="007E0E50">
    <w:pPr>
      <w:pStyle w:val="Footer"/>
      <w:tabs>
        <w:tab w:val="left" w:pos="4445"/>
      </w:tabs>
    </w:pPr>
    <w:r>
      <w:tab/>
      <w:t>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7F8F" w14:textId="77777777" w:rsidR="00F069E2" w:rsidRPr="00F54D23" w:rsidRDefault="00F069E2" w:rsidP="007E0E50">
    <w:pPr>
      <w:pStyle w:val="Footer"/>
      <w:tabs>
        <w:tab w:val="left" w:pos="4445"/>
      </w:tabs>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B8441" w14:textId="77777777" w:rsidR="00F069E2" w:rsidRDefault="00F069E2" w:rsidP="003B22F8">
    <w:pPr>
      <w:pStyle w:val="Footer"/>
      <w:tabs>
        <w:tab w:val="left" w:pos="869"/>
      </w:tabs>
      <w:jc w:val="center"/>
    </w:pPr>
    <w: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C77EC" w14:textId="77777777" w:rsidR="00B1309F" w:rsidRDefault="00B1309F" w:rsidP="003C0604">
      <w:pPr>
        <w:spacing w:after="0" w:line="240" w:lineRule="auto"/>
      </w:pPr>
      <w:r>
        <w:separator/>
      </w:r>
    </w:p>
  </w:footnote>
  <w:footnote w:type="continuationSeparator" w:id="0">
    <w:p w14:paraId="04C71563" w14:textId="77777777" w:rsidR="00B1309F" w:rsidRDefault="00B1309F" w:rsidP="003C0604">
      <w:pPr>
        <w:spacing w:after="0" w:line="240" w:lineRule="auto"/>
      </w:pPr>
      <w:r>
        <w:continuationSeparator/>
      </w:r>
    </w:p>
  </w:footnote>
  <w:footnote w:id="1">
    <w:p w14:paraId="0AF04B0F" w14:textId="77777777" w:rsidR="00F069E2" w:rsidRDefault="00F069E2" w:rsidP="00BE0467">
      <w:pPr>
        <w:pStyle w:val="FootnoteText"/>
      </w:pPr>
      <w:r>
        <w:rPr>
          <w:rStyle w:val="FootnoteReference"/>
        </w:rPr>
        <w:footnoteRef/>
      </w:r>
      <w:r>
        <w:t xml:space="preserve">     Proper names, however, </w:t>
      </w:r>
      <w:r w:rsidRPr="00BE0467">
        <w:rPr>
          <w:b/>
          <w:bCs/>
        </w:rPr>
        <w:t>have been left unvocalized in the final consonant</w:t>
      </w:r>
      <w:r>
        <w:t xml:space="preserve"> when we have reason to believe that they are indeclinable (see Vol. II).</w:t>
      </w:r>
    </w:p>
    <w:p w14:paraId="3F7C428F" w14:textId="77777777" w:rsidR="00F069E2" w:rsidRPr="00DA220D" w:rsidRDefault="00F069E2" w:rsidP="00BE0467">
      <w:pPr>
        <w:pStyle w:val="FootnoteText"/>
        <w:rPr>
          <w:lang w:val="tr-TR"/>
        </w:rPr>
      </w:pPr>
      <w:r>
        <w:t xml:space="preserve">    In addition, consonantic assimilations that occur between dental consonants and the suffix of the second and first person singular of the verb in the perfect tense have been mostly disregarded in the vocalization since there is not consensus of opinion as to the permissibility of such an assimilation (see Wright, I, p. 16 B). They have been taken into consideration only when they appear in the printed text.</w:t>
      </w:r>
    </w:p>
  </w:footnote>
  <w:footnote w:id="2">
    <w:p w14:paraId="1D124610" w14:textId="77777777" w:rsidR="00F069E2" w:rsidRPr="00B320B5" w:rsidRDefault="00F069E2">
      <w:pPr>
        <w:pStyle w:val="FootnoteText"/>
        <w:rPr>
          <w:color w:val="FFFFFF" w:themeColor="background1"/>
          <w:lang w:val="tr-TR"/>
        </w:rPr>
      </w:pPr>
      <w:r w:rsidRPr="00B320B5">
        <w:rPr>
          <w:rStyle w:val="FootnoteReference"/>
          <w:color w:val="FFFFFF" w:themeColor="background1"/>
        </w:rPr>
        <w:footnoteRef/>
      </w:r>
      <w:r w:rsidRPr="00B320B5">
        <w:rPr>
          <w:color w:val="FFFFFF" w:themeColor="background1"/>
        </w:rPr>
        <w:t xml:space="preserve"> </w:t>
      </w:r>
      <w:r w:rsidRPr="00500C9D">
        <w:rPr>
          <w:i/>
          <w:color w:val="000000" w:themeColor="text1"/>
        </w:rPr>
        <w:t>omitted</w:t>
      </w:r>
    </w:p>
  </w:footnote>
  <w:footnote w:id="3">
    <w:p w14:paraId="61168CAE" w14:textId="77777777" w:rsidR="00F069E2" w:rsidRDefault="00F069E2" w:rsidP="009D5124">
      <w:pPr>
        <w:pStyle w:val="FootnoteText"/>
      </w:pPr>
      <w:r>
        <w:rPr>
          <w:rStyle w:val="FootnoteReference"/>
        </w:rPr>
        <w:footnoteRef/>
      </w:r>
      <w:r>
        <w:t xml:space="preserve"> Note that although this distinction between nominal and verbal sentences is also made by Arab grammarians, their definitions are, not the same.</w:t>
      </w:r>
    </w:p>
    <w:p w14:paraId="391FEA3E" w14:textId="77777777" w:rsidR="00F069E2" w:rsidRDefault="00F069E2" w:rsidP="009D5124">
      <w:pPr>
        <w:pStyle w:val="FootnoteText"/>
      </w:pPr>
      <w:r>
        <w:t xml:space="preserve">    For Arab grammarians a nominal sentence is one that begins with a noun; a verbal sentence, one that begins with a verb. (See Farhat </w:t>
      </w:r>
      <w:r w:rsidRPr="009D5124">
        <w:rPr>
          <w:i/>
          <w:iCs/>
        </w:rPr>
        <w:t>Bah</w:t>
      </w:r>
      <w:r>
        <w:t xml:space="preserve"> p. 340; see also Ya'ish VII, p. 88 and Wright II, p. 250 f.)</w:t>
      </w:r>
    </w:p>
    <w:p w14:paraId="186A301B" w14:textId="77777777" w:rsidR="00F069E2" w:rsidRPr="00941817" w:rsidRDefault="00F069E2" w:rsidP="009D5124">
      <w:pPr>
        <w:pStyle w:val="FootnoteText"/>
        <w:rPr>
          <w:lang w:val="tr-TR"/>
        </w:rPr>
      </w:pPr>
      <w:r>
        <w:t xml:space="preserve">    Western scholars generally do not accept these definitions. (See Reck. </w:t>
      </w:r>
      <w:r w:rsidRPr="009D5124">
        <w:rPr>
          <w:i/>
          <w:iCs/>
        </w:rPr>
        <w:t>Verh</w:t>
      </w:r>
      <w:r>
        <w:t xml:space="preserve">. p. 2f.; Blachere p. 387; compare, however, Bravman </w:t>
      </w:r>
      <w:r w:rsidRPr="009D5124">
        <w:rPr>
          <w:i/>
          <w:iCs/>
        </w:rPr>
        <w:t>Studies</w:t>
      </w:r>
      <w:r>
        <w:t>, p. 37 ff.)</w:t>
      </w:r>
    </w:p>
  </w:footnote>
  <w:footnote w:id="4">
    <w:p w14:paraId="3CC43EA5" w14:textId="77777777" w:rsidR="00F069E2" w:rsidRPr="004E6577" w:rsidRDefault="00F069E2" w:rsidP="00F91D22">
      <w:pPr>
        <w:autoSpaceDE w:val="0"/>
        <w:autoSpaceDN w:val="0"/>
        <w:adjustRightInd w:val="0"/>
        <w:spacing w:after="0" w:line="240" w:lineRule="auto"/>
        <w:rPr>
          <w:rFonts w:asciiTheme="minorHAnsi" w:hAnsiTheme="minorHAnsi" w:cs="Courier"/>
          <w:sz w:val="20"/>
          <w:szCs w:val="20"/>
        </w:rPr>
      </w:pPr>
      <w:r w:rsidRPr="004E6577">
        <w:rPr>
          <w:rStyle w:val="FootnoteReference"/>
          <w:rFonts w:asciiTheme="minorHAnsi" w:hAnsiTheme="minorHAnsi"/>
          <w:sz w:val="20"/>
          <w:szCs w:val="20"/>
        </w:rPr>
        <w:footnoteRef/>
      </w:r>
      <w:r w:rsidRPr="004E6577">
        <w:rPr>
          <w:rFonts w:asciiTheme="minorHAnsi" w:hAnsiTheme="minorHAnsi"/>
          <w:sz w:val="20"/>
          <w:szCs w:val="20"/>
        </w:rPr>
        <w:t xml:space="preserve"> </w:t>
      </w:r>
      <w:r w:rsidRPr="004E6577">
        <w:rPr>
          <w:rFonts w:asciiTheme="minorHAnsi" w:hAnsiTheme="minorHAnsi" w:cs="Courier"/>
          <w:sz w:val="20"/>
          <w:szCs w:val="20"/>
        </w:rPr>
        <w:t xml:space="preserve">Sec Brock. </w:t>
      </w:r>
      <w:r w:rsidRPr="004E6577">
        <w:rPr>
          <w:rFonts w:asciiTheme="minorHAnsi" w:hAnsiTheme="minorHAnsi" w:cs="Courier"/>
          <w:i/>
          <w:iCs/>
          <w:sz w:val="20"/>
          <w:szCs w:val="20"/>
        </w:rPr>
        <w:t>Grund</w:t>
      </w:r>
      <w:r w:rsidRPr="004E6577">
        <w:rPr>
          <w:rFonts w:asciiTheme="minorHAnsi" w:hAnsiTheme="minorHAnsi" w:cs="Courier"/>
          <w:sz w:val="20"/>
          <w:szCs w:val="20"/>
        </w:rPr>
        <w:t>. II, p. 35.</w:t>
      </w:r>
    </w:p>
  </w:footnote>
  <w:footnote w:id="5">
    <w:p w14:paraId="4FA41AAE" w14:textId="77777777" w:rsidR="00F069E2" w:rsidRPr="00B67999" w:rsidRDefault="00F069E2">
      <w:pPr>
        <w:pStyle w:val="FootnoteText"/>
        <w:rPr>
          <w:sz w:val="18"/>
          <w:szCs w:val="18"/>
        </w:rPr>
      </w:pPr>
      <w:r w:rsidRPr="00747919">
        <w:rPr>
          <w:rStyle w:val="FootnoteReference"/>
          <w:rFonts w:asciiTheme="minorHAnsi" w:hAnsiTheme="minorHAnsi" w:cstheme="minorHAnsi"/>
        </w:rPr>
        <w:footnoteRef/>
      </w:r>
      <w:r w:rsidRPr="00747919">
        <w:rPr>
          <w:rFonts w:asciiTheme="minorHAnsi" w:hAnsiTheme="minorHAnsi" w:cstheme="minorHAnsi"/>
        </w:rPr>
        <w:t xml:space="preserve"> Compare with:</w:t>
      </w:r>
      <w:r>
        <w:rPr>
          <w:rFonts w:ascii="Courier" w:hAnsi="Courier" w:cs="Courier"/>
          <w:sz w:val="15"/>
          <w:szCs w:val="15"/>
        </w:rPr>
        <w:t xml:space="preserve">                       </w:t>
      </w:r>
      <w:r w:rsidRPr="00747919">
        <w:rPr>
          <w:sz w:val="24"/>
          <w:szCs w:val="24"/>
          <w:rtl/>
        </w:rPr>
        <w:t>ثَمَّةَ شَيْءٌ آخَر</w:t>
      </w:r>
      <w:r>
        <w:rPr>
          <w:rFonts w:hint="cs"/>
          <w:sz w:val="24"/>
          <w:szCs w:val="24"/>
          <w:rtl/>
        </w:rPr>
        <w:t>ُ</w:t>
      </w:r>
      <w:r>
        <w:rPr>
          <w:rFonts w:ascii="Courier" w:hAnsi="Courier" w:cs="Courier"/>
          <w:sz w:val="15"/>
          <w:szCs w:val="15"/>
        </w:rPr>
        <w:t xml:space="preserve">  </w:t>
      </w:r>
      <w:r w:rsidRPr="00747919">
        <w:rPr>
          <w:rFonts w:asciiTheme="minorHAnsi" w:hAnsiTheme="minorHAnsi" w:cstheme="minorHAnsi"/>
        </w:rPr>
        <w:t>There is something else.</w:t>
      </w:r>
    </w:p>
  </w:footnote>
  <w:footnote w:id="6">
    <w:p w14:paraId="65A05DC6" w14:textId="77777777" w:rsidR="00F069E2" w:rsidRDefault="00F069E2" w:rsidP="00BA041E">
      <w:pPr>
        <w:pStyle w:val="FootnoteText"/>
      </w:pPr>
      <w:r>
        <w:rPr>
          <w:rStyle w:val="FootnoteReference"/>
        </w:rPr>
        <w:footnoteRef/>
      </w:r>
      <w:r>
        <w:t xml:space="preserve"> These cases should be differentiated from those in which the adverb has a demonstrative</w:t>
      </w:r>
    </w:p>
    <w:p w14:paraId="543A6998" w14:textId="77777777" w:rsidR="00F069E2" w:rsidRDefault="00F069E2" w:rsidP="007E6EFA">
      <w:pPr>
        <w:pStyle w:val="FootnoteText"/>
        <w:rPr>
          <w:rFonts w:cs="Times New Roman"/>
          <w:lang w:bidi="ar-SY"/>
        </w:rPr>
      </w:pPr>
      <w:r>
        <w:t xml:space="preserve">function, </w:t>
      </w:r>
      <w:r w:rsidRPr="00BA041E">
        <w:rPr>
          <w:i/>
        </w:rPr>
        <w:t>e.g.:</w:t>
      </w:r>
      <w:r>
        <w:rPr>
          <w:i/>
        </w:rPr>
        <w:t xml:space="preserve"> </w:t>
      </w:r>
      <w:r>
        <w:rPr>
          <w:rFonts w:cs="Times New Roman" w:hint="cs"/>
          <w:rtl/>
          <w:lang w:bidi="ar-SY"/>
        </w:rPr>
        <w:t xml:space="preserve">                           </w:t>
      </w:r>
      <w:r w:rsidRPr="000760EF">
        <w:rPr>
          <w:rFonts w:ascii="Droid Arabic Naskh" w:hAnsi="Droid Arabic Naskh"/>
          <w:lang w:bidi="ar-SY"/>
        </w:rPr>
        <w:t>وَكَانَ هُنَاكَ كِيسٌ مَمْلُوءٌ بِالْفَحْمِ</w:t>
      </w:r>
      <w:r>
        <w:rPr>
          <w:rFonts w:cs="Times New Roman"/>
          <w:lang w:bidi="ar-SY"/>
        </w:rPr>
        <w:t xml:space="preserve">       </w:t>
      </w:r>
      <w:r w:rsidRPr="000760EF">
        <w:rPr>
          <w:rFonts w:cs="Times New Roman"/>
          <w:lang w:bidi="ar-SY"/>
        </w:rPr>
        <w:t>and there — in that place— was a bag full of coal.</w:t>
      </w:r>
    </w:p>
    <w:tbl>
      <w:tblPr>
        <w:tblStyle w:val="TableGrid"/>
        <w:tblW w:w="0" w:type="auto"/>
        <w:tblInd w:w="720" w:type="dxa"/>
        <w:tblLayout w:type="fixed"/>
        <w:tblLook w:val="04A0" w:firstRow="1" w:lastRow="0" w:firstColumn="1" w:lastColumn="0" w:noHBand="0" w:noVBand="1"/>
      </w:tblPr>
      <w:tblGrid>
        <w:gridCol w:w="4383"/>
        <w:gridCol w:w="4257"/>
      </w:tblGrid>
      <w:tr w:rsidR="00F069E2" w:rsidRPr="00BE045A" w14:paraId="4DF1D60A" w14:textId="77777777" w:rsidTr="00A9043B">
        <w:trPr>
          <w:trHeight w:val="994"/>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tcPr>
          <w:p w14:paraId="5FF1BEF0" w14:textId="77777777" w:rsidR="00F069E2" w:rsidRPr="0075325A" w:rsidRDefault="00F069E2" w:rsidP="00E95DF0">
            <w:pPr>
              <w:jc w:val="right"/>
              <w:rPr>
                <w:rFonts w:ascii="Calibri" w:hAnsi="Calibri" w:cs="Calibri"/>
                <w:sz w:val="20"/>
                <w:szCs w:val="20"/>
                <w:rtl/>
                <w:lang w:bidi="ar-SY"/>
              </w:rPr>
            </w:pPr>
            <w:r w:rsidRPr="0075325A">
              <w:rPr>
                <w:rFonts w:ascii="Droid Arabic Naskh" w:hAnsi="Droid Arabic Naskh" w:cs="Droid Arabic Naskh"/>
                <w:sz w:val="20"/>
                <w:szCs w:val="20"/>
                <w:lang w:bidi="ar-SY"/>
              </w:rPr>
              <w:t>أَمَّا عَنْ يَمِينِهِ فَقَدْ كَانَ هُنَاكَ الْعَدَوِيُّونَ - وَأَمَّا عَنْ شِمَالِهِ فَقَدْ كَانَتْ هُنَاكَ خِيَامٌ</w:t>
            </w:r>
          </w:p>
        </w:tc>
        <w:tc>
          <w:tcPr>
            <w:tcW w:w="4257" w:type="dxa"/>
            <w:tcBorders>
              <w:top w:val="nil"/>
              <w:left w:val="nil"/>
              <w:bottom w:val="nil"/>
              <w:right w:val="nil"/>
            </w:tcBorders>
          </w:tcPr>
          <w:p w14:paraId="5836EB68" w14:textId="77777777" w:rsidR="00F069E2" w:rsidRPr="007E6EFA" w:rsidRDefault="00F069E2" w:rsidP="00E95DF0">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7E6EFA">
              <w:rPr>
                <w:rFonts w:cs="Calibri"/>
                <w:sz w:val="20"/>
                <w:szCs w:val="20"/>
              </w:rPr>
              <w:t>To his right there were the 'Adis - to his left there were tents in which....</w:t>
            </w:r>
          </w:p>
        </w:tc>
      </w:tr>
    </w:tbl>
    <w:p w14:paraId="51AD0EA1" w14:textId="77777777" w:rsidR="00F069E2" w:rsidRPr="000760EF" w:rsidRDefault="00F069E2" w:rsidP="007E6EFA">
      <w:pPr>
        <w:pStyle w:val="FootnoteText"/>
        <w:rPr>
          <w:rFonts w:cs="Times New Roman"/>
          <w:rtl/>
          <w:lang w:bidi="ar-SY"/>
        </w:rPr>
      </w:pPr>
    </w:p>
  </w:footnote>
  <w:footnote w:id="7">
    <w:p w14:paraId="77171DE3" w14:textId="77777777" w:rsidR="00F069E2" w:rsidRPr="004D13EA" w:rsidRDefault="00F069E2">
      <w:pPr>
        <w:pStyle w:val="FootnoteText"/>
        <w:rPr>
          <w:rFonts w:cs="Times New Roman"/>
          <w:rtl/>
          <w:lang w:bidi="ar-SY"/>
        </w:rPr>
      </w:pPr>
      <w:r>
        <w:rPr>
          <w:rStyle w:val="FootnoteReference"/>
        </w:rPr>
        <w:footnoteRef/>
      </w:r>
      <w:r>
        <w:t xml:space="preserve"> </w:t>
      </w:r>
      <w:r w:rsidRPr="00FF746D">
        <w:rPr>
          <w:rFonts w:cs="Times New Roman"/>
          <w:lang w:bidi="ar-SY"/>
        </w:rPr>
        <w:t>For the use of the imperfect indicative in the apodosis of a conditional construction, see vol. III.</w:t>
      </w:r>
    </w:p>
  </w:footnote>
  <w:footnote w:id="8">
    <w:p w14:paraId="4CE280C7" w14:textId="77777777" w:rsidR="00F069E2" w:rsidRDefault="00F069E2">
      <w:pPr>
        <w:pStyle w:val="FootnoteText"/>
        <w:rPr>
          <w:rFonts w:cs="Times New Roman"/>
          <w:lang w:bidi="ar-SY"/>
        </w:rPr>
      </w:pPr>
      <w:r>
        <w:rPr>
          <w:rStyle w:val="FootnoteReference"/>
        </w:rPr>
        <w:footnoteRef/>
      </w:r>
      <w:r>
        <w:t xml:space="preserve"> </w:t>
      </w:r>
      <w:r w:rsidRPr="00831593">
        <w:rPr>
          <w:rFonts w:cs="Times New Roman"/>
          <w:lang w:bidi="ar-SY"/>
        </w:rPr>
        <w:t>Arab grammarians, in their definition ot the "</w:t>
      </w:r>
      <w:r w:rsidRPr="00AE1A97">
        <w:rPr>
          <w:rFonts w:ascii="Droid Arabic Naskh" w:hAnsi="Droid Arabic Naskh"/>
          <w:sz w:val="24"/>
          <w:szCs w:val="24"/>
          <w:rtl/>
          <w:lang w:bidi="ar-SY"/>
        </w:rPr>
        <w:t>مُبْتَدَأٌ</w:t>
      </w:r>
      <w:r w:rsidRPr="00831593">
        <w:rPr>
          <w:rFonts w:cs="Times New Roman"/>
          <w:lang w:bidi="ar-SY"/>
        </w:rPr>
        <w:t>" and the "</w:t>
      </w:r>
      <w:r w:rsidRPr="00793D68">
        <w:rPr>
          <w:rFonts w:ascii="Droid Arabic Naskh" w:hAnsi="Droid Arabic Naskh"/>
          <w:sz w:val="24"/>
          <w:szCs w:val="24"/>
          <w:highlight w:val="yellow"/>
          <w:rtl/>
          <w:lang w:bidi="ar-SY"/>
        </w:rPr>
        <w:t>خ</w:t>
      </w:r>
      <w:r w:rsidRPr="00793D68">
        <w:rPr>
          <w:rFonts w:ascii="Droid Arabic Naskh" w:hAnsi="Droid Arabic Naskh" w:hint="cs"/>
          <w:sz w:val="24"/>
          <w:szCs w:val="24"/>
          <w:highlight w:val="yellow"/>
          <w:rtl/>
          <w:lang w:bidi="ar-SY"/>
        </w:rPr>
        <w:t>َ</w:t>
      </w:r>
      <w:r w:rsidRPr="00793D68">
        <w:rPr>
          <w:rFonts w:ascii="Droid Arabic Naskh" w:hAnsi="Droid Arabic Naskh"/>
          <w:sz w:val="24"/>
          <w:szCs w:val="24"/>
          <w:highlight w:val="yellow"/>
          <w:rtl/>
          <w:lang w:bidi="ar-SY"/>
        </w:rPr>
        <w:t>ب</w:t>
      </w:r>
      <w:r w:rsidRPr="00793D68">
        <w:rPr>
          <w:rFonts w:ascii="Droid Arabic Naskh" w:hAnsi="Droid Arabic Naskh" w:hint="cs"/>
          <w:sz w:val="24"/>
          <w:szCs w:val="24"/>
          <w:highlight w:val="yellow"/>
          <w:rtl/>
          <w:lang w:bidi="ar-SY"/>
        </w:rPr>
        <w:t>َ</w:t>
      </w:r>
      <w:r w:rsidRPr="00793D68">
        <w:rPr>
          <w:rFonts w:ascii="Droid Arabic Naskh" w:hAnsi="Droid Arabic Naskh"/>
          <w:sz w:val="24"/>
          <w:szCs w:val="24"/>
          <w:highlight w:val="yellow"/>
          <w:rtl/>
          <w:lang w:bidi="ar-SY"/>
        </w:rPr>
        <w:t>رُ</w:t>
      </w:r>
      <w:r w:rsidRPr="00831593">
        <w:rPr>
          <w:rFonts w:cs="Times New Roman"/>
          <w:lang w:bidi="ar-SY"/>
        </w:rPr>
        <w:t>", usually require them to be in the nominative case. (See Zajjaji p. 48; Mufassal p. 12; Ya'ish I, p. 83; Ashmawi p. 30.)</w:t>
      </w:r>
    </w:p>
    <w:p w14:paraId="2873411D" w14:textId="77777777" w:rsidR="00F069E2" w:rsidRPr="00822A25" w:rsidRDefault="00F069E2">
      <w:pPr>
        <w:pStyle w:val="FootnoteText"/>
        <w:rPr>
          <w:rFonts w:cs="Times New Roman"/>
          <w:rtl/>
          <w:lang w:bidi="ar-SY"/>
        </w:rPr>
      </w:pPr>
      <w:r>
        <w:rPr>
          <w:rFonts w:cs="Times New Roman"/>
          <w:lang w:bidi="ar-SY"/>
        </w:rPr>
        <w:tab/>
      </w:r>
      <w:r w:rsidRPr="00831593">
        <w:rPr>
          <w:rFonts w:cs="Times New Roman"/>
          <w:lang w:bidi="ar-SY"/>
        </w:rPr>
        <w:t xml:space="preserve">However, they also admit the possibility of a different case, </w:t>
      </w:r>
      <w:r w:rsidRPr="00F92DBA">
        <w:rPr>
          <w:rFonts w:cs="Times New Roman"/>
          <w:i/>
          <w:lang w:bidi="ar-SY"/>
        </w:rPr>
        <w:t>e.g.</w:t>
      </w:r>
      <w:r w:rsidRPr="00831593">
        <w:rPr>
          <w:rFonts w:cs="Times New Roman"/>
          <w:lang w:bidi="ar-SY"/>
        </w:rPr>
        <w:t>, for the "</w:t>
      </w:r>
      <w:r w:rsidRPr="00DB574F">
        <w:rPr>
          <w:rFonts w:ascii="Droid Arabic Naskh" w:hAnsi="Droid Arabic Naskh"/>
          <w:sz w:val="24"/>
          <w:szCs w:val="24"/>
          <w:lang w:bidi="ar-SY"/>
        </w:rPr>
        <w:t>مُبْتَدَأ</w:t>
      </w:r>
      <w:r w:rsidRPr="00831593">
        <w:rPr>
          <w:rFonts w:cs="Times New Roman"/>
          <w:lang w:bidi="ar-SY"/>
        </w:rPr>
        <w:t>" with the so-called</w:t>
      </w:r>
      <w:r>
        <w:rPr>
          <w:rFonts w:cs="Times New Roman"/>
          <w:lang w:bidi="ar-SY"/>
        </w:rPr>
        <w:t xml:space="preserve"> </w:t>
      </w:r>
      <w:r w:rsidRPr="00831593">
        <w:rPr>
          <w:rFonts w:cs="Times New Roman"/>
          <w:lang w:bidi="ar-SY"/>
        </w:rPr>
        <w:t>"</w:t>
      </w:r>
      <w:r w:rsidRPr="00DB574F">
        <w:rPr>
          <w:rFonts w:ascii="Droid Arabic Naskh" w:hAnsi="Droid Arabic Naskh"/>
          <w:sz w:val="24"/>
          <w:szCs w:val="24"/>
          <w:lang w:bidi="ar-SY"/>
        </w:rPr>
        <w:t>الضَمَّةُ الْمُقَدَّرَةُ</w:t>
      </w:r>
      <w:r w:rsidRPr="00831593">
        <w:rPr>
          <w:rFonts w:cs="Times New Roman"/>
          <w:lang w:bidi="ar-SY"/>
        </w:rPr>
        <w:t>" "the virtual damma". (See Ashmawi p. 30.)</w:t>
      </w:r>
    </w:p>
  </w:footnote>
  <w:footnote w:id="9">
    <w:p w14:paraId="6895C1CF" w14:textId="77777777" w:rsidR="00F069E2" w:rsidRDefault="00F069E2">
      <w:pPr>
        <w:pStyle w:val="FootnoteText"/>
      </w:pPr>
      <w:r>
        <w:rPr>
          <w:rStyle w:val="FootnoteReference"/>
        </w:rPr>
        <w:footnoteRef/>
      </w:r>
      <w:r>
        <w:t xml:space="preserve"> </w:t>
      </w:r>
      <w:r w:rsidRPr="002035DB">
        <w:t xml:space="preserve">See Reck. </w:t>
      </w:r>
      <w:r w:rsidRPr="002035DB">
        <w:rPr>
          <w:i/>
        </w:rPr>
        <w:t>Synt</w:t>
      </w:r>
      <w:r w:rsidRPr="002035DB">
        <w:t>.</w:t>
      </w:r>
      <w:r w:rsidRPr="002035DB">
        <w:rPr>
          <w:rFonts w:ascii="Cambria Math" w:hAnsi="Cambria Math" w:cs="Cambria Math"/>
        </w:rPr>
        <w:t xml:space="preserve"> ∮</w:t>
      </w:r>
      <w:r w:rsidRPr="002035DB">
        <w:t xml:space="preserve"> 1, 2 and</w:t>
      </w:r>
      <w:r>
        <w:t xml:space="preserve"> </w:t>
      </w:r>
      <w:r w:rsidRPr="002035DB">
        <w:rPr>
          <w:rFonts w:ascii="Cambria Math" w:hAnsi="Cambria Math" w:cs="Cambria Math"/>
        </w:rPr>
        <w:t>∮</w:t>
      </w:r>
      <w:r w:rsidRPr="002035DB">
        <w:t xml:space="preserve"> 141, 2.</w:t>
      </w:r>
    </w:p>
  </w:footnote>
  <w:footnote w:id="10">
    <w:p w14:paraId="54391EF4" w14:textId="77777777" w:rsidR="00F069E2" w:rsidRDefault="00F069E2">
      <w:pPr>
        <w:pStyle w:val="FootnoteText"/>
      </w:pPr>
      <w:r>
        <w:rPr>
          <w:rStyle w:val="FootnoteReference"/>
        </w:rPr>
        <w:footnoteRef/>
      </w:r>
      <w:r>
        <w:t xml:space="preserve"> </w:t>
      </w:r>
      <w:r w:rsidRPr="002035DB">
        <w:t>On inversion of the word order in a nominal sentence, see page 28 below.</w:t>
      </w:r>
    </w:p>
  </w:footnote>
  <w:footnote w:id="11">
    <w:p w14:paraId="2E65610A" w14:textId="77777777" w:rsidR="00F069E2" w:rsidRDefault="00F069E2">
      <w:pPr>
        <w:pStyle w:val="FootnoteText"/>
      </w:pPr>
      <w:r>
        <w:rPr>
          <w:rStyle w:val="FootnoteReference"/>
        </w:rPr>
        <w:footnoteRef/>
      </w:r>
      <w:r>
        <w:t xml:space="preserve"> </w:t>
      </w:r>
      <w:r w:rsidRPr="00812D78">
        <w:t>On the use of this agreement in a nominal sentence with inverted word order, see page 27, for its use with an attribute function, see vol. II. And for its agreement in medieval Arabic, see Reck.</w:t>
      </w:r>
      <w:r>
        <w:t xml:space="preserve"> </w:t>
      </w:r>
      <w:r w:rsidRPr="00812D78">
        <w:rPr>
          <w:i/>
        </w:rPr>
        <w:t>Synt</w:t>
      </w:r>
      <w:r w:rsidRPr="00812D78">
        <w:t xml:space="preserve">. 16,7; Brock. </w:t>
      </w:r>
      <w:r w:rsidRPr="00812D78">
        <w:rPr>
          <w:i/>
        </w:rPr>
        <w:t>Grund</w:t>
      </w:r>
      <w:r w:rsidRPr="00812D78">
        <w:t xml:space="preserve">. II </w:t>
      </w:r>
      <w:r w:rsidRPr="00362146">
        <w:rPr>
          <w:rFonts w:ascii="Cambria Math" w:hAnsi="Cambria Math" w:cs="Cambria Math"/>
        </w:rPr>
        <w:t>∮</w:t>
      </w:r>
      <w:r>
        <w:rPr>
          <w:rFonts w:ascii="Cambria Math" w:hAnsi="Cambria Math" w:cs="Cambria Math"/>
        </w:rPr>
        <w:t xml:space="preserve"> </w:t>
      </w:r>
      <w:r w:rsidRPr="00812D78">
        <w:t xml:space="preserve">48, b and </w:t>
      </w:r>
      <w:r w:rsidRPr="00362146">
        <w:rPr>
          <w:rFonts w:ascii="Cambria Math" w:hAnsi="Cambria Math" w:cs="Cambria Math"/>
        </w:rPr>
        <w:t>∮</w:t>
      </w:r>
      <w:r>
        <w:rPr>
          <w:rFonts w:ascii="Cambria Math" w:hAnsi="Cambria Math" w:cs="Cambria Math"/>
        </w:rPr>
        <w:t xml:space="preserve"> </w:t>
      </w:r>
      <w:r w:rsidRPr="00812D78">
        <w:t>127, d.</w:t>
      </w:r>
    </w:p>
  </w:footnote>
  <w:footnote w:id="12">
    <w:p w14:paraId="024893C7" w14:textId="77777777" w:rsidR="00F069E2" w:rsidRDefault="00F069E2">
      <w:pPr>
        <w:pStyle w:val="FootnoteText"/>
      </w:pPr>
      <w:r>
        <w:rPr>
          <w:rStyle w:val="FootnoteReference"/>
        </w:rPr>
        <w:footnoteRef/>
      </w:r>
      <w:r>
        <w:t xml:space="preserve"> </w:t>
      </w:r>
      <w:r w:rsidRPr="00312903">
        <w:t>For the definition of a nominal sentence as given by the native grammarians, see page 2 above.</w:t>
      </w:r>
    </w:p>
    <w:p w14:paraId="3559F649" w14:textId="77777777" w:rsidR="00F069E2" w:rsidRPr="00312903" w:rsidRDefault="00F069E2" w:rsidP="00D27883">
      <w:pPr>
        <w:pStyle w:val="FootnoteText"/>
        <w:rPr>
          <w:rFonts w:cs="Times New Roman"/>
          <w:rtl/>
          <w:lang w:bidi="ar-SY"/>
        </w:rPr>
      </w:pPr>
      <w:r>
        <w:t xml:space="preserve">          </w:t>
      </w:r>
      <w:r w:rsidRPr="00D27883">
        <w:t xml:space="preserve">In cases of inversion of the normal word order, Arab grammarians call the subject </w:t>
      </w:r>
      <w:r w:rsidRPr="00FE4620">
        <w:rPr>
          <w:rFonts w:ascii="Droid Arabic Naskh" w:hAnsi="Droid Arabic Naskh"/>
          <w:sz w:val="22"/>
          <w:szCs w:val="22"/>
        </w:rPr>
        <w:t>مُبْتَدَأٌ مُؤَخَّرٌ</w:t>
      </w:r>
      <w:r w:rsidRPr="00FE4620">
        <w:rPr>
          <w:sz w:val="22"/>
          <w:szCs w:val="22"/>
        </w:rPr>
        <w:t xml:space="preserve"> </w:t>
      </w:r>
      <w:r w:rsidRPr="00D27883">
        <w:t>"subject</w:t>
      </w:r>
      <w:r>
        <w:t xml:space="preserve"> </w:t>
      </w:r>
      <w:r w:rsidRPr="00D27883">
        <w:t xml:space="preserve">placed behind" and the predicate </w:t>
      </w:r>
      <w:r w:rsidRPr="00FE4620">
        <w:rPr>
          <w:rFonts w:ascii="Droid Arabic Naskh" w:hAnsi="Droid Arabic Naskh"/>
          <w:sz w:val="22"/>
          <w:szCs w:val="22"/>
        </w:rPr>
        <w:t>خَبَرٌ مُقَدَّمٌ</w:t>
      </w:r>
      <w:r>
        <w:t xml:space="preserve"> </w:t>
      </w:r>
      <w:r w:rsidRPr="00D27883">
        <w:t>"predicate placed in front".</w:t>
      </w:r>
    </w:p>
  </w:footnote>
  <w:footnote w:id="13">
    <w:p w14:paraId="574A22D1" w14:textId="77777777" w:rsidR="00F069E2" w:rsidRPr="00BE6D01" w:rsidRDefault="00F069E2">
      <w:pPr>
        <w:pStyle w:val="FootnoteText"/>
        <w:rPr>
          <w:rFonts w:cs="Times New Roman"/>
          <w:rtl/>
          <w:lang w:bidi="ar-SY"/>
        </w:rPr>
      </w:pPr>
      <w:r>
        <w:rPr>
          <w:rStyle w:val="FootnoteReference"/>
        </w:rPr>
        <w:footnoteRef/>
      </w:r>
      <w:r>
        <w:t xml:space="preserve"> </w:t>
      </w:r>
      <w:r w:rsidRPr="00BE6D01">
        <w:t xml:space="preserve">Arab grammarians seem also, at times, to give a certain logical value to the notion of subject, </w:t>
      </w:r>
      <w:r w:rsidRPr="00C46A5D">
        <w:rPr>
          <w:i/>
        </w:rPr>
        <w:t>e.g</w:t>
      </w:r>
      <w:r w:rsidRPr="00BE6D01">
        <w:t>., in cases of inversion of the word order, the subject-</w:t>
      </w:r>
      <w:r w:rsidRPr="00C46A5D">
        <w:rPr>
          <w:i/>
        </w:rPr>
        <w:t>mubtada</w:t>
      </w:r>
      <w:r w:rsidRPr="00BE6D01">
        <w:t xml:space="preserve"> is then called </w:t>
      </w:r>
      <w:r w:rsidRPr="00FE4620">
        <w:rPr>
          <w:rFonts w:ascii="Droid Arabic Naskh" w:hAnsi="Droid Arabic Naskh"/>
          <w:sz w:val="22"/>
          <w:szCs w:val="22"/>
        </w:rPr>
        <w:t>مُبْتَدَأٌ فِي الْمَعْنَى</w:t>
      </w:r>
      <w:r w:rsidRPr="00FE4620">
        <w:rPr>
          <w:sz w:val="22"/>
          <w:szCs w:val="22"/>
        </w:rPr>
        <w:t xml:space="preserve"> </w:t>
      </w:r>
      <w:r w:rsidRPr="00BE6D01">
        <w:t>"</w:t>
      </w:r>
      <w:r w:rsidRPr="00C46A5D">
        <w:rPr>
          <w:i/>
        </w:rPr>
        <w:t>mubtada</w:t>
      </w:r>
      <w:r w:rsidRPr="00BE6D01">
        <w:t xml:space="preserve"> in meaning".</w:t>
      </w:r>
    </w:p>
  </w:footnote>
  <w:footnote w:id="14">
    <w:p w14:paraId="522683AB" w14:textId="77777777" w:rsidR="00F069E2" w:rsidRPr="001A05A9" w:rsidRDefault="00F069E2" w:rsidP="001A05A9">
      <w:pPr>
        <w:pStyle w:val="FootnoteText"/>
        <w:rPr>
          <w:rFonts w:cs="Times New Roman"/>
          <w:rtl/>
          <w:lang w:bidi="ar-SY"/>
        </w:rPr>
      </w:pPr>
      <w:r>
        <w:rPr>
          <w:rStyle w:val="FootnoteReference"/>
        </w:rPr>
        <w:footnoteRef/>
      </w:r>
      <w:r>
        <w:t xml:space="preserve"> </w:t>
      </w:r>
      <w:r w:rsidRPr="001A05A9">
        <w:t>On the definition of the verbal sentence as given by the native grammarians, see page 2</w:t>
      </w:r>
      <w:r>
        <w:t xml:space="preserve"> </w:t>
      </w:r>
      <w:r w:rsidRPr="001A05A9">
        <w:t>above.</w:t>
      </w:r>
    </w:p>
  </w:footnote>
  <w:footnote w:id="15">
    <w:p w14:paraId="2A96057F" w14:textId="77777777" w:rsidR="00F069E2" w:rsidRDefault="00F069E2" w:rsidP="00745A8B">
      <w:pPr>
        <w:pStyle w:val="FootnoteText"/>
        <w:spacing w:line="204" w:lineRule="auto"/>
      </w:pPr>
      <w:r>
        <w:rPr>
          <w:rStyle w:val="FootnoteReference"/>
        </w:rPr>
        <w:footnoteRef/>
      </w:r>
      <w:r>
        <w:t xml:space="preserve"> Note that for Arab grammarians </w:t>
      </w:r>
      <w:r w:rsidRPr="009E4C64">
        <w:rPr>
          <w:sz w:val="22"/>
          <w:szCs w:val="22"/>
          <w:highlight w:val="yellow"/>
          <w:rtl/>
          <w:lang w:bidi="ar-SY"/>
        </w:rPr>
        <w:t>فَاعِلْ</w:t>
      </w:r>
      <w:r>
        <w:t xml:space="preserve"> is called only the subject of a verb in the active voice. The grammatical subject of a verb in the passive voice is not called </w:t>
      </w:r>
      <w:r w:rsidRPr="009E4C64">
        <w:rPr>
          <w:sz w:val="22"/>
          <w:szCs w:val="22"/>
          <w:highlight w:val="yellow"/>
          <w:rtl/>
          <w:lang w:bidi="ar-SY"/>
        </w:rPr>
        <w:t>فَاعِلْ</w:t>
      </w:r>
      <w:r>
        <w:t xml:space="preserve"> but </w:t>
      </w:r>
      <w:r w:rsidRPr="009E4C64">
        <w:rPr>
          <w:sz w:val="22"/>
          <w:szCs w:val="22"/>
          <w:rtl/>
          <w:lang w:bidi="ar-SY"/>
        </w:rPr>
        <w:t>اَلْمَفْعُولُ الَّذِي لَمْ يُسَمِّ فَاعِلُةُ</w:t>
      </w:r>
      <w:r>
        <w:t xml:space="preserve"> "the object whose agent is not named". (See. e.g., Zajjaji p.88; Ashmawi p. 68.)</w:t>
      </w:r>
    </w:p>
    <w:p w14:paraId="585DB2D3" w14:textId="77777777" w:rsidR="00F069E2" w:rsidRPr="00330CE0" w:rsidRDefault="00F069E2" w:rsidP="009E4C64">
      <w:pPr>
        <w:pStyle w:val="FootnoteText"/>
        <w:jc w:val="both"/>
        <w:rPr>
          <w:rFonts w:cs="Times New Roman"/>
          <w:rtl/>
          <w:lang w:bidi="ar-SY"/>
        </w:rPr>
      </w:pPr>
      <w:r>
        <w:t xml:space="preserve">    It is also called </w:t>
      </w:r>
      <w:r w:rsidRPr="009E4C64">
        <w:rPr>
          <w:sz w:val="22"/>
          <w:szCs w:val="22"/>
          <w:rtl/>
          <w:lang w:bidi="ar-SY"/>
        </w:rPr>
        <w:t>نَائِبُ ال</w:t>
      </w:r>
      <w:r w:rsidRPr="009E4C64">
        <w:rPr>
          <w:rFonts w:hint="cs"/>
          <w:sz w:val="22"/>
          <w:szCs w:val="22"/>
          <w:rtl/>
          <w:lang w:bidi="ar-SY"/>
        </w:rPr>
        <w:t>ْ</w:t>
      </w:r>
      <w:r w:rsidRPr="009E4C64">
        <w:rPr>
          <w:sz w:val="22"/>
          <w:szCs w:val="22"/>
          <w:rtl/>
          <w:lang w:bidi="ar-SY"/>
        </w:rPr>
        <w:t>فَاعِلِ</w:t>
      </w:r>
      <w:r>
        <w:t xml:space="preserve"> "the substitute of the agent". (See Farhat </w:t>
      </w:r>
      <w:r w:rsidRPr="00E07875">
        <w:rPr>
          <w:i/>
        </w:rPr>
        <w:t>Bah</w:t>
      </w:r>
      <w:r>
        <w:t xml:space="preserve">. p. 180; </w:t>
      </w:r>
      <w:r w:rsidRPr="00E07875">
        <w:rPr>
          <w:i/>
        </w:rPr>
        <w:t>Qawa'id</w:t>
      </w:r>
      <w:r>
        <w:t xml:space="preserve"> p. 61.)</w:t>
      </w:r>
    </w:p>
  </w:footnote>
  <w:footnote w:id="16">
    <w:p w14:paraId="1DA232C1" w14:textId="77777777" w:rsidR="00F069E2" w:rsidRDefault="00F069E2">
      <w:pPr>
        <w:pStyle w:val="FootnoteText"/>
      </w:pPr>
      <w:r>
        <w:rPr>
          <w:rStyle w:val="FootnoteReference"/>
        </w:rPr>
        <w:footnoteRef/>
      </w:r>
      <w:r>
        <w:t xml:space="preserve"> </w:t>
      </w:r>
      <w:r w:rsidRPr="00273482">
        <w:t xml:space="preserve">On the use of this construction, see Brock. </w:t>
      </w:r>
      <w:r w:rsidRPr="00273482">
        <w:rPr>
          <w:i/>
        </w:rPr>
        <w:t>Grund</w:t>
      </w:r>
      <w:r w:rsidRPr="00273482">
        <w:t>. II, p. 124.</w:t>
      </w:r>
    </w:p>
  </w:footnote>
  <w:footnote w:id="17">
    <w:p w14:paraId="7281D161" w14:textId="77777777" w:rsidR="00F069E2" w:rsidRDefault="00F069E2">
      <w:pPr>
        <w:pStyle w:val="FootnoteText"/>
      </w:pPr>
      <w:r>
        <w:rPr>
          <w:rStyle w:val="FootnoteReference"/>
        </w:rPr>
        <w:footnoteRef/>
      </w:r>
      <w:r>
        <w:t xml:space="preserve"> </w:t>
      </w:r>
      <w:r w:rsidRPr="00C063C4">
        <w:t xml:space="preserve">See Zajjaji p. 88; Farhat </w:t>
      </w:r>
      <w:r w:rsidRPr="00C063C4">
        <w:rPr>
          <w:i/>
        </w:rPr>
        <w:t>Bah</w:t>
      </w:r>
      <w:r w:rsidRPr="00C063C4">
        <w:t>. p. 180.</w:t>
      </w:r>
    </w:p>
  </w:footnote>
  <w:footnote w:id="18">
    <w:p w14:paraId="794A6A13" w14:textId="77777777" w:rsidR="00F069E2" w:rsidRPr="00301D92" w:rsidRDefault="00F069E2">
      <w:pPr>
        <w:pStyle w:val="FootnoteText"/>
        <w:rPr>
          <w:rFonts w:cs="Times New Roman"/>
          <w:rtl/>
          <w:lang w:bidi="ar-SY"/>
        </w:rPr>
      </w:pPr>
      <w:r>
        <w:rPr>
          <w:rStyle w:val="FootnoteReference"/>
        </w:rPr>
        <w:footnoteRef/>
      </w:r>
      <w:r>
        <w:t xml:space="preserve"> </w:t>
      </w:r>
    </w:p>
  </w:footnote>
  <w:footnote w:id="19">
    <w:p w14:paraId="36D45436" w14:textId="77777777" w:rsidR="00F069E2" w:rsidRPr="00301D92" w:rsidRDefault="00F069E2">
      <w:pPr>
        <w:pStyle w:val="FootnoteText"/>
        <w:rPr>
          <w:rFonts w:cs="Times New Roman"/>
          <w:rtl/>
          <w:lang w:bidi="ar-SY"/>
        </w:rPr>
      </w:pPr>
      <w:r>
        <w:rPr>
          <w:rStyle w:val="FootnoteReference"/>
        </w:rPr>
        <w:footnoteRef/>
      </w:r>
      <w:r>
        <w:t xml:space="preserve"> </w:t>
      </w:r>
    </w:p>
  </w:footnote>
  <w:footnote w:id="20">
    <w:p w14:paraId="0AAF7875" w14:textId="77777777" w:rsidR="00F069E2" w:rsidRDefault="00F069E2">
      <w:pPr>
        <w:pStyle w:val="FootnoteText"/>
      </w:pPr>
      <w:r>
        <w:rPr>
          <w:rStyle w:val="FootnoteReference"/>
        </w:rPr>
        <w:footnoteRef/>
      </w:r>
      <w:r>
        <w:t xml:space="preserve"> </w:t>
      </w:r>
      <w:r w:rsidRPr="005623A3">
        <w:t>Here also belongs the interjectional phrase</w:t>
      </w:r>
      <w:r>
        <w:t xml:space="preserve"> </w:t>
      </w:r>
      <w:r w:rsidRPr="002D7379">
        <w:rPr>
          <w:rFonts w:ascii="Droid Arabic Naskh" w:hAnsi="Droid Arabic Naskh"/>
          <w:sz w:val="24"/>
          <w:szCs w:val="24"/>
        </w:rPr>
        <w:t>حَبَّذَا</w:t>
      </w:r>
      <w:r w:rsidRPr="005623A3">
        <w:t>, "how nice, how lovely 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BE045A" w14:paraId="6EB976FE" w14:textId="77777777" w:rsidTr="00BC2AD2">
        <w:tc>
          <w:tcPr>
            <w:cnfStyle w:val="001000000000" w:firstRow="0" w:lastRow="0" w:firstColumn="1" w:lastColumn="0" w:oddVBand="0" w:evenVBand="0" w:oddHBand="0" w:evenHBand="0" w:firstRowFirstColumn="0" w:firstRowLastColumn="0" w:lastRowFirstColumn="0" w:lastRowLastColumn="0"/>
            <w:tcW w:w="4383" w:type="dxa"/>
            <w:vAlign w:val="center"/>
          </w:tcPr>
          <w:p w14:paraId="08ACD602" w14:textId="77777777" w:rsidR="00F069E2" w:rsidRPr="005623A3" w:rsidRDefault="00F069E2" w:rsidP="005623A3">
            <w:pPr>
              <w:tabs>
                <w:tab w:val="left" w:pos="2742"/>
                <w:tab w:val="right" w:pos="4167"/>
              </w:tabs>
              <w:jc w:val="right"/>
              <w:rPr>
                <w:rFonts w:ascii="Droid Arabic Naskh" w:hAnsi="Droid Arabic Naskh" w:cs="Calibri"/>
                <w:szCs w:val="24"/>
                <w:rtl/>
                <w:lang w:bidi="ar-SY"/>
              </w:rPr>
            </w:pPr>
            <w:r w:rsidRPr="005623A3">
              <w:rPr>
                <w:rFonts w:ascii="Droid Arabic Naskh" w:hAnsi="Droid Arabic Naskh" w:cs="Droid Arabic Naskh"/>
                <w:szCs w:val="24"/>
                <w:rtl/>
                <w:lang w:bidi="ar-SY"/>
              </w:rPr>
              <w:t>حَبَّذَا عَاصِفَةٌ وَثُلُوجٌ تَقَرَّبْنَا مِنْ ذِكْرِ تِلْكَ النُّفُوسِ الْخَالِدَةِ</w:t>
            </w:r>
          </w:p>
        </w:tc>
        <w:tc>
          <w:tcPr>
            <w:tcW w:w="4253" w:type="dxa"/>
            <w:vAlign w:val="center"/>
          </w:tcPr>
          <w:p w14:paraId="699AB25D" w14:textId="77777777" w:rsidR="00F069E2" w:rsidRPr="005623A3" w:rsidRDefault="00F069E2" w:rsidP="005623A3">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5623A3">
              <w:rPr>
                <w:rFonts w:cs="Calibri"/>
                <w:sz w:val="20"/>
                <w:szCs w:val="20"/>
              </w:rPr>
              <w:t>How wonderful are the storm and snow that make us remember those immortal souls.</w:t>
            </w:r>
          </w:p>
        </w:tc>
      </w:tr>
    </w:tbl>
    <w:p w14:paraId="5C16ECFA" w14:textId="77777777" w:rsidR="00F069E2" w:rsidRPr="005623A3" w:rsidRDefault="00F069E2">
      <w:pPr>
        <w:pStyle w:val="FootnoteText"/>
        <w:rPr>
          <w:rFonts w:cs="Times New Roman"/>
          <w:lang w:bidi="ar-SY"/>
        </w:rPr>
      </w:pPr>
      <w:r w:rsidRPr="005623A3">
        <w:rPr>
          <w:rFonts w:cs="Times New Roman"/>
          <w:lang w:bidi="ar-SY"/>
        </w:rPr>
        <w:t xml:space="preserve">For a discussion of this phrase, see Brock. </w:t>
      </w:r>
      <w:r w:rsidRPr="006B1A09">
        <w:rPr>
          <w:rFonts w:cs="Times New Roman"/>
          <w:i/>
          <w:lang w:bidi="ar-SY"/>
        </w:rPr>
        <w:t>Grund</w:t>
      </w:r>
      <w:r w:rsidRPr="005623A3">
        <w:rPr>
          <w:rFonts w:cs="Times New Roman"/>
          <w:lang w:bidi="ar-SY"/>
        </w:rPr>
        <w:t xml:space="preserve">. II, </w:t>
      </w:r>
      <w:r w:rsidRPr="005623A3">
        <w:rPr>
          <w:rFonts w:ascii="Cambria Math" w:hAnsi="Cambria Math" w:cs="Cambria Math"/>
          <w:lang w:bidi="ar-SY"/>
        </w:rPr>
        <w:t>∮</w:t>
      </w:r>
      <w:r w:rsidRPr="005623A3">
        <w:rPr>
          <w:rFonts w:cs="Times New Roman"/>
          <w:lang w:bidi="ar-SY"/>
        </w:rPr>
        <w:t xml:space="preserve"> 78, b; Wright I p. 98 B and also </w:t>
      </w:r>
      <w:r w:rsidRPr="006B1A09">
        <w:rPr>
          <w:rFonts w:cs="Times New Roman"/>
          <w:i/>
          <w:lang w:bidi="ar-SY"/>
        </w:rPr>
        <w:t>Mufassal</w:t>
      </w:r>
      <w:r w:rsidRPr="005623A3">
        <w:rPr>
          <w:rFonts w:cs="Times New Roman"/>
          <w:lang w:bidi="ar-SY"/>
        </w:rPr>
        <w:t xml:space="preserve"> p. 124; Ya'ish VII, p. 138.</w:t>
      </w:r>
    </w:p>
  </w:footnote>
  <w:footnote w:id="21">
    <w:p w14:paraId="768E12A7" w14:textId="77777777" w:rsidR="00F069E2" w:rsidRPr="00DA5A72" w:rsidRDefault="00F069E2">
      <w:pPr>
        <w:pStyle w:val="FootnoteText"/>
        <w:rPr>
          <w:rFonts w:cs="Times New Roman"/>
          <w:rtl/>
          <w:lang w:bidi="ar-SY"/>
        </w:rPr>
      </w:pPr>
      <w:r>
        <w:rPr>
          <w:rStyle w:val="FootnoteReference"/>
        </w:rPr>
        <w:footnoteRef/>
      </w:r>
      <w:r>
        <w:t xml:space="preserve"> </w:t>
      </w:r>
      <w:r w:rsidRPr="00787308">
        <w:t>On the declension of proper names, see vol. II.</w:t>
      </w:r>
    </w:p>
  </w:footnote>
  <w:footnote w:id="22">
    <w:p w14:paraId="436E76B8" w14:textId="77777777" w:rsidR="00F069E2" w:rsidRDefault="00F069E2">
      <w:pPr>
        <w:pStyle w:val="FootnoteText"/>
      </w:pPr>
      <w:r>
        <w:rPr>
          <w:rStyle w:val="FootnoteReference"/>
        </w:rPr>
        <w:footnoteRef/>
      </w:r>
      <w:r>
        <w:t xml:space="preserve"> </w:t>
      </w:r>
      <w:r w:rsidRPr="00897D36">
        <w:t>Note that an interjectional expression can be used between the particle</w:t>
      </w:r>
      <w:r>
        <w:t xml:space="preserve"> </w:t>
      </w:r>
      <w:r w:rsidRPr="00897D36">
        <w:rPr>
          <w:rFonts w:ascii="Droid Arabic Naskh" w:hAnsi="Droid Arabic Naskh"/>
          <w:sz w:val="24"/>
          <w:szCs w:val="24"/>
          <w:rtl/>
          <w:lang w:bidi="ar-SY"/>
        </w:rPr>
        <w:t>قَدْ</w:t>
      </w:r>
      <w:r>
        <w:t xml:space="preserve"> </w:t>
      </w:r>
      <w:r w:rsidRPr="00897D36">
        <w:t xml:space="preserve">and the verb, </w:t>
      </w:r>
      <w:r w:rsidRPr="00897D36">
        <w:rPr>
          <w:i/>
        </w:rPr>
        <w:t>e.g</w:t>
      </w:r>
      <w:r w:rsidRPr="00897D36">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D16B1E" w14:paraId="41D4C51F" w14:textId="77777777" w:rsidTr="00BC2AD2">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7FCD59F7" w14:textId="77777777" w:rsidR="00F069E2" w:rsidRPr="00897D36" w:rsidRDefault="00F069E2" w:rsidP="00897D36">
            <w:pPr>
              <w:tabs>
                <w:tab w:val="left" w:pos="2742"/>
                <w:tab w:val="right" w:pos="4167"/>
              </w:tabs>
              <w:jc w:val="right"/>
              <w:rPr>
                <w:rFonts w:ascii="Droid Arabic Naskh" w:hAnsi="Droid Arabic Naskh" w:cs="Calibri"/>
                <w:szCs w:val="24"/>
                <w:rtl/>
                <w:lang w:bidi="ar-SY"/>
              </w:rPr>
            </w:pPr>
            <w:r w:rsidRPr="00897D36">
              <w:rPr>
                <w:rFonts w:ascii="Droid Arabic Naskh" w:hAnsi="Droid Arabic Naskh" w:cs="Droid Arabic Naskh"/>
                <w:szCs w:val="24"/>
                <w:rtl/>
                <w:lang w:bidi="ar-SY"/>
              </w:rPr>
              <w:t>وَقَدْ وَاللهِ عَلِمْتُ -</w:t>
            </w:r>
          </w:p>
        </w:tc>
        <w:tc>
          <w:tcPr>
            <w:tcW w:w="4253" w:type="dxa"/>
            <w:vAlign w:val="center"/>
          </w:tcPr>
          <w:p w14:paraId="040152DE" w14:textId="77777777" w:rsidR="00F069E2" w:rsidRPr="00D16B1E" w:rsidRDefault="00F069E2" w:rsidP="00897D36">
            <w:pPr>
              <w:spacing w:line="276" w:lineRule="auto"/>
              <w:cnfStyle w:val="000000000000" w:firstRow="0" w:lastRow="0" w:firstColumn="0" w:lastColumn="0" w:oddVBand="0" w:evenVBand="0" w:oddHBand="0" w:evenHBand="0" w:firstRowFirstColumn="0" w:firstRowLastColumn="0" w:lastRowFirstColumn="0" w:lastRowLastColumn="0"/>
              <w:rPr>
                <w:rFonts w:cs="Calibri"/>
                <w:szCs w:val="24"/>
              </w:rPr>
            </w:pPr>
            <w:r w:rsidRPr="00897D36">
              <w:rPr>
                <w:rFonts w:cs="Calibri"/>
                <w:szCs w:val="24"/>
              </w:rPr>
              <w:t>By God, I know</w:t>
            </w:r>
            <w:r>
              <w:rPr>
                <w:rFonts w:cs="Calibri"/>
                <w:szCs w:val="24"/>
              </w:rPr>
              <w:t>….</w:t>
            </w:r>
          </w:p>
        </w:tc>
      </w:tr>
    </w:tbl>
    <w:p w14:paraId="1A9B1220" w14:textId="77777777" w:rsidR="00F069E2" w:rsidRPr="002E5EED" w:rsidRDefault="00F069E2">
      <w:pPr>
        <w:pStyle w:val="FootnoteText"/>
        <w:rPr>
          <w:rFonts w:cs="Times New Roman"/>
          <w:rtl/>
          <w:lang w:bidi="ar-SY"/>
        </w:rPr>
      </w:pPr>
      <w:r w:rsidRPr="00897D36">
        <w:rPr>
          <w:rFonts w:cs="Times New Roman"/>
          <w:lang w:bidi="ar-SY"/>
        </w:rPr>
        <w:t xml:space="preserve">and also that the negative adverb </w:t>
      </w:r>
      <w:r w:rsidRPr="00B52755">
        <w:rPr>
          <w:rFonts w:ascii="Droid Arabic Naskh" w:hAnsi="Droid Arabic Naskh"/>
          <w:sz w:val="24"/>
          <w:szCs w:val="24"/>
          <w:rtl/>
          <w:lang w:bidi="ar-SY"/>
        </w:rPr>
        <w:t>لَا</w:t>
      </w:r>
      <w:r>
        <w:rPr>
          <w:rFonts w:cs="Times New Roman"/>
          <w:lang w:bidi="ar-SY"/>
        </w:rPr>
        <w:t xml:space="preserve"> </w:t>
      </w:r>
      <w:r w:rsidRPr="00897D36">
        <w:rPr>
          <w:rFonts w:cs="Times New Roman"/>
          <w:lang w:bidi="ar-SY"/>
        </w:rPr>
        <w:t>can separate the particle and the verb in the imperfect, see page 71 below.</w:t>
      </w:r>
    </w:p>
  </w:footnote>
  <w:footnote w:id="23">
    <w:p w14:paraId="4A1323A0" w14:textId="77777777" w:rsidR="00F069E2" w:rsidRDefault="00F069E2">
      <w:pPr>
        <w:pStyle w:val="FootnoteText"/>
      </w:pPr>
      <w:r>
        <w:rPr>
          <w:rStyle w:val="FootnoteReference"/>
        </w:rPr>
        <w:footnoteRef/>
      </w:r>
      <w:r>
        <w:t xml:space="preserve"> </w:t>
      </w:r>
      <w:r w:rsidRPr="006F47CF">
        <w:t>Two coordinated perfects following the particle</w:t>
      </w:r>
      <w:r>
        <w:t xml:space="preserve"> </w:t>
      </w:r>
      <w:r w:rsidRPr="006F47CF">
        <w:rPr>
          <w:rFonts w:ascii="Droid Arabic Naskh" w:hAnsi="Droid Arabic Naskh"/>
          <w:sz w:val="24"/>
          <w:szCs w:val="24"/>
          <w:rtl/>
          <w:lang w:bidi="ar-SY"/>
        </w:rPr>
        <w:t>قَدْ</w:t>
      </w:r>
      <w:r>
        <w:t xml:space="preserve"> </w:t>
      </w:r>
      <w:r w:rsidRPr="006F47CF">
        <w:t xml:space="preserve">do not necessarily have to be governed by the particle, </w:t>
      </w:r>
      <w:r w:rsidRPr="006F47CF">
        <w:rPr>
          <w:i/>
        </w:rPr>
        <w:t>e.g</w:t>
      </w:r>
      <w:r w:rsidRPr="006F47CF">
        <w:t>.:</w:t>
      </w:r>
    </w:p>
    <w:tbl>
      <w:tblPr>
        <w:tblStyle w:val="TableGrid"/>
        <w:tblW w:w="0" w:type="auto"/>
        <w:tblInd w:w="720" w:type="dxa"/>
        <w:tblLayout w:type="fixed"/>
        <w:tblLook w:val="04A0" w:firstRow="1" w:lastRow="0" w:firstColumn="1" w:lastColumn="0" w:noHBand="0" w:noVBand="1"/>
      </w:tblPr>
      <w:tblGrid>
        <w:gridCol w:w="4383"/>
        <w:gridCol w:w="4253"/>
      </w:tblGrid>
      <w:tr w:rsidR="00F069E2" w:rsidRPr="00BE045A" w14:paraId="6F9DA0E2" w14:textId="77777777" w:rsidTr="005D299C">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B4A8E56" w14:textId="77777777" w:rsidR="00F069E2" w:rsidRPr="006F47CF" w:rsidRDefault="00F069E2" w:rsidP="006F47CF">
            <w:pPr>
              <w:tabs>
                <w:tab w:val="left" w:pos="2742"/>
                <w:tab w:val="right" w:pos="4167"/>
              </w:tabs>
              <w:jc w:val="right"/>
              <w:rPr>
                <w:rFonts w:ascii="Droid Arabic Naskh" w:hAnsi="Droid Arabic Naskh" w:cs="Droid Arabic Naskh"/>
                <w:szCs w:val="24"/>
                <w:lang w:bidi="ar-SY"/>
              </w:rPr>
            </w:pPr>
            <w:r w:rsidRPr="006F47CF">
              <w:rPr>
                <w:rFonts w:ascii="Droid Arabic Naskh" w:hAnsi="Droid Arabic Naskh" w:cs="Droid Arabic Naskh"/>
                <w:szCs w:val="24"/>
                <w:rtl/>
                <w:lang w:bidi="ar-SY"/>
              </w:rPr>
              <w:t>كَانَ الْكُونْتِ ذِي جِيشِ قَدْ نَزَلَ مِنْ مَقْصُورَتِهَا وَمَشَى فِي القَاعَةِ</w:t>
            </w:r>
          </w:p>
        </w:tc>
        <w:tc>
          <w:tcPr>
            <w:tcW w:w="4253" w:type="dxa"/>
            <w:tcBorders>
              <w:top w:val="nil"/>
              <w:left w:val="nil"/>
              <w:bottom w:val="nil"/>
              <w:right w:val="nil"/>
            </w:tcBorders>
            <w:vAlign w:val="center"/>
          </w:tcPr>
          <w:p w14:paraId="56435195" w14:textId="77777777" w:rsidR="00F069E2" w:rsidRPr="006F47CF" w:rsidRDefault="00F069E2" w:rsidP="006F47CF">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6F47CF">
              <w:rPr>
                <w:rFonts w:cs="Calibri"/>
                <w:sz w:val="20"/>
                <w:szCs w:val="20"/>
              </w:rPr>
              <w:t>Comte de Guiche had descended from her lodge and walked through the hall. (Not had walked).</w:t>
            </w:r>
          </w:p>
        </w:tc>
      </w:tr>
    </w:tbl>
    <w:p w14:paraId="0D32038D" w14:textId="77777777" w:rsidR="00F069E2" w:rsidRDefault="00F069E2">
      <w:pPr>
        <w:pStyle w:val="FootnoteText"/>
      </w:pPr>
    </w:p>
  </w:footnote>
  <w:footnote w:id="24">
    <w:p w14:paraId="52BEFF07" w14:textId="77777777" w:rsidR="00F069E2" w:rsidRDefault="00F069E2" w:rsidP="00594F04">
      <w:pPr>
        <w:pStyle w:val="FootnoteText"/>
      </w:pPr>
      <w:r>
        <w:rPr>
          <w:rStyle w:val="FootnoteReference"/>
        </w:rPr>
        <w:footnoteRef/>
      </w:r>
      <w:r>
        <w:t xml:space="preserve"> </w:t>
      </w:r>
      <w:r w:rsidRPr="00E04C50">
        <w:t>On the agreement of</w:t>
      </w:r>
      <w:r>
        <w:t xml:space="preserve"> </w:t>
      </w:r>
      <w:r w:rsidRPr="00E04C50">
        <w:rPr>
          <w:rFonts w:ascii="Droid Arabic Naskh" w:hAnsi="Droid Arabic Naskh"/>
          <w:sz w:val="24"/>
          <w:szCs w:val="24"/>
          <w:rtl/>
          <w:lang w:bidi="ar-SY"/>
        </w:rPr>
        <w:t>كَانَ</w:t>
      </w:r>
      <w:r>
        <w:t xml:space="preserve"> </w:t>
      </w:r>
      <w:r w:rsidRPr="00E04C50">
        <w:t>preceding a temporal clause introduced by</w:t>
      </w:r>
      <w:r>
        <w:t xml:space="preserve"> </w:t>
      </w:r>
      <w:r w:rsidRPr="00E04C50">
        <w:rPr>
          <w:rFonts w:ascii="Droid Arabic Naskh" w:hAnsi="Droid Arabic Naskh"/>
          <w:sz w:val="24"/>
          <w:szCs w:val="24"/>
        </w:rPr>
        <w:t>إِذَا</w:t>
      </w:r>
      <w:r w:rsidRPr="00E04C50">
        <w:t>, see vol. III; on its use preceding an imperfect in adverbial circumstantial clauses, see also vol. III.</w:t>
      </w:r>
    </w:p>
    <w:p w14:paraId="044AA256" w14:textId="77777777" w:rsidR="00F069E2" w:rsidRPr="00E04C50" w:rsidRDefault="00F069E2">
      <w:pPr>
        <w:pStyle w:val="FootnoteText"/>
        <w:rPr>
          <w:rFonts w:cs="Times New Roman"/>
          <w:rtl/>
          <w:lang w:bidi="ar-SY"/>
        </w:rPr>
      </w:pPr>
    </w:p>
  </w:footnote>
  <w:footnote w:id="25">
    <w:p w14:paraId="3E427B35" w14:textId="77777777" w:rsidR="00F069E2" w:rsidRPr="002247D4" w:rsidRDefault="00F069E2" w:rsidP="002941A3">
      <w:pPr>
        <w:pStyle w:val="FootnoteText"/>
        <w:spacing w:line="192" w:lineRule="auto"/>
        <w:rPr>
          <w:rFonts w:cs="Times New Roman"/>
          <w:rtl/>
          <w:lang w:bidi="ar-SY"/>
        </w:rPr>
      </w:pPr>
      <w:r>
        <w:rPr>
          <w:rStyle w:val="FootnoteReference"/>
        </w:rPr>
        <w:footnoteRef/>
      </w:r>
      <w:r>
        <w:t xml:space="preserve"> </w:t>
      </w:r>
      <w:r w:rsidRPr="002247D4">
        <w:t>This emphatic particle according to Arab grammarians, loses its vowel when preceded by</w:t>
      </w:r>
      <w:r>
        <w:t xml:space="preserve"> </w:t>
      </w:r>
      <w:r w:rsidRPr="002247D4">
        <w:rPr>
          <w:rFonts w:ascii="Droid Arabic Naskh" w:hAnsi="Droid Arabic Naskh"/>
          <w:sz w:val="24"/>
          <w:szCs w:val="24"/>
          <w:rtl/>
          <w:lang w:bidi="ar-SY"/>
        </w:rPr>
        <w:t>وَ</w:t>
      </w:r>
      <w:r>
        <w:t xml:space="preserve"> </w:t>
      </w:r>
      <w:r w:rsidRPr="002247D4">
        <w:t>or</w:t>
      </w:r>
      <w:r>
        <w:t xml:space="preserve"> </w:t>
      </w:r>
      <w:r w:rsidRPr="002247D4">
        <w:rPr>
          <w:rFonts w:ascii="Droid Arabic Naskh" w:hAnsi="Droid Arabic Naskh"/>
          <w:sz w:val="24"/>
          <w:szCs w:val="24"/>
        </w:rPr>
        <w:t>فَ</w:t>
      </w:r>
      <w:r w:rsidRPr="002247D4">
        <w:t>. (See, e.g-., Munjid under</w:t>
      </w:r>
      <w:r>
        <w:t xml:space="preserve"> </w:t>
      </w:r>
      <w:r w:rsidRPr="002247D4">
        <w:rPr>
          <w:rFonts w:ascii="Droid Arabic Naskh" w:hAnsi="Droid Arabic Naskh"/>
          <w:sz w:val="24"/>
          <w:szCs w:val="24"/>
        </w:rPr>
        <w:t>لَ</w:t>
      </w:r>
      <w:r w:rsidRPr="002247D4">
        <w:t>.) However, compare with the vocalization of similar examples in Wright II, p. 18 B.</w:t>
      </w:r>
    </w:p>
  </w:footnote>
  <w:footnote w:id="26">
    <w:p w14:paraId="177D826A" w14:textId="77777777" w:rsidR="00F069E2" w:rsidRPr="00AE57AE" w:rsidRDefault="00F069E2">
      <w:pPr>
        <w:pStyle w:val="FootnoteText"/>
        <w:rPr>
          <w:rFonts w:cs="Times New Roman"/>
          <w:rtl/>
          <w:lang w:bidi="ar-SY"/>
        </w:rPr>
      </w:pPr>
      <w:r>
        <w:rPr>
          <w:rStyle w:val="FootnoteReference"/>
        </w:rPr>
        <w:footnoteRef/>
      </w:r>
      <w:r>
        <w:t xml:space="preserve"> </w:t>
      </w:r>
      <w:r w:rsidRPr="008272CC">
        <w:t>See Munjid under</w:t>
      </w:r>
      <w:r>
        <w:t xml:space="preserve"> </w:t>
      </w:r>
      <w:r w:rsidRPr="008272CC">
        <w:rPr>
          <w:rFonts w:ascii="Droid Arabic Naskh" w:hAnsi="Droid Arabic Naskh"/>
          <w:sz w:val="24"/>
          <w:szCs w:val="24"/>
          <w:rtl/>
          <w:lang w:bidi="ar-SY"/>
        </w:rPr>
        <w:t>لَ</w:t>
      </w:r>
      <w:r>
        <w:t>.</w:t>
      </w:r>
    </w:p>
  </w:footnote>
  <w:footnote w:id="27">
    <w:p w14:paraId="4500CE09" w14:textId="77777777" w:rsidR="00F069E2" w:rsidRDefault="00F069E2">
      <w:pPr>
        <w:pStyle w:val="FootnoteText"/>
      </w:pPr>
      <w:r>
        <w:rPr>
          <w:rStyle w:val="FootnoteReference"/>
        </w:rPr>
        <w:footnoteRef/>
      </w:r>
      <w:r>
        <w:t xml:space="preserve"> </w:t>
      </w:r>
      <w:r w:rsidRPr="00D26086">
        <w:t>In the majority of cases, it is not possible to ascertain which of the two forms of the energetic (</w:t>
      </w:r>
      <w:r w:rsidRPr="00F10CD4">
        <w:rPr>
          <w:rFonts w:ascii="Droid Arabic Naskh" w:hAnsi="Droid Arabic Naskh"/>
          <w:sz w:val="24"/>
          <w:szCs w:val="24"/>
          <w:rtl/>
          <w:lang w:bidi="ar-SY"/>
        </w:rPr>
        <w:t>يَفْعَلَنَّ</w:t>
      </w:r>
      <w:r w:rsidRPr="00D26086">
        <w:t xml:space="preserve"> </w:t>
      </w:r>
      <w:r>
        <w:t xml:space="preserve">or </w:t>
      </w:r>
      <w:r w:rsidRPr="00F10CD4">
        <w:rPr>
          <w:rFonts w:ascii="Droid Arabic Naskh" w:hAnsi="Droid Arabic Naskh"/>
          <w:sz w:val="24"/>
          <w:szCs w:val="24"/>
        </w:rPr>
        <w:t>يَفْعَلَنْ</w:t>
      </w:r>
      <w:r w:rsidRPr="00D26086">
        <w:t xml:space="preserve">) is meant. Taha Husain gives the form </w:t>
      </w:r>
      <w:r w:rsidRPr="00F10CD4">
        <w:rPr>
          <w:rFonts w:ascii="Droid Arabic Naskh" w:hAnsi="Droid Arabic Naskh"/>
          <w:sz w:val="24"/>
          <w:szCs w:val="24"/>
          <w:rtl/>
          <w:lang w:bidi="ar-SY"/>
        </w:rPr>
        <w:t>يَفْعَلَنَّ</w:t>
      </w:r>
      <w:r w:rsidRPr="00D26086">
        <w:t xml:space="preserve"> in the first volume of his edition of al-Ayyam.</w:t>
      </w:r>
    </w:p>
  </w:footnote>
  <w:footnote w:id="28">
    <w:p w14:paraId="4AED0B95" w14:textId="77777777" w:rsidR="00F069E2" w:rsidRDefault="00F069E2">
      <w:pPr>
        <w:pStyle w:val="FootnoteText"/>
      </w:pPr>
      <w:r>
        <w:rPr>
          <w:rStyle w:val="FootnoteReference"/>
        </w:rPr>
        <w:footnoteRef/>
      </w:r>
      <w:r>
        <w:t xml:space="preserve"> </w:t>
      </w:r>
      <w:r w:rsidRPr="00752C43">
        <w:t>Agreement in number with a following subject, which Noeldeke says is becoming "more and more frequent" (</w:t>
      </w:r>
      <w:r w:rsidRPr="00880AEA">
        <w:rPr>
          <w:i/>
        </w:rPr>
        <w:t>Zur Grammatik</w:t>
      </w:r>
      <w:r w:rsidRPr="00752C43">
        <w:t xml:space="preserve">, p. 78), seems to have completely disappeared. (See also Mainz, </w:t>
      </w:r>
      <w:r w:rsidRPr="00880AEA">
        <w:rPr>
          <w:i/>
        </w:rPr>
        <w:t>Zur Grammatik</w:t>
      </w:r>
      <w:r w:rsidRPr="00752C43">
        <w:t>, p. 23.)</w:t>
      </w:r>
    </w:p>
  </w:footnote>
  <w:footnote w:id="29">
    <w:p w14:paraId="02E22494" w14:textId="77777777" w:rsidR="00F069E2" w:rsidRDefault="00F069E2">
      <w:pPr>
        <w:pStyle w:val="FootnoteText"/>
      </w:pPr>
      <w:r>
        <w:rPr>
          <w:rStyle w:val="FootnoteReference"/>
        </w:rPr>
        <w:footnoteRef/>
      </w:r>
      <w:r>
        <w:t xml:space="preserve"> </w:t>
      </w:r>
      <w:r w:rsidRPr="00225DBB">
        <w:t xml:space="preserve">Note that the verbs in the same passage may agree with either part, </w:t>
      </w:r>
      <w:r w:rsidRPr="00225DBB">
        <w:rPr>
          <w:i/>
        </w:rPr>
        <w:t>e.g.</w:t>
      </w:r>
      <w:r w:rsidRPr="00225DBB">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D16B1E" w14:paraId="56BEDCBC" w14:textId="77777777" w:rsidTr="00E637CF">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38A20640" w14:textId="0B499FD8" w:rsidR="00F069E2" w:rsidRPr="00B55AF5" w:rsidRDefault="00F069E2" w:rsidP="00C33561">
            <w:pPr>
              <w:tabs>
                <w:tab w:val="left" w:pos="2742"/>
                <w:tab w:val="right" w:pos="4167"/>
              </w:tabs>
              <w:jc w:val="right"/>
              <w:rPr>
                <w:rFonts w:ascii="Droid Arabic Naskh" w:hAnsi="Droid Arabic Naskh" w:cs="Calibri"/>
                <w:szCs w:val="24"/>
                <w:rtl/>
                <w:lang w:bidi="ar-SY"/>
              </w:rPr>
            </w:pPr>
            <w:r>
              <w:rPr>
                <w:rFonts w:ascii="Droid Arabic Naskh" w:hAnsi="Droid Arabic Naskh" w:cs="Droid Arabic Naskh" w:hint="cs"/>
                <w:szCs w:val="24"/>
                <w:rtl/>
                <w:lang w:bidi="ar-SY"/>
              </w:rPr>
              <w:t xml:space="preserve">وَعَلَى اَلْأَرْضِ انْطَلَقَتْ جَمَاعَاتُ الطَّلَبَةِ كَانُوا يُغَادِرُونَ الْفِنَاءَ الْجَامِعِيِّ </w:t>
            </w:r>
            <w:r>
              <w:rPr>
                <w:rFonts w:ascii="Droid Arabic Naskh" w:hAnsi="Droid Arabic Naskh" w:cs="Calibri" w:hint="cs"/>
                <w:szCs w:val="24"/>
                <w:rtl/>
                <w:lang w:bidi="ar-SY"/>
              </w:rPr>
              <w:t>-</w:t>
            </w:r>
          </w:p>
        </w:tc>
        <w:tc>
          <w:tcPr>
            <w:tcW w:w="4253" w:type="dxa"/>
            <w:vAlign w:val="center"/>
          </w:tcPr>
          <w:p w14:paraId="3AD69FD7" w14:textId="77777777" w:rsidR="00F069E2" w:rsidRPr="00225DBB" w:rsidRDefault="00F069E2" w:rsidP="00C33561">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225DBB">
              <w:rPr>
                <w:rFonts w:cs="Calibri"/>
                <w:sz w:val="20"/>
                <w:szCs w:val="20"/>
              </w:rPr>
              <w:t>Down below, groups of students hurried; they had left tJie university courtyard....</w:t>
            </w:r>
          </w:p>
        </w:tc>
      </w:tr>
    </w:tbl>
    <w:p w14:paraId="73270C22" w14:textId="77777777" w:rsidR="00F069E2" w:rsidRDefault="00F069E2">
      <w:pPr>
        <w:pStyle w:val="FootnoteText"/>
      </w:pPr>
    </w:p>
  </w:footnote>
  <w:footnote w:id="30">
    <w:p w14:paraId="3C096D83" w14:textId="77777777" w:rsidR="00F069E2" w:rsidRDefault="00F069E2">
      <w:pPr>
        <w:pStyle w:val="FootnoteText"/>
      </w:pPr>
      <w:r>
        <w:rPr>
          <w:rStyle w:val="FootnoteReference"/>
        </w:rPr>
        <w:footnoteRef/>
      </w:r>
      <w:r>
        <w:t xml:space="preserve"> </w:t>
      </w:r>
      <w:r w:rsidRPr="004F0A95">
        <w:t>The following example should be considered as having a simple subject with an explanation in parentheses:</w:t>
      </w:r>
    </w:p>
    <w:tbl>
      <w:tblPr>
        <w:tblStyle w:val="TableGrid"/>
        <w:tblW w:w="0" w:type="auto"/>
        <w:tblInd w:w="720" w:type="dxa"/>
        <w:tblLayout w:type="fixed"/>
        <w:tblLook w:val="04A0" w:firstRow="1" w:lastRow="0" w:firstColumn="1" w:lastColumn="0" w:noHBand="0" w:noVBand="1"/>
      </w:tblPr>
      <w:tblGrid>
        <w:gridCol w:w="4383"/>
        <w:gridCol w:w="4253"/>
      </w:tblGrid>
      <w:tr w:rsidR="00F069E2" w:rsidRPr="00BE045A" w14:paraId="56B66934" w14:textId="77777777" w:rsidTr="00E637C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0BB097D" w14:textId="7E8FA1F9" w:rsidR="00F069E2" w:rsidRPr="000231D2" w:rsidRDefault="00F069E2" w:rsidP="00504B74">
            <w:pPr>
              <w:tabs>
                <w:tab w:val="left" w:pos="2742"/>
                <w:tab w:val="right" w:pos="4167"/>
              </w:tabs>
              <w:jc w:val="right"/>
              <w:rPr>
                <w:rFonts w:ascii="Droid Arabic Naskh" w:hAnsi="Droid Arabic Naskh"/>
                <w:szCs w:val="24"/>
                <w:rtl/>
                <w:lang w:bidi="ar-SY"/>
              </w:rPr>
            </w:pPr>
            <w:r w:rsidRPr="000231D2">
              <w:rPr>
                <w:rFonts w:ascii="Droid Arabic Naskh" w:hAnsi="Droid Arabic Naskh"/>
                <w:szCs w:val="24"/>
                <w:rtl/>
                <w:lang w:bidi="ar-SY"/>
              </w:rPr>
              <w:t>كُلّ</w:t>
            </w:r>
            <w:r w:rsidRPr="000231D2">
              <w:rPr>
                <w:rFonts w:ascii="Droid Arabic Naskh" w:hAnsi="Droid Arabic Naskh" w:hint="cs"/>
                <w:szCs w:val="24"/>
                <w:rtl/>
                <w:lang w:bidi="ar-SY"/>
              </w:rPr>
              <w:t>ُ</w:t>
            </w:r>
            <w:r w:rsidRPr="000231D2">
              <w:rPr>
                <w:rFonts w:ascii="Droid Arabic Naskh" w:hAnsi="Droid Arabic Naskh"/>
                <w:szCs w:val="24"/>
                <w:rtl/>
                <w:lang w:bidi="ar-SY"/>
              </w:rPr>
              <w:t xml:space="preserve"> </w:t>
            </w:r>
            <w:r w:rsidRPr="000231D2">
              <w:rPr>
                <w:rFonts w:ascii="Droid Arabic Naskh" w:hAnsi="Droid Arabic Naskh" w:cs="Droid Arabic Naskh" w:hint="cs"/>
                <w:szCs w:val="24"/>
                <w:rtl/>
                <w:lang w:bidi="ar-SY"/>
              </w:rPr>
              <w:t>هَـ</w:t>
            </w:r>
            <w:r w:rsidRPr="000231D2">
              <w:rPr>
                <w:rFonts w:ascii="Droid Arabic Naskh" w:hAnsi="Droid Arabic Naskh" w:cs="Droid Arabic Naskh"/>
                <w:szCs w:val="24"/>
                <w:rtl/>
                <w:lang w:bidi="ar-SY"/>
              </w:rPr>
              <w:t>ٰ</w:t>
            </w:r>
            <w:r w:rsidRPr="000231D2">
              <w:rPr>
                <w:rFonts w:ascii="Droid Arabic Naskh" w:hAnsi="Droid Arabic Naskh"/>
                <w:szCs w:val="24"/>
                <w:rtl/>
                <w:lang w:bidi="ar-SY"/>
              </w:rPr>
              <w:t xml:space="preserve">ذَا وَأَمْثَالُهُ يَدُلُّنَا عَلَى </w:t>
            </w:r>
            <w:r w:rsidRPr="006B57CB">
              <w:rPr>
                <w:rFonts w:ascii="Droid Arabic Naskh" w:hAnsi="Droid Arabic Naskh"/>
                <w:szCs w:val="24"/>
                <w:highlight w:val="cyan"/>
                <w:rtl/>
                <w:lang w:bidi="ar-SY"/>
              </w:rPr>
              <w:t>أَن</w:t>
            </w:r>
            <w:r w:rsidRPr="000231D2">
              <w:rPr>
                <w:rFonts w:ascii="Droid Arabic Naskh" w:hAnsi="Droid Arabic Naskh"/>
                <w:szCs w:val="24"/>
                <w:rtl/>
                <w:lang w:bidi="ar-SY"/>
              </w:rPr>
              <w:t xml:space="preserve"> --</w:t>
            </w:r>
          </w:p>
        </w:tc>
        <w:tc>
          <w:tcPr>
            <w:tcW w:w="4253" w:type="dxa"/>
            <w:tcBorders>
              <w:top w:val="nil"/>
              <w:left w:val="nil"/>
              <w:bottom w:val="nil"/>
              <w:right w:val="nil"/>
            </w:tcBorders>
            <w:vAlign w:val="center"/>
          </w:tcPr>
          <w:p w14:paraId="3267E484" w14:textId="77777777" w:rsidR="00F069E2" w:rsidRPr="004F0A95" w:rsidRDefault="00F069E2" w:rsidP="00504B74">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504B74">
              <w:rPr>
                <w:rFonts w:cs="Calibri"/>
                <w:sz w:val="20"/>
                <w:szCs w:val="20"/>
              </w:rPr>
              <w:t>All this-and similar things-show us that....</w:t>
            </w:r>
          </w:p>
        </w:tc>
      </w:tr>
    </w:tbl>
    <w:p w14:paraId="2EEED425" w14:textId="77777777" w:rsidR="00F069E2" w:rsidRDefault="00F069E2">
      <w:pPr>
        <w:pStyle w:val="FootnoteText"/>
      </w:pPr>
    </w:p>
  </w:footnote>
  <w:footnote w:id="31">
    <w:p w14:paraId="1B4D6AA2" w14:textId="77777777" w:rsidR="00F069E2" w:rsidRDefault="00F069E2">
      <w:pPr>
        <w:pStyle w:val="FootnoteText"/>
      </w:pPr>
      <w:r>
        <w:rPr>
          <w:rStyle w:val="FootnoteReference"/>
        </w:rPr>
        <w:footnoteRef/>
      </w:r>
      <w:r>
        <w:t xml:space="preserve"> </w:t>
      </w:r>
      <w:r w:rsidRPr="00C008E3">
        <w:t xml:space="preserve">Although it does not deal primarily with negation as used in modern Arabic, H. Wehr's article, "Zur Funktion der arabischer Negation," </w:t>
      </w:r>
      <w:r w:rsidRPr="00C008E3">
        <w:rPr>
          <w:i/>
        </w:rPr>
        <w:t>ZDMG</w:t>
      </w:r>
      <w:r w:rsidRPr="00C008E3">
        <w:t>, 103, (1953), pp. 27-39, has excellent information on the subject.</w:t>
      </w:r>
    </w:p>
  </w:footnote>
  <w:footnote w:id="32">
    <w:p w14:paraId="04007E81" w14:textId="77777777" w:rsidR="00F069E2" w:rsidRDefault="00F069E2">
      <w:pPr>
        <w:pStyle w:val="FootnoteText"/>
      </w:pPr>
      <w:r>
        <w:rPr>
          <w:rStyle w:val="FootnoteReference"/>
        </w:rPr>
        <w:footnoteRef/>
      </w:r>
      <w:r>
        <w:t xml:space="preserve"> </w:t>
      </w:r>
      <w:r w:rsidRPr="00E80EA7">
        <w:t xml:space="preserve">On the origin and development of the negative particles, see Brock. </w:t>
      </w:r>
      <w:r w:rsidRPr="00E80EA7">
        <w:rPr>
          <w:i/>
        </w:rPr>
        <w:t>Grund</w:t>
      </w:r>
      <w:r w:rsidRPr="00E80EA7">
        <w:t>., I, p. 500; II, p. 111.</w:t>
      </w:r>
    </w:p>
  </w:footnote>
  <w:footnote w:id="33">
    <w:p w14:paraId="2201D070" w14:textId="77777777" w:rsidR="00F069E2" w:rsidRPr="002757C6" w:rsidRDefault="00F069E2">
      <w:pPr>
        <w:pStyle w:val="FootnoteText"/>
        <w:rPr>
          <w:rFonts w:cs="Times New Roman"/>
          <w:rtl/>
          <w:lang w:bidi="ar-SY"/>
        </w:rPr>
      </w:pPr>
      <w:r>
        <w:rPr>
          <w:rStyle w:val="FootnoteReference"/>
        </w:rPr>
        <w:footnoteRef/>
      </w:r>
      <w:r>
        <w:t xml:space="preserve"> </w:t>
      </w:r>
      <w:r w:rsidRPr="00250E33">
        <w:rPr>
          <w:rFonts w:ascii="Droid Arabic Naskh" w:hAnsi="Droid Arabic Naskh"/>
          <w:sz w:val="24"/>
          <w:szCs w:val="24"/>
        </w:rPr>
        <w:t>بِلَا</w:t>
      </w:r>
      <w:r w:rsidRPr="002757C6">
        <w:t xml:space="preserve"> seems to be used only when governing an undefined noun.</w:t>
      </w:r>
    </w:p>
  </w:footnote>
  <w:footnote w:id="34">
    <w:p w14:paraId="3AA62DA8" w14:textId="77777777" w:rsidR="00F069E2" w:rsidRDefault="00F069E2">
      <w:pPr>
        <w:pStyle w:val="FootnoteText"/>
      </w:pPr>
      <w:r>
        <w:rPr>
          <w:rStyle w:val="FootnoteReference"/>
        </w:rPr>
        <w:footnoteRef/>
      </w:r>
      <w:r>
        <w:t xml:space="preserve"> </w:t>
      </w:r>
      <w:r w:rsidRPr="00063FE2">
        <w:t xml:space="preserve">Such expressions, as, </w:t>
      </w:r>
      <w:r w:rsidRPr="00063FE2">
        <w:rPr>
          <w:i/>
        </w:rPr>
        <w:t>e.g.</w:t>
      </w:r>
      <w:r w:rsidRPr="00063FE2">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BE045A" w14:paraId="75CA530E"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14325F20" w14:textId="77777777" w:rsidR="00F069E2" w:rsidRPr="00063FE2" w:rsidRDefault="00F069E2" w:rsidP="00063FE2">
            <w:pPr>
              <w:tabs>
                <w:tab w:val="left" w:pos="2742"/>
                <w:tab w:val="right" w:pos="4167"/>
              </w:tabs>
              <w:jc w:val="right"/>
              <w:rPr>
                <w:rFonts w:ascii="Droid Arabic Naskh" w:hAnsi="Droid Arabic Naskh" w:cs="Droid Arabic Naskh"/>
                <w:szCs w:val="24"/>
                <w:rtl/>
                <w:lang w:bidi="ar-SY"/>
              </w:rPr>
            </w:pPr>
            <w:r w:rsidRPr="00063FE2">
              <w:rPr>
                <w:rFonts w:ascii="Droid Arabic Naskh" w:hAnsi="Droid Arabic Naskh" w:cs="Droid Arabic Naskh"/>
                <w:szCs w:val="24"/>
                <w:rtl/>
                <w:lang w:bidi="ar-SY"/>
              </w:rPr>
              <w:t>لَا زَالَ يَفْعَلُهُ</w:t>
            </w:r>
          </w:p>
        </w:tc>
        <w:tc>
          <w:tcPr>
            <w:tcW w:w="4253" w:type="dxa"/>
            <w:vAlign w:val="center"/>
          </w:tcPr>
          <w:p w14:paraId="6B7800F9" w14:textId="77777777" w:rsidR="00F069E2" w:rsidRPr="00063FE2" w:rsidRDefault="00F069E2" w:rsidP="00063FE2">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063FE2">
              <w:rPr>
                <w:rFonts w:cs="Calibri"/>
                <w:sz w:val="20"/>
                <w:szCs w:val="20"/>
              </w:rPr>
              <w:t>He still does it.</w:t>
            </w:r>
          </w:p>
        </w:tc>
      </w:tr>
    </w:tbl>
    <w:p w14:paraId="6DE13100" w14:textId="77777777" w:rsidR="00F069E2" w:rsidRDefault="00F069E2">
      <w:pPr>
        <w:pStyle w:val="FootnoteText"/>
      </w:pPr>
      <w:r w:rsidRPr="00063FE2">
        <w:t xml:space="preserve">in which the negative particle </w:t>
      </w:r>
      <w:r w:rsidRPr="00645B5E">
        <w:rPr>
          <w:rFonts w:ascii="Droid Arabic Naskh" w:hAnsi="Droid Arabic Naskh"/>
          <w:sz w:val="24"/>
          <w:szCs w:val="24"/>
        </w:rPr>
        <w:t>لَا</w:t>
      </w:r>
      <w:r w:rsidRPr="00063FE2">
        <w:t xml:space="preserve"> is permitted before the perfect instead of </w:t>
      </w:r>
      <w:r w:rsidRPr="00645B5E">
        <w:rPr>
          <w:rFonts w:ascii="Droid Arabic Naskh" w:hAnsi="Droid Arabic Naskh"/>
          <w:sz w:val="24"/>
          <w:szCs w:val="24"/>
        </w:rPr>
        <w:t>مَا</w:t>
      </w:r>
      <w:r w:rsidRPr="00063FE2">
        <w:t>, are no doubt understood as present.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063FE2" w14:paraId="3844AD85"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7321C302" w14:textId="77777777" w:rsidR="00F069E2" w:rsidRPr="00063FE2" w:rsidRDefault="00F069E2" w:rsidP="00645B5E">
            <w:pPr>
              <w:tabs>
                <w:tab w:val="left" w:pos="2742"/>
                <w:tab w:val="right" w:pos="4167"/>
              </w:tabs>
              <w:jc w:val="right"/>
              <w:rPr>
                <w:rFonts w:ascii="Droid Arabic Naskh" w:hAnsi="Droid Arabic Naskh" w:cs="Droid Arabic Naskh"/>
                <w:szCs w:val="24"/>
                <w:rtl/>
                <w:lang w:bidi="ar-SY"/>
              </w:rPr>
            </w:pPr>
            <w:r w:rsidRPr="00645B5E">
              <w:rPr>
                <w:rFonts w:ascii="Droid Arabic Naskh" w:hAnsi="Droid Arabic Naskh" w:cs="Droid Arabic Naskh"/>
                <w:szCs w:val="24"/>
                <w:rtl/>
                <w:lang w:bidi="ar-SY"/>
              </w:rPr>
              <w:t>لَمْ يَزَلْ لَدَيَّ الْوَقْتُ الَّذِي يَكْفِي لِقَتْلِكَ</w:t>
            </w:r>
          </w:p>
        </w:tc>
        <w:tc>
          <w:tcPr>
            <w:tcW w:w="4253" w:type="dxa"/>
            <w:vAlign w:val="center"/>
          </w:tcPr>
          <w:p w14:paraId="71432739" w14:textId="77777777" w:rsidR="00F069E2" w:rsidRPr="00063FE2" w:rsidRDefault="00F069E2" w:rsidP="00645B5E">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645B5E">
              <w:rPr>
                <w:rFonts w:cs="Calibri"/>
                <w:sz w:val="20"/>
                <w:szCs w:val="20"/>
              </w:rPr>
              <w:t>I still have time to kill you.</w:t>
            </w:r>
          </w:p>
        </w:tc>
      </w:tr>
    </w:tbl>
    <w:p w14:paraId="3DC18BE0" w14:textId="77777777" w:rsidR="00F069E2" w:rsidRDefault="00F069E2">
      <w:pPr>
        <w:pStyle w:val="FootnoteText"/>
      </w:pPr>
    </w:p>
  </w:footnote>
  <w:footnote w:id="35">
    <w:p w14:paraId="451FF1EF" w14:textId="77777777" w:rsidR="00F069E2" w:rsidRDefault="00F069E2">
      <w:pPr>
        <w:pStyle w:val="FootnoteText"/>
      </w:pPr>
      <w:r>
        <w:rPr>
          <w:rStyle w:val="FootnoteReference"/>
        </w:rPr>
        <w:footnoteRef/>
      </w:r>
      <w:r>
        <w:t xml:space="preserve"> </w:t>
      </w:r>
      <w:r w:rsidRPr="00257D65">
        <w:t xml:space="preserve">This vocalization is frequently given in Arabic editions, </w:t>
      </w:r>
      <w:r w:rsidRPr="00257D65">
        <w:rPr>
          <w:i/>
        </w:rPr>
        <w:t>e.g</w:t>
      </w:r>
      <w:r w:rsidRPr="00257D65">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BE045A" w14:paraId="11D10B90" w14:textId="77777777" w:rsidTr="00BC10C2">
        <w:tc>
          <w:tcPr>
            <w:cnfStyle w:val="001000000000" w:firstRow="0" w:lastRow="0" w:firstColumn="1" w:lastColumn="0" w:oddVBand="0" w:evenVBand="0" w:oddHBand="0" w:evenHBand="0" w:firstRowFirstColumn="0" w:firstRowLastColumn="0" w:lastRowFirstColumn="0" w:lastRowLastColumn="0"/>
            <w:tcW w:w="4383" w:type="dxa"/>
            <w:vAlign w:val="center"/>
          </w:tcPr>
          <w:p w14:paraId="75912454" w14:textId="77777777" w:rsidR="00F069E2" w:rsidRPr="00257D65" w:rsidRDefault="00F069E2" w:rsidP="00257D65">
            <w:pPr>
              <w:tabs>
                <w:tab w:val="left" w:pos="2742"/>
                <w:tab w:val="right" w:pos="4167"/>
              </w:tabs>
              <w:spacing w:before="240"/>
              <w:jc w:val="right"/>
              <w:rPr>
                <w:rFonts w:ascii="Droid Arabic Naskh" w:hAnsi="Droid Arabic Naskh" w:cs="Calibri"/>
                <w:szCs w:val="24"/>
                <w:rtl/>
                <w:lang w:bidi="ar-SY"/>
              </w:rPr>
            </w:pPr>
            <w:r w:rsidRPr="00257D65">
              <w:rPr>
                <w:rFonts w:ascii="Droid Arabic Naskh" w:hAnsi="Droid Arabic Naskh" w:cs="Droid Arabic Naskh"/>
                <w:szCs w:val="24"/>
                <w:rtl/>
                <w:lang w:bidi="ar-SY"/>
              </w:rPr>
              <w:t>لَا أَحَدَ يَعْلَم</w:t>
            </w:r>
            <w:r>
              <w:rPr>
                <w:rFonts w:ascii="Droid Arabic Naskh" w:hAnsi="Droid Arabic Naskh" w:cs="Droid Arabic Naskh" w:hint="cs"/>
                <w:szCs w:val="24"/>
                <w:rtl/>
                <w:lang w:bidi="ar-SY"/>
              </w:rPr>
              <w:t>ْ</w:t>
            </w:r>
            <w:r>
              <w:rPr>
                <w:rFonts w:ascii="Droid Arabic Naskh" w:hAnsi="Droid Arabic Naskh" w:cs="Calibri" w:hint="cs"/>
                <w:szCs w:val="24"/>
                <w:rtl/>
                <w:lang w:bidi="ar-SY"/>
              </w:rPr>
              <w:t>...</w:t>
            </w:r>
          </w:p>
        </w:tc>
        <w:tc>
          <w:tcPr>
            <w:tcW w:w="4253" w:type="dxa"/>
            <w:vAlign w:val="center"/>
          </w:tcPr>
          <w:p w14:paraId="5C2BA7CB" w14:textId="77777777" w:rsidR="00F069E2" w:rsidRPr="00257D65" w:rsidRDefault="00F069E2" w:rsidP="00257D65">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257D65">
              <w:rPr>
                <w:rFonts w:cs="Calibri"/>
                <w:sz w:val="20"/>
                <w:szCs w:val="20"/>
              </w:rPr>
              <w:t>Nobody knows</w:t>
            </w:r>
            <w:r>
              <w:rPr>
                <w:rFonts w:cs="Calibri"/>
                <w:sz w:val="20"/>
                <w:szCs w:val="20"/>
              </w:rPr>
              <w:t>….</w:t>
            </w:r>
          </w:p>
        </w:tc>
      </w:tr>
    </w:tbl>
    <w:p w14:paraId="1BB54D9C" w14:textId="77777777" w:rsidR="00F069E2" w:rsidRDefault="00F069E2">
      <w:pPr>
        <w:pStyle w:val="FootnoteText"/>
      </w:pPr>
    </w:p>
  </w:footnote>
  <w:footnote w:id="36">
    <w:p w14:paraId="156F194A" w14:textId="77777777" w:rsidR="00F069E2" w:rsidRDefault="00F069E2">
      <w:pPr>
        <w:pStyle w:val="FootnoteText"/>
      </w:pPr>
      <w:r>
        <w:rPr>
          <w:rStyle w:val="FootnoteReference"/>
        </w:rPr>
        <w:footnoteRef/>
      </w:r>
      <w:r>
        <w:t xml:space="preserve"> </w:t>
      </w:r>
      <w:r w:rsidRPr="000C29C1">
        <w:t xml:space="preserve">In the 1940 edition of the </w:t>
      </w:r>
      <w:r w:rsidRPr="000C29C1">
        <w:rPr>
          <w:i/>
        </w:rPr>
        <w:t>Ahl al-Kahf</w:t>
      </w:r>
      <w:r w:rsidRPr="000C29C1">
        <w:t>, T. al-Hakim writes alternately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BE045A" w14:paraId="383AEE31" w14:textId="77777777" w:rsidTr="006D095E">
        <w:tc>
          <w:tcPr>
            <w:cnfStyle w:val="001000000000" w:firstRow="0" w:lastRow="0" w:firstColumn="1" w:lastColumn="0" w:oddVBand="0" w:evenVBand="0" w:oddHBand="0" w:evenHBand="0" w:firstRowFirstColumn="0" w:firstRowLastColumn="0" w:lastRowFirstColumn="0" w:lastRowLastColumn="0"/>
            <w:tcW w:w="4383" w:type="dxa"/>
            <w:vAlign w:val="center"/>
          </w:tcPr>
          <w:p w14:paraId="6229E786" w14:textId="77777777" w:rsidR="00F069E2" w:rsidRPr="000C29C1" w:rsidRDefault="00F069E2" w:rsidP="000C29C1">
            <w:pPr>
              <w:tabs>
                <w:tab w:val="left" w:pos="2742"/>
                <w:tab w:val="right" w:pos="4167"/>
              </w:tabs>
              <w:jc w:val="right"/>
              <w:rPr>
                <w:rFonts w:ascii="Droid Arabic Naskh" w:hAnsi="Droid Arabic Naskh"/>
                <w:szCs w:val="24"/>
                <w:rtl/>
                <w:lang w:bidi="ar-SY"/>
              </w:rPr>
            </w:pPr>
            <w:r w:rsidRPr="00257111">
              <w:rPr>
                <w:rFonts w:ascii="Droid Arabic Naskh" w:hAnsi="Droid Arabic Naskh"/>
                <w:szCs w:val="24"/>
                <w:rtl/>
                <w:lang w:bidi="ar-SY"/>
              </w:rPr>
              <w:t>لَسْتِ هِيَ</w:t>
            </w:r>
          </w:p>
        </w:tc>
        <w:tc>
          <w:tcPr>
            <w:tcW w:w="4253" w:type="dxa"/>
            <w:vAlign w:val="center"/>
          </w:tcPr>
          <w:p w14:paraId="7CA3EFFE" w14:textId="77777777" w:rsidR="00F069E2" w:rsidRPr="000C29C1" w:rsidRDefault="00F069E2" w:rsidP="000C29C1">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p>
        </w:tc>
      </w:tr>
      <w:tr w:rsidR="00F069E2" w:rsidRPr="00D16B1E" w14:paraId="5AC69DC2" w14:textId="77777777" w:rsidTr="006D095E">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47D09EA6" w14:textId="77777777" w:rsidR="00F069E2" w:rsidRPr="000C29C1" w:rsidRDefault="00F069E2" w:rsidP="000C29C1">
            <w:pPr>
              <w:tabs>
                <w:tab w:val="left" w:pos="2742"/>
                <w:tab w:val="right" w:pos="4167"/>
              </w:tabs>
              <w:jc w:val="right"/>
              <w:rPr>
                <w:rFonts w:ascii="Droid Arabic Naskh" w:hAnsi="Droid Arabic Naskh" w:cs="Calibri"/>
                <w:szCs w:val="24"/>
                <w:rtl/>
                <w:lang w:bidi="ar-SY"/>
              </w:rPr>
            </w:pPr>
            <w:r w:rsidRPr="00257111">
              <w:rPr>
                <w:rFonts w:ascii="Droid Arabic Naskh" w:hAnsi="Droid Arabic Naskh"/>
                <w:szCs w:val="24"/>
                <w:rtl/>
                <w:lang w:bidi="ar-SY"/>
              </w:rPr>
              <w:t>إِنَّكِ لَسْتِ هِيَ</w:t>
            </w:r>
          </w:p>
        </w:tc>
        <w:tc>
          <w:tcPr>
            <w:tcW w:w="4253" w:type="dxa"/>
            <w:vAlign w:val="center"/>
          </w:tcPr>
          <w:p w14:paraId="29631FC5" w14:textId="77777777" w:rsidR="00F069E2" w:rsidRPr="000C29C1" w:rsidRDefault="00F069E2" w:rsidP="000C29C1">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p>
        </w:tc>
      </w:tr>
    </w:tbl>
    <w:p w14:paraId="109F0979" w14:textId="77777777" w:rsidR="00F069E2" w:rsidRDefault="00F069E2" w:rsidP="00C82427">
      <w:pPr>
        <w:pStyle w:val="FootnoteText"/>
        <w:spacing w:line="204" w:lineRule="auto"/>
      </w:pPr>
      <w:r>
        <w:t xml:space="preserve">    </w:t>
      </w:r>
      <w:r w:rsidRPr="000C29C1">
        <w:t xml:space="preserve">In these instances, the verb </w:t>
      </w:r>
      <w:r w:rsidRPr="00C82427">
        <w:rPr>
          <w:rFonts w:ascii="Droid Arabic Naskh" w:hAnsi="Droid Arabic Naskh"/>
          <w:sz w:val="24"/>
          <w:szCs w:val="24"/>
        </w:rPr>
        <w:t>لَيْسَ</w:t>
      </w:r>
      <w:r w:rsidRPr="000C29C1">
        <w:t xml:space="preserve"> merely has an adverbial-negative function. In later editions this use of the verb is rejected.</w:t>
      </w:r>
    </w:p>
  </w:footnote>
  <w:footnote w:id="37">
    <w:p w14:paraId="403B334F" w14:textId="77777777" w:rsidR="00F069E2" w:rsidRDefault="00F069E2">
      <w:pPr>
        <w:pStyle w:val="FootnoteText"/>
      </w:pPr>
      <w:r>
        <w:rPr>
          <w:rStyle w:val="FootnoteReference"/>
        </w:rPr>
        <w:footnoteRef/>
      </w:r>
      <w:r>
        <w:t xml:space="preserve"> </w:t>
      </w:r>
      <w:r w:rsidRPr="00C7330B">
        <w:t>Note the following emphatic reduntant expressions: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BE045A" w14:paraId="08707B17" w14:textId="77777777" w:rsidTr="002171BB">
        <w:tc>
          <w:tcPr>
            <w:cnfStyle w:val="001000000000" w:firstRow="0" w:lastRow="0" w:firstColumn="1" w:lastColumn="0" w:oddVBand="0" w:evenVBand="0" w:oddHBand="0" w:evenHBand="0" w:firstRowFirstColumn="0" w:firstRowLastColumn="0" w:lastRowFirstColumn="0" w:lastRowLastColumn="0"/>
            <w:tcW w:w="4383" w:type="dxa"/>
            <w:vAlign w:val="center"/>
          </w:tcPr>
          <w:p w14:paraId="3A2C3B10" w14:textId="49551CED" w:rsidR="00F069E2" w:rsidRPr="0015071E" w:rsidRDefault="00F069E2" w:rsidP="00C7330B">
            <w:pPr>
              <w:tabs>
                <w:tab w:val="left" w:pos="2742"/>
                <w:tab w:val="right" w:pos="4167"/>
              </w:tabs>
              <w:jc w:val="right"/>
              <w:rPr>
                <w:rFonts w:ascii="Droid Arabic Naskh" w:hAnsi="Droid Arabic Naskh"/>
                <w:szCs w:val="24"/>
                <w:rtl/>
                <w:lang w:bidi="ar-SY"/>
              </w:rPr>
            </w:pPr>
            <w:r w:rsidRPr="0015071E">
              <w:rPr>
                <w:rFonts w:ascii="Droid Arabic Naskh" w:hAnsi="Droid Arabic Naskh"/>
                <w:szCs w:val="24"/>
                <w:rtl/>
                <w:lang w:bidi="ar-SY"/>
              </w:rPr>
              <w:t xml:space="preserve">أَلَيْسَ يُوجَدُ </w:t>
            </w:r>
            <w:r w:rsidRPr="0015071E">
              <w:rPr>
                <w:rFonts w:asciiTheme="minorBidi" w:hAnsiTheme="minorBidi" w:cstheme="minorBidi"/>
                <w:szCs w:val="24"/>
                <w:rtl/>
                <w:lang w:bidi="ar-SY"/>
              </w:rPr>
              <w:t>مَنْ</w:t>
            </w:r>
            <w:r w:rsidRPr="0015071E">
              <w:rPr>
                <w:rFonts w:ascii="Droid Arabic Naskh" w:hAnsi="Droid Arabic Naskh" w:cs="Times New Roman"/>
                <w:szCs w:val="24"/>
                <w:rtl/>
                <w:lang w:bidi="ar-SY"/>
              </w:rPr>
              <w:t xml:space="preserve"> </w:t>
            </w:r>
            <w:r w:rsidRPr="0015071E">
              <w:rPr>
                <w:rFonts w:ascii="Droid Arabic Naskh" w:hAnsi="Droid Arabic Naskh"/>
                <w:szCs w:val="24"/>
                <w:rtl/>
                <w:lang w:bidi="ar-SY"/>
              </w:rPr>
              <w:t xml:space="preserve">هُوَ </w:t>
            </w:r>
            <w:r w:rsidRPr="0015071E">
              <w:rPr>
                <w:rFonts w:asciiTheme="minorBidi" w:hAnsiTheme="minorBidi" w:cstheme="minorBidi"/>
                <w:szCs w:val="24"/>
                <w:rtl/>
                <w:lang w:bidi="ar-SY"/>
              </w:rPr>
              <w:t>أَيْسَرُ</w:t>
            </w:r>
            <w:r w:rsidRPr="0015071E">
              <w:rPr>
                <w:rFonts w:ascii="Droid Arabic Naskh" w:hAnsi="Droid Arabic Naskh" w:cs="Times New Roman"/>
                <w:szCs w:val="24"/>
                <w:rtl/>
                <w:lang w:bidi="ar-SY"/>
              </w:rPr>
              <w:t xml:space="preserve"> </w:t>
            </w:r>
            <w:r w:rsidRPr="0015071E">
              <w:rPr>
                <w:rFonts w:ascii="Droid Arabic Naskh" w:hAnsi="Droid Arabic Naskh"/>
                <w:szCs w:val="24"/>
                <w:rtl/>
                <w:lang w:bidi="ar-SY"/>
              </w:rPr>
              <w:t>شَرْطًا؟</w:t>
            </w:r>
          </w:p>
        </w:tc>
        <w:tc>
          <w:tcPr>
            <w:tcW w:w="4253" w:type="dxa"/>
            <w:vAlign w:val="center"/>
          </w:tcPr>
          <w:p w14:paraId="4DE294BA" w14:textId="77777777" w:rsidR="00F069E2" w:rsidRPr="00C7330B" w:rsidRDefault="00F069E2" w:rsidP="00C7330B">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C7330B">
              <w:rPr>
                <w:rFonts w:cs="Calibri"/>
                <w:sz w:val="20"/>
                <w:szCs w:val="20"/>
              </w:rPr>
              <w:t>Is there no one who requests easier conditions?</w:t>
            </w:r>
          </w:p>
        </w:tc>
      </w:tr>
      <w:tr w:rsidR="00F069E2" w:rsidRPr="00D16B1E" w14:paraId="45A7005D" w14:textId="77777777" w:rsidTr="002171BB">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5E2EDAD3" w14:textId="6BF73243" w:rsidR="00F069E2" w:rsidRPr="003A2A0E" w:rsidRDefault="00F069E2" w:rsidP="00C7330B">
            <w:pPr>
              <w:tabs>
                <w:tab w:val="left" w:pos="2742"/>
                <w:tab w:val="right" w:pos="4167"/>
              </w:tabs>
              <w:spacing w:before="240"/>
              <w:jc w:val="right"/>
              <w:rPr>
                <w:rFonts w:ascii="Droid Arabic Naskh" w:hAnsi="Droid Arabic Naskh" w:cs="Calibri"/>
                <w:szCs w:val="24"/>
                <w:rtl/>
                <w:lang w:bidi="ar-SY"/>
              </w:rPr>
            </w:pPr>
            <w:r w:rsidRPr="003A2A0E">
              <w:rPr>
                <w:rFonts w:ascii="Droid Arabic Naskh" w:hAnsi="Droid Arabic Naskh"/>
                <w:szCs w:val="24"/>
                <w:rtl/>
                <w:lang w:bidi="ar-SY"/>
              </w:rPr>
              <w:t>مَا يَنْقُلُهُ عَن</w:t>
            </w:r>
            <w:r w:rsidRPr="003A2A0E">
              <w:rPr>
                <w:rFonts w:ascii="Droid Arabic Naskh" w:hAnsi="Droid Arabic Naskh" w:hint="cs"/>
                <w:szCs w:val="24"/>
                <w:rtl/>
                <w:lang w:bidi="ar-SY"/>
              </w:rPr>
              <w:t>ِ</w:t>
            </w:r>
            <w:r w:rsidRPr="003A2A0E">
              <w:rPr>
                <w:rFonts w:ascii="Droid Arabic Naskh" w:hAnsi="Droid Arabic Naskh"/>
                <w:szCs w:val="24"/>
                <w:rtl/>
                <w:lang w:bidi="ar-SY"/>
              </w:rPr>
              <w:t xml:space="preserve"> ال</w:t>
            </w:r>
            <w:r w:rsidRPr="003A2A0E">
              <w:rPr>
                <w:rFonts w:ascii="Droid Arabic Naskh" w:hAnsi="Droid Arabic Naskh" w:hint="cs"/>
                <w:szCs w:val="24"/>
                <w:rtl/>
                <w:lang w:bidi="ar-SY"/>
              </w:rPr>
              <w:t>ْ</w:t>
            </w:r>
            <w:r w:rsidRPr="003A2A0E">
              <w:rPr>
                <w:rFonts w:ascii="Droid Arabic Naskh" w:hAnsi="Droid Arabic Naskh"/>
                <w:szCs w:val="24"/>
                <w:rtl/>
                <w:lang w:bidi="ar-SY"/>
              </w:rPr>
              <w:t>يَتِيمَةِ لَيْسَ مَوْجُودًا فِي الَّذِي-</w:t>
            </w:r>
          </w:p>
        </w:tc>
        <w:tc>
          <w:tcPr>
            <w:tcW w:w="4253" w:type="dxa"/>
            <w:vAlign w:val="center"/>
          </w:tcPr>
          <w:p w14:paraId="468DB6B4" w14:textId="77777777" w:rsidR="00F069E2" w:rsidRPr="00C7330B" w:rsidRDefault="00F069E2" w:rsidP="00C7330B">
            <w:pPr>
              <w:spacing w:before="240"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C7330B">
              <w:rPr>
                <w:rFonts w:cs="Calibri"/>
                <w:sz w:val="20"/>
                <w:szCs w:val="20"/>
              </w:rPr>
              <w:t>What he quotes from al-Yatima is not found in what....</w:t>
            </w:r>
          </w:p>
        </w:tc>
      </w:tr>
    </w:tbl>
    <w:p w14:paraId="32C5DBFC" w14:textId="77777777" w:rsidR="00F069E2" w:rsidRDefault="00F069E2">
      <w:pPr>
        <w:pStyle w:val="FootnoteText"/>
      </w:pPr>
    </w:p>
  </w:footnote>
  <w:footnote w:id="38">
    <w:p w14:paraId="6B95111C" w14:textId="77777777" w:rsidR="00F069E2" w:rsidRDefault="00F069E2">
      <w:pPr>
        <w:pStyle w:val="FootnoteText"/>
      </w:pPr>
      <w:r>
        <w:rPr>
          <w:rStyle w:val="FootnoteReference"/>
        </w:rPr>
        <w:footnoteRef/>
      </w:r>
      <w:r>
        <w:t xml:space="preserve"> </w:t>
      </w:r>
      <w:r w:rsidRPr="00206DF8">
        <w:t xml:space="preserve">In this example, the vocalization required after </w:t>
      </w:r>
      <w:r w:rsidRPr="00206DF8">
        <w:rPr>
          <w:rFonts w:ascii="Droid Arabic Naskh" w:hAnsi="Droid Arabic Naskh"/>
          <w:sz w:val="24"/>
          <w:szCs w:val="24"/>
          <w:lang w:bidi="ar-SY"/>
        </w:rPr>
        <w:t>لَيْسَ</w:t>
      </w:r>
      <w:r w:rsidRPr="00206DF8">
        <w:t xml:space="preserve"> cannot be ascertained. The verb </w:t>
      </w:r>
      <w:r w:rsidRPr="00206DF8">
        <w:rPr>
          <w:rFonts w:ascii="Droid Arabic Naskh" w:hAnsi="Droid Arabic Naskh"/>
          <w:sz w:val="24"/>
          <w:szCs w:val="24"/>
          <w:lang w:bidi="ar-SY"/>
        </w:rPr>
        <w:t>لَيْسَ</w:t>
      </w:r>
      <w:r w:rsidRPr="00206DF8">
        <w:t xml:space="preserve"> can be considered as having an adverbial function and therefore not changing the case of the noun following it. (See footnote to examples on page 122.)</w:t>
      </w:r>
    </w:p>
  </w:footnote>
  <w:footnote w:id="39">
    <w:p w14:paraId="50BE52B6" w14:textId="77777777" w:rsidR="00F069E2" w:rsidRDefault="00F069E2" w:rsidP="00711E97">
      <w:pPr>
        <w:pStyle w:val="FootnoteText"/>
        <w:rPr>
          <w:rFonts w:cs="Times New Roman"/>
          <w:rtl/>
          <w:lang w:bidi="ar-SY"/>
        </w:rPr>
      </w:pPr>
      <w:r>
        <w:rPr>
          <w:rStyle w:val="FootnoteReference"/>
        </w:rPr>
        <w:footnoteRef/>
      </w:r>
      <w:r>
        <w:t xml:space="preserve"> </w:t>
      </w:r>
      <w:r w:rsidRPr="00F63A9E">
        <w:rPr>
          <w:rFonts w:ascii="Droid Arabic Naskh" w:hAnsi="Droid Arabic Naskh"/>
          <w:sz w:val="24"/>
          <w:szCs w:val="24"/>
          <w:rtl/>
          <w:lang w:bidi="ar-SY"/>
        </w:rPr>
        <w:t>تَرَى؟</w:t>
      </w:r>
      <w:r w:rsidRPr="00F63A9E">
        <w:t>, "do you think...?" used in interrogative constructions is derived from the verb</w:t>
      </w:r>
      <w:r>
        <w:t xml:space="preserve"> </w:t>
      </w:r>
      <w:r w:rsidRPr="00F63A9E">
        <w:rPr>
          <w:rFonts w:ascii="Droid Arabic Naskh" w:hAnsi="Droid Arabic Naskh"/>
          <w:sz w:val="24"/>
          <w:szCs w:val="24"/>
          <w:rtl/>
        </w:rPr>
        <w:t>رَأَى</w:t>
      </w:r>
      <w:r w:rsidRPr="00F63A9E">
        <w:t>, "to see," hence, "to think."</w:t>
      </w:r>
      <w:r>
        <w:t xml:space="preserve"> </w:t>
      </w:r>
      <w:r w:rsidRPr="00F63A9E">
        <w:rPr>
          <w:rFonts w:ascii="Droid Arabic Naskh" w:hAnsi="Droid Arabic Naskh"/>
          <w:sz w:val="24"/>
          <w:szCs w:val="24"/>
          <w:rtl/>
          <w:lang w:bidi="ar-SY"/>
        </w:rPr>
        <w:t>تَرَى</w:t>
      </w:r>
      <w:r>
        <w:t xml:space="preserve"> </w:t>
      </w:r>
      <w:r w:rsidRPr="00F63A9E">
        <w:t>has also always been used in the passive voice (</w:t>
      </w:r>
      <w:r w:rsidRPr="00F63A9E">
        <w:rPr>
          <w:rFonts w:ascii="Droid Arabic Naskh" w:hAnsi="Droid Arabic Naskh"/>
          <w:sz w:val="24"/>
          <w:szCs w:val="24"/>
          <w:rtl/>
          <w:lang w:bidi="ar-SY"/>
        </w:rPr>
        <w:t>تُرَى</w:t>
      </w:r>
      <w:r w:rsidRPr="00F63A9E">
        <w:t>).</w:t>
      </w:r>
      <w:r>
        <w:br/>
      </w:r>
      <w:r>
        <w:rPr>
          <w:rFonts w:cs="Times New Roman"/>
          <w:lang w:bidi="ar-SY"/>
        </w:rPr>
        <w:t xml:space="preserve">    </w:t>
      </w:r>
      <w:r w:rsidRPr="00F63A9E">
        <w:rPr>
          <w:rFonts w:ascii="Droid Arabic Naskh" w:hAnsi="Droid Arabic Naskh"/>
          <w:sz w:val="24"/>
          <w:szCs w:val="24"/>
          <w:rtl/>
          <w:lang w:bidi="ar-SY"/>
        </w:rPr>
        <w:t>تَرَى</w:t>
      </w:r>
      <w:r>
        <w:rPr>
          <w:rFonts w:cs="Times New Roman"/>
          <w:lang w:bidi="ar-SY"/>
        </w:rPr>
        <w:t xml:space="preserve"> </w:t>
      </w:r>
      <w:r w:rsidRPr="00F63A9E">
        <w:rPr>
          <w:rFonts w:cs="Times New Roman"/>
          <w:lang w:bidi="ar-SY"/>
        </w:rPr>
        <w:t xml:space="preserve">and </w:t>
      </w:r>
      <w:r w:rsidRPr="00F63A9E">
        <w:rPr>
          <w:rFonts w:ascii="Droid Arabic Naskh" w:hAnsi="Droid Arabic Naskh"/>
          <w:sz w:val="24"/>
          <w:szCs w:val="24"/>
          <w:rtl/>
          <w:lang w:bidi="ar-SY"/>
        </w:rPr>
        <w:t>تُرَى</w:t>
      </w:r>
      <w:r w:rsidRPr="00F63A9E">
        <w:rPr>
          <w:rFonts w:cs="Times New Roman"/>
          <w:lang w:bidi="ar-SY"/>
        </w:rPr>
        <w:t xml:space="preserve"> have completely become particles which emphasize the doubt raised by the  question. They no longer belong to the structure of the interrogative sentence having, rather, an interjectional character; they can be used preceding, following, or even in the middle of the sentence. </w:t>
      </w:r>
      <w:r w:rsidRPr="00F63A9E">
        <w:rPr>
          <w:rFonts w:ascii="Droid Arabic Naskh" w:hAnsi="Droid Arabic Naskh"/>
          <w:sz w:val="24"/>
          <w:szCs w:val="24"/>
          <w:rtl/>
          <w:lang w:bidi="ar-SY"/>
        </w:rPr>
        <w:t>تَرَى</w:t>
      </w:r>
      <w:r w:rsidRPr="00F63A9E">
        <w:rPr>
          <w:rFonts w:cs="Times New Roman"/>
          <w:lang w:bidi="ar-SY"/>
        </w:rPr>
        <w:t xml:space="preserve"> is frequently preceded by the particle </w:t>
      </w:r>
      <w:r w:rsidRPr="00F63A9E">
        <w:rPr>
          <w:rFonts w:ascii="Droid Arabic Naskh" w:hAnsi="Droid Arabic Naskh"/>
          <w:sz w:val="24"/>
          <w:szCs w:val="24"/>
          <w:rtl/>
          <w:lang w:bidi="ar-SY"/>
        </w:rPr>
        <w:t>يَا</w:t>
      </w:r>
      <w:r w:rsidRPr="00F63A9E">
        <w:rPr>
          <w:rFonts w:cs="Times New Roman"/>
          <w:lang w:bidi="ar-SY"/>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BE045A" w14:paraId="6FB3F9FD"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3077ED8E" w14:textId="77777777" w:rsidR="00F069E2" w:rsidRPr="00711E97" w:rsidRDefault="00F069E2" w:rsidP="00711E97">
            <w:pPr>
              <w:tabs>
                <w:tab w:val="left" w:pos="2742"/>
                <w:tab w:val="right" w:pos="4167"/>
              </w:tabs>
              <w:jc w:val="right"/>
              <w:rPr>
                <w:rFonts w:ascii="Droid Arabic Naskh" w:hAnsi="Droid Arabic Naskh" w:cs="Droid Arabic Naskh"/>
                <w:szCs w:val="24"/>
                <w:rtl/>
                <w:lang w:bidi="ar-SY"/>
              </w:rPr>
            </w:pPr>
            <w:r w:rsidRPr="00711E97">
              <w:rPr>
                <w:rFonts w:ascii="Droid Arabic Naskh" w:hAnsi="Droid Arabic Naskh" w:cs="Droid Arabic Naskh"/>
                <w:szCs w:val="24"/>
                <w:rtl/>
                <w:lang w:bidi="ar-SY"/>
              </w:rPr>
              <w:t>تَرَى أَلَبِثْنَا أُسْبُوعًا وَنَحْنُ لَا نَشْعُرُ؟</w:t>
            </w:r>
          </w:p>
        </w:tc>
        <w:tc>
          <w:tcPr>
            <w:tcW w:w="4253" w:type="dxa"/>
            <w:vAlign w:val="center"/>
          </w:tcPr>
          <w:p w14:paraId="03E12779" w14:textId="77777777" w:rsidR="00F069E2" w:rsidRPr="00711E97" w:rsidRDefault="00F069E2" w:rsidP="00F63A9E">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711E97">
              <w:rPr>
                <w:rFonts w:cs="Calibri"/>
                <w:sz w:val="20"/>
                <w:szCs w:val="20"/>
              </w:rPr>
              <w:t>Could we have stayed a week without knowing it?</w:t>
            </w:r>
          </w:p>
        </w:tc>
      </w:tr>
      <w:tr w:rsidR="00F069E2" w:rsidRPr="00D16B1E" w14:paraId="18E20455" w14:textId="77777777" w:rsidTr="0002700C">
        <w:trPr>
          <w:trHeight w:val="635"/>
        </w:trPr>
        <w:tc>
          <w:tcPr>
            <w:cnfStyle w:val="001000000000" w:firstRow="0" w:lastRow="0" w:firstColumn="1" w:lastColumn="0" w:oddVBand="0" w:evenVBand="0" w:oddHBand="0" w:evenHBand="0" w:firstRowFirstColumn="0" w:firstRowLastColumn="0" w:lastRowFirstColumn="0" w:lastRowLastColumn="0"/>
            <w:tcW w:w="4383" w:type="dxa"/>
            <w:vAlign w:val="center"/>
          </w:tcPr>
          <w:p w14:paraId="668A3F1E" w14:textId="4516865C" w:rsidR="00F069E2" w:rsidRPr="00711E97" w:rsidRDefault="00F069E2" w:rsidP="00711E97">
            <w:pPr>
              <w:tabs>
                <w:tab w:val="left" w:pos="2742"/>
                <w:tab w:val="right" w:pos="4167"/>
              </w:tabs>
              <w:jc w:val="right"/>
              <w:rPr>
                <w:rFonts w:ascii="Droid Arabic Naskh" w:hAnsi="Droid Arabic Naskh" w:cs="Droid Arabic Naskh"/>
                <w:szCs w:val="24"/>
                <w:rtl/>
                <w:lang w:bidi="ar-SY"/>
              </w:rPr>
            </w:pPr>
            <w:r w:rsidRPr="00711E97">
              <w:rPr>
                <w:rFonts w:ascii="Droid Arabic Naskh" w:hAnsi="Droid Arabic Naskh" w:cs="Droid Arabic Naskh"/>
                <w:szCs w:val="24"/>
                <w:rtl/>
                <w:lang w:bidi="ar-SY"/>
              </w:rPr>
              <w:t xml:space="preserve">تَرَى مَعَ مَنْ </w:t>
            </w:r>
            <w:r w:rsidRPr="002F1972">
              <w:rPr>
                <w:rFonts w:ascii="Droid Arabic Naskh" w:hAnsi="Droid Arabic Naskh"/>
                <w:szCs w:val="24"/>
                <w:rtl/>
                <w:lang w:bidi="ar-SY"/>
              </w:rPr>
              <w:t>هَ</w:t>
            </w:r>
            <w:r w:rsidRPr="002F1972">
              <w:rPr>
                <w:rFonts w:ascii="Droid Arabic Naskh" w:hAnsi="Droid Arabic Naskh"/>
                <w:szCs w:val="24"/>
                <w:rtl/>
              </w:rPr>
              <w:t>ـٰ</w:t>
            </w:r>
            <w:r w:rsidRPr="002F1972">
              <w:rPr>
                <w:rFonts w:ascii="Droid Arabic Naskh" w:hAnsi="Droid Arabic Naskh" w:cs="Droid Arabic Naskh"/>
                <w:szCs w:val="24"/>
                <w:rtl/>
                <w:lang w:bidi="ar-SY"/>
              </w:rPr>
              <w:t>ذَا</w:t>
            </w:r>
            <w:r w:rsidRPr="00711E97">
              <w:rPr>
                <w:rFonts w:ascii="Droid Arabic Naskh" w:hAnsi="Droid Arabic Naskh" w:cs="Droid Arabic Naskh"/>
                <w:szCs w:val="24"/>
                <w:rtl/>
                <w:lang w:bidi="ar-SY"/>
              </w:rPr>
              <w:t xml:space="preserve"> العَهْدُ ال</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مُقَدَّسُ؟</w:t>
            </w:r>
          </w:p>
        </w:tc>
        <w:tc>
          <w:tcPr>
            <w:tcW w:w="4253" w:type="dxa"/>
            <w:vAlign w:val="center"/>
          </w:tcPr>
          <w:p w14:paraId="60A4446D" w14:textId="77777777" w:rsidR="00F069E2" w:rsidRPr="00711E97" w:rsidRDefault="00F069E2"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711E97">
              <w:rPr>
                <w:rFonts w:cs="Calibri"/>
                <w:sz w:val="20"/>
                <w:szCs w:val="20"/>
              </w:rPr>
              <w:t>With whom could this holy vow have been made?</w:t>
            </w:r>
          </w:p>
        </w:tc>
      </w:tr>
      <w:tr w:rsidR="00F069E2" w:rsidRPr="00BE045A" w14:paraId="2973B5CE" w14:textId="77777777" w:rsidTr="0002700C">
        <w:tc>
          <w:tcPr>
            <w:cnfStyle w:val="001000000000" w:firstRow="0" w:lastRow="0" w:firstColumn="1" w:lastColumn="0" w:oddVBand="0" w:evenVBand="0" w:oddHBand="0" w:evenHBand="0" w:firstRowFirstColumn="0" w:firstRowLastColumn="0" w:lastRowFirstColumn="0" w:lastRowLastColumn="0"/>
            <w:tcW w:w="4383" w:type="dxa"/>
            <w:vAlign w:val="center"/>
          </w:tcPr>
          <w:p w14:paraId="31CCF896" w14:textId="7CCB5F10" w:rsidR="00F069E2" w:rsidRPr="00711E97" w:rsidRDefault="00F069E2" w:rsidP="00711E97">
            <w:pPr>
              <w:tabs>
                <w:tab w:val="left" w:pos="2742"/>
                <w:tab w:val="right" w:pos="4167"/>
              </w:tabs>
              <w:jc w:val="right"/>
              <w:rPr>
                <w:rFonts w:ascii="Droid Arabic Naskh" w:hAnsi="Droid Arabic Naskh" w:cs="Droid Arabic Naskh"/>
                <w:szCs w:val="24"/>
                <w:rtl/>
                <w:lang w:bidi="ar-SY"/>
              </w:rPr>
            </w:pPr>
            <w:r w:rsidRPr="00711E97">
              <w:rPr>
                <w:rFonts w:ascii="Droid Arabic Naskh" w:hAnsi="Droid Arabic Naskh" w:cs="Droid Arabic Naskh"/>
                <w:szCs w:val="24"/>
                <w:rtl/>
                <w:lang w:bidi="ar-SY"/>
              </w:rPr>
              <w:t>فَأَيُّ شَيْءٍ يَا ت</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 xml:space="preserve">رَى جَعَلَ </w:t>
            </w:r>
            <w:r w:rsidRPr="002F1972">
              <w:rPr>
                <w:rFonts w:ascii="Droid Arabic Naskh" w:hAnsi="Droid Arabic Naskh"/>
                <w:szCs w:val="24"/>
                <w:rtl/>
                <w:lang w:bidi="ar-SY"/>
              </w:rPr>
              <w:t>هَ</w:t>
            </w:r>
            <w:r w:rsidRPr="002F1972">
              <w:rPr>
                <w:rFonts w:ascii="Droid Arabic Naskh" w:hAnsi="Droid Arabic Naskh"/>
                <w:szCs w:val="24"/>
                <w:rtl/>
              </w:rPr>
              <w:t>ـٰ</w:t>
            </w:r>
            <w:r w:rsidRPr="002F1972">
              <w:rPr>
                <w:rFonts w:ascii="Droid Arabic Naskh" w:hAnsi="Droid Arabic Naskh" w:cs="Droid Arabic Naskh"/>
                <w:szCs w:val="24"/>
                <w:rtl/>
                <w:lang w:bidi="ar-SY"/>
              </w:rPr>
              <w:t>ذَا</w:t>
            </w:r>
            <w:r w:rsidRPr="00711E97">
              <w:rPr>
                <w:rFonts w:ascii="Droid Arabic Naskh" w:hAnsi="Droid Arabic Naskh" w:cs="Droid Arabic Naskh"/>
                <w:szCs w:val="24"/>
                <w:rtl/>
                <w:lang w:bidi="ar-SY"/>
              </w:rPr>
              <w:t xml:space="preserve"> ال</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مِسْكِينَ يُخَاطِرُ بِحَيَاتِهِ؟</w:t>
            </w:r>
          </w:p>
        </w:tc>
        <w:tc>
          <w:tcPr>
            <w:tcW w:w="4253" w:type="dxa"/>
            <w:vAlign w:val="center"/>
          </w:tcPr>
          <w:p w14:paraId="1F6965D1" w14:textId="77777777" w:rsidR="00F069E2" w:rsidRPr="00711E97" w:rsidRDefault="00F069E2"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711E97">
              <w:rPr>
                <w:rFonts w:cs="Calibri"/>
                <w:sz w:val="20"/>
                <w:szCs w:val="20"/>
              </w:rPr>
              <w:t>What then has made this poor youth place his life in danger?</w:t>
            </w:r>
          </w:p>
        </w:tc>
      </w:tr>
      <w:tr w:rsidR="00F069E2" w:rsidRPr="00BE045A" w14:paraId="1C72C1FE"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57126020" w14:textId="257EDC11" w:rsidR="00F069E2" w:rsidRPr="00711E97" w:rsidRDefault="00F069E2" w:rsidP="00711E97">
            <w:pPr>
              <w:tabs>
                <w:tab w:val="left" w:pos="2742"/>
                <w:tab w:val="right" w:pos="4167"/>
              </w:tabs>
              <w:jc w:val="right"/>
              <w:rPr>
                <w:rFonts w:ascii="Droid Arabic Naskh" w:hAnsi="Droid Arabic Naskh" w:cs="Droid Arabic Naskh"/>
                <w:szCs w:val="24"/>
                <w:rtl/>
                <w:lang w:bidi="ar-SY"/>
              </w:rPr>
            </w:pPr>
            <w:r w:rsidRPr="00711E97">
              <w:rPr>
                <w:rFonts w:ascii="Droid Arabic Naskh" w:hAnsi="Droid Arabic Naskh" w:cs="Droid Arabic Naskh"/>
                <w:szCs w:val="24"/>
                <w:rtl/>
                <w:lang w:bidi="ar-SY"/>
              </w:rPr>
              <w:t>وَمَنْ هُوَ ال</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مُجْرِمُ وَمَنْ هُوَ ال</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ب</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ر</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ئ</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 xml:space="preserve"> يَا ت</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رَى؟</w:t>
            </w:r>
          </w:p>
        </w:tc>
        <w:tc>
          <w:tcPr>
            <w:tcW w:w="4253" w:type="dxa"/>
            <w:tcBorders>
              <w:top w:val="nil"/>
              <w:left w:val="nil"/>
              <w:bottom w:val="nil"/>
              <w:right w:val="nil"/>
            </w:tcBorders>
            <w:vAlign w:val="center"/>
          </w:tcPr>
          <w:p w14:paraId="76FE7F9E" w14:textId="77777777" w:rsidR="00F069E2" w:rsidRPr="00711E97" w:rsidRDefault="00F069E2"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711E97">
              <w:rPr>
                <w:rFonts w:cs="Calibri"/>
                <w:sz w:val="20"/>
                <w:szCs w:val="20"/>
              </w:rPr>
              <w:t>Who is the guilty one and who the innocent?</w:t>
            </w:r>
          </w:p>
        </w:tc>
      </w:tr>
      <w:tr w:rsidR="00F069E2" w:rsidRPr="00D16B1E" w14:paraId="3B308738"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5"/>
        </w:trPr>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988EED5" w14:textId="0C029AEB" w:rsidR="00F069E2" w:rsidRPr="00711E97" w:rsidRDefault="00F069E2" w:rsidP="00711E97">
            <w:pPr>
              <w:tabs>
                <w:tab w:val="left" w:pos="2742"/>
                <w:tab w:val="right" w:pos="4167"/>
              </w:tabs>
              <w:jc w:val="right"/>
              <w:rPr>
                <w:rFonts w:ascii="Droid Arabic Naskh" w:hAnsi="Droid Arabic Naskh" w:cs="Droid Arabic Naskh"/>
                <w:szCs w:val="24"/>
                <w:rtl/>
                <w:lang w:bidi="ar-SY"/>
              </w:rPr>
            </w:pPr>
            <w:r w:rsidRPr="00711E97">
              <w:rPr>
                <w:rFonts w:ascii="Droid Arabic Naskh" w:hAnsi="Droid Arabic Naskh" w:cs="Droid Arabic Naskh"/>
                <w:szCs w:val="24"/>
                <w:rtl/>
                <w:lang w:bidi="ar-SY"/>
              </w:rPr>
              <w:t>فَمَا ت</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رَى يَكُونُ شَأْن</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هَا-؟</w:t>
            </w:r>
          </w:p>
        </w:tc>
        <w:tc>
          <w:tcPr>
            <w:tcW w:w="4253" w:type="dxa"/>
            <w:tcBorders>
              <w:top w:val="nil"/>
              <w:left w:val="nil"/>
              <w:bottom w:val="nil"/>
              <w:right w:val="nil"/>
            </w:tcBorders>
            <w:vAlign w:val="center"/>
          </w:tcPr>
          <w:p w14:paraId="153F5F1D" w14:textId="77777777" w:rsidR="00F069E2" w:rsidRPr="00711E97" w:rsidRDefault="00F069E2"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711E97">
              <w:rPr>
                <w:rFonts w:cs="Calibri"/>
                <w:sz w:val="20"/>
                <w:szCs w:val="20"/>
              </w:rPr>
              <w:t>How could she be...?</w:t>
            </w:r>
          </w:p>
        </w:tc>
      </w:tr>
      <w:tr w:rsidR="00F069E2" w:rsidRPr="00BE045A" w14:paraId="1A52C993"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FC04536" w14:textId="3E495D8E" w:rsidR="00F069E2" w:rsidRPr="00711E97" w:rsidRDefault="00F069E2" w:rsidP="00711E97">
            <w:pPr>
              <w:tabs>
                <w:tab w:val="left" w:pos="2742"/>
                <w:tab w:val="right" w:pos="4167"/>
              </w:tabs>
              <w:jc w:val="right"/>
              <w:rPr>
                <w:rFonts w:ascii="Droid Arabic Naskh" w:hAnsi="Droid Arabic Naskh" w:cs="Droid Arabic Naskh"/>
                <w:szCs w:val="24"/>
                <w:rtl/>
                <w:lang w:bidi="ar-SY"/>
              </w:rPr>
            </w:pPr>
            <w:r w:rsidRPr="00711E97">
              <w:rPr>
                <w:rFonts w:ascii="Droid Arabic Naskh" w:hAnsi="Droid Arabic Naskh" w:cs="Droid Arabic Naskh"/>
                <w:szCs w:val="24"/>
                <w:rtl/>
                <w:lang w:bidi="ar-SY"/>
              </w:rPr>
              <w:t>تَرَى أ</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ه</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ي</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 xml:space="preserve"> فِي الدَّارِ أَوْ فِي ال</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خَارِجِ؟</w:t>
            </w:r>
          </w:p>
        </w:tc>
        <w:tc>
          <w:tcPr>
            <w:tcW w:w="4253" w:type="dxa"/>
            <w:tcBorders>
              <w:top w:val="nil"/>
              <w:left w:val="nil"/>
              <w:bottom w:val="nil"/>
              <w:right w:val="nil"/>
            </w:tcBorders>
            <w:vAlign w:val="center"/>
          </w:tcPr>
          <w:p w14:paraId="1E2C089A" w14:textId="77777777" w:rsidR="00F069E2" w:rsidRPr="00711E97" w:rsidRDefault="00F069E2"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711E97">
              <w:rPr>
                <w:rFonts w:cs="Calibri"/>
                <w:sz w:val="20"/>
                <w:szCs w:val="20"/>
              </w:rPr>
              <w:t>Is she in or out?</w:t>
            </w:r>
          </w:p>
        </w:tc>
      </w:tr>
      <w:tr w:rsidR="00F069E2" w:rsidRPr="00BE045A" w14:paraId="17E45FA1" w14:textId="77777777" w:rsidTr="000270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750BC6C5" w14:textId="73143F7C" w:rsidR="00F069E2" w:rsidRPr="00711E97" w:rsidRDefault="00F069E2" w:rsidP="00711E97">
            <w:pPr>
              <w:tabs>
                <w:tab w:val="left" w:pos="2742"/>
                <w:tab w:val="right" w:pos="4167"/>
              </w:tabs>
              <w:jc w:val="right"/>
              <w:rPr>
                <w:rFonts w:ascii="Droid Arabic Naskh" w:hAnsi="Droid Arabic Naskh" w:cs="Droid Arabic Naskh"/>
                <w:szCs w:val="24"/>
                <w:rtl/>
                <w:lang w:bidi="ar-SY"/>
              </w:rPr>
            </w:pPr>
            <w:r w:rsidRPr="00711E97">
              <w:rPr>
                <w:rFonts w:ascii="Droid Arabic Naskh" w:hAnsi="Droid Arabic Naskh" w:cs="Droid Arabic Naskh"/>
                <w:szCs w:val="24"/>
                <w:rtl/>
                <w:lang w:bidi="ar-SY"/>
              </w:rPr>
              <w:t>ت</w:t>
            </w:r>
            <w:r>
              <w:rPr>
                <w:rFonts w:ascii="Droid Arabic Naskh" w:hAnsi="Droid Arabic Naskh" w:cs="Droid Arabic Naskh" w:hint="cs"/>
                <w:szCs w:val="24"/>
                <w:rtl/>
                <w:lang w:bidi="ar-SY"/>
              </w:rPr>
              <w:t>َ</w:t>
            </w:r>
            <w:r w:rsidRPr="00711E97">
              <w:rPr>
                <w:rFonts w:ascii="Droid Arabic Naskh" w:hAnsi="Droid Arabic Naskh" w:cs="Droid Arabic Naskh"/>
                <w:szCs w:val="24"/>
                <w:rtl/>
                <w:lang w:bidi="ar-SY"/>
              </w:rPr>
              <w:t>ر</w:t>
            </w:r>
            <w:r>
              <w:rPr>
                <w:rFonts w:ascii="Droid Arabic Naskh" w:hAnsi="Droid Arabic Naskh" w:cs="Droid Arabic Naskh" w:hint="cs"/>
                <w:szCs w:val="24"/>
                <w:rtl/>
                <w:lang w:bidi="ar-SY"/>
              </w:rPr>
              <w:t>َى</w:t>
            </w:r>
            <w:r w:rsidRPr="00711E97">
              <w:rPr>
                <w:rFonts w:ascii="Droid Arabic Naskh" w:hAnsi="Droid Arabic Naskh" w:cs="Droid Arabic Naskh"/>
                <w:szCs w:val="24"/>
                <w:rtl/>
                <w:lang w:bidi="ar-SY"/>
              </w:rPr>
              <w:t xml:space="preserve"> مَاذَا حَدَثَ لَهَا؟</w:t>
            </w:r>
          </w:p>
        </w:tc>
        <w:tc>
          <w:tcPr>
            <w:tcW w:w="4253" w:type="dxa"/>
            <w:tcBorders>
              <w:top w:val="nil"/>
              <w:left w:val="nil"/>
              <w:bottom w:val="nil"/>
              <w:right w:val="nil"/>
            </w:tcBorders>
            <w:vAlign w:val="center"/>
          </w:tcPr>
          <w:p w14:paraId="5FD56083" w14:textId="77777777" w:rsidR="00F069E2" w:rsidRPr="00711E97" w:rsidRDefault="00F069E2" w:rsidP="00711E97">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711E97">
              <w:rPr>
                <w:rFonts w:cs="Calibri"/>
                <w:sz w:val="20"/>
                <w:szCs w:val="20"/>
              </w:rPr>
              <w:t>What has happened to her?</w:t>
            </w:r>
          </w:p>
        </w:tc>
      </w:tr>
    </w:tbl>
    <w:p w14:paraId="2F355564" w14:textId="77777777" w:rsidR="00F069E2" w:rsidRPr="00F63A9E" w:rsidRDefault="00F069E2">
      <w:pPr>
        <w:pStyle w:val="FootnoteText"/>
        <w:rPr>
          <w:rFonts w:cs="Times New Roman"/>
          <w:rtl/>
          <w:lang w:bidi="ar-SY"/>
        </w:rPr>
      </w:pPr>
    </w:p>
  </w:footnote>
  <w:footnote w:id="40">
    <w:p w14:paraId="2C19B61F" w14:textId="77777777" w:rsidR="00F069E2" w:rsidRPr="00943B70" w:rsidRDefault="00F069E2">
      <w:pPr>
        <w:pStyle w:val="FootnoteText"/>
        <w:rPr>
          <w:rFonts w:cs="Times New Roman"/>
          <w:rtl/>
          <w:lang w:bidi="ar-SY"/>
        </w:rPr>
      </w:pPr>
      <w:r>
        <w:rPr>
          <w:rStyle w:val="FootnoteReference"/>
        </w:rPr>
        <w:footnoteRef/>
      </w:r>
      <w:r>
        <w:t xml:space="preserve"> </w:t>
      </w:r>
      <w:r w:rsidRPr="001C3EC6">
        <w:t xml:space="preserve">This, however, is the only vocalization given in </w:t>
      </w:r>
      <w:r w:rsidRPr="001C3EC6">
        <w:rPr>
          <w:i/>
          <w:iCs/>
        </w:rPr>
        <w:t>Munjid</w:t>
      </w:r>
      <w:r w:rsidRPr="001C3EC6">
        <w:t xml:space="preserve"> for this particle. See under </w:t>
      </w:r>
      <w:r w:rsidRPr="001C3EC6">
        <w:rPr>
          <w:rStyle w:val="ArabicText"/>
          <w:rFonts w:hint="cs"/>
          <w:sz w:val="24"/>
          <w:szCs w:val="24"/>
          <w:rtl/>
        </w:rPr>
        <w:t>ألَّا</w:t>
      </w:r>
      <w:r w:rsidRPr="001C3EC6">
        <w:t>.</w:t>
      </w:r>
    </w:p>
  </w:footnote>
  <w:footnote w:id="41">
    <w:p w14:paraId="716C801A" w14:textId="77777777" w:rsidR="00F069E2" w:rsidRPr="004B49CC" w:rsidRDefault="00F069E2">
      <w:pPr>
        <w:pStyle w:val="FootnoteText"/>
        <w:rPr>
          <w:rFonts w:cs="Times New Roman"/>
          <w:rtl/>
          <w:lang w:bidi="ar-SY"/>
        </w:rPr>
      </w:pPr>
      <w:r>
        <w:rPr>
          <w:rStyle w:val="FootnoteReference"/>
        </w:rPr>
        <w:footnoteRef/>
      </w:r>
      <w:r>
        <w:t xml:space="preserve"> </w:t>
      </w:r>
      <w:r w:rsidRPr="004B49CC">
        <w:t xml:space="preserve">Note that </w:t>
      </w:r>
      <w:r w:rsidRPr="007355F9">
        <w:rPr>
          <w:rStyle w:val="ArabicText"/>
          <w:rFonts w:hint="cs"/>
          <w:sz w:val="24"/>
          <w:szCs w:val="24"/>
          <w:rtl/>
        </w:rPr>
        <w:t>مَنْ</w:t>
      </w:r>
      <w:r w:rsidRPr="004B49CC">
        <w:t xml:space="preserve"> may also refer to persons and things simultaneously, </w:t>
      </w:r>
      <w:r w:rsidRPr="007355F9">
        <w:rPr>
          <w:i/>
          <w:iCs/>
        </w:rPr>
        <w:t>e.g.</w:t>
      </w:r>
      <w:r w:rsidRPr="004B49CC">
        <w:t>:</w:t>
      </w:r>
      <w:r>
        <w:rPr>
          <w:rtl/>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BE045A" w14:paraId="201C3E83" w14:textId="77777777" w:rsidTr="00AC38E8">
        <w:tc>
          <w:tcPr>
            <w:cnfStyle w:val="001000000000" w:firstRow="0" w:lastRow="0" w:firstColumn="1" w:lastColumn="0" w:oddVBand="0" w:evenVBand="0" w:oddHBand="0" w:evenHBand="0" w:firstRowFirstColumn="0" w:firstRowLastColumn="0" w:lastRowFirstColumn="0" w:lastRowLastColumn="0"/>
            <w:tcW w:w="4383" w:type="dxa"/>
            <w:vAlign w:val="center"/>
          </w:tcPr>
          <w:p w14:paraId="6A7B522A" w14:textId="77777777" w:rsidR="00F069E2" w:rsidRPr="007355F9" w:rsidRDefault="00F069E2" w:rsidP="007355F9">
            <w:pPr>
              <w:tabs>
                <w:tab w:val="left" w:pos="2742"/>
                <w:tab w:val="right" w:pos="4167"/>
              </w:tabs>
              <w:jc w:val="right"/>
              <w:rPr>
                <w:rStyle w:val="ArabicText"/>
                <w:sz w:val="24"/>
                <w:szCs w:val="24"/>
                <w:rtl/>
              </w:rPr>
            </w:pPr>
            <w:r w:rsidRPr="007355F9">
              <w:rPr>
                <w:rFonts w:ascii="Droid Arabic Naskh" w:eastAsia="Droid Arabic Naskh" w:hAnsi="Droid Arabic Naskh" w:cs="Droid Arabic Naskh"/>
                <w:noProof/>
                <w:szCs w:val="24"/>
                <w:rtl/>
                <w:lang w:bidi="ar-SY"/>
              </w:rPr>
              <w:t>يَذْكُرُونَ مَكَّةَ وَمَنْ تَرَكُوا فِيهَا مِنْ أَهْلٍ وَوَلَدٍ وَمَالٍ</w:t>
            </w:r>
          </w:p>
        </w:tc>
        <w:tc>
          <w:tcPr>
            <w:tcW w:w="4253" w:type="dxa"/>
            <w:vAlign w:val="center"/>
          </w:tcPr>
          <w:p w14:paraId="180C04AE" w14:textId="77777777" w:rsidR="00F069E2" w:rsidRPr="007355F9" w:rsidRDefault="00F069E2" w:rsidP="007355F9">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7355F9">
              <w:rPr>
                <w:rFonts w:cs="Calibri"/>
                <w:sz w:val="20"/>
                <w:szCs w:val="20"/>
              </w:rPr>
              <w:t>thinking of Mecca, the family, the sons, and the wealth they had left there.</w:t>
            </w:r>
          </w:p>
        </w:tc>
      </w:tr>
    </w:tbl>
    <w:p w14:paraId="7696DD03" w14:textId="77777777" w:rsidR="00F069E2" w:rsidRPr="004B49CC" w:rsidRDefault="00F069E2">
      <w:pPr>
        <w:pStyle w:val="FootnoteText"/>
        <w:rPr>
          <w:rFonts w:cs="Times New Roman"/>
          <w:rtl/>
          <w:lang w:bidi="ar-SY"/>
        </w:rPr>
      </w:pPr>
    </w:p>
  </w:footnote>
  <w:footnote w:id="42">
    <w:p w14:paraId="14A9A97D" w14:textId="77777777" w:rsidR="00F069E2" w:rsidRPr="004E213D" w:rsidRDefault="00F069E2">
      <w:pPr>
        <w:pStyle w:val="FootnoteText"/>
        <w:rPr>
          <w:rFonts w:cs="Times New Roman"/>
          <w:rtl/>
          <w:lang w:bidi="ar-SY"/>
        </w:rPr>
      </w:pPr>
      <w:r>
        <w:rPr>
          <w:rStyle w:val="FootnoteReference"/>
        </w:rPr>
        <w:footnoteRef/>
      </w:r>
      <w:r>
        <w:t xml:space="preserve"> </w:t>
      </w:r>
      <w:r w:rsidRPr="004E213D">
        <w:t xml:space="preserve">   </w:t>
      </w:r>
      <w:r w:rsidRPr="000311FF">
        <w:rPr>
          <w:rStyle w:val="ArabicText"/>
          <w:rFonts w:hint="cs"/>
          <w:sz w:val="24"/>
          <w:szCs w:val="24"/>
          <w:rtl/>
        </w:rPr>
        <w:t>مَنْ ذَا</w:t>
      </w:r>
      <w:r>
        <w:t xml:space="preserve"> </w:t>
      </w:r>
      <w:r w:rsidRPr="004E213D">
        <w:t xml:space="preserve">may also be written </w:t>
      </w:r>
      <w:r w:rsidRPr="000311FF">
        <w:rPr>
          <w:rStyle w:val="ArabicText"/>
          <w:rFonts w:hint="cs"/>
          <w:sz w:val="24"/>
          <w:szCs w:val="24"/>
          <w:rtl/>
        </w:rPr>
        <w:t>مَنْذَا</w:t>
      </w:r>
      <w:r w:rsidRPr="004E213D">
        <w:t>: see Nu'. (Br. II) 115, 26.</w:t>
      </w:r>
    </w:p>
  </w:footnote>
  <w:footnote w:id="43">
    <w:p w14:paraId="4BD7DB61" w14:textId="77777777" w:rsidR="00F069E2" w:rsidRDefault="00F069E2">
      <w:pPr>
        <w:pStyle w:val="FootnoteText"/>
      </w:pPr>
      <w:r>
        <w:rPr>
          <w:rStyle w:val="FootnoteReference"/>
        </w:rPr>
        <w:footnoteRef/>
      </w:r>
      <w:r>
        <w:t xml:space="preserve"> </w:t>
      </w:r>
      <w:r w:rsidRPr="00634515">
        <w:t xml:space="preserve">They can hardly be considered new adverbs, since they remain equivalent in function and meaning to the full forms </w:t>
      </w:r>
      <w:r w:rsidRPr="00634515">
        <w:rPr>
          <w:rStyle w:val="ArabicText"/>
          <w:rFonts w:hint="cs"/>
          <w:sz w:val="24"/>
          <w:szCs w:val="24"/>
          <w:rtl/>
        </w:rPr>
        <w:t>مَا</w:t>
      </w:r>
      <w:r w:rsidRPr="00634515">
        <w:t xml:space="preserve"> and </w:t>
      </w:r>
      <w:r w:rsidRPr="00634515">
        <w:rPr>
          <w:rStyle w:val="ArabicText"/>
          <w:rFonts w:hint="cs"/>
          <w:sz w:val="24"/>
          <w:szCs w:val="24"/>
          <w:rtl/>
        </w:rPr>
        <w:t>مَاذَا</w:t>
      </w:r>
      <w:r w:rsidRPr="00634515">
        <w:t>.</w:t>
      </w:r>
    </w:p>
  </w:footnote>
  <w:footnote w:id="44">
    <w:p w14:paraId="3307F035" w14:textId="77777777" w:rsidR="00F069E2" w:rsidRPr="00A41FB5" w:rsidRDefault="00F069E2" w:rsidP="00604366">
      <w:pPr>
        <w:pStyle w:val="FootnoteText"/>
        <w:spacing w:line="259" w:lineRule="auto"/>
        <w:rPr>
          <w:rFonts w:cs="Times New Roman"/>
          <w:rtl/>
          <w:lang w:bidi="ar-SY"/>
        </w:rPr>
      </w:pPr>
      <w:r>
        <w:rPr>
          <w:rStyle w:val="FootnoteReference"/>
        </w:rPr>
        <w:footnoteRef/>
      </w:r>
      <w:r>
        <w:t xml:space="preserve"> </w:t>
      </w:r>
      <w:r w:rsidRPr="00A41FB5">
        <w:t>The personal pronoun always takes the gender of the following substantive, which is the subject of the sentence (see page 35). In some cases it is in agreement with the genitive governed by the subject (see vol. II):</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3"/>
        <w:gridCol w:w="4253"/>
      </w:tblGrid>
      <w:tr w:rsidR="00F069E2" w:rsidRPr="00BE045A" w14:paraId="2E7CC0EC" w14:textId="77777777" w:rsidTr="004227EF">
        <w:tc>
          <w:tcPr>
            <w:cnfStyle w:val="001000000000" w:firstRow="0" w:lastRow="0" w:firstColumn="1" w:lastColumn="0" w:oddVBand="0" w:evenVBand="0" w:oddHBand="0" w:evenHBand="0" w:firstRowFirstColumn="0" w:firstRowLastColumn="0" w:lastRowFirstColumn="0" w:lastRowLastColumn="0"/>
            <w:tcW w:w="4383" w:type="dxa"/>
            <w:vAlign w:val="center"/>
          </w:tcPr>
          <w:p w14:paraId="5296DE2B" w14:textId="77777777" w:rsidR="00F069E2" w:rsidRPr="00A41FB5" w:rsidRDefault="00F069E2" w:rsidP="00A41FB5">
            <w:pPr>
              <w:tabs>
                <w:tab w:val="left" w:pos="2742"/>
                <w:tab w:val="right" w:pos="4167"/>
              </w:tabs>
              <w:jc w:val="right"/>
              <w:rPr>
                <w:rFonts w:ascii="Droid Arabic Naskh" w:hAnsi="Droid Arabic Naskh"/>
                <w:szCs w:val="24"/>
                <w:rtl/>
                <w:lang w:bidi="ar-SY"/>
              </w:rPr>
            </w:pPr>
            <w:r w:rsidRPr="00A41FB5">
              <w:rPr>
                <w:rFonts w:ascii="Droid Arabic Naskh" w:hAnsi="Droid Arabic Naskh"/>
                <w:szCs w:val="24"/>
                <w:rtl/>
                <w:lang w:bidi="ar-SY"/>
              </w:rPr>
              <w:t>فَمَا هِيَ أَشْهَرُ الثَّقَافَاتِ فِي ذَلِكَ الْعَصْرِ؟</w:t>
            </w:r>
          </w:p>
        </w:tc>
        <w:tc>
          <w:tcPr>
            <w:tcW w:w="4253" w:type="dxa"/>
            <w:vAlign w:val="center"/>
          </w:tcPr>
          <w:p w14:paraId="00D60B51" w14:textId="77777777" w:rsidR="00F069E2" w:rsidRPr="00A41FB5" w:rsidRDefault="00F069E2" w:rsidP="00A41FB5">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A41FB5">
              <w:rPr>
                <w:rFonts w:cs="Calibri"/>
                <w:sz w:val="20"/>
                <w:szCs w:val="20"/>
              </w:rPr>
              <w:t>What was the most famous culture of that period?</w:t>
            </w:r>
          </w:p>
        </w:tc>
      </w:tr>
    </w:tbl>
    <w:p w14:paraId="0301F4CE" w14:textId="77777777" w:rsidR="00F069E2" w:rsidRPr="00A41FB5" w:rsidRDefault="00F069E2">
      <w:pPr>
        <w:pStyle w:val="FootnoteText"/>
        <w:rPr>
          <w:rFonts w:cs="Times New Roman"/>
          <w:rtl/>
          <w:lang w:bidi="ar-SY"/>
        </w:rPr>
      </w:pPr>
    </w:p>
  </w:footnote>
  <w:footnote w:id="45">
    <w:p w14:paraId="7D19445B" w14:textId="77777777" w:rsidR="00F069E2" w:rsidRDefault="00F069E2" w:rsidP="00C81DA6">
      <w:pPr>
        <w:pStyle w:val="FootnoteText"/>
      </w:pPr>
      <w:r>
        <w:rPr>
          <w:rStyle w:val="FootnoteReference"/>
        </w:rPr>
        <w:footnoteRef/>
      </w:r>
      <w:r>
        <w:t xml:space="preserve"> </w:t>
      </w:r>
      <w:r w:rsidRPr="00C81DA6">
        <w:t xml:space="preserve">Note </w:t>
      </w:r>
      <w:r w:rsidRPr="00923EC1">
        <w:rPr>
          <w:rStyle w:val="ArabicText"/>
          <w:rFonts w:hint="cs"/>
          <w:sz w:val="24"/>
          <w:szCs w:val="24"/>
          <w:highlight w:val="yellow"/>
          <w:rtl/>
        </w:rPr>
        <w:t>أَيٌّ</w:t>
      </w:r>
      <w:r w:rsidRPr="00C81DA6">
        <w:t xml:space="preserve"> governing a proper name containing the definite article:</w:t>
      </w:r>
      <w:r>
        <w:br/>
      </w:r>
    </w:p>
    <w:tbl>
      <w:tblPr>
        <w:tblStyle w:val="TableGrid"/>
        <w:tblW w:w="0" w:type="auto"/>
        <w:tblInd w:w="720" w:type="dxa"/>
        <w:tblLayout w:type="fixed"/>
        <w:tblLook w:val="04A0" w:firstRow="1" w:lastRow="0" w:firstColumn="1" w:lastColumn="0" w:noHBand="0" w:noVBand="1"/>
      </w:tblPr>
      <w:tblGrid>
        <w:gridCol w:w="4383"/>
        <w:gridCol w:w="4253"/>
      </w:tblGrid>
      <w:tr w:rsidR="00F069E2" w:rsidRPr="00BE045A" w14:paraId="2BE55149" w14:textId="77777777" w:rsidTr="00884A85">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vAlign w:val="center"/>
          </w:tcPr>
          <w:p w14:paraId="4D60647D" w14:textId="77777777" w:rsidR="00F069E2" w:rsidRPr="00923EC1" w:rsidRDefault="00F069E2" w:rsidP="00C81DA6">
            <w:pPr>
              <w:tabs>
                <w:tab w:val="left" w:pos="2742"/>
                <w:tab w:val="right" w:pos="4167"/>
              </w:tabs>
              <w:jc w:val="right"/>
              <w:rPr>
                <w:rStyle w:val="ArabicText"/>
                <w:sz w:val="24"/>
                <w:szCs w:val="24"/>
                <w:rtl/>
              </w:rPr>
            </w:pPr>
            <w:r w:rsidRPr="00923EC1">
              <w:rPr>
                <w:rFonts w:ascii="Droid Arabic Naskh" w:eastAsia="Droid Arabic Naskh" w:hAnsi="Droid Arabic Naskh" w:cs="Droid Arabic Naskh"/>
                <w:noProof/>
                <w:szCs w:val="24"/>
                <w:highlight w:val="yellow"/>
                <w:rtl/>
                <w:lang w:bidi="ar-SY"/>
              </w:rPr>
              <w:t>أَيَّ</w:t>
            </w:r>
            <w:r w:rsidRPr="00923EC1">
              <w:rPr>
                <w:rFonts w:ascii="Droid Arabic Naskh" w:eastAsia="Droid Arabic Naskh" w:hAnsi="Droid Arabic Naskh" w:cs="Droid Arabic Naskh"/>
                <w:noProof/>
                <w:szCs w:val="24"/>
                <w:rtl/>
                <w:lang w:bidi="ar-SY"/>
              </w:rPr>
              <w:t xml:space="preserve"> قَاهِرَةٍ أَعْنَى؟</w:t>
            </w:r>
          </w:p>
        </w:tc>
        <w:tc>
          <w:tcPr>
            <w:tcW w:w="4253" w:type="dxa"/>
            <w:tcBorders>
              <w:top w:val="nil"/>
              <w:left w:val="nil"/>
              <w:bottom w:val="nil"/>
              <w:right w:val="nil"/>
            </w:tcBorders>
            <w:vAlign w:val="center"/>
          </w:tcPr>
          <w:p w14:paraId="05FBE74E" w14:textId="77777777" w:rsidR="00F069E2" w:rsidRPr="00C81DA6" w:rsidRDefault="00F069E2" w:rsidP="00C81DA6">
            <w:pPr>
              <w:spacing w:line="276" w:lineRule="auto"/>
              <w:cnfStyle w:val="000000000000" w:firstRow="0" w:lastRow="0" w:firstColumn="0" w:lastColumn="0" w:oddVBand="0" w:evenVBand="0" w:oddHBand="0" w:evenHBand="0" w:firstRowFirstColumn="0" w:firstRowLastColumn="0" w:lastRowFirstColumn="0" w:lastRowLastColumn="0"/>
              <w:rPr>
                <w:rFonts w:cs="Calibri"/>
                <w:sz w:val="20"/>
                <w:szCs w:val="20"/>
              </w:rPr>
            </w:pPr>
            <w:r w:rsidRPr="00C81DA6">
              <w:rPr>
                <w:rFonts w:cs="Calibri"/>
                <w:sz w:val="20"/>
                <w:szCs w:val="20"/>
              </w:rPr>
              <w:t>Which Cairo do I mean?</w:t>
            </w:r>
          </w:p>
        </w:tc>
      </w:tr>
    </w:tbl>
    <w:p w14:paraId="176C2EF8" w14:textId="77777777" w:rsidR="00F069E2" w:rsidRDefault="00F069E2" w:rsidP="00C81DA6">
      <w:pPr>
        <w:pStyle w:val="FootnoteText"/>
      </w:pPr>
    </w:p>
  </w:footnote>
  <w:footnote w:id="46">
    <w:p w14:paraId="2C52A494" w14:textId="77777777" w:rsidR="00F069E2" w:rsidRPr="005C332E" w:rsidRDefault="00F069E2" w:rsidP="00FB600C">
      <w:pPr>
        <w:pStyle w:val="FootnoteText"/>
        <w:rPr>
          <w:rFonts w:cs="Times New Roman"/>
          <w:rtl/>
          <w:lang w:bidi="ar-SY"/>
        </w:rPr>
      </w:pPr>
      <w:r>
        <w:rPr>
          <w:rStyle w:val="FootnoteReference"/>
        </w:rPr>
        <w:footnoteRef/>
      </w:r>
      <w:r>
        <w:t xml:space="preserve"> Note that the particle </w:t>
      </w:r>
      <w:r w:rsidRPr="005C332E">
        <w:rPr>
          <w:rStyle w:val="ArabicText"/>
          <w:rFonts w:hint="cs"/>
          <w:sz w:val="24"/>
          <w:szCs w:val="24"/>
          <w:rtl/>
        </w:rPr>
        <w:t>مَا</w:t>
      </w:r>
      <w:r>
        <w:t xml:space="preserve"> does not make void the governing function of </w:t>
      </w:r>
      <w:r w:rsidRPr="005C332E">
        <w:rPr>
          <w:rStyle w:val="ArabicText"/>
          <w:rFonts w:hint="cs"/>
          <w:sz w:val="24"/>
          <w:szCs w:val="24"/>
          <w:rtl/>
        </w:rPr>
        <w:t>أَيٌّ</w:t>
      </w:r>
      <w:r>
        <w:t xml:space="preserve">, and therefore the noun following the particle is in the genitive case. (See Wehr under </w:t>
      </w:r>
      <w:r w:rsidRPr="005C332E">
        <w:rPr>
          <w:rStyle w:val="ArabicText"/>
          <w:rFonts w:hint="cs"/>
          <w:sz w:val="24"/>
          <w:szCs w:val="24"/>
          <w:rtl/>
        </w:rPr>
        <w:t>أَيٌّ</w:t>
      </w:r>
      <w:r>
        <w:t>; Wright II, p. 316 D.)</w:t>
      </w:r>
    </w:p>
  </w:footnote>
  <w:footnote w:id="47">
    <w:p w14:paraId="79809C5A" w14:textId="77777777" w:rsidR="00F069E2" w:rsidRPr="00457EA3" w:rsidRDefault="00F069E2">
      <w:pPr>
        <w:pStyle w:val="FootnoteText"/>
        <w:rPr>
          <w:rFonts w:cs="Times New Roman"/>
          <w:rtl/>
          <w:lang w:bidi="ar-SY"/>
        </w:rPr>
      </w:pPr>
      <w:r>
        <w:rPr>
          <w:rStyle w:val="FootnoteReference"/>
        </w:rPr>
        <w:footnoteRef/>
      </w:r>
      <w:r>
        <w:t xml:space="preserve"> </w:t>
      </w:r>
      <w:r w:rsidRPr="00457EA3">
        <w:t xml:space="preserve">On the origin and development of this particle, see Reck., </w:t>
      </w:r>
      <w:r w:rsidRPr="00457EA3">
        <w:rPr>
          <w:i/>
          <w:iCs/>
        </w:rPr>
        <w:t>Verh</w:t>
      </w:r>
      <w:r w:rsidRPr="00457EA3">
        <w:t xml:space="preserve">., p. 76; Fleischer, </w:t>
      </w:r>
      <w:r w:rsidRPr="00457EA3">
        <w:rPr>
          <w:i/>
          <w:iCs/>
        </w:rPr>
        <w:t>Beitr</w:t>
      </w:r>
      <w:r w:rsidRPr="00457EA3">
        <w:t>., VIII, p. 126.</w:t>
      </w:r>
    </w:p>
  </w:footnote>
  <w:footnote w:id="48">
    <w:p w14:paraId="7DD7DF91" w14:textId="77777777" w:rsidR="007A59DD" w:rsidRDefault="007A59DD" w:rsidP="007A59DD">
      <w:pPr>
        <w:pStyle w:val="FootnoteText"/>
      </w:pPr>
      <w:r>
        <w:rPr>
          <w:rStyle w:val="FootnoteReference"/>
        </w:rPr>
        <w:footnoteRef/>
      </w:r>
      <w:r>
        <w:t xml:space="preserve"> </w:t>
      </w:r>
      <w:r w:rsidRPr="006C3198">
        <w:t xml:space="preserve">H. </w:t>
      </w:r>
      <w:r w:rsidRPr="006C3198">
        <w:t xml:space="preserve">Wehr in his Dictionary, under </w:t>
      </w:r>
      <w:r w:rsidRPr="006C3198">
        <w:rPr>
          <w:rStyle w:val="ArabicText"/>
          <w:sz w:val="24"/>
          <w:szCs w:val="24"/>
          <w:rtl/>
          <w:lang w:bidi="ar-SA"/>
        </w:rPr>
        <w:t>نَعَمْ</w:t>
      </w:r>
      <w:r w:rsidRPr="006C3198">
        <w:t xml:space="preserve"> says that it may introduce a "verbal clause." It is not clear whether he means a different construction from the one presented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7596B" w14:textId="77777777" w:rsidR="00F069E2" w:rsidRDefault="00F069E2" w:rsidP="00C35306">
    <w:pPr>
      <w:pStyle w:val="Header"/>
      <w:tabs>
        <w:tab w:val="clear" w:pos="4680"/>
        <w:tab w:val="clear" w:pos="9360"/>
        <w:tab w:val="left" w:pos="1504"/>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8BE07" w14:textId="77777777" w:rsidR="00F069E2" w:rsidRDefault="00F069E2" w:rsidP="0009545C">
    <w:pPr>
      <w:pStyle w:val="Header"/>
      <w:tabs>
        <w:tab w:val="clear" w:pos="9360"/>
      </w:tabs>
    </w:pPr>
    <w:r>
      <w:t>xiv</w:t>
    </w:r>
    <w:r>
      <w:tab/>
      <w:t>ABBREVIATIONS</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580183"/>
      <w:docPartObj>
        <w:docPartGallery w:val="Page Numbers (Top of Page)"/>
        <w:docPartUnique/>
      </w:docPartObj>
    </w:sdtPr>
    <w:sdtEndPr>
      <w:rPr>
        <w:noProof/>
      </w:rPr>
    </w:sdtEndPr>
    <w:sdtContent>
      <w:sdt>
        <w:sdtPr>
          <w:id w:val="-1775240539"/>
          <w:docPartObj>
            <w:docPartGallery w:val="Page Numbers (Top of Page)"/>
            <w:docPartUnique/>
          </w:docPartObj>
        </w:sdtPr>
        <w:sdtEndPr>
          <w:rPr>
            <w:noProof/>
          </w:rPr>
        </w:sdtEndPr>
        <w:sdtContent>
          <w:p w14:paraId="54F22C7E" w14:textId="77777777" w:rsidR="00F069E2" w:rsidRPr="007A282E" w:rsidRDefault="00F069E2" w:rsidP="007A282E">
            <w:pPr>
              <w:pStyle w:val="Header"/>
              <w:tabs>
                <w:tab w:val="left" w:pos="2546"/>
                <w:tab w:val="left" w:pos="2995"/>
                <w:tab w:val="left" w:pos="3145"/>
              </w:tabs>
            </w:pPr>
            <w:r>
              <w:t>90</w:t>
            </w:r>
            <w:r>
              <w:rPr>
                <w:noProof/>
              </w:rPr>
              <w:t xml:space="preserve">                                              </w:t>
            </w:r>
            <w:r w:rsidRPr="00B33906">
              <w:t>THE VERBAL SENTENCE</w:t>
            </w:r>
          </w:p>
        </w:sdtContent>
      </w:sdt>
    </w:sdtContent>
  </w:sdt>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115847"/>
      <w:docPartObj>
        <w:docPartGallery w:val="Page Numbers (Top of Page)"/>
        <w:docPartUnique/>
      </w:docPartObj>
    </w:sdtPr>
    <w:sdtEndPr>
      <w:rPr>
        <w:noProof/>
      </w:rPr>
    </w:sdtEndPr>
    <w:sdtContent>
      <w:sdt>
        <w:sdtPr>
          <w:id w:val="974251678"/>
          <w:docPartObj>
            <w:docPartGallery w:val="Page Numbers (Top of Page)"/>
            <w:docPartUnique/>
          </w:docPartObj>
        </w:sdtPr>
        <w:sdtEndPr>
          <w:rPr>
            <w:noProof/>
          </w:rPr>
        </w:sdtEndPr>
        <w:sdtContent>
          <w:p w14:paraId="7B1C5E91" w14:textId="77777777" w:rsidR="00F069E2" w:rsidRPr="007A282E" w:rsidRDefault="00F069E2" w:rsidP="007A282E">
            <w:pPr>
              <w:pStyle w:val="Header"/>
              <w:tabs>
                <w:tab w:val="left" w:pos="2546"/>
                <w:tab w:val="left" w:pos="2995"/>
                <w:tab w:val="left" w:pos="3145"/>
              </w:tabs>
            </w:pPr>
            <w:r>
              <w:t>91</w:t>
            </w:r>
            <w:r>
              <w:rPr>
                <w:noProof/>
              </w:rPr>
              <w:t xml:space="preserve">                                       </w:t>
            </w:r>
            <w:r w:rsidRPr="00024D44">
              <w:t>AGREEMENT IN A VERBAL SENTENCE</w:t>
            </w:r>
          </w:p>
        </w:sdtContent>
      </w:sdt>
    </w:sdtContent>
  </w:sdt>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196877"/>
      <w:docPartObj>
        <w:docPartGallery w:val="Page Numbers (Top of Page)"/>
        <w:docPartUnique/>
      </w:docPartObj>
    </w:sdtPr>
    <w:sdtEndPr>
      <w:rPr>
        <w:noProof/>
      </w:rPr>
    </w:sdtEndPr>
    <w:sdtContent>
      <w:sdt>
        <w:sdtPr>
          <w:id w:val="-807086695"/>
          <w:docPartObj>
            <w:docPartGallery w:val="Page Numbers (Top of Page)"/>
            <w:docPartUnique/>
          </w:docPartObj>
        </w:sdtPr>
        <w:sdtEndPr>
          <w:rPr>
            <w:noProof/>
          </w:rPr>
        </w:sdtEndPr>
        <w:sdtContent>
          <w:p w14:paraId="5B2528B5" w14:textId="77777777" w:rsidR="00F069E2" w:rsidRPr="007A282E" w:rsidRDefault="00F069E2" w:rsidP="007A282E">
            <w:pPr>
              <w:pStyle w:val="Header"/>
              <w:tabs>
                <w:tab w:val="left" w:pos="2546"/>
                <w:tab w:val="left" w:pos="2995"/>
                <w:tab w:val="left" w:pos="3145"/>
              </w:tabs>
            </w:pPr>
            <w:r>
              <w:t>92</w:t>
            </w:r>
            <w:r>
              <w:rPr>
                <w:noProof/>
              </w:rPr>
              <w:t xml:space="preserve">                                             </w:t>
            </w:r>
            <w:r w:rsidRPr="009716A1">
              <w:t>THE VERBAL SENTENCE</w:t>
            </w:r>
          </w:p>
        </w:sdtContent>
      </w:sdt>
    </w:sdtContent>
  </w:sdt>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588278"/>
      <w:docPartObj>
        <w:docPartGallery w:val="Page Numbers (Top of Page)"/>
        <w:docPartUnique/>
      </w:docPartObj>
    </w:sdtPr>
    <w:sdtEndPr>
      <w:rPr>
        <w:noProof/>
      </w:rPr>
    </w:sdtEndPr>
    <w:sdtContent>
      <w:sdt>
        <w:sdtPr>
          <w:id w:val="466630255"/>
          <w:docPartObj>
            <w:docPartGallery w:val="Page Numbers (Top of Page)"/>
            <w:docPartUnique/>
          </w:docPartObj>
        </w:sdtPr>
        <w:sdtEndPr>
          <w:rPr>
            <w:noProof/>
          </w:rPr>
        </w:sdtEndPr>
        <w:sdtContent>
          <w:p w14:paraId="4158B31A" w14:textId="77777777" w:rsidR="00F069E2" w:rsidRPr="007A282E" w:rsidRDefault="00F069E2" w:rsidP="007A282E">
            <w:pPr>
              <w:pStyle w:val="Header"/>
              <w:tabs>
                <w:tab w:val="left" w:pos="2546"/>
                <w:tab w:val="left" w:pos="2995"/>
                <w:tab w:val="left" w:pos="3145"/>
              </w:tabs>
            </w:pPr>
            <w:r>
              <w:t>93</w:t>
            </w:r>
            <w:r>
              <w:rPr>
                <w:noProof/>
              </w:rPr>
              <w:t xml:space="preserve">                                     </w:t>
            </w:r>
            <w:r w:rsidRPr="00C3491F">
              <w:t>AGREEMENT IN A VERBAL SENTENCE</w:t>
            </w:r>
          </w:p>
        </w:sdtContent>
      </w:sdt>
    </w:sdtContent>
  </w:sdt>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149089"/>
      <w:docPartObj>
        <w:docPartGallery w:val="Page Numbers (Top of Page)"/>
        <w:docPartUnique/>
      </w:docPartObj>
    </w:sdtPr>
    <w:sdtEndPr>
      <w:rPr>
        <w:noProof/>
      </w:rPr>
    </w:sdtEndPr>
    <w:sdtContent>
      <w:sdt>
        <w:sdtPr>
          <w:id w:val="1855379517"/>
          <w:docPartObj>
            <w:docPartGallery w:val="Page Numbers (Top of Page)"/>
            <w:docPartUnique/>
          </w:docPartObj>
        </w:sdtPr>
        <w:sdtEndPr>
          <w:rPr>
            <w:noProof/>
          </w:rPr>
        </w:sdtEndPr>
        <w:sdtContent>
          <w:p w14:paraId="44D9CA1D" w14:textId="77777777" w:rsidR="00F069E2" w:rsidRPr="007A282E" w:rsidRDefault="00F069E2" w:rsidP="007A282E">
            <w:pPr>
              <w:pStyle w:val="Header"/>
              <w:tabs>
                <w:tab w:val="left" w:pos="2546"/>
                <w:tab w:val="left" w:pos="2995"/>
                <w:tab w:val="left" w:pos="3145"/>
              </w:tabs>
            </w:pPr>
            <w:r>
              <w:t>94</w:t>
            </w:r>
            <w:r>
              <w:rPr>
                <w:noProof/>
              </w:rPr>
              <w:t xml:space="preserve">                                              </w:t>
            </w:r>
            <w:r w:rsidRPr="007D4447">
              <w:t>THE VERBAL SENTENCE</w:t>
            </w:r>
          </w:p>
        </w:sdtContent>
      </w:sdt>
    </w:sdtContent>
  </w:sdt>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712749"/>
      <w:docPartObj>
        <w:docPartGallery w:val="Page Numbers (Top of Page)"/>
        <w:docPartUnique/>
      </w:docPartObj>
    </w:sdtPr>
    <w:sdtEndPr>
      <w:rPr>
        <w:noProof/>
      </w:rPr>
    </w:sdtEndPr>
    <w:sdtContent>
      <w:sdt>
        <w:sdtPr>
          <w:id w:val="289491037"/>
          <w:docPartObj>
            <w:docPartGallery w:val="Page Numbers (Top of Page)"/>
            <w:docPartUnique/>
          </w:docPartObj>
        </w:sdtPr>
        <w:sdtEndPr>
          <w:rPr>
            <w:noProof/>
          </w:rPr>
        </w:sdtEndPr>
        <w:sdtContent>
          <w:p w14:paraId="0C8EF390" w14:textId="77777777" w:rsidR="00F069E2" w:rsidRPr="007A282E" w:rsidRDefault="00F069E2" w:rsidP="007A282E">
            <w:pPr>
              <w:pStyle w:val="Header"/>
              <w:tabs>
                <w:tab w:val="left" w:pos="2546"/>
                <w:tab w:val="left" w:pos="2995"/>
                <w:tab w:val="left" w:pos="3145"/>
              </w:tabs>
            </w:pPr>
            <w:r>
              <w:t>95</w:t>
            </w:r>
            <w:r>
              <w:rPr>
                <w:noProof/>
              </w:rPr>
              <w:t xml:space="preserve">                                      </w:t>
            </w:r>
            <w:r w:rsidRPr="009C465A">
              <w:t>AGREEMENT IN A VERBAL SENTENCE</w:t>
            </w:r>
          </w:p>
        </w:sdtContent>
      </w:sdt>
    </w:sdtContent>
  </w:sdt>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159007"/>
      <w:docPartObj>
        <w:docPartGallery w:val="Page Numbers (Top of Page)"/>
        <w:docPartUnique/>
      </w:docPartObj>
    </w:sdtPr>
    <w:sdtEndPr>
      <w:rPr>
        <w:noProof/>
      </w:rPr>
    </w:sdtEndPr>
    <w:sdtContent>
      <w:sdt>
        <w:sdtPr>
          <w:id w:val="-1376234595"/>
          <w:docPartObj>
            <w:docPartGallery w:val="Page Numbers (Top of Page)"/>
            <w:docPartUnique/>
          </w:docPartObj>
        </w:sdtPr>
        <w:sdtEndPr>
          <w:rPr>
            <w:noProof/>
          </w:rPr>
        </w:sdtEndPr>
        <w:sdtContent>
          <w:p w14:paraId="404B275D" w14:textId="77777777" w:rsidR="00F069E2" w:rsidRPr="007A282E" w:rsidRDefault="00F069E2" w:rsidP="007A282E">
            <w:pPr>
              <w:pStyle w:val="Header"/>
              <w:tabs>
                <w:tab w:val="left" w:pos="2546"/>
                <w:tab w:val="left" w:pos="2995"/>
                <w:tab w:val="left" w:pos="3145"/>
              </w:tabs>
            </w:pPr>
            <w:r>
              <w:t>96</w:t>
            </w:r>
            <w:r>
              <w:rPr>
                <w:noProof/>
              </w:rPr>
              <w:t xml:space="preserve">                                              </w:t>
            </w:r>
            <w:r w:rsidRPr="00CC41C8">
              <w:t>THE VERBAL SENTENCE</w:t>
            </w:r>
          </w:p>
        </w:sdtContent>
      </w:sdt>
    </w:sdtContent>
  </w:sdt>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504672"/>
      <w:docPartObj>
        <w:docPartGallery w:val="Page Numbers (Top of Page)"/>
        <w:docPartUnique/>
      </w:docPartObj>
    </w:sdtPr>
    <w:sdtEndPr>
      <w:rPr>
        <w:noProof/>
      </w:rPr>
    </w:sdtEndPr>
    <w:sdtContent>
      <w:sdt>
        <w:sdtPr>
          <w:id w:val="964228246"/>
          <w:docPartObj>
            <w:docPartGallery w:val="Page Numbers (Top of Page)"/>
            <w:docPartUnique/>
          </w:docPartObj>
        </w:sdtPr>
        <w:sdtEndPr>
          <w:rPr>
            <w:noProof/>
          </w:rPr>
        </w:sdtEndPr>
        <w:sdtContent>
          <w:p w14:paraId="7F039E77" w14:textId="77777777" w:rsidR="00F069E2" w:rsidRPr="007A282E" w:rsidRDefault="00F069E2" w:rsidP="007A282E">
            <w:pPr>
              <w:pStyle w:val="Header"/>
              <w:tabs>
                <w:tab w:val="left" w:pos="2546"/>
                <w:tab w:val="left" w:pos="2995"/>
                <w:tab w:val="left" w:pos="3145"/>
              </w:tabs>
            </w:pPr>
            <w:r>
              <w:t>97</w:t>
            </w:r>
            <w:r>
              <w:rPr>
                <w:noProof/>
              </w:rPr>
              <w:t xml:space="preserve">                       </w:t>
            </w:r>
            <w:r w:rsidRPr="00386EE3">
              <w:t>AGREEMENT OF THE VERB WITH A MULTIPLE SUBJECT</w:t>
            </w:r>
          </w:p>
        </w:sdtContent>
      </w:sdt>
    </w:sdtContent>
  </w:sdt>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841955"/>
      <w:docPartObj>
        <w:docPartGallery w:val="Page Numbers (Top of Page)"/>
        <w:docPartUnique/>
      </w:docPartObj>
    </w:sdtPr>
    <w:sdtEndPr>
      <w:rPr>
        <w:noProof/>
      </w:rPr>
    </w:sdtEndPr>
    <w:sdtContent>
      <w:sdt>
        <w:sdtPr>
          <w:id w:val="-112982412"/>
          <w:docPartObj>
            <w:docPartGallery w:val="Page Numbers (Top of Page)"/>
            <w:docPartUnique/>
          </w:docPartObj>
        </w:sdtPr>
        <w:sdtEndPr>
          <w:rPr>
            <w:noProof/>
          </w:rPr>
        </w:sdtEndPr>
        <w:sdtContent>
          <w:p w14:paraId="4E15FDF8" w14:textId="77777777" w:rsidR="00F069E2" w:rsidRPr="007A282E" w:rsidRDefault="00F069E2" w:rsidP="007A282E">
            <w:pPr>
              <w:pStyle w:val="Header"/>
              <w:tabs>
                <w:tab w:val="left" w:pos="2546"/>
                <w:tab w:val="left" w:pos="2995"/>
                <w:tab w:val="left" w:pos="3145"/>
              </w:tabs>
            </w:pPr>
            <w:r>
              <w:t>98</w:t>
            </w:r>
            <w:r>
              <w:rPr>
                <w:noProof/>
              </w:rPr>
              <w:t xml:space="preserve">                       </w:t>
            </w:r>
          </w:p>
        </w:sdtContent>
      </w:sdt>
    </w:sdtContent>
  </w:sdt>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494055"/>
      <w:docPartObj>
        <w:docPartGallery w:val="Page Numbers (Top of Page)"/>
        <w:docPartUnique/>
      </w:docPartObj>
    </w:sdtPr>
    <w:sdtEndPr>
      <w:rPr>
        <w:noProof/>
      </w:rPr>
    </w:sdtEndPr>
    <w:sdtContent>
      <w:sdt>
        <w:sdtPr>
          <w:id w:val="-2063092647"/>
          <w:docPartObj>
            <w:docPartGallery w:val="Page Numbers (Top of Page)"/>
            <w:docPartUnique/>
          </w:docPartObj>
        </w:sdtPr>
        <w:sdtEndPr>
          <w:rPr>
            <w:noProof/>
          </w:rPr>
        </w:sdtEndPr>
        <w:sdtContent>
          <w:p w14:paraId="39CE5C7C" w14:textId="77777777" w:rsidR="00F069E2" w:rsidRPr="007A282E" w:rsidRDefault="00F069E2" w:rsidP="007A282E">
            <w:pPr>
              <w:pStyle w:val="Header"/>
              <w:tabs>
                <w:tab w:val="left" w:pos="2546"/>
                <w:tab w:val="left" w:pos="2995"/>
                <w:tab w:val="left" w:pos="3145"/>
              </w:tabs>
            </w:pPr>
            <w:r>
              <w:t>99</w:t>
            </w:r>
            <w:r>
              <w:rPr>
                <w:noProof/>
              </w:rPr>
              <w:t xml:space="preserve">                       </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47000" w14:textId="77777777" w:rsidR="00F069E2" w:rsidRDefault="00F069E2" w:rsidP="0009545C">
    <w:pPr>
      <w:pStyle w:val="Header"/>
      <w:tabs>
        <w:tab w:val="clear" w:pos="9360"/>
      </w:tabs>
    </w:pPr>
    <w:r>
      <w:t>xv</w:t>
    </w:r>
    <w:r>
      <w:tab/>
      <w:t>ABBREVIATIONS</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737325"/>
      <w:docPartObj>
        <w:docPartGallery w:val="Page Numbers (Top of Page)"/>
        <w:docPartUnique/>
      </w:docPartObj>
    </w:sdtPr>
    <w:sdtEndPr>
      <w:rPr>
        <w:noProof/>
      </w:rPr>
    </w:sdtEndPr>
    <w:sdtContent>
      <w:sdt>
        <w:sdtPr>
          <w:id w:val="-1247805520"/>
          <w:docPartObj>
            <w:docPartGallery w:val="Page Numbers (Top of Page)"/>
            <w:docPartUnique/>
          </w:docPartObj>
        </w:sdtPr>
        <w:sdtEndPr>
          <w:rPr>
            <w:noProof/>
          </w:rPr>
        </w:sdtEndPr>
        <w:sdtContent>
          <w:p w14:paraId="7F5BF998" w14:textId="77777777" w:rsidR="00F069E2" w:rsidRPr="007A282E" w:rsidRDefault="00F069E2" w:rsidP="007A282E">
            <w:pPr>
              <w:pStyle w:val="Header"/>
              <w:tabs>
                <w:tab w:val="left" w:pos="2546"/>
                <w:tab w:val="left" w:pos="2995"/>
                <w:tab w:val="left" w:pos="3145"/>
              </w:tabs>
            </w:pPr>
            <w:r>
              <w:t>100</w:t>
            </w:r>
            <w:r>
              <w:rPr>
                <w:noProof/>
              </w:rPr>
              <w:t xml:space="preserve">                       </w:t>
            </w:r>
          </w:p>
        </w:sdtContent>
      </w:sdt>
    </w:sdtContent>
  </w:sdt>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259637"/>
      <w:docPartObj>
        <w:docPartGallery w:val="Page Numbers (Top of Page)"/>
        <w:docPartUnique/>
      </w:docPartObj>
    </w:sdtPr>
    <w:sdtEndPr>
      <w:rPr>
        <w:noProof/>
      </w:rPr>
    </w:sdtEndPr>
    <w:sdtContent>
      <w:sdt>
        <w:sdtPr>
          <w:id w:val="105400582"/>
          <w:docPartObj>
            <w:docPartGallery w:val="Page Numbers (Top of Page)"/>
            <w:docPartUnique/>
          </w:docPartObj>
        </w:sdtPr>
        <w:sdtEndPr>
          <w:rPr>
            <w:noProof/>
          </w:rPr>
        </w:sdtEndPr>
        <w:sdtContent>
          <w:p w14:paraId="70C38ECF" w14:textId="77777777" w:rsidR="00F069E2" w:rsidRPr="007A282E" w:rsidRDefault="00F069E2" w:rsidP="007A282E">
            <w:pPr>
              <w:pStyle w:val="Header"/>
              <w:tabs>
                <w:tab w:val="left" w:pos="2546"/>
                <w:tab w:val="left" w:pos="2995"/>
                <w:tab w:val="left" w:pos="3145"/>
              </w:tabs>
            </w:pPr>
            <w:r>
              <w:t>101</w:t>
            </w:r>
            <w:r>
              <w:rPr>
                <w:noProof/>
              </w:rPr>
              <w:t xml:space="preserve">                       </w:t>
            </w:r>
          </w:p>
        </w:sdtContent>
      </w:sdt>
    </w:sdtContent>
  </w:sdt>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039014"/>
      <w:docPartObj>
        <w:docPartGallery w:val="Page Numbers (Top of Page)"/>
        <w:docPartUnique/>
      </w:docPartObj>
    </w:sdtPr>
    <w:sdtEndPr>
      <w:rPr>
        <w:noProof/>
      </w:rPr>
    </w:sdtEndPr>
    <w:sdtContent>
      <w:sdt>
        <w:sdtPr>
          <w:id w:val="600762761"/>
          <w:docPartObj>
            <w:docPartGallery w:val="Page Numbers (Top of Page)"/>
            <w:docPartUnique/>
          </w:docPartObj>
        </w:sdtPr>
        <w:sdtEndPr>
          <w:rPr>
            <w:noProof/>
          </w:rPr>
        </w:sdtEndPr>
        <w:sdtContent>
          <w:p w14:paraId="5AB4D8B8" w14:textId="77777777" w:rsidR="00F069E2" w:rsidRPr="007A282E" w:rsidRDefault="00F069E2" w:rsidP="007A282E">
            <w:pPr>
              <w:pStyle w:val="Header"/>
              <w:tabs>
                <w:tab w:val="left" w:pos="2546"/>
                <w:tab w:val="left" w:pos="2995"/>
                <w:tab w:val="left" w:pos="3145"/>
              </w:tabs>
            </w:pPr>
            <w:r>
              <w:t>102</w:t>
            </w:r>
            <w:r>
              <w:rPr>
                <w:noProof/>
              </w:rPr>
              <w:t xml:space="preserve">                                                   </w:t>
            </w:r>
            <w:r w:rsidRPr="008614A9">
              <w:rPr>
                <w:noProof/>
              </w:rPr>
              <w:t>NEGATIVE PARTICLES</w:t>
            </w:r>
          </w:p>
        </w:sdtContent>
      </w:sdt>
    </w:sdtContent>
  </w:sdt>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205103"/>
      <w:docPartObj>
        <w:docPartGallery w:val="Page Numbers (Top of Page)"/>
        <w:docPartUnique/>
      </w:docPartObj>
    </w:sdtPr>
    <w:sdtEndPr>
      <w:rPr>
        <w:noProof/>
      </w:rPr>
    </w:sdtEndPr>
    <w:sdtContent>
      <w:sdt>
        <w:sdtPr>
          <w:id w:val="-1294051237"/>
          <w:docPartObj>
            <w:docPartGallery w:val="Page Numbers (Top of Page)"/>
            <w:docPartUnique/>
          </w:docPartObj>
        </w:sdtPr>
        <w:sdtEndPr>
          <w:rPr>
            <w:noProof/>
          </w:rPr>
        </w:sdtEndPr>
        <w:sdtContent>
          <w:p w14:paraId="5C2E80ED" w14:textId="77777777" w:rsidR="00F069E2" w:rsidRPr="007A282E" w:rsidRDefault="00F069E2" w:rsidP="007A282E">
            <w:pPr>
              <w:pStyle w:val="Header"/>
              <w:tabs>
                <w:tab w:val="left" w:pos="2546"/>
                <w:tab w:val="left" w:pos="2995"/>
                <w:tab w:val="left" w:pos="3145"/>
              </w:tabs>
            </w:pPr>
            <w:r>
              <w:t>103</w:t>
            </w:r>
            <w:r>
              <w:rPr>
                <w:noProof/>
              </w:rPr>
              <w:t xml:space="preserve">                           </w:t>
            </w:r>
            <w:r w:rsidRPr="00A85E6B">
              <w:rPr>
                <w:noProof/>
              </w:rPr>
              <w:t>GENERAL REMARKS ON THE NEGATIVE PARTICLES</w:t>
            </w:r>
          </w:p>
        </w:sdtContent>
      </w:sdt>
    </w:sdtContent>
  </w:sdt>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044402"/>
      <w:docPartObj>
        <w:docPartGallery w:val="Page Numbers (Top of Page)"/>
        <w:docPartUnique/>
      </w:docPartObj>
    </w:sdtPr>
    <w:sdtEndPr>
      <w:rPr>
        <w:noProof/>
      </w:rPr>
    </w:sdtEndPr>
    <w:sdtContent>
      <w:sdt>
        <w:sdtPr>
          <w:id w:val="705605077"/>
          <w:docPartObj>
            <w:docPartGallery w:val="Page Numbers (Top of Page)"/>
            <w:docPartUnique/>
          </w:docPartObj>
        </w:sdtPr>
        <w:sdtEndPr>
          <w:rPr>
            <w:noProof/>
          </w:rPr>
        </w:sdtEndPr>
        <w:sdtContent>
          <w:p w14:paraId="60C95861" w14:textId="77777777" w:rsidR="00F069E2" w:rsidRPr="007A282E" w:rsidRDefault="00F069E2" w:rsidP="007A282E">
            <w:pPr>
              <w:pStyle w:val="Header"/>
              <w:tabs>
                <w:tab w:val="left" w:pos="2546"/>
                <w:tab w:val="left" w:pos="2995"/>
                <w:tab w:val="left" w:pos="3145"/>
              </w:tabs>
            </w:pPr>
            <w:r>
              <w:t>104</w:t>
            </w:r>
            <w:r>
              <w:rPr>
                <w:noProof/>
              </w:rPr>
              <w:t xml:space="preserve">                                                    </w:t>
            </w:r>
            <w:r w:rsidRPr="00825280">
              <w:rPr>
                <w:noProof/>
              </w:rPr>
              <w:t>NEGATIVE PARTICLES</w:t>
            </w:r>
          </w:p>
        </w:sdtContent>
      </w:sdt>
    </w:sdtContent>
  </w:sdt>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59879"/>
      <w:docPartObj>
        <w:docPartGallery w:val="Page Numbers (Top of Page)"/>
        <w:docPartUnique/>
      </w:docPartObj>
    </w:sdtPr>
    <w:sdtEndPr>
      <w:rPr>
        <w:noProof/>
      </w:rPr>
    </w:sdtEndPr>
    <w:sdtContent>
      <w:sdt>
        <w:sdtPr>
          <w:id w:val="679706553"/>
          <w:docPartObj>
            <w:docPartGallery w:val="Page Numbers (Top of Page)"/>
            <w:docPartUnique/>
          </w:docPartObj>
        </w:sdtPr>
        <w:sdtEndPr>
          <w:rPr>
            <w:noProof/>
          </w:rPr>
        </w:sdtEndPr>
        <w:sdtContent>
          <w:p w14:paraId="5585A91A" w14:textId="77777777" w:rsidR="00F069E2" w:rsidRPr="007A282E" w:rsidRDefault="00F069E2" w:rsidP="007A282E">
            <w:pPr>
              <w:pStyle w:val="Header"/>
              <w:tabs>
                <w:tab w:val="left" w:pos="2546"/>
                <w:tab w:val="left" w:pos="2995"/>
                <w:tab w:val="left" w:pos="3145"/>
              </w:tabs>
            </w:pPr>
            <w:r>
              <w:t>105</w:t>
            </w:r>
            <w:r>
              <w:rPr>
                <w:noProof/>
              </w:rPr>
              <w:t xml:space="preserve">                          </w:t>
            </w:r>
            <w:r w:rsidRPr="002C01FD">
              <w:rPr>
                <w:noProof/>
              </w:rPr>
              <w:t>GENERAL REMARKS ON THE NEGATIVE PARTICLES</w:t>
            </w:r>
          </w:p>
        </w:sdtContent>
      </w:sdt>
    </w:sdtContent>
  </w:sdt>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128214"/>
      <w:docPartObj>
        <w:docPartGallery w:val="Page Numbers (Top of Page)"/>
        <w:docPartUnique/>
      </w:docPartObj>
    </w:sdtPr>
    <w:sdtEndPr>
      <w:rPr>
        <w:noProof/>
      </w:rPr>
    </w:sdtEndPr>
    <w:sdtContent>
      <w:sdt>
        <w:sdtPr>
          <w:id w:val="-852569954"/>
          <w:docPartObj>
            <w:docPartGallery w:val="Page Numbers (Top of Page)"/>
            <w:docPartUnique/>
          </w:docPartObj>
        </w:sdtPr>
        <w:sdtEndPr>
          <w:rPr>
            <w:noProof/>
          </w:rPr>
        </w:sdtEndPr>
        <w:sdtContent>
          <w:p w14:paraId="59C778F6" w14:textId="77777777" w:rsidR="00F069E2" w:rsidRPr="00FD058B" w:rsidRDefault="00F069E2" w:rsidP="00FD058B">
            <w:pPr>
              <w:pStyle w:val="Header"/>
            </w:pPr>
            <w:r>
              <w:t>107</w:t>
            </w:r>
            <w:r>
              <w:rPr>
                <w:noProof/>
              </w:rPr>
              <w:tab/>
            </w:r>
            <w:r w:rsidRPr="00BB0174">
              <w:rPr>
                <w:noProof/>
                <w:sz w:val="26"/>
                <w:szCs w:val="26"/>
              </w:rPr>
              <w:t>THE VERBAL SENTENCE</w:t>
            </w:r>
          </w:p>
        </w:sdtContent>
      </w:sdt>
    </w:sdtContent>
  </w:sdt>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268784"/>
      <w:docPartObj>
        <w:docPartGallery w:val="Page Numbers (Top of Page)"/>
        <w:docPartUnique/>
      </w:docPartObj>
    </w:sdtPr>
    <w:sdtEndPr>
      <w:rPr>
        <w:noProof/>
      </w:rPr>
    </w:sdtEndPr>
    <w:sdtContent>
      <w:sdt>
        <w:sdtPr>
          <w:id w:val="1037928114"/>
          <w:docPartObj>
            <w:docPartGallery w:val="Page Numbers (Top of Page)"/>
            <w:docPartUnique/>
          </w:docPartObj>
        </w:sdtPr>
        <w:sdtEndPr>
          <w:rPr>
            <w:noProof/>
          </w:rPr>
        </w:sdtEndPr>
        <w:sdtContent>
          <w:p w14:paraId="2A99C6DA" w14:textId="77777777" w:rsidR="00F069E2" w:rsidRPr="007A282E" w:rsidRDefault="00F069E2" w:rsidP="007A282E">
            <w:pPr>
              <w:pStyle w:val="Header"/>
              <w:tabs>
                <w:tab w:val="left" w:pos="2546"/>
                <w:tab w:val="left" w:pos="2995"/>
                <w:tab w:val="left" w:pos="3145"/>
              </w:tabs>
            </w:pPr>
            <w:r>
              <w:t>106</w:t>
            </w:r>
            <w:r>
              <w:rPr>
                <w:noProof/>
              </w:rPr>
              <w:t xml:space="preserve">                                              </w:t>
            </w:r>
            <w:r w:rsidRPr="002C01FD">
              <w:rPr>
                <w:noProof/>
              </w:rPr>
              <w:t>NEGATIVE PARTICLES</w:t>
            </w:r>
          </w:p>
        </w:sdtContent>
      </w:sdt>
    </w:sdtContent>
  </w:sdt>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34807"/>
      <w:docPartObj>
        <w:docPartGallery w:val="Page Numbers (Top of Page)"/>
        <w:docPartUnique/>
      </w:docPartObj>
    </w:sdtPr>
    <w:sdtEndPr>
      <w:rPr>
        <w:noProof/>
      </w:rPr>
    </w:sdtEndPr>
    <w:sdtContent>
      <w:sdt>
        <w:sdtPr>
          <w:id w:val="432020412"/>
          <w:docPartObj>
            <w:docPartGallery w:val="Page Numbers (Top of Page)"/>
            <w:docPartUnique/>
          </w:docPartObj>
        </w:sdtPr>
        <w:sdtEndPr>
          <w:rPr>
            <w:noProof/>
          </w:rPr>
        </w:sdtEndPr>
        <w:sdtContent>
          <w:p w14:paraId="6F993971" w14:textId="77777777" w:rsidR="00F069E2" w:rsidRPr="00FD058B" w:rsidRDefault="00F069E2" w:rsidP="00FD058B">
            <w:pPr>
              <w:pStyle w:val="Header"/>
            </w:pPr>
            <w:r>
              <w:t>108</w:t>
            </w:r>
            <w:r>
              <w:rPr>
                <w:noProof/>
              </w:rPr>
              <w:tab/>
            </w:r>
            <w:r w:rsidRPr="00BB0174">
              <w:rPr>
                <w:noProof/>
                <w:sz w:val="26"/>
                <w:szCs w:val="26"/>
              </w:rPr>
              <w:t>THE VERBAL SENTENCE</w:t>
            </w:r>
          </w:p>
        </w:sdtContent>
      </w:sdt>
    </w:sdtContent>
  </w:sdt>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915233"/>
      <w:docPartObj>
        <w:docPartGallery w:val="Page Numbers (Top of Page)"/>
        <w:docPartUnique/>
      </w:docPartObj>
    </w:sdtPr>
    <w:sdtEndPr>
      <w:rPr>
        <w:noProof/>
      </w:rPr>
    </w:sdtEndPr>
    <w:sdtContent>
      <w:sdt>
        <w:sdtPr>
          <w:id w:val="-814645148"/>
          <w:docPartObj>
            <w:docPartGallery w:val="Page Numbers (Top of Page)"/>
            <w:docPartUnique/>
          </w:docPartObj>
        </w:sdtPr>
        <w:sdtEndPr>
          <w:rPr>
            <w:noProof/>
          </w:rPr>
        </w:sdtEndPr>
        <w:sdtContent>
          <w:p w14:paraId="27555718" w14:textId="77777777" w:rsidR="00F069E2" w:rsidRPr="007A282E" w:rsidRDefault="00F069E2" w:rsidP="007A282E">
            <w:pPr>
              <w:pStyle w:val="Header"/>
              <w:tabs>
                <w:tab w:val="left" w:pos="2546"/>
                <w:tab w:val="left" w:pos="2995"/>
                <w:tab w:val="left" w:pos="3145"/>
              </w:tabs>
            </w:pPr>
            <w:r>
              <w:t>107</w:t>
            </w:r>
            <w:r>
              <w:rPr>
                <w:noProof/>
              </w:rPr>
              <w:t xml:space="preserve">                                              </w:t>
            </w:r>
            <w:r w:rsidRPr="002C01FD">
              <w:rPr>
                <w:noProof/>
              </w:rPr>
              <w:t>NEGATIVE PARTICLES</w:t>
            </w:r>
          </w:p>
        </w:sdtContent>
      </w:sdt>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6D0F" w14:textId="77777777" w:rsidR="00F069E2" w:rsidRDefault="00F069E2" w:rsidP="0009545C">
    <w:pPr>
      <w:pStyle w:val="Header"/>
      <w:tabs>
        <w:tab w:val="clear" w:pos="9360"/>
      </w:tabs>
    </w:pPr>
    <w:r>
      <w:t>xvi</w:t>
    </w:r>
    <w:r>
      <w:tab/>
      <w:t>ABBREVIATIONS</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381688"/>
      <w:docPartObj>
        <w:docPartGallery w:val="Page Numbers (Top of Page)"/>
        <w:docPartUnique/>
      </w:docPartObj>
    </w:sdtPr>
    <w:sdtEndPr>
      <w:rPr>
        <w:noProof/>
      </w:rPr>
    </w:sdtEndPr>
    <w:sdtContent>
      <w:sdt>
        <w:sdtPr>
          <w:id w:val="1500233485"/>
          <w:docPartObj>
            <w:docPartGallery w:val="Page Numbers (Top of Page)"/>
            <w:docPartUnique/>
          </w:docPartObj>
        </w:sdtPr>
        <w:sdtEndPr>
          <w:rPr>
            <w:noProof/>
          </w:rPr>
        </w:sdtEndPr>
        <w:sdtContent>
          <w:p w14:paraId="285051A8" w14:textId="77777777" w:rsidR="00F069E2" w:rsidRPr="00FD058B" w:rsidRDefault="00F069E2" w:rsidP="00FD058B">
            <w:pPr>
              <w:pStyle w:val="Header"/>
            </w:pPr>
            <w:r>
              <w:t>110</w:t>
            </w:r>
            <w:r>
              <w:rPr>
                <w:noProof/>
              </w:rPr>
              <w:tab/>
            </w:r>
            <w:r w:rsidRPr="00B5416B">
              <w:rPr>
                <w:noProof/>
                <w:sz w:val="26"/>
                <w:szCs w:val="26"/>
              </w:rPr>
              <w:t>NEGATIVE PARTICLES</w:t>
            </w:r>
          </w:p>
        </w:sdtContent>
      </w:sdt>
    </w:sdtContent>
  </w:sdt>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621980"/>
      <w:docPartObj>
        <w:docPartGallery w:val="Page Numbers (Top of Page)"/>
        <w:docPartUnique/>
      </w:docPartObj>
    </w:sdtPr>
    <w:sdtEndPr>
      <w:rPr>
        <w:noProof/>
      </w:rPr>
    </w:sdtEndPr>
    <w:sdtContent>
      <w:sdt>
        <w:sdtPr>
          <w:id w:val="1312375332"/>
          <w:docPartObj>
            <w:docPartGallery w:val="Page Numbers (Top of Page)"/>
            <w:docPartUnique/>
          </w:docPartObj>
        </w:sdtPr>
        <w:sdtEndPr>
          <w:rPr>
            <w:noProof/>
          </w:rPr>
        </w:sdtEndPr>
        <w:sdtContent>
          <w:p w14:paraId="7B130DF8" w14:textId="77777777" w:rsidR="00F069E2" w:rsidRPr="007A282E" w:rsidRDefault="00F069E2" w:rsidP="007A282E">
            <w:pPr>
              <w:pStyle w:val="Header"/>
              <w:tabs>
                <w:tab w:val="left" w:pos="2546"/>
                <w:tab w:val="left" w:pos="2995"/>
                <w:tab w:val="left" w:pos="3145"/>
              </w:tabs>
            </w:pPr>
            <w:r>
              <w:t>109</w:t>
            </w:r>
            <w:r>
              <w:rPr>
                <w:noProof/>
              </w:rPr>
              <w:t xml:space="preserve">                                                               </w:t>
            </w:r>
            <w:r w:rsidRPr="00C032DD">
              <w:rPr>
                <w:rFonts w:ascii="Droid Arabic Naskh" w:hAnsi="Droid Arabic Naskh"/>
                <w:noProof/>
                <w:sz w:val="32"/>
                <w:szCs w:val="32"/>
              </w:rPr>
              <w:t>مَا</w:t>
            </w:r>
          </w:p>
        </w:sdtContent>
      </w:sdt>
    </w:sdtContent>
  </w:sdt>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8670990"/>
      <w:docPartObj>
        <w:docPartGallery w:val="Page Numbers (Top of Page)"/>
        <w:docPartUnique/>
      </w:docPartObj>
    </w:sdtPr>
    <w:sdtEndPr>
      <w:rPr>
        <w:noProof/>
      </w:rPr>
    </w:sdtEndPr>
    <w:sdtContent>
      <w:sdt>
        <w:sdtPr>
          <w:id w:val="-1450932789"/>
          <w:docPartObj>
            <w:docPartGallery w:val="Page Numbers (Top of Page)"/>
            <w:docPartUnique/>
          </w:docPartObj>
        </w:sdtPr>
        <w:sdtEndPr>
          <w:rPr>
            <w:noProof/>
          </w:rPr>
        </w:sdtEndPr>
        <w:sdtContent>
          <w:p w14:paraId="54C544CD" w14:textId="77777777" w:rsidR="00F069E2" w:rsidRPr="007A282E" w:rsidRDefault="00F069E2" w:rsidP="007A282E">
            <w:pPr>
              <w:pStyle w:val="Header"/>
              <w:tabs>
                <w:tab w:val="left" w:pos="2546"/>
                <w:tab w:val="left" w:pos="2995"/>
                <w:tab w:val="left" w:pos="3145"/>
              </w:tabs>
            </w:pPr>
            <w:r>
              <w:t>110</w:t>
            </w:r>
            <w:r>
              <w:rPr>
                <w:noProof/>
              </w:rPr>
              <w:t xml:space="preserve">                                                               </w:t>
            </w:r>
            <w:r w:rsidRPr="00C032DD">
              <w:rPr>
                <w:rFonts w:ascii="Droid Arabic Naskh" w:hAnsi="Droid Arabic Naskh"/>
                <w:noProof/>
                <w:sz w:val="32"/>
                <w:szCs w:val="32"/>
              </w:rPr>
              <w:t>مَا</w:t>
            </w:r>
          </w:p>
        </w:sdtContent>
      </w:sdt>
    </w:sdtContent>
  </w:sdt>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181620"/>
      <w:docPartObj>
        <w:docPartGallery w:val="Page Numbers (Top of Page)"/>
        <w:docPartUnique/>
      </w:docPartObj>
    </w:sdtPr>
    <w:sdtEndPr>
      <w:rPr>
        <w:noProof/>
      </w:rPr>
    </w:sdtEndPr>
    <w:sdtContent>
      <w:sdt>
        <w:sdtPr>
          <w:id w:val="-949774881"/>
          <w:docPartObj>
            <w:docPartGallery w:val="Page Numbers (Top of Page)"/>
            <w:docPartUnique/>
          </w:docPartObj>
        </w:sdtPr>
        <w:sdtEndPr>
          <w:rPr>
            <w:noProof/>
          </w:rPr>
        </w:sdtEndPr>
        <w:sdtContent>
          <w:p w14:paraId="5FC35BD4" w14:textId="77777777" w:rsidR="00F069E2" w:rsidRPr="007A282E" w:rsidRDefault="00F069E2" w:rsidP="007A282E">
            <w:pPr>
              <w:pStyle w:val="Header"/>
              <w:tabs>
                <w:tab w:val="left" w:pos="2546"/>
                <w:tab w:val="left" w:pos="2995"/>
                <w:tab w:val="left" w:pos="3145"/>
              </w:tabs>
            </w:pPr>
            <w:r>
              <w:t>111</w:t>
            </w:r>
            <w:r>
              <w:rPr>
                <w:noProof/>
              </w:rPr>
              <w:t xml:space="preserve">                                                               </w:t>
            </w:r>
            <w:r w:rsidRPr="004139CD">
              <w:rPr>
                <w:rFonts w:ascii="Droid Arabic Naskh" w:hAnsi="Droid Arabic Naskh"/>
                <w:noProof/>
                <w:sz w:val="32"/>
                <w:szCs w:val="32"/>
                <w:rtl/>
                <w:lang w:bidi="ar-SY"/>
              </w:rPr>
              <w:t>لَا</w:t>
            </w:r>
          </w:p>
        </w:sdtContent>
      </w:sdt>
    </w:sdtContent>
  </w:sdt>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80854"/>
      <w:docPartObj>
        <w:docPartGallery w:val="Page Numbers (Top of Page)"/>
        <w:docPartUnique/>
      </w:docPartObj>
    </w:sdtPr>
    <w:sdtEndPr>
      <w:rPr>
        <w:noProof/>
      </w:rPr>
    </w:sdtEndPr>
    <w:sdtContent>
      <w:sdt>
        <w:sdtPr>
          <w:id w:val="2125273020"/>
          <w:docPartObj>
            <w:docPartGallery w:val="Page Numbers (Top of Page)"/>
            <w:docPartUnique/>
          </w:docPartObj>
        </w:sdtPr>
        <w:sdtEndPr>
          <w:rPr>
            <w:noProof/>
          </w:rPr>
        </w:sdtEndPr>
        <w:sdtContent>
          <w:p w14:paraId="6AC44C94" w14:textId="77777777" w:rsidR="00F069E2" w:rsidRPr="007A282E" w:rsidRDefault="00F069E2" w:rsidP="007A282E">
            <w:pPr>
              <w:pStyle w:val="Header"/>
              <w:tabs>
                <w:tab w:val="left" w:pos="2546"/>
                <w:tab w:val="left" w:pos="2995"/>
                <w:tab w:val="left" w:pos="3145"/>
              </w:tabs>
            </w:pPr>
            <w:r>
              <w:t>112</w:t>
            </w:r>
            <w:r>
              <w:rPr>
                <w:noProof/>
              </w:rPr>
              <w:t xml:space="preserve">                                               </w:t>
            </w:r>
            <w:r w:rsidRPr="00411EE0">
              <w:rPr>
                <w:rFonts w:ascii="Droid Arabic Naskh" w:hAnsi="Droid Arabic Naskh"/>
                <w:noProof/>
                <w:szCs w:val="24"/>
                <w:lang w:bidi="ar-SY"/>
              </w:rPr>
              <w:t>NEGATIVE PARTICLES</w:t>
            </w:r>
          </w:p>
        </w:sdtContent>
      </w:sdt>
    </w:sdtContent>
  </w:sdt>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309949"/>
      <w:docPartObj>
        <w:docPartGallery w:val="Page Numbers (Top of Page)"/>
        <w:docPartUnique/>
      </w:docPartObj>
    </w:sdtPr>
    <w:sdtEndPr>
      <w:rPr>
        <w:noProof/>
      </w:rPr>
    </w:sdtEndPr>
    <w:sdtContent>
      <w:sdt>
        <w:sdtPr>
          <w:id w:val="-999346008"/>
          <w:docPartObj>
            <w:docPartGallery w:val="Page Numbers (Top of Page)"/>
            <w:docPartUnique/>
          </w:docPartObj>
        </w:sdtPr>
        <w:sdtEndPr>
          <w:rPr>
            <w:noProof/>
          </w:rPr>
        </w:sdtEndPr>
        <w:sdtContent>
          <w:p w14:paraId="23D4A16A" w14:textId="77777777" w:rsidR="00F069E2" w:rsidRPr="007A282E" w:rsidRDefault="00F069E2" w:rsidP="007A282E">
            <w:pPr>
              <w:pStyle w:val="Header"/>
              <w:tabs>
                <w:tab w:val="left" w:pos="2546"/>
                <w:tab w:val="left" w:pos="2995"/>
                <w:tab w:val="left" w:pos="3145"/>
              </w:tabs>
            </w:pPr>
            <w:r>
              <w:t>113</w:t>
            </w:r>
            <w:r>
              <w:rPr>
                <w:noProof/>
              </w:rPr>
              <w:t xml:space="preserve">                                               </w:t>
            </w:r>
            <w:r w:rsidRPr="004139CD">
              <w:rPr>
                <w:rFonts w:ascii="Droid Arabic Naskh" w:hAnsi="Droid Arabic Naskh"/>
                <w:noProof/>
                <w:sz w:val="32"/>
                <w:szCs w:val="32"/>
                <w:rtl/>
                <w:lang w:bidi="ar-SY"/>
              </w:rPr>
              <w:t>لَا</w:t>
            </w:r>
            <w:r>
              <w:rPr>
                <w:rFonts w:ascii="Droid Arabic Naskh" w:hAnsi="Droid Arabic Naskh" w:hint="cs"/>
                <w:noProof/>
                <w:sz w:val="32"/>
                <w:szCs w:val="32"/>
                <w:rtl/>
                <w:lang w:bidi="ar-SY"/>
              </w:rPr>
              <w:t xml:space="preserve">             </w:t>
            </w:r>
          </w:p>
        </w:sdtContent>
      </w:sdt>
    </w:sdtContent>
  </w:sdt>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839735"/>
      <w:docPartObj>
        <w:docPartGallery w:val="Page Numbers (Top of Page)"/>
        <w:docPartUnique/>
      </w:docPartObj>
    </w:sdtPr>
    <w:sdtEndPr>
      <w:rPr>
        <w:noProof/>
      </w:rPr>
    </w:sdtEndPr>
    <w:sdtContent>
      <w:sdt>
        <w:sdtPr>
          <w:id w:val="-219520488"/>
          <w:docPartObj>
            <w:docPartGallery w:val="Page Numbers (Top of Page)"/>
            <w:docPartUnique/>
          </w:docPartObj>
        </w:sdtPr>
        <w:sdtEndPr>
          <w:rPr>
            <w:noProof/>
          </w:rPr>
        </w:sdtEndPr>
        <w:sdtContent>
          <w:p w14:paraId="71875C6D" w14:textId="77777777" w:rsidR="00F069E2" w:rsidRPr="00FD058B" w:rsidRDefault="00F069E2" w:rsidP="00FD058B">
            <w:pPr>
              <w:pStyle w:val="Header"/>
            </w:pPr>
            <w:r>
              <w:t>115</w:t>
            </w:r>
            <w:r>
              <w:rPr>
                <w:noProof/>
              </w:rPr>
              <w:tab/>
            </w:r>
            <w:r w:rsidRPr="004139CD">
              <w:rPr>
                <w:rFonts w:ascii="Droid Arabic Naskh" w:hAnsi="Droid Arabic Naskh"/>
                <w:noProof/>
                <w:sz w:val="32"/>
                <w:szCs w:val="32"/>
                <w:rtl/>
                <w:lang w:bidi="ar-SY"/>
              </w:rPr>
              <w:t>لَا</w:t>
            </w:r>
          </w:p>
        </w:sdtContent>
      </w:sdt>
    </w:sdtContent>
  </w:sdt>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0559891"/>
      <w:docPartObj>
        <w:docPartGallery w:val="Page Numbers (Top of Page)"/>
        <w:docPartUnique/>
      </w:docPartObj>
    </w:sdtPr>
    <w:sdtEndPr>
      <w:rPr>
        <w:noProof/>
      </w:rPr>
    </w:sdtEndPr>
    <w:sdtContent>
      <w:sdt>
        <w:sdtPr>
          <w:id w:val="-588319562"/>
          <w:docPartObj>
            <w:docPartGallery w:val="Page Numbers (Top of Page)"/>
            <w:docPartUnique/>
          </w:docPartObj>
        </w:sdtPr>
        <w:sdtEndPr>
          <w:rPr>
            <w:noProof/>
          </w:rPr>
        </w:sdtEndPr>
        <w:sdtContent>
          <w:p w14:paraId="062BC138" w14:textId="77777777" w:rsidR="00F069E2" w:rsidRPr="007A282E" w:rsidRDefault="00F069E2" w:rsidP="007A282E">
            <w:pPr>
              <w:pStyle w:val="Header"/>
              <w:tabs>
                <w:tab w:val="left" w:pos="2546"/>
                <w:tab w:val="left" w:pos="2995"/>
                <w:tab w:val="left" w:pos="3145"/>
              </w:tabs>
            </w:pPr>
            <w:r>
              <w:t>114</w:t>
            </w:r>
            <w:r>
              <w:rPr>
                <w:noProof/>
              </w:rPr>
              <w:t xml:space="preserve">                                               </w:t>
            </w:r>
            <w:r w:rsidRPr="001069AC">
              <w:rPr>
                <w:rFonts w:ascii="Droid Arabic Naskh" w:hAnsi="Droid Arabic Naskh"/>
                <w:noProof/>
                <w:sz w:val="32"/>
                <w:szCs w:val="32"/>
                <w:lang w:bidi="ar-SY"/>
              </w:rPr>
              <w:t>NEGATIVE PARTICLES</w:t>
            </w:r>
          </w:p>
        </w:sdtContent>
      </w:sdt>
    </w:sdtContent>
  </w:sdt>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201185"/>
      <w:docPartObj>
        <w:docPartGallery w:val="Page Numbers (Top of Page)"/>
        <w:docPartUnique/>
      </w:docPartObj>
    </w:sdtPr>
    <w:sdtEndPr>
      <w:rPr>
        <w:noProof/>
      </w:rPr>
    </w:sdtEndPr>
    <w:sdtContent>
      <w:sdt>
        <w:sdtPr>
          <w:id w:val="-1038805391"/>
          <w:docPartObj>
            <w:docPartGallery w:val="Page Numbers (Top of Page)"/>
            <w:docPartUnique/>
          </w:docPartObj>
        </w:sdtPr>
        <w:sdtEndPr>
          <w:rPr>
            <w:noProof/>
          </w:rPr>
        </w:sdtEndPr>
        <w:sdtContent>
          <w:p w14:paraId="39D799C9" w14:textId="77777777" w:rsidR="00F069E2" w:rsidRPr="007A282E" w:rsidRDefault="00F069E2" w:rsidP="007A282E">
            <w:pPr>
              <w:pStyle w:val="Header"/>
              <w:tabs>
                <w:tab w:val="left" w:pos="2546"/>
                <w:tab w:val="left" w:pos="2995"/>
                <w:tab w:val="left" w:pos="3145"/>
              </w:tabs>
            </w:pPr>
            <w:r>
              <w:t>116</w:t>
            </w:r>
            <w:r>
              <w:rPr>
                <w:noProof/>
              </w:rPr>
              <w:t xml:space="preserve">                                               </w:t>
            </w:r>
            <w:r w:rsidRPr="001069AC">
              <w:rPr>
                <w:rFonts w:ascii="Droid Arabic Naskh" w:hAnsi="Droid Arabic Naskh"/>
                <w:noProof/>
                <w:sz w:val="32"/>
                <w:szCs w:val="32"/>
                <w:lang w:bidi="ar-SY"/>
              </w:rPr>
              <w:t>NEGATIVE PARTICLES</w:t>
            </w:r>
          </w:p>
        </w:sdtContent>
      </w:sdt>
    </w:sdtContent>
  </w:sdt>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19503"/>
      <w:docPartObj>
        <w:docPartGallery w:val="Page Numbers (Top of Page)"/>
        <w:docPartUnique/>
      </w:docPartObj>
    </w:sdtPr>
    <w:sdtEndPr>
      <w:rPr>
        <w:noProof/>
      </w:rPr>
    </w:sdtEndPr>
    <w:sdtContent>
      <w:sdt>
        <w:sdtPr>
          <w:id w:val="477198099"/>
          <w:docPartObj>
            <w:docPartGallery w:val="Page Numbers (Top of Page)"/>
            <w:docPartUnique/>
          </w:docPartObj>
        </w:sdtPr>
        <w:sdtEndPr>
          <w:rPr>
            <w:noProof/>
          </w:rPr>
        </w:sdtEndPr>
        <w:sdtContent>
          <w:p w14:paraId="19293356" w14:textId="77777777" w:rsidR="00F069E2" w:rsidRPr="007A282E" w:rsidRDefault="00F069E2" w:rsidP="007A282E">
            <w:pPr>
              <w:pStyle w:val="Header"/>
              <w:tabs>
                <w:tab w:val="left" w:pos="2546"/>
                <w:tab w:val="left" w:pos="2995"/>
                <w:tab w:val="left" w:pos="3145"/>
              </w:tabs>
            </w:pPr>
            <w:r>
              <w:t>117</w:t>
            </w:r>
            <w:r>
              <w:rPr>
                <w:noProof/>
              </w:rPr>
              <w:t xml:space="preserve">                                                              </w:t>
            </w:r>
            <w:r w:rsidRPr="004139CD">
              <w:rPr>
                <w:rFonts w:ascii="Droid Arabic Naskh" w:hAnsi="Droid Arabic Naskh"/>
                <w:noProof/>
                <w:sz w:val="32"/>
                <w:szCs w:val="32"/>
                <w:rtl/>
                <w:lang w:bidi="ar-SY"/>
              </w:rPr>
              <w:t>لَا</w:t>
            </w:r>
          </w:p>
        </w:sdtContent>
      </w:sdt>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7E9A2" w14:textId="77777777" w:rsidR="00F069E2" w:rsidRPr="00E615B6" w:rsidRDefault="00F069E2" w:rsidP="00E615B6">
    <w:pPr>
      <w:pStyle w:val="Header"/>
      <w:tabs>
        <w:tab w:val="clear" w:pos="9360"/>
      </w:tabs>
    </w:pPr>
    <w:r>
      <w:tab/>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206962"/>
      <w:docPartObj>
        <w:docPartGallery w:val="Page Numbers (Top of Page)"/>
        <w:docPartUnique/>
      </w:docPartObj>
    </w:sdtPr>
    <w:sdtEndPr>
      <w:rPr>
        <w:noProof/>
      </w:rPr>
    </w:sdtEndPr>
    <w:sdtContent>
      <w:sdt>
        <w:sdtPr>
          <w:id w:val="1330560197"/>
          <w:docPartObj>
            <w:docPartGallery w:val="Page Numbers (Top of Page)"/>
            <w:docPartUnique/>
          </w:docPartObj>
        </w:sdtPr>
        <w:sdtEndPr>
          <w:rPr>
            <w:noProof/>
          </w:rPr>
        </w:sdtEndPr>
        <w:sdtContent>
          <w:p w14:paraId="7A83D8D2" w14:textId="77777777" w:rsidR="00F069E2" w:rsidRPr="007A282E" w:rsidRDefault="00F069E2" w:rsidP="007A282E">
            <w:pPr>
              <w:pStyle w:val="Header"/>
              <w:tabs>
                <w:tab w:val="left" w:pos="2546"/>
                <w:tab w:val="left" w:pos="2995"/>
                <w:tab w:val="left" w:pos="3145"/>
              </w:tabs>
            </w:pPr>
            <w:r>
              <w:t>118</w:t>
            </w:r>
            <w:r>
              <w:rPr>
                <w:noProof/>
              </w:rPr>
              <w:t xml:space="preserve">                                              </w:t>
            </w:r>
            <w:r w:rsidRPr="001069AC">
              <w:rPr>
                <w:rFonts w:ascii="Droid Arabic Naskh" w:hAnsi="Droid Arabic Naskh"/>
                <w:noProof/>
                <w:sz w:val="32"/>
                <w:szCs w:val="32"/>
                <w:lang w:bidi="ar-SY"/>
              </w:rPr>
              <w:t>NEGATIVE PARTICLES</w:t>
            </w:r>
          </w:p>
        </w:sdtContent>
      </w:sdt>
    </w:sdtContent>
  </w:sdt>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587271"/>
      <w:docPartObj>
        <w:docPartGallery w:val="Page Numbers (Top of Page)"/>
        <w:docPartUnique/>
      </w:docPartObj>
    </w:sdtPr>
    <w:sdtEndPr>
      <w:rPr>
        <w:noProof/>
      </w:rPr>
    </w:sdtEndPr>
    <w:sdtContent>
      <w:sdt>
        <w:sdtPr>
          <w:id w:val="986745598"/>
          <w:docPartObj>
            <w:docPartGallery w:val="Page Numbers (Top of Page)"/>
            <w:docPartUnique/>
          </w:docPartObj>
        </w:sdtPr>
        <w:sdtEndPr>
          <w:rPr>
            <w:noProof/>
          </w:rPr>
        </w:sdtEndPr>
        <w:sdtContent>
          <w:p w14:paraId="42EEB0B6" w14:textId="77777777" w:rsidR="00F069E2" w:rsidRPr="00FD058B" w:rsidRDefault="00F069E2" w:rsidP="00FD058B">
            <w:pPr>
              <w:pStyle w:val="Header"/>
            </w:pPr>
            <w:r>
              <w:t>120</w:t>
            </w:r>
            <w:r>
              <w:rPr>
                <w:noProof/>
              </w:rPr>
              <w:tab/>
            </w:r>
            <w:r w:rsidRPr="00905CD2">
              <w:rPr>
                <w:rFonts w:ascii="Droid Arabic Naskh" w:hAnsi="Droid Arabic Naskh"/>
                <w:noProof/>
                <w:sz w:val="32"/>
                <w:szCs w:val="32"/>
                <w:lang w:bidi="ar-SY"/>
              </w:rPr>
              <w:t>NEGATIVE PARTICLES</w:t>
            </w:r>
          </w:p>
        </w:sdtContent>
      </w:sdt>
    </w:sdtContent>
  </w:sdt>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892796"/>
      <w:docPartObj>
        <w:docPartGallery w:val="Page Numbers (Top of Page)"/>
        <w:docPartUnique/>
      </w:docPartObj>
    </w:sdtPr>
    <w:sdtEndPr>
      <w:rPr>
        <w:noProof/>
      </w:rPr>
    </w:sdtEndPr>
    <w:sdtContent>
      <w:sdt>
        <w:sdtPr>
          <w:id w:val="-758983976"/>
          <w:docPartObj>
            <w:docPartGallery w:val="Page Numbers (Top of Page)"/>
            <w:docPartUnique/>
          </w:docPartObj>
        </w:sdtPr>
        <w:sdtEndPr>
          <w:rPr>
            <w:noProof/>
          </w:rPr>
        </w:sdtEndPr>
        <w:sdtContent>
          <w:p w14:paraId="0371D346"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119</w:t>
            </w:r>
            <w:r>
              <w:rPr>
                <w:noProof/>
              </w:rPr>
              <w:t xml:space="preserve">                                                                  </w:t>
            </w:r>
            <w:r>
              <w:rPr>
                <w:rFonts w:ascii="Droid Arabic Naskh" w:hAnsi="Droid Arabic Naskh"/>
                <w:noProof/>
                <w:sz w:val="32"/>
                <w:szCs w:val="32"/>
                <w:lang w:bidi="ar-SY"/>
              </w:rPr>
              <w:t xml:space="preserve">لَيْسَ </w:t>
            </w:r>
          </w:p>
        </w:sdtContent>
      </w:sdt>
    </w:sdtContent>
  </w:sdt>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6489057"/>
      <w:docPartObj>
        <w:docPartGallery w:val="Page Numbers (Top of Page)"/>
        <w:docPartUnique/>
      </w:docPartObj>
    </w:sdtPr>
    <w:sdtEndPr>
      <w:rPr>
        <w:noProof/>
      </w:rPr>
    </w:sdtEndPr>
    <w:sdtContent>
      <w:sdt>
        <w:sdtPr>
          <w:id w:val="-353032352"/>
          <w:docPartObj>
            <w:docPartGallery w:val="Page Numbers (Top of Page)"/>
            <w:docPartUnique/>
          </w:docPartObj>
        </w:sdtPr>
        <w:sdtEndPr>
          <w:rPr>
            <w:noProof/>
          </w:rPr>
        </w:sdtEndPr>
        <w:sdtContent>
          <w:p w14:paraId="0DEA5092"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121</w:t>
            </w:r>
            <w:r>
              <w:rPr>
                <w:noProof/>
              </w:rPr>
              <w:t xml:space="preserve">                                                                  </w:t>
            </w:r>
            <w:r>
              <w:rPr>
                <w:rFonts w:ascii="Droid Arabic Naskh" w:hAnsi="Droid Arabic Naskh"/>
                <w:noProof/>
                <w:sz w:val="32"/>
                <w:szCs w:val="32"/>
                <w:lang w:bidi="ar-SY"/>
              </w:rPr>
              <w:t xml:space="preserve">لَيْسَ </w:t>
            </w:r>
          </w:p>
        </w:sdtContent>
      </w:sdt>
    </w:sdtContent>
  </w:sdt>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95102"/>
      <w:docPartObj>
        <w:docPartGallery w:val="Page Numbers (Top of Page)"/>
        <w:docPartUnique/>
      </w:docPartObj>
    </w:sdtPr>
    <w:sdtEndPr>
      <w:rPr>
        <w:noProof/>
      </w:rPr>
    </w:sdtEndPr>
    <w:sdtContent>
      <w:sdt>
        <w:sdtPr>
          <w:id w:val="-458032190"/>
          <w:docPartObj>
            <w:docPartGallery w:val="Page Numbers (Top of Page)"/>
            <w:docPartUnique/>
          </w:docPartObj>
        </w:sdtPr>
        <w:sdtEndPr>
          <w:rPr>
            <w:noProof/>
          </w:rPr>
        </w:sdtEndPr>
        <w:sdtContent>
          <w:p w14:paraId="30C5A3BE"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122</w:t>
            </w:r>
            <w:r>
              <w:rPr>
                <w:noProof/>
              </w:rPr>
              <w:t xml:space="preserve">                                               </w:t>
            </w:r>
            <w:r w:rsidRPr="00BF337B">
              <w:rPr>
                <w:rFonts w:ascii="Droid Arabic Naskh" w:hAnsi="Droid Arabic Naskh"/>
                <w:noProof/>
                <w:sz w:val="32"/>
                <w:szCs w:val="32"/>
                <w:lang w:bidi="ar-SY"/>
              </w:rPr>
              <w:t>NEGATIVE PARTICLES</w:t>
            </w:r>
          </w:p>
        </w:sdtContent>
      </w:sdt>
    </w:sdtContent>
  </w:sdt>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323207"/>
      <w:docPartObj>
        <w:docPartGallery w:val="Page Numbers (Top of Page)"/>
        <w:docPartUnique/>
      </w:docPartObj>
    </w:sdtPr>
    <w:sdtEndPr>
      <w:rPr>
        <w:noProof/>
      </w:rPr>
    </w:sdtEndPr>
    <w:sdtContent>
      <w:sdt>
        <w:sdtPr>
          <w:id w:val="1518280925"/>
          <w:docPartObj>
            <w:docPartGallery w:val="Page Numbers (Top of Page)"/>
            <w:docPartUnique/>
          </w:docPartObj>
        </w:sdtPr>
        <w:sdtEndPr>
          <w:rPr>
            <w:noProof/>
          </w:rPr>
        </w:sdtEndPr>
        <w:sdtContent>
          <w:p w14:paraId="6931DF60"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123</w:t>
            </w:r>
            <w:r>
              <w:rPr>
                <w:noProof/>
              </w:rPr>
              <w:t xml:space="preserve">                                                             </w:t>
            </w:r>
            <w:r>
              <w:rPr>
                <w:rFonts w:ascii="Droid Arabic Naskh" w:hAnsi="Droid Arabic Naskh"/>
                <w:noProof/>
                <w:sz w:val="32"/>
                <w:szCs w:val="32"/>
                <w:lang w:bidi="ar-SY"/>
              </w:rPr>
              <w:t xml:space="preserve">لَيْسَ  </w:t>
            </w:r>
          </w:p>
        </w:sdtContent>
      </w:sdt>
    </w:sdtContent>
  </w:sdt>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6971946"/>
      <w:docPartObj>
        <w:docPartGallery w:val="Page Numbers (Top of Page)"/>
        <w:docPartUnique/>
      </w:docPartObj>
    </w:sdtPr>
    <w:sdtEndPr>
      <w:rPr>
        <w:noProof/>
      </w:rPr>
    </w:sdtEndPr>
    <w:sdtContent>
      <w:sdt>
        <w:sdtPr>
          <w:id w:val="160663926"/>
          <w:docPartObj>
            <w:docPartGallery w:val="Page Numbers (Top of Page)"/>
            <w:docPartUnique/>
          </w:docPartObj>
        </w:sdtPr>
        <w:sdtEndPr>
          <w:rPr>
            <w:noProof/>
          </w:rPr>
        </w:sdtEndPr>
        <w:sdtContent>
          <w:p w14:paraId="4B07D269"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124</w:t>
            </w:r>
            <w:r>
              <w:rPr>
                <w:noProof/>
              </w:rPr>
              <w:t xml:space="preserve">                                                 </w:t>
            </w:r>
            <w:r w:rsidRPr="00BF337B">
              <w:rPr>
                <w:rFonts w:ascii="Droid Arabic Naskh" w:hAnsi="Droid Arabic Naskh"/>
                <w:noProof/>
                <w:sz w:val="32"/>
                <w:szCs w:val="32"/>
                <w:lang w:bidi="ar-SY"/>
              </w:rPr>
              <w:t>NEGATIVE PARTICLES</w:t>
            </w:r>
          </w:p>
        </w:sdtContent>
      </w:sdt>
    </w:sdtContent>
  </w:sdt>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421200"/>
      <w:docPartObj>
        <w:docPartGallery w:val="Page Numbers (Top of Page)"/>
        <w:docPartUnique/>
      </w:docPartObj>
    </w:sdtPr>
    <w:sdtEndPr>
      <w:rPr>
        <w:noProof/>
      </w:rPr>
    </w:sdtEndPr>
    <w:sdtContent>
      <w:sdt>
        <w:sdtPr>
          <w:id w:val="-1217886552"/>
          <w:docPartObj>
            <w:docPartGallery w:val="Page Numbers (Top of Page)"/>
            <w:docPartUnique/>
          </w:docPartObj>
        </w:sdtPr>
        <w:sdtEndPr>
          <w:rPr>
            <w:noProof/>
          </w:rPr>
        </w:sdtEndPr>
        <w:sdtContent>
          <w:p w14:paraId="0E65294B"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125</w:t>
            </w:r>
            <w:r>
              <w:rPr>
                <w:noProof/>
              </w:rPr>
              <w:t xml:space="preserve">                                                             </w:t>
            </w:r>
            <w:r>
              <w:rPr>
                <w:rFonts w:ascii="Droid Arabic Naskh" w:hAnsi="Droid Arabic Naskh"/>
                <w:noProof/>
                <w:sz w:val="32"/>
                <w:szCs w:val="32"/>
                <w:lang w:bidi="ar-SY"/>
              </w:rPr>
              <w:t xml:space="preserve">لَيْسَ  </w:t>
            </w:r>
          </w:p>
        </w:sdtContent>
      </w:sdt>
    </w:sdtContent>
  </w:sdt>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563527"/>
      <w:docPartObj>
        <w:docPartGallery w:val="Page Numbers (Top of Page)"/>
        <w:docPartUnique/>
      </w:docPartObj>
    </w:sdtPr>
    <w:sdtEndPr>
      <w:rPr>
        <w:noProof/>
      </w:rPr>
    </w:sdtEndPr>
    <w:sdtContent>
      <w:sdt>
        <w:sdtPr>
          <w:id w:val="-18395765"/>
          <w:docPartObj>
            <w:docPartGallery w:val="Page Numbers (Top of Page)"/>
            <w:docPartUnique/>
          </w:docPartObj>
        </w:sdtPr>
        <w:sdtEndPr>
          <w:rPr>
            <w:noProof/>
          </w:rPr>
        </w:sdtEndPr>
        <w:sdtContent>
          <w:p w14:paraId="152420C3"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126</w:t>
            </w:r>
            <w:r>
              <w:rPr>
                <w:noProof/>
              </w:rPr>
              <w:t xml:space="preserve">                                           </w:t>
            </w:r>
            <w:r w:rsidRPr="004B3B11">
              <w:rPr>
                <w:rFonts w:ascii="Droid Arabic Naskh" w:hAnsi="Droid Arabic Naskh"/>
                <w:noProof/>
                <w:sz w:val="32"/>
                <w:szCs w:val="32"/>
                <w:lang w:bidi="ar-SY"/>
              </w:rPr>
              <w:t>NEGATIVE PARTICLES</w:t>
            </w:r>
          </w:p>
        </w:sdtContent>
      </w:sdt>
    </w:sdtContent>
  </w:sdt>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30283"/>
      <w:docPartObj>
        <w:docPartGallery w:val="Page Numbers (Top of Page)"/>
        <w:docPartUnique/>
      </w:docPartObj>
    </w:sdtPr>
    <w:sdtEndPr>
      <w:rPr>
        <w:noProof/>
      </w:rPr>
    </w:sdtEndPr>
    <w:sdtContent>
      <w:sdt>
        <w:sdtPr>
          <w:id w:val="-918400021"/>
          <w:docPartObj>
            <w:docPartGallery w:val="Page Numbers (Top of Page)"/>
            <w:docPartUnique/>
          </w:docPartObj>
        </w:sdtPr>
        <w:sdtEndPr>
          <w:rPr>
            <w:noProof/>
          </w:rPr>
        </w:sdtEndPr>
        <w:sdtContent>
          <w:p w14:paraId="55E8E1A6"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127</w:t>
            </w:r>
            <w:r>
              <w:rPr>
                <w:noProof/>
              </w:rPr>
              <w:t xml:space="preserve">                                                              </w:t>
            </w:r>
            <w:r>
              <w:rPr>
                <w:rFonts w:ascii="Droid Arabic Naskh" w:hAnsi="Droid Arabic Naskh"/>
                <w:noProof/>
                <w:sz w:val="32"/>
                <w:szCs w:val="32"/>
                <w:lang w:bidi="ar-SY"/>
              </w:rPr>
              <w:t xml:space="preserve">لَمْ </w:t>
            </w:r>
          </w:p>
        </w:sdtContent>
      </w:sdt>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8640F" w14:textId="77777777" w:rsidR="00F069E2" w:rsidRDefault="00F069E2" w:rsidP="0009545C">
    <w:pPr>
      <w:pStyle w:val="Header"/>
      <w:tabs>
        <w:tab w:val="clear" w:pos="9360"/>
      </w:tabs>
    </w:pPr>
    <w:r>
      <w:tab/>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761737"/>
      <w:docPartObj>
        <w:docPartGallery w:val="Page Numbers (Top of Page)"/>
        <w:docPartUnique/>
      </w:docPartObj>
    </w:sdtPr>
    <w:sdtEndPr>
      <w:rPr>
        <w:noProof/>
      </w:rPr>
    </w:sdtEndPr>
    <w:sdtContent>
      <w:sdt>
        <w:sdtPr>
          <w:id w:val="675162253"/>
          <w:docPartObj>
            <w:docPartGallery w:val="Page Numbers (Top of Page)"/>
            <w:docPartUnique/>
          </w:docPartObj>
        </w:sdtPr>
        <w:sdtEndPr>
          <w:rPr>
            <w:noProof/>
          </w:rPr>
        </w:sdtEndPr>
        <w:sdtContent>
          <w:p w14:paraId="5697273A"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128</w:t>
            </w:r>
            <w:r>
              <w:rPr>
                <w:noProof/>
              </w:rPr>
              <w:t xml:space="preserve">                                               </w:t>
            </w:r>
            <w:r w:rsidRPr="000F39F9">
              <w:rPr>
                <w:rFonts w:ascii="Droid Arabic Naskh" w:hAnsi="Droid Arabic Naskh"/>
                <w:noProof/>
                <w:sz w:val="32"/>
                <w:szCs w:val="32"/>
                <w:lang w:bidi="ar-SY"/>
              </w:rPr>
              <w:t>NEGATIVE PARTICLES</w:t>
            </w:r>
            <w:r>
              <w:rPr>
                <w:rFonts w:ascii="Droid Arabic Naskh" w:hAnsi="Droid Arabic Naskh"/>
                <w:noProof/>
                <w:sz w:val="32"/>
                <w:szCs w:val="32"/>
                <w:lang w:bidi="ar-SY"/>
              </w:rPr>
              <w:t xml:space="preserve"> </w:t>
            </w:r>
          </w:p>
        </w:sdtContent>
      </w:sdt>
    </w:sdtContent>
  </w:sdt>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202503"/>
      <w:docPartObj>
        <w:docPartGallery w:val="Page Numbers (Top of Page)"/>
        <w:docPartUnique/>
      </w:docPartObj>
    </w:sdtPr>
    <w:sdtEndPr>
      <w:rPr>
        <w:rFonts w:ascii="Droid Arabic Naskh" w:hAnsi="Droid Arabic Naskh"/>
        <w:noProof/>
      </w:rPr>
    </w:sdtEndPr>
    <w:sdtContent>
      <w:sdt>
        <w:sdtPr>
          <w:id w:val="-819811215"/>
          <w:docPartObj>
            <w:docPartGallery w:val="Page Numbers (Top of Page)"/>
            <w:docPartUnique/>
          </w:docPartObj>
        </w:sdtPr>
        <w:sdtEndPr>
          <w:rPr>
            <w:rFonts w:ascii="Droid Arabic Naskh" w:hAnsi="Droid Arabic Naskh"/>
            <w:noProof/>
          </w:rPr>
        </w:sdtEndPr>
        <w:sdtContent>
          <w:p w14:paraId="542AE3F8"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129</w:t>
            </w:r>
            <w:r>
              <w:rPr>
                <w:noProof/>
              </w:rPr>
              <w:t xml:space="preserve">                                                               </w:t>
            </w:r>
            <w:r w:rsidRPr="0095360C">
              <w:rPr>
                <w:rFonts w:ascii="Droid Arabic Naskh" w:hAnsi="Droid Arabic Naskh"/>
                <w:noProof/>
                <w:sz w:val="32"/>
                <w:szCs w:val="32"/>
                <w:rtl/>
                <w:lang w:bidi="ar-SY"/>
              </w:rPr>
              <w:t>لَمَّا</w:t>
            </w:r>
          </w:p>
        </w:sdtContent>
      </w:sdt>
    </w:sdtContent>
  </w:sdt>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1359062"/>
      <w:docPartObj>
        <w:docPartGallery w:val="Page Numbers (Top of Page)"/>
        <w:docPartUnique/>
      </w:docPartObj>
    </w:sdtPr>
    <w:sdtEndPr>
      <w:rPr>
        <w:rFonts w:ascii="Droid Arabic Naskh" w:hAnsi="Droid Arabic Naskh"/>
        <w:noProof/>
      </w:rPr>
    </w:sdtEndPr>
    <w:sdtContent>
      <w:sdt>
        <w:sdtPr>
          <w:id w:val="21755212"/>
          <w:docPartObj>
            <w:docPartGallery w:val="Page Numbers (Top of Page)"/>
            <w:docPartUnique/>
          </w:docPartObj>
        </w:sdtPr>
        <w:sdtEndPr>
          <w:rPr>
            <w:rFonts w:ascii="Droid Arabic Naskh" w:hAnsi="Droid Arabic Naskh"/>
            <w:noProof/>
          </w:rPr>
        </w:sdtEndPr>
        <w:sdtContent>
          <w:p w14:paraId="04B4F8A3"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130</w:t>
            </w:r>
            <w:r>
              <w:rPr>
                <w:noProof/>
              </w:rPr>
              <w:t xml:space="preserve">                                            </w:t>
            </w:r>
            <w:r w:rsidRPr="000F39F9">
              <w:rPr>
                <w:rFonts w:ascii="Droid Arabic Naskh" w:hAnsi="Droid Arabic Naskh"/>
                <w:noProof/>
                <w:sz w:val="32"/>
                <w:szCs w:val="32"/>
                <w:lang w:bidi="ar-SY"/>
              </w:rPr>
              <w:t>NEGATIVE PARTICLES</w:t>
            </w:r>
          </w:p>
        </w:sdtContent>
      </w:sdt>
    </w:sdtContent>
  </w:sdt>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798471"/>
      <w:docPartObj>
        <w:docPartGallery w:val="Page Numbers (Top of Page)"/>
        <w:docPartUnique/>
      </w:docPartObj>
    </w:sdtPr>
    <w:sdtEndPr>
      <w:rPr>
        <w:rFonts w:ascii="Droid Arabic Naskh" w:hAnsi="Droid Arabic Naskh"/>
        <w:noProof/>
      </w:rPr>
    </w:sdtEndPr>
    <w:sdtContent>
      <w:sdt>
        <w:sdtPr>
          <w:id w:val="-371539247"/>
          <w:docPartObj>
            <w:docPartGallery w:val="Page Numbers (Top of Page)"/>
            <w:docPartUnique/>
          </w:docPartObj>
        </w:sdtPr>
        <w:sdtEndPr>
          <w:rPr>
            <w:rFonts w:ascii="Droid Arabic Naskh" w:hAnsi="Droid Arabic Naskh"/>
            <w:noProof/>
          </w:rPr>
        </w:sdtEndPr>
        <w:sdtContent>
          <w:p w14:paraId="520553C7"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131</w:t>
            </w:r>
            <w:r>
              <w:rPr>
                <w:noProof/>
              </w:rPr>
              <w:t xml:space="preserve">            </w:t>
            </w:r>
            <w:r w:rsidRPr="00712899">
              <w:rPr>
                <w:noProof/>
              </w:rPr>
              <w:t>PARTICLES OF EMPHASIS IN NEGATIVE CONSTRUCTIONS</w:t>
            </w:r>
          </w:p>
        </w:sdtContent>
      </w:sdt>
    </w:sdtContent>
  </w:sdt>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299360"/>
      <w:docPartObj>
        <w:docPartGallery w:val="Page Numbers (Top of Page)"/>
        <w:docPartUnique/>
      </w:docPartObj>
    </w:sdtPr>
    <w:sdtEndPr>
      <w:rPr>
        <w:rFonts w:ascii="Droid Arabic Naskh" w:hAnsi="Droid Arabic Naskh"/>
        <w:noProof/>
      </w:rPr>
    </w:sdtEndPr>
    <w:sdtContent>
      <w:sdt>
        <w:sdtPr>
          <w:id w:val="-381786774"/>
          <w:docPartObj>
            <w:docPartGallery w:val="Page Numbers (Top of Page)"/>
            <w:docPartUnique/>
          </w:docPartObj>
        </w:sdtPr>
        <w:sdtEndPr>
          <w:rPr>
            <w:rFonts w:ascii="Droid Arabic Naskh" w:hAnsi="Droid Arabic Naskh"/>
            <w:noProof/>
          </w:rPr>
        </w:sdtEndPr>
        <w:sdtContent>
          <w:p w14:paraId="13D6EB43"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132</w:t>
            </w:r>
            <w:r>
              <w:rPr>
                <w:noProof/>
              </w:rPr>
              <w:t xml:space="preserve">                                               </w:t>
            </w:r>
            <w:r w:rsidRPr="009750DD">
              <w:rPr>
                <w:noProof/>
              </w:rPr>
              <w:t>NEGATIVE PARTICLES</w:t>
            </w:r>
          </w:p>
        </w:sdtContent>
      </w:sdt>
    </w:sdtContent>
  </w:sdt>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359460"/>
      <w:docPartObj>
        <w:docPartGallery w:val="Page Numbers (Top of Page)"/>
        <w:docPartUnique/>
      </w:docPartObj>
    </w:sdtPr>
    <w:sdtEndPr>
      <w:rPr>
        <w:rFonts w:ascii="Droid Arabic Naskh" w:hAnsi="Droid Arabic Naskh"/>
        <w:noProof/>
      </w:rPr>
    </w:sdtEndPr>
    <w:sdtContent>
      <w:sdt>
        <w:sdtPr>
          <w:id w:val="942730109"/>
          <w:docPartObj>
            <w:docPartGallery w:val="Page Numbers (Top of Page)"/>
            <w:docPartUnique/>
          </w:docPartObj>
        </w:sdtPr>
        <w:sdtEndPr>
          <w:rPr>
            <w:rFonts w:ascii="Droid Arabic Naskh" w:hAnsi="Droid Arabic Naskh"/>
            <w:noProof/>
          </w:rPr>
        </w:sdtEndPr>
        <w:sdtContent>
          <w:p w14:paraId="6A4C6678"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133</w:t>
            </w:r>
            <w:r>
              <w:rPr>
                <w:noProof/>
              </w:rPr>
              <w:t xml:space="preserve">                                               </w:t>
            </w:r>
          </w:p>
        </w:sdtContent>
      </w:sdt>
    </w:sdtContent>
  </w:sdt>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106952"/>
      <w:docPartObj>
        <w:docPartGallery w:val="Page Numbers (Top of Page)"/>
        <w:docPartUnique/>
      </w:docPartObj>
    </w:sdtPr>
    <w:sdtEndPr>
      <w:rPr>
        <w:rFonts w:ascii="Droid Arabic Naskh" w:hAnsi="Droid Arabic Naskh"/>
        <w:noProof/>
      </w:rPr>
    </w:sdtEndPr>
    <w:sdtContent>
      <w:sdt>
        <w:sdtPr>
          <w:id w:val="-2045665487"/>
          <w:docPartObj>
            <w:docPartGallery w:val="Page Numbers (Top of Page)"/>
            <w:docPartUnique/>
          </w:docPartObj>
        </w:sdtPr>
        <w:sdtEndPr>
          <w:rPr>
            <w:rFonts w:ascii="Droid Arabic Naskh" w:hAnsi="Droid Arabic Naskh"/>
            <w:noProof/>
          </w:rPr>
        </w:sdtEndPr>
        <w:sdtContent>
          <w:p w14:paraId="04FBB42A"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134</w:t>
            </w:r>
            <w:r>
              <w:rPr>
                <w:noProof/>
              </w:rPr>
              <w:t xml:space="preserve">                                               </w:t>
            </w:r>
          </w:p>
        </w:sdtContent>
      </w:sdt>
    </w:sdtContent>
  </w:sdt>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949644"/>
      <w:docPartObj>
        <w:docPartGallery w:val="Page Numbers (Top of Page)"/>
        <w:docPartUnique/>
      </w:docPartObj>
    </w:sdtPr>
    <w:sdtEndPr>
      <w:rPr>
        <w:rFonts w:ascii="Droid Arabic Naskh" w:hAnsi="Droid Arabic Naskh"/>
        <w:noProof/>
      </w:rPr>
    </w:sdtEndPr>
    <w:sdtContent>
      <w:sdt>
        <w:sdtPr>
          <w:id w:val="1133211608"/>
          <w:docPartObj>
            <w:docPartGallery w:val="Page Numbers (Top of Page)"/>
            <w:docPartUnique/>
          </w:docPartObj>
        </w:sdtPr>
        <w:sdtEndPr>
          <w:rPr>
            <w:rFonts w:ascii="Droid Arabic Naskh" w:hAnsi="Droid Arabic Naskh"/>
            <w:noProof/>
          </w:rPr>
        </w:sdtEndPr>
        <w:sdtContent>
          <w:p w14:paraId="4ED13ABE" w14:textId="77777777" w:rsidR="00F069E2" w:rsidRPr="00F03F76" w:rsidRDefault="00F069E2" w:rsidP="007A282E">
            <w:pPr>
              <w:pStyle w:val="Header"/>
              <w:tabs>
                <w:tab w:val="left" w:pos="2546"/>
                <w:tab w:val="left" w:pos="2995"/>
                <w:tab w:val="left" w:pos="3145"/>
              </w:tabs>
              <w:rPr>
                <w:rFonts w:ascii="Droid Arabic Naskh" w:hAnsi="Droid Arabic Naskh"/>
                <w:noProof/>
                <w:sz w:val="32"/>
                <w:szCs w:val="32"/>
                <w:lang w:bidi="ar-SY"/>
              </w:rPr>
            </w:pPr>
            <w:r>
              <w:t>135</w:t>
            </w:r>
            <w:r>
              <w:rPr>
                <w:noProof/>
              </w:rPr>
              <w:t xml:space="preserve">                                               </w:t>
            </w:r>
          </w:p>
        </w:sdtContent>
      </w:sdt>
    </w:sdtContent>
  </w:sdt>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026629"/>
      <w:docPartObj>
        <w:docPartGallery w:val="Page Numbers (Top of Page)"/>
        <w:docPartUnique/>
      </w:docPartObj>
    </w:sdtPr>
    <w:sdtEndPr>
      <w:rPr>
        <w:rFonts w:ascii="Droid Arabic Naskh" w:hAnsi="Droid Arabic Naskh"/>
        <w:noProof/>
      </w:rPr>
    </w:sdtEndPr>
    <w:sdtContent>
      <w:sdt>
        <w:sdtPr>
          <w:id w:val="1885513402"/>
          <w:docPartObj>
            <w:docPartGallery w:val="Page Numbers (Top of Page)"/>
            <w:docPartUnique/>
          </w:docPartObj>
        </w:sdtPr>
        <w:sdtEndPr>
          <w:rPr>
            <w:rFonts w:ascii="Droid Arabic Naskh" w:hAnsi="Droid Arabic Naskh"/>
            <w:noProof/>
          </w:rPr>
        </w:sdtEndPr>
        <w:sdtContent>
          <w:p w14:paraId="39CBD719" w14:textId="77777777" w:rsidR="00F069E2" w:rsidRPr="00F03F76" w:rsidRDefault="00F069E2" w:rsidP="00727BB9">
            <w:pPr>
              <w:pStyle w:val="Header"/>
              <w:tabs>
                <w:tab w:val="left" w:pos="2546"/>
                <w:tab w:val="left" w:pos="2995"/>
                <w:tab w:val="left" w:pos="3145"/>
              </w:tabs>
              <w:rPr>
                <w:rFonts w:ascii="Droid Arabic Naskh" w:hAnsi="Droid Arabic Naskh"/>
                <w:noProof/>
                <w:sz w:val="32"/>
                <w:szCs w:val="32"/>
                <w:lang w:bidi="ar-SY"/>
              </w:rPr>
            </w:pPr>
            <w:r>
              <w:t>136</w:t>
            </w:r>
            <w:r>
              <w:rPr>
                <w:noProof/>
              </w:rPr>
              <w:t xml:space="preserve">                                     </w:t>
            </w:r>
            <w:r w:rsidRPr="00727BB9">
              <w:rPr>
                <w:noProof/>
              </w:rPr>
              <w:t>INTERROGATIVE SENTENCES</w:t>
            </w:r>
          </w:p>
        </w:sdtContent>
      </w:sdt>
    </w:sdtContent>
  </w:sdt>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181610"/>
      <w:docPartObj>
        <w:docPartGallery w:val="Page Numbers (Top of Page)"/>
        <w:docPartUnique/>
      </w:docPartObj>
    </w:sdtPr>
    <w:sdtEndPr>
      <w:rPr>
        <w:rFonts w:ascii="Droid Arabic Naskh" w:hAnsi="Droid Arabic Naskh"/>
        <w:noProof/>
        <w:sz w:val="32"/>
        <w:szCs w:val="32"/>
      </w:rPr>
    </w:sdtEndPr>
    <w:sdtContent>
      <w:sdt>
        <w:sdtPr>
          <w:id w:val="-1837214993"/>
          <w:docPartObj>
            <w:docPartGallery w:val="Page Numbers (Top of Page)"/>
            <w:docPartUnique/>
          </w:docPartObj>
        </w:sdtPr>
        <w:sdtEndPr>
          <w:rPr>
            <w:rFonts w:ascii="Droid Arabic Naskh" w:hAnsi="Droid Arabic Naskh"/>
            <w:noProof/>
            <w:sz w:val="32"/>
            <w:szCs w:val="32"/>
          </w:rPr>
        </w:sdtEndPr>
        <w:sdtContent>
          <w:p w14:paraId="2DE77DE9" w14:textId="77777777" w:rsidR="00F069E2" w:rsidRPr="00F03F76" w:rsidRDefault="00F069E2" w:rsidP="00727BB9">
            <w:pPr>
              <w:pStyle w:val="Header"/>
              <w:tabs>
                <w:tab w:val="left" w:pos="2546"/>
                <w:tab w:val="left" w:pos="2995"/>
                <w:tab w:val="left" w:pos="3145"/>
              </w:tabs>
              <w:rPr>
                <w:rFonts w:ascii="Droid Arabic Naskh" w:hAnsi="Droid Arabic Naskh"/>
                <w:noProof/>
                <w:sz w:val="32"/>
                <w:szCs w:val="32"/>
                <w:lang w:bidi="ar-SY"/>
              </w:rPr>
            </w:pPr>
            <w:r>
              <w:t>137</w:t>
            </w:r>
            <w:r>
              <w:rPr>
                <w:noProof/>
              </w:rPr>
              <w:t xml:space="preserve">                                                             </w:t>
            </w:r>
            <w:r w:rsidRPr="00F85F88">
              <w:rPr>
                <w:rFonts w:ascii="Droid Arabic Naskh" w:hAnsi="Droid Arabic Naskh"/>
                <w:noProof/>
                <w:sz w:val="32"/>
                <w:szCs w:val="32"/>
                <w:rtl/>
                <w:lang w:bidi="ar-SY"/>
              </w:rPr>
              <w:t>أ</w:t>
            </w:r>
          </w:p>
        </w:sdtContent>
      </w:sdt>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51F0B" w14:textId="77777777" w:rsidR="00F069E2" w:rsidRPr="00E615B6" w:rsidRDefault="00F069E2" w:rsidP="00E615B6">
    <w:pPr>
      <w:pStyle w:val="Header"/>
      <w:tabs>
        <w:tab w:val="clear" w:pos="9360"/>
      </w:tabs>
    </w:pPr>
    <w:r>
      <w:t>6</w:t>
    </w:r>
    <w:r>
      <w:tab/>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426306"/>
      <w:docPartObj>
        <w:docPartGallery w:val="Page Numbers (Top of Page)"/>
        <w:docPartUnique/>
      </w:docPartObj>
    </w:sdtPr>
    <w:sdtEndPr>
      <w:rPr>
        <w:rFonts w:ascii="Droid Arabic Naskh" w:hAnsi="Droid Arabic Naskh"/>
        <w:noProof/>
        <w:sz w:val="32"/>
        <w:szCs w:val="32"/>
      </w:rPr>
    </w:sdtEndPr>
    <w:sdtContent>
      <w:sdt>
        <w:sdtPr>
          <w:id w:val="-1274320050"/>
          <w:docPartObj>
            <w:docPartGallery w:val="Page Numbers (Top of Page)"/>
            <w:docPartUnique/>
          </w:docPartObj>
        </w:sdtPr>
        <w:sdtEndPr>
          <w:rPr>
            <w:rFonts w:ascii="Droid Arabic Naskh" w:hAnsi="Droid Arabic Naskh"/>
            <w:noProof/>
            <w:sz w:val="32"/>
            <w:szCs w:val="32"/>
          </w:rPr>
        </w:sdtEndPr>
        <w:sdtContent>
          <w:p w14:paraId="431DF373" w14:textId="77777777" w:rsidR="00F069E2" w:rsidRPr="00F03F76" w:rsidRDefault="00F069E2" w:rsidP="00AE3955">
            <w:pPr>
              <w:pStyle w:val="Header"/>
              <w:tabs>
                <w:tab w:val="left" w:pos="2546"/>
                <w:tab w:val="left" w:pos="2995"/>
                <w:tab w:val="left" w:pos="3145"/>
              </w:tabs>
              <w:rPr>
                <w:rFonts w:ascii="Droid Arabic Naskh" w:hAnsi="Droid Arabic Naskh"/>
                <w:noProof/>
                <w:sz w:val="32"/>
                <w:szCs w:val="32"/>
                <w:lang w:bidi="ar-SY"/>
              </w:rPr>
            </w:pPr>
            <w:r>
              <w:t>138</w:t>
            </w:r>
            <w:r>
              <w:rPr>
                <w:noProof/>
              </w:rPr>
              <w:t xml:space="preserve">                                   </w:t>
            </w:r>
            <w:r w:rsidRPr="00AE3955">
              <w:rPr>
                <w:rFonts w:ascii="Droid Arabic Naskh" w:hAnsi="Droid Arabic Naskh"/>
                <w:noProof/>
                <w:sz w:val="32"/>
                <w:szCs w:val="32"/>
                <w:lang w:bidi="ar-SY"/>
              </w:rPr>
              <w:t>INTERROGATIVE SENTENCES</w:t>
            </w:r>
          </w:p>
        </w:sdtContent>
      </w:sdt>
    </w:sdtContent>
  </w:sdt>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787919"/>
      <w:docPartObj>
        <w:docPartGallery w:val="Page Numbers (Top of Page)"/>
        <w:docPartUnique/>
      </w:docPartObj>
    </w:sdtPr>
    <w:sdtEndPr>
      <w:rPr>
        <w:rFonts w:ascii="Droid Arabic Naskh" w:hAnsi="Droid Arabic Naskh"/>
        <w:noProof/>
        <w:sz w:val="32"/>
        <w:szCs w:val="32"/>
      </w:rPr>
    </w:sdtEndPr>
    <w:sdtContent>
      <w:sdt>
        <w:sdtPr>
          <w:id w:val="-518769182"/>
          <w:docPartObj>
            <w:docPartGallery w:val="Page Numbers (Top of Page)"/>
            <w:docPartUnique/>
          </w:docPartObj>
        </w:sdtPr>
        <w:sdtEndPr>
          <w:rPr>
            <w:rFonts w:ascii="Droid Arabic Naskh" w:hAnsi="Droid Arabic Naskh"/>
            <w:noProof/>
            <w:sz w:val="32"/>
            <w:szCs w:val="32"/>
          </w:rPr>
        </w:sdtEndPr>
        <w:sdtContent>
          <w:p w14:paraId="07DBADEB" w14:textId="77777777" w:rsidR="00F069E2" w:rsidRPr="00F03F76" w:rsidRDefault="00F069E2" w:rsidP="00AE3955">
            <w:pPr>
              <w:pStyle w:val="Header"/>
              <w:tabs>
                <w:tab w:val="left" w:pos="2546"/>
                <w:tab w:val="left" w:pos="2995"/>
                <w:tab w:val="left" w:pos="3145"/>
              </w:tabs>
              <w:rPr>
                <w:rFonts w:ascii="Droid Arabic Naskh" w:hAnsi="Droid Arabic Naskh"/>
                <w:noProof/>
                <w:sz w:val="32"/>
                <w:szCs w:val="32"/>
                <w:lang w:bidi="ar-SY"/>
              </w:rPr>
            </w:pPr>
            <w:r w:rsidRPr="001C3EC6">
              <w:rPr>
                <w:rFonts w:asciiTheme="minorHAnsi" w:hAnsiTheme="minorHAnsi"/>
                <w:szCs w:val="24"/>
              </w:rPr>
              <w:t>13</w:t>
            </w:r>
            <w:r w:rsidRPr="001C3EC6">
              <w:rPr>
                <w:rFonts w:asciiTheme="minorHAnsi" w:hAnsiTheme="minorHAnsi" w:cs="Times New Roman"/>
                <w:szCs w:val="24"/>
                <w:rtl/>
              </w:rPr>
              <w:t>9</w:t>
            </w:r>
            <w:r>
              <w:rPr>
                <w:noProof/>
              </w:rPr>
              <w:t xml:space="preserve">                                   </w:t>
            </w:r>
            <w:r>
              <w:rPr>
                <w:rFonts w:cs="Times New Roman" w:hint="cs"/>
                <w:noProof/>
                <w:rtl/>
              </w:rPr>
              <w:t xml:space="preserve">                          </w:t>
            </w:r>
            <w:r>
              <w:rPr>
                <w:rFonts w:cs="Times New Roman"/>
                <w:noProof/>
              </w:rPr>
              <w:t xml:space="preserve">   </w:t>
            </w:r>
            <w:r w:rsidRPr="00615CC4">
              <w:rPr>
                <w:rStyle w:val="ArHeader"/>
                <w:rFonts w:hint="cs"/>
                <w:rtl/>
              </w:rPr>
              <w:t>هَلْ</w:t>
            </w:r>
          </w:p>
        </w:sdtContent>
      </w:sdt>
    </w:sdtContent>
  </w:sdt>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658776"/>
      <w:docPartObj>
        <w:docPartGallery w:val="Page Numbers (Top of Page)"/>
        <w:docPartUnique/>
      </w:docPartObj>
    </w:sdtPr>
    <w:sdtEndPr>
      <w:rPr>
        <w:rFonts w:ascii="Droid Arabic Naskh" w:hAnsi="Droid Arabic Naskh"/>
        <w:noProof/>
        <w:sz w:val="32"/>
        <w:szCs w:val="32"/>
      </w:rPr>
    </w:sdtEndPr>
    <w:sdtContent>
      <w:sdt>
        <w:sdtPr>
          <w:id w:val="-1627765402"/>
          <w:docPartObj>
            <w:docPartGallery w:val="Page Numbers (Top of Page)"/>
            <w:docPartUnique/>
          </w:docPartObj>
        </w:sdtPr>
        <w:sdtEndPr>
          <w:rPr>
            <w:rFonts w:ascii="Droid Arabic Naskh" w:hAnsi="Droid Arabic Naskh"/>
            <w:noProof/>
            <w:sz w:val="32"/>
            <w:szCs w:val="32"/>
          </w:rPr>
        </w:sdtEndPr>
        <w:sdtContent>
          <w:p w14:paraId="078A963B"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t>140</w:t>
            </w:r>
            <w:r>
              <w:rPr>
                <w:noProof/>
              </w:rPr>
              <w:t xml:space="preserve">                           </w:t>
            </w:r>
            <w:r>
              <w:rPr>
                <w:rFonts w:cs="Times New Roman" w:hint="cs"/>
                <w:noProof/>
                <w:rtl/>
              </w:rPr>
              <w:t xml:space="preserve">          </w:t>
            </w:r>
            <w:r>
              <w:rPr>
                <w:rFonts w:cs="Times New Roman"/>
                <w:noProof/>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832179"/>
      <w:docPartObj>
        <w:docPartGallery w:val="Page Numbers (Top of Page)"/>
        <w:docPartUnique/>
      </w:docPartObj>
    </w:sdtPr>
    <w:sdtEndPr>
      <w:rPr>
        <w:rFonts w:ascii="Droid Arabic Naskh" w:hAnsi="Droid Arabic Naskh"/>
        <w:noProof/>
        <w:sz w:val="32"/>
        <w:szCs w:val="32"/>
      </w:rPr>
    </w:sdtEndPr>
    <w:sdtContent>
      <w:sdt>
        <w:sdtPr>
          <w:id w:val="-1852554140"/>
          <w:docPartObj>
            <w:docPartGallery w:val="Page Numbers (Top of Page)"/>
            <w:docPartUnique/>
          </w:docPartObj>
        </w:sdtPr>
        <w:sdtEndPr>
          <w:rPr>
            <w:rFonts w:ascii="Droid Arabic Naskh" w:hAnsi="Droid Arabic Naskh"/>
            <w:noProof/>
            <w:sz w:val="32"/>
            <w:szCs w:val="32"/>
          </w:rPr>
        </w:sdtEndPr>
        <w:sdtContent>
          <w:p w14:paraId="490CFB56"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14</w:t>
            </w:r>
            <w:r w:rsidRPr="00D672C5">
              <w:rPr>
                <w:rFonts w:cs="Calibri" w:hint="cs"/>
                <w:sz w:val="28"/>
                <w:rtl/>
              </w:rPr>
              <w:t>1</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615CC4">
              <w:rPr>
                <w:rStyle w:val="ArHeader"/>
                <w:rFonts w:hint="cs"/>
                <w:rtl/>
              </w:rPr>
              <w:t>هَلْ</w:t>
            </w:r>
          </w:p>
        </w:sdtContent>
      </w:sdt>
    </w:sdtContent>
  </w:sdt>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35494"/>
      <w:docPartObj>
        <w:docPartGallery w:val="Page Numbers (Top of Page)"/>
        <w:docPartUnique/>
      </w:docPartObj>
    </w:sdtPr>
    <w:sdtEndPr>
      <w:rPr>
        <w:rFonts w:ascii="Droid Arabic Naskh" w:hAnsi="Droid Arabic Naskh"/>
        <w:noProof/>
        <w:sz w:val="32"/>
        <w:szCs w:val="32"/>
      </w:rPr>
    </w:sdtEndPr>
    <w:sdtContent>
      <w:sdt>
        <w:sdtPr>
          <w:id w:val="-723758064"/>
          <w:docPartObj>
            <w:docPartGallery w:val="Page Numbers (Top of Page)"/>
            <w:docPartUnique/>
          </w:docPartObj>
        </w:sdtPr>
        <w:sdtEndPr>
          <w:rPr>
            <w:rFonts w:ascii="Droid Arabic Naskh" w:hAnsi="Droid Arabic Naskh"/>
            <w:noProof/>
            <w:sz w:val="32"/>
            <w:szCs w:val="32"/>
          </w:rPr>
        </w:sdtEndPr>
        <w:sdtContent>
          <w:p w14:paraId="7B98AC0E"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14</w:t>
            </w:r>
            <w:r>
              <w:rPr>
                <w:sz w:val="28"/>
              </w:rPr>
              <w:t>2</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013934"/>
      <w:docPartObj>
        <w:docPartGallery w:val="Page Numbers (Top of Page)"/>
        <w:docPartUnique/>
      </w:docPartObj>
    </w:sdtPr>
    <w:sdtEndPr>
      <w:rPr>
        <w:rFonts w:ascii="Droid Arabic Naskh" w:hAnsi="Droid Arabic Naskh"/>
        <w:noProof/>
        <w:sz w:val="32"/>
        <w:szCs w:val="32"/>
      </w:rPr>
    </w:sdtEndPr>
    <w:sdtContent>
      <w:sdt>
        <w:sdtPr>
          <w:id w:val="651799925"/>
          <w:docPartObj>
            <w:docPartGallery w:val="Page Numbers (Top of Page)"/>
            <w:docPartUnique/>
          </w:docPartObj>
        </w:sdtPr>
        <w:sdtEndPr>
          <w:rPr>
            <w:rFonts w:ascii="Droid Arabic Naskh" w:hAnsi="Droid Arabic Naskh"/>
            <w:noProof/>
            <w:sz w:val="32"/>
            <w:szCs w:val="32"/>
          </w:rPr>
        </w:sdtEndPr>
        <w:sdtContent>
          <w:p w14:paraId="42FCCB71"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14</w:t>
            </w:r>
            <w:r>
              <w:rPr>
                <w:rFonts w:cs="Calibri" w:hint="cs"/>
                <w:sz w:val="28"/>
                <w:rtl/>
              </w:rPr>
              <w:t>3</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EB14DD">
              <w:rPr>
                <w:rStyle w:val="ArHeader"/>
                <w:rFonts w:hint="cs"/>
                <w:rtl/>
              </w:rPr>
              <w:t>مَنْ</w:t>
            </w:r>
            <w:r w:rsidRPr="00EB14DD">
              <w:rPr>
                <w:rFonts w:asciiTheme="minorHAnsi" w:eastAsia="Droid Arabic Naskh" w:hAnsiTheme="minorHAnsi" w:cstheme="minorHAnsi"/>
                <w:noProof/>
                <w:sz w:val="28"/>
                <w:lang w:bidi="ar-SY"/>
              </w:rPr>
              <w:t xml:space="preserve">, "who?", and </w:t>
            </w:r>
            <w:r w:rsidRPr="00EB14DD">
              <w:rPr>
                <w:rStyle w:val="ArHeader"/>
                <w:rFonts w:hint="cs"/>
                <w:rtl/>
              </w:rPr>
              <w:t>مَا</w:t>
            </w:r>
            <w:r w:rsidRPr="00EB14DD">
              <w:rPr>
                <w:rFonts w:asciiTheme="minorHAnsi" w:eastAsia="Droid Arabic Naskh" w:hAnsiTheme="minorHAnsi" w:cstheme="minorHAnsi"/>
                <w:noProof/>
                <w:sz w:val="28"/>
                <w:lang w:bidi="ar-SY"/>
              </w:rPr>
              <w:t>, "what?"</w:t>
            </w:r>
          </w:p>
        </w:sdtContent>
      </w:sdt>
    </w:sdtContent>
  </w:sdt>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770979"/>
      <w:docPartObj>
        <w:docPartGallery w:val="Page Numbers (Top of Page)"/>
        <w:docPartUnique/>
      </w:docPartObj>
    </w:sdtPr>
    <w:sdtEndPr>
      <w:rPr>
        <w:rFonts w:ascii="Droid Arabic Naskh" w:hAnsi="Droid Arabic Naskh"/>
        <w:noProof/>
        <w:sz w:val="32"/>
        <w:szCs w:val="32"/>
      </w:rPr>
    </w:sdtEndPr>
    <w:sdtContent>
      <w:sdt>
        <w:sdtPr>
          <w:id w:val="-481699628"/>
          <w:docPartObj>
            <w:docPartGallery w:val="Page Numbers (Top of Page)"/>
            <w:docPartUnique/>
          </w:docPartObj>
        </w:sdtPr>
        <w:sdtEndPr>
          <w:rPr>
            <w:rFonts w:ascii="Droid Arabic Naskh" w:hAnsi="Droid Arabic Naskh"/>
            <w:noProof/>
            <w:sz w:val="32"/>
            <w:szCs w:val="32"/>
          </w:rPr>
        </w:sdtEndPr>
        <w:sdtContent>
          <w:p w14:paraId="0E2AFD1A"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14</w:t>
            </w:r>
            <w:r>
              <w:rPr>
                <w:rFonts w:cs="Calibri"/>
                <w:sz w:val="28"/>
              </w:rPr>
              <w:t>4</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096897"/>
      <w:docPartObj>
        <w:docPartGallery w:val="Page Numbers (Top of Page)"/>
        <w:docPartUnique/>
      </w:docPartObj>
    </w:sdtPr>
    <w:sdtEndPr>
      <w:rPr>
        <w:rFonts w:ascii="Droid Arabic Naskh" w:hAnsi="Droid Arabic Naskh"/>
        <w:noProof/>
        <w:sz w:val="32"/>
        <w:szCs w:val="32"/>
      </w:rPr>
    </w:sdtEndPr>
    <w:sdtContent>
      <w:sdt>
        <w:sdtPr>
          <w:id w:val="-650059252"/>
          <w:docPartObj>
            <w:docPartGallery w:val="Page Numbers (Top of Page)"/>
            <w:docPartUnique/>
          </w:docPartObj>
        </w:sdtPr>
        <w:sdtEndPr>
          <w:rPr>
            <w:rFonts w:ascii="Droid Arabic Naskh" w:hAnsi="Droid Arabic Naskh"/>
            <w:noProof/>
            <w:sz w:val="32"/>
            <w:szCs w:val="32"/>
          </w:rPr>
        </w:sdtEndPr>
        <w:sdtContent>
          <w:p w14:paraId="05E99111"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14</w:t>
            </w:r>
            <w:r>
              <w:rPr>
                <w:rFonts w:cs="Calibri" w:hint="cs"/>
                <w:sz w:val="28"/>
                <w:rtl/>
              </w:rPr>
              <w:t>5</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EB14DD">
              <w:rPr>
                <w:rStyle w:val="ArHeader"/>
                <w:rFonts w:hint="cs"/>
                <w:rtl/>
              </w:rPr>
              <w:t>مَنْ</w:t>
            </w:r>
            <w:r w:rsidRPr="00EB14DD">
              <w:rPr>
                <w:rFonts w:asciiTheme="minorHAnsi" w:eastAsia="Droid Arabic Naskh" w:hAnsiTheme="minorHAnsi" w:cstheme="minorHAnsi"/>
                <w:noProof/>
                <w:sz w:val="28"/>
                <w:lang w:bidi="ar-SY"/>
              </w:rPr>
              <w:t xml:space="preserve">, "who?", and </w:t>
            </w:r>
            <w:r w:rsidRPr="00EB14DD">
              <w:rPr>
                <w:rStyle w:val="ArHeader"/>
                <w:rFonts w:hint="cs"/>
                <w:rtl/>
              </w:rPr>
              <w:t>مَا</w:t>
            </w:r>
            <w:r w:rsidRPr="00EB14DD">
              <w:rPr>
                <w:rFonts w:asciiTheme="minorHAnsi" w:eastAsia="Droid Arabic Naskh" w:hAnsiTheme="minorHAnsi" w:cstheme="minorHAnsi"/>
                <w:noProof/>
                <w:sz w:val="28"/>
                <w:lang w:bidi="ar-SY"/>
              </w:rPr>
              <w:t>, "what?"</w:t>
            </w:r>
          </w:p>
        </w:sdtContent>
      </w:sdt>
    </w:sdtContent>
  </w:sdt>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473423"/>
      <w:docPartObj>
        <w:docPartGallery w:val="Page Numbers (Top of Page)"/>
        <w:docPartUnique/>
      </w:docPartObj>
    </w:sdtPr>
    <w:sdtEndPr>
      <w:rPr>
        <w:rFonts w:ascii="Droid Arabic Naskh" w:hAnsi="Droid Arabic Naskh"/>
        <w:noProof/>
        <w:sz w:val="32"/>
        <w:szCs w:val="32"/>
      </w:rPr>
    </w:sdtEndPr>
    <w:sdtContent>
      <w:sdt>
        <w:sdtPr>
          <w:id w:val="-488793630"/>
          <w:docPartObj>
            <w:docPartGallery w:val="Page Numbers (Top of Page)"/>
            <w:docPartUnique/>
          </w:docPartObj>
        </w:sdtPr>
        <w:sdtEndPr>
          <w:rPr>
            <w:rFonts w:ascii="Droid Arabic Naskh" w:hAnsi="Droid Arabic Naskh"/>
            <w:noProof/>
            <w:sz w:val="32"/>
            <w:szCs w:val="32"/>
          </w:rPr>
        </w:sdtEndPr>
        <w:sdtContent>
          <w:p w14:paraId="75A4DDE8"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14</w:t>
            </w:r>
            <w:r>
              <w:rPr>
                <w:rFonts w:cs="Calibri"/>
                <w:sz w:val="28"/>
              </w:rPr>
              <w:t>6</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148971"/>
      <w:docPartObj>
        <w:docPartGallery w:val="Page Numbers (Top of Page)"/>
        <w:docPartUnique/>
      </w:docPartObj>
    </w:sdtPr>
    <w:sdtEndPr>
      <w:rPr>
        <w:rFonts w:ascii="Droid Arabic Naskh" w:hAnsi="Droid Arabic Naskh"/>
        <w:noProof/>
        <w:sz w:val="32"/>
        <w:szCs w:val="32"/>
      </w:rPr>
    </w:sdtEndPr>
    <w:sdtContent>
      <w:sdt>
        <w:sdtPr>
          <w:id w:val="1379209695"/>
          <w:docPartObj>
            <w:docPartGallery w:val="Page Numbers (Top of Page)"/>
            <w:docPartUnique/>
          </w:docPartObj>
        </w:sdtPr>
        <w:sdtEndPr>
          <w:rPr>
            <w:rFonts w:ascii="Droid Arabic Naskh" w:hAnsi="Droid Arabic Naskh"/>
            <w:noProof/>
            <w:sz w:val="32"/>
            <w:szCs w:val="32"/>
          </w:rPr>
        </w:sdtEndPr>
        <w:sdtContent>
          <w:p w14:paraId="0AD023F0"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14</w:t>
            </w:r>
            <w:r>
              <w:rPr>
                <w:rFonts w:cs="Calibri"/>
                <w:sz w:val="28"/>
              </w:rPr>
              <w:t>7</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EB14DD">
              <w:rPr>
                <w:rStyle w:val="ArHeader"/>
                <w:rFonts w:hint="cs"/>
                <w:rtl/>
              </w:rPr>
              <w:t>مَنْ</w:t>
            </w:r>
            <w:r w:rsidRPr="00EB14DD">
              <w:rPr>
                <w:rFonts w:asciiTheme="minorHAnsi" w:eastAsia="Droid Arabic Naskh" w:hAnsiTheme="minorHAnsi" w:cstheme="minorHAnsi"/>
                <w:noProof/>
                <w:sz w:val="28"/>
                <w:lang w:bidi="ar-SY"/>
              </w:rPr>
              <w:t xml:space="preserve">, "who?", and </w:t>
            </w:r>
            <w:r w:rsidRPr="00EB14DD">
              <w:rPr>
                <w:rStyle w:val="ArHeader"/>
                <w:rFonts w:hint="cs"/>
                <w:rtl/>
              </w:rPr>
              <w:t>مَا</w:t>
            </w:r>
            <w:r w:rsidRPr="00EB14DD">
              <w:rPr>
                <w:rFonts w:asciiTheme="minorHAnsi" w:eastAsia="Droid Arabic Naskh" w:hAnsiTheme="minorHAnsi" w:cstheme="minorHAnsi"/>
                <w:noProof/>
                <w:sz w:val="28"/>
                <w:lang w:bidi="ar-SY"/>
              </w:rPr>
              <w:t>, "what?"</w:t>
            </w:r>
          </w:p>
        </w:sdtContent>
      </w:sdt>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721837"/>
      <w:docPartObj>
        <w:docPartGallery w:val="Page Numbers (Top of Page)"/>
        <w:docPartUnique/>
      </w:docPartObj>
    </w:sdtPr>
    <w:sdtEndPr>
      <w:rPr>
        <w:noProof/>
      </w:rPr>
    </w:sdtEndPr>
    <w:sdtContent>
      <w:p w14:paraId="26D87DD3" w14:textId="77777777" w:rsidR="00F069E2" w:rsidRDefault="00F069E2">
        <w:pPr>
          <w:pStyle w:val="Header"/>
        </w:pPr>
        <w:r>
          <w:t>8</w:t>
        </w:r>
        <w:r>
          <w:rPr>
            <w:noProof/>
          </w:rPr>
          <w:tab/>
        </w:r>
        <w:r>
          <w:rPr>
            <w:noProof/>
            <w:sz w:val="26"/>
            <w:szCs w:val="26"/>
          </w:rPr>
          <w:t>THE NOMINAL SENTENCE</w:t>
        </w:r>
      </w:p>
    </w:sdtContent>
  </w:sdt>
  <w:p w14:paraId="5A5FC65E" w14:textId="77777777" w:rsidR="00F069E2" w:rsidRPr="00FB3A4F" w:rsidRDefault="00F069E2" w:rsidP="00FB3A4F">
    <w:pPr>
      <w:pStyle w:val="Header"/>
      <w:jc w:val="center"/>
      <w:rPr>
        <w:sz w:val="26"/>
        <w:szCs w:val="26"/>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372794"/>
      <w:docPartObj>
        <w:docPartGallery w:val="Page Numbers (Top of Page)"/>
        <w:docPartUnique/>
      </w:docPartObj>
    </w:sdtPr>
    <w:sdtEndPr>
      <w:rPr>
        <w:rFonts w:ascii="Droid Arabic Naskh" w:hAnsi="Droid Arabic Naskh"/>
        <w:noProof/>
        <w:sz w:val="32"/>
        <w:szCs w:val="32"/>
      </w:rPr>
    </w:sdtEndPr>
    <w:sdtContent>
      <w:sdt>
        <w:sdtPr>
          <w:id w:val="932252922"/>
          <w:docPartObj>
            <w:docPartGallery w:val="Page Numbers (Top of Page)"/>
            <w:docPartUnique/>
          </w:docPartObj>
        </w:sdtPr>
        <w:sdtEndPr>
          <w:rPr>
            <w:rFonts w:ascii="Droid Arabic Naskh" w:hAnsi="Droid Arabic Naskh"/>
            <w:noProof/>
            <w:sz w:val="32"/>
            <w:szCs w:val="32"/>
          </w:rPr>
        </w:sdtEndPr>
        <w:sdtContent>
          <w:p w14:paraId="7710C26C"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14</w:t>
            </w:r>
            <w:r>
              <w:rPr>
                <w:rFonts w:cs="Calibri" w:hint="cs"/>
                <w:sz w:val="28"/>
                <w:rtl/>
              </w:rPr>
              <w:t>8</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445750"/>
      <w:docPartObj>
        <w:docPartGallery w:val="Page Numbers (Top of Page)"/>
        <w:docPartUnique/>
      </w:docPartObj>
    </w:sdtPr>
    <w:sdtEndPr>
      <w:rPr>
        <w:rFonts w:ascii="Droid Arabic Naskh" w:hAnsi="Droid Arabic Naskh"/>
        <w:noProof/>
        <w:sz w:val="32"/>
        <w:szCs w:val="32"/>
      </w:rPr>
    </w:sdtEndPr>
    <w:sdtContent>
      <w:sdt>
        <w:sdtPr>
          <w:id w:val="-56938986"/>
          <w:docPartObj>
            <w:docPartGallery w:val="Page Numbers (Top of Page)"/>
            <w:docPartUnique/>
          </w:docPartObj>
        </w:sdtPr>
        <w:sdtEndPr>
          <w:rPr>
            <w:rFonts w:ascii="Droid Arabic Naskh" w:hAnsi="Droid Arabic Naskh"/>
            <w:noProof/>
            <w:sz w:val="32"/>
            <w:szCs w:val="32"/>
          </w:rPr>
        </w:sdtEndPr>
        <w:sdtContent>
          <w:p w14:paraId="60ACDB1C"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14</w:t>
            </w:r>
            <w:r>
              <w:rPr>
                <w:rFonts w:cs="Calibri" w:hint="cs"/>
                <w:sz w:val="28"/>
                <w:rtl/>
              </w:rPr>
              <w:t>9</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EB14DD">
              <w:rPr>
                <w:rStyle w:val="ArHeader"/>
                <w:rFonts w:hint="cs"/>
                <w:rtl/>
              </w:rPr>
              <w:t>مَنْ</w:t>
            </w:r>
            <w:r w:rsidRPr="00EB14DD">
              <w:rPr>
                <w:rFonts w:asciiTheme="minorHAnsi" w:eastAsia="Droid Arabic Naskh" w:hAnsiTheme="minorHAnsi" w:cstheme="minorHAnsi"/>
                <w:noProof/>
                <w:sz w:val="28"/>
                <w:lang w:bidi="ar-SY"/>
              </w:rPr>
              <w:t xml:space="preserve">, "who?", and </w:t>
            </w:r>
            <w:r w:rsidRPr="00EB14DD">
              <w:rPr>
                <w:rStyle w:val="ArHeader"/>
                <w:rFonts w:hint="cs"/>
                <w:rtl/>
              </w:rPr>
              <w:t>مَا</w:t>
            </w:r>
            <w:r w:rsidRPr="00EB14DD">
              <w:rPr>
                <w:rFonts w:asciiTheme="minorHAnsi" w:eastAsia="Droid Arabic Naskh" w:hAnsiTheme="minorHAnsi" w:cstheme="minorHAnsi"/>
                <w:noProof/>
                <w:sz w:val="28"/>
                <w:lang w:bidi="ar-SY"/>
              </w:rPr>
              <w:t>, "what?"</w:t>
            </w:r>
          </w:p>
        </w:sdtContent>
      </w:sdt>
    </w:sdtContent>
  </w:sdt>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511460"/>
      <w:docPartObj>
        <w:docPartGallery w:val="Page Numbers (Top of Page)"/>
        <w:docPartUnique/>
      </w:docPartObj>
    </w:sdtPr>
    <w:sdtEndPr>
      <w:rPr>
        <w:rFonts w:ascii="Droid Arabic Naskh" w:hAnsi="Droid Arabic Naskh"/>
        <w:noProof/>
        <w:sz w:val="32"/>
        <w:szCs w:val="32"/>
      </w:rPr>
    </w:sdtEndPr>
    <w:sdtContent>
      <w:sdt>
        <w:sdtPr>
          <w:id w:val="1795714819"/>
          <w:docPartObj>
            <w:docPartGallery w:val="Page Numbers (Top of Page)"/>
            <w:docPartUnique/>
          </w:docPartObj>
        </w:sdtPr>
        <w:sdtEndPr>
          <w:rPr>
            <w:rFonts w:ascii="Droid Arabic Naskh" w:hAnsi="Droid Arabic Naskh"/>
            <w:noProof/>
            <w:sz w:val="32"/>
            <w:szCs w:val="32"/>
          </w:rPr>
        </w:sdtEndPr>
        <w:sdtContent>
          <w:p w14:paraId="63566949"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50</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932269"/>
      <w:docPartObj>
        <w:docPartGallery w:val="Page Numbers (Top of Page)"/>
        <w:docPartUnique/>
      </w:docPartObj>
    </w:sdtPr>
    <w:sdtEndPr>
      <w:rPr>
        <w:rFonts w:ascii="Droid Arabic Naskh" w:hAnsi="Droid Arabic Naskh"/>
        <w:noProof/>
        <w:sz w:val="32"/>
        <w:szCs w:val="32"/>
      </w:rPr>
    </w:sdtEndPr>
    <w:sdtContent>
      <w:sdt>
        <w:sdtPr>
          <w:id w:val="-1282792700"/>
          <w:docPartObj>
            <w:docPartGallery w:val="Page Numbers (Top of Page)"/>
            <w:docPartUnique/>
          </w:docPartObj>
        </w:sdtPr>
        <w:sdtEndPr>
          <w:rPr>
            <w:rFonts w:ascii="Droid Arabic Naskh" w:hAnsi="Droid Arabic Naskh"/>
            <w:noProof/>
            <w:sz w:val="32"/>
            <w:szCs w:val="32"/>
          </w:rPr>
        </w:sdtEndPr>
        <w:sdtContent>
          <w:p w14:paraId="1DBEFB16"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w:t>
            </w:r>
            <w:r>
              <w:rPr>
                <w:rFonts w:cs="Calibri" w:hint="cs"/>
                <w:sz w:val="28"/>
                <w:rtl/>
              </w:rPr>
              <w:t>1</w:t>
            </w:r>
            <w:r>
              <w:rPr>
                <w:noProof/>
              </w:rPr>
              <w:t xml:space="preserve">                   </w:t>
            </w:r>
            <w:r>
              <w:rPr>
                <w:rFonts w:cs="Times New Roman" w:hint="cs"/>
                <w:noProof/>
                <w:rtl/>
              </w:rPr>
              <w:t xml:space="preserve">   </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D4192E">
              <w:rPr>
                <w:rStyle w:val="ArabicText"/>
                <w:rFonts w:hint="cs"/>
                <w:sz w:val="32"/>
                <w:szCs w:val="32"/>
                <w:rtl/>
              </w:rPr>
              <w:t>أَيٌّ</w:t>
            </w:r>
            <w:r w:rsidRPr="00D4192E">
              <w:rPr>
                <w:rFonts w:asciiTheme="minorHAnsi" w:hAnsiTheme="minorHAnsi" w:cstheme="minorHAnsi"/>
                <w:sz w:val="28"/>
                <w:lang w:bidi="ar-SY"/>
              </w:rPr>
              <w:t xml:space="preserve"> (</w:t>
            </w:r>
            <w:r w:rsidRPr="00D4192E">
              <w:rPr>
                <w:rStyle w:val="ArabicText"/>
                <w:rFonts w:hint="cs"/>
                <w:sz w:val="32"/>
                <w:szCs w:val="32"/>
                <w:rtl/>
              </w:rPr>
              <w:t>أَيَّةٌ</w:t>
            </w:r>
            <w:r w:rsidRPr="00D4192E">
              <w:rPr>
                <w:rFonts w:asciiTheme="minorHAnsi" w:hAnsiTheme="minorHAnsi" w:cstheme="minorHAnsi"/>
                <w:sz w:val="28"/>
                <w:lang w:bidi="ar-SY"/>
              </w:rPr>
              <w:t>), "which"</w:t>
            </w:r>
          </w:p>
        </w:sdtContent>
      </w:sdt>
    </w:sdtContent>
  </w:sdt>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665298"/>
      <w:docPartObj>
        <w:docPartGallery w:val="Page Numbers (Top of Page)"/>
        <w:docPartUnique/>
      </w:docPartObj>
    </w:sdtPr>
    <w:sdtEndPr>
      <w:rPr>
        <w:rFonts w:ascii="Droid Arabic Naskh" w:hAnsi="Droid Arabic Naskh"/>
        <w:noProof/>
        <w:sz w:val="32"/>
        <w:szCs w:val="32"/>
      </w:rPr>
    </w:sdtEndPr>
    <w:sdtContent>
      <w:sdt>
        <w:sdtPr>
          <w:id w:val="674383528"/>
          <w:docPartObj>
            <w:docPartGallery w:val="Page Numbers (Top of Page)"/>
            <w:docPartUnique/>
          </w:docPartObj>
        </w:sdtPr>
        <w:sdtEndPr>
          <w:rPr>
            <w:rFonts w:ascii="Droid Arabic Naskh" w:hAnsi="Droid Arabic Naskh"/>
            <w:noProof/>
            <w:sz w:val="32"/>
            <w:szCs w:val="32"/>
          </w:rPr>
        </w:sdtEndPr>
        <w:sdtContent>
          <w:p w14:paraId="702CD633"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w:t>
            </w:r>
            <w:r>
              <w:rPr>
                <w:rFonts w:cs="Calibri"/>
                <w:sz w:val="28"/>
              </w:rPr>
              <w:t>2</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917744"/>
      <w:docPartObj>
        <w:docPartGallery w:val="Page Numbers (Top of Page)"/>
        <w:docPartUnique/>
      </w:docPartObj>
    </w:sdtPr>
    <w:sdtEndPr>
      <w:rPr>
        <w:rFonts w:ascii="Droid Arabic Naskh" w:hAnsi="Droid Arabic Naskh"/>
        <w:noProof/>
        <w:sz w:val="32"/>
        <w:szCs w:val="32"/>
      </w:rPr>
    </w:sdtEndPr>
    <w:sdtContent>
      <w:sdt>
        <w:sdtPr>
          <w:id w:val="1718318705"/>
          <w:docPartObj>
            <w:docPartGallery w:val="Page Numbers (Top of Page)"/>
            <w:docPartUnique/>
          </w:docPartObj>
        </w:sdtPr>
        <w:sdtEndPr>
          <w:rPr>
            <w:rFonts w:ascii="Droid Arabic Naskh" w:hAnsi="Droid Arabic Naskh"/>
            <w:noProof/>
            <w:sz w:val="32"/>
            <w:szCs w:val="32"/>
          </w:rPr>
        </w:sdtEndPr>
        <w:sdtContent>
          <w:p w14:paraId="59FE8892"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w:t>
            </w:r>
            <w:r>
              <w:rPr>
                <w:rFonts w:cs="Calibri"/>
                <w:sz w:val="28"/>
              </w:rPr>
              <w:t>3</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D4192E">
              <w:rPr>
                <w:rStyle w:val="ArabicText"/>
                <w:rFonts w:hint="cs"/>
                <w:sz w:val="32"/>
                <w:szCs w:val="32"/>
                <w:rtl/>
              </w:rPr>
              <w:t>أَيٌّ</w:t>
            </w:r>
            <w:r w:rsidRPr="00D4192E">
              <w:rPr>
                <w:rFonts w:asciiTheme="minorHAnsi" w:hAnsiTheme="minorHAnsi" w:cstheme="minorHAnsi"/>
                <w:sz w:val="28"/>
                <w:lang w:bidi="ar-SY"/>
              </w:rPr>
              <w:t xml:space="preserve"> (</w:t>
            </w:r>
            <w:r w:rsidRPr="00D4192E">
              <w:rPr>
                <w:rStyle w:val="ArabicText"/>
                <w:rFonts w:hint="cs"/>
                <w:sz w:val="32"/>
                <w:szCs w:val="32"/>
                <w:rtl/>
              </w:rPr>
              <w:t>أَيَّةٌ</w:t>
            </w:r>
            <w:r w:rsidRPr="00D4192E">
              <w:rPr>
                <w:rFonts w:asciiTheme="minorHAnsi" w:hAnsiTheme="minorHAnsi" w:cstheme="minorHAnsi"/>
                <w:sz w:val="28"/>
                <w:lang w:bidi="ar-SY"/>
              </w:rPr>
              <w:t>), "which"</w:t>
            </w:r>
          </w:p>
        </w:sdtContent>
      </w:sdt>
    </w:sdtContent>
  </w:sdt>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393908"/>
      <w:docPartObj>
        <w:docPartGallery w:val="Page Numbers (Top of Page)"/>
        <w:docPartUnique/>
      </w:docPartObj>
    </w:sdtPr>
    <w:sdtEndPr>
      <w:rPr>
        <w:rFonts w:ascii="Droid Arabic Naskh" w:hAnsi="Droid Arabic Naskh"/>
        <w:noProof/>
        <w:sz w:val="32"/>
        <w:szCs w:val="32"/>
      </w:rPr>
    </w:sdtEndPr>
    <w:sdtContent>
      <w:sdt>
        <w:sdtPr>
          <w:id w:val="1838496677"/>
          <w:docPartObj>
            <w:docPartGallery w:val="Page Numbers (Top of Page)"/>
            <w:docPartUnique/>
          </w:docPartObj>
        </w:sdtPr>
        <w:sdtEndPr>
          <w:rPr>
            <w:rFonts w:ascii="Droid Arabic Naskh" w:hAnsi="Droid Arabic Naskh"/>
            <w:noProof/>
            <w:sz w:val="32"/>
            <w:szCs w:val="32"/>
          </w:rPr>
        </w:sdtEndPr>
        <w:sdtContent>
          <w:p w14:paraId="2DD36A6F"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w:t>
            </w:r>
            <w:r>
              <w:rPr>
                <w:rFonts w:cs="Times New Roman" w:hint="cs"/>
                <w:sz w:val="28"/>
                <w:rtl/>
              </w:rPr>
              <w:t>4</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235075"/>
      <w:docPartObj>
        <w:docPartGallery w:val="Page Numbers (Top of Page)"/>
        <w:docPartUnique/>
      </w:docPartObj>
    </w:sdtPr>
    <w:sdtEndPr>
      <w:rPr>
        <w:rFonts w:ascii="Droid Arabic Naskh" w:hAnsi="Droid Arabic Naskh"/>
        <w:noProof/>
        <w:sz w:val="32"/>
        <w:szCs w:val="32"/>
      </w:rPr>
    </w:sdtEndPr>
    <w:sdtContent>
      <w:sdt>
        <w:sdtPr>
          <w:id w:val="1060914322"/>
          <w:docPartObj>
            <w:docPartGallery w:val="Page Numbers (Top of Page)"/>
            <w:docPartUnique/>
          </w:docPartObj>
        </w:sdtPr>
        <w:sdtEndPr>
          <w:rPr>
            <w:rFonts w:ascii="Droid Arabic Naskh" w:hAnsi="Droid Arabic Naskh"/>
            <w:noProof/>
            <w:sz w:val="32"/>
            <w:szCs w:val="32"/>
          </w:rPr>
        </w:sdtEndPr>
        <w:sdtContent>
          <w:p w14:paraId="7ADBE9A7"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w:t>
            </w:r>
            <w:r>
              <w:rPr>
                <w:rFonts w:cs="Times New Roman"/>
                <w:sz w:val="28"/>
              </w:rPr>
              <w:t>5</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D4192E">
              <w:rPr>
                <w:rStyle w:val="ArabicText"/>
                <w:rFonts w:hint="cs"/>
                <w:sz w:val="32"/>
                <w:szCs w:val="32"/>
                <w:rtl/>
              </w:rPr>
              <w:t>أَيٌّ</w:t>
            </w:r>
            <w:r w:rsidRPr="00D4192E">
              <w:rPr>
                <w:rFonts w:asciiTheme="minorHAnsi" w:hAnsiTheme="minorHAnsi" w:cstheme="minorHAnsi"/>
                <w:sz w:val="28"/>
                <w:lang w:bidi="ar-SY"/>
              </w:rPr>
              <w:t xml:space="preserve"> (</w:t>
            </w:r>
            <w:r w:rsidRPr="00D4192E">
              <w:rPr>
                <w:rStyle w:val="ArabicText"/>
                <w:rFonts w:hint="cs"/>
                <w:sz w:val="32"/>
                <w:szCs w:val="32"/>
                <w:rtl/>
              </w:rPr>
              <w:t>أَيَّةٌ</w:t>
            </w:r>
            <w:r w:rsidRPr="00D4192E">
              <w:rPr>
                <w:rFonts w:asciiTheme="minorHAnsi" w:hAnsiTheme="minorHAnsi" w:cstheme="minorHAnsi"/>
                <w:sz w:val="28"/>
                <w:lang w:bidi="ar-SY"/>
              </w:rPr>
              <w:t>), "which"</w:t>
            </w:r>
          </w:p>
        </w:sdtContent>
      </w:sdt>
    </w:sdtContent>
  </w:sdt>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155217"/>
      <w:docPartObj>
        <w:docPartGallery w:val="Page Numbers (Top of Page)"/>
        <w:docPartUnique/>
      </w:docPartObj>
    </w:sdtPr>
    <w:sdtEndPr>
      <w:rPr>
        <w:rFonts w:ascii="Droid Arabic Naskh" w:hAnsi="Droid Arabic Naskh"/>
        <w:noProof/>
        <w:sz w:val="32"/>
        <w:szCs w:val="32"/>
      </w:rPr>
    </w:sdtEndPr>
    <w:sdtContent>
      <w:sdt>
        <w:sdtPr>
          <w:id w:val="-1390182071"/>
          <w:docPartObj>
            <w:docPartGallery w:val="Page Numbers (Top of Page)"/>
            <w:docPartUnique/>
          </w:docPartObj>
        </w:sdtPr>
        <w:sdtEndPr>
          <w:rPr>
            <w:rFonts w:ascii="Droid Arabic Naskh" w:hAnsi="Droid Arabic Naskh"/>
            <w:noProof/>
            <w:sz w:val="32"/>
            <w:szCs w:val="32"/>
          </w:rPr>
        </w:sdtEndPr>
        <w:sdtContent>
          <w:p w14:paraId="431EB7F4"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w:t>
            </w:r>
            <w:r>
              <w:rPr>
                <w:rFonts w:cs="Times New Roman"/>
                <w:sz w:val="28"/>
              </w:rPr>
              <w:t>6</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4608"/>
      <w:docPartObj>
        <w:docPartGallery w:val="Page Numbers (Top of Page)"/>
        <w:docPartUnique/>
      </w:docPartObj>
    </w:sdtPr>
    <w:sdtEndPr>
      <w:rPr>
        <w:rFonts w:ascii="Droid Arabic Naskh" w:hAnsi="Droid Arabic Naskh"/>
        <w:noProof/>
        <w:sz w:val="32"/>
        <w:szCs w:val="32"/>
      </w:rPr>
    </w:sdtEndPr>
    <w:sdtContent>
      <w:sdt>
        <w:sdtPr>
          <w:id w:val="-997805326"/>
          <w:docPartObj>
            <w:docPartGallery w:val="Page Numbers (Top of Page)"/>
            <w:docPartUnique/>
          </w:docPartObj>
        </w:sdtPr>
        <w:sdtEndPr>
          <w:rPr>
            <w:rFonts w:ascii="Droid Arabic Naskh" w:hAnsi="Droid Arabic Naskh"/>
            <w:noProof/>
            <w:sz w:val="32"/>
            <w:szCs w:val="32"/>
          </w:rPr>
        </w:sdtEndPr>
        <w:sdtContent>
          <w:p w14:paraId="38A8ECA5"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w:t>
            </w:r>
            <w:r>
              <w:rPr>
                <w:rFonts w:cs="Times New Roman" w:hint="cs"/>
                <w:sz w:val="28"/>
                <w:rtl/>
              </w:rPr>
              <w:t>7</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457EA3">
              <w:rPr>
                <w:rStyle w:val="ArHeader"/>
                <w:rFonts w:hint="cs"/>
                <w:rtl/>
              </w:rPr>
              <w:t>كَمْ</w:t>
            </w:r>
            <w:r w:rsidRPr="00457EA3">
              <w:rPr>
                <w:rFonts w:asciiTheme="minorHAnsi" w:hAnsiTheme="minorHAnsi" w:cstheme="minorHAnsi"/>
                <w:sz w:val="28"/>
                <w:lang w:bidi="ar-SY"/>
              </w:rPr>
              <w:t>,</w:t>
            </w:r>
            <w:r>
              <w:rPr>
                <w:rFonts w:asciiTheme="minorHAnsi" w:hAnsiTheme="minorHAnsi" w:cs="Times New Roman" w:hint="cs"/>
                <w:sz w:val="28"/>
                <w:rtl/>
                <w:lang w:bidi="ar-SY"/>
              </w:rPr>
              <w:t xml:space="preserve"> </w:t>
            </w:r>
            <w:r w:rsidRPr="00457EA3">
              <w:rPr>
                <w:rFonts w:asciiTheme="minorHAnsi" w:hAnsiTheme="minorHAnsi" w:cstheme="minorHAnsi"/>
                <w:sz w:val="28"/>
                <w:lang w:bidi="ar-SY"/>
              </w:rPr>
              <w:t>"how?" "how many?" "how much?"</w:t>
            </w:r>
          </w:p>
        </w:sdtContent>
      </w:sdt>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51214"/>
      <w:docPartObj>
        <w:docPartGallery w:val="Page Numbers (Top of Page)"/>
        <w:docPartUnique/>
      </w:docPartObj>
    </w:sdtPr>
    <w:sdtEndPr>
      <w:rPr>
        <w:noProof/>
      </w:rPr>
    </w:sdtEndPr>
    <w:sdtContent>
      <w:sdt>
        <w:sdtPr>
          <w:id w:val="1256244149"/>
          <w:docPartObj>
            <w:docPartGallery w:val="Page Numbers (Top of Page)"/>
            <w:docPartUnique/>
          </w:docPartObj>
        </w:sdtPr>
        <w:sdtEndPr>
          <w:rPr>
            <w:noProof/>
          </w:rPr>
        </w:sdtEndPr>
        <w:sdtContent>
          <w:p w14:paraId="5806E262" w14:textId="77777777" w:rsidR="00F069E2" w:rsidRDefault="00F069E2" w:rsidP="00FE4E2F">
            <w:pPr>
              <w:pStyle w:val="Header"/>
            </w:pPr>
            <w:r>
              <w:t>7</w:t>
            </w:r>
            <w:r>
              <w:rPr>
                <w:noProof/>
              </w:rPr>
              <w:tab/>
            </w:r>
            <w:r w:rsidRPr="00FB3A4F">
              <w:rPr>
                <w:noProof/>
                <w:sz w:val="26"/>
                <w:szCs w:val="26"/>
              </w:rPr>
              <w:t>THE NOMINAL SENTENCE WITH A SINGLE MEMBER</w:t>
            </w:r>
          </w:p>
        </w:sdtContent>
      </w:sdt>
    </w:sdtContent>
  </w:sdt>
  <w:p w14:paraId="1B27A9AA" w14:textId="77777777" w:rsidR="00F069E2" w:rsidRDefault="00F069E2" w:rsidP="00FE4E2F">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856297"/>
      <w:docPartObj>
        <w:docPartGallery w:val="Page Numbers (Top of Page)"/>
        <w:docPartUnique/>
      </w:docPartObj>
    </w:sdtPr>
    <w:sdtEndPr>
      <w:rPr>
        <w:rFonts w:ascii="Droid Arabic Naskh" w:hAnsi="Droid Arabic Naskh"/>
        <w:noProof/>
        <w:sz w:val="32"/>
        <w:szCs w:val="32"/>
      </w:rPr>
    </w:sdtEndPr>
    <w:sdtContent>
      <w:sdt>
        <w:sdtPr>
          <w:id w:val="642473732"/>
          <w:docPartObj>
            <w:docPartGallery w:val="Page Numbers (Top of Page)"/>
            <w:docPartUnique/>
          </w:docPartObj>
        </w:sdtPr>
        <w:sdtEndPr>
          <w:rPr>
            <w:rFonts w:ascii="Droid Arabic Naskh" w:hAnsi="Droid Arabic Naskh"/>
            <w:noProof/>
            <w:sz w:val="32"/>
            <w:szCs w:val="32"/>
          </w:rPr>
        </w:sdtEndPr>
        <w:sdtContent>
          <w:p w14:paraId="5083B438"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w:t>
            </w:r>
            <w:r>
              <w:rPr>
                <w:rFonts w:cs="Times New Roman"/>
                <w:sz w:val="28"/>
              </w:rPr>
              <w:t>8</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15171"/>
      <w:docPartObj>
        <w:docPartGallery w:val="Page Numbers (Top of Page)"/>
        <w:docPartUnique/>
      </w:docPartObj>
    </w:sdtPr>
    <w:sdtEndPr>
      <w:rPr>
        <w:rFonts w:ascii="Droid Arabic Naskh" w:hAnsi="Droid Arabic Naskh"/>
        <w:noProof/>
        <w:sz w:val="32"/>
        <w:szCs w:val="32"/>
      </w:rPr>
    </w:sdtEndPr>
    <w:sdtContent>
      <w:sdt>
        <w:sdtPr>
          <w:id w:val="1313368799"/>
          <w:docPartObj>
            <w:docPartGallery w:val="Page Numbers (Top of Page)"/>
            <w:docPartUnique/>
          </w:docPartObj>
        </w:sdtPr>
        <w:sdtEndPr>
          <w:rPr>
            <w:rFonts w:ascii="Droid Arabic Naskh" w:hAnsi="Droid Arabic Naskh"/>
            <w:noProof/>
            <w:sz w:val="32"/>
            <w:szCs w:val="32"/>
          </w:rPr>
        </w:sdtEndPr>
        <w:sdtContent>
          <w:p w14:paraId="584E969E"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5</w:t>
            </w:r>
            <w:r>
              <w:rPr>
                <w:rFonts w:cs="Times New Roman"/>
                <w:sz w:val="28"/>
              </w:rPr>
              <w:t>9</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457EA3">
              <w:rPr>
                <w:rStyle w:val="ArHeader"/>
                <w:rFonts w:hint="cs"/>
                <w:rtl/>
              </w:rPr>
              <w:t>كَمْ</w:t>
            </w:r>
            <w:r w:rsidRPr="00457EA3">
              <w:rPr>
                <w:rFonts w:asciiTheme="minorHAnsi" w:hAnsiTheme="minorHAnsi" w:cstheme="minorHAnsi"/>
                <w:sz w:val="28"/>
                <w:lang w:bidi="ar-SY"/>
              </w:rPr>
              <w:t>,</w:t>
            </w:r>
            <w:r>
              <w:rPr>
                <w:rFonts w:asciiTheme="minorHAnsi" w:hAnsiTheme="minorHAnsi" w:cs="Times New Roman" w:hint="cs"/>
                <w:sz w:val="28"/>
                <w:rtl/>
                <w:lang w:bidi="ar-SY"/>
              </w:rPr>
              <w:t xml:space="preserve"> </w:t>
            </w:r>
            <w:r w:rsidRPr="00457EA3">
              <w:rPr>
                <w:rFonts w:asciiTheme="minorHAnsi" w:hAnsiTheme="minorHAnsi" w:cstheme="minorHAnsi"/>
                <w:sz w:val="28"/>
                <w:lang w:bidi="ar-SY"/>
              </w:rPr>
              <w:t>"how?" "how many?" "how much?"</w:t>
            </w:r>
          </w:p>
        </w:sdtContent>
      </w:sdt>
    </w:sdtContent>
  </w:sdt>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921029"/>
      <w:docPartObj>
        <w:docPartGallery w:val="Page Numbers (Top of Page)"/>
        <w:docPartUnique/>
      </w:docPartObj>
    </w:sdtPr>
    <w:sdtEndPr>
      <w:rPr>
        <w:rFonts w:ascii="Droid Arabic Naskh" w:hAnsi="Droid Arabic Naskh"/>
        <w:noProof/>
        <w:sz w:val="32"/>
        <w:szCs w:val="32"/>
      </w:rPr>
    </w:sdtEndPr>
    <w:sdtContent>
      <w:sdt>
        <w:sdtPr>
          <w:id w:val="-437057391"/>
          <w:docPartObj>
            <w:docPartGallery w:val="Page Numbers (Top of Page)"/>
            <w:docPartUnique/>
          </w:docPartObj>
        </w:sdtPr>
        <w:sdtEndPr>
          <w:rPr>
            <w:rFonts w:ascii="Droid Arabic Naskh" w:hAnsi="Droid Arabic Naskh"/>
            <w:noProof/>
            <w:sz w:val="32"/>
            <w:szCs w:val="32"/>
          </w:rPr>
        </w:sdtEndPr>
        <w:sdtContent>
          <w:p w14:paraId="27276EB9"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60</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32560"/>
      <w:docPartObj>
        <w:docPartGallery w:val="Page Numbers (Top of Page)"/>
        <w:docPartUnique/>
      </w:docPartObj>
    </w:sdtPr>
    <w:sdtEndPr>
      <w:rPr>
        <w:rFonts w:ascii="Droid Arabic Naskh" w:hAnsi="Droid Arabic Naskh"/>
        <w:noProof/>
        <w:sz w:val="32"/>
        <w:szCs w:val="32"/>
      </w:rPr>
    </w:sdtEndPr>
    <w:sdtContent>
      <w:sdt>
        <w:sdtPr>
          <w:id w:val="-513837610"/>
          <w:docPartObj>
            <w:docPartGallery w:val="Page Numbers (Top of Page)"/>
            <w:docPartUnique/>
          </w:docPartObj>
        </w:sdtPr>
        <w:sdtEndPr>
          <w:rPr>
            <w:rFonts w:ascii="Droid Arabic Naskh" w:hAnsi="Droid Arabic Naskh"/>
            <w:noProof/>
            <w:sz w:val="32"/>
            <w:szCs w:val="32"/>
          </w:rPr>
        </w:sdtEndPr>
        <w:sdtContent>
          <w:p w14:paraId="6825E16C"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61</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CE0A2F">
              <w:rPr>
                <w:rFonts w:asciiTheme="minorHAnsi" w:hAnsiTheme="minorHAnsi" w:cstheme="minorHAnsi"/>
                <w:sz w:val="28"/>
                <w:lang w:bidi="ar-SY"/>
              </w:rPr>
              <w:t>ADVERBIAL INTERROGATIVE SENTENCES</w:t>
            </w:r>
          </w:p>
        </w:sdtContent>
      </w:sdt>
    </w:sdtContent>
  </w:sdt>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179771"/>
      <w:docPartObj>
        <w:docPartGallery w:val="Page Numbers (Top of Page)"/>
        <w:docPartUnique/>
      </w:docPartObj>
    </w:sdtPr>
    <w:sdtEndPr>
      <w:rPr>
        <w:rFonts w:ascii="Droid Arabic Naskh" w:hAnsi="Droid Arabic Naskh"/>
        <w:noProof/>
        <w:sz w:val="32"/>
        <w:szCs w:val="32"/>
      </w:rPr>
    </w:sdtEndPr>
    <w:sdtContent>
      <w:sdt>
        <w:sdtPr>
          <w:id w:val="-1835910411"/>
          <w:docPartObj>
            <w:docPartGallery w:val="Page Numbers (Top of Page)"/>
            <w:docPartUnique/>
          </w:docPartObj>
        </w:sdtPr>
        <w:sdtEndPr>
          <w:rPr>
            <w:rFonts w:ascii="Droid Arabic Naskh" w:hAnsi="Droid Arabic Naskh"/>
            <w:noProof/>
            <w:sz w:val="32"/>
            <w:szCs w:val="32"/>
          </w:rPr>
        </w:sdtEndPr>
        <w:sdtContent>
          <w:p w14:paraId="6122A92F" w14:textId="77777777" w:rsidR="00F069E2" w:rsidRPr="00F03F76" w:rsidRDefault="00F069E2" w:rsidP="001C3EC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62</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1C3EC6">
              <w:rPr>
                <w:rFonts w:ascii="Droid Arabic Naskh" w:eastAsia="Droid Arabic Naskh" w:hAnsi="Droid Arabic Naskh"/>
                <w:noProof/>
                <w:sz w:val="32"/>
                <w:szCs w:val="32"/>
                <w:lang w:bidi="ar-SY"/>
              </w:rPr>
              <w:t>INTERROGATIVE SENTENCES</w:t>
            </w:r>
          </w:p>
        </w:sdtContent>
      </w:sdt>
    </w:sdtContent>
  </w:sdt>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553428"/>
      <w:docPartObj>
        <w:docPartGallery w:val="Page Numbers (Top of Page)"/>
        <w:docPartUnique/>
      </w:docPartObj>
    </w:sdtPr>
    <w:sdtEndPr>
      <w:rPr>
        <w:rFonts w:ascii="Droid Arabic Naskh" w:hAnsi="Droid Arabic Naskh"/>
        <w:noProof/>
        <w:sz w:val="32"/>
        <w:szCs w:val="32"/>
      </w:rPr>
    </w:sdtEndPr>
    <w:sdtContent>
      <w:sdt>
        <w:sdtPr>
          <w:id w:val="-846556362"/>
          <w:docPartObj>
            <w:docPartGallery w:val="Page Numbers (Top of Page)"/>
            <w:docPartUnique/>
          </w:docPartObj>
        </w:sdtPr>
        <w:sdtEndPr>
          <w:rPr>
            <w:rFonts w:ascii="Droid Arabic Naskh" w:hAnsi="Droid Arabic Naskh"/>
            <w:noProof/>
            <w:sz w:val="32"/>
            <w:szCs w:val="32"/>
          </w:rPr>
        </w:sdtEndPr>
        <w:sdtContent>
          <w:p w14:paraId="586B3A19" w14:textId="77777777" w:rsidR="00F069E2" w:rsidRPr="00F03F76" w:rsidRDefault="00F069E2" w:rsidP="0050568C">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6</w:t>
            </w:r>
            <w:r>
              <w:rPr>
                <w:rFonts w:cs="Calibri" w:hint="cs"/>
                <w:sz w:val="28"/>
                <w:rtl/>
              </w:rPr>
              <w:t>3</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50568C">
              <w:rPr>
                <w:rFonts w:asciiTheme="minorHAnsi" w:hAnsiTheme="minorHAnsi" w:cstheme="minorHAnsi"/>
                <w:sz w:val="28"/>
                <w:lang w:bidi="ar-SY"/>
              </w:rPr>
              <w:t>ANSWERS TO A QUESTION</w:t>
            </w:r>
          </w:p>
        </w:sdtContent>
      </w:sdt>
    </w:sdtContent>
  </w:sdt>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3813"/>
      <w:docPartObj>
        <w:docPartGallery w:val="Page Numbers (Top of Page)"/>
        <w:docPartUnique/>
      </w:docPartObj>
    </w:sdtPr>
    <w:sdtEndPr>
      <w:rPr>
        <w:rFonts w:ascii="Droid Arabic Naskh" w:hAnsi="Droid Arabic Naskh"/>
        <w:noProof/>
        <w:sz w:val="32"/>
        <w:szCs w:val="32"/>
      </w:rPr>
    </w:sdtEndPr>
    <w:sdtContent>
      <w:sdt>
        <w:sdtPr>
          <w:id w:val="-2112433610"/>
          <w:docPartObj>
            <w:docPartGallery w:val="Page Numbers (Top of Page)"/>
            <w:docPartUnique/>
          </w:docPartObj>
        </w:sdtPr>
        <w:sdtEndPr>
          <w:rPr>
            <w:rFonts w:ascii="Droid Arabic Naskh" w:hAnsi="Droid Arabic Naskh"/>
            <w:noProof/>
            <w:sz w:val="32"/>
            <w:szCs w:val="32"/>
          </w:rPr>
        </w:sdtEndPr>
        <w:sdtContent>
          <w:p w14:paraId="46DD6276" w14:textId="77777777" w:rsidR="00F069E2" w:rsidRPr="00F03F76" w:rsidRDefault="00F069E2" w:rsidP="004F28BC">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6</w:t>
            </w:r>
            <w:r>
              <w:rPr>
                <w:rFonts w:cs="Calibri"/>
                <w:sz w:val="28"/>
              </w:rPr>
              <w:t>4</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4F28BC">
              <w:rPr>
                <w:rFonts w:asciiTheme="minorHAnsi" w:hAnsiTheme="minorHAnsi" w:cstheme="minorHAnsi"/>
                <w:sz w:val="28"/>
                <w:lang w:bidi="ar-SY"/>
              </w:rPr>
              <w:t>INTERROGATIVE SENTENCES</w:t>
            </w:r>
          </w:p>
        </w:sdtContent>
      </w:sdt>
    </w:sdtContent>
  </w:sdt>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05505"/>
      <w:docPartObj>
        <w:docPartGallery w:val="Page Numbers (Top of Page)"/>
        <w:docPartUnique/>
      </w:docPartObj>
    </w:sdtPr>
    <w:sdtEndPr>
      <w:rPr>
        <w:rFonts w:ascii="Droid Arabic Naskh" w:hAnsi="Droid Arabic Naskh"/>
        <w:noProof/>
        <w:sz w:val="32"/>
        <w:szCs w:val="32"/>
      </w:rPr>
    </w:sdtEndPr>
    <w:sdtContent>
      <w:sdt>
        <w:sdtPr>
          <w:id w:val="1202971630"/>
          <w:docPartObj>
            <w:docPartGallery w:val="Page Numbers (Top of Page)"/>
            <w:docPartUnique/>
          </w:docPartObj>
        </w:sdtPr>
        <w:sdtEndPr>
          <w:rPr>
            <w:rFonts w:ascii="Droid Arabic Naskh" w:hAnsi="Droid Arabic Naskh"/>
            <w:noProof/>
            <w:sz w:val="32"/>
            <w:szCs w:val="32"/>
          </w:rPr>
        </w:sdtEndPr>
        <w:sdtContent>
          <w:p w14:paraId="3092ABD1" w14:textId="77777777" w:rsidR="00F069E2" w:rsidRPr="00F03F76" w:rsidRDefault="00F069E2" w:rsidP="004F28BC">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6</w:t>
            </w:r>
            <w:r>
              <w:rPr>
                <w:rFonts w:cs="Calibri"/>
                <w:sz w:val="28"/>
              </w:rPr>
              <w:t>5</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50568C">
              <w:rPr>
                <w:rFonts w:asciiTheme="minorHAnsi" w:hAnsiTheme="minorHAnsi" w:cstheme="minorHAnsi"/>
                <w:sz w:val="28"/>
                <w:lang w:bidi="ar-SY"/>
              </w:rPr>
              <w:t>ANSWERS TO A QUESTION</w:t>
            </w:r>
          </w:p>
        </w:sdtContent>
      </w:sdt>
    </w:sdtContent>
  </w:sdt>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728810"/>
      <w:docPartObj>
        <w:docPartGallery w:val="Page Numbers (Top of Page)"/>
        <w:docPartUnique/>
      </w:docPartObj>
    </w:sdtPr>
    <w:sdtEndPr>
      <w:rPr>
        <w:rFonts w:ascii="Droid Arabic Naskh" w:hAnsi="Droid Arabic Naskh"/>
        <w:noProof/>
        <w:sz w:val="32"/>
        <w:szCs w:val="32"/>
      </w:rPr>
    </w:sdtEndPr>
    <w:sdtContent>
      <w:sdt>
        <w:sdtPr>
          <w:id w:val="192502395"/>
          <w:docPartObj>
            <w:docPartGallery w:val="Page Numbers (Top of Page)"/>
            <w:docPartUnique/>
          </w:docPartObj>
        </w:sdtPr>
        <w:sdtEndPr>
          <w:rPr>
            <w:rFonts w:ascii="Droid Arabic Naskh" w:hAnsi="Droid Arabic Naskh"/>
            <w:noProof/>
            <w:sz w:val="32"/>
            <w:szCs w:val="32"/>
          </w:rPr>
        </w:sdtEndPr>
        <w:sdtContent>
          <w:p w14:paraId="05086088" w14:textId="77777777" w:rsidR="00F069E2" w:rsidRPr="00F03F76" w:rsidRDefault="00F069E2" w:rsidP="00724B74">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6</w:t>
            </w:r>
            <w:r>
              <w:rPr>
                <w:rFonts w:cs="Calibri"/>
                <w:sz w:val="28"/>
              </w:rPr>
              <w:t>6</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724B74">
              <w:rPr>
                <w:rFonts w:asciiTheme="minorHAnsi" w:hAnsiTheme="minorHAnsi" w:cstheme="minorHAnsi"/>
                <w:sz w:val="28"/>
                <w:lang w:bidi="ar-SY"/>
              </w:rPr>
              <w:t>INTERROGATIVE SENTENCES</w:t>
            </w:r>
          </w:p>
        </w:sdtContent>
      </w:sdt>
    </w:sdtContent>
  </w:sdt>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849075"/>
      <w:docPartObj>
        <w:docPartGallery w:val="Page Numbers (Top of Page)"/>
        <w:docPartUnique/>
      </w:docPartObj>
    </w:sdtPr>
    <w:sdtEndPr>
      <w:rPr>
        <w:rFonts w:ascii="Droid Arabic Naskh" w:hAnsi="Droid Arabic Naskh"/>
        <w:noProof/>
        <w:sz w:val="32"/>
        <w:szCs w:val="32"/>
      </w:rPr>
    </w:sdtEndPr>
    <w:sdtContent>
      <w:sdt>
        <w:sdtPr>
          <w:id w:val="-1674018544"/>
          <w:docPartObj>
            <w:docPartGallery w:val="Page Numbers (Top of Page)"/>
            <w:docPartUnique/>
          </w:docPartObj>
        </w:sdtPr>
        <w:sdtEndPr>
          <w:rPr>
            <w:rFonts w:ascii="Droid Arabic Naskh" w:hAnsi="Droid Arabic Naskh"/>
            <w:noProof/>
            <w:sz w:val="32"/>
            <w:szCs w:val="32"/>
          </w:rPr>
        </w:sdtEndPr>
        <w:sdtContent>
          <w:p w14:paraId="211739DB" w14:textId="77777777" w:rsidR="00F069E2" w:rsidRPr="00F03F76" w:rsidRDefault="00F069E2" w:rsidP="00F47FA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6</w:t>
            </w:r>
            <w:r>
              <w:rPr>
                <w:rFonts w:cs="Calibri"/>
                <w:sz w:val="28"/>
              </w:rPr>
              <w:t>7</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F47FA6">
              <w:rPr>
                <w:rFonts w:asciiTheme="minorHAnsi" w:hAnsiTheme="minorHAnsi" w:cstheme="minorHAnsi"/>
                <w:sz w:val="28"/>
                <w:lang w:bidi="ar-SY"/>
              </w:rPr>
              <w:t>ANSWERS TO A QUESTION</w:t>
            </w:r>
          </w:p>
        </w:sdtContent>
      </w:sdt>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156583"/>
      <w:docPartObj>
        <w:docPartGallery w:val="Page Numbers (Top of Page)"/>
        <w:docPartUnique/>
      </w:docPartObj>
    </w:sdtPr>
    <w:sdtEndPr>
      <w:rPr>
        <w:noProof/>
      </w:rPr>
    </w:sdtEndPr>
    <w:sdtContent>
      <w:sdt>
        <w:sdtPr>
          <w:id w:val="-617763545"/>
          <w:docPartObj>
            <w:docPartGallery w:val="Page Numbers (Top of Page)"/>
            <w:docPartUnique/>
          </w:docPartObj>
        </w:sdtPr>
        <w:sdtEndPr>
          <w:rPr>
            <w:noProof/>
          </w:rPr>
        </w:sdtEndPr>
        <w:sdtContent>
          <w:p w14:paraId="23390895" w14:textId="77777777" w:rsidR="00F069E2" w:rsidRDefault="00F069E2" w:rsidP="00FE4E2F">
            <w:pPr>
              <w:pStyle w:val="Header"/>
            </w:pPr>
            <w:r>
              <w:t>9</w:t>
            </w:r>
            <w:r>
              <w:rPr>
                <w:noProof/>
              </w:rPr>
              <w:tab/>
            </w:r>
            <w:r w:rsidRPr="00FB3A4F">
              <w:rPr>
                <w:noProof/>
                <w:sz w:val="26"/>
                <w:szCs w:val="26"/>
              </w:rPr>
              <w:t xml:space="preserve">THE NOMINAL SENTENCE WITH </w:t>
            </w:r>
            <w:r>
              <w:rPr>
                <w:noProof/>
                <w:sz w:val="26"/>
                <w:szCs w:val="26"/>
              </w:rPr>
              <w:t>TWO</w:t>
            </w:r>
            <w:r w:rsidRPr="00FB3A4F">
              <w:rPr>
                <w:noProof/>
                <w:sz w:val="26"/>
                <w:szCs w:val="26"/>
              </w:rPr>
              <w:t xml:space="preserve"> MEMBER</w:t>
            </w:r>
            <w:r>
              <w:rPr>
                <w:noProof/>
                <w:sz w:val="26"/>
                <w:szCs w:val="26"/>
              </w:rPr>
              <w:t>S</w:t>
            </w:r>
          </w:p>
        </w:sdtContent>
      </w:sdt>
    </w:sdtContent>
  </w:sdt>
  <w:p w14:paraId="5E0AF1DA" w14:textId="77777777" w:rsidR="00F069E2" w:rsidRDefault="00F069E2" w:rsidP="00FE4E2F">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825285"/>
      <w:docPartObj>
        <w:docPartGallery w:val="Page Numbers (Top of Page)"/>
        <w:docPartUnique/>
      </w:docPartObj>
    </w:sdtPr>
    <w:sdtEndPr>
      <w:rPr>
        <w:rFonts w:ascii="Droid Arabic Naskh" w:hAnsi="Droid Arabic Naskh"/>
        <w:noProof/>
        <w:sz w:val="32"/>
        <w:szCs w:val="32"/>
      </w:rPr>
    </w:sdtEndPr>
    <w:sdtContent>
      <w:sdt>
        <w:sdtPr>
          <w:id w:val="-1833446313"/>
          <w:docPartObj>
            <w:docPartGallery w:val="Page Numbers (Top of Page)"/>
            <w:docPartUnique/>
          </w:docPartObj>
        </w:sdtPr>
        <w:sdtEndPr>
          <w:rPr>
            <w:rFonts w:ascii="Droid Arabic Naskh" w:hAnsi="Droid Arabic Naskh"/>
            <w:noProof/>
            <w:sz w:val="32"/>
            <w:szCs w:val="32"/>
          </w:rPr>
        </w:sdtEndPr>
        <w:sdtContent>
          <w:p w14:paraId="63DCDA7B" w14:textId="77777777" w:rsidR="00F069E2" w:rsidRPr="00F03F76" w:rsidRDefault="00F069E2" w:rsidP="00F47FA6">
            <w:pPr>
              <w:pStyle w:val="Header"/>
              <w:tabs>
                <w:tab w:val="left" w:pos="2546"/>
                <w:tab w:val="left" w:pos="2995"/>
                <w:tab w:val="left" w:pos="3145"/>
              </w:tabs>
              <w:rPr>
                <w:rFonts w:ascii="Droid Arabic Naskh" w:hAnsi="Droid Arabic Naskh"/>
                <w:noProof/>
                <w:sz w:val="32"/>
                <w:szCs w:val="32"/>
                <w:lang w:bidi="ar-SY"/>
              </w:rPr>
            </w:pPr>
            <w:r w:rsidRPr="00D672C5">
              <w:rPr>
                <w:sz w:val="28"/>
              </w:rPr>
              <w:t>1</w:t>
            </w:r>
            <w:r>
              <w:rPr>
                <w:sz w:val="28"/>
              </w:rPr>
              <w:t>6</w:t>
            </w:r>
            <w:r>
              <w:rPr>
                <w:rFonts w:cs="Calibri"/>
                <w:sz w:val="28"/>
              </w:rPr>
              <w:t>8</w:t>
            </w:r>
            <w:r>
              <w:rPr>
                <w:noProof/>
              </w:rPr>
              <w:t xml:space="preserve">                 </w:t>
            </w:r>
            <w:r>
              <w:rPr>
                <w:rFonts w:cs="Times New Roman" w:hint="cs"/>
                <w:noProof/>
                <w:rtl/>
              </w:rPr>
              <w:t xml:space="preserve">     </w:t>
            </w:r>
            <w:r>
              <w:rPr>
                <w:rFonts w:cs="Times New Roman"/>
                <w:noProof/>
              </w:rPr>
              <w:t xml:space="preserve">                </w:t>
            </w:r>
            <w:r>
              <w:rPr>
                <w:rFonts w:cs="Times New Roman" w:hint="cs"/>
                <w:noProof/>
                <w:rtl/>
              </w:rPr>
              <w:t xml:space="preserve"> </w:t>
            </w:r>
            <w:r>
              <w:rPr>
                <w:rFonts w:cs="Times New Roman"/>
                <w:noProof/>
              </w:rPr>
              <w:t xml:space="preserve">   </w:t>
            </w:r>
            <w:r>
              <w:rPr>
                <w:rFonts w:ascii="Droid Arabic Naskh" w:eastAsia="Droid Arabic Naskh" w:hAnsi="Droid Arabic Naskh" w:cs="Times New Roman" w:hint="cs"/>
                <w:noProof/>
                <w:sz w:val="32"/>
                <w:szCs w:val="32"/>
                <w:rtl/>
                <w:lang w:bidi="ar-SY"/>
              </w:rPr>
              <w:t xml:space="preserve"> </w:t>
            </w:r>
            <w:r w:rsidRPr="00724B74">
              <w:rPr>
                <w:rFonts w:asciiTheme="minorHAnsi" w:hAnsiTheme="minorHAnsi" w:cstheme="minorHAnsi"/>
                <w:sz w:val="28"/>
                <w:lang w:bidi="ar-SY"/>
              </w:rPr>
              <w:t>INTERROGATIVE SENTENCES</w:t>
            </w:r>
          </w:p>
        </w:sdtContent>
      </w:sdt>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136875"/>
      <w:docPartObj>
        <w:docPartGallery w:val="Page Numbers (Top of Page)"/>
        <w:docPartUnique/>
      </w:docPartObj>
    </w:sdtPr>
    <w:sdtEndPr>
      <w:rPr>
        <w:noProof/>
      </w:rPr>
    </w:sdtEndPr>
    <w:sdtContent>
      <w:sdt>
        <w:sdtPr>
          <w:id w:val="-1442444467"/>
          <w:docPartObj>
            <w:docPartGallery w:val="Page Numbers (Top of Page)"/>
            <w:docPartUnique/>
          </w:docPartObj>
        </w:sdtPr>
        <w:sdtEndPr>
          <w:rPr>
            <w:noProof/>
          </w:rPr>
        </w:sdtEndPr>
        <w:sdtContent>
          <w:p w14:paraId="7735854A" w14:textId="77777777" w:rsidR="00F069E2" w:rsidRDefault="00F069E2" w:rsidP="00FE4E2F">
            <w:pPr>
              <w:pStyle w:val="Header"/>
            </w:pPr>
            <w:r>
              <w:t>10</w:t>
            </w:r>
            <w:r>
              <w:rPr>
                <w:noProof/>
              </w:rPr>
              <w:tab/>
            </w:r>
            <w:r w:rsidRPr="00FB3A4F">
              <w:rPr>
                <w:noProof/>
                <w:sz w:val="26"/>
                <w:szCs w:val="26"/>
              </w:rPr>
              <w:t xml:space="preserve">THE NOMINAL SENTENCE </w:t>
            </w:r>
          </w:p>
        </w:sdtContent>
      </w:sdt>
    </w:sdtContent>
  </w:sdt>
  <w:p w14:paraId="5B4767B6" w14:textId="77777777" w:rsidR="00F069E2" w:rsidRDefault="00F069E2" w:rsidP="00FE4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99A63" w14:textId="77777777" w:rsidR="00F069E2" w:rsidRDefault="00F069E2">
    <w:pPr>
      <w:pStyle w:val="Header"/>
    </w:pPr>
    <w:r>
      <w:t>vi</w:t>
    </w:r>
    <w:r>
      <w:tab/>
    </w:r>
    <w:r>
      <w:rPr>
        <w:noProof/>
      </w:rPr>
      <w:t>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55697"/>
      <w:docPartObj>
        <w:docPartGallery w:val="Page Numbers (Top of Page)"/>
        <w:docPartUnique/>
      </w:docPartObj>
    </w:sdtPr>
    <w:sdtEndPr>
      <w:rPr>
        <w:noProof/>
      </w:rPr>
    </w:sdtEndPr>
    <w:sdtContent>
      <w:sdt>
        <w:sdtPr>
          <w:id w:val="-1804912282"/>
          <w:docPartObj>
            <w:docPartGallery w:val="Page Numbers (Top of Page)"/>
            <w:docPartUnique/>
          </w:docPartObj>
        </w:sdtPr>
        <w:sdtEndPr>
          <w:rPr>
            <w:noProof/>
          </w:rPr>
        </w:sdtEndPr>
        <w:sdtContent>
          <w:p w14:paraId="27CD3270" w14:textId="77777777" w:rsidR="00F069E2" w:rsidRDefault="00F069E2" w:rsidP="00FE4E2F">
            <w:pPr>
              <w:pStyle w:val="Header"/>
            </w:pPr>
            <w:r>
              <w:t>11</w:t>
            </w:r>
            <w:r>
              <w:rPr>
                <w:noProof/>
              </w:rPr>
              <w:tab/>
            </w:r>
            <w:r w:rsidRPr="00FC48F8">
              <w:rPr>
                <w:noProof/>
                <w:sz w:val="26"/>
                <w:szCs w:val="26"/>
              </w:rPr>
              <w:t>CATEGORIES OF MEANING OF THE NOMINAL SENTENCE</w:t>
            </w:r>
          </w:p>
        </w:sdtContent>
      </w:sdt>
    </w:sdtContent>
  </w:sdt>
  <w:p w14:paraId="0614B6CD" w14:textId="77777777" w:rsidR="00F069E2" w:rsidRDefault="00F069E2" w:rsidP="00FE4E2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057905"/>
      <w:docPartObj>
        <w:docPartGallery w:val="Page Numbers (Top of Page)"/>
        <w:docPartUnique/>
      </w:docPartObj>
    </w:sdtPr>
    <w:sdtEndPr>
      <w:rPr>
        <w:noProof/>
      </w:rPr>
    </w:sdtEndPr>
    <w:sdtContent>
      <w:sdt>
        <w:sdtPr>
          <w:id w:val="-107270522"/>
          <w:docPartObj>
            <w:docPartGallery w:val="Page Numbers (Top of Page)"/>
            <w:docPartUnique/>
          </w:docPartObj>
        </w:sdtPr>
        <w:sdtEndPr>
          <w:rPr>
            <w:noProof/>
          </w:rPr>
        </w:sdtEndPr>
        <w:sdtContent>
          <w:p w14:paraId="471DD994" w14:textId="77777777" w:rsidR="00F069E2" w:rsidRDefault="00F069E2" w:rsidP="00FE4E2F">
            <w:pPr>
              <w:pStyle w:val="Header"/>
            </w:pPr>
            <w:r>
              <w:t>12</w:t>
            </w:r>
            <w:r>
              <w:rPr>
                <w:noProof/>
              </w:rPr>
              <w:tab/>
            </w:r>
            <w:r w:rsidRPr="00FC48F8">
              <w:rPr>
                <w:noProof/>
                <w:sz w:val="26"/>
                <w:szCs w:val="26"/>
              </w:rPr>
              <w:t>THE NOMINAL SENTENCE</w:t>
            </w:r>
          </w:p>
        </w:sdtContent>
      </w:sdt>
    </w:sdtContent>
  </w:sdt>
  <w:p w14:paraId="5F30D76F" w14:textId="77777777" w:rsidR="00F069E2" w:rsidRDefault="00F069E2" w:rsidP="00FE4E2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501373"/>
      <w:docPartObj>
        <w:docPartGallery w:val="Page Numbers (Top of Page)"/>
        <w:docPartUnique/>
      </w:docPartObj>
    </w:sdtPr>
    <w:sdtEndPr>
      <w:rPr>
        <w:noProof/>
      </w:rPr>
    </w:sdtEndPr>
    <w:sdtContent>
      <w:sdt>
        <w:sdtPr>
          <w:id w:val="1172769019"/>
          <w:docPartObj>
            <w:docPartGallery w:val="Page Numbers (Top of Page)"/>
            <w:docPartUnique/>
          </w:docPartObj>
        </w:sdtPr>
        <w:sdtEndPr>
          <w:rPr>
            <w:noProof/>
          </w:rPr>
        </w:sdtEndPr>
        <w:sdtContent>
          <w:p w14:paraId="0BBAA71F" w14:textId="77777777" w:rsidR="00F069E2" w:rsidRDefault="00F069E2" w:rsidP="00FE4E2F">
            <w:pPr>
              <w:pStyle w:val="Header"/>
            </w:pPr>
            <w:r>
              <w:t>13</w:t>
            </w:r>
            <w:r>
              <w:rPr>
                <w:noProof/>
              </w:rPr>
              <w:tab/>
            </w:r>
            <w:r w:rsidRPr="007C0F38">
              <w:rPr>
                <w:noProof/>
                <w:sz w:val="26"/>
                <w:szCs w:val="26"/>
              </w:rPr>
              <w:t>TEMPORAL ASPECTS OF THE NOMINAL SENTENCE</w:t>
            </w:r>
          </w:p>
        </w:sdtContent>
      </w:sdt>
    </w:sdtContent>
  </w:sdt>
  <w:p w14:paraId="12AA04A4" w14:textId="77777777" w:rsidR="00F069E2" w:rsidRDefault="00F069E2" w:rsidP="00FE4E2F">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545088"/>
      <w:docPartObj>
        <w:docPartGallery w:val="Page Numbers (Top of Page)"/>
        <w:docPartUnique/>
      </w:docPartObj>
    </w:sdtPr>
    <w:sdtEndPr>
      <w:rPr>
        <w:noProof/>
      </w:rPr>
    </w:sdtEndPr>
    <w:sdtContent>
      <w:sdt>
        <w:sdtPr>
          <w:id w:val="1860081579"/>
          <w:docPartObj>
            <w:docPartGallery w:val="Page Numbers (Top of Page)"/>
            <w:docPartUnique/>
          </w:docPartObj>
        </w:sdtPr>
        <w:sdtEndPr>
          <w:rPr>
            <w:noProof/>
          </w:rPr>
        </w:sdtEndPr>
        <w:sdtContent>
          <w:p w14:paraId="2863FBF5" w14:textId="77777777" w:rsidR="00F069E2" w:rsidRDefault="00F069E2" w:rsidP="00FE4E2F">
            <w:pPr>
              <w:pStyle w:val="Header"/>
            </w:pPr>
            <w:r>
              <w:t>14</w:t>
            </w:r>
            <w:r>
              <w:rPr>
                <w:noProof/>
              </w:rPr>
              <w:tab/>
            </w:r>
            <w:r w:rsidRPr="007C0F38">
              <w:rPr>
                <w:noProof/>
                <w:sz w:val="26"/>
                <w:szCs w:val="26"/>
              </w:rPr>
              <w:t>THE NOMINAL SENTENCE</w:t>
            </w:r>
          </w:p>
        </w:sdtContent>
      </w:sdt>
    </w:sdtContent>
  </w:sdt>
  <w:p w14:paraId="1EC5B8BA" w14:textId="77777777" w:rsidR="00F069E2" w:rsidRDefault="00F069E2" w:rsidP="00FE4E2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536769"/>
      <w:docPartObj>
        <w:docPartGallery w:val="Page Numbers (Top of Page)"/>
        <w:docPartUnique/>
      </w:docPartObj>
    </w:sdtPr>
    <w:sdtEndPr>
      <w:rPr>
        <w:noProof/>
      </w:rPr>
    </w:sdtEndPr>
    <w:sdtContent>
      <w:p w14:paraId="6BC159DA" w14:textId="77777777" w:rsidR="00F069E2" w:rsidRDefault="00F069E2">
        <w:pPr>
          <w:pStyle w:val="Header"/>
        </w:pPr>
        <w:r>
          <w:t>16</w:t>
        </w:r>
        <w:r>
          <w:rPr>
            <w:noProof/>
          </w:rPr>
          <w:tab/>
        </w:r>
        <w:r>
          <w:rPr>
            <w:noProof/>
            <w:sz w:val="26"/>
            <w:szCs w:val="26"/>
          </w:rPr>
          <w:t>THE NOMINAL SENTENCE</w:t>
        </w:r>
      </w:p>
    </w:sdtContent>
  </w:sdt>
  <w:p w14:paraId="73A0F78E" w14:textId="77777777" w:rsidR="00F069E2" w:rsidRPr="00FB3A4F" w:rsidRDefault="00F069E2" w:rsidP="00FB3A4F">
    <w:pPr>
      <w:pStyle w:val="Header"/>
      <w:jc w:val="center"/>
      <w:rPr>
        <w:sz w:val="26"/>
        <w:szCs w:val="26"/>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043979"/>
      <w:docPartObj>
        <w:docPartGallery w:val="Page Numbers (Top of Page)"/>
        <w:docPartUnique/>
      </w:docPartObj>
    </w:sdtPr>
    <w:sdtEndPr>
      <w:rPr>
        <w:noProof/>
      </w:rPr>
    </w:sdtEndPr>
    <w:sdtContent>
      <w:sdt>
        <w:sdtPr>
          <w:id w:val="1642230663"/>
          <w:docPartObj>
            <w:docPartGallery w:val="Page Numbers (Top of Page)"/>
            <w:docPartUnique/>
          </w:docPartObj>
        </w:sdtPr>
        <w:sdtEndPr>
          <w:rPr>
            <w:noProof/>
          </w:rPr>
        </w:sdtEndPr>
        <w:sdtContent>
          <w:p w14:paraId="72313BCE" w14:textId="77777777" w:rsidR="00F069E2" w:rsidRDefault="00F069E2" w:rsidP="00FE4E2F">
            <w:pPr>
              <w:pStyle w:val="Header"/>
            </w:pPr>
            <w:r>
              <w:t>15</w:t>
            </w:r>
            <w:r>
              <w:rPr>
                <w:noProof/>
              </w:rPr>
              <w:tab/>
            </w:r>
            <w:r w:rsidRPr="007C0F38">
              <w:rPr>
                <w:noProof/>
                <w:sz w:val="26"/>
                <w:szCs w:val="26"/>
              </w:rPr>
              <w:t>NOMINAL SENTENCE</w:t>
            </w:r>
          </w:p>
        </w:sdtContent>
      </w:sdt>
    </w:sdtContent>
  </w:sdt>
  <w:p w14:paraId="65D03F6D" w14:textId="77777777" w:rsidR="00F069E2" w:rsidRDefault="00F069E2" w:rsidP="00FE4E2F">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139915"/>
      <w:docPartObj>
        <w:docPartGallery w:val="Page Numbers (Top of Page)"/>
        <w:docPartUnique/>
      </w:docPartObj>
    </w:sdtPr>
    <w:sdtEndPr>
      <w:rPr>
        <w:noProof/>
      </w:rPr>
    </w:sdtEndPr>
    <w:sdtContent>
      <w:sdt>
        <w:sdtPr>
          <w:id w:val="-333846231"/>
          <w:docPartObj>
            <w:docPartGallery w:val="Page Numbers (Top of Page)"/>
            <w:docPartUnique/>
          </w:docPartObj>
        </w:sdtPr>
        <w:sdtEndPr>
          <w:rPr>
            <w:noProof/>
          </w:rPr>
        </w:sdtEndPr>
        <w:sdtContent>
          <w:p w14:paraId="7D8D3820" w14:textId="77777777" w:rsidR="00F069E2" w:rsidRDefault="00F069E2" w:rsidP="00FE4E2F">
            <w:pPr>
              <w:pStyle w:val="Header"/>
            </w:pPr>
            <w:r>
              <w:t>17</w:t>
            </w:r>
            <w:r>
              <w:rPr>
                <w:noProof/>
              </w:rPr>
              <w:tab/>
            </w:r>
            <w:r w:rsidRPr="007C0F38">
              <w:rPr>
                <w:noProof/>
                <w:sz w:val="26"/>
                <w:szCs w:val="26"/>
              </w:rPr>
              <w:t>NOMINAL SENTENCE</w:t>
            </w:r>
          </w:p>
        </w:sdtContent>
      </w:sdt>
    </w:sdtContent>
  </w:sdt>
  <w:p w14:paraId="2DAF2D6C" w14:textId="77777777" w:rsidR="00F069E2" w:rsidRDefault="00F069E2" w:rsidP="00FE4E2F">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333308"/>
      <w:docPartObj>
        <w:docPartGallery w:val="Page Numbers (Top of Page)"/>
        <w:docPartUnique/>
      </w:docPartObj>
    </w:sdtPr>
    <w:sdtEndPr>
      <w:rPr>
        <w:noProof/>
      </w:rPr>
    </w:sdtEndPr>
    <w:sdtContent>
      <w:p w14:paraId="05E9B04A" w14:textId="77777777" w:rsidR="00F069E2" w:rsidRDefault="00F069E2">
        <w:pPr>
          <w:pStyle w:val="Header"/>
        </w:pPr>
        <w:r>
          <w:t>19</w:t>
        </w:r>
        <w:r>
          <w:rPr>
            <w:noProof/>
          </w:rPr>
          <w:tab/>
        </w:r>
        <w:r w:rsidRPr="00917C98">
          <w:rPr>
            <w:noProof/>
          </w:rPr>
          <w:t>THE PREDICATE</w:t>
        </w:r>
        <w:r>
          <w:rPr>
            <w:noProof/>
          </w:rPr>
          <w:t xml:space="preserve"> </w:t>
        </w:r>
        <w:r>
          <w:rPr>
            <w:noProof/>
            <w:sz w:val="26"/>
            <w:szCs w:val="26"/>
          </w:rPr>
          <w:t>IN A NOMINAL SENTENCE</w:t>
        </w:r>
      </w:p>
    </w:sdtContent>
  </w:sdt>
  <w:p w14:paraId="711CC5BF" w14:textId="77777777" w:rsidR="00F069E2" w:rsidRPr="00FB3A4F" w:rsidRDefault="00F069E2" w:rsidP="00FB3A4F">
    <w:pPr>
      <w:pStyle w:val="Header"/>
      <w:jc w:val="center"/>
      <w:rPr>
        <w:sz w:val="26"/>
        <w:szCs w:val="26"/>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536999"/>
      <w:docPartObj>
        <w:docPartGallery w:val="Page Numbers (Top of Page)"/>
        <w:docPartUnique/>
      </w:docPartObj>
    </w:sdtPr>
    <w:sdtEndPr>
      <w:rPr>
        <w:noProof/>
      </w:rPr>
    </w:sdtEndPr>
    <w:sdtContent>
      <w:sdt>
        <w:sdtPr>
          <w:id w:val="207314090"/>
          <w:docPartObj>
            <w:docPartGallery w:val="Page Numbers (Top of Page)"/>
            <w:docPartUnique/>
          </w:docPartObj>
        </w:sdtPr>
        <w:sdtEndPr>
          <w:rPr>
            <w:noProof/>
          </w:rPr>
        </w:sdtEndPr>
        <w:sdtContent>
          <w:p w14:paraId="2B6BAAA4" w14:textId="77777777" w:rsidR="00F069E2" w:rsidRDefault="00F069E2" w:rsidP="00FE4E2F">
            <w:pPr>
              <w:pStyle w:val="Header"/>
            </w:pPr>
            <w:r>
              <w:t>18</w:t>
            </w:r>
            <w:r>
              <w:rPr>
                <w:noProof/>
              </w:rPr>
              <w:tab/>
            </w:r>
            <w:r w:rsidRPr="007C0F38">
              <w:rPr>
                <w:noProof/>
                <w:sz w:val="26"/>
                <w:szCs w:val="26"/>
              </w:rPr>
              <w:t>NOMINAL SENTENCE</w:t>
            </w:r>
          </w:p>
        </w:sdtContent>
      </w:sdt>
    </w:sdtContent>
  </w:sdt>
  <w:p w14:paraId="5C7E1E08" w14:textId="77777777" w:rsidR="00F069E2" w:rsidRDefault="00F069E2" w:rsidP="00FE4E2F">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138829"/>
      <w:docPartObj>
        <w:docPartGallery w:val="Page Numbers (Top of Page)"/>
        <w:docPartUnique/>
      </w:docPartObj>
    </w:sdtPr>
    <w:sdtEndPr>
      <w:rPr>
        <w:noProof/>
      </w:rPr>
    </w:sdtEndPr>
    <w:sdtContent>
      <w:sdt>
        <w:sdtPr>
          <w:id w:val="-1205093802"/>
          <w:docPartObj>
            <w:docPartGallery w:val="Page Numbers (Top of Page)"/>
            <w:docPartUnique/>
          </w:docPartObj>
        </w:sdtPr>
        <w:sdtEndPr>
          <w:rPr>
            <w:noProof/>
          </w:rPr>
        </w:sdtEndPr>
        <w:sdtContent>
          <w:p w14:paraId="25EED041" w14:textId="77777777" w:rsidR="00F069E2" w:rsidRDefault="00F069E2" w:rsidP="00FE4E2F">
            <w:pPr>
              <w:pStyle w:val="Header"/>
            </w:pPr>
            <w:r>
              <w:t>19</w:t>
            </w:r>
            <w:r>
              <w:rPr>
                <w:noProof/>
              </w:rPr>
              <w:tab/>
            </w:r>
            <w:r w:rsidRPr="003238D3">
              <w:rPr>
                <w:noProof/>
                <w:sz w:val="26"/>
                <w:szCs w:val="26"/>
              </w:rPr>
              <w:t>THE PREDICATE IN A NOMINAL SENTENCE</w:t>
            </w:r>
          </w:p>
        </w:sdtContent>
      </w:sdt>
    </w:sdtContent>
  </w:sdt>
  <w:p w14:paraId="55B811B9" w14:textId="77777777" w:rsidR="00F069E2" w:rsidRDefault="00F069E2" w:rsidP="00FE4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CC0B4" w14:textId="77777777" w:rsidR="00F069E2" w:rsidRDefault="00F069E2" w:rsidP="0009545C">
    <w:pPr>
      <w:pStyle w:val="Header"/>
      <w:tabs>
        <w:tab w:val="clear" w:pos="9360"/>
      </w:tabs>
    </w:pPr>
    <w:r>
      <w:t>viii</w:t>
    </w:r>
    <w:r>
      <w:tab/>
    </w:r>
    <w:r w:rsidRPr="0009545C">
      <w:t>INTRODUCTION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952981"/>
      <w:docPartObj>
        <w:docPartGallery w:val="Page Numbers (Top of Page)"/>
        <w:docPartUnique/>
      </w:docPartObj>
    </w:sdtPr>
    <w:sdtEndPr>
      <w:rPr>
        <w:noProof/>
      </w:rPr>
    </w:sdtEndPr>
    <w:sdtContent>
      <w:sdt>
        <w:sdtPr>
          <w:id w:val="435639413"/>
          <w:docPartObj>
            <w:docPartGallery w:val="Page Numbers (Top of Page)"/>
            <w:docPartUnique/>
          </w:docPartObj>
        </w:sdtPr>
        <w:sdtEndPr>
          <w:rPr>
            <w:noProof/>
          </w:rPr>
        </w:sdtEndPr>
        <w:sdtContent>
          <w:p w14:paraId="605436A8" w14:textId="77777777" w:rsidR="00F069E2" w:rsidRDefault="00F069E2" w:rsidP="00FE4E2F">
            <w:pPr>
              <w:pStyle w:val="Header"/>
            </w:pPr>
            <w:r>
              <w:t>20</w:t>
            </w:r>
            <w:r>
              <w:rPr>
                <w:noProof/>
              </w:rPr>
              <w:tab/>
            </w:r>
            <w:r w:rsidRPr="003238D3">
              <w:rPr>
                <w:noProof/>
                <w:sz w:val="26"/>
                <w:szCs w:val="26"/>
              </w:rPr>
              <w:t>THE NOMINAL SENTENCE</w:t>
            </w:r>
          </w:p>
        </w:sdtContent>
      </w:sdt>
    </w:sdtContent>
  </w:sdt>
  <w:p w14:paraId="19C1C611" w14:textId="77777777" w:rsidR="00F069E2" w:rsidRDefault="00F069E2" w:rsidP="00FE4E2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379838"/>
      <w:docPartObj>
        <w:docPartGallery w:val="Page Numbers (Top of Page)"/>
        <w:docPartUnique/>
      </w:docPartObj>
    </w:sdtPr>
    <w:sdtEndPr>
      <w:rPr>
        <w:noProof/>
      </w:rPr>
    </w:sdtEndPr>
    <w:sdtContent>
      <w:sdt>
        <w:sdtPr>
          <w:id w:val="1570080020"/>
          <w:docPartObj>
            <w:docPartGallery w:val="Page Numbers (Top of Page)"/>
            <w:docPartUnique/>
          </w:docPartObj>
        </w:sdtPr>
        <w:sdtEndPr>
          <w:rPr>
            <w:noProof/>
          </w:rPr>
        </w:sdtEndPr>
        <w:sdtContent>
          <w:p w14:paraId="36D1E087" w14:textId="77777777" w:rsidR="00F069E2" w:rsidRDefault="00F069E2" w:rsidP="00FE4E2F">
            <w:pPr>
              <w:pStyle w:val="Header"/>
            </w:pPr>
            <w:r>
              <w:t>21</w:t>
            </w:r>
            <w:r>
              <w:rPr>
                <w:noProof/>
              </w:rPr>
              <w:tab/>
            </w:r>
            <w:r w:rsidRPr="003238D3">
              <w:rPr>
                <w:noProof/>
                <w:sz w:val="26"/>
                <w:szCs w:val="26"/>
              </w:rPr>
              <w:t xml:space="preserve">THE </w:t>
            </w:r>
            <w:r>
              <w:rPr>
                <w:noProof/>
                <w:sz w:val="26"/>
                <w:szCs w:val="26"/>
              </w:rPr>
              <w:t xml:space="preserve">PREDICATE IN A </w:t>
            </w:r>
            <w:r w:rsidRPr="003238D3">
              <w:rPr>
                <w:noProof/>
                <w:sz w:val="26"/>
                <w:szCs w:val="26"/>
              </w:rPr>
              <w:t>NOMINAL SENTENCE</w:t>
            </w:r>
          </w:p>
        </w:sdtContent>
      </w:sdt>
    </w:sdtContent>
  </w:sdt>
  <w:p w14:paraId="2C9F75C8" w14:textId="77777777" w:rsidR="00F069E2" w:rsidRDefault="00F069E2" w:rsidP="00FE4E2F">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705224"/>
      <w:docPartObj>
        <w:docPartGallery w:val="Page Numbers (Top of Page)"/>
        <w:docPartUnique/>
      </w:docPartObj>
    </w:sdtPr>
    <w:sdtEndPr>
      <w:rPr>
        <w:noProof/>
      </w:rPr>
    </w:sdtEndPr>
    <w:sdtContent>
      <w:sdt>
        <w:sdtPr>
          <w:id w:val="300269564"/>
          <w:docPartObj>
            <w:docPartGallery w:val="Page Numbers (Top of Page)"/>
            <w:docPartUnique/>
          </w:docPartObj>
        </w:sdtPr>
        <w:sdtEndPr>
          <w:rPr>
            <w:noProof/>
          </w:rPr>
        </w:sdtEndPr>
        <w:sdtContent>
          <w:p w14:paraId="623D2301" w14:textId="77777777" w:rsidR="00F069E2" w:rsidRDefault="00F069E2" w:rsidP="00FE4E2F">
            <w:pPr>
              <w:pStyle w:val="Header"/>
            </w:pPr>
            <w:r>
              <w:t>22</w:t>
            </w:r>
            <w:r>
              <w:rPr>
                <w:noProof/>
              </w:rPr>
              <w:tab/>
            </w:r>
            <w:r w:rsidRPr="003238D3">
              <w:rPr>
                <w:noProof/>
                <w:sz w:val="26"/>
                <w:szCs w:val="26"/>
              </w:rPr>
              <w:t>THE NOMINAL SENTENCE</w:t>
            </w:r>
          </w:p>
        </w:sdtContent>
      </w:sdt>
    </w:sdtContent>
  </w:sdt>
  <w:p w14:paraId="5E74D685" w14:textId="77777777" w:rsidR="00F069E2" w:rsidRDefault="00F069E2" w:rsidP="00FE4E2F">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541709"/>
      <w:docPartObj>
        <w:docPartGallery w:val="Page Numbers (Top of Page)"/>
        <w:docPartUnique/>
      </w:docPartObj>
    </w:sdtPr>
    <w:sdtEndPr>
      <w:rPr>
        <w:noProof/>
      </w:rPr>
    </w:sdtEndPr>
    <w:sdtContent>
      <w:sdt>
        <w:sdtPr>
          <w:id w:val="-954394036"/>
          <w:docPartObj>
            <w:docPartGallery w:val="Page Numbers (Top of Page)"/>
            <w:docPartUnique/>
          </w:docPartObj>
        </w:sdtPr>
        <w:sdtEndPr>
          <w:rPr>
            <w:noProof/>
          </w:rPr>
        </w:sdtEndPr>
        <w:sdtContent>
          <w:p w14:paraId="6D7EAEFF" w14:textId="77777777" w:rsidR="00F069E2" w:rsidRDefault="00F069E2" w:rsidP="00FE4E2F">
            <w:pPr>
              <w:pStyle w:val="Header"/>
            </w:pPr>
            <w:r>
              <w:t>23</w:t>
            </w:r>
            <w:r>
              <w:rPr>
                <w:noProof/>
              </w:rPr>
              <w:tab/>
            </w:r>
            <w:r>
              <w:rPr>
                <w:noProof/>
                <w:sz w:val="26"/>
                <w:szCs w:val="26"/>
              </w:rPr>
              <w:t>AGREEMENT IN A</w:t>
            </w:r>
            <w:r w:rsidRPr="003238D3">
              <w:rPr>
                <w:noProof/>
                <w:sz w:val="26"/>
                <w:szCs w:val="26"/>
              </w:rPr>
              <w:t xml:space="preserve"> NOMINAL SENTENCE</w:t>
            </w:r>
          </w:p>
        </w:sdtContent>
      </w:sdt>
    </w:sdtContent>
  </w:sdt>
  <w:p w14:paraId="300C6460" w14:textId="77777777" w:rsidR="00F069E2" w:rsidRDefault="00F069E2" w:rsidP="00FE4E2F">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312620"/>
      <w:docPartObj>
        <w:docPartGallery w:val="Page Numbers (Top of Page)"/>
        <w:docPartUnique/>
      </w:docPartObj>
    </w:sdtPr>
    <w:sdtEndPr>
      <w:rPr>
        <w:noProof/>
      </w:rPr>
    </w:sdtEndPr>
    <w:sdtContent>
      <w:sdt>
        <w:sdtPr>
          <w:id w:val="-1536340245"/>
          <w:docPartObj>
            <w:docPartGallery w:val="Page Numbers (Top of Page)"/>
            <w:docPartUnique/>
          </w:docPartObj>
        </w:sdtPr>
        <w:sdtEndPr>
          <w:rPr>
            <w:noProof/>
          </w:rPr>
        </w:sdtEndPr>
        <w:sdtContent>
          <w:p w14:paraId="764ABEC7" w14:textId="77777777" w:rsidR="00F069E2" w:rsidRDefault="00F069E2" w:rsidP="00FE4E2F">
            <w:pPr>
              <w:pStyle w:val="Header"/>
            </w:pPr>
            <w:r>
              <w:t>24</w:t>
            </w:r>
            <w:r>
              <w:rPr>
                <w:noProof/>
              </w:rPr>
              <w:tab/>
            </w:r>
            <w:r w:rsidRPr="00264E74">
              <w:rPr>
                <w:noProof/>
                <w:sz w:val="26"/>
                <w:szCs w:val="26"/>
              </w:rPr>
              <w:t xml:space="preserve">AGREEMENT IN A </w:t>
            </w:r>
            <w:r w:rsidRPr="003238D3">
              <w:rPr>
                <w:noProof/>
                <w:sz w:val="26"/>
                <w:szCs w:val="26"/>
              </w:rPr>
              <w:t>NOMINAL SENTENCE</w:t>
            </w:r>
          </w:p>
        </w:sdtContent>
      </w:sdt>
    </w:sdtContent>
  </w:sdt>
  <w:p w14:paraId="2C85C0AB" w14:textId="77777777" w:rsidR="00F069E2" w:rsidRDefault="00F069E2" w:rsidP="00FE4E2F">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141496"/>
      <w:docPartObj>
        <w:docPartGallery w:val="Page Numbers (Top of Page)"/>
        <w:docPartUnique/>
      </w:docPartObj>
    </w:sdtPr>
    <w:sdtEndPr>
      <w:rPr>
        <w:noProof/>
      </w:rPr>
    </w:sdtEndPr>
    <w:sdtContent>
      <w:sdt>
        <w:sdtPr>
          <w:id w:val="-462340530"/>
          <w:docPartObj>
            <w:docPartGallery w:val="Page Numbers (Top of Page)"/>
            <w:docPartUnique/>
          </w:docPartObj>
        </w:sdtPr>
        <w:sdtEndPr>
          <w:rPr>
            <w:noProof/>
          </w:rPr>
        </w:sdtEndPr>
        <w:sdtContent>
          <w:p w14:paraId="220DA23B" w14:textId="77777777" w:rsidR="00F069E2" w:rsidRDefault="00F069E2" w:rsidP="00FE4E2F">
            <w:pPr>
              <w:pStyle w:val="Header"/>
            </w:pPr>
            <w:r>
              <w:t>25</w:t>
            </w:r>
            <w:r>
              <w:rPr>
                <w:noProof/>
              </w:rPr>
              <w:tab/>
            </w:r>
            <w:r w:rsidRPr="00264E74">
              <w:rPr>
                <w:noProof/>
                <w:sz w:val="26"/>
                <w:szCs w:val="26"/>
              </w:rPr>
              <w:t xml:space="preserve">AGREEMENT IN A </w:t>
            </w:r>
            <w:r w:rsidRPr="003238D3">
              <w:rPr>
                <w:noProof/>
                <w:sz w:val="26"/>
                <w:szCs w:val="26"/>
              </w:rPr>
              <w:t>NOMINAL SENTENCE</w:t>
            </w:r>
          </w:p>
        </w:sdtContent>
      </w:sdt>
    </w:sdtContent>
  </w:sdt>
  <w:p w14:paraId="0015777F" w14:textId="77777777" w:rsidR="00F069E2" w:rsidRDefault="00F069E2" w:rsidP="00FE4E2F">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783200"/>
      <w:docPartObj>
        <w:docPartGallery w:val="Page Numbers (Top of Page)"/>
        <w:docPartUnique/>
      </w:docPartObj>
    </w:sdtPr>
    <w:sdtEndPr>
      <w:rPr>
        <w:noProof/>
      </w:rPr>
    </w:sdtEndPr>
    <w:sdtContent>
      <w:sdt>
        <w:sdtPr>
          <w:id w:val="-1157381515"/>
          <w:docPartObj>
            <w:docPartGallery w:val="Page Numbers (Top of Page)"/>
            <w:docPartUnique/>
          </w:docPartObj>
        </w:sdtPr>
        <w:sdtEndPr>
          <w:rPr>
            <w:noProof/>
          </w:rPr>
        </w:sdtEndPr>
        <w:sdtContent>
          <w:p w14:paraId="5D2E61B3" w14:textId="77777777" w:rsidR="00F069E2" w:rsidRDefault="00F069E2" w:rsidP="00FE4E2F">
            <w:pPr>
              <w:pStyle w:val="Header"/>
            </w:pPr>
            <w:r>
              <w:t>26</w:t>
            </w:r>
            <w:r>
              <w:rPr>
                <w:noProof/>
              </w:rPr>
              <w:tab/>
            </w:r>
            <w:r>
              <w:rPr>
                <w:noProof/>
                <w:sz w:val="26"/>
                <w:szCs w:val="26"/>
              </w:rPr>
              <w:t>THE</w:t>
            </w:r>
            <w:r w:rsidRPr="00264E74">
              <w:rPr>
                <w:noProof/>
                <w:sz w:val="26"/>
                <w:szCs w:val="26"/>
              </w:rPr>
              <w:t xml:space="preserve"> A </w:t>
            </w:r>
            <w:r w:rsidRPr="003238D3">
              <w:rPr>
                <w:noProof/>
                <w:sz w:val="26"/>
                <w:szCs w:val="26"/>
              </w:rPr>
              <w:t>NOMINAL SENTENCE</w:t>
            </w:r>
          </w:p>
        </w:sdtContent>
      </w:sdt>
    </w:sdtContent>
  </w:sdt>
  <w:p w14:paraId="5766FC13" w14:textId="77777777" w:rsidR="00F069E2" w:rsidRDefault="00F069E2" w:rsidP="00FE4E2F">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286919"/>
      <w:docPartObj>
        <w:docPartGallery w:val="Page Numbers (Top of Page)"/>
        <w:docPartUnique/>
      </w:docPartObj>
    </w:sdtPr>
    <w:sdtEndPr>
      <w:rPr>
        <w:noProof/>
      </w:rPr>
    </w:sdtEndPr>
    <w:sdtContent>
      <w:sdt>
        <w:sdtPr>
          <w:id w:val="-1569800390"/>
          <w:docPartObj>
            <w:docPartGallery w:val="Page Numbers (Top of Page)"/>
            <w:docPartUnique/>
          </w:docPartObj>
        </w:sdtPr>
        <w:sdtEndPr>
          <w:rPr>
            <w:noProof/>
          </w:rPr>
        </w:sdtEndPr>
        <w:sdtContent>
          <w:p w14:paraId="6FC3959B" w14:textId="77777777" w:rsidR="00F069E2" w:rsidRDefault="00F069E2" w:rsidP="001E014A">
            <w:pPr>
              <w:pStyle w:val="Header"/>
              <w:tabs>
                <w:tab w:val="left" w:pos="2546"/>
                <w:tab w:val="left" w:pos="2995"/>
                <w:tab w:val="left" w:pos="3145"/>
              </w:tabs>
            </w:pPr>
            <w:r>
              <w:t>27</w:t>
            </w:r>
            <w:r>
              <w:rPr>
                <w:noProof/>
              </w:rPr>
              <w:tab/>
              <w:t>WORD ORDER IN</w:t>
            </w:r>
            <w:r w:rsidRPr="00264E74">
              <w:rPr>
                <w:noProof/>
                <w:sz w:val="26"/>
                <w:szCs w:val="26"/>
              </w:rPr>
              <w:t xml:space="preserve"> A </w:t>
            </w:r>
            <w:r w:rsidRPr="003238D3">
              <w:rPr>
                <w:noProof/>
                <w:sz w:val="26"/>
                <w:szCs w:val="26"/>
              </w:rPr>
              <w:t>NOMINAL SENTENCE</w:t>
            </w:r>
          </w:p>
        </w:sdtContent>
      </w:sdt>
    </w:sdtContent>
  </w:sdt>
  <w:p w14:paraId="3D4F5E35" w14:textId="77777777" w:rsidR="00F069E2" w:rsidRDefault="00F069E2" w:rsidP="00FE4E2F">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228787"/>
      <w:docPartObj>
        <w:docPartGallery w:val="Page Numbers (Top of Page)"/>
        <w:docPartUnique/>
      </w:docPartObj>
    </w:sdtPr>
    <w:sdtEndPr>
      <w:rPr>
        <w:noProof/>
      </w:rPr>
    </w:sdtEndPr>
    <w:sdtContent>
      <w:sdt>
        <w:sdtPr>
          <w:id w:val="432414696"/>
          <w:docPartObj>
            <w:docPartGallery w:val="Page Numbers (Top of Page)"/>
            <w:docPartUnique/>
          </w:docPartObj>
        </w:sdtPr>
        <w:sdtEndPr>
          <w:rPr>
            <w:noProof/>
          </w:rPr>
        </w:sdtEndPr>
        <w:sdtContent>
          <w:p w14:paraId="6759E1A9" w14:textId="77777777" w:rsidR="00F069E2" w:rsidRDefault="00F069E2" w:rsidP="0009717B">
            <w:pPr>
              <w:pStyle w:val="Header"/>
            </w:pPr>
            <w:r>
              <w:t>28</w:t>
            </w:r>
            <w:r>
              <w:rPr>
                <w:noProof/>
              </w:rPr>
              <w:tab/>
            </w:r>
            <w:r>
              <w:rPr>
                <w:noProof/>
                <w:sz w:val="26"/>
                <w:szCs w:val="26"/>
              </w:rPr>
              <w:t>THE</w:t>
            </w:r>
            <w:r w:rsidRPr="00264E74">
              <w:rPr>
                <w:noProof/>
                <w:sz w:val="26"/>
                <w:szCs w:val="26"/>
              </w:rPr>
              <w:t xml:space="preserve"> A </w:t>
            </w:r>
            <w:r w:rsidRPr="003238D3">
              <w:rPr>
                <w:noProof/>
                <w:sz w:val="26"/>
                <w:szCs w:val="26"/>
              </w:rPr>
              <w:t>NOMINAL SENTENCE</w:t>
            </w:r>
          </w:p>
        </w:sdtContent>
      </w:sdt>
    </w:sdtContent>
  </w:sdt>
  <w:p w14:paraId="7E330E58" w14:textId="77777777" w:rsidR="00F069E2" w:rsidRPr="0009717B" w:rsidRDefault="00F069E2" w:rsidP="0009717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53046"/>
      <w:docPartObj>
        <w:docPartGallery w:val="Page Numbers (Top of Page)"/>
        <w:docPartUnique/>
      </w:docPartObj>
    </w:sdtPr>
    <w:sdtEndPr>
      <w:rPr>
        <w:noProof/>
      </w:rPr>
    </w:sdtEndPr>
    <w:sdtContent>
      <w:sdt>
        <w:sdtPr>
          <w:id w:val="-225070527"/>
          <w:docPartObj>
            <w:docPartGallery w:val="Page Numbers (Top of Page)"/>
            <w:docPartUnique/>
          </w:docPartObj>
        </w:sdtPr>
        <w:sdtEndPr>
          <w:rPr>
            <w:noProof/>
          </w:rPr>
        </w:sdtEndPr>
        <w:sdtContent>
          <w:p w14:paraId="12142149" w14:textId="77777777" w:rsidR="00F069E2" w:rsidRPr="00FD058B" w:rsidRDefault="00F069E2" w:rsidP="00FD058B">
            <w:pPr>
              <w:pStyle w:val="Header"/>
            </w:pPr>
            <w:r>
              <w:t>30</w:t>
            </w:r>
            <w:r>
              <w:rPr>
                <w:noProof/>
              </w:rPr>
              <w:tab/>
            </w:r>
            <w:r>
              <w:rPr>
                <w:noProof/>
                <w:sz w:val="26"/>
                <w:szCs w:val="26"/>
              </w:rPr>
              <w:t>THE</w:t>
            </w:r>
            <w:r w:rsidRPr="00264E74">
              <w:rPr>
                <w:noProof/>
                <w:sz w:val="26"/>
                <w:szCs w:val="26"/>
              </w:rPr>
              <w:t xml:space="preserve"> A </w:t>
            </w:r>
            <w:r w:rsidRPr="003238D3">
              <w:rPr>
                <w:noProof/>
                <w:sz w:val="26"/>
                <w:szCs w:val="26"/>
              </w:rPr>
              <w:t>NOMINAL SENTENCE</w:t>
            </w:r>
          </w:p>
        </w:sdtContent>
      </w:sdt>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A58B3" w14:textId="77777777" w:rsidR="00F069E2" w:rsidRDefault="00F069E2" w:rsidP="0009545C">
    <w:pPr>
      <w:pStyle w:val="Header"/>
      <w:tabs>
        <w:tab w:val="clear" w:pos="9360"/>
      </w:tabs>
    </w:pPr>
    <w:r>
      <w:t>ix</w:t>
    </w:r>
    <w:r>
      <w:tab/>
    </w:r>
    <w:r w:rsidRPr="0009545C">
      <w:t>INTRODUCTION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364790"/>
      <w:docPartObj>
        <w:docPartGallery w:val="Page Numbers (Top of Page)"/>
        <w:docPartUnique/>
      </w:docPartObj>
    </w:sdtPr>
    <w:sdtEndPr>
      <w:rPr>
        <w:noProof/>
      </w:rPr>
    </w:sdtEndPr>
    <w:sdtContent>
      <w:sdt>
        <w:sdtPr>
          <w:id w:val="-970213014"/>
          <w:docPartObj>
            <w:docPartGallery w:val="Page Numbers (Top of Page)"/>
            <w:docPartUnique/>
          </w:docPartObj>
        </w:sdtPr>
        <w:sdtEndPr>
          <w:rPr>
            <w:noProof/>
          </w:rPr>
        </w:sdtEndPr>
        <w:sdtContent>
          <w:p w14:paraId="24792D8A" w14:textId="77777777" w:rsidR="00F069E2" w:rsidRPr="007A282E" w:rsidRDefault="00F069E2" w:rsidP="007A282E">
            <w:pPr>
              <w:pStyle w:val="Header"/>
              <w:tabs>
                <w:tab w:val="left" w:pos="2546"/>
                <w:tab w:val="left" w:pos="2995"/>
                <w:tab w:val="left" w:pos="3145"/>
              </w:tabs>
            </w:pPr>
            <w:r>
              <w:t>29</w:t>
            </w:r>
            <w:r>
              <w:rPr>
                <w:noProof/>
              </w:rPr>
              <w:tab/>
              <w:t>WORD ORDER IN</w:t>
            </w:r>
            <w:r w:rsidRPr="00264E74">
              <w:rPr>
                <w:noProof/>
                <w:sz w:val="26"/>
                <w:szCs w:val="26"/>
              </w:rPr>
              <w:t xml:space="preserve"> A </w:t>
            </w:r>
            <w:r w:rsidRPr="003238D3">
              <w:rPr>
                <w:noProof/>
                <w:sz w:val="26"/>
                <w:szCs w:val="26"/>
              </w:rPr>
              <w:t>NOMINAL SENTENCE</w:t>
            </w:r>
          </w:p>
        </w:sdtContent>
      </w:sdt>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969508"/>
      <w:docPartObj>
        <w:docPartGallery w:val="Page Numbers (Top of Page)"/>
        <w:docPartUnique/>
      </w:docPartObj>
    </w:sdtPr>
    <w:sdtEndPr>
      <w:rPr>
        <w:noProof/>
      </w:rPr>
    </w:sdtEndPr>
    <w:sdtContent>
      <w:sdt>
        <w:sdtPr>
          <w:id w:val="-427966692"/>
          <w:docPartObj>
            <w:docPartGallery w:val="Page Numbers (Top of Page)"/>
            <w:docPartUnique/>
          </w:docPartObj>
        </w:sdtPr>
        <w:sdtEndPr>
          <w:rPr>
            <w:noProof/>
          </w:rPr>
        </w:sdtEndPr>
        <w:sdtContent>
          <w:p w14:paraId="1B5A728E" w14:textId="77777777" w:rsidR="00F069E2" w:rsidRPr="007A282E" w:rsidRDefault="00F069E2" w:rsidP="007A282E">
            <w:pPr>
              <w:pStyle w:val="Header"/>
              <w:tabs>
                <w:tab w:val="left" w:pos="2546"/>
                <w:tab w:val="left" w:pos="2995"/>
                <w:tab w:val="left" w:pos="3145"/>
              </w:tabs>
            </w:pPr>
            <w:r>
              <w:t>31</w:t>
            </w:r>
            <w:r>
              <w:rPr>
                <w:noProof/>
              </w:rPr>
              <w:tab/>
              <w:t>WORD ORDER IN</w:t>
            </w:r>
            <w:r w:rsidRPr="00264E74">
              <w:rPr>
                <w:noProof/>
                <w:sz w:val="26"/>
                <w:szCs w:val="26"/>
              </w:rPr>
              <w:t xml:space="preserve"> A </w:t>
            </w:r>
            <w:r w:rsidRPr="003238D3">
              <w:rPr>
                <w:noProof/>
                <w:sz w:val="26"/>
                <w:szCs w:val="26"/>
              </w:rPr>
              <w:t>NOMINAL SENTENCE</w:t>
            </w:r>
          </w:p>
        </w:sdtContent>
      </w:sdt>
    </w:sdtContent>
  </w:sdt>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48150"/>
      <w:docPartObj>
        <w:docPartGallery w:val="Page Numbers (Top of Page)"/>
        <w:docPartUnique/>
      </w:docPartObj>
    </w:sdtPr>
    <w:sdtEndPr>
      <w:rPr>
        <w:noProof/>
      </w:rPr>
    </w:sdtEndPr>
    <w:sdtContent>
      <w:sdt>
        <w:sdtPr>
          <w:id w:val="208843432"/>
          <w:docPartObj>
            <w:docPartGallery w:val="Page Numbers (Top of Page)"/>
            <w:docPartUnique/>
          </w:docPartObj>
        </w:sdtPr>
        <w:sdtEndPr>
          <w:rPr>
            <w:noProof/>
          </w:rPr>
        </w:sdtEndPr>
        <w:sdtContent>
          <w:p w14:paraId="53775EB6" w14:textId="77777777" w:rsidR="00F069E2" w:rsidRPr="007A282E" w:rsidRDefault="00F069E2" w:rsidP="007A282E">
            <w:pPr>
              <w:pStyle w:val="Header"/>
              <w:tabs>
                <w:tab w:val="left" w:pos="2546"/>
                <w:tab w:val="left" w:pos="2995"/>
                <w:tab w:val="left" w:pos="3145"/>
              </w:tabs>
            </w:pPr>
            <w:r>
              <w:t>32</w:t>
            </w:r>
            <w:r>
              <w:rPr>
                <w:noProof/>
              </w:rPr>
              <w:tab/>
              <w:t xml:space="preserve">           </w:t>
            </w:r>
            <w:r>
              <w:rPr>
                <w:noProof/>
                <w:sz w:val="26"/>
                <w:szCs w:val="26"/>
              </w:rPr>
              <w:t>THE</w:t>
            </w:r>
            <w:r w:rsidRPr="00264E74">
              <w:rPr>
                <w:noProof/>
                <w:sz w:val="26"/>
                <w:szCs w:val="26"/>
              </w:rPr>
              <w:t xml:space="preserve"> A </w:t>
            </w:r>
            <w:r w:rsidRPr="003238D3">
              <w:rPr>
                <w:noProof/>
                <w:sz w:val="26"/>
                <w:szCs w:val="26"/>
              </w:rPr>
              <w:t>NOMINAL SENTENCE</w:t>
            </w:r>
          </w:p>
        </w:sdtContent>
      </w:sdt>
    </w:sdtContent>
  </w:sdt>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954029"/>
      <w:docPartObj>
        <w:docPartGallery w:val="Page Numbers (Top of Page)"/>
        <w:docPartUnique/>
      </w:docPartObj>
    </w:sdtPr>
    <w:sdtEndPr>
      <w:rPr>
        <w:noProof/>
      </w:rPr>
    </w:sdtEndPr>
    <w:sdtContent>
      <w:sdt>
        <w:sdtPr>
          <w:id w:val="-142973387"/>
          <w:docPartObj>
            <w:docPartGallery w:val="Page Numbers (Top of Page)"/>
            <w:docPartUnique/>
          </w:docPartObj>
        </w:sdtPr>
        <w:sdtEndPr>
          <w:rPr>
            <w:noProof/>
          </w:rPr>
        </w:sdtEndPr>
        <w:sdtContent>
          <w:p w14:paraId="3A2CC647" w14:textId="77777777" w:rsidR="00F069E2" w:rsidRPr="007A282E" w:rsidRDefault="00F069E2" w:rsidP="007A282E">
            <w:pPr>
              <w:pStyle w:val="Header"/>
              <w:tabs>
                <w:tab w:val="left" w:pos="2546"/>
                <w:tab w:val="left" w:pos="2995"/>
                <w:tab w:val="left" w:pos="3145"/>
              </w:tabs>
            </w:pPr>
            <w:r>
              <w:t>33</w:t>
            </w:r>
            <w:r>
              <w:rPr>
                <w:noProof/>
              </w:rPr>
              <w:tab/>
              <w:t xml:space="preserve">   </w:t>
            </w:r>
            <w:r w:rsidRPr="00941A7B">
              <w:rPr>
                <w:noProof/>
                <w:sz w:val="26"/>
                <w:szCs w:val="26"/>
              </w:rPr>
              <w:t>THE ELLIPTICAL NOMINAL SENTENCE</w:t>
            </w:r>
          </w:p>
        </w:sdtContent>
      </w:sdt>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416884"/>
      <w:docPartObj>
        <w:docPartGallery w:val="Page Numbers (Top of Page)"/>
        <w:docPartUnique/>
      </w:docPartObj>
    </w:sdtPr>
    <w:sdtEndPr>
      <w:rPr>
        <w:noProof/>
      </w:rPr>
    </w:sdtEndPr>
    <w:sdtContent>
      <w:sdt>
        <w:sdtPr>
          <w:id w:val="1385135753"/>
          <w:docPartObj>
            <w:docPartGallery w:val="Page Numbers (Top of Page)"/>
            <w:docPartUnique/>
          </w:docPartObj>
        </w:sdtPr>
        <w:sdtEndPr>
          <w:rPr>
            <w:noProof/>
          </w:rPr>
        </w:sdtEndPr>
        <w:sdtContent>
          <w:p w14:paraId="63D8FFCC" w14:textId="77777777" w:rsidR="00F069E2" w:rsidRPr="007A282E" w:rsidRDefault="00F069E2" w:rsidP="007A282E">
            <w:pPr>
              <w:pStyle w:val="Header"/>
              <w:tabs>
                <w:tab w:val="left" w:pos="2546"/>
                <w:tab w:val="left" w:pos="2995"/>
                <w:tab w:val="left" w:pos="3145"/>
              </w:tabs>
            </w:pPr>
            <w:r>
              <w:t>34</w:t>
            </w:r>
            <w:r>
              <w:rPr>
                <w:noProof/>
              </w:rPr>
              <w:tab/>
              <w:t xml:space="preserve">            </w:t>
            </w:r>
            <w:r w:rsidRPr="00941A7B">
              <w:rPr>
                <w:noProof/>
                <w:sz w:val="26"/>
                <w:szCs w:val="26"/>
              </w:rPr>
              <w:t>THE NOMINAL SENTENCE</w:t>
            </w:r>
          </w:p>
        </w:sdtContent>
      </w:sdt>
    </w:sdtContent>
  </w:sdt>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31113"/>
      <w:docPartObj>
        <w:docPartGallery w:val="Page Numbers (Top of Page)"/>
        <w:docPartUnique/>
      </w:docPartObj>
    </w:sdtPr>
    <w:sdtEndPr>
      <w:rPr>
        <w:noProof/>
      </w:rPr>
    </w:sdtEndPr>
    <w:sdtContent>
      <w:sdt>
        <w:sdtPr>
          <w:id w:val="941265860"/>
          <w:docPartObj>
            <w:docPartGallery w:val="Page Numbers (Top of Page)"/>
            <w:docPartUnique/>
          </w:docPartObj>
        </w:sdtPr>
        <w:sdtEndPr>
          <w:rPr>
            <w:noProof/>
          </w:rPr>
        </w:sdtEndPr>
        <w:sdtContent>
          <w:p w14:paraId="4B72D8C9" w14:textId="77777777" w:rsidR="00F069E2" w:rsidRPr="007A282E" w:rsidRDefault="00F069E2" w:rsidP="007A282E">
            <w:pPr>
              <w:pStyle w:val="Header"/>
              <w:tabs>
                <w:tab w:val="left" w:pos="2546"/>
                <w:tab w:val="left" w:pos="2995"/>
                <w:tab w:val="left" w:pos="3145"/>
              </w:tabs>
            </w:pPr>
            <w:r>
              <w:t>35</w:t>
            </w:r>
            <w:r>
              <w:rPr>
                <w:noProof/>
              </w:rPr>
              <w:t xml:space="preserve">                               </w:t>
            </w:r>
            <w:r w:rsidRPr="00DE400B">
              <w:rPr>
                <w:noProof/>
                <w:sz w:val="26"/>
                <w:szCs w:val="26"/>
              </w:rPr>
              <w:t>THE NOMINAL SENTENCE WITH THREE MEMBERS</w:t>
            </w:r>
          </w:p>
        </w:sdtContent>
      </w:sdt>
    </w:sdtContent>
  </w:sdt>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305853"/>
      <w:docPartObj>
        <w:docPartGallery w:val="Page Numbers (Top of Page)"/>
        <w:docPartUnique/>
      </w:docPartObj>
    </w:sdtPr>
    <w:sdtEndPr>
      <w:rPr>
        <w:noProof/>
      </w:rPr>
    </w:sdtEndPr>
    <w:sdtContent>
      <w:sdt>
        <w:sdtPr>
          <w:id w:val="1460455596"/>
          <w:docPartObj>
            <w:docPartGallery w:val="Page Numbers (Top of Page)"/>
            <w:docPartUnique/>
          </w:docPartObj>
        </w:sdtPr>
        <w:sdtEndPr>
          <w:rPr>
            <w:noProof/>
          </w:rPr>
        </w:sdtEndPr>
        <w:sdtContent>
          <w:p w14:paraId="0C28D7F9" w14:textId="77777777" w:rsidR="00F069E2" w:rsidRPr="007A282E" w:rsidRDefault="00F069E2" w:rsidP="007A282E">
            <w:pPr>
              <w:pStyle w:val="Header"/>
              <w:tabs>
                <w:tab w:val="left" w:pos="2546"/>
                <w:tab w:val="left" w:pos="2995"/>
                <w:tab w:val="left" w:pos="3145"/>
              </w:tabs>
            </w:pPr>
            <w:r>
              <w:t>36</w:t>
            </w:r>
            <w:r>
              <w:rPr>
                <w:noProof/>
              </w:rPr>
              <w:t xml:space="preserve">                                                   </w:t>
            </w:r>
            <w:r w:rsidRPr="00DE400B">
              <w:rPr>
                <w:noProof/>
                <w:sz w:val="26"/>
                <w:szCs w:val="26"/>
              </w:rPr>
              <w:t>THE NOMINAL SENTENCE</w:t>
            </w:r>
          </w:p>
        </w:sdtContent>
      </w:sdt>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504004"/>
      <w:docPartObj>
        <w:docPartGallery w:val="Page Numbers (Top of Page)"/>
        <w:docPartUnique/>
      </w:docPartObj>
    </w:sdtPr>
    <w:sdtEndPr>
      <w:rPr>
        <w:noProof/>
      </w:rPr>
    </w:sdtEndPr>
    <w:sdtContent>
      <w:sdt>
        <w:sdtPr>
          <w:id w:val="1430847181"/>
          <w:docPartObj>
            <w:docPartGallery w:val="Page Numbers (Top of Page)"/>
            <w:docPartUnique/>
          </w:docPartObj>
        </w:sdtPr>
        <w:sdtEndPr>
          <w:rPr>
            <w:noProof/>
          </w:rPr>
        </w:sdtEndPr>
        <w:sdtContent>
          <w:p w14:paraId="04EFC49F" w14:textId="77777777" w:rsidR="00F069E2" w:rsidRPr="007A282E" w:rsidRDefault="00F069E2" w:rsidP="007A282E">
            <w:pPr>
              <w:pStyle w:val="Header"/>
              <w:tabs>
                <w:tab w:val="left" w:pos="2546"/>
                <w:tab w:val="left" w:pos="2995"/>
                <w:tab w:val="left" w:pos="3145"/>
              </w:tabs>
            </w:pPr>
            <w:r>
              <w:t>37</w:t>
            </w:r>
            <w:r>
              <w:rPr>
                <w:noProof/>
              </w:rPr>
              <w:t xml:space="preserve">                                </w:t>
            </w:r>
            <w:r w:rsidRPr="00912324">
              <w:rPr>
                <w:noProof/>
                <w:sz w:val="26"/>
                <w:szCs w:val="26"/>
              </w:rPr>
              <w:t>THE NOMINAL SENTENCE WITH THREE MEMBERS</w:t>
            </w:r>
          </w:p>
        </w:sdtContent>
      </w:sdt>
    </w:sdtContent>
  </w:sdt>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196412"/>
      <w:docPartObj>
        <w:docPartGallery w:val="Page Numbers (Top of Page)"/>
        <w:docPartUnique/>
      </w:docPartObj>
    </w:sdtPr>
    <w:sdtEndPr>
      <w:rPr>
        <w:noProof/>
      </w:rPr>
    </w:sdtEndPr>
    <w:sdtContent>
      <w:sdt>
        <w:sdtPr>
          <w:id w:val="1488743702"/>
          <w:docPartObj>
            <w:docPartGallery w:val="Page Numbers (Top of Page)"/>
            <w:docPartUnique/>
          </w:docPartObj>
        </w:sdtPr>
        <w:sdtEndPr>
          <w:rPr>
            <w:noProof/>
          </w:rPr>
        </w:sdtEndPr>
        <w:sdtContent>
          <w:p w14:paraId="0200F45B" w14:textId="77777777" w:rsidR="00F069E2" w:rsidRPr="007A282E" w:rsidRDefault="00F069E2" w:rsidP="007A282E">
            <w:pPr>
              <w:pStyle w:val="Header"/>
              <w:tabs>
                <w:tab w:val="left" w:pos="2546"/>
                <w:tab w:val="left" w:pos="2995"/>
                <w:tab w:val="left" w:pos="3145"/>
              </w:tabs>
            </w:pPr>
            <w:r>
              <w:t>38</w:t>
            </w:r>
            <w:r>
              <w:rPr>
                <w:noProof/>
              </w:rPr>
              <w:t xml:space="preserve">                                </w:t>
            </w:r>
          </w:p>
        </w:sdtContent>
      </w:sdt>
    </w:sdtContent>
  </w:sdt>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896828"/>
      <w:docPartObj>
        <w:docPartGallery w:val="Page Numbers (Top of Page)"/>
        <w:docPartUnique/>
      </w:docPartObj>
    </w:sdtPr>
    <w:sdtEndPr>
      <w:rPr>
        <w:noProof/>
      </w:rPr>
    </w:sdtEndPr>
    <w:sdtContent>
      <w:sdt>
        <w:sdtPr>
          <w:id w:val="2073698724"/>
          <w:docPartObj>
            <w:docPartGallery w:val="Page Numbers (Top of Page)"/>
            <w:docPartUnique/>
          </w:docPartObj>
        </w:sdtPr>
        <w:sdtEndPr>
          <w:rPr>
            <w:noProof/>
          </w:rPr>
        </w:sdtEndPr>
        <w:sdtContent>
          <w:p w14:paraId="2EADB334" w14:textId="77777777" w:rsidR="00F069E2" w:rsidRPr="007A282E" w:rsidRDefault="00F069E2" w:rsidP="007A282E">
            <w:pPr>
              <w:pStyle w:val="Header"/>
              <w:tabs>
                <w:tab w:val="left" w:pos="2546"/>
                <w:tab w:val="left" w:pos="2995"/>
                <w:tab w:val="left" w:pos="3145"/>
              </w:tabs>
            </w:pPr>
            <w:r>
              <w:t>39</w:t>
            </w:r>
            <w:r>
              <w:rPr>
                <w:noProof/>
              </w:rPr>
              <w:t xml:space="preserve">                                </w:t>
            </w:r>
          </w:p>
        </w:sdtContent>
      </w:sdt>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8E875" w14:textId="77777777" w:rsidR="00F069E2" w:rsidRDefault="00F069E2" w:rsidP="0009545C">
    <w:pPr>
      <w:pStyle w:val="Header"/>
      <w:tabs>
        <w:tab w:val="clear" w:pos="9360"/>
      </w:tabs>
    </w:pPr>
    <w:r>
      <w:t>x</w:t>
    </w:r>
    <w:r>
      <w:tab/>
    </w:r>
    <w:r w:rsidRPr="0009545C">
      <w:t>INTRODUCTION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397121"/>
      <w:docPartObj>
        <w:docPartGallery w:val="Page Numbers (Top of Page)"/>
        <w:docPartUnique/>
      </w:docPartObj>
    </w:sdtPr>
    <w:sdtEndPr>
      <w:rPr>
        <w:noProof/>
      </w:rPr>
    </w:sdtEndPr>
    <w:sdtContent>
      <w:sdt>
        <w:sdtPr>
          <w:id w:val="-1365447600"/>
          <w:docPartObj>
            <w:docPartGallery w:val="Page Numbers (Top of Page)"/>
            <w:docPartUnique/>
          </w:docPartObj>
        </w:sdtPr>
        <w:sdtEndPr>
          <w:rPr>
            <w:noProof/>
          </w:rPr>
        </w:sdtEndPr>
        <w:sdtContent>
          <w:p w14:paraId="72BCB446" w14:textId="77777777" w:rsidR="00F069E2" w:rsidRPr="007A282E" w:rsidRDefault="00F069E2" w:rsidP="007A282E">
            <w:pPr>
              <w:pStyle w:val="Header"/>
              <w:tabs>
                <w:tab w:val="left" w:pos="2546"/>
                <w:tab w:val="left" w:pos="2995"/>
                <w:tab w:val="left" w:pos="3145"/>
              </w:tabs>
            </w:pPr>
            <w:r>
              <w:t>40</w:t>
            </w:r>
            <w:r>
              <w:rPr>
                <w:noProof/>
              </w:rPr>
              <w:t xml:space="preserve">                                </w:t>
            </w:r>
          </w:p>
        </w:sdtContent>
      </w:sdt>
    </w:sdtContent>
  </w:sdt>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355944"/>
      <w:docPartObj>
        <w:docPartGallery w:val="Page Numbers (Top of Page)"/>
        <w:docPartUnique/>
      </w:docPartObj>
    </w:sdtPr>
    <w:sdtEndPr>
      <w:rPr>
        <w:noProof/>
      </w:rPr>
    </w:sdtEndPr>
    <w:sdtContent>
      <w:sdt>
        <w:sdtPr>
          <w:id w:val="-1990627685"/>
          <w:docPartObj>
            <w:docPartGallery w:val="Page Numbers (Top of Page)"/>
            <w:docPartUnique/>
          </w:docPartObj>
        </w:sdtPr>
        <w:sdtEndPr>
          <w:rPr>
            <w:noProof/>
          </w:rPr>
        </w:sdtEndPr>
        <w:sdtContent>
          <w:p w14:paraId="229951FB" w14:textId="77777777" w:rsidR="00F069E2" w:rsidRPr="007A282E" w:rsidRDefault="00F069E2" w:rsidP="007A282E">
            <w:pPr>
              <w:pStyle w:val="Header"/>
              <w:tabs>
                <w:tab w:val="left" w:pos="2546"/>
                <w:tab w:val="left" w:pos="2995"/>
                <w:tab w:val="left" w:pos="3145"/>
              </w:tabs>
            </w:pPr>
            <w:r>
              <w:t>41</w:t>
            </w:r>
            <w:r>
              <w:rPr>
                <w:noProof/>
              </w:rPr>
              <w:t xml:space="preserve">                                </w:t>
            </w:r>
          </w:p>
        </w:sdtContent>
      </w:sdt>
    </w:sdtContent>
  </w:sdt>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165505"/>
      <w:docPartObj>
        <w:docPartGallery w:val="Page Numbers (Top of Page)"/>
        <w:docPartUnique/>
      </w:docPartObj>
    </w:sdtPr>
    <w:sdtEndPr>
      <w:rPr>
        <w:noProof/>
      </w:rPr>
    </w:sdtEndPr>
    <w:sdtContent>
      <w:sdt>
        <w:sdtPr>
          <w:id w:val="889845401"/>
          <w:docPartObj>
            <w:docPartGallery w:val="Page Numbers (Top of Page)"/>
            <w:docPartUnique/>
          </w:docPartObj>
        </w:sdtPr>
        <w:sdtEndPr>
          <w:rPr>
            <w:noProof/>
          </w:rPr>
        </w:sdtEndPr>
        <w:sdtContent>
          <w:p w14:paraId="3F696355" w14:textId="77777777" w:rsidR="00F069E2" w:rsidRPr="007A282E" w:rsidRDefault="00F069E2" w:rsidP="007A282E">
            <w:pPr>
              <w:pStyle w:val="Header"/>
              <w:tabs>
                <w:tab w:val="left" w:pos="2546"/>
                <w:tab w:val="left" w:pos="2995"/>
                <w:tab w:val="left" w:pos="3145"/>
              </w:tabs>
            </w:pPr>
            <w:r>
              <w:t>42</w:t>
            </w:r>
            <w:r>
              <w:rPr>
                <w:noProof/>
              </w:rPr>
              <w:t xml:space="preserve">                                              </w:t>
            </w:r>
            <w:r w:rsidRPr="002A45CA">
              <w:rPr>
                <w:noProof/>
              </w:rPr>
              <w:t>THE VERBAL SENTENCE</w:t>
            </w:r>
          </w:p>
        </w:sdtContent>
      </w:sdt>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36279"/>
      <w:docPartObj>
        <w:docPartGallery w:val="Page Numbers (Top of Page)"/>
        <w:docPartUnique/>
      </w:docPartObj>
    </w:sdtPr>
    <w:sdtEndPr>
      <w:rPr>
        <w:noProof/>
      </w:rPr>
    </w:sdtEndPr>
    <w:sdtContent>
      <w:sdt>
        <w:sdtPr>
          <w:id w:val="2087415232"/>
          <w:docPartObj>
            <w:docPartGallery w:val="Page Numbers (Top of Page)"/>
            <w:docPartUnique/>
          </w:docPartObj>
        </w:sdtPr>
        <w:sdtEndPr>
          <w:rPr>
            <w:noProof/>
          </w:rPr>
        </w:sdtEndPr>
        <w:sdtContent>
          <w:p w14:paraId="34FAD89A" w14:textId="77777777" w:rsidR="00F069E2" w:rsidRPr="007A282E" w:rsidRDefault="00F069E2" w:rsidP="007A282E">
            <w:pPr>
              <w:pStyle w:val="Header"/>
              <w:tabs>
                <w:tab w:val="left" w:pos="2546"/>
                <w:tab w:val="left" w:pos="2995"/>
                <w:tab w:val="left" w:pos="3145"/>
              </w:tabs>
            </w:pPr>
            <w:r>
              <w:t>43</w:t>
            </w:r>
            <w:r>
              <w:rPr>
                <w:noProof/>
              </w:rPr>
              <w:t xml:space="preserve">                                    </w:t>
            </w:r>
            <w:r w:rsidRPr="00376CC7">
              <w:rPr>
                <w:noProof/>
              </w:rPr>
              <w:t>STRUCTURE OF THE VERBAL SENTENCE</w:t>
            </w:r>
          </w:p>
        </w:sdtContent>
      </w:sdt>
    </w:sdtContent>
  </w:sdt>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105902"/>
      <w:docPartObj>
        <w:docPartGallery w:val="Page Numbers (Top of Page)"/>
        <w:docPartUnique/>
      </w:docPartObj>
    </w:sdtPr>
    <w:sdtEndPr>
      <w:rPr>
        <w:noProof/>
      </w:rPr>
    </w:sdtEndPr>
    <w:sdtContent>
      <w:sdt>
        <w:sdtPr>
          <w:id w:val="-869688202"/>
          <w:docPartObj>
            <w:docPartGallery w:val="Page Numbers (Top of Page)"/>
            <w:docPartUnique/>
          </w:docPartObj>
        </w:sdtPr>
        <w:sdtEndPr>
          <w:rPr>
            <w:noProof/>
          </w:rPr>
        </w:sdtEndPr>
        <w:sdtContent>
          <w:p w14:paraId="3E47A7E6" w14:textId="77777777" w:rsidR="00F069E2" w:rsidRPr="007A282E" w:rsidRDefault="00F069E2" w:rsidP="007A282E">
            <w:pPr>
              <w:pStyle w:val="Header"/>
              <w:tabs>
                <w:tab w:val="left" w:pos="2546"/>
                <w:tab w:val="left" w:pos="2995"/>
                <w:tab w:val="left" w:pos="3145"/>
              </w:tabs>
            </w:pPr>
            <w:r>
              <w:t>44</w:t>
            </w:r>
            <w:r>
              <w:rPr>
                <w:noProof/>
              </w:rPr>
              <w:t xml:space="preserve">                                   </w:t>
            </w:r>
            <w:r w:rsidRPr="008B70BE">
              <w:rPr>
                <w:noProof/>
              </w:rPr>
              <w:t>THE SUBJECT OF THE VERBAL SENTENCE</w:t>
            </w:r>
          </w:p>
        </w:sdtContent>
      </w:sdt>
    </w:sdtContent>
  </w:sdt>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925525"/>
      <w:docPartObj>
        <w:docPartGallery w:val="Page Numbers (Top of Page)"/>
        <w:docPartUnique/>
      </w:docPartObj>
    </w:sdtPr>
    <w:sdtEndPr>
      <w:rPr>
        <w:noProof/>
      </w:rPr>
    </w:sdtEndPr>
    <w:sdtContent>
      <w:sdt>
        <w:sdtPr>
          <w:id w:val="883066441"/>
          <w:docPartObj>
            <w:docPartGallery w:val="Page Numbers (Top of Page)"/>
            <w:docPartUnique/>
          </w:docPartObj>
        </w:sdtPr>
        <w:sdtEndPr>
          <w:rPr>
            <w:noProof/>
          </w:rPr>
        </w:sdtEndPr>
        <w:sdtContent>
          <w:p w14:paraId="67B436CB" w14:textId="77777777" w:rsidR="00F069E2" w:rsidRPr="00FD058B" w:rsidRDefault="00F069E2" w:rsidP="00FD058B">
            <w:pPr>
              <w:pStyle w:val="Header"/>
            </w:pPr>
            <w:r>
              <w:t>46</w:t>
            </w:r>
            <w:r>
              <w:rPr>
                <w:noProof/>
              </w:rPr>
              <w:tab/>
            </w:r>
            <w:r w:rsidRPr="00BB0174">
              <w:rPr>
                <w:noProof/>
                <w:sz w:val="26"/>
                <w:szCs w:val="26"/>
              </w:rPr>
              <w:t>THE VERBAL SENTENCE</w:t>
            </w:r>
          </w:p>
        </w:sdtContent>
      </w:sdt>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126770"/>
      <w:docPartObj>
        <w:docPartGallery w:val="Page Numbers (Top of Page)"/>
        <w:docPartUnique/>
      </w:docPartObj>
    </w:sdtPr>
    <w:sdtEndPr>
      <w:rPr>
        <w:noProof/>
      </w:rPr>
    </w:sdtEndPr>
    <w:sdtContent>
      <w:sdt>
        <w:sdtPr>
          <w:id w:val="408811848"/>
          <w:docPartObj>
            <w:docPartGallery w:val="Page Numbers (Top of Page)"/>
            <w:docPartUnique/>
          </w:docPartObj>
        </w:sdtPr>
        <w:sdtEndPr>
          <w:rPr>
            <w:noProof/>
          </w:rPr>
        </w:sdtEndPr>
        <w:sdtContent>
          <w:p w14:paraId="28AF4094" w14:textId="77777777" w:rsidR="00F069E2" w:rsidRPr="007A282E" w:rsidRDefault="00F069E2" w:rsidP="007A282E">
            <w:pPr>
              <w:pStyle w:val="Header"/>
              <w:tabs>
                <w:tab w:val="left" w:pos="2546"/>
                <w:tab w:val="left" w:pos="2995"/>
                <w:tab w:val="left" w:pos="3145"/>
              </w:tabs>
            </w:pPr>
            <w:r>
              <w:t>45</w:t>
            </w:r>
            <w:r>
              <w:rPr>
                <w:noProof/>
              </w:rPr>
              <w:t xml:space="preserve">                                   </w:t>
            </w:r>
            <w:r w:rsidRPr="008B70BE">
              <w:rPr>
                <w:noProof/>
              </w:rPr>
              <w:t>THE SUBJECT OF THE VERBAL SENTENCE</w:t>
            </w:r>
          </w:p>
        </w:sdtContent>
      </w:sdt>
    </w:sdtContent>
  </w:sdt>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845050"/>
      <w:docPartObj>
        <w:docPartGallery w:val="Page Numbers (Top of Page)"/>
        <w:docPartUnique/>
      </w:docPartObj>
    </w:sdtPr>
    <w:sdtEndPr>
      <w:rPr>
        <w:noProof/>
      </w:rPr>
    </w:sdtEndPr>
    <w:sdtContent>
      <w:sdt>
        <w:sdtPr>
          <w:id w:val="-202406"/>
          <w:docPartObj>
            <w:docPartGallery w:val="Page Numbers (Top of Page)"/>
            <w:docPartUnique/>
          </w:docPartObj>
        </w:sdtPr>
        <w:sdtEndPr>
          <w:rPr>
            <w:noProof/>
          </w:rPr>
        </w:sdtEndPr>
        <w:sdtContent>
          <w:p w14:paraId="3CD52196" w14:textId="77777777" w:rsidR="00F069E2" w:rsidRPr="00FD058B" w:rsidRDefault="00F069E2" w:rsidP="00FD058B">
            <w:pPr>
              <w:pStyle w:val="Header"/>
            </w:pPr>
            <w:r>
              <w:t>48</w:t>
            </w:r>
            <w:r>
              <w:rPr>
                <w:noProof/>
              </w:rPr>
              <w:tab/>
            </w:r>
            <w:r w:rsidRPr="00BB0174">
              <w:rPr>
                <w:noProof/>
                <w:sz w:val="26"/>
                <w:szCs w:val="26"/>
              </w:rPr>
              <w:t>THE VERBAL SENTENCE</w:t>
            </w:r>
          </w:p>
        </w:sdtContent>
      </w:sdt>
    </w:sdtContent>
  </w:sdt>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76264"/>
      <w:docPartObj>
        <w:docPartGallery w:val="Page Numbers (Top of Page)"/>
        <w:docPartUnique/>
      </w:docPartObj>
    </w:sdtPr>
    <w:sdtEndPr>
      <w:rPr>
        <w:noProof/>
      </w:rPr>
    </w:sdtEndPr>
    <w:sdtContent>
      <w:sdt>
        <w:sdtPr>
          <w:id w:val="-914547727"/>
          <w:docPartObj>
            <w:docPartGallery w:val="Page Numbers (Top of Page)"/>
            <w:docPartUnique/>
          </w:docPartObj>
        </w:sdtPr>
        <w:sdtEndPr>
          <w:rPr>
            <w:noProof/>
          </w:rPr>
        </w:sdtEndPr>
        <w:sdtContent>
          <w:p w14:paraId="6FF008FF" w14:textId="77777777" w:rsidR="00F069E2" w:rsidRPr="007A282E" w:rsidRDefault="00F069E2" w:rsidP="007A282E">
            <w:pPr>
              <w:pStyle w:val="Header"/>
              <w:tabs>
                <w:tab w:val="left" w:pos="2546"/>
                <w:tab w:val="left" w:pos="2995"/>
                <w:tab w:val="left" w:pos="3145"/>
              </w:tabs>
            </w:pPr>
            <w:r>
              <w:t>47</w:t>
            </w:r>
            <w:r>
              <w:rPr>
                <w:noProof/>
              </w:rPr>
              <w:t xml:space="preserve">                                   </w:t>
            </w:r>
            <w:r w:rsidRPr="008B70BE">
              <w:rPr>
                <w:noProof/>
              </w:rPr>
              <w:t>THE SUBJECT OF THE VERBAL SENTENCE</w:t>
            </w:r>
          </w:p>
        </w:sdtContent>
      </w:sdt>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196962"/>
      <w:docPartObj>
        <w:docPartGallery w:val="Page Numbers (Top of Page)"/>
        <w:docPartUnique/>
      </w:docPartObj>
    </w:sdtPr>
    <w:sdtEndPr>
      <w:rPr>
        <w:noProof/>
      </w:rPr>
    </w:sdtEndPr>
    <w:sdtContent>
      <w:sdt>
        <w:sdtPr>
          <w:id w:val="668992388"/>
          <w:docPartObj>
            <w:docPartGallery w:val="Page Numbers (Top of Page)"/>
            <w:docPartUnique/>
          </w:docPartObj>
        </w:sdtPr>
        <w:sdtEndPr>
          <w:rPr>
            <w:noProof/>
          </w:rPr>
        </w:sdtEndPr>
        <w:sdtContent>
          <w:p w14:paraId="2915A540" w14:textId="77777777" w:rsidR="00F069E2" w:rsidRPr="007A282E" w:rsidRDefault="00F069E2" w:rsidP="007A282E">
            <w:pPr>
              <w:pStyle w:val="Header"/>
              <w:tabs>
                <w:tab w:val="left" w:pos="2546"/>
                <w:tab w:val="left" w:pos="2995"/>
                <w:tab w:val="left" w:pos="3145"/>
              </w:tabs>
            </w:pPr>
            <w:r>
              <w:t>49</w:t>
            </w:r>
            <w:r>
              <w:rPr>
                <w:noProof/>
              </w:rPr>
              <w:t xml:space="preserve">                                            </w:t>
            </w:r>
            <w:r w:rsidRPr="007F6603">
              <w:rPr>
                <w:noProof/>
              </w:rPr>
              <w:t>THE IMPERSONAL SUBJECT</w:t>
            </w:r>
          </w:p>
        </w:sdtContent>
      </w:sdt>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2C491" w14:textId="77777777" w:rsidR="00F069E2" w:rsidRPr="00E615B6" w:rsidRDefault="00F069E2" w:rsidP="00E615B6">
    <w:pPr>
      <w:pStyle w:val="Header"/>
      <w:tabs>
        <w:tab w:val="clear" w:pos="9360"/>
      </w:tabs>
    </w:pPr>
    <w:r>
      <w:t>xii</w:t>
    </w:r>
    <w:r>
      <w:tab/>
    </w:r>
    <w:r w:rsidRPr="0009545C">
      <w:t>INTRODUCTION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178676"/>
      <w:docPartObj>
        <w:docPartGallery w:val="Page Numbers (Top of Page)"/>
        <w:docPartUnique/>
      </w:docPartObj>
    </w:sdtPr>
    <w:sdtEndPr>
      <w:rPr>
        <w:noProof/>
      </w:rPr>
    </w:sdtEndPr>
    <w:sdtContent>
      <w:sdt>
        <w:sdtPr>
          <w:id w:val="-785196867"/>
          <w:docPartObj>
            <w:docPartGallery w:val="Page Numbers (Top of Page)"/>
            <w:docPartUnique/>
          </w:docPartObj>
        </w:sdtPr>
        <w:sdtEndPr>
          <w:rPr>
            <w:noProof/>
          </w:rPr>
        </w:sdtEndPr>
        <w:sdtContent>
          <w:p w14:paraId="1B20E852" w14:textId="77777777" w:rsidR="00F069E2" w:rsidRPr="007A282E" w:rsidRDefault="00F069E2" w:rsidP="007A282E">
            <w:pPr>
              <w:pStyle w:val="Header"/>
              <w:tabs>
                <w:tab w:val="left" w:pos="2546"/>
                <w:tab w:val="left" w:pos="2995"/>
                <w:tab w:val="left" w:pos="3145"/>
              </w:tabs>
            </w:pPr>
            <w:r>
              <w:t>50</w:t>
            </w:r>
            <w:r>
              <w:rPr>
                <w:noProof/>
              </w:rPr>
              <w:t xml:space="preserve">                                            </w:t>
            </w:r>
            <w:r w:rsidRPr="00D80D83">
              <w:rPr>
                <w:noProof/>
              </w:rPr>
              <w:t>THE VERBAL SENTENCE</w:t>
            </w:r>
          </w:p>
        </w:sdtContent>
      </w:sdt>
    </w:sdtContent>
  </w:sdt>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949527"/>
      <w:docPartObj>
        <w:docPartGallery w:val="Page Numbers (Top of Page)"/>
        <w:docPartUnique/>
      </w:docPartObj>
    </w:sdtPr>
    <w:sdtEndPr>
      <w:rPr>
        <w:noProof/>
      </w:rPr>
    </w:sdtEndPr>
    <w:sdtContent>
      <w:sdt>
        <w:sdtPr>
          <w:id w:val="2119567733"/>
          <w:docPartObj>
            <w:docPartGallery w:val="Page Numbers (Top of Page)"/>
            <w:docPartUnique/>
          </w:docPartObj>
        </w:sdtPr>
        <w:sdtEndPr>
          <w:rPr>
            <w:noProof/>
          </w:rPr>
        </w:sdtEndPr>
        <w:sdtContent>
          <w:p w14:paraId="5980ABBE" w14:textId="77777777" w:rsidR="00F069E2" w:rsidRPr="007A282E" w:rsidRDefault="00F069E2" w:rsidP="007A282E">
            <w:pPr>
              <w:pStyle w:val="Header"/>
              <w:tabs>
                <w:tab w:val="left" w:pos="2546"/>
                <w:tab w:val="left" w:pos="2995"/>
                <w:tab w:val="left" w:pos="3145"/>
              </w:tabs>
            </w:pPr>
            <w:r>
              <w:t>51</w:t>
            </w:r>
            <w:r>
              <w:rPr>
                <w:noProof/>
              </w:rPr>
              <w:t xml:space="preserve">                                            </w:t>
            </w:r>
            <w:r w:rsidRPr="008F58FB">
              <w:rPr>
                <w:noProof/>
              </w:rPr>
              <w:t>THE INDEFINITE SUBJECT</w:t>
            </w:r>
          </w:p>
        </w:sdtContent>
      </w:sdt>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081351"/>
      <w:docPartObj>
        <w:docPartGallery w:val="Page Numbers (Top of Page)"/>
        <w:docPartUnique/>
      </w:docPartObj>
    </w:sdtPr>
    <w:sdtEndPr>
      <w:rPr>
        <w:noProof/>
      </w:rPr>
    </w:sdtEndPr>
    <w:sdtContent>
      <w:sdt>
        <w:sdtPr>
          <w:id w:val="2071538378"/>
          <w:docPartObj>
            <w:docPartGallery w:val="Page Numbers (Top of Page)"/>
            <w:docPartUnique/>
          </w:docPartObj>
        </w:sdtPr>
        <w:sdtEndPr>
          <w:rPr>
            <w:noProof/>
          </w:rPr>
        </w:sdtEndPr>
        <w:sdtContent>
          <w:p w14:paraId="785F31E3" w14:textId="77777777" w:rsidR="00F069E2" w:rsidRPr="007A282E" w:rsidRDefault="00F069E2" w:rsidP="007A282E">
            <w:pPr>
              <w:pStyle w:val="Header"/>
              <w:tabs>
                <w:tab w:val="left" w:pos="2546"/>
                <w:tab w:val="left" w:pos="2995"/>
                <w:tab w:val="left" w:pos="3145"/>
              </w:tabs>
            </w:pPr>
            <w:r>
              <w:t>52</w:t>
            </w:r>
            <w:r>
              <w:rPr>
                <w:noProof/>
              </w:rPr>
              <w:t xml:space="preserve">                                            </w:t>
            </w:r>
            <w:r w:rsidRPr="00B061FD">
              <w:rPr>
                <w:noProof/>
              </w:rPr>
              <w:t>THE VERBAL SENTENCE</w:t>
            </w:r>
          </w:p>
        </w:sdtContent>
      </w:sdt>
    </w:sdtContent>
  </w:sdt>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757029"/>
      <w:docPartObj>
        <w:docPartGallery w:val="Page Numbers (Top of Page)"/>
        <w:docPartUnique/>
      </w:docPartObj>
    </w:sdtPr>
    <w:sdtEndPr>
      <w:rPr>
        <w:noProof/>
      </w:rPr>
    </w:sdtEndPr>
    <w:sdtContent>
      <w:sdt>
        <w:sdtPr>
          <w:id w:val="1221412432"/>
          <w:docPartObj>
            <w:docPartGallery w:val="Page Numbers (Top of Page)"/>
            <w:docPartUnique/>
          </w:docPartObj>
        </w:sdtPr>
        <w:sdtEndPr>
          <w:rPr>
            <w:noProof/>
          </w:rPr>
        </w:sdtEndPr>
        <w:sdtContent>
          <w:p w14:paraId="4FFC7096" w14:textId="77777777" w:rsidR="00F069E2" w:rsidRPr="007A282E" w:rsidRDefault="00F069E2" w:rsidP="007A282E">
            <w:pPr>
              <w:pStyle w:val="Header"/>
              <w:tabs>
                <w:tab w:val="left" w:pos="2546"/>
                <w:tab w:val="left" w:pos="2995"/>
                <w:tab w:val="left" w:pos="3145"/>
              </w:tabs>
            </w:pPr>
            <w:r>
              <w:t>53</w:t>
            </w:r>
            <w:r>
              <w:rPr>
                <w:noProof/>
              </w:rPr>
              <w:t xml:space="preserve">                                            </w:t>
            </w:r>
            <w:r w:rsidRPr="00D13C52">
              <w:rPr>
                <w:noProof/>
              </w:rPr>
              <w:t>THE PASSIVE VOICE</w:t>
            </w:r>
          </w:p>
        </w:sdtContent>
      </w:sdt>
    </w:sdtContent>
  </w:sdt>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961575"/>
      <w:docPartObj>
        <w:docPartGallery w:val="Page Numbers (Top of Page)"/>
        <w:docPartUnique/>
      </w:docPartObj>
    </w:sdtPr>
    <w:sdtEndPr>
      <w:rPr>
        <w:noProof/>
      </w:rPr>
    </w:sdtEndPr>
    <w:sdtContent>
      <w:sdt>
        <w:sdtPr>
          <w:id w:val="1932237711"/>
          <w:docPartObj>
            <w:docPartGallery w:val="Page Numbers (Top of Page)"/>
            <w:docPartUnique/>
          </w:docPartObj>
        </w:sdtPr>
        <w:sdtEndPr>
          <w:rPr>
            <w:noProof/>
          </w:rPr>
        </w:sdtEndPr>
        <w:sdtContent>
          <w:p w14:paraId="73C36619" w14:textId="77777777" w:rsidR="00F069E2" w:rsidRPr="007A282E" w:rsidRDefault="00F069E2" w:rsidP="007A282E">
            <w:pPr>
              <w:pStyle w:val="Header"/>
              <w:tabs>
                <w:tab w:val="left" w:pos="2546"/>
                <w:tab w:val="left" w:pos="2995"/>
                <w:tab w:val="left" w:pos="3145"/>
              </w:tabs>
            </w:pPr>
            <w:r>
              <w:t>54</w:t>
            </w:r>
            <w:r>
              <w:rPr>
                <w:noProof/>
              </w:rPr>
              <w:t xml:space="preserve">                                               </w:t>
            </w:r>
            <w:r w:rsidRPr="002C1270">
              <w:rPr>
                <w:noProof/>
              </w:rPr>
              <w:t>THE VERBAL SENTENCE</w:t>
            </w:r>
          </w:p>
        </w:sdtContent>
      </w:sdt>
    </w:sdtContent>
  </w:sdt>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138379"/>
      <w:docPartObj>
        <w:docPartGallery w:val="Page Numbers (Top of Page)"/>
        <w:docPartUnique/>
      </w:docPartObj>
    </w:sdtPr>
    <w:sdtEndPr>
      <w:rPr>
        <w:noProof/>
      </w:rPr>
    </w:sdtEndPr>
    <w:sdtContent>
      <w:sdt>
        <w:sdtPr>
          <w:id w:val="2086495120"/>
          <w:docPartObj>
            <w:docPartGallery w:val="Page Numbers (Top of Page)"/>
            <w:docPartUnique/>
          </w:docPartObj>
        </w:sdtPr>
        <w:sdtEndPr>
          <w:rPr>
            <w:noProof/>
          </w:rPr>
        </w:sdtEndPr>
        <w:sdtContent>
          <w:p w14:paraId="298BA5F2" w14:textId="77777777" w:rsidR="00F069E2" w:rsidRPr="007A282E" w:rsidRDefault="00F069E2" w:rsidP="007A282E">
            <w:pPr>
              <w:pStyle w:val="Header"/>
              <w:tabs>
                <w:tab w:val="left" w:pos="2546"/>
                <w:tab w:val="left" w:pos="2995"/>
                <w:tab w:val="left" w:pos="3145"/>
              </w:tabs>
            </w:pPr>
            <w:r>
              <w:t>55</w:t>
            </w:r>
            <w:r>
              <w:rPr>
                <w:noProof/>
              </w:rPr>
              <w:t xml:space="preserve">                                                 </w:t>
            </w:r>
            <w:r w:rsidRPr="00BA79B3">
              <w:rPr>
                <w:noProof/>
              </w:rPr>
              <w:t>THE PASSIVE VOICE</w:t>
            </w:r>
          </w:p>
        </w:sdtContent>
      </w:sdt>
    </w:sdtContent>
  </w:sdt>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707621"/>
      <w:docPartObj>
        <w:docPartGallery w:val="Page Numbers (Top of Page)"/>
        <w:docPartUnique/>
      </w:docPartObj>
    </w:sdtPr>
    <w:sdtEndPr>
      <w:rPr>
        <w:noProof/>
      </w:rPr>
    </w:sdtEndPr>
    <w:sdtContent>
      <w:sdt>
        <w:sdtPr>
          <w:id w:val="543036572"/>
          <w:docPartObj>
            <w:docPartGallery w:val="Page Numbers (Top of Page)"/>
            <w:docPartUnique/>
          </w:docPartObj>
        </w:sdtPr>
        <w:sdtEndPr>
          <w:rPr>
            <w:noProof/>
          </w:rPr>
        </w:sdtEndPr>
        <w:sdtContent>
          <w:p w14:paraId="16944D02" w14:textId="77777777" w:rsidR="00F069E2" w:rsidRPr="007A282E" w:rsidRDefault="00F069E2" w:rsidP="007A282E">
            <w:pPr>
              <w:pStyle w:val="Header"/>
              <w:tabs>
                <w:tab w:val="left" w:pos="2546"/>
                <w:tab w:val="left" w:pos="2995"/>
                <w:tab w:val="left" w:pos="3145"/>
              </w:tabs>
            </w:pPr>
            <w:r>
              <w:t>56</w:t>
            </w:r>
            <w:r>
              <w:rPr>
                <w:noProof/>
              </w:rPr>
              <w:t xml:space="preserve">                                                 </w:t>
            </w:r>
            <w:r w:rsidRPr="005142CA">
              <w:rPr>
                <w:noProof/>
              </w:rPr>
              <w:t>THE VERBAL SENTENCE</w:t>
            </w:r>
          </w:p>
        </w:sdtContent>
      </w:sdt>
    </w:sdtContent>
  </w:sdt>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0543450"/>
      <w:docPartObj>
        <w:docPartGallery w:val="Page Numbers (Top of Page)"/>
        <w:docPartUnique/>
      </w:docPartObj>
    </w:sdtPr>
    <w:sdtEndPr>
      <w:rPr>
        <w:noProof/>
      </w:rPr>
    </w:sdtEndPr>
    <w:sdtContent>
      <w:sdt>
        <w:sdtPr>
          <w:id w:val="-1597698332"/>
          <w:docPartObj>
            <w:docPartGallery w:val="Page Numbers (Top of Page)"/>
            <w:docPartUnique/>
          </w:docPartObj>
        </w:sdtPr>
        <w:sdtEndPr>
          <w:rPr>
            <w:noProof/>
          </w:rPr>
        </w:sdtEndPr>
        <w:sdtContent>
          <w:p w14:paraId="06BB15B4" w14:textId="77777777" w:rsidR="00F069E2" w:rsidRPr="007A282E" w:rsidRDefault="00F069E2" w:rsidP="007A282E">
            <w:pPr>
              <w:pStyle w:val="Header"/>
              <w:tabs>
                <w:tab w:val="left" w:pos="2546"/>
                <w:tab w:val="left" w:pos="2995"/>
                <w:tab w:val="left" w:pos="3145"/>
              </w:tabs>
            </w:pPr>
            <w:r>
              <w:t>57</w:t>
            </w:r>
            <w:r>
              <w:rPr>
                <w:noProof/>
              </w:rPr>
              <w:t xml:space="preserve">                                                 </w:t>
            </w:r>
            <w:r w:rsidRPr="00740250">
              <w:rPr>
                <w:noProof/>
              </w:rPr>
              <w:t>THE PASSIVE VOICE</w:t>
            </w:r>
          </w:p>
        </w:sdtContent>
      </w:sdt>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962789"/>
      <w:docPartObj>
        <w:docPartGallery w:val="Page Numbers (Top of Page)"/>
        <w:docPartUnique/>
      </w:docPartObj>
    </w:sdtPr>
    <w:sdtEndPr>
      <w:rPr>
        <w:noProof/>
      </w:rPr>
    </w:sdtEndPr>
    <w:sdtContent>
      <w:sdt>
        <w:sdtPr>
          <w:id w:val="-544298451"/>
          <w:docPartObj>
            <w:docPartGallery w:val="Page Numbers (Top of Page)"/>
            <w:docPartUnique/>
          </w:docPartObj>
        </w:sdtPr>
        <w:sdtEndPr>
          <w:rPr>
            <w:noProof/>
          </w:rPr>
        </w:sdtEndPr>
        <w:sdtContent>
          <w:p w14:paraId="70F6B320" w14:textId="77777777" w:rsidR="00F069E2" w:rsidRPr="007A282E" w:rsidRDefault="00F069E2" w:rsidP="007A282E">
            <w:pPr>
              <w:pStyle w:val="Header"/>
              <w:tabs>
                <w:tab w:val="left" w:pos="2546"/>
                <w:tab w:val="left" w:pos="2995"/>
                <w:tab w:val="left" w:pos="3145"/>
              </w:tabs>
            </w:pPr>
            <w:r>
              <w:t>58</w:t>
            </w:r>
            <w:r>
              <w:rPr>
                <w:noProof/>
              </w:rPr>
              <w:t xml:space="preserve">                                                 </w:t>
            </w:r>
          </w:p>
        </w:sdtContent>
      </w:sdt>
    </w:sdtContent>
  </w:sdt>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3018267"/>
      <w:docPartObj>
        <w:docPartGallery w:val="Page Numbers (Top of Page)"/>
        <w:docPartUnique/>
      </w:docPartObj>
    </w:sdtPr>
    <w:sdtEndPr>
      <w:rPr>
        <w:noProof/>
      </w:rPr>
    </w:sdtEndPr>
    <w:sdtContent>
      <w:sdt>
        <w:sdtPr>
          <w:id w:val="-1757584332"/>
          <w:docPartObj>
            <w:docPartGallery w:val="Page Numbers (Top of Page)"/>
            <w:docPartUnique/>
          </w:docPartObj>
        </w:sdtPr>
        <w:sdtEndPr>
          <w:rPr>
            <w:noProof/>
          </w:rPr>
        </w:sdtEndPr>
        <w:sdtContent>
          <w:p w14:paraId="73267D36" w14:textId="77777777" w:rsidR="00F069E2" w:rsidRPr="007A282E" w:rsidRDefault="00F069E2" w:rsidP="007A282E">
            <w:pPr>
              <w:pStyle w:val="Header"/>
              <w:tabs>
                <w:tab w:val="left" w:pos="2546"/>
                <w:tab w:val="left" w:pos="2995"/>
                <w:tab w:val="left" w:pos="3145"/>
              </w:tabs>
            </w:pPr>
            <w:r>
              <w:t>59</w:t>
            </w:r>
            <w:r>
              <w:rPr>
                <w:noProof/>
              </w:rPr>
              <w:t xml:space="preserve">                                                 </w:t>
            </w:r>
            <w:r w:rsidRPr="00167EC6">
              <w:rPr>
                <w:noProof/>
              </w:rPr>
              <w:t>THE PERFECT TENSE</w:t>
            </w:r>
          </w:p>
        </w:sdtContent>
      </w:sdt>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D1572" w14:textId="77777777" w:rsidR="00F069E2" w:rsidRDefault="00F069E2" w:rsidP="0009545C">
    <w:pPr>
      <w:pStyle w:val="Header"/>
      <w:tabs>
        <w:tab w:val="clear" w:pos="9360"/>
      </w:tabs>
    </w:pPr>
    <w:r>
      <w:t>xi</w:t>
    </w:r>
    <w:r>
      <w:tab/>
    </w:r>
    <w:r w:rsidRPr="0009545C">
      <w:t>INTRODUCTION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477276"/>
      <w:docPartObj>
        <w:docPartGallery w:val="Page Numbers (Top of Page)"/>
        <w:docPartUnique/>
      </w:docPartObj>
    </w:sdtPr>
    <w:sdtEndPr>
      <w:rPr>
        <w:noProof/>
      </w:rPr>
    </w:sdtEndPr>
    <w:sdtContent>
      <w:sdt>
        <w:sdtPr>
          <w:id w:val="89053462"/>
          <w:docPartObj>
            <w:docPartGallery w:val="Page Numbers (Top of Page)"/>
            <w:docPartUnique/>
          </w:docPartObj>
        </w:sdtPr>
        <w:sdtEndPr>
          <w:rPr>
            <w:noProof/>
          </w:rPr>
        </w:sdtEndPr>
        <w:sdtContent>
          <w:p w14:paraId="289E772D" w14:textId="77777777" w:rsidR="00F069E2" w:rsidRPr="007A282E" w:rsidRDefault="00F069E2" w:rsidP="007A282E">
            <w:pPr>
              <w:pStyle w:val="Header"/>
              <w:tabs>
                <w:tab w:val="left" w:pos="2546"/>
                <w:tab w:val="left" w:pos="2995"/>
                <w:tab w:val="left" w:pos="3145"/>
              </w:tabs>
            </w:pPr>
            <w:r>
              <w:t>60</w:t>
            </w:r>
            <w:r>
              <w:rPr>
                <w:noProof/>
              </w:rPr>
              <w:t xml:space="preserve">                                                 </w:t>
            </w:r>
            <w:r w:rsidRPr="008A3945">
              <w:rPr>
                <w:noProof/>
              </w:rPr>
              <w:t>THE VERBAL SENTENCE</w:t>
            </w:r>
          </w:p>
        </w:sdtContent>
      </w:sdt>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681043"/>
      <w:docPartObj>
        <w:docPartGallery w:val="Page Numbers (Top of Page)"/>
        <w:docPartUnique/>
      </w:docPartObj>
    </w:sdtPr>
    <w:sdtEndPr>
      <w:rPr>
        <w:noProof/>
      </w:rPr>
    </w:sdtEndPr>
    <w:sdtContent>
      <w:sdt>
        <w:sdtPr>
          <w:id w:val="-1822266358"/>
          <w:docPartObj>
            <w:docPartGallery w:val="Page Numbers (Top of Page)"/>
            <w:docPartUnique/>
          </w:docPartObj>
        </w:sdtPr>
        <w:sdtEndPr>
          <w:rPr>
            <w:noProof/>
          </w:rPr>
        </w:sdtEndPr>
        <w:sdtContent>
          <w:p w14:paraId="0070FF02" w14:textId="77777777" w:rsidR="00F069E2" w:rsidRPr="007A282E" w:rsidRDefault="00F069E2" w:rsidP="007A282E">
            <w:pPr>
              <w:pStyle w:val="Header"/>
              <w:tabs>
                <w:tab w:val="left" w:pos="2546"/>
                <w:tab w:val="left" w:pos="2995"/>
                <w:tab w:val="left" w:pos="3145"/>
              </w:tabs>
            </w:pPr>
            <w:r>
              <w:t>61</w:t>
            </w:r>
            <w:r>
              <w:rPr>
                <w:noProof/>
              </w:rPr>
              <w:t xml:space="preserve">                                                 </w:t>
            </w:r>
            <w:r w:rsidRPr="00E000A9">
              <w:rPr>
                <w:noProof/>
              </w:rPr>
              <w:t>THE PERFECT TENSE</w:t>
            </w:r>
          </w:p>
        </w:sdtContent>
      </w:sdt>
    </w:sdtContent>
  </w:sdt>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605559"/>
      <w:docPartObj>
        <w:docPartGallery w:val="Page Numbers (Top of Page)"/>
        <w:docPartUnique/>
      </w:docPartObj>
    </w:sdtPr>
    <w:sdtEndPr>
      <w:rPr>
        <w:noProof/>
      </w:rPr>
    </w:sdtEndPr>
    <w:sdtContent>
      <w:sdt>
        <w:sdtPr>
          <w:id w:val="684706591"/>
          <w:docPartObj>
            <w:docPartGallery w:val="Page Numbers (Top of Page)"/>
            <w:docPartUnique/>
          </w:docPartObj>
        </w:sdtPr>
        <w:sdtEndPr>
          <w:rPr>
            <w:noProof/>
          </w:rPr>
        </w:sdtEndPr>
        <w:sdtContent>
          <w:p w14:paraId="6258B89B" w14:textId="77777777" w:rsidR="00F069E2" w:rsidRPr="007A282E" w:rsidRDefault="00F069E2" w:rsidP="007A282E">
            <w:pPr>
              <w:pStyle w:val="Header"/>
              <w:tabs>
                <w:tab w:val="left" w:pos="2546"/>
                <w:tab w:val="left" w:pos="2995"/>
                <w:tab w:val="left" w:pos="3145"/>
              </w:tabs>
            </w:pPr>
            <w:r>
              <w:t>62</w:t>
            </w:r>
            <w:r>
              <w:rPr>
                <w:noProof/>
              </w:rPr>
              <w:t xml:space="preserve">                                               </w:t>
            </w:r>
            <w:r w:rsidRPr="005B5D21">
              <w:rPr>
                <w:noProof/>
              </w:rPr>
              <w:t>THE VERBAL SENTENCE</w:t>
            </w:r>
          </w:p>
        </w:sdtContent>
      </w:sdt>
    </w:sdtContent>
  </w:sdt>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5584481"/>
      <w:docPartObj>
        <w:docPartGallery w:val="Page Numbers (Top of Page)"/>
        <w:docPartUnique/>
      </w:docPartObj>
    </w:sdtPr>
    <w:sdtEndPr>
      <w:rPr>
        <w:noProof/>
      </w:rPr>
    </w:sdtEndPr>
    <w:sdtContent>
      <w:sdt>
        <w:sdtPr>
          <w:id w:val="783539805"/>
          <w:docPartObj>
            <w:docPartGallery w:val="Page Numbers (Top of Page)"/>
            <w:docPartUnique/>
          </w:docPartObj>
        </w:sdtPr>
        <w:sdtEndPr>
          <w:rPr>
            <w:noProof/>
          </w:rPr>
        </w:sdtEndPr>
        <w:sdtContent>
          <w:p w14:paraId="54650FD1" w14:textId="77777777" w:rsidR="00F069E2" w:rsidRPr="007A282E" w:rsidRDefault="00F069E2" w:rsidP="007A282E">
            <w:pPr>
              <w:pStyle w:val="Header"/>
              <w:tabs>
                <w:tab w:val="left" w:pos="2546"/>
                <w:tab w:val="left" w:pos="2995"/>
                <w:tab w:val="left" w:pos="3145"/>
              </w:tabs>
            </w:pPr>
            <w:r>
              <w:t>63</w:t>
            </w:r>
            <w:r>
              <w:rPr>
                <w:noProof/>
              </w:rPr>
              <w:t xml:space="preserve">                                               </w:t>
            </w:r>
            <w:r w:rsidRPr="0088576B">
              <w:rPr>
                <w:noProof/>
              </w:rPr>
              <w:t>THE IMPERFECT TENSE</w:t>
            </w:r>
          </w:p>
        </w:sdtContent>
      </w:sdt>
    </w:sdtContent>
  </w:sdt>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250008"/>
      <w:docPartObj>
        <w:docPartGallery w:val="Page Numbers (Top of Page)"/>
        <w:docPartUnique/>
      </w:docPartObj>
    </w:sdtPr>
    <w:sdtEndPr>
      <w:rPr>
        <w:noProof/>
      </w:rPr>
    </w:sdtEndPr>
    <w:sdtContent>
      <w:sdt>
        <w:sdtPr>
          <w:id w:val="-1301065462"/>
          <w:docPartObj>
            <w:docPartGallery w:val="Page Numbers (Top of Page)"/>
            <w:docPartUnique/>
          </w:docPartObj>
        </w:sdtPr>
        <w:sdtEndPr>
          <w:rPr>
            <w:noProof/>
          </w:rPr>
        </w:sdtEndPr>
        <w:sdtContent>
          <w:p w14:paraId="1CA6F871" w14:textId="77777777" w:rsidR="00F069E2" w:rsidRPr="007A282E" w:rsidRDefault="00F069E2" w:rsidP="007A282E">
            <w:pPr>
              <w:pStyle w:val="Header"/>
              <w:tabs>
                <w:tab w:val="left" w:pos="2546"/>
                <w:tab w:val="left" w:pos="2995"/>
                <w:tab w:val="left" w:pos="3145"/>
              </w:tabs>
            </w:pPr>
            <w:r>
              <w:t>64</w:t>
            </w:r>
            <w:r>
              <w:rPr>
                <w:noProof/>
              </w:rPr>
              <w:t xml:space="preserve">                                               </w:t>
            </w:r>
            <w:r w:rsidRPr="005008C0">
              <w:rPr>
                <w:noProof/>
              </w:rPr>
              <w:t>THE VERBAL SENTENCE</w:t>
            </w:r>
          </w:p>
        </w:sdtContent>
      </w:sdt>
    </w:sdtContent>
  </w:sdt>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511829"/>
      <w:docPartObj>
        <w:docPartGallery w:val="Page Numbers (Top of Page)"/>
        <w:docPartUnique/>
      </w:docPartObj>
    </w:sdtPr>
    <w:sdtEndPr>
      <w:rPr>
        <w:noProof/>
      </w:rPr>
    </w:sdtEndPr>
    <w:sdtContent>
      <w:sdt>
        <w:sdtPr>
          <w:id w:val="-1153599948"/>
          <w:docPartObj>
            <w:docPartGallery w:val="Page Numbers (Top of Page)"/>
            <w:docPartUnique/>
          </w:docPartObj>
        </w:sdtPr>
        <w:sdtEndPr>
          <w:rPr>
            <w:noProof/>
          </w:rPr>
        </w:sdtEndPr>
        <w:sdtContent>
          <w:p w14:paraId="26FC4066" w14:textId="77777777" w:rsidR="00F069E2" w:rsidRPr="007A282E" w:rsidRDefault="00F069E2" w:rsidP="007A282E">
            <w:pPr>
              <w:pStyle w:val="Header"/>
              <w:tabs>
                <w:tab w:val="left" w:pos="2546"/>
                <w:tab w:val="left" w:pos="2995"/>
                <w:tab w:val="left" w:pos="3145"/>
              </w:tabs>
            </w:pPr>
            <w:r>
              <w:t>65</w:t>
            </w:r>
            <w:r>
              <w:rPr>
                <w:noProof/>
              </w:rPr>
              <w:t xml:space="preserve">                                               </w:t>
            </w:r>
            <w:r w:rsidRPr="006A7E73">
              <w:rPr>
                <w:noProof/>
              </w:rPr>
              <w:t>THE IMPERFECT TENSE</w:t>
            </w:r>
          </w:p>
        </w:sdtContent>
      </w:sdt>
    </w:sdtContent>
  </w:sdt>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391439"/>
      <w:docPartObj>
        <w:docPartGallery w:val="Page Numbers (Top of Page)"/>
        <w:docPartUnique/>
      </w:docPartObj>
    </w:sdtPr>
    <w:sdtEndPr>
      <w:rPr>
        <w:noProof/>
      </w:rPr>
    </w:sdtEndPr>
    <w:sdtContent>
      <w:sdt>
        <w:sdtPr>
          <w:id w:val="553205864"/>
          <w:docPartObj>
            <w:docPartGallery w:val="Page Numbers (Top of Page)"/>
            <w:docPartUnique/>
          </w:docPartObj>
        </w:sdtPr>
        <w:sdtEndPr>
          <w:rPr>
            <w:noProof/>
          </w:rPr>
        </w:sdtEndPr>
        <w:sdtContent>
          <w:p w14:paraId="3538459A" w14:textId="77777777" w:rsidR="00F069E2" w:rsidRPr="007A282E" w:rsidRDefault="00F069E2" w:rsidP="007A282E">
            <w:pPr>
              <w:pStyle w:val="Header"/>
              <w:tabs>
                <w:tab w:val="left" w:pos="2546"/>
                <w:tab w:val="left" w:pos="2995"/>
                <w:tab w:val="left" w:pos="3145"/>
              </w:tabs>
            </w:pPr>
            <w:r>
              <w:t>66</w:t>
            </w:r>
            <w:r>
              <w:rPr>
                <w:noProof/>
              </w:rPr>
              <w:t xml:space="preserve">                                               </w:t>
            </w:r>
            <w:r w:rsidRPr="00366AC3">
              <w:rPr>
                <w:noProof/>
              </w:rPr>
              <w:t>THE VERBAL SENTENCE</w:t>
            </w:r>
          </w:p>
        </w:sdtContent>
      </w:sdt>
    </w:sdtContent>
  </w:sdt>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007190"/>
      <w:docPartObj>
        <w:docPartGallery w:val="Page Numbers (Top of Page)"/>
        <w:docPartUnique/>
      </w:docPartObj>
    </w:sdtPr>
    <w:sdtEndPr>
      <w:rPr>
        <w:noProof/>
      </w:rPr>
    </w:sdtEndPr>
    <w:sdtContent>
      <w:sdt>
        <w:sdtPr>
          <w:id w:val="814067244"/>
          <w:docPartObj>
            <w:docPartGallery w:val="Page Numbers (Top of Page)"/>
            <w:docPartUnique/>
          </w:docPartObj>
        </w:sdtPr>
        <w:sdtEndPr>
          <w:rPr>
            <w:noProof/>
          </w:rPr>
        </w:sdtEndPr>
        <w:sdtContent>
          <w:p w14:paraId="1A856234" w14:textId="77777777" w:rsidR="00F069E2" w:rsidRPr="007A282E" w:rsidRDefault="00F069E2" w:rsidP="007A282E">
            <w:pPr>
              <w:pStyle w:val="Header"/>
              <w:tabs>
                <w:tab w:val="left" w:pos="2546"/>
                <w:tab w:val="left" w:pos="2995"/>
                <w:tab w:val="left" w:pos="3145"/>
              </w:tabs>
            </w:pPr>
            <w:r>
              <w:t>67</w:t>
            </w:r>
            <w:r>
              <w:rPr>
                <w:noProof/>
              </w:rPr>
              <w:t xml:space="preserve">                           </w:t>
            </w:r>
            <w:r w:rsidRPr="00FB21D1">
              <w:rPr>
                <w:noProof/>
              </w:rPr>
              <w:t>MODAL AND TEMPORAL CATEGORIES OF THE VERB</w:t>
            </w:r>
          </w:p>
        </w:sdtContent>
      </w:sdt>
    </w:sdtContent>
  </w:sdt>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293844"/>
      <w:docPartObj>
        <w:docPartGallery w:val="Page Numbers (Top of Page)"/>
        <w:docPartUnique/>
      </w:docPartObj>
    </w:sdtPr>
    <w:sdtEndPr>
      <w:rPr>
        <w:noProof/>
      </w:rPr>
    </w:sdtEndPr>
    <w:sdtContent>
      <w:sdt>
        <w:sdtPr>
          <w:id w:val="2029051032"/>
          <w:docPartObj>
            <w:docPartGallery w:val="Page Numbers (Top of Page)"/>
            <w:docPartUnique/>
          </w:docPartObj>
        </w:sdtPr>
        <w:sdtEndPr>
          <w:rPr>
            <w:noProof/>
          </w:rPr>
        </w:sdtEndPr>
        <w:sdtContent>
          <w:p w14:paraId="697C5B7A" w14:textId="77777777" w:rsidR="00F069E2" w:rsidRPr="007A282E" w:rsidRDefault="00F069E2" w:rsidP="007A282E">
            <w:pPr>
              <w:pStyle w:val="Header"/>
              <w:tabs>
                <w:tab w:val="left" w:pos="2546"/>
                <w:tab w:val="left" w:pos="2995"/>
                <w:tab w:val="left" w:pos="3145"/>
              </w:tabs>
            </w:pPr>
            <w:r>
              <w:t>68</w:t>
            </w:r>
            <w:r>
              <w:rPr>
                <w:noProof/>
              </w:rPr>
              <w:t xml:space="preserve">                                              </w:t>
            </w:r>
            <w:r w:rsidRPr="00AB2C0C">
              <w:rPr>
                <w:noProof/>
              </w:rPr>
              <w:t>THE VERBAL SENTENCE</w:t>
            </w:r>
          </w:p>
        </w:sdtContent>
      </w:sdt>
    </w:sdtContent>
  </w:sdt>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7511412"/>
      <w:docPartObj>
        <w:docPartGallery w:val="Page Numbers (Top of Page)"/>
        <w:docPartUnique/>
      </w:docPartObj>
    </w:sdtPr>
    <w:sdtEndPr>
      <w:rPr>
        <w:noProof/>
      </w:rPr>
    </w:sdtEndPr>
    <w:sdtContent>
      <w:sdt>
        <w:sdtPr>
          <w:id w:val="1779748675"/>
          <w:docPartObj>
            <w:docPartGallery w:val="Page Numbers (Top of Page)"/>
            <w:docPartUnique/>
          </w:docPartObj>
        </w:sdtPr>
        <w:sdtEndPr>
          <w:rPr>
            <w:noProof/>
          </w:rPr>
        </w:sdtEndPr>
        <w:sdtContent>
          <w:p w14:paraId="1FDE2E6A" w14:textId="77777777" w:rsidR="00F069E2" w:rsidRPr="007A282E" w:rsidRDefault="00F069E2" w:rsidP="007A282E">
            <w:pPr>
              <w:pStyle w:val="Header"/>
              <w:tabs>
                <w:tab w:val="left" w:pos="2546"/>
                <w:tab w:val="left" w:pos="2995"/>
                <w:tab w:val="left" w:pos="3145"/>
              </w:tabs>
            </w:pPr>
            <w:r>
              <w:t>69</w:t>
            </w:r>
            <w:r>
              <w:rPr>
                <w:noProof/>
              </w:rPr>
              <w:t xml:space="preserve">                                              </w:t>
            </w:r>
            <w:r w:rsidRPr="0034520F">
              <w:rPr>
                <w:noProof/>
              </w:rPr>
              <w:t>THE PARTICLE</w:t>
            </w:r>
            <w:r>
              <w:rPr>
                <w:noProof/>
              </w:rPr>
              <w:t xml:space="preserve">  </w:t>
            </w:r>
            <w:r w:rsidRPr="0034520F">
              <w:rPr>
                <w:rFonts w:ascii="Droid Arabic Naskh" w:hAnsi="Droid Arabic Naskh"/>
                <w:noProof/>
                <w:rtl/>
                <w:lang w:bidi="ar-SY"/>
              </w:rPr>
              <w:t>قَدْ</w:t>
            </w:r>
          </w:p>
        </w:sdtContent>
      </w:sdt>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4373B" w14:textId="77777777" w:rsidR="00F069E2" w:rsidRDefault="00F069E2" w:rsidP="0009545C">
    <w:pPr>
      <w:pStyle w:val="Header"/>
      <w:tabs>
        <w:tab w:val="clear" w:pos="9360"/>
      </w:tabs>
    </w:pPr>
    <w:r>
      <w:t>xii</w:t>
    </w:r>
    <w:r>
      <w:tab/>
    </w:r>
    <w:r w:rsidRPr="0009545C">
      <w:t>INTRODUCTION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62664"/>
      <w:docPartObj>
        <w:docPartGallery w:val="Page Numbers (Top of Page)"/>
        <w:docPartUnique/>
      </w:docPartObj>
    </w:sdtPr>
    <w:sdtEndPr>
      <w:rPr>
        <w:noProof/>
      </w:rPr>
    </w:sdtEndPr>
    <w:sdtContent>
      <w:sdt>
        <w:sdtPr>
          <w:id w:val="-1559397411"/>
          <w:docPartObj>
            <w:docPartGallery w:val="Page Numbers (Top of Page)"/>
            <w:docPartUnique/>
          </w:docPartObj>
        </w:sdtPr>
        <w:sdtEndPr>
          <w:rPr>
            <w:noProof/>
          </w:rPr>
        </w:sdtEndPr>
        <w:sdtContent>
          <w:p w14:paraId="16EBFCBE" w14:textId="77777777" w:rsidR="00F069E2" w:rsidRPr="007A282E" w:rsidRDefault="00F069E2" w:rsidP="007A282E">
            <w:pPr>
              <w:pStyle w:val="Header"/>
              <w:tabs>
                <w:tab w:val="left" w:pos="2546"/>
                <w:tab w:val="left" w:pos="2995"/>
                <w:tab w:val="left" w:pos="3145"/>
              </w:tabs>
            </w:pPr>
            <w:r>
              <w:t>70</w:t>
            </w:r>
            <w:r>
              <w:rPr>
                <w:noProof/>
              </w:rPr>
              <w:t xml:space="preserve">                                             </w:t>
            </w:r>
            <w:r w:rsidRPr="009A1338">
              <w:rPr>
                <w:noProof/>
              </w:rPr>
              <w:t>THE VERBAL SENTENCE</w:t>
            </w:r>
          </w:p>
        </w:sdtContent>
      </w:sdt>
    </w:sdtContent>
  </w:sdt>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709949"/>
      <w:docPartObj>
        <w:docPartGallery w:val="Page Numbers (Top of Page)"/>
        <w:docPartUnique/>
      </w:docPartObj>
    </w:sdtPr>
    <w:sdtEndPr>
      <w:rPr>
        <w:noProof/>
      </w:rPr>
    </w:sdtEndPr>
    <w:sdtContent>
      <w:sdt>
        <w:sdtPr>
          <w:id w:val="-251671175"/>
          <w:docPartObj>
            <w:docPartGallery w:val="Page Numbers (Top of Page)"/>
            <w:docPartUnique/>
          </w:docPartObj>
        </w:sdtPr>
        <w:sdtEndPr>
          <w:rPr>
            <w:noProof/>
          </w:rPr>
        </w:sdtEndPr>
        <w:sdtContent>
          <w:p w14:paraId="5164FE82" w14:textId="77777777" w:rsidR="00F069E2" w:rsidRPr="007A282E" w:rsidRDefault="00F069E2" w:rsidP="007A282E">
            <w:pPr>
              <w:pStyle w:val="Header"/>
              <w:tabs>
                <w:tab w:val="left" w:pos="2546"/>
                <w:tab w:val="left" w:pos="2995"/>
                <w:tab w:val="left" w:pos="3145"/>
              </w:tabs>
            </w:pPr>
            <w:r>
              <w:t>71</w:t>
            </w:r>
            <w:r>
              <w:rPr>
                <w:noProof/>
              </w:rPr>
              <w:t xml:space="preserve">                                             </w:t>
            </w:r>
            <w:r w:rsidRPr="003D65D8">
              <w:t>THE VERB</w:t>
            </w:r>
            <w:r>
              <w:t xml:space="preserve"> </w:t>
            </w:r>
            <w:r w:rsidRPr="003D65D8">
              <w:rPr>
                <w:rFonts w:ascii="Droid Arabic Naskh" w:hAnsi="Droid Arabic Naskh"/>
                <w:sz w:val="32"/>
                <w:szCs w:val="32"/>
                <w:rtl/>
                <w:lang w:bidi="ar-SY"/>
              </w:rPr>
              <w:t>كَانَ</w:t>
            </w:r>
          </w:p>
        </w:sdtContent>
      </w:sdt>
    </w:sdtContent>
  </w:sdt>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248866"/>
      <w:docPartObj>
        <w:docPartGallery w:val="Page Numbers (Top of Page)"/>
        <w:docPartUnique/>
      </w:docPartObj>
    </w:sdtPr>
    <w:sdtEndPr>
      <w:rPr>
        <w:noProof/>
      </w:rPr>
    </w:sdtEndPr>
    <w:sdtContent>
      <w:sdt>
        <w:sdtPr>
          <w:id w:val="347613428"/>
          <w:docPartObj>
            <w:docPartGallery w:val="Page Numbers (Top of Page)"/>
            <w:docPartUnique/>
          </w:docPartObj>
        </w:sdtPr>
        <w:sdtEndPr>
          <w:rPr>
            <w:noProof/>
          </w:rPr>
        </w:sdtEndPr>
        <w:sdtContent>
          <w:p w14:paraId="3DB35C09" w14:textId="77777777" w:rsidR="00F069E2" w:rsidRPr="007A282E" w:rsidRDefault="00F069E2" w:rsidP="007A282E">
            <w:pPr>
              <w:pStyle w:val="Header"/>
              <w:tabs>
                <w:tab w:val="left" w:pos="2546"/>
                <w:tab w:val="left" w:pos="2995"/>
                <w:tab w:val="left" w:pos="3145"/>
              </w:tabs>
            </w:pPr>
            <w:r>
              <w:t>72</w:t>
            </w:r>
            <w:r>
              <w:rPr>
                <w:noProof/>
              </w:rPr>
              <w:t xml:space="preserve">                                             </w:t>
            </w:r>
            <w:r w:rsidRPr="00FB1055">
              <w:t>THE VERBAL SENTENCE</w:t>
            </w:r>
          </w:p>
        </w:sdtContent>
      </w:sdt>
    </w:sdtContent>
  </w:sdt>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770578"/>
      <w:docPartObj>
        <w:docPartGallery w:val="Page Numbers (Top of Page)"/>
        <w:docPartUnique/>
      </w:docPartObj>
    </w:sdtPr>
    <w:sdtEndPr>
      <w:rPr>
        <w:noProof/>
      </w:rPr>
    </w:sdtEndPr>
    <w:sdtContent>
      <w:sdt>
        <w:sdtPr>
          <w:id w:val="-1318650561"/>
          <w:docPartObj>
            <w:docPartGallery w:val="Page Numbers (Top of Page)"/>
            <w:docPartUnique/>
          </w:docPartObj>
        </w:sdtPr>
        <w:sdtEndPr>
          <w:rPr>
            <w:noProof/>
          </w:rPr>
        </w:sdtEndPr>
        <w:sdtContent>
          <w:p w14:paraId="0BAD454C" w14:textId="77777777" w:rsidR="00F069E2" w:rsidRPr="007A282E" w:rsidRDefault="00F069E2" w:rsidP="007A282E">
            <w:pPr>
              <w:pStyle w:val="Header"/>
              <w:tabs>
                <w:tab w:val="left" w:pos="2546"/>
                <w:tab w:val="left" w:pos="2995"/>
                <w:tab w:val="left" w:pos="3145"/>
              </w:tabs>
            </w:pPr>
            <w:r>
              <w:t>73</w:t>
            </w:r>
            <w:r>
              <w:rPr>
                <w:noProof/>
              </w:rPr>
              <w:t xml:space="preserve">                                                      </w:t>
            </w:r>
            <w:r w:rsidRPr="003D65D8">
              <w:t>THE VERB</w:t>
            </w:r>
            <w:r>
              <w:t xml:space="preserve"> </w:t>
            </w:r>
            <w:r w:rsidRPr="003D65D8">
              <w:rPr>
                <w:rFonts w:ascii="Droid Arabic Naskh" w:hAnsi="Droid Arabic Naskh"/>
                <w:sz w:val="32"/>
                <w:szCs w:val="32"/>
                <w:rtl/>
                <w:lang w:bidi="ar-SY"/>
              </w:rPr>
              <w:t>كَانَ</w:t>
            </w:r>
          </w:p>
        </w:sdtContent>
      </w:sdt>
    </w:sdtContent>
  </w:sdt>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7652507"/>
      <w:docPartObj>
        <w:docPartGallery w:val="Page Numbers (Top of Page)"/>
        <w:docPartUnique/>
      </w:docPartObj>
    </w:sdtPr>
    <w:sdtEndPr>
      <w:rPr>
        <w:noProof/>
      </w:rPr>
    </w:sdtEndPr>
    <w:sdtContent>
      <w:sdt>
        <w:sdtPr>
          <w:id w:val="1175460640"/>
          <w:docPartObj>
            <w:docPartGallery w:val="Page Numbers (Top of Page)"/>
            <w:docPartUnique/>
          </w:docPartObj>
        </w:sdtPr>
        <w:sdtEndPr>
          <w:rPr>
            <w:noProof/>
          </w:rPr>
        </w:sdtEndPr>
        <w:sdtContent>
          <w:p w14:paraId="167BF995" w14:textId="77777777" w:rsidR="00F069E2" w:rsidRPr="007A282E" w:rsidRDefault="00F069E2" w:rsidP="007A282E">
            <w:pPr>
              <w:pStyle w:val="Header"/>
              <w:tabs>
                <w:tab w:val="left" w:pos="2546"/>
                <w:tab w:val="left" w:pos="2995"/>
                <w:tab w:val="left" w:pos="3145"/>
              </w:tabs>
            </w:pPr>
            <w:r>
              <w:t>74</w:t>
            </w:r>
            <w:r>
              <w:rPr>
                <w:noProof/>
              </w:rPr>
              <w:t xml:space="preserve">                                                  </w:t>
            </w:r>
            <w:r w:rsidRPr="00FB1055">
              <w:t>THE VERBAL SENTENCE</w:t>
            </w:r>
          </w:p>
        </w:sdtContent>
      </w:sdt>
    </w:sdtContent>
  </w:sdt>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056499"/>
      <w:docPartObj>
        <w:docPartGallery w:val="Page Numbers (Top of Page)"/>
        <w:docPartUnique/>
      </w:docPartObj>
    </w:sdtPr>
    <w:sdtEndPr>
      <w:rPr>
        <w:noProof/>
      </w:rPr>
    </w:sdtEndPr>
    <w:sdtContent>
      <w:sdt>
        <w:sdtPr>
          <w:id w:val="2047861403"/>
          <w:docPartObj>
            <w:docPartGallery w:val="Page Numbers (Top of Page)"/>
            <w:docPartUnique/>
          </w:docPartObj>
        </w:sdtPr>
        <w:sdtEndPr>
          <w:rPr>
            <w:noProof/>
          </w:rPr>
        </w:sdtEndPr>
        <w:sdtContent>
          <w:p w14:paraId="2220F4CE" w14:textId="77777777" w:rsidR="00F069E2" w:rsidRPr="007A282E" w:rsidRDefault="00F069E2" w:rsidP="007A282E">
            <w:pPr>
              <w:pStyle w:val="Header"/>
              <w:tabs>
                <w:tab w:val="left" w:pos="2546"/>
                <w:tab w:val="left" w:pos="2995"/>
                <w:tab w:val="left" w:pos="3145"/>
              </w:tabs>
            </w:pPr>
            <w:r>
              <w:t>75</w:t>
            </w:r>
            <w:r>
              <w:rPr>
                <w:noProof/>
              </w:rPr>
              <w:t xml:space="preserve">                                                  </w:t>
            </w:r>
            <w:r w:rsidRPr="00CB0F7D">
              <w:t>THE PARTICLES</w:t>
            </w:r>
            <w:r>
              <w:t xml:space="preserve"> </w:t>
            </w:r>
            <w:r w:rsidRPr="00C31DE3">
              <w:rPr>
                <w:rFonts w:ascii="Droid Arabic Naskh" w:hAnsi="Droid Arabic Naskh"/>
                <w:sz w:val="32"/>
                <w:szCs w:val="32"/>
                <w:rtl/>
                <w:lang w:bidi="ar-SY"/>
              </w:rPr>
              <w:t>سَ</w:t>
            </w:r>
            <w:r>
              <w:t xml:space="preserve"> and </w:t>
            </w:r>
            <w:proofErr w:type="spellStart"/>
            <w:r w:rsidRPr="00C31DE3">
              <w:rPr>
                <w:rFonts w:ascii="Droid Arabic Naskh" w:hAnsi="Droid Arabic Naskh"/>
                <w:sz w:val="32"/>
              </w:rPr>
              <w:t>سَوْفَ</w:t>
            </w:r>
            <w:proofErr w:type="spellEnd"/>
            <w:r w:rsidRPr="00C31DE3">
              <w:rPr>
                <w:sz w:val="32"/>
              </w:rPr>
              <w:t xml:space="preserve"> </w:t>
            </w:r>
          </w:p>
        </w:sdtContent>
      </w:sdt>
    </w:sdtContent>
  </w:sdt>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332089"/>
      <w:docPartObj>
        <w:docPartGallery w:val="Page Numbers (Top of Page)"/>
        <w:docPartUnique/>
      </w:docPartObj>
    </w:sdtPr>
    <w:sdtEndPr>
      <w:rPr>
        <w:noProof/>
      </w:rPr>
    </w:sdtEndPr>
    <w:sdtContent>
      <w:sdt>
        <w:sdtPr>
          <w:id w:val="142092960"/>
          <w:docPartObj>
            <w:docPartGallery w:val="Page Numbers (Top of Page)"/>
            <w:docPartUnique/>
          </w:docPartObj>
        </w:sdtPr>
        <w:sdtEndPr>
          <w:rPr>
            <w:noProof/>
          </w:rPr>
        </w:sdtEndPr>
        <w:sdtContent>
          <w:p w14:paraId="2208F9C8" w14:textId="77777777" w:rsidR="00F069E2" w:rsidRPr="007A282E" w:rsidRDefault="00F069E2" w:rsidP="007A282E">
            <w:pPr>
              <w:pStyle w:val="Header"/>
              <w:tabs>
                <w:tab w:val="left" w:pos="2546"/>
                <w:tab w:val="left" w:pos="2995"/>
                <w:tab w:val="left" w:pos="3145"/>
              </w:tabs>
            </w:pPr>
            <w:r>
              <w:t>76</w:t>
            </w:r>
            <w:r>
              <w:rPr>
                <w:noProof/>
              </w:rPr>
              <w:t xml:space="preserve">                                                 </w:t>
            </w:r>
            <w:r w:rsidRPr="00FB1055">
              <w:t>THE VERBAL SENTENCE</w:t>
            </w:r>
            <w:r w:rsidRPr="00C31DE3">
              <w:rPr>
                <w:sz w:val="32"/>
              </w:rPr>
              <w:t xml:space="preserve"> </w:t>
            </w:r>
          </w:p>
        </w:sdtContent>
      </w:sdt>
    </w:sdtContent>
  </w:sdt>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628464"/>
      <w:docPartObj>
        <w:docPartGallery w:val="Page Numbers (Top of Page)"/>
        <w:docPartUnique/>
      </w:docPartObj>
    </w:sdtPr>
    <w:sdtEndPr>
      <w:rPr>
        <w:noProof/>
      </w:rPr>
    </w:sdtEndPr>
    <w:sdtContent>
      <w:sdt>
        <w:sdtPr>
          <w:id w:val="417833459"/>
          <w:docPartObj>
            <w:docPartGallery w:val="Page Numbers (Top of Page)"/>
            <w:docPartUnique/>
          </w:docPartObj>
        </w:sdtPr>
        <w:sdtEndPr>
          <w:rPr>
            <w:noProof/>
          </w:rPr>
        </w:sdtEndPr>
        <w:sdtContent>
          <w:p w14:paraId="72CC3B0D" w14:textId="77777777" w:rsidR="00F069E2" w:rsidRPr="007A282E" w:rsidRDefault="00F069E2" w:rsidP="007A282E">
            <w:pPr>
              <w:pStyle w:val="Header"/>
              <w:tabs>
                <w:tab w:val="left" w:pos="2546"/>
                <w:tab w:val="left" w:pos="2995"/>
                <w:tab w:val="left" w:pos="3145"/>
              </w:tabs>
            </w:pPr>
            <w:r>
              <w:t>77</w:t>
            </w:r>
            <w:r>
              <w:rPr>
                <w:noProof/>
              </w:rPr>
              <w:t xml:space="preserve">                                                      </w:t>
            </w:r>
            <w:r w:rsidRPr="00A702DA">
              <w:t>THE MOODS</w:t>
            </w:r>
          </w:p>
        </w:sdtContent>
      </w:sdt>
    </w:sdtContent>
  </w:sdt>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114387"/>
      <w:docPartObj>
        <w:docPartGallery w:val="Page Numbers (Top of Page)"/>
        <w:docPartUnique/>
      </w:docPartObj>
    </w:sdtPr>
    <w:sdtEndPr>
      <w:rPr>
        <w:noProof/>
      </w:rPr>
    </w:sdtEndPr>
    <w:sdtContent>
      <w:sdt>
        <w:sdtPr>
          <w:id w:val="75177824"/>
          <w:docPartObj>
            <w:docPartGallery w:val="Page Numbers (Top of Page)"/>
            <w:docPartUnique/>
          </w:docPartObj>
        </w:sdtPr>
        <w:sdtEndPr>
          <w:rPr>
            <w:noProof/>
          </w:rPr>
        </w:sdtEndPr>
        <w:sdtContent>
          <w:p w14:paraId="135FF648" w14:textId="77777777" w:rsidR="00F069E2" w:rsidRPr="007A282E" w:rsidRDefault="00F069E2" w:rsidP="007A282E">
            <w:pPr>
              <w:pStyle w:val="Header"/>
              <w:tabs>
                <w:tab w:val="left" w:pos="2546"/>
                <w:tab w:val="left" w:pos="2995"/>
                <w:tab w:val="left" w:pos="3145"/>
              </w:tabs>
            </w:pPr>
            <w:r>
              <w:t>78</w:t>
            </w:r>
            <w:r>
              <w:rPr>
                <w:noProof/>
              </w:rPr>
              <w:t xml:space="preserve">                                                 </w:t>
            </w:r>
            <w:r w:rsidRPr="00FB1055">
              <w:t>THE VERBAL SENTENCE</w:t>
            </w:r>
          </w:p>
        </w:sdtContent>
      </w:sdt>
    </w:sdtContent>
  </w:sdt>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095513"/>
      <w:docPartObj>
        <w:docPartGallery w:val="Page Numbers (Top of Page)"/>
        <w:docPartUnique/>
      </w:docPartObj>
    </w:sdtPr>
    <w:sdtEndPr>
      <w:rPr>
        <w:noProof/>
      </w:rPr>
    </w:sdtEndPr>
    <w:sdtContent>
      <w:sdt>
        <w:sdtPr>
          <w:id w:val="680330159"/>
          <w:docPartObj>
            <w:docPartGallery w:val="Page Numbers (Top of Page)"/>
            <w:docPartUnique/>
          </w:docPartObj>
        </w:sdtPr>
        <w:sdtEndPr>
          <w:rPr>
            <w:noProof/>
          </w:rPr>
        </w:sdtEndPr>
        <w:sdtContent>
          <w:p w14:paraId="0BA9DF91" w14:textId="77777777" w:rsidR="00F069E2" w:rsidRPr="007A282E" w:rsidRDefault="00F069E2" w:rsidP="007A282E">
            <w:pPr>
              <w:pStyle w:val="Header"/>
              <w:tabs>
                <w:tab w:val="left" w:pos="2546"/>
                <w:tab w:val="left" w:pos="2995"/>
                <w:tab w:val="left" w:pos="3145"/>
              </w:tabs>
            </w:pPr>
            <w:r>
              <w:t>79</w:t>
            </w:r>
            <w:r>
              <w:rPr>
                <w:noProof/>
              </w:rPr>
              <w:t xml:space="preserve">                                                 </w:t>
            </w:r>
            <w:r w:rsidRPr="00DC2631">
              <w:t>THE SUBJUNCTIVE</w:t>
            </w:r>
          </w:p>
        </w:sdtContent>
      </w:sdt>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CCAFE" w14:textId="77777777" w:rsidR="00F069E2" w:rsidRDefault="00F069E2" w:rsidP="0009545C">
    <w:pPr>
      <w:pStyle w:val="Header"/>
      <w:tabs>
        <w:tab w:val="clear" w:pos="9360"/>
      </w:tabs>
    </w:pPr>
    <w:r>
      <w:tab/>
      <w:t>ABBREVIATIONS</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564845"/>
      <w:docPartObj>
        <w:docPartGallery w:val="Page Numbers (Top of Page)"/>
        <w:docPartUnique/>
      </w:docPartObj>
    </w:sdtPr>
    <w:sdtEndPr>
      <w:rPr>
        <w:noProof/>
      </w:rPr>
    </w:sdtEndPr>
    <w:sdtContent>
      <w:sdt>
        <w:sdtPr>
          <w:id w:val="1409887516"/>
          <w:docPartObj>
            <w:docPartGallery w:val="Page Numbers (Top of Page)"/>
            <w:docPartUnique/>
          </w:docPartObj>
        </w:sdtPr>
        <w:sdtEndPr>
          <w:rPr>
            <w:noProof/>
          </w:rPr>
        </w:sdtEndPr>
        <w:sdtContent>
          <w:p w14:paraId="04BDE46C" w14:textId="77777777" w:rsidR="00F069E2" w:rsidRPr="007A282E" w:rsidRDefault="00F069E2" w:rsidP="007A282E">
            <w:pPr>
              <w:pStyle w:val="Header"/>
              <w:tabs>
                <w:tab w:val="left" w:pos="2546"/>
                <w:tab w:val="left" w:pos="2995"/>
                <w:tab w:val="left" w:pos="3145"/>
              </w:tabs>
            </w:pPr>
            <w:r>
              <w:t>80</w:t>
            </w:r>
            <w:r>
              <w:rPr>
                <w:noProof/>
              </w:rPr>
              <w:t xml:space="preserve">                                                 </w:t>
            </w:r>
            <w:r w:rsidRPr="00FB1055">
              <w:t>THE VERBAL SENTENCE</w:t>
            </w:r>
          </w:p>
        </w:sdtContent>
      </w:sdt>
    </w:sdtContent>
  </w:sdt>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473012"/>
      <w:docPartObj>
        <w:docPartGallery w:val="Page Numbers (Top of Page)"/>
        <w:docPartUnique/>
      </w:docPartObj>
    </w:sdtPr>
    <w:sdtEndPr>
      <w:rPr>
        <w:noProof/>
      </w:rPr>
    </w:sdtEndPr>
    <w:sdtContent>
      <w:sdt>
        <w:sdtPr>
          <w:id w:val="242233872"/>
          <w:docPartObj>
            <w:docPartGallery w:val="Page Numbers (Top of Page)"/>
            <w:docPartUnique/>
          </w:docPartObj>
        </w:sdtPr>
        <w:sdtEndPr>
          <w:rPr>
            <w:noProof/>
          </w:rPr>
        </w:sdtEndPr>
        <w:sdtContent>
          <w:p w14:paraId="46280412" w14:textId="77777777" w:rsidR="00F069E2" w:rsidRPr="007A282E" w:rsidRDefault="00F069E2" w:rsidP="007A282E">
            <w:pPr>
              <w:pStyle w:val="Header"/>
              <w:tabs>
                <w:tab w:val="left" w:pos="2546"/>
                <w:tab w:val="left" w:pos="2995"/>
                <w:tab w:val="left" w:pos="3145"/>
              </w:tabs>
            </w:pPr>
            <w:r>
              <w:t>81</w:t>
            </w:r>
            <w:r>
              <w:rPr>
                <w:noProof/>
              </w:rPr>
              <w:t xml:space="preserve">                                                   </w:t>
            </w:r>
            <w:r w:rsidRPr="001F34DA">
              <w:t>THE JUSSIVE</w:t>
            </w:r>
          </w:p>
        </w:sdtContent>
      </w:sdt>
    </w:sdtContent>
  </w:sdt>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070834"/>
      <w:docPartObj>
        <w:docPartGallery w:val="Page Numbers (Top of Page)"/>
        <w:docPartUnique/>
      </w:docPartObj>
    </w:sdtPr>
    <w:sdtEndPr>
      <w:rPr>
        <w:noProof/>
      </w:rPr>
    </w:sdtEndPr>
    <w:sdtContent>
      <w:sdt>
        <w:sdtPr>
          <w:id w:val="1101448036"/>
          <w:docPartObj>
            <w:docPartGallery w:val="Page Numbers (Top of Page)"/>
            <w:docPartUnique/>
          </w:docPartObj>
        </w:sdtPr>
        <w:sdtEndPr>
          <w:rPr>
            <w:noProof/>
          </w:rPr>
        </w:sdtEndPr>
        <w:sdtContent>
          <w:p w14:paraId="5C77E8EF" w14:textId="77777777" w:rsidR="00F069E2" w:rsidRPr="007A282E" w:rsidRDefault="00F069E2" w:rsidP="007A282E">
            <w:pPr>
              <w:pStyle w:val="Header"/>
              <w:tabs>
                <w:tab w:val="left" w:pos="2546"/>
                <w:tab w:val="left" w:pos="2995"/>
                <w:tab w:val="left" w:pos="3145"/>
              </w:tabs>
            </w:pPr>
            <w:r>
              <w:t>82</w:t>
            </w:r>
            <w:r>
              <w:rPr>
                <w:noProof/>
              </w:rPr>
              <w:t xml:space="preserve">                                            </w:t>
            </w:r>
            <w:r w:rsidRPr="0038411F">
              <w:t>THE VERBAL SENTENCE</w:t>
            </w:r>
          </w:p>
        </w:sdtContent>
      </w:sdt>
    </w:sdtContent>
  </w:sdt>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873012"/>
      <w:docPartObj>
        <w:docPartGallery w:val="Page Numbers (Top of Page)"/>
        <w:docPartUnique/>
      </w:docPartObj>
    </w:sdtPr>
    <w:sdtEndPr>
      <w:rPr>
        <w:noProof/>
      </w:rPr>
    </w:sdtEndPr>
    <w:sdtContent>
      <w:sdt>
        <w:sdtPr>
          <w:id w:val="1881440101"/>
          <w:docPartObj>
            <w:docPartGallery w:val="Page Numbers (Top of Page)"/>
            <w:docPartUnique/>
          </w:docPartObj>
        </w:sdtPr>
        <w:sdtEndPr>
          <w:rPr>
            <w:noProof/>
          </w:rPr>
        </w:sdtEndPr>
        <w:sdtContent>
          <w:p w14:paraId="6DD091AD" w14:textId="77777777" w:rsidR="00F069E2" w:rsidRPr="007A282E" w:rsidRDefault="00F069E2" w:rsidP="007A282E">
            <w:pPr>
              <w:pStyle w:val="Header"/>
              <w:tabs>
                <w:tab w:val="left" w:pos="2546"/>
                <w:tab w:val="left" w:pos="2995"/>
                <w:tab w:val="left" w:pos="3145"/>
              </w:tabs>
            </w:pPr>
            <w:r>
              <w:t>83</w:t>
            </w:r>
            <w:r>
              <w:rPr>
                <w:noProof/>
              </w:rPr>
              <w:t xml:space="preserve">                                   </w:t>
            </w:r>
            <w:r w:rsidRPr="00F76203">
              <w:t>AGREEMENT IN A VERBAL SENTENCE</w:t>
            </w:r>
          </w:p>
        </w:sdtContent>
      </w:sdt>
    </w:sdtContent>
  </w:sdt>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134203"/>
      <w:docPartObj>
        <w:docPartGallery w:val="Page Numbers (Top of Page)"/>
        <w:docPartUnique/>
      </w:docPartObj>
    </w:sdtPr>
    <w:sdtEndPr>
      <w:rPr>
        <w:noProof/>
      </w:rPr>
    </w:sdtEndPr>
    <w:sdtContent>
      <w:sdt>
        <w:sdtPr>
          <w:id w:val="1275530655"/>
          <w:docPartObj>
            <w:docPartGallery w:val="Page Numbers (Top of Page)"/>
            <w:docPartUnique/>
          </w:docPartObj>
        </w:sdtPr>
        <w:sdtEndPr>
          <w:rPr>
            <w:noProof/>
          </w:rPr>
        </w:sdtEndPr>
        <w:sdtContent>
          <w:p w14:paraId="2177BEC0" w14:textId="77777777" w:rsidR="00F069E2" w:rsidRPr="007A282E" w:rsidRDefault="00F069E2" w:rsidP="007A282E">
            <w:pPr>
              <w:pStyle w:val="Header"/>
              <w:tabs>
                <w:tab w:val="left" w:pos="2546"/>
                <w:tab w:val="left" w:pos="2995"/>
                <w:tab w:val="left" w:pos="3145"/>
              </w:tabs>
            </w:pPr>
            <w:r>
              <w:t>84</w:t>
            </w:r>
            <w:r>
              <w:rPr>
                <w:noProof/>
              </w:rPr>
              <w:t xml:space="preserve">                                           </w:t>
            </w:r>
            <w:r w:rsidRPr="00D96F18">
              <w:t>THE VERBAL SENTENCE</w:t>
            </w:r>
          </w:p>
        </w:sdtContent>
      </w:sdt>
    </w:sdtContent>
  </w:sdt>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586867"/>
      <w:docPartObj>
        <w:docPartGallery w:val="Page Numbers (Top of Page)"/>
        <w:docPartUnique/>
      </w:docPartObj>
    </w:sdtPr>
    <w:sdtEndPr>
      <w:rPr>
        <w:noProof/>
      </w:rPr>
    </w:sdtEndPr>
    <w:sdtContent>
      <w:sdt>
        <w:sdtPr>
          <w:id w:val="-922256665"/>
          <w:docPartObj>
            <w:docPartGallery w:val="Page Numbers (Top of Page)"/>
            <w:docPartUnique/>
          </w:docPartObj>
        </w:sdtPr>
        <w:sdtEndPr>
          <w:rPr>
            <w:noProof/>
          </w:rPr>
        </w:sdtEndPr>
        <w:sdtContent>
          <w:p w14:paraId="11ABA2A4" w14:textId="77777777" w:rsidR="00F069E2" w:rsidRPr="007A282E" w:rsidRDefault="00F069E2" w:rsidP="007A282E">
            <w:pPr>
              <w:pStyle w:val="Header"/>
              <w:tabs>
                <w:tab w:val="left" w:pos="2546"/>
                <w:tab w:val="left" w:pos="2995"/>
                <w:tab w:val="left" w:pos="3145"/>
              </w:tabs>
            </w:pPr>
            <w:r>
              <w:t>85</w:t>
            </w:r>
            <w:r>
              <w:rPr>
                <w:noProof/>
              </w:rPr>
              <w:t xml:space="preserve">                                      </w:t>
            </w:r>
            <w:r w:rsidRPr="00AD3689">
              <w:t>AGREEMENT IN A VERBAL SENTENCE</w:t>
            </w:r>
          </w:p>
        </w:sdtContent>
      </w:sdt>
    </w:sdtContent>
  </w:sdt>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05041"/>
      <w:docPartObj>
        <w:docPartGallery w:val="Page Numbers (Top of Page)"/>
        <w:docPartUnique/>
      </w:docPartObj>
    </w:sdtPr>
    <w:sdtEndPr>
      <w:rPr>
        <w:noProof/>
      </w:rPr>
    </w:sdtEndPr>
    <w:sdtContent>
      <w:sdt>
        <w:sdtPr>
          <w:id w:val="-1637172301"/>
          <w:docPartObj>
            <w:docPartGallery w:val="Page Numbers (Top of Page)"/>
            <w:docPartUnique/>
          </w:docPartObj>
        </w:sdtPr>
        <w:sdtEndPr>
          <w:rPr>
            <w:noProof/>
          </w:rPr>
        </w:sdtEndPr>
        <w:sdtContent>
          <w:p w14:paraId="76DB8C99" w14:textId="77777777" w:rsidR="00F069E2" w:rsidRPr="007A282E" w:rsidRDefault="00F069E2" w:rsidP="007A282E">
            <w:pPr>
              <w:pStyle w:val="Header"/>
              <w:tabs>
                <w:tab w:val="left" w:pos="2546"/>
                <w:tab w:val="left" w:pos="2995"/>
                <w:tab w:val="left" w:pos="3145"/>
              </w:tabs>
            </w:pPr>
            <w:r>
              <w:t>86</w:t>
            </w:r>
            <w:r>
              <w:rPr>
                <w:noProof/>
              </w:rPr>
              <w:t xml:space="preserve">                                               </w:t>
            </w:r>
            <w:r w:rsidRPr="005E2825">
              <w:t>THE VERBAL SENTENCE</w:t>
            </w:r>
          </w:p>
        </w:sdtContent>
      </w:sdt>
    </w:sdtContent>
  </w:sdt>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844964"/>
      <w:docPartObj>
        <w:docPartGallery w:val="Page Numbers (Top of Page)"/>
        <w:docPartUnique/>
      </w:docPartObj>
    </w:sdtPr>
    <w:sdtEndPr>
      <w:rPr>
        <w:noProof/>
      </w:rPr>
    </w:sdtEndPr>
    <w:sdtContent>
      <w:sdt>
        <w:sdtPr>
          <w:id w:val="-1738777143"/>
          <w:docPartObj>
            <w:docPartGallery w:val="Page Numbers (Top of Page)"/>
            <w:docPartUnique/>
          </w:docPartObj>
        </w:sdtPr>
        <w:sdtEndPr>
          <w:rPr>
            <w:noProof/>
          </w:rPr>
        </w:sdtEndPr>
        <w:sdtContent>
          <w:p w14:paraId="25DBA712" w14:textId="77777777" w:rsidR="00F069E2" w:rsidRPr="007A282E" w:rsidRDefault="00F069E2" w:rsidP="007A282E">
            <w:pPr>
              <w:pStyle w:val="Header"/>
              <w:tabs>
                <w:tab w:val="left" w:pos="2546"/>
                <w:tab w:val="left" w:pos="2995"/>
                <w:tab w:val="left" w:pos="3145"/>
              </w:tabs>
            </w:pPr>
            <w:r>
              <w:t>87</w:t>
            </w:r>
            <w:r>
              <w:rPr>
                <w:noProof/>
              </w:rPr>
              <w:t xml:space="preserve">                                   </w:t>
            </w:r>
            <w:r w:rsidRPr="00371628">
              <w:t>AGREEMENT IN A VERBAL SENTENCE</w:t>
            </w:r>
          </w:p>
        </w:sdtContent>
      </w:sdt>
    </w:sdtContent>
  </w:sdt>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47629"/>
      <w:docPartObj>
        <w:docPartGallery w:val="Page Numbers (Top of Page)"/>
        <w:docPartUnique/>
      </w:docPartObj>
    </w:sdtPr>
    <w:sdtEndPr>
      <w:rPr>
        <w:noProof/>
      </w:rPr>
    </w:sdtEndPr>
    <w:sdtContent>
      <w:sdt>
        <w:sdtPr>
          <w:id w:val="1235896484"/>
          <w:docPartObj>
            <w:docPartGallery w:val="Page Numbers (Top of Page)"/>
            <w:docPartUnique/>
          </w:docPartObj>
        </w:sdtPr>
        <w:sdtEndPr>
          <w:rPr>
            <w:noProof/>
          </w:rPr>
        </w:sdtEndPr>
        <w:sdtContent>
          <w:p w14:paraId="3878D65F" w14:textId="77777777" w:rsidR="00F069E2" w:rsidRPr="007A282E" w:rsidRDefault="00F069E2" w:rsidP="007A282E">
            <w:pPr>
              <w:pStyle w:val="Header"/>
              <w:tabs>
                <w:tab w:val="left" w:pos="2546"/>
                <w:tab w:val="left" w:pos="2995"/>
                <w:tab w:val="left" w:pos="3145"/>
              </w:tabs>
            </w:pPr>
            <w:r>
              <w:t>88</w:t>
            </w:r>
            <w:r>
              <w:rPr>
                <w:noProof/>
              </w:rPr>
              <w:t xml:space="preserve">                                             </w:t>
            </w:r>
            <w:r w:rsidRPr="004A4B96">
              <w:t>THE VERBAL SENTENCE</w:t>
            </w:r>
          </w:p>
        </w:sdtContent>
      </w:sdt>
    </w:sdtContent>
  </w:sdt>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574927"/>
      <w:docPartObj>
        <w:docPartGallery w:val="Page Numbers (Top of Page)"/>
        <w:docPartUnique/>
      </w:docPartObj>
    </w:sdtPr>
    <w:sdtEndPr>
      <w:rPr>
        <w:noProof/>
      </w:rPr>
    </w:sdtEndPr>
    <w:sdtContent>
      <w:sdt>
        <w:sdtPr>
          <w:id w:val="1614709147"/>
          <w:docPartObj>
            <w:docPartGallery w:val="Page Numbers (Top of Page)"/>
            <w:docPartUnique/>
          </w:docPartObj>
        </w:sdtPr>
        <w:sdtEndPr>
          <w:rPr>
            <w:noProof/>
          </w:rPr>
        </w:sdtEndPr>
        <w:sdtContent>
          <w:p w14:paraId="2FCE5579" w14:textId="77777777" w:rsidR="00F069E2" w:rsidRPr="007A282E" w:rsidRDefault="00F069E2" w:rsidP="007A282E">
            <w:pPr>
              <w:pStyle w:val="Header"/>
              <w:tabs>
                <w:tab w:val="left" w:pos="2546"/>
                <w:tab w:val="left" w:pos="2995"/>
                <w:tab w:val="left" w:pos="3145"/>
              </w:tabs>
            </w:pPr>
            <w:r>
              <w:t>89</w:t>
            </w:r>
            <w:r>
              <w:rPr>
                <w:noProof/>
              </w:rPr>
              <w:t xml:space="preserve">                                   </w:t>
            </w:r>
            <w:r w:rsidRPr="00637E9A">
              <w:t>AGREEMENT IN A VERBAL SENTENCE</w:t>
            </w:r>
          </w:p>
        </w:sdtContent>
      </w:sdt>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FC1"/>
    <w:multiLevelType w:val="hybridMultilevel"/>
    <w:tmpl w:val="CE90ED1C"/>
    <w:lvl w:ilvl="0" w:tplc="EB98A4C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9D6E0E"/>
    <w:multiLevelType w:val="hybridMultilevel"/>
    <w:tmpl w:val="B7A252A8"/>
    <w:lvl w:ilvl="0" w:tplc="AB682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6352F7"/>
    <w:multiLevelType w:val="hybridMultilevel"/>
    <w:tmpl w:val="9CD668DC"/>
    <w:lvl w:ilvl="0" w:tplc="2FC606BE">
      <w:start w:val="1"/>
      <w:numFmt w:val="low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D1A0136"/>
    <w:multiLevelType w:val="hybridMultilevel"/>
    <w:tmpl w:val="424E1DBA"/>
    <w:lvl w:ilvl="0" w:tplc="F0BE323C">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122BC3"/>
    <w:multiLevelType w:val="hybridMultilevel"/>
    <w:tmpl w:val="2F10F3A6"/>
    <w:lvl w:ilvl="0" w:tplc="A8C88BF0">
      <w:start w:val="1"/>
      <w:numFmt w:val="lowerLetter"/>
      <w:lvlText w:val="(%1)"/>
      <w:lvlJc w:val="left"/>
      <w:pPr>
        <w:ind w:left="1080" w:hanging="360"/>
      </w:pPr>
      <w:rPr>
        <w:rFonts w:hint="default"/>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D54345"/>
    <w:multiLevelType w:val="hybridMultilevel"/>
    <w:tmpl w:val="63202430"/>
    <w:lvl w:ilvl="0" w:tplc="F9BC4B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EC70658"/>
    <w:multiLevelType w:val="hybridMultilevel"/>
    <w:tmpl w:val="34309354"/>
    <w:lvl w:ilvl="0" w:tplc="702E00DC">
      <w:start w:val="1"/>
      <w:numFmt w:val="lowerLetter"/>
      <w:lvlText w:val="(%1)"/>
      <w:lvlJc w:val="left"/>
      <w:pPr>
        <w:ind w:left="1080" w:hanging="360"/>
      </w:pPr>
      <w:rPr>
        <w:rFonts w:hint="default"/>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6335F9"/>
    <w:multiLevelType w:val="hybridMultilevel"/>
    <w:tmpl w:val="4FF6E15C"/>
    <w:lvl w:ilvl="0" w:tplc="CCD817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633821"/>
    <w:multiLevelType w:val="hybridMultilevel"/>
    <w:tmpl w:val="F28A437E"/>
    <w:lvl w:ilvl="0" w:tplc="984292CE">
      <w:start w:val="1"/>
      <w:numFmt w:val="lowerLetter"/>
      <w:lvlText w:val="(%1)"/>
      <w:lvlJc w:val="left"/>
      <w:pPr>
        <w:ind w:left="1080" w:hanging="360"/>
      </w:pPr>
      <w:rPr>
        <w:rFonts w:hint="default"/>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E21283"/>
    <w:multiLevelType w:val="hybridMultilevel"/>
    <w:tmpl w:val="C82233BA"/>
    <w:lvl w:ilvl="0" w:tplc="CD48F8D4">
      <w:start w:val="1"/>
      <w:numFmt w:val="lowerLetter"/>
      <w:lvlText w:val="(%1)"/>
      <w:lvlJc w:val="left"/>
      <w:pPr>
        <w:ind w:left="570" w:hanging="360"/>
      </w:pPr>
      <w:rPr>
        <w:rFonts w:hint="default"/>
        <w:i/>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5A9E2852"/>
    <w:multiLevelType w:val="hybridMultilevel"/>
    <w:tmpl w:val="185862A8"/>
    <w:lvl w:ilvl="0" w:tplc="01160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F437B4"/>
    <w:multiLevelType w:val="hybridMultilevel"/>
    <w:tmpl w:val="A13E302C"/>
    <w:lvl w:ilvl="0" w:tplc="6854F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11"/>
  </w:num>
  <w:num w:numId="4">
    <w:abstractNumId w:val="6"/>
  </w:num>
  <w:num w:numId="5">
    <w:abstractNumId w:val="4"/>
  </w:num>
  <w:num w:numId="6">
    <w:abstractNumId w:val="7"/>
  </w:num>
  <w:num w:numId="7">
    <w:abstractNumId w:val="2"/>
  </w:num>
  <w:num w:numId="8">
    <w:abstractNumId w:val="3"/>
  </w:num>
  <w:num w:numId="9">
    <w:abstractNumId w:val="1"/>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hideSpellingErrors/>
  <w:proofState w:spelling="clean" w:grammar="clean"/>
  <w:defaultTabStop w:val="720"/>
  <w:characterSpacingControl w:val="doNotCompress"/>
  <w:hdrShapeDefaults>
    <o:shapedefaults v:ext="edit" spidmax="2049"/>
  </w:hdrShapeDefault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0C8"/>
    <w:rsid w:val="00000AB7"/>
    <w:rsid w:val="00001F08"/>
    <w:rsid w:val="00004D63"/>
    <w:rsid w:val="00004E7C"/>
    <w:rsid w:val="00005643"/>
    <w:rsid w:val="00005A94"/>
    <w:rsid w:val="00006BED"/>
    <w:rsid w:val="00006E8F"/>
    <w:rsid w:val="000071BF"/>
    <w:rsid w:val="00013217"/>
    <w:rsid w:val="00015228"/>
    <w:rsid w:val="000167B7"/>
    <w:rsid w:val="00022FBF"/>
    <w:rsid w:val="000231D2"/>
    <w:rsid w:val="00023D8A"/>
    <w:rsid w:val="0002463A"/>
    <w:rsid w:val="00024D44"/>
    <w:rsid w:val="00024D72"/>
    <w:rsid w:val="00025E30"/>
    <w:rsid w:val="00025E4E"/>
    <w:rsid w:val="00025F68"/>
    <w:rsid w:val="0002638A"/>
    <w:rsid w:val="000268F7"/>
    <w:rsid w:val="00026BED"/>
    <w:rsid w:val="0002700C"/>
    <w:rsid w:val="000311FF"/>
    <w:rsid w:val="00033DFC"/>
    <w:rsid w:val="0003585B"/>
    <w:rsid w:val="000366A3"/>
    <w:rsid w:val="000372BE"/>
    <w:rsid w:val="00037743"/>
    <w:rsid w:val="000404A8"/>
    <w:rsid w:val="0004052F"/>
    <w:rsid w:val="000434DA"/>
    <w:rsid w:val="00043DF3"/>
    <w:rsid w:val="000440DC"/>
    <w:rsid w:val="00044DFA"/>
    <w:rsid w:val="00046EA0"/>
    <w:rsid w:val="00050367"/>
    <w:rsid w:val="000515A0"/>
    <w:rsid w:val="00053142"/>
    <w:rsid w:val="00055C00"/>
    <w:rsid w:val="00055F70"/>
    <w:rsid w:val="000575E0"/>
    <w:rsid w:val="00057D43"/>
    <w:rsid w:val="00060410"/>
    <w:rsid w:val="000607A6"/>
    <w:rsid w:val="0006307B"/>
    <w:rsid w:val="00063E36"/>
    <w:rsid w:val="00063FE2"/>
    <w:rsid w:val="00064261"/>
    <w:rsid w:val="00064604"/>
    <w:rsid w:val="00071FEE"/>
    <w:rsid w:val="00073636"/>
    <w:rsid w:val="0007411D"/>
    <w:rsid w:val="00075486"/>
    <w:rsid w:val="000760EF"/>
    <w:rsid w:val="00076767"/>
    <w:rsid w:val="000804E7"/>
    <w:rsid w:val="00080FD7"/>
    <w:rsid w:val="00081BF3"/>
    <w:rsid w:val="00083825"/>
    <w:rsid w:val="0008482D"/>
    <w:rsid w:val="00084B31"/>
    <w:rsid w:val="00084E66"/>
    <w:rsid w:val="00085689"/>
    <w:rsid w:val="00087F66"/>
    <w:rsid w:val="000912F6"/>
    <w:rsid w:val="00091CC9"/>
    <w:rsid w:val="00093D92"/>
    <w:rsid w:val="0009545C"/>
    <w:rsid w:val="00095AB5"/>
    <w:rsid w:val="0009678B"/>
    <w:rsid w:val="0009717B"/>
    <w:rsid w:val="000A0190"/>
    <w:rsid w:val="000A0778"/>
    <w:rsid w:val="000A10D8"/>
    <w:rsid w:val="000A1EBE"/>
    <w:rsid w:val="000A383B"/>
    <w:rsid w:val="000A41BC"/>
    <w:rsid w:val="000A41D5"/>
    <w:rsid w:val="000A4645"/>
    <w:rsid w:val="000B19A0"/>
    <w:rsid w:val="000B22C0"/>
    <w:rsid w:val="000B2CBC"/>
    <w:rsid w:val="000B5300"/>
    <w:rsid w:val="000B6030"/>
    <w:rsid w:val="000B629B"/>
    <w:rsid w:val="000B64F0"/>
    <w:rsid w:val="000B651C"/>
    <w:rsid w:val="000B6593"/>
    <w:rsid w:val="000B6CAC"/>
    <w:rsid w:val="000C29C1"/>
    <w:rsid w:val="000C43B0"/>
    <w:rsid w:val="000C601F"/>
    <w:rsid w:val="000C7A3A"/>
    <w:rsid w:val="000D2047"/>
    <w:rsid w:val="000D3778"/>
    <w:rsid w:val="000D76C5"/>
    <w:rsid w:val="000D7E32"/>
    <w:rsid w:val="000E2ADB"/>
    <w:rsid w:val="000E3BCC"/>
    <w:rsid w:val="000E46A3"/>
    <w:rsid w:val="000E4E29"/>
    <w:rsid w:val="000F06E4"/>
    <w:rsid w:val="000F1E0A"/>
    <w:rsid w:val="000F2B33"/>
    <w:rsid w:val="000F39F9"/>
    <w:rsid w:val="000F4CA3"/>
    <w:rsid w:val="000F5FDF"/>
    <w:rsid w:val="00100B8D"/>
    <w:rsid w:val="00101284"/>
    <w:rsid w:val="001015D6"/>
    <w:rsid w:val="00101660"/>
    <w:rsid w:val="00103837"/>
    <w:rsid w:val="001059F9"/>
    <w:rsid w:val="00105C61"/>
    <w:rsid w:val="001067EB"/>
    <w:rsid w:val="001069AC"/>
    <w:rsid w:val="00107920"/>
    <w:rsid w:val="00107C5B"/>
    <w:rsid w:val="00115B97"/>
    <w:rsid w:val="00116FBA"/>
    <w:rsid w:val="00117F47"/>
    <w:rsid w:val="00120AA7"/>
    <w:rsid w:val="0012123C"/>
    <w:rsid w:val="00121EB1"/>
    <w:rsid w:val="001221D4"/>
    <w:rsid w:val="00124AC4"/>
    <w:rsid w:val="00124FD7"/>
    <w:rsid w:val="00125F2A"/>
    <w:rsid w:val="00126BD1"/>
    <w:rsid w:val="0013052F"/>
    <w:rsid w:val="00132107"/>
    <w:rsid w:val="00134903"/>
    <w:rsid w:val="001357B4"/>
    <w:rsid w:val="0013641B"/>
    <w:rsid w:val="001378AD"/>
    <w:rsid w:val="0013796A"/>
    <w:rsid w:val="001425A7"/>
    <w:rsid w:val="00142C71"/>
    <w:rsid w:val="00145351"/>
    <w:rsid w:val="00145D3C"/>
    <w:rsid w:val="001474E9"/>
    <w:rsid w:val="00147540"/>
    <w:rsid w:val="00147F45"/>
    <w:rsid w:val="0015071E"/>
    <w:rsid w:val="00152671"/>
    <w:rsid w:val="0015383C"/>
    <w:rsid w:val="00153D8B"/>
    <w:rsid w:val="0015594F"/>
    <w:rsid w:val="00161863"/>
    <w:rsid w:val="0016321E"/>
    <w:rsid w:val="0016365A"/>
    <w:rsid w:val="001637DB"/>
    <w:rsid w:val="001637E0"/>
    <w:rsid w:val="00165417"/>
    <w:rsid w:val="00166393"/>
    <w:rsid w:val="001672A3"/>
    <w:rsid w:val="00167EC6"/>
    <w:rsid w:val="001722BE"/>
    <w:rsid w:val="00175A4D"/>
    <w:rsid w:val="00176733"/>
    <w:rsid w:val="00176F9E"/>
    <w:rsid w:val="00180EE9"/>
    <w:rsid w:val="00181298"/>
    <w:rsid w:val="0018143D"/>
    <w:rsid w:val="00182365"/>
    <w:rsid w:val="00185DF1"/>
    <w:rsid w:val="00187526"/>
    <w:rsid w:val="00192512"/>
    <w:rsid w:val="00192ACA"/>
    <w:rsid w:val="001932E0"/>
    <w:rsid w:val="00193586"/>
    <w:rsid w:val="00193BA3"/>
    <w:rsid w:val="00194D53"/>
    <w:rsid w:val="00196316"/>
    <w:rsid w:val="001A05A9"/>
    <w:rsid w:val="001A0A09"/>
    <w:rsid w:val="001A1A25"/>
    <w:rsid w:val="001A23A5"/>
    <w:rsid w:val="001A290E"/>
    <w:rsid w:val="001A708F"/>
    <w:rsid w:val="001A748A"/>
    <w:rsid w:val="001B3454"/>
    <w:rsid w:val="001B4C5A"/>
    <w:rsid w:val="001B502B"/>
    <w:rsid w:val="001B73A3"/>
    <w:rsid w:val="001B7D89"/>
    <w:rsid w:val="001B7EB1"/>
    <w:rsid w:val="001C12DC"/>
    <w:rsid w:val="001C3B46"/>
    <w:rsid w:val="001C3EC6"/>
    <w:rsid w:val="001C6030"/>
    <w:rsid w:val="001C633F"/>
    <w:rsid w:val="001C71B0"/>
    <w:rsid w:val="001C7CAF"/>
    <w:rsid w:val="001D036B"/>
    <w:rsid w:val="001D21D2"/>
    <w:rsid w:val="001D29FE"/>
    <w:rsid w:val="001D5AF0"/>
    <w:rsid w:val="001D6D43"/>
    <w:rsid w:val="001D736E"/>
    <w:rsid w:val="001D78D9"/>
    <w:rsid w:val="001E010C"/>
    <w:rsid w:val="001E014A"/>
    <w:rsid w:val="001E100E"/>
    <w:rsid w:val="001E1B7B"/>
    <w:rsid w:val="001E3B35"/>
    <w:rsid w:val="001E7518"/>
    <w:rsid w:val="001E7A07"/>
    <w:rsid w:val="001F2332"/>
    <w:rsid w:val="001F27F1"/>
    <w:rsid w:val="001F286D"/>
    <w:rsid w:val="001F32BC"/>
    <w:rsid w:val="001F34DA"/>
    <w:rsid w:val="00201031"/>
    <w:rsid w:val="00202FEC"/>
    <w:rsid w:val="00203100"/>
    <w:rsid w:val="002035DB"/>
    <w:rsid w:val="00204B41"/>
    <w:rsid w:val="0020632B"/>
    <w:rsid w:val="00206DF8"/>
    <w:rsid w:val="00210C1B"/>
    <w:rsid w:val="00211447"/>
    <w:rsid w:val="00213B13"/>
    <w:rsid w:val="002171BB"/>
    <w:rsid w:val="00220081"/>
    <w:rsid w:val="00221DB7"/>
    <w:rsid w:val="00222B54"/>
    <w:rsid w:val="00223887"/>
    <w:rsid w:val="002247D4"/>
    <w:rsid w:val="00224BD1"/>
    <w:rsid w:val="00225DBB"/>
    <w:rsid w:val="00227BF2"/>
    <w:rsid w:val="00231B19"/>
    <w:rsid w:val="00232E55"/>
    <w:rsid w:val="002350FC"/>
    <w:rsid w:val="0023619D"/>
    <w:rsid w:val="002362A5"/>
    <w:rsid w:val="002364E1"/>
    <w:rsid w:val="002368D7"/>
    <w:rsid w:val="00236CFB"/>
    <w:rsid w:val="00236E4D"/>
    <w:rsid w:val="0023721D"/>
    <w:rsid w:val="002372AC"/>
    <w:rsid w:val="002376A4"/>
    <w:rsid w:val="00237A41"/>
    <w:rsid w:val="00242AB3"/>
    <w:rsid w:val="00244685"/>
    <w:rsid w:val="00246597"/>
    <w:rsid w:val="00250E33"/>
    <w:rsid w:val="00251061"/>
    <w:rsid w:val="00252243"/>
    <w:rsid w:val="00252671"/>
    <w:rsid w:val="00252EC2"/>
    <w:rsid w:val="00253E0E"/>
    <w:rsid w:val="00255A95"/>
    <w:rsid w:val="00257111"/>
    <w:rsid w:val="00257281"/>
    <w:rsid w:val="002575E1"/>
    <w:rsid w:val="00257B70"/>
    <w:rsid w:val="00257D65"/>
    <w:rsid w:val="0026295F"/>
    <w:rsid w:val="00263182"/>
    <w:rsid w:val="00264295"/>
    <w:rsid w:val="00264AB7"/>
    <w:rsid w:val="00264E74"/>
    <w:rsid w:val="00270610"/>
    <w:rsid w:val="00270856"/>
    <w:rsid w:val="00272CD0"/>
    <w:rsid w:val="00273201"/>
    <w:rsid w:val="00273482"/>
    <w:rsid w:val="002757C6"/>
    <w:rsid w:val="00276EA8"/>
    <w:rsid w:val="002776B2"/>
    <w:rsid w:val="00280AFD"/>
    <w:rsid w:val="00280B2E"/>
    <w:rsid w:val="0028351F"/>
    <w:rsid w:val="00283E72"/>
    <w:rsid w:val="00283F6D"/>
    <w:rsid w:val="002842C5"/>
    <w:rsid w:val="002857FF"/>
    <w:rsid w:val="00293918"/>
    <w:rsid w:val="002941A3"/>
    <w:rsid w:val="002946F4"/>
    <w:rsid w:val="00297B7B"/>
    <w:rsid w:val="002A1F9E"/>
    <w:rsid w:val="002A2909"/>
    <w:rsid w:val="002A38F3"/>
    <w:rsid w:val="002A4003"/>
    <w:rsid w:val="002A45CA"/>
    <w:rsid w:val="002A4D63"/>
    <w:rsid w:val="002A7315"/>
    <w:rsid w:val="002A7B1F"/>
    <w:rsid w:val="002A7B51"/>
    <w:rsid w:val="002B0403"/>
    <w:rsid w:val="002B042D"/>
    <w:rsid w:val="002B064E"/>
    <w:rsid w:val="002B13F2"/>
    <w:rsid w:val="002B3A42"/>
    <w:rsid w:val="002B63D1"/>
    <w:rsid w:val="002B6C3D"/>
    <w:rsid w:val="002C01FD"/>
    <w:rsid w:val="002C1270"/>
    <w:rsid w:val="002C14BD"/>
    <w:rsid w:val="002C3DAC"/>
    <w:rsid w:val="002C6E5A"/>
    <w:rsid w:val="002C7665"/>
    <w:rsid w:val="002D16AB"/>
    <w:rsid w:val="002D4C8A"/>
    <w:rsid w:val="002D5AA2"/>
    <w:rsid w:val="002D7379"/>
    <w:rsid w:val="002E14FC"/>
    <w:rsid w:val="002E1B71"/>
    <w:rsid w:val="002E2A53"/>
    <w:rsid w:val="002E4FB4"/>
    <w:rsid w:val="002E5EED"/>
    <w:rsid w:val="002E6064"/>
    <w:rsid w:val="002F1972"/>
    <w:rsid w:val="002F2C67"/>
    <w:rsid w:val="002F32EA"/>
    <w:rsid w:val="002F3BD0"/>
    <w:rsid w:val="002F4766"/>
    <w:rsid w:val="002F48FA"/>
    <w:rsid w:val="003013AE"/>
    <w:rsid w:val="00301B66"/>
    <w:rsid w:val="00301D92"/>
    <w:rsid w:val="00306EC8"/>
    <w:rsid w:val="00307FAC"/>
    <w:rsid w:val="003106D6"/>
    <w:rsid w:val="00312903"/>
    <w:rsid w:val="00312A27"/>
    <w:rsid w:val="00313E89"/>
    <w:rsid w:val="00315B29"/>
    <w:rsid w:val="00316206"/>
    <w:rsid w:val="00317A83"/>
    <w:rsid w:val="003211EF"/>
    <w:rsid w:val="00322F34"/>
    <w:rsid w:val="00323069"/>
    <w:rsid w:val="003238D3"/>
    <w:rsid w:val="00324D42"/>
    <w:rsid w:val="00325644"/>
    <w:rsid w:val="00330CE0"/>
    <w:rsid w:val="00332A83"/>
    <w:rsid w:val="00332C10"/>
    <w:rsid w:val="00333438"/>
    <w:rsid w:val="00333D77"/>
    <w:rsid w:val="00334DBB"/>
    <w:rsid w:val="00336474"/>
    <w:rsid w:val="0034082A"/>
    <w:rsid w:val="003420D6"/>
    <w:rsid w:val="0034520F"/>
    <w:rsid w:val="00346691"/>
    <w:rsid w:val="003560D3"/>
    <w:rsid w:val="00356571"/>
    <w:rsid w:val="00361197"/>
    <w:rsid w:val="00362146"/>
    <w:rsid w:val="00362C8C"/>
    <w:rsid w:val="00363F02"/>
    <w:rsid w:val="00364C28"/>
    <w:rsid w:val="003660C3"/>
    <w:rsid w:val="00366AC3"/>
    <w:rsid w:val="00366BBA"/>
    <w:rsid w:val="00366C0B"/>
    <w:rsid w:val="00371628"/>
    <w:rsid w:val="00371798"/>
    <w:rsid w:val="003734CD"/>
    <w:rsid w:val="00373D03"/>
    <w:rsid w:val="00376374"/>
    <w:rsid w:val="00376CC7"/>
    <w:rsid w:val="003809FC"/>
    <w:rsid w:val="0038119A"/>
    <w:rsid w:val="0038137D"/>
    <w:rsid w:val="003816AE"/>
    <w:rsid w:val="003819C8"/>
    <w:rsid w:val="0038411F"/>
    <w:rsid w:val="003843E7"/>
    <w:rsid w:val="00384CFB"/>
    <w:rsid w:val="00386EE3"/>
    <w:rsid w:val="00387789"/>
    <w:rsid w:val="00387BA1"/>
    <w:rsid w:val="00391E35"/>
    <w:rsid w:val="0039217B"/>
    <w:rsid w:val="00393192"/>
    <w:rsid w:val="00393CDC"/>
    <w:rsid w:val="00397F97"/>
    <w:rsid w:val="003A0C5F"/>
    <w:rsid w:val="003A1E63"/>
    <w:rsid w:val="003A2A0E"/>
    <w:rsid w:val="003A3966"/>
    <w:rsid w:val="003A4B6F"/>
    <w:rsid w:val="003A5CDD"/>
    <w:rsid w:val="003A7CCF"/>
    <w:rsid w:val="003B0007"/>
    <w:rsid w:val="003B19AB"/>
    <w:rsid w:val="003B22F8"/>
    <w:rsid w:val="003B32F1"/>
    <w:rsid w:val="003B4E83"/>
    <w:rsid w:val="003B5136"/>
    <w:rsid w:val="003B57C2"/>
    <w:rsid w:val="003B5E84"/>
    <w:rsid w:val="003C0604"/>
    <w:rsid w:val="003C114E"/>
    <w:rsid w:val="003C1B1B"/>
    <w:rsid w:val="003C38C7"/>
    <w:rsid w:val="003C5599"/>
    <w:rsid w:val="003D0A98"/>
    <w:rsid w:val="003D3726"/>
    <w:rsid w:val="003D50DE"/>
    <w:rsid w:val="003D5716"/>
    <w:rsid w:val="003D60C4"/>
    <w:rsid w:val="003D63A0"/>
    <w:rsid w:val="003D646D"/>
    <w:rsid w:val="003D65D8"/>
    <w:rsid w:val="003D6B2F"/>
    <w:rsid w:val="003D754A"/>
    <w:rsid w:val="003D7B71"/>
    <w:rsid w:val="003E0354"/>
    <w:rsid w:val="003E0FEA"/>
    <w:rsid w:val="003E122F"/>
    <w:rsid w:val="003E209A"/>
    <w:rsid w:val="003E4139"/>
    <w:rsid w:val="003E6B06"/>
    <w:rsid w:val="003E7929"/>
    <w:rsid w:val="003E7E30"/>
    <w:rsid w:val="003F471A"/>
    <w:rsid w:val="003F4D01"/>
    <w:rsid w:val="003F6B8E"/>
    <w:rsid w:val="00400579"/>
    <w:rsid w:val="00400D20"/>
    <w:rsid w:val="0040227D"/>
    <w:rsid w:val="00402AC6"/>
    <w:rsid w:val="00405652"/>
    <w:rsid w:val="00406ABF"/>
    <w:rsid w:val="0041112F"/>
    <w:rsid w:val="00411EE0"/>
    <w:rsid w:val="004139CD"/>
    <w:rsid w:val="00420105"/>
    <w:rsid w:val="00420F25"/>
    <w:rsid w:val="004227EF"/>
    <w:rsid w:val="00423482"/>
    <w:rsid w:val="00424AB5"/>
    <w:rsid w:val="00424D69"/>
    <w:rsid w:val="004257EB"/>
    <w:rsid w:val="00427D6E"/>
    <w:rsid w:val="00431D6C"/>
    <w:rsid w:val="00434000"/>
    <w:rsid w:val="00434412"/>
    <w:rsid w:val="00437FF2"/>
    <w:rsid w:val="0044201A"/>
    <w:rsid w:val="00445A12"/>
    <w:rsid w:val="00446CA9"/>
    <w:rsid w:val="00450321"/>
    <w:rsid w:val="00453AE4"/>
    <w:rsid w:val="00454A87"/>
    <w:rsid w:val="004554A5"/>
    <w:rsid w:val="004573C9"/>
    <w:rsid w:val="00457EA3"/>
    <w:rsid w:val="00460BE0"/>
    <w:rsid w:val="004618AB"/>
    <w:rsid w:val="00464733"/>
    <w:rsid w:val="004657C2"/>
    <w:rsid w:val="00467AF0"/>
    <w:rsid w:val="00467F88"/>
    <w:rsid w:val="00471F1E"/>
    <w:rsid w:val="004755C7"/>
    <w:rsid w:val="00483440"/>
    <w:rsid w:val="00484AFB"/>
    <w:rsid w:val="00487DE1"/>
    <w:rsid w:val="00490C13"/>
    <w:rsid w:val="00491B47"/>
    <w:rsid w:val="00493748"/>
    <w:rsid w:val="00494D10"/>
    <w:rsid w:val="00497637"/>
    <w:rsid w:val="004A2DCA"/>
    <w:rsid w:val="004A4B96"/>
    <w:rsid w:val="004B021C"/>
    <w:rsid w:val="004B108F"/>
    <w:rsid w:val="004B12BC"/>
    <w:rsid w:val="004B34C5"/>
    <w:rsid w:val="004B3B11"/>
    <w:rsid w:val="004B49CC"/>
    <w:rsid w:val="004B710A"/>
    <w:rsid w:val="004C2864"/>
    <w:rsid w:val="004C43C3"/>
    <w:rsid w:val="004C50C7"/>
    <w:rsid w:val="004D0CEA"/>
    <w:rsid w:val="004D13EA"/>
    <w:rsid w:val="004D1A96"/>
    <w:rsid w:val="004D1D45"/>
    <w:rsid w:val="004D2C97"/>
    <w:rsid w:val="004D38C0"/>
    <w:rsid w:val="004D7618"/>
    <w:rsid w:val="004D7A24"/>
    <w:rsid w:val="004E0E42"/>
    <w:rsid w:val="004E15FF"/>
    <w:rsid w:val="004E213D"/>
    <w:rsid w:val="004E2907"/>
    <w:rsid w:val="004E408C"/>
    <w:rsid w:val="004E5CF3"/>
    <w:rsid w:val="004E6577"/>
    <w:rsid w:val="004E71B8"/>
    <w:rsid w:val="004E7D71"/>
    <w:rsid w:val="004E7ED5"/>
    <w:rsid w:val="004F0759"/>
    <w:rsid w:val="004F0A95"/>
    <w:rsid w:val="004F0B91"/>
    <w:rsid w:val="004F1727"/>
    <w:rsid w:val="004F221B"/>
    <w:rsid w:val="004F28BC"/>
    <w:rsid w:val="004F3018"/>
    <w:rsid w:val="004F556A"/>
    <w:rsid w:val="004F7373"/>
    <w:rsid w:val="005008C0"/>
    <w:rsid w:val="00500B86"/>
    <w:rsid w:val="00500C9D"/>
    <w:rsid w:val="00501359"/>
    <w:rsid w:val="00501D7F"/>
    <w:rsid w:val="00504B74"/>
    <w:rsid w:val="00504B9A"/>
    <w:rsid w:val="005052A3"/>
    <w:rsid w:val="0050568C"/>
    <w:rsid w:val="00505B3B"/>
    <w:rsid w:val="00505EC1"/>
    <w:rsid w:val="00507A66"/>
    <w:rsid w:val="00511612"/>
    <w:rsid w:val="00511A7A"/>
    <w:rsid w:val="00511B8B"/>
    <w:rsid w:val="00513CB8"/>
    <w:rsid w:val="005142CA"/>
    <w:rsid w:val="00514CFB"/>
    <w:rsid w:val="00515BCF"/>
    <w:rsid w:val="005164D2"/>
    <w:rsid w:val="005233B0"/>
    <w:rsid w:val="00523A52"/>
    <w:rsid w:val="00524604"/>
    <w:rsid w:val="0052526E"/>
    <w:rsid w:val="00527665"/>
    <w:rsid w:val="00530990"/>
    <w:rsid w:val="0053316A"/>
    <w:rsid w:val="005333E3"/>
    <w:rsid w:val="00533952"/>
    <w:rsid w:val="00533FD0"/>
    <w:rsid w:val="005349E2"/>
    <w:rsid w:val="005353FC"/>
    <w:rsid w:val="00536817"/>
    <w:rsid w:val="005376B8"/>
    <w:rsid w:val="00537A29"/>
    <w:rsid w:val="005400F0"/>
    <w:rsid w:val="00542F20"/>
    <w:rsid w:val="005431CB"/>
    <w:rsid w:val="00543FC6"/>
    <w:rsid w:val="00545DB6"/>
    <w:rsid w:val="00547135"/>
    <w:rsid w:val="0054768E"/>
    <w:rsid w:val="005525E5"/>
    <w:rsid w:val="005537DF"/>
    <w:rsid w:val="00554C2B"/>
    <w:rsid w:val="00556D74"/>
    <w:rsid w:val="00560638"/>
    <w:rsid w:val="005613FC"/>
    <w:rsid w:val="005615E4"/>
    <w:rsid w:val="005623A3"/>
    <w:rsid w:val="0056342E"/>
    <w:rsid w:val="00565455"/>
    <w:rsid w:val="00565DEB"/>
    <w:rsid w:val="005676EB"/>
    <w:rsid w:val="00571F9E"/>
    <w:rsid w:val="00573052"/>
    <w:rsid w:val="00573F9E"/>
    <w:rsid w:val="00577BD9"/>
    <w:rsid w:val="00580037"/>
    <w:rsid w:val="0058026F"/>
    <w:rsid w:val="00581CA0"/>
    <w:rsid w:val="00581CCA"/>
    <w:rsid w:val="00581CE7"/>
    <w:rsid w:val="0058251A"/>
    <w:rsid w:val="00582783"/>
    <w:rsid w:val="005839FB"/>
    <w:rsid w:val="00586B9A"/>
    <w:rsid w:val="00586C00"/>
    <w:rsid w:val="00590431"/>
    <w:rsid w:val="00590742"/>
    <w:rsid w:val="00591C52"/>
    <w:rsid w:val="005920CE"/>
    <w:rsid w:val="005935B1"/>
    <w:rsid w:val="00594B16"/>
    <w:rsid w:val="00594EE9"/>
    <w:rsid w:val="00594F04"/>
    <w:rsid w:val="00595BD7"/>
    <w:rsid w:val="005A159D"/>
    <w:rsid w:val="005A3B45"/>
    <w:rsid w:val="005A4C68"/>
    <w:rsid w:val="005A5E0F"/>
    <w:rsid w:val="005A75FF"/>
    <w:rsid w:val="005B4E02"/>
    <w:rsid w:val="005B5D21"/>
    <w:rsid w:val="005B7C4B"/>
    <w:rsid w:val="005C0329"/>
    <w:rsid w:val="005C0D22"/>
    <w:rsid w:val="005C210B"/>
    <w:rsid w:val="005C332E"/>
    <w:rsid w:val="005C4AD1"/>
    <w:rsid w:val="005C5B4E"/>
    <w:rsid w:val="005D1C1B"/>
    <w:rsid w:val="005D299C"/>
    <w:rsid w:val="005D6F3D"/>
    <w:rsid w:val="005D7280"/>
    <w:rsid w:val="005D77C5"/>
    <w:rsid w:val="005E0C91"/>
    <w:rsid w:val="005E1434"/>
    <w:rsid w:val="005E15F6"/>
    <w:rsid w:val="005E2825"/>
    <w:rsid w:val="005E3C5E"/>
    <w:rsid w:val="005E471E"/>
    <w:rsid w:val="005E5C89"/>
    <w:rsid w:val="005E6516"/>
    <w:rsid w:val="005E7733"/>
    <w:rsid w:val="005E7A9F"/>
    <w:rsid w:val="005F0619"/>
    <w:rsid w:val="005F0622"/>
    <w:rsid w:val="005F07FB"/>
    <w:rsid w:val="005F467B"/>
    <w:rsid w:val="005F506A"/>
    <w:rsid w:val="005F7DAB"/>
    <w:rsid w:val="006008CF"/>
    <w:rsid w:val="006009F1"/>
    <w:rsid w:val="00603B1B"/>
    <w:rsid w:val="00604366"/>
    <w:rsid w:val="00605CFC"/>
    <w:rsid w:val="0060600C"/>
    <w:rsid w:val="00606333"/>
    <w:rsid w:val="00607272"/>
    <w:rsid w:val="006100DF"/>
    <w:rsid w:val="00611D2D"/>
    <w:rsid w:val="00613DA0"/>
    <w:rsid w:val="006147EA"/>
    <w:rsid w:val="00615CC4"/>
    <w:rsid w:val="00616F59"/>
    <w:rsid w:val="00617AEB"/>
    <w:rsid w:val="00623E3A"/>
    <w:rsid w:val="00625715"/>
    <w:rsid w:val="00625C07"/>
    <w:rsid w:val="00625C17"/>
    <w:rsid w:val="00626AB7"/>
    <w:rsid w:val="006272F2"/>
    <w:rsid w:val="0062749E"/>
    <w:rsid w:val="006326CF"/>
    <w:rsid w:val="00633A2C"/>
    <w:rsid w:val="00634515"/>
    <w:rsid w:val="006360C8"/>
    <w:rsid w:val="00636C43"/>
    <w:rsid w:val="00637B62"/>
    <w:rsid w:val="00637DDF"/>
    <w:rsid w:val="00637E9A"/>
    <w:rsid w:val="006402CE"/>
    <w:rsid w:val="00643463"/>
    <w:rsid w:val="00645389"/>
    <w:rsid w:val="00645B5E"/>
    <w:rsid w:val="006472C0"/>
    <w:rsid w:val="00652068"/>
    <w:rsid w:val="00655447"/>
    <w:rsid w:val="00656FB9"/>
    <w:rsid w:val="00661D09"/>
    <w:rsid w:val="00662DF5"/>
    <w:rsid w:val="006637BD"/>
    <w:rsid w:val="00664E15"/>
    <w:rsid w:val="00665A6B"/>
    <w:rsid w:val="00665E21"/>
    <w:rsid w:val="006676BB"/>
    <w:rsid w:val="0067005F"/>
    <w:rsid w:val="0067034F"/>
    <w:rsid w:val="006718E6"/>
    <w:rsid w:val="00671E62"/>
    <w:rsid w:val="00671F6D"/>
    <w:rsid w:val="006724EE"/>
    <w:rsid w:val="00673684"/>
    <w:rsid w:val="00676A77"/>
    <w:rsid w:val="0067771D"/>
    <w:rsid w:val="00680D76"/>
    <w:rsid w:val="006825CE"/>
    <w:rsid w:val="006845D2"/>
    <w:rsid w:val="00684D08"/>
    <w:rsid w:val="00684E95"/>
    <w:rsid w:val="0068508E"/>
    <w:rsid w:val="006877CE"/>
    <w:rsid w:val="00692227"/>
    <w:rsid w:val="00694DE7"/>
    <w:rsid w:val="006A03E8"/>
    <w:rsid w:val="006A3E06"/>
    <w:rsid w:val="006A4AB0"/>
    <w:rsid w:val="006A5F1D"/>
    <w:rsid w:val="006A6507"/>
    <w:rsid w:val="006A6780"/>
    <w:rsid w:val="006A7E73"/>
    <w:rsid w:val="006B1A09"/>
    <w:rsid w:val="006B1F46"/>
    <w:rsid w:val="006B239B"/>
    <w:rsid w:val="006B4FBF"/>
    <w:rsid w:val="006B57CB"/>
    <w:rsid w:val="006B75DA"/>
    <w:rsid w:val="006B792F"/>
    <w:rsid w:val="006C1416"/>
    <w:rsid w:val="006C3198"/>
    <w:rsid w:val="006C33E9"/>
    <w:rsid w:val="006C5334"/>
    <w:rsid w:val="006C6D26"/>
    <w:rsid w:val="006D04F3"/>
    <w:rsid w:val="006D095E"/>
    <w:rsid w:val="006D2E33"/>
    <w:rsid w:val="006E2739"/>
    <w:rsid w:val="006E3B4C"/>
    <w:rsid w:val="006E3D49"/>
    <w:rsid w:val="006E4E92"/>
    <w:rsid w:val="006E63E1"/>
    <w:rsid w:val="006E6A4F"/>
    <w:rsid w:val="006E773F"/>
    <w:rsid w:val="006F407A"/>
    <w:rsid w:val="006F47CF"/>
    <w:rsid w:val="006F6B14"/>
    <w:rsid w:val="006F7F22"/>
    <w:rsid w:val="0070153E"/>
    <w:rsid w:val="00702DDD"/>
    <w:rsid w:val="00703DDF"/>
    <w:rsid w:val="00703EB1"/>
    <w:rsid w:val="0070704F"/>
    <w:rsid w:val="00707287"/>
    <w:rsid w:val="00707977"/>
    <w:rsid w:val="0071183D"/>
    <w:rsid w:val="00711E97"/>
    <w:rsid w:val="00712899"/>
    <w:rsid w:val="007140AF"/>
    <w:rsid w:val="00714747"/>
    <w:rsid w:val="00714F73"/>
    <w:rsid w:val="00715186"/>
    <w:rsid w:val="00715220"/>
    <w:rsid w:val="00715963"/>
    <w:rsid w:val="00716278"/>
    <w:rsid w:val="00717A8E"/>
    <w:rsid w:val="007242B3"/>
    <w:rsid w:val="00724B74"/>
    <w:rsid w:val="007258D7"/>
    <w:rsid w:val="00725AA7"/>
    <w:rsid w:val="00725D41"/>
    <w:rsid w:val="0072725A"/>
    <w:rsid w:val="00727BB9"/>
    <w:rsid w:val="00730D6F"/>
    <w:rsid w:val="00734043"/>
    <w:rsid w:val="007343E1"/>
    <w:rsid w:val="007355F9"/>
    <w:rsid w:val="00736F5B"/>
    <w:rsid w:val="00740110"/>
    <w:rsid w:val="00740250"/>
    <w:rsid w:val="007408B4"/>
    <w:rsid w:val="00741886"/>
    <w:rsid w:val="007450B9"/>
    <w:rsid w:val="00745A8B"/>
    <w:rsid w:val="0074788E"/>
    <w:rsid w:val="00747919"/>
    <w:rsid w:val="00752C43"/>
    <w:rsid w:val="0075325A"/>
    <w:rsid w:val="00756FA9"/>
    <w:rsid w:val="00757DC9"/>
    <w:rsid w:val="00762AE4"/>
    <w:rsid w:val="00763891"/>
    <w:rsid w:val="007648E9"/>
    <w:rsid w:val="007659E1"/>
    <w:rsid w:val="007668A4"/>
    <w:rsid w:val="00766B1F"/>
    <w:rsid w:val="007670E4"/>
    <w:rsid w:val="0077053B"/>
    <w:rsid w:val="007719F9"/>
    <w:rsid w:val="0077391B"/>
    <w:rsid w:val="00775CE1"/>
    <w:rsid w:val="00776777"/>
    <w:rsid w:val="00780B1C"/>
    <w:rsid w:val="007811ED"/>
    <w:rsid w:val="00782AE1"/>
    <w:rsid w:val="00784420"/>
    <w:rsid w:val="007859AF"/>
    <w:rsid w:val="007872C7"/>
    <w:rsid w:val="00787308"/>
    <w:rsid w:val="00787EB5"/>
    <w:rsid w:val="0079072E"/>
    <w:rsid w:val="0079120B"/>
    <w:rsid w:val="0079281A"/>
    <w:rsid w:val="0079283B"/>
    <w:rsid w:val="00792EF5"/>
    <w:rsid w:val="00793485"/>
    <w:rsid w:val="00793D68"/>
    <w:rsid w:val="00794023"/>
    <w:rsid w:val="007940B7"/>
    <w:rsid w:val="0079420D"/>
    <w:rsid w:val="007944B2"/>
    <w:rsid w:val="0079511E"/>
    <w:rsid w:val="00796BA5"/>
    <w:rsid w:val="007A282E"/>
    <w:rsid w:val="007A2E3F"/>
    <w:rsid w:val="007A3593"/>
    <w:rsid w:val="007A4A3E"/>
    <w:rsid w:val="007A59DD"/>
    <w:rsid w:val="007A67F0"/>
    <w:rsid w:val="007B162D"/>
    <w:rsid w:val="007B176F"/>
    <w:rsid w:val="007B1B1E"/>
    <w:rsid w:val="007C0F38"/>
    <w:rsid w:val="007C1B18"/>
    <w:rsid w:val="007C2543"/>
    <w:rsid w:val="007C25D8"/>
    <w:rsid w:val="007C5E92"/>
    <w:rsid w:val="007C5F85"/>
    <w:rsid w:val="007D168B"/>
    <w:rsid w:val="007D2BF4"/>
    <w:rsid w:val="007D4447"/>
    <w:rsid w:val="007D5812"/>
    <w:rsid w:val="007D65AB"/>
    <w:rsid w:val="007D7284"/>
    <w:rsid w:val="007D754B"/>
    <w:rsid w:val="007E0E50"/>
    <w:rsid w:val="007E2EC2"/>
    <w:rsid w:val="007E4E8D"/>
    <w:rsid w:val="007E5E77"/>
    <w:rsid w:val="007E620F"/>
    <w:rsid w:val="007E6EFA"/>
    <w:rsid w:val="007E7923"/>
    <w:rsid w:val="007E7E9E"/>
    <w:rsid w:val="007F2892"/>
    <w:rsid w:val="007F36E4"/>
    <w:rsid w:val="007F39BD"/>
    <w:rsid w:val="007F6603"/>
    <w:rsid w:val="008007C9"/>
    <w:rsid w:val="0080173E"/>
    <w:rsid w:val="0080185D"/>
    <w:rsid w:val="0080394D"/>
    <w:rsid w:val="008053B7"/>
    <w:rsid w:val="00812077"/>
    <w:rsid w:val="008124C6"/>
    <w:rsid w:val="00812D78"/>
    <w:rsid w:val="0081368F"/>
    <w:rsid w:val="00813786"/>
    <w:rsid w:val="00813DF3"/>
    <w:rsid w:val="0081496E"/>
    <w:rsid w:val="00814EF1"/>
    <w:rsid w:val="00815003"/>
    <w:rsid w:val="00815FAD"/>
    <w:rsid w:val="00816565"/>
    <w:rsid w:val="00816DFD"/>
    <w:rsid w:val="00817264"/>
    <w:rsid w:val="00822A25"/>
    <w:rsid w:val="00825280"/>
    <w:rsid w:val="00825AAF"/>
    <w:rsid w:val="00826928"/>
    <w:rsid w:val="00826EB0"/>
    <w:rsid w:val="008272CC"/>
    <w:rsid w:val="00831593"/>
    <w:rsid w:val="00831C0B"/>
    <w:rsid w:val="0083242D"/>
    <w:rsid w:val="00832C5B"/>
    <w:rsid w:val="00840A0F"/>
    <w:rsid w:val="00844B09"/>
    <w:rsid w:val="00845440"/>
    <w:rsid w:val="00846230"/>
    <w:rsid w:val="00846E6E"/>
    <w:rsid w:val="008479AA"/>
    <w:rsid w:val="00847DD1"/>
    <w:rsid w:val="0085285F"/>
    <w:rsid w:val="00853A2A"/>
    <w:rsid w:val="00853BBC"/>
    <w:rsid w:val="00854986"/>
    <w:rsid w:val="00856CD1"/>
    <w:rsid w:val="008614A9"/>
    <w:rsid w:val="00862C6F"/>
    <w:rsid w:val="008645E9"/>
    <w:rsid w:val="00864CFA"/>
    <w:rsid w:val="008655A2"/>
    <w:rsid w:val="008660A5"/>
    <w:rsid w:val="00866BA2"/>
    <w:rsid w:val="008671F3"/>
    <w:rsid w:val="008677DE"/>
    <w:rsid w:val="00867F15"/>
    <w:rsid w:val="00870096"/>
    <w:rsid w:val="0087085E"/>
    <w:rsid w:val="00871B2B"/>
    <w:rsid w:val="00876B56"/>
    <w:rsid w:val="0087774C"/>
    <w:rsid w:val="00877ABC"/>
    <w:rsid w:val="00880AEA"/>
    <w:rsid w:val="00880B0C"/>
    <w:rsid w:val="00880CBE"/>
    <w:rsid w:val="008811A8"/>
    <w:rsid w:val="00882EF0"/>
    <w:rsid w:val="00884A85"/>
    <w:rsid w:val="00885098"/>
    <w:rsid w:val="0088576B"/>
    <w:rsid w:val="00886D62"/>
    <w:rsid w:val="0088765D"/>
    <w:rsid w:val="0089086A"/>
    <w:rsid w:val="00892072"/>
    <w:rsid w:val="008945E2"/>
    <w:rsid w:val="00894E0F"/>
    <w:rsid w:val="0089633E"/>
    <w:rsid w:val="00896E9B"/>
    <w:rsid w:val="00897D36"/>
    <w:rsid w:val="00897EE2"/>
    <w:rsid w:val="008A2AE1"/>
    <w:rsid w:val="008A3945"/>
    <w:rsid w:val="008A6BA6"/>
    <w:rsid w:val="008A7CF1"/>
    <w:rsid w:val="008B04BA"/>
    <w:rsid w:val="008B2B57"/>
    <w:rsid w:val="008B2E7D"/>
    <w:rsid w:val="008B314C"/>
    <w:rsid w:val="008B4BA5"/>
    <w:rsid w:val="008B4F72"/>
    <w:rsid w:val="008B54C3"/>
    <w:rsid w:val="008B5B57"/>
    <w:rsid w:val="008B70BE"/>
    <w:rsid w:val="008B7E67"/>
    <w:rsid w:val="008C04B7"/>
    <w:rsid w:val="008C304F"/>
    <w:rsid w:val="008C4173"/>
    <w:rsid w:val="008C4F5F"/>
    <w:rsid w:val="008C59CC"/>
    <w:rsid w:val="008D0712"/>
    <w:rsid w:val="008D146E"/>
    <w:rsid w:val="008D1873"/>
    <w:rsid w:val="008D1F14"/>
    <w:rsid w:val="008D5206"/>
    <w:rsid w:val="008D5724"/>
    <w:rsid w:val="008D61DB"/>
    <w:rsid w:val="008D6509"/>
    <w:rsid w:val="008D650F"/>
    <w:rsid w:val="008D6914"/>
    <w:rsid w:val="008E1DEC"/>
    <w:rsid w:val="008E261E"/>
    <w:rsid w:val="008E29B7"/>
    <w:rsid w:val="008E2FA9"/>
    <w:rsid w:val="008E5FB0"/>
    <w:rsid w:val="008E72B6"/>
    <w:rsid w:val="008E763A"/>
    <w:rsid w:val="008E7AC4"/>
    <w:rsid w:val="008E7CCF"/>
    <w:rsid w:val="008F2E42"/>
    <w:rsid w:val="008F2EB3"/>
    <w:rsid w:val="008F346A"/>
    <w:rsid w:val="008F40BA"/>
    <w:rsid w:val="008F58FB"/>
    <w:rsid w:val="00902A0A"/>
    <w:rsid w:val="0090376E"/>
    <w:rsid w:val="009040B1"/>
    <w:rsid w:val="0090439F"/>
    <w:rsid w:val="009059F4"/>
    <w:rsid w:val="00905CD2"/>
    <w:rsid w:val="00910307"/>
    <w:rsid w:val="0091228F"/>
    <w:rsid w:val="00912324"/>
    <w:rsid w:val="00912C27"/>
    <w:rsid w:val="0091306E"/>
    <w:rsid w:val="009156BF"/>
    <w:rsid w:val="00916D70"/>
    <w:rsid w:val="00916EB3"/>
    <w:rsid w:val="00917938"/>
    <w:rsid w:val="00917C98"/>
    <w:rsid w:val="00917E92"/>
    <w:rsid w:val="009214A4"/>
    <w:rsid w:val="0092204E"/>
    <w:rsid w:val="00923EC1"/>
    <w:rsid w:val="0092418A"/>
    <w:rsid w:val="00924716"/>
    <w:rsid w:val="009269C0"/>
    <w:rsid w:val="009304B7"/>
    <w:rsid w:val="00941153"/>
    <w:rsid w:val="00941817"/>
    <w:rsid w:val="00941A7B"/>
    <w:rsid w:val="00943836"/>
    <w:rsid w:val="00943B70"/>
    <w:rsid w:val="00943C8C"/>
    <w:rsid w:val="00945888"/>
    <w:rsid w:val="00947457"/>
    <w:rsid w:val="00947D6B"/>
    <w:rsid w:val="0095282E"/>
    <w:rsid w:val="00953303"/>
    <w:rsid w:val="00953389"/>
    <w:rsid w:val="0095360C"/>
    <w:rsid w:val="00953D5D"/>
    <w:rsid w:val="00953E28"/>
    <w:rsid w:val="0095496A"/>
    <w:rsid w:val="009559CB"/>
    <w:rsid w:val="00955C27"/>
    <w:rsid w:val="00955C86"/>
    <w:rsid w:val="009627CD"/>
    <w:rsid w:val="009656E7"/>
    <w:rsid w:val="00966C13"/>
    <w:rsid w:val="009716A1"/>
    <w:rsid w:val="009733BA"/>
    <w:rsid w:val="00974289"/>
    <w:rsid w:val="009750DD"/>
    <w:rsid w:val="00977ED8"/>
    <w:rsid w:val="00981937"/>
    <w:rsid w:val="00984878"/>
    <w:rsid w:val="009915E5"/>
    <w:rsid w:val="009919BE"/>
    <w:rsid w:val="00991DEF"/>
    <w:rsid w:val="0099225C"/>
    <w:rsid w:val="00992E92"/>
    <w:rsid w:val="00992F98"/>
    <w:rsid w:val="009936EE"/>
    <w:rsid w:val="00995A0F"/>
    <w:rsid w:val="00996EAB"/>
    <w:rsid w:val="00997762"/>
    <w:rsid w:val="00997D45"/>
    <w:rsid w:val="009A06BB"/>
    <w:rsid w:val="009A1338"/>
    <w:rsid w:val="009A2370"/>
    <w:rsid w:val="009A44F9"/>
    <w:rsid w:val="009A60F6"/>
    <w:rsid w:val="009A71B9"/>
    <w:rsid w:val="009A7D84"/>
    <w:rsid w:val="009A7E01"/>
    <w:rsid w:val="009B12DD"/>
    <w:rsid w:val="009B2A07"/>
    <w:rsid w:val="009B2EDD"/>
    <w:rsid w:val="009B329F"/>
    <w:rsid w:val="009B33E7"/>
    <w:rsid w:val="009B63D7"/>
    <w:rsid w:val="009B7978"/>
    <w:rsid w:val="009B7A92"/>
    <w:rsid w:val="009C261F"/>
    <w:rsid w:val="009C2A33"/>
    <w:rsid w:val="009C2B0E"/>
    <w:rsid w:val="009C4169"/>
    <w:rsid w:val="009C465A"/>
    <w:rsid w:val="009C4BFC"/>
    <w:rsid w:val="009C5BDC"/>
    <w:rsid w:val="009D5124"/>
    <w:rsid w:val="009D54C7"/>
    <w:rsid w:val="009D5F67"/>
    <w:rsid w:val="009D6CD8"/>
    <w:rsid w:val="009D7DB8"/>
    <w:rsid w:val="009D7EEE"/>
    <w:rsid w:val="009E04CB"/>
    <w:rsid w:val="009E07AC"/>
    <w:rsid w:val="009E0D3B"/>
    <w:rsid w:val="009E4C64"/>
    <w:rsid w:val="009E5A23"/>
    <w:rsid w:val="009F04CA"/>
    <w:rsid w:val="009F092D"/>
    <w:rsid w:val="009F469F"/>
    <w:rsid w:val="009F4DE2"/>
    <w:rsid w:val="009F6540"/>
    <w:rsid w:val="009F79F0"/>
    <w:rsid w:val="00A002CA"/>
    <w:rsid w:val="00A003C5"/>
    <w:rsid w:val="00A00731"/>
    <w:rsid w:val="00A023D6"/>
    <w:rsid w:val="00A02C9F"/>
    <w:rsid w:val="00A0533B"/>
    <w:rsid w:val="00A069B2"/>
    <w:rsid w:val="00A1145B"/>
    <w:rsid w:val="00A117EA"/>
    <w:rsid w:val="00A11BB2"/>
    <w:rsid w:val="00A15975"/>
    <w:rsid w:val="00A16167"/>
    <w:rsid w:val="00A2061C"/>
    <w:rsid w:val="00A228BA"/>
    <w:rsid w:val="00A24462"/>
    <w:rsid w:val="00A2464F"/>
    <w:rsid w:val="00A276F4"/>
    <w:rsid w:val="00A27E1D"/>
    <w:rsid w:val="00A31693"/>
    <w:rsid w:val="00A33019"/>
    <w:rsid w:val="00A346AA"/>
    <w:rsid w:val="00A34A63"/>
    <w:rsid w:val="00A34C33"/>
    <w:rsid w:val="00A35739"/>
    <w:rsid w:val="00A376BC"/>
    <w:rsid w:val="00A37D2C"/>
    <w:rsid w:val="00A40211"/>
    <w:rsid w:val="00A41FB5"/>
    <w:rsid w:val="00A43366"/>
    <w:rsid w:val="00A45016"/>
    <w:rsid w:val="00A46A33"/>
    <w:rsid w:val="00A46E25"/>
    <w:rsid w:val="00A51166"/>
    <w:rsid w:val="00A51BED"/>
    <w:rsid w:val="00A5264A"/>
    <w:rsid w:val="00A526D8"/>
    <w:rsid w:val="00A53855"/>
    <w:rsid w:val="00A5650B"/>
    <w:rsid w:val="00A6159D"/>
    <w:rsid w:val="00A628C4"/>
    <w:rsid w:val="00A65CC8"/>
    <w:rsid w:val="00A65E8D"/>
    <w:rsid w:val="00A661CB"/>
    <w:rsid w:val="00A6690A"/>
    <w:rsid w:val="00A66918"/>
    <w:rsid w:val="00A66B54"/>
    <w:rsid w:val="00A678A3"/>
    <w:rsid w:val="00A702DA"/>
    <w:rsid w:val="00A70645"/>
    <w:rsid w:val="00A73741"/>
    <w:rsid w:val="00A775AE"/>
    <w:rsid w:val="00A80008"/>
    <w:rsid w:val="00A817AC"/>
    <w:rsid w:val="00A81847"/>
    <w:rsid w:val="00A818E9"/>
    <w:rsid w:val="00A8564C"/>
    <w:rsid w:val="00A85E6B"/>
    <w:rsid w:val="00A85F7B"/>
    <w:rsid w:val="00A86168"/>
    <w:rsid w:val="00A86C81"/>
    <w:rsid w:val="00A9043B"/>
    <w:rsid w:val="00A916AF"/>
    <w:rsid w:val="00A91903"/>
    <w:rsid w:val="00A91F25"/>
    <w:rsid w:val="00A92C7F"/>
    <w:rsid w:val="00A934A5"/>
    <w:rsid w:val="00A93E30"/>
    <w:rsid w:val="00A97373"/>
    <w:rsid w:val="00A97F60"/>
    <w:rsid w:val="00AA03DC"/>
    <w:rsid w:val="00AA33CC"/>
    <w:rsid w:val="00AA48AF"/>
    <w:rsid w:val="00AA4A9C"/>
    <w:rsid w:val="00AA6D55"/>
    <w:rsid w:val="00AB17E5"/>
    <w:rsid w:val="00AB2C0C"/>
    <w:rsid w:val="00AB31C9"/>
    <w:rsid w:val="00AB3766"/>
    <w:rsid w:val="00AB4004"/>
    <w:rsid w:val="00AB453F"/>
    <w:rsid w:val="00AB5D18"/>
    <w:rsid w:val="00AB6D86"/>
    <w:rsid w:val="00AC1741"/>
    <w:rsid w:val="00AC3781"/>
    <w:rsid w:val="00AC38E8"/>
    <w:rsid w:val="00AC4CEE"/>
    <w:rsid w:val="00AC6677"/>
    <w:rsid w:val="00AD3689"/>
    <w:rsid w:val="00AD47F8"/>
    <w:rsid w:val="00AD5420"/>
    <w:rsid w:val="00AD5E2B"/>
    <w:rsid w:val="00AD746E"/>
    <w:rsid w:val="00AE1A97"/>
    <w:rsid w:val="00AE27AD"/>
    <w:rsid w:val="00AE376D"/>
    <w:rsid w:val="00AE3955"/>
    <w:rsid w:val="00AE4BFA"/>
    <w:rsid w:val="00AE57AE"/>
    <w:rsid w:val="00AE59D3"/>
    <w:rsid w:val="00AE67BB"/>
    <w:rsid w:val="00AF0419"/>
    <w:rsid w:val="00AF0AB3"/>
    <w:rsid w:val="00AF0B83"/>
    <w:rsid w:val="00AF19D4"/>
    <w:rsid w:val="00AF21B4"/>
    <w:rsid w:val="00AF2B18"/>
    <w:rsid w:val="00AF3961"/>
    <w:rsid w:val="00AF6570"/>
    <w:rsid w:val="00B00157"/>
    <w:rsid w:val="00B0088B"/>
    <w:rsid w:val="00B01A37"/>
    <w:rsid w:val="00B02CE6"/>
    <w:rsid w:val="00B04DA0"/>
    <w:rsid w:val="00B061FD"/>
    <w:rsid w:val="00B1046E"/>
    <w:rsid w:val="00B11D8C"/>
    <w:rsid w:val="00B1309F"/>
    <w:rsid w:val="00B1331C"/>
    <w:rsid w:val="00B1374C"/>
    <w:rsid w:val="00B141B6"/>
    <w:rsid w:val="00B157DB"/>
    <w:rsid w:val="00B164B4"/>
    <w:rsid w:val="00B16D8B"/>
    <w:rsid w:val="00B20EE6"/>
    <w:rsid w:val="00B2167F"/>
    <w:rsid w:val="00B21B28"/>
    <w:rsid w:val="00B222B4"/>
    <w:rsid w:val="00B22B89"/>
    <w:rsid w:val="00B25B9A"/>
    <w:rsid w:val="00B27372"/>
    <w:rsid w:val="00B27B05"/>
    <w:rsid w:val="00B30917"/>
    <w:rsid w:val="00B3144C"/>
    <w:rsid w:val="00B320B5"/>
    <w:rsid w:val="00B33906"/>
    <w:rsid w:val="00B341AA"/>
    <w:rsid w:val="00B34662"/>
    <w:rsid w:val="00B3696F"/>
    <w:rsid w:val="00B37D8A"/>
    <w:rsid w:val="00B40F0D"/>
    <w:rsid w:val="00B41E4E"/>
    <w:rsid w:val="00B42F6D"/>
    <w:rsid w:val="00B45E25"/>
    <w:rsid w:val="00B5052A"/>
    <w:rsid w:val="00B5086F"/>
    <w:rsid w:val="00B518DA"/>
    <w:rsid w:val="00B52755"/>
    <w:rsid w:val="00B5416B"/>
    <w:rsid w:val="00B55AF5"/>
    <w:rsid w:val="00B56827"/>
    <w:rsid w:val="00B63374"/>
    <w:rsid w:val="00B63D80"/>
    <w:rsid w:val="00B6428A"/>
    <w:rsid w:val="00B64376"/>
    <w:rsid w:val="00B66D42"/>
    <w:rsid w:val="00B6795A"/>
    <w:rsid w:val="00B67999"/>
    <w:rsid w:val="00B7031F"/>
    <w:rsid w:val="00B722CF"/>
    <w:rsid w:val="00B7263A"/>
    <w:rsid w:val="00B74547"/>
    <w:rsid w:val="00B75232"/>
    <w:rsid w:val="00B75F74"/>
    <w:rsid w:val="00B776B3"/>
    <w:rsid w:val="00B81764"/>
    <w:rsid w:val="00B81DA1"/>
    <w:rsid w:val="00B82BFB"/>
    <w:rsid w:val="00B837BC"/>
    <w:rsid w:val="00B864ED"/>
    <w:rsid w:val="00B9037F"/>
    <w:rsid w:val="00B94642"/>
    <w:rsid w:val="00B96480"/>
    <w:rsid w:val="00B97818"/>
    <w:rsid w:val="00B97B6D"/>
    <w:rsid w:val="00BA041E"/>
    <w:rsid w:val="00BA3521"/>
    <w:rsid w:val="00BA79B3"/>
    <w:rsid w:val="00BB0174"/>
    <w:rsid w:val="00BB16CA"/>
    <w:rsid w:val="00BB1724"/>
    <w:rsid w:val="00BB2043"/>
    <w:rsid w:val="00BB49E9"/>
    <w:rsid w:val="00BB4A82"/>
    <w:rsid w:val="00BB58CE"/>
    <w:rsid w:val="00BB6CFD"/>
    <w:rsid w:val="00BC10C2"/>
    <w:rsid w:val="00BC2AD2"/>
    <w:rsid w:val="00BC2F82"/>
    <w:rsid w:val="00BC4188"/>
    <w:rsid w:val="00BC50C7"/>
    <w:rsid w:val="00BC5400"/>
    <w:rsid w:val="00BC586C"/>
    <w:rsid w:val="00BC5D80"/>
    <w:rsid w:val="00BC6772"/>
    <w:rsid w:val="00BC67D0"/>
    <w:rsid w:val="00BC712C"/>
    <w:rsid w:val="00BD0AA3"/>
    <w:rsid w:val="00BD2016"/>
    <w:rsid w:val="00BD22C5"/>
    <w:rsid w:val="00BD2F33"/>
    <w:rsid w:val="00BD3C70"/>
    <w:rsid w:val="00BD6514"/>
    <w:rsid w:val="00BD6D0A"/>
    <w:rsid w:val="00BE045A"/>
    <w:rsid w:val="00BE0467"/>
    <w:rsid w:val="00BE0F22"/>
    <w:rsid w:val="00BE61D4"/>
    <w:rsid w:val="00BE6D01"/>
    <w:rsid w:val="00BE6DA9"/>
    <w:rsid w:val="00BE73AE"/>
    <w:rsid w:val="00BE7464"/>
    <w:rsid w:val="00BF1038"/>
    <w:rsid w:val="00BF12E6"/>
    <w:rsid w:val="00BF1D67"/>
    <w:rsid w:val="00BF2984"/>
    <w:rsid w:val="00BF30F0"/>
    <w:rsid w:val="00BF337B"/>
    <w:rsid w:val="00BF7B86"/>
    <w:rsid w:val="00C008E3"/>
    <w:rsid w:val="00C025B5"/>
    <w:rsid w:val="00C026B1"/>
    <w:rsid w:val="00C029F0"/>
    <w:rsid w:val="00C032DD"/>
    <w:rsid w:val="00C063C4"/>
    <w:rsid w:val="00C072FE"/>
    <w:rsid w:val="00C07B78"/>
    <w:rsid w:val="00C07E1A"/>
    <w:rsid w:val="00C12F82"/>
    <w:rsid w:val="00C135AC"/>
    <w:rsid w:val="00C13F7A"/>
    <w:rsid w:val="00C15AA7"/>
    <w:rsid w:val="00C167F5"/>
    <w:rsid w:val="00C21A50"/>
    <w:rsid w:val="00C222DC"/>
    <w:rsid w:val="00C245CD"/>
    <w:rsid w:val="00C25B5E"/>
    <w:rsid w:val="00C26A4D"/>
    <w:rsid w:val="00C31DE3"/>
    <w:rsid w:val="00C33561"/>
    <w:rsid w:val="00C3382C"/>
    <w:rsid w:val="00C3405B"/>
    <w:rsid w:val="00C3491F"/>
    <w:rsid w:val="00C35306"/>
    <w:rsid w:val="00C365DF"/>
    <w:rsid w:val="00C36C22"/>
    <w:rsid w:val="00C407E5"/>
    <w:rsid w:val="00C413D0"/>
    <w:rsid w:val="00C433FC"/>
    <w:rsid w:val="00C436EB"/>
    <w:rsid w:val="00C44360"/>
    <w:rsid w:val="00C45114"/>
    <w:rsid w:val="00C46A5D"/>
    <w:rsid w:val="00C47BAE"/>
    <w:rsid w:val="00C47EF7"/>
    <w:rsid w:val="00C5033C"/>
    <w:rsid w:val="00C51933"/>
    <w:rsid w:val="00C51AEE"/>
    <w:rsid w:val="00C52109"/>
    <w:rsid w:val="00C54184"/>
    <w:rsid w:val="00C5418C"/>
    <w:rsid w:val="00C54A09"/>
    <w:rsid w:val="00C54E16"/>
    <w:rsid w:val="00C55CBA"/>
    <w:rsid w:val="00C62994"/>
    <w:rsid w:val="00C62B1D"/>
    <w:rsid w:val="00C62F72"/>
    <w:rsid w:val="00C65524"/>
    <w:rsid w:val="00C67538"/>
    <w:rsid w:val="00C70632"/>
    <w:rsid w:val="00C723B2"/>
    <w:rsid w:val="00C7330B"/>
    <w:rsid w:val="00C74464"/>
    <w:rsid w:val="00C7484A"/>
    <w:rsid w:val="00C7493A"/>
    <w:rsid w:val="00C75A25"/>
    <w:rsid w:val="00C81DA6"/>
    <w:rsid w:val="00C81DD7"/>
    <w:rsid w:val="00C8203A"/>
    <w:rsid w:val="00C82427"/>
    <w:rsid w:val="00C8303F"/>
    <w:rsid w:val="00C836D1"/>
    <w:rsid w:val="00C8573F"/>
    <w:rsid w:val="00C85B06"/>
    <w:rsid w:val="00C86EA6"/>
    <w:rsid w:val="00C87C4B"/>
    <w:rsid w:val="00C90415"/>
    <w:rsid w:val="00C91660"/>
    <w:rsid w:val="00C916C0"/>
    <w:rsid w:val="00C91872"/>
    <w:rsid w:val="00C935A8"/>
    <w:rsid w:val="00C97E01"/>
    <w:rsid w:val="00CA311E"/>
    <w:rsid w:val="00CA663A"/>
    <w:rsid w:val="00CB0F7D"/>
    <w:rsid w:val="00CB594F"/>
    <w:rsid w:val="00CB69DD"/>
    <w:rsid w:val="00CB7A6F"/>
    <w:rsid w:val="00CB7A8B"/>
    <w:rsid w:val="00CC16D6"/>
    <w:rsid w:val="00CC22B2"/>
    <w:rsid w:val="00CC2F07"/>
    <w:rsid w:val="00CC380F"/>
    <w:rsid w:val="00CC40C8"/>
    <w:rsid w:val="00CC41C8"/>
    <w:rsid w:val="00CC450B"/>
    <w:rsid w:val="00CC65F1"/>
    <w:rsid w:val="00CC7F9D"/>
    <w:rsid w:val="00CD04A9"/>
    <w:rsid w:val="00CD1035"/>
    <w:rsid w:val="00CD1F6C"/>
    <w:rsid w:val="00CD2EA5"/>
    <w:rsid w:val="00CD58BA"/>
    <w:rsid w:val="00CD58F4"/>
    <w:rsid w:val="00CD5B90"/>
    <w:rsid w:val="00CD70FB"/>
    <w:rsid w:val="00CD79D6"/>
    <w:rsid w:val="00CE0A2F"/>
    <w:rsid w:val="00CE2735"/>
    <w:rsid w:val="00CE3168"/>
    <w:rsid w:val="00CE4133"/>
    <w:rsid w:val="00CE43E9"/>
    <w:rsid w:val="00CE44C8"/>
    <w:rsid w:val="00CE5485"/>
    <w:rsid w:val="00CE5571"/>
    <w:rsid w:val="00CE5AB4"/>
    <w:rsid w:val="00CF2CC2"/>
    <w:rsid w:val="00CF2DD6"/>
    <w:rsid w:val="00CF5408"/>
    <w:rsid w:val="00CF5E3C"/>
    <w:rsid w:val="00CF7354"/>
    <w:rsid w:val="00CF7414"/>
    <w:rsid w:val="00D000FA"/>
    <w:rsid w:val="00D01308"/>
    <w:rsid w:val="00D02F6A"/>
    <w:rsid w:val="00D03509"/>
    <w:rsid w:val="00D03D6B"/>
    <w:rsid w:val="00D041D3"/>
    <w:rsid w:val="00D043D0"/>
    <w:rsid w:val="00D05E8C"/>
    <w:rsid w:val="00D131F7"/>
    <w:rsid w:val="00D13C52"/>
    <w:rsid w:val="00D144E3"/>
    <w:rsid w:val="00D148B6"/>
    <w:rsid w:val="00D16B1E"/>
    <w:rsid w:val="00D211A5"/>
    <w:rsid w:val="00D214FE"/>
    <w:rsid w:val="00D22770"/>
    <w:rsid w:val="00D23A98"/>
    <w:rsid w:val="00D247F0"/>
    <w:rsid w:val="00D26086"/>
    <w:rsid w:val="00D267A8"/>
    <w:rsid w:val="00D272A8"/>
    <w:rsid w:val="00D273A4"/>
    <w:rsid w:val="00D27883"/>
    <w:rsid w:val="00D3004A"/>
    <w:rsid w:val="00D371D8"/>
    <w:rsid w:val="00D40749"/>
    <w:rsid w:val="00D41254"/>
    <w:rsid w:val="00D4192E"/>
    <w:rsid w:val="00D42EB6"/>
    <w:rsid w:val="00D452FB"/>
    <w:rsid w:val="00D456E1"/>
    <w:rsid w:val="00D45942"/>
    <w:rsid w:val="00D54BE4"/>
    <w:rsid w:val="00D54CD7"/>
    <w:rsid w:val="00D55CBD"/>
    <w:rsid w:val="00D625CD"/>
    <w:rsid w:val="00D66000"/>
    <w:rsid w:val="00D66882"/>
    <w:rsid w:val="00D67191"/>
    <w:rsid w:val="00D672C5"/>
    <w:rsid w:val="00D70296"/>
    <w:rsid w:val="00D70E4D"/>
    <w:rsid w:val="00D7363B"/>
    <w:rsid w:val="00D73BFF"/>
    <w:rsid w:val="00D742D2"/>
    <w:rsid w:val="00D7515D"/>
    <w:rsid w:val="00D759FF"/>
    <w:rsid w:val="00D760BF"/>
    <w:rsid w:val="00D8042D"/>
    <w:rsid w:val="00D80D83"/>
    <w:rsid w:val="00D814AD"/>
    <w:rsid w:val="00D814DA"/>
    <w:rsid w:val="00D81AEC"/>
    <w:rsid w:val="00D821B6"/>
    <w:rsid w:val="00D822F7"/>
    <w:rsid w:val="00D856BA"/>
    <w:rsid w:val="00D90923"/>
    <w:rsid w:val="00D9121D"/>
    <w:rsid w:val="00D9123B"/>
    <w:rsid w:val="00D93D77"/>
    <w:rsid w:val="00D942D6"/>
    <w:rsid w:val="00D9490A"/>
    <w:rsid w:val="00D95D76"/>
    <w:rsid w:val="00D96F18"/>
    <w:rsid w:val="00D96FC6"/>
    <w:rsid w:val="00D97500"/>
    <w:rsid w:val="00D97F13"/>
    <w:rsid w:val="00DA0FB5"/>
    <w:rsid w:val="00DA220D"/>
    <w:rsid w:val="00DA2640"/>
    <w:rsid w:val="00DA36AE"/>
    <w:rsid w:val="00DA5A72"/>
    <w:rsid w:val="00DA7223"/>
    <w:rsid w:val="00DA752B"/>
    <w:rsid w:val="00DB09B6"/>
    <w:rsid w:val="00DB13F1"/>
    <w:rsid w:val="00DB4A16"/>
    <w:rsid w:val="00DB5021"/>
    <w:rsid w:val="00DB51E7"/>
    <w:rsid w:val="00DB55C5"/>
    <w:rsid w:val="00DB574F"/>
    <w:rsid w:val="00DC1A67"/>
    <w:rsid w:val="00DC1C1D"/>
    <w:rsid w:val="00DC2631"/>
    <w:rsid w:val="00DC42C3"/>
    <w:rsid w:val="00DD06AB"/>
    <w:rsid w:val="00DD1581"/>
    <w:rsid w:val="00DD18AF"/>
    <w:rsid w:val="00DD2B71"/>
    <w:rsid w:val="00DD34A6"/>
    <w:rsid w:val="00DD79BB"/>
    <w:rsid w:val="00DD7F44"/>
    <w:rsid w:val="00DE0C7A"/>
    <w:rsid w:val="00DE3A06"/>
    <w:rsid w:val="00DE400B"/>
    <w:rsid w:val="00DE6475"/>
    <w:rsid w:val="00DF2FDD"/>
    <w:rsid w:val="00DF49FD"/>
    <w:rsid w:val="00DF6CAC"/>
    <w:rsid w:val="00E000A9"/>
    <w:rsid w:val="00E00268"/>
    <w:rsid w:val="00E00A38"/>
    <w:rsid w:val="00E031A5"/>
    <w:rsid w:val="00E047D1"/>
    <w:rsid w:val="00E04C50"/>
    <w:rsid w:val="00E06FD9"/>
    <w:rsid w:val="00E07169"/>
    <w:rsid w:val="00E07875"/>
    <w:rsid w:val="00E113AA"/>
    <w:rsid w:val="00E11C69"/>
    <w:rsid w:val="00E129C8"/>
    <w:rsid w:val="00E13349"/>
    <w:rsid w:val="00E14B8D"/>
    <w:rsid w:val="00E156B9"/>
    <w:rsid w:val="00E15A7E"/>
    <w:rsid w:val="00E2061E"/>
    <w:rsid w:val="00E2237B"/>
    <w:rsid w:val="00E233F6"/>
    <w:rsid w:val="00E240B1"/>
    <w:rsid w:val="00E263B1"/>
    <w:rsid w:val="00E31CD7"/>
    <w:rsid w:val="00E32CFC"/>
    <w:rsid w:val="00E34C04"/>
    <w:rsid w:val="00E357CC"/>
    <w:rsid w:val="00E35C3E"/>
    <w:rsid w:val="00E36586"/>
    <w:rsid w:val="00E36930"/>
    <w:rsid w:val="00E404B9"/>
    <w:rsid w:val="00E41884"/>
    <w:rsid w:val="00E41B13"/>
    <w:rsid w:val="00E457CB"/>
    <w:rsid w:val="00E52621"/>
    <w:rsid w:val="00E528B4"/>
    <w:rsid w:val="00E52F3B"/>
    <w:rsid w:val="00E55312"/>
    <w:rsid w:val="00E55B92"/>
    <w:rsid w:val="00E562BD"/>
    <w:rsid w:val="00E576E4"/>
    <w:rsid w:val="00E60904"/>
    <w:rsid w:val="00E615B6"/>
    <w:rsid w:val="00E623D9"/>
    <w:rsid w:val="00E637CF"/>
    <w:rsid w:val="00E63E85"/>
    <w:rsid w:val="00E65270"/>
    <w:rsid w:val="00E65AA7"/>
    <w:rsid w:val="00E732AD"/>
    <w:rsid w:val="00E73AA2"/>
    <w:rsid w:val="00E754BC"/>
    <w:rsid w:val="00E757A2"/>
    <w:rsid w:val="00E75C1D"/>
    <w:rsid w:val="00E802A1"/>
    <w:rsid w:val="00E80EA7"/>
    <w:rsid w:val="00E8540A"/>
    <w:rsid w:val="00E86D4C"/>
    <w:rsid w:val="00E8727E"/>
    <w:rsid w:val="00E91D36"/>
    <w:rsid w:val="00E95DF0"/>
    <w:rsid w:val="00EA1890"/>
    <w:rsid w:val="00EA2210"/>
    <w:rsid w:val="00EA2EDF"/>
    <w:rsid w:val="00EA39F4"/>
    <w:rsid w:val="00EA3A90"/>
    <w:rsid w:val="00EA49B3"/>
    <w:rsid w:val="00EA5521"/>
    <w:rsid w:val="00EA5BF8"/>
    <w:rsid w:val="00EA7EFA"/>
    <w:rsid w:val="00EB1293"/>
    <w:rsid w:val="00EB14DD"/>
    <w:rsid w:val="00EB2B2D"/>
    <w:rsid w:val="00EB42BD"/>
    <w:rsid w:val="00EC00BB"/>
    <w:rsid w:val="00EC34BF"/>
    <w:rsid w:val="00EC3994"/>
    <w:rsid w:val="00EC3BAE"/>
    <w:rsid w:val="00EC5737"/>
    <w:rsid w:val="00EC5BC5"/>
    <w:rsid w:val="00EC628E"/>
    <w:rsid w:val="00EC6343"/>
    <w:rsid w:val="00EC73CC"/>
    <w:rsid w:val="00ED055B"/>
    <w:rsid w:val="00ED0881"/>
    <w:rsid w:val="00ED09F8"/>
    <w:rsid w:val="00ED167F"/>
    <w:rsid w:val="00ED6B27"/>
    <w:rsid w:val="00ED6DFB"/>
    <w:rsid w:val="00EE349F"/>
    <w:rsid w:val="00EF143A"/>
    <w:rsid w:val="00EF40EC"/>
    <w:rsid w:val="00EF4F35"/>
    <w:rsid w:val="00EF5A2D"/>
    <w:rsid w:val="00F014CE"/>
    <w:rsid w:val="00F024CE"/>
    <w:rsid w:val="00F0296C"/>
    <w:rsid w:val="00F034B4"/>
    <w:rsid w:val="00F03F76"/>
    <w:rsid w:val="00F04498"/>
    <w:rsid w:val="00F058D0"/>
    <w:rsid w:val="00F05D38"/>
    <w:rsid w:val="00F069E2"/>
    <w:rsid w:val="00F10614"/>
    <w:rsid w:val="00F10B6F"/>
    <w:rsid w:val="00F10CD4"/>
    <w:rsid w:val="00F1470D"/>
    <w:rsid w:val="00F15C7F"/>
    <w:rsid w:val="00F167A4"/>
    <w:rsid w:val="00F17CF8"/>
    <w:rsid w:val="00F2035E"/>
    <w:rsid w:val="00F213DA"/>
    <w:rsid w:val="00F2245A"/>
    <w:rsid w:val="00F2293C"/>
    <w:rsid w:val="00F22CB0"/>
    <w:rsid w:val="00F22E87"/>
    <w:rsid w:val="00F230CA"/>
    <w:rsid w:val="00F248EF"/>
    <w:rsid w:val="00F250F1"/>
    <w:rsid w:val="00F25666"/>
    <w:rsid w:val="00F25AA5"/>
    <w:rsid w:val="00F2725D"/>
    <w:rsid w:val="00F30498"/>
    <w:rsid w:val="00F309D5"/>
    <w:rsid w:val="00F3249A"/>
    <w:rsid w:val="00F3422B"/>
    <w:rsid w:val="00F35B0A"/>
    <w:rsid w:val="00F369D5"/>
    <w:rsid w:val="00F37AA9"/>
    <w:rsid w:val="00F407DD"/>
    <w:rsid w:val="00F407F0"/>
    <w:rsid w:val="00F42329"/>
    <w:rsid w:val="00F43696"/>
    <w:rsid w:val="00F46F44"/>
    <w:rsid w:val="00F475B2"/>
    <w:rsid w:val="00F47820"/>
    <w:rsid w:val="00F478D4"/>
    <w:rsid w:val="00F47FA6"/>
    <w:rsid w:val="00F53DB2"/>
    <w:rsid w:val="00F54D23"/>
    <w:rsid w:val="00F5596B"/>
    <w:rsid w:val="00F56C30"/>
    <w:rsid w:val="00F6016A"/>
    <w:rsid w:val="00F60604"/>
    <w:rsid w:val="00F6112B"/>
    <w:rsid w:val="00F62417"/>
    <w:rsid w:val="00F63A9E"/>
    <w:rsid w:val="00F63CFE"/>
    <w:rsid w:val="00F640F2"/>
    <w:rsid w:val="00F6662C"/>
    <w:rsid w:val="00F678EF"/>
    <w:rsid w:val="00F71D36"/>
    <w:rsid w:val="00F72508"/>
    <w:rsid w:val="00F725D4"/>
    <w:rsid w:val="00F73BBD"/>
    <w:rsid w:val="00F75A8C"/>
    <w:rsid w:val="00F76203"/>
    <w:rsid w:val="00F76726"/>
    <w:rsid w:val="00F8082E"/>
    <w:rsid w:val="00F80D9B"/>
    <w:rsid w:val="00F82CD6"/>
    <w:rsid w:val="00F852FE"/>
    <w:rsid w:val="00F859DF"/>
    <w:rsid w:val="00F85F88"/>
    <w:rsid w:val="00F862BB"/>
    <w:rsid w:val="00F86CD7"/>
    <w:rsid w:val="00F879D0"/>
    <w:rsid w:val="00F9099D"/>
    <w:rsid w:val="00F91D22"/>
    <w:rsid w:val="00F92DBA"/>
    <w:rsid w:val="00F930E8"/>
    <w:rsid w:val="00F94D32"/>
    <w:rsid w:val="00F96019"/>
    <w:rsid w:val="00FA131D"/>
    <w:rsid w:val="00FA2511"/>
    <w:rsid w:val="00FA587E"/>
    <w:rsid w:val="00FA7FE9"/>
    <w:rsid w:val="00FB073E"/>
    <w:rsid w:val="00FB1055"/>
    <w:rsid w:val="00FB1C98"/>
    <w:rsid w:val="00FB21D1"/>
    <w:rsid w:val="00FB3A4F"/>
    <w:rsid w:val="00FB600C"/>
    <w:rsid w:val="00FC0FF9"/>
    <w:rsid w:val="00FC137A"/>
    <w:rsid w:val="00FC1482"/>
    <w:rsid w:val="00FC48F8"/>
    <w:rsid w:val="00FC4D10"/>
    <w:rsid w:val="00FC51D1"/>
    <w:rsid w:val="00FC66C7"/>
    <w:rsid w:val="00FC68C1"/>
    <w:rsid w:val="00FD058B"/>
    <w:rsid w:val="00FD12DF"/>
    <w:rsid w:val="00FD4EFA"/>
    <w:rsid w:val="00FE139A"/>
    <w:rsid w:val="00FE19AD"/>
    <w:rsid w:val="00FE2DCE"/>
    <w:rsid w:val="00FE3728"/>
    <w:rsid w:val="00FE38CE"/>
    <w:rsid w:val="00FE4620"/>
    <w:rsid w:val="00FE4E2F"/>
    <w:rsid w:val="00FE6A9D"/>
    <w:rsid w:val="00FE70D9"/>
    <w:rsid w:val="00FE72D8"/>
    <w:rsid w:val="00FE7D73"/>
    <w:rsid w:val="00FF06C4"/>
    <w:rsid w:val="00FF2606"/>
    <w:rsid w:val="00FF3016"/>
    <w:rsid w:val="00FF3645"/>
    <w:rsid w:val="00FF3927"/>
    <w:rsid w:val="00FF5A59"/>
    <w:rsid w:val="00FF6842"/>
    <w:rsid w:val="00FF746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71E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Droid Arabic Naskh"/>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CC4"/>
    <w:rPr>
      <w:sz w:val="24"/>
    </w:rPr>
  </w:style>
  <w:style w:type="paragraph" w:styleId="Heading3">
    <w:name w:val="heading 3"/>
    <w:basedOn w:val="Normal"/>
    <w:next w:val="Normal"/>
    <w:link w:val="Heading3Char"/>
    <w:uiPriority w:val="9"/>
    <w:semiHidden/>
    <w:unhideWhenUsed/>
    <w:qFormat/>
    <w:rsid w:val="00A818E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C8"/>
    <w:pPr>
      <w:ind w:left="720"/>
      <w:contextualSpacing/>
    </w:pPr>
  </w:style>
  <w:style w:type="table" w:styleId="TableGrid">
    <w:name w:val="Table Grid"/>
    <w:basedOn w:val="TableNormal"/>
    <w:uiPriority w:val="39"/>
    <w:rsid w:val="00FE38CE"/>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Theme="majorBidi" w:eastAsiaTheme="majorEastAsia" w:hAnsiTheme="majorBidi" w:cstheme="majorBidi"/>
        <w:sz w:val="28"/>
        <w:szCs w:val="28"/>
      </w:rPr>
    </w:tblStylePr>
  </w:style>
  <w:style w:type="paragraph" w:styleId="Header">
    <w:name w:val="header"/>
    <w:basedOn w:val="Normal"/>
    <w:link w:val="HeaderChar"/>
    <w:uiPriority w:val="99"/>
    <w:unhideWhenUsed/>
    <w:rsid w:val="003C0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604"/>
  </w:style>
  <w:style w:type="paragraph" w:styleId="Footer">
    <w:name w:val="footer"/>
    <w:basedOn w:val="Normal"/>
    <w:link w:val="FooterChar"/>
    <w:uiPriority w:val="99"/>
    <w:unhideWhenUsed/>
    <w:rsid w:val="003C0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604"/>
  </w:style>
  <w:style w:type="paragraph" w:styleId="FootnoteText">
    <w:name w:val="footnote text"/>
    <w:basedOn w:val="Normal"/>
    <w:link w:val="FootnoteTextChar"/>
    <w:uiPriority w:val="99"/>
    <w:unhideWhenUsed/>
    <w:rsid w:val="00F91D22"/>
    <w:pPr>
      <w:spacing w:after="0" w:line="240" w:lineRule="auto"/>
    </w:pPr>
    <w:rPr>
      <w:sz w:val="20"/>
      <w:szCs w:val="20"/>
    </w:rPr>
  </w:style>
  <w:style w:type="character" w:customStyle="1" w:styleId="FootnoteTextChar">
    <w:name w:val="Footnote Text Char"/>
    <w:basedOn w:val="DefaultParagraphFont"/>
    <w:link w:val="FootnoteText"/>
    <w:uiPriority w:val="99"/>
    <w:rsid w:val="00F91D22"/>
    <w:rPr>
      <w:sz w:val="20"/>
      <w:szCs w:val="20"/>
    </w:rPr>
  </w:style>
  <w:style w:type="character" w:styleId="FootnoteReference">
    <w:name w:val="footnote reference"/>
    <w:basedOn w:val="DefaultParagraphFont"/>
    <w:uiPriority w:val="99"/>
    <w:semiHidden/>
    <w:unhideWhenUsed/>
    <w:rsid w:val="00F91D22"/>
    <w:rPr>
      <w:vertAlign w:val="superscript"/>
    </w:rPr>
  </w:style>
  <w:style w:type="character" w:styleId="PlaceholderText">
    <w:name w:val="Placeholder Text"/>
    <w:basedOn w:val="DefaultParagraphFont"/>
    <w:uiPriority w:val="99"/>
    <w:semiHidden/>
    <w:rsid w:val="00A92C7F"/>
    <w:rPr>
      <w:color w:val="808080"/>
    </w:rPr>
  </w:style>
  <w:style w:type="paragraph" w:styleId="EndnoteText">
    <w:name w:val="endnote text"/>
    <w:basedOn w:val="Normal"/>
    <w:link w:val="EndnoteTextChar"/>
    <w:uiPriority w:val="99"/>
    <w:semiHidden/>
    <w:unhideWhenUsed/>
    <w:rsid w:val="00A934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34A5"/>
    <w:rPr>
      <w:sz w:val="20"/>
      <w:szCs w:val="20"/>
    </w:rPr>
  </w:style>
  <w:style w:type="character" w:styleId="EndnoteReference">
    <w:name w:val="endnote reference"/>
    <w:basedOn w:val="DefaultParagraphFont"/>
    <w:uiPriority w:val="99"/>
    <w:semiHidden/>
    <w:unhideWhenUsed/>
    <w:rsid w:val="00A934A5"/>
    <w:rPr>
      <w:vertAlign w:val="superscript"/>
    </w:rPr>
  </w:style>
  <w:style w:type="character" w:customStyle="1" w:styleId="ArabicText">
    <w:name w:val="Arabic Text"/>
    <w:basedOn w:val="DefaultParagraphFont"/>
    <w:uiPriority w:val="1"/>
    <w:qFormat/>
    <w:rsid w:val="00BB49E9"/>
    <w:rPr>
      <w:rFonts w:ascii="Droid Arabic Naskh" w:eastAsia="Droid Arabic Naskh" w:hAnsi="Droid Arabic Naskh" w:cs="Droid Arabic Naskh"/>
      <w:noProof/>
      <w:sz w:val="28"/>
      <w:szCs w:val="28"/>
      <w:lang w:bidi="ar-SY"/>
    </w:rPr>
  </w:style>
  <w:style w:type="character" w:customStyle="1" w:styleId="ArHeader">
    <w:name w:val="Ar Header"/>
    <w:basedOn w:val="ArabicText"/>
    <w:uiPriority w:val="1"/>
    <w:qFormat/>
    <w:rsid w:val="00615CC4"/>
    <w:rPr>
      <w:rFonts w:ascii="Droid Arabic Naskh" w:eastAsia="Droid Arabic Naskh" w:hAnsi="Droid Arabic Naskh" w:cs="Droid Arabic Naskh"/>
      <w:noProof/>
      <w:sz w:val="32"/>
      <w:szCs w:val="32"/>
      <w:lang w:bidi="ar-SY"/>
    </w:rPr>
  </w:style>
  <w:style w:type="character" w:customStyle="1" w:styleId="Heading3Char">
    <w:name w:val="Heading 3 Char"/>
    <w:basedOn w:val="DefaultParagraphFont"/>
    <w:link w:val="Heading3"/>
    <w:uiPriority w:val="9"/>
    <w:semiHidden/>
    <w:rsid w:val="00A818E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818E9"/>
    <w:rPr>
      <w:color w:val="0563C1" w:themeColor="hyperlink"/>
      <w:u w:val="single"/>
    </w:rPr>
  </w:style>
  <w:style w:type="character" w:styleId="UnresolvedMention">
    <w:name w:val="Unresolved Mention"/>
    <w:basedOn w:val="DefaultParagraphFont"/>
    <w:uiPriority w:val="99"/>
    <w:semiHidden/>
    <w:unhideWhenUsed/>
    <w:rsid w:val="00A818E9"/>
    <w:rPr>
      <w:color w:val="605E5C"/>
      <w:shd w:val="clear" w:color="auto" w:fill="E1DFDD"/>
    </w:rPr>
  </w:style>
  <w:style w:type="character" w:styleId="CommentReference">
    <w:name w:val="annotation reference"/>
    <w:basedOn w:val="DefaultParagraphFont"/>
    <w:uiPriority w:val="99"/>
    <w:semiHidden/>
    <w:unhideWhenUsed/>
    <w:rsid w:val="00362C8C"/>
    <w:rPr>
      <w:sz w:val="16"/>
      <w:szCs w:val="16"/>
    </w:rPr>
  </w:style>
  <w:style w:type="paragraph" w:styleId="CommentText">
    <w:name w:val="annotation text"/>
    <w:basedOn w:val="Normal"/>
    <w:link w:val="CommentTextChar"/>
    <w:uiPriority w:val="99"/>
    <w:semiHidden/>
    <w:unhideWhenUsed/>
    <w:rsid w:val="00362C8C"/>
    <w:pPr>
      <w:spacing w:line="240" w:lineRule="auto"/>
    </w:pPr>
    <w:rPr>
      <w:sz w:val="20"/>
      <w:szCs w:val="20"/>
    </w:rPr>
  </w:style>
  <w:style w:type="character" w:customStyle="1" w:styleId="CommentTextChar">
    <w:name w:val="Comment Text Char"/>
    <w:basedOn w:val="DefaultParagraphFont"/>
    <w:link w:val="CommentText"/>
    <w:uiPriority w:val="99"/>
    <w:semiHidden/>
    <w:rsid w:val="00362C8C"/>
    <w:rPr>
      <w:sz w:val="20"/>
      <w:szCs w:val="20"/>
    </w:rPr>
  </w:style>
  <w:style w:type="paragraph" w:styleId="CommentSubject">
    <w:name w:val="annotation subject"/>
    <w:basedOn w:val="CommentText"/>
    <w:next w:val="CommentText"/>
    <w:link w:val="CommentSubjectChar"/>
    <w:uiPriority w:val="99"/>
    <w:semiHidden/>
    <w:unhideWhenUsed/>
    <w:rsid w:val="00362C8C"/>
    <w:rPr>
      <w:b/>
      <w:bCs/>
    </w:rPr>
  </w:style>
  <w:style w:type="character" w:customStyle="1" w:styleId="CommentSubjectChar">
    <w:name w:val="Comment Subject Char"/>
    <w:basedOn w:val="CommentTextChar"/>
    <w:link w:val="CommentSubject"/>
    <w:uiPriority w:val="99"/>
    <w:semiHidden/>
    <w:rsid w:val="00362C8C"/>
    <w:rPr>
      <w:b/>
      <w:bCs/>
      <w:sz w:val="20"/>
      <w:szCs w:val="20"/>
    </w:rPr>
  </w:style>
  <w:style w:type="paragraph" w:styleId="BalloonText">
    <w:name w:val="Balloon Text"/>
    <w:basedOn w:val="Normal"/>
    <w:link w:val="BalloonTextChar"/>
    <w:uiPriority w:val="99"/>
    <w:semiHidden/>
    <w:unhideWhenUsed/>
    <w:rsid w:val="00362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6125">
      <w:bodyDiv w:val="1"/>
      <w:marLeft w:val="0"/>
      <w:marRight w:val="0"/>
      <w:marTop w:val="0"/>
      <w:marBottom w:val="0"/>
      <w:divBdr>
        <w:top w:val="none" w:sz="0" w:space="0" w:color="auto"/>
        <w:left w:val="none" w:sz="0" w:space="0" w:color="auto"/>
        <w:bottom w:val="none" w:sz="0" w:space="0" w:color="auto"/>
        <w:right w:val="none" w:sz="0" w:space="0" w:color="auto"/>
      </w:divBdr>
      <w:divsChild>
        <w:div w:id="1740011114">
          <w:marLeft w:val="0"/>
          <w:marRight w:val="0"/>
          <w:marTop w:val="0"/>
          <w:marBottom w:val="240"/>
          <w:divBdr>
            <w:top w:val="none" w:sz="0" w:space="0" w:color="auto"/>
            <w:left w:val="none" w:sz="0" w:space="0" w:color="auto"/>
            <w:bottom w:val="none" w:sz="0" w:space="0" w:color="auto"/>
            <w:right w:val="none" w:sz="0" w:space="0" w:color="auto"/>
          </w:divBdr>
          <w:divsChild>
            <w:div w:id="1856380936">
              <w:marLeft w:val="300"/>
              <w:marRight w:val="300"/>
              <w:marTop w:val="0"/>
              <w:marBottom w:val="0"/>
              <w:divBdr>
                <w:top w:val="none" w:sz="0" w:space="0" w:color="auto"/>
                <w:left w:val="none" w:sz="0" w:space="0" w:color="auto"/>
                <w:bottom w:val="none" w:sz="0" w:space="0" w:color="auto"/>
                <w:right w:val="none" w:sz="0" w:space="0" w:color="auto"/>
              </w:divBdr>
            </w:div>
          </w:divsChild>
        </w:div>
        <w:div w:id="1945646881">
          <w:marLeft w:val="0"/>
          <w:marRight w:val="0"/>
          <w:marTop w:val="0"/>
          <w:marBottom w:val="0"/>
          <w:divBdr>
            <w:top w:val="none" w:sz="0" w:space="0" w:color="auto"/>
            <w:left w:val="none" w:sz="0" w:space="0" w:color="auto"/>
            <w:bottom w:val="none" w:sz="0" w:space="0" w:color="auto"/>
            <w:right w:val="none" w:sz="0" w:space="0" w:color="auto"/>
          </w:divBdr>
          <w:divsChild>
            <w:div w:id="19084193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3551665">
      <w:bodyDiv w:val="1"/>
      <w:marLeft w:val="0"/>
      <w:marRight w:val="0"/>
      <w:marTop w:val="0"/>
      <w:marBottom w:val="0"/>
      <w:divBdr>
        <w:top w:val="none" w:sz="0" w:space="0" w:color="auto"/>
        <w:left w:val="none" w:sz="0" w:space="0" w:color="auto"/>
        <w:bottom w:val="none" w:sz="0" w:space="0" w:color="auto"/>
        <w:right w:val="none" w:sz="0" w:space="0" w:color="auto"/>
      </w:divBdr>
      <w:divsChild>
        <w:div w:id="94790563">
          <w:marLeft w:val="0"/>
          <w:marRight w:val="0"/>
          <w:marTop w:val="0"/>
          <w:marBottom w:val="0"/>
          <w:divBdr>
            <w:top w:val="none" w:sz="0" w:space="0" w:color="auto"/>
            <w:left w:val="none" w:sz="0" w:space="0" w:color="auto"/>
            <w:bottom w:val="none" w:sz="0" w:space="0" w:color="auto"/>
            <w:right w:val="none" w:sz="0" w:space="0" w:color="auto"/>
          </w:divBdr>
          <w:divsChild>
            <w:div w:id="1717192720">
              <w:marLeft w:val="300"/>
              <w:marRight w:val="300"/>
              <w:marTop w:val="0"/>
              <w:marBottom w:val="0"/>
              <w:divBdr>
                <w:top w:val="none" w:sz="0" w:space="0" w:color="auto"/>
                <w:left w:val="none" w:sz="0" w:space="0" w:color="auto"/>
                <w:bottom w:val="none" w:sz="0" w:space="0" w:color="auto"/>
                <w:right w:val="none" w:sz="0" w:space="0" w:color="auto"/>
              </w:divBdr>
            </w:div>
          </w:divsChild>
        </w:div>
        <w:div w:id="549538280">
          <w:marLeft w:val="0"/>
          <w:marRight w:val="0"/>
          <w:marTop w:val="0"/>
          <w:marBottom w:val="240"/>
          <w:divBdr>
            <w:top w:val="none" w:sz="0" w:space="0" w:color="auto"/>
            <w:left w:val="none" w:sz="0" w:space="0" w:color="auto"/>
            <w:bottom w:val="none" w:sz="0" w:space="0" w:color="auto"/>
            <w:right w:val="none" w:sz="0" w:space="0" w:color="auto"/>
          </w:divBdr>
          <w:divsChild>
            <w:div w:id="124730711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65844185">
      <w:bodyDiv w:val="1"/>
      <w:marLeft w:val="0"/>
      <w:marRight w:val="0"/>
      <w:marTop w:val="0"/>
      <w:marBottom w:val="0"/>
      <w:divBdr>
        <w:top w:val="none" w:sz="0" w:space="0" w:color="auto"/>
        <w:left w:val="none" w:sz="0" w:space="0" w:color="auto"/>
        <w:bottom w:val="none" w:sz="0" w:space="0" w:color="auto"/>
        <w:right w:val="none" w:sz="0" w:space="0" w:color="auto"/>
      </w:divBdr>
      <w:divsChild>
        <w:div w:id="539125698">
          <w:marLeft w:val="0"/>
          <w:marRight w:val="0"/>
          <w:marTop w:val="0"/>
          <w:marBottom w:val="240"/>
          <w:divBdr>
            <w:top w:val="none" w:sz="0" w:space="0" w:color="auto"/>
            <w:left w:val="none" w:sz="0" w:space="0" w:color="auto"/>
            <w:bottom w:val="none" w:sz="0" w:space="0" w:color="auto"/>
            <w:right w:val="none" w:sz="0" w:space="0" w:color="auto"/>
          </w:divBdr>
          <w:divsChild>
            <w:div w:id="1309046049">
              <w:marLeft w:val="300"/>
              <w:marRight w:val="300"/>
              <w:marTop w:val="0"/>
              <w:marBottom w:val="225"/>
              <w:divBdr>
                <w:top w:val="none" w:sz="0" w:space="0" w:color="auto"/>
                <w:left w:val="none" w:sz="0" w:space="0" w:color="auto"/>
                <w:bottom w:val="none" w:sz="0" w:space="0" w:color="auto"/>
                <w:right w:val="none" w:sz="0" w:space="0" w:color="auto"/>
              </w:divBdr>
            </w:div>
          </w:divsChild>
        </w:div>
        <w:div w:id="1315111717">
          <w:marLeft w:val="0"/>
          <w:marRight w:val="0"/>
          <w:marTop w:val="0"/>
          <w:marBottom w:val="0"/>
          <w:divBdr>
            <w:top w:val="none" w:sz="0" w:space="0" w:color="auto"/>
            <w:left w:val="none" w:sz="0" w:space="0" w:color="auto"/>
            <w:bottom w:val="none" w:sz="0" w:space="0" w:color="auto"/>
            <w:right w:val="none" w:sz="0" w:space="0" w:color="auto"/>
          </w:divBdr>
          <w:divsChild>
            <w:div w:id="419446924">
              <w:marLeft w:val="300"/>
              <w:marRight w:val="300"/>
              <w:marTop w:val="0"/>
              <w:marBottom w:val="225"/>
              <w:divBdr>
                <w:top w:val="none" w:sz="0" w:space="0" w:color="auto"/>
                <w:left w:val="none" w:sz="0" w:space="0" w:color="auto"/>
                <w:bottom w:val="none" w:sz="0" w:space="0" w:color="auto"/>
                <w:right w:val="none" w:sz="0" w:space="0" w:color="auto"/>
              </w:divBdr>
            </w:div>
          </w:divsChild>
        </w:div>
      </w:divsChild>
    </w:div>
    <w:div w:id="866672580">
      <w:bodyDiv w:val="1"/>
      <w:marLeft w:val="0"/>
      <w:marRight w:val="0"/>
      <w:marTop w:val="0"/>
      <w:marBottom w:val="0"/>
      <w:divBdr>
        <w:top w:val="none" w:sz="0" w:space="0" w:color="auto"/>
        <w:left w:val="none" w:sz="0" w:space="0" w:color="auto"/>
        <w:bottom w:val="none" w:sz="0" w:space="0" w:color="auto"/>
        <w:right w:val="none" w:sz="0" w:space="0" w:color="auto"/>
      </w:divBdr>
    </w:div>
    <w:div w:id="922033953">
      <w:bodyDiv w:val="1"/>
      <w:marLeft w:val="0"/>
      <w:marRight w:val="0"/>
      <w:marTop w:val="0"/>
      <w:marBottom w:val="0"/>
      <w:divBdr>
        <w:top w:val="none" w:sz="0" w:space="0" w:color="auto"/>
        <w:left w:val="none" w:sz="0" w:space="0" w:color="auto"/>
        <w:bottom w:val="none" w:sz="0" w:space="0" w:color="auto"/>
        <w:right w:val="none" w:sz="0" w:space="0" w:color="auto"/>
      </w:divBdr>
      <w:divsChild>
        <w:div w:id="460000115">
          <w:marLeft w:val="0"/>
          <w:marRight w:val="0"/>
          <w:marTop w:val="0"/>
          <w:marBottom w:val="0"/>
          <w:divBdr>
            <w:top w:val="none" w:sz="0" w:space="0" w:color="auto"/>
            <w:left w:val="none" w:sz="0" w:space="0" w:color="auto"/>
            <w:bottom w:val="none" w:sz="0" w:space="0" w:color="auto"/>
            <w:right w:val="none" w:sz="0" w:space="0" w:color="auto"/>
          </w:divBdr>
          <w:divsChild>
            <w:div w:id="1455714330">
              <w:marLeft w:val="300"/>
              <w:marRight w:val="300"/>
              <w:marTop w:val="0"/>
              <w:marBottom w:val="0"/>
              <w:divBdr>
                <w:top w:val="none" w:sz="0" w:space="0" w:color="auto"/>
                <w:left w:val="none" w:sz="0" w:space="0" w:color="auto"/>
                <w:bottom w:val="none" w:sz="0" w:space="0" w:color="auto"/>
                <w:right w:val="none" w:sz="0" w:space="0" w:color="auto"/>
              </w:divBdr>
            </w:div>
          </w:divsChild>
        </w:div>
        <w:div w:id="1744528760">
          <w:marLeft w:val="0"/>
          <w:marRight w:val="0"/>
          <w:marTop w:val="0"/>
          <w:marBottom w:val="240"/>
          <w:divBdr>
            <w:top w:val="none" w:sz="0" w:space="0" w:color="auto"/>
            <w:left w:val="none" w:sz="0" w:space="0" w:color="auto"/>
            <w:bottom w:val="none" w:sz="0" w:space="0" w:color="auto"/>
            <w:right w:val="none" w:sz="0" w:space="0" w:color="auto"/>
          </w:divBdr>
          <w:divsChild>
            <w:div w:id="34120368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183008681">
      <w:bodyDiv w:val="1"/>
      <w:marLeft w:val="0"/>
      <w:marRight w:val="0"/>
      <w:marTop w:val="0"/>
      <w:marBottom w:val="0"/>
      <w:divBdr>
        <w:top w:val="none" w:sz="0" w:space="0" w:color="auto"/>
        <w:left w:val="none" w:sz="0" w:space="0" w:color="auto"/>
        <w:bottom w:val="none" w:sz="0" w:space="0" w:color="auto"/>
        <w:right w:val="none" w:sz="0" w:space="0" w:color="auto"/>
      </w:divBdr>
      <w:divsChild>
        <w:div w:id="1472557372">
          <w:marLeft w:val="0"/>
          <w:marRight w:val="0"/>
          <w:marTop w:val="0"/>
          <w:marBottom w:val="0"/>
          <w:divBdr>
            <w:top w:val="none" w:sz="0" w:space="0" w:color="auto"/>
            <w:left w:val="none" w:sz="0" w:space="0" w:color="auto"/>
            <w:bottom w:val="none" w:sz="0" w:space="0" w:color="auto"/>
            <w:right w:val="none" w:sz="0" w:space="0" w:color="auto"/>
          </w:divBdr>
          <w:divsChild>
            <w:div w:id="1405833061">
              <w:marLeft w:val="300"/>
              <w:marRight w:val="300"/>
              <w:marTop w:val="0"/>
              <w:marBottom w:val="0"/>
              <w:divBdr>
                <w:top w:val="none" w:sz="0" w:space="0" w:color="auto"/>
                <w:left w:val="none" w:sz="0" w:space="0" w:color="auto"/>
                <w:bottom w:val="none" w:sz="0" w:space="0" w:color="auto"/>
                <w:right w:val="none" w:sz="0" w:space="0" w:color="auto"/>
              </w:divBdr>
            </w:div>
          </w:divsChild>
        </w:div>
        <w:div w:id="2007902099">
          <w:marLeft w:val="0"/>
          <w:marRight w:val="0"/>
          <w:marTop w:val="0"/>
          <w:marBottom w:val="240"/>
          <w:divBdr>
            <w:top w:val="none" w:sz="0" w:space="0" w:color="auto"/>
            <w:left w:val="none" w:sz="0" w:space="0" w:color="auto"/>
            <w:bottom w:val="none" w:sz="0" w:space="0" w:color="auto"/>
            <w:right w:val="none" w:sz="0" w:space="0" w:color="auto"/>
          </w:divBdr>
          <w:divsChild>
            <w:div w:id="195601395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258514583">
      <w:bodyDiv w:val="1"/>
      <w:marLeft w:val="0"/>
      <w:marRight w:val="0"/>
      <w:marTop w:val="0"/>
      <w:marBottom w:val="0"/>
      <w:divBdr>
        <w:top w:val="none" w:sz="0" w:space="0" w:color="auto"/>
        <w:left w:val="none" w:sz="0" w:space="0" w:color="auto"/>
        <w:bottom w:val="none" w:sz="0" w:space="0" w:color="auto"/>
        <w:right w:val="none" w:sz="0" w:space="0" w:color="auto"/>
      </w:divBdr>
      <w:divsChild>
        <w:div w:id="196282030">
          <w:marLeft w:val="0"/>
          <w:marRight w:val="0"/>
          <w:marTop w:val="0"/>
          <w:marBottom w:val="0"/>
          <w:divBdr>
            <w:top w:val="none" w:sz="0" w:space="0" w:color="auto"/>
            <w:left w:val="none" w:sz="0" w:space="0" w:color="auto"/>
            <w:bottom w:val="none" w:sz="0" w:space="0" w:color="auto"/>
            <w:right w:val="none" w:sz="0" w:space="0" w:color="auto"/>
          </w:divBdr>
          <w:divsChild>
            <w:div w:id="248584541">
              <w:marLeft w:val="300"/>
              <w:marRight w:val="300"/>
              <w:marTop w:val="0"/>
              <w:marBottom w:val="0"/>
              <w:divBdr>
                <w:top w:val="none" w:sz="0" w:space="0" w:color="auto"/>
                <w:left w:val="none" w:sz="0" w:space="0" w:color="auto"/>
                <w:bottom w:val="none" w:sz="0" w:space="0" w:color="auto"/>
                <w:right w:val="none" w:sz="0" w:space="0" w:color="auto"/>
              </w:divBdr>
            </w:div>
          </w:divsChild>
        </w:div>
        <w:div w:id="757017123">
          <w:marLeft w:val="0"/>
          <w:marRight w:val="0"/>
          <w:marTop w:val="0"/>
          <w:marBottom w:val="240"/>
          <w:divBdr>
            <w:top w:val="none" w:sz="0" w:space="0" w:color="auto"/>
            <w:left w:val="none" w:sz="0" w:space="0" w:color="auto"/>
            <w:bottom w:val="none" w:sz="0" w:space="0" w:color="auto"/>
            <w:right w:val="none" w:sz="0" w:space="0" w:color="auto"/>
          </w:divBdr>
          <w:divsChild>
            <w:div w:id="155296212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297906620">
      <w:bodyDiv w:val="1"/>
      <w:marLeft w:val="0"/>
      <w:marRight w:val="0"/>
      <w:marTop w:val="0"/>
      <w:marBottom w:val="0"/>
      <w:divBdr>
        <w:top w:val="none" w:sz="0" w:space="0" w:color="auto"/>
        <w:left w:val="none" w:sz="0" w:space="0" w:color="auto"/>
        <w:bottom w:val="none" w:sz="0" w:space="0" w:color="auto"/>
        <w:right w:val="none" w:sz="0" w:space="0" w:color="auto"/>
      </w:divBdr>
      <w:divsChild>
        <w:div w:id="1625386487">
          <w:marLeft w:val="0"/>
          <w:marRight w:val="0"/>
          <w:marTop w:val="0"/>
          <w:marBottom w:val="0"/>
          <w:divBdr>
            <w:top w:val="none" w:sz="0" w:space="0" w:color="auto"/>
            <w:left w:val="none" w:sz="0" w:space="0" w:color="auto"/>
            <w:bottom w:val="none" w:sz="0" w:space="0" w:color="auto"/>
            <w:right w:val="none" w:sz="0" w:space="0" w:color="auto"/>
          </w:divBdr>
          <w:divsChild>
            <w:div w:id="1672836116">
              <w:marLeft w:val="300"/>
              <w:marRight w:val="300"/>
              <w:marTop w:val="0"/>
              <w:marBottom w:val="0"/>
              <w:divBdr>
                <w:top w:val="none" w:sz="0" w:space="0" w:color="auto"/>
                <w:left w:val="none" w:sz="0" w:space="0" w:color="auto"/>
                <w:bottom w:val="none" w:sz="0" w:space="0" w:color="auto"/>
                <w:right w:val="none" w:sz="0" w:space="0" w:color="auto"/>
              </w:divBdr>
            </w:div>
          </w:divsChild>
        </w:div>
        <w:div w:id="1632595968">
          <w:marLeft w:val="0"/>
          <w:marRight w:val="0"/>
          <w:marTop w:val="0"/>
          <w:marBottom w:val="240"/>
          <w:divBdr>
            <w:top w:val="none" w:sz="0" w:space="0" w:color="auto"/>
            <w:left w:val="none" w:sz="0" w:space="0" w:color="auto"/>
            <w:bottom w:val="none" w:sz="0" w:space="0" w:color="auto"/>
            <w:right w:val="none" w:sz="0" w:space="0" w:color="auto"/>
          </w:divBdr>
          <w:divsChild>
            <w:div w:id="91370810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367561786">
      <w:bodyDiv w:val="1"/>
      <w:marLeft w:val="0"/>
      <w:marRight w:val="0"/>
      <w:marTop w:val="0"/>
      <w:marBottom w:val="0"/>
      <w:divBdr>
        <w:top w:val="none" w:sz="0" w:space="0" w:color="auto"/>
        <w:left w:val="none" w:sz="0" w:space="0" w:color="auto"/>
        <w:bottom w:val="none" w:sz="0" w:space="0" w:color="auto"/>
        <w:right w:val="none" w:sz="0" w:space="0" w:color="auto"/>
      </w:divBdr>
      <w:divsChild>
        <w:div w:id="1783724990">
          <w:marLeft w:val="0"/>
          <w:marRight w:val="0"/>
          <w:marTop w:val="0"/>
          <w:marBottom w:val="0"/>
          <w:divBdr>
            <w:top w:val="none" w:sz="0" w:space="0" w:color="auto"/>
            <w:left w:val="none" w:sz="0" w:space="0" w:color="auto"/>
            <w:bottom w:val="none" w:sz="0" w:space="0" w:color="auto"/>
            <w:right w:val="none" w:sz="0" w:space="0" w:color="auto"/>
          </w:divBdr>
          <w:divsChild>
            <w:div w:id="572740512">
              <w:marLeft w:val="300"/>
              <w:marRight w:val="300"/>
              <w:marTop w:val="0"/>
              <w:marBottom w:val="225"/>
              <w:divBdr>
                <w:top w:val="none" w:sz="0" w:space="0" w:color="auto"/>
                <w:left w:val="none" w:sz="0" w:space="0" w:color="auto"/>
                <w:bottom w:val="none" w:sz="0" w:space="0" w:color="auto"/>
                <w:right w:val="none" w:sz="0" w:space="0" w:color="auto"/>
              </w:divBdr>
            </w:div>
          </w:divsChild>
        </w:div>
        <w:div w:id="1906409011">
          <w:marLeft w:val="0"/>
          <w:marRight w:val="0"/>
          <w:marTop w:val="0"/>
          <w:marBottom w:val="240"/>
          <w:divBdr>
            <w:top w:val="none" w:sz="0" w:space="0" w:color="auto"/>
            <w:left w:val="none" w:sz="0" w:space="0" w:color="auto"/>
            <w:bottom w:val="none" w:sz="0" w:space="0" w:color="auto"/>
            <w:right w:val="none" w:sz="0" w:space="0" w:color="auto"/>
          </w:divBdr>
          <w:divsChild>
            <w:div w:id="645858264">
              <w:marLeft w:val="300"/>
              <w:marRight w:val="300"/>
              <w:marTop w:val="0"/>
              <w:marBottom w:val="225"/>
              <w:divBdr>
                <w:top w:val="none" w:sz="0" w:space="0" w:color="auto"/>
                <w:left w:val="none" w:sz="0" w:space="0" w:color="auto"/>
                <w:bottom w:val="none" w:sz="0" w:space="0" w:color="auto"/>
                <w:right w:val="none" w:sz="0" w:space="0" w:color="auto"/>
              </w:divBdr>
            </w:div>
          </w:divsChild>
        </w:div>
      </w:divsChild>
    </w:div>
    <w:div w:id="1797482503">
      <w:bodyDiv w:val="1"/>
      <w:marLeft w:val="0"/>
      <w:marRight w:val="0"/>
      <w:marTop w:val="0"/>
      <w:marBottom w:val="0"/>
      <w:divBdr>
        <w:top w:val="none" w:sz="0" w:space="0" w:color="auto"/>
        <w:left w:val="none" w:sz="0" w:space="0" w:color="auto"/>
        <w:bottom w:val="none" w:sz="0" w:space="0" w:color="auto"/>
        <w:right w:val="none" w:sz="0" w:space="0" w:color="auto"/>
      </w:divBdr>
    </w:div>
    <w:div w:id="1937440975">
      <w:bodyDiv w:val="1"/>
      <w:marLeft w:val="0"/>
      <w:marRight w:val="0"/>
      <w:marTop w:val="0"/>
      <w:marBottom w:val="0"/>
      <w:divBdr>
        <w:top w:val="none" w:sz="0" w:space="0" w:color="auto"/>
        <w:left w:val="none" w:sz="0" w:space="0" w:color="auto"/>
        <w:bottom w:val="none" w:sz="0" w:space="0" w:color="auto"/>
        <w:right w:val="none" w:sz="0" w:space="0" w:color="auto"/>
      </w:divBdr>
      <w:divsChild>
        <w:div w:id="642929746">
          <w:marLeft w:val="0"/>
          <w:marRight w:val="0"/>
          <w:marTop w:val="0"/>
          <w:marBottom w:val="0"/>
          <w:divBdr>
            <w:top w:val="none" w:sz="0" w:space="0" w:color="auto"/>
            <w:left w:val="none" w:sz="0" w:space="0" w:color="auto"/>
            <w:bottom w:val="none" w:sz="0" w:space="0" w:color="auto"/>
            <w:right w:val="none" w:sz="0" w:space="0" w:color="auto"/>
          </w:divBdr>
          <w:divsChild>
            <w:div w:id="1903177170">
              <w:marLeft w:val="300"/>
              <w:marRight w:val="300"/>
              <w:marTop w:val="0"/>
              <w:marBottom w:val="0"/>
              <w:divBdr>
                <w:top w:val="none" w:sz="0" w:space="0" w:color="auto"/>
                <w:left w:val="none" w:sz="0" w:space="0" w:color="auto"/>
                <w:bottom w:val="none" w:sz="0" w:space="0" w:color="auto"/>
                <w:right w:val="none" w:sz="0" w:space="0" w:color="auto"/>
              </w:divBdr>
            </w:div>
          </w:divsChild>
        </w:div>
        <w:div w:id="1747340296">
          <w:marLeft w:val="0"/>
          <w:marRight w:val="0"/>
          <w:marTop w:val="0"/>
          <w:marBottom w:val="240"/>
          <w:divBdr>
            <w:top w:val="none" w:sz="0" w:space="0" w:color="auto"/>
            <w:left w:val="none" w:sz="0" w:space="0" w:color="auto"/>
            <w:bottom w:val="none" w:sz="0" w:space="0" w:color="auto"/>
            <w:right w:val="none" w:sz="0" w:space="0" w:color="auto"/>
          </w:divBdr>
          <w:divsChild>
            <w:div w:id="8580552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0818821">
      <w:bodyDiv w:val="1"/>
      <w:marLeft w:val="0"/>
      <w:marRight w:val="0"/>
      <w:marTop w:val="0"/>
      <w:marBottom w:val="0"/>
      <w:divBdr>
        <w:top w:val="none" w:sz="0" w:space="0" w:color="auto"/>
        <w:left w:val="none" w:sz="0" w:space="0" w:color="auto"/>
        <w:bottom w:val="none" w:sz="0" w:space="0" w:color="auto"/>
        <w:right w:val="none" w:sz="0" w:space="0" w:color="auto"/>
      </w:divBdr>
      <w:divsChild>
        <w:div w:id="800801636">
          <w:marLeft w:val="0"/>
          <w:marRight w:val="0"/>
          <w:marTop w:val="0"/>
          <w:marBottom w:val="0"/>
          <w:divBdr>
            <w:top w:val="none" w:sz="0" w:space="0" w:color="auto"/>
            <w:left w:val="none" w:sz="0" w:space="0" w:color="auto"/>
            <w:bottom w:val="none" w:sz="0" w:space="0" w:color="auto"/>
            <w:right w:val="none" w:sz="0" w:space="0" w:color="auto"/>
          </w:divBdr>
          <w:divsChild>
            <w:div w:id="160973536">
              <w:marLeft w:val="300"/>
              <w:marRight w:val="300"/>
              <w:marTop w:val="0"/>
              <w:marBottom w:val="0"/>
              <w:divBdr>
                <w:top w:val="none" w:sz="0" w:space="0" w:color="auto"/>
                <w:left w:val="none" w:sz="0" w:space="0" w:color="auto"/>
                <w:bottom w:val="none" w:sz="0" w:space="0" w:color="auto"/>
                <w:right w:val="none" w:sz="0" w:space="0" w:color="auto"/>
              </w:divBdr>
            </w:div>
          </w:divsChild>
        </w:div>
        <w:div w:id="2128624251">
          <w:marLeft w:val="0"/>
          <w:marRight w:val="0"/>
          <w:marTop w:val="0"/>
          <w:marBottom w:val="240"/>
          <w:divBdr>
            <w:top w:val="none" w:sz="0" w:space="0" w:color="auto"/>
            <w:left w:val="none" w:sz="0" w:space="0" w:color="auto"/>
            <w:bottom w:val="none" w:sz="0" w:space="0" w:color="auto"/>
            <w:right w:val="none" w:sz="0" w:space="0" w:color="auto"/>
          </w:divBdr>
          <w:divsChild>
            <w:div w:id="96543129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97.xml"/><Relationship Id="rId21" Type="http://schemas.openxmlformats.org/officeDocument/2006/relationships/header" Target="header10.xml"/><Relationship Id="rId42" Type="http://schemas.openxmlformats.org/officeDocument/2006/relationships/header" Target="header25.xml"/><Relationship Id="rId63" Type="http://schemas.openxmlformats.org/officeDocument/2006/relationships/header" Target="header46.xml"/><Relationship Id="rId84" Type="http://schemas.openxmlformats.org/officeDocument/2006/relationships/header" Target="header67.xml"/><Relationship Id="rId138" Type="http://schemas.openxmlformats.org/officeDocument/2006/relationships/header" Target="header118.xml"/><Relationship Id="rId159" Type="http://schemas.openxmlformats.org/officeDocument/2006/relationships/header" Target="header139.xml"/><Relationship Id="rId170" Type="http://schemas.openxmlformats.org/officeDocument/2006/relationships/header" Target="header150.xml"/><Relationship Id="rId191" Type="http://schemas.openxmlformats.org/officeDocument/2006/relationships/header" Target="header171.xml"/><Relationship Id="rId196" Type="http://schemas.openxmlformats.org/officeDocument/2006/relationships/header" Target="header176.xml"/><Relationship Id="rId200" Type="http://schemas.openxmlformats.org/officeDocument/2006/relationships/header" Target="header180.xml"/><Relationship Id="rId16" Type="http://schemas.openxmlformats.org/officeDocument/2006/relationships/footer" Target="footer3.xml"/><Relationship Id="rId107" Type="http://schemas.openxmlformats.org/officeDocument/2006/relationships/header" Target="header87.xml"/><Relationship Id="rId11" Type="http://schemas.openxmlformats.org/officeDocument/2006/relationships/header" Target="header2.xml"/><Relationship Id="rId32" Type="http://schemas.openxmlformats.org/officeDocument/2006/relationships/header" Target="header16.xml"/><Relationship Id="rId37" Type="http://schemas.openxmlformats.org/officeDocument/2006/relationships/header" Target="header20.xml"/><Relationship Id="rId53" Type="http://schemas.openxmlformats.org/officeDocument/2006/relationships/header" Target="header36.xml"/><Relationship Id="rId58" Type="http://schemas.openxmlformats.org/officeDocument/2006/relationships/header" Target="header41.xml"/><Relationship Id="rId74" Type="http://schemas.openxmlformats.org/officeDocument/2006/relationships/header" Target="header57.xml"/><Relationship Id="rId79" Type="http://schemas.openxmlformats.org/officeDocument/2006/relationships/header" Target="header62.xml"/><Relationship Id="rId102" Type="http://schemas.openxmlformats.org/officeDocument/2006/relationships/header" Target="header82.xml"/><Relationship Id="rId123" Type="http://schemas.openxmlformats.org/officeDocument/2006/relationships/header" Target="header103.xml"/><Relationship Id="rId128" Type="http://schemas.openxmlformats.org/officeDocument/2006/relationships/header" Target="header108.xml"/><Relationship Id="rId144" Type="http://schemas.openxmlformats.org/officeDocument/2006/relationships/header" Target="header124.xml"/><Relationship Id="rId149" Type="http://schemas.openxmlformats.org/officeDocument/2006/relationships/header" Target="header129.xml"/><Relationship Id="rId5" Type="http://schemas.openxmlformats.org/officeDocument/2006/relationships/webSettings" Target="webSettings.xml"/><Relationship Id="rId90" Type="http://schemas.openxmlformats.org/officeDocument/2006/relationships/header" Target="header73.xml"/><Relationship Id="rId95" Type="http://schemas.microsoft.com/office/2016/09/relationships/commentsIds" Target="commentsIds.xml"/><Relationship Id="rId160" Type="http://schemas.openxmlformats.org/officeDocument/2006/relationships/header" Target="header140.xml"/><Relationship Id="rId165" Type="http://schemas.openxmlformats.org/officeDocument/2006/relationships/header" Target="header145.xml"/><Relationship Id="rId181" Type="http://schemas.openxmlformats.org/officeDocument/2006/relationships/header" Target="header161.xml"/><Relationship Id="rId186" Type="http://schemas.openxmlformats.org/officeDocument/2006/relationships/header" Target="header166.xml"/><Relationship Id="rId22" Type="http://schemas.openxmlformats.org/officeDocument/2006/relationships/footer" Target="footer5.xml"/><Relationship Id="rId27" Type="http://schemas.openxmlformats.org/officeDocument/2006/relationships/footer" Target="footer7.xml"/><Relationship Id="rId43" Type="http://schemas.openxmlformats.org/officeDocument/2006/relationships/header" Target="header26.xml"/><Relationship Id="rId48" Type="http://schemas.openxmlformats.org/officeDocument/2006/relationships/header" Target="header31.xml"/><Relationship Id="rId64" Type="http://schemas.openxmlformats.org/officeDocument/2006/relationships/header" Target="header47.xml"/><Relationship Id="rId69" Type="http://schemas.openxmlformats.org/officeDocument/2006/relationships/header" Target="header52.xml"/><Relationship Id="rId113" Type="http://schemas.openxmlformats.org/officeDocument/2006/relationships/header" Target="header93.xml"/><Relationship Id="rId118" Type="http://schemas.openxmlformats.org/officeDocument/2006/relationships/header" Target="header98.xml"/><Relationship Id="rId134" Type="http://schemas.openxmlformats.org/officeDocument/2006/relationships/header" Target="header114.xml"/><Relationship Id="rId139" Type="http://schemas.openxmlformats.org/officeDocument/2006/relationships/header" Target="header119.xml"/><Relationship Id="rId80" Type="http://schemas.openxmlformats.org/officeDocument/2006/relationships/header" Target="header63.xml"/><Relationship Id="rId85" Type="http://schemas.openxmlformats.org/officeDocument/2006/relationships/header" Target="header68.xml"/><Relationship Id="rId150" Type="http://schemas.openxmlformats.org/officeDocument/2006/relationships/header" Target="header130.xml"/><Relationship Id="rId155" Type="http://schemas.openxmlformats.org/officeDocument/2006/relationships/header" Target="header135.xml"/><Relationship Id="rId171" Type="http://schemas.openxmlformats.org/officeDocument/2006/relationships/header" Target="header151.xml"/><Relationship Id="rId176" Type="http://schemas.openxmlformats.org/officeDocument/2006/relationships/header" Target="header156.xml"/><Relationship Id="rId192" Type="http://schemas.openxmlformats.org/officeDocument/2006/relationships/header" Target="header172.xml"/><Relationship Id="rId197" Type="http://schemas.openxmlformats.org/officeDocument/2006/relationships/header" Target="header177.xml"/><Relationship Id="rId201" Type="http://schemas.openxmlformats.org/officeDocument/2006/relationships/fontTable" Target="fontTable.xml"/><Relationship Id="rId12" Type="http://schemas.openxmlformats.org/officeDocument/2006/relationships/header" Target="header3.xml"/><Relationship Id="rId17" Type="http://schemas.openxmlformats.org/officeDocument/2006/relationships/header" Target="header7.xml"/><Relationship Id="rId33" Type="http://schemas.openxmlformats.org/officeDocument/2006/relationships/header" Target="header17.xml"/><Relationship Id="rId38" Type="http://schemas.openxmlformats.org/officeDocument/2006/relationships/header" Target="header21.xml"/><Relationship Id="rId59" Type="http://schemas.openxmlformats.org/officeDocument/2006/relationships/header" Target="header42.xml"/><Relationship Id="rId103" Type="http://schemas.openxmlformats.org/officeDocument/2006/relationships/header" Target="header83.xml"/><Relationship Id="rId108" Type="http://schemas.openxmlformats.org/officeDocument/2006/relationships/header" Target="header88.xml"/><Relationship Id="rId124" Type="http://schemas.openxmlformats.org/officeDocument/2006/relationships/header" Target="header104.xml"/><Relationship Id="rId129" Type="http://schemas.openxmlformats.org/officeDocument/2006/relationships/header" Target="header109.xml"/><Relationship Id="rId54" Type="http://schemas.openxmlformats.org/officeDocument/2006/relationships/header" Target="header37.xml"/><Relationship Id="rId70" Type="http://schemas.openxmlformats.org/officeDocument/2006/relationships/header" Target="header53.xml"/><Relationship Id="rId75" Type="http://schemas.openxmlformats.org/officeDocument/2006/relationships/header" Target="header58.xml"/><Relationship Id="rId91" Type="http://schemas.openxmlformats.org/officeDocument/2006/relationships/header" Target="header74.xml"/><Relationship Id="rId96" Type="http://schemas.openxmlformats.org/officeDocument/2006/relationships/header" Target="header76.xml"/><Relationship Id="rId140" Type="http://schemas.openxmlformats.org/officeDocument/2006/relationships/header" Target="header120.xml"/><Relationship Id="rId145" Type="http://schemas.openxmlformats.org/officeDocument/2006/relationships/header" Target="header125.xml"/><Relationship Id="rId161" Type="http://schemas.openxmlformats.org/officeDocument/2006/relationships/header" Target="header141.xml"/><Relationship Id="rId166" Type="http://schemas.openxmlformats.org/officeDocument/2006/relationships/header" Target="header146.xml"/><Relationship Id="rId182" Type="http://schemas.openxmlformats.org/officeDocument/2006/relationships/header" Target="header162.xml"/><Relationship Id="rId187" Type="http://schemas.openxmlformats.org/officeDocument/2006/relationships/header" Target="header167.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11.xml"/><Relationship Id="rId28" Type="http://schemas.openxmlformats.org/officeDocument/2006/relationships/header" Target="header14.xml"/><Relationship Id="rId49" Type="http://schemas.openxmlformats.org/officeDocument/2006/relationships/header" Target="header32.xml"/><Relationship Id="rId114" Type="http://schemas.openxmlformats.org/officeDocument/2006/relationships/header" Target="header94.xml"/><Relationship Id="rId119" Type="http://schemas.openxmlformats.org/officeDocument/2006/relationships/header" Target="header99.xml"/><Relationship Id="rId44" Type="http://schemas.openxmlformats.org/officeDocument/2006/relationships/header" Target="header27.xml"/><Relationship Id="rId60" Type="http://schemas.openxmlformats.org/officeDocument/2006/relationships/header" Target="header43.xml"/><Relationship Id="rId65" Type="http://schemas.openxmlformats.org/officeDocument/2006/relationships/header" Target="header48.xml"/><Relationship Id="rId81" Type="http://schemas.openxmlformats.org/officeDocument/2006/relationships/header" Target="header64.xml"/><Relationship Id="rId86" Type="http://schemas.openxmlformats.org/officeDocument/2006/relationships/header" Target="header69.xml"/><Relationship Id="rId130" Type="http://schemas.openxmlformats.org/officeDocument/2006/relationships/header" Target="header110.xml"/><Relationship Id="rId135" Type="http://schemas.openxmlformats.org/officeDocument/2006/relationships/header" Target="header115.xml"/><Relationship Id="rId151" Type="http://schemas.openxmlformats.org/officeDocument/2006/relationships/header" Target="header131.xml"/><Relationship Id="rId156" Type="http://schemas.openxmlformats.org/officeDocument/2006/relationships/header" Target="header136.xml"/><Relationship Id="rId177" Type="http://schemas.openxmlformats.org/officeDocument/2006/relationships/header" Target="header157.xml"/><Relationship Id="rId198" Type="http://schemas.openxmlformats.org/officeDocument/2006/relationships/header" Target="header178.xml"/><Relationship Id="rId172" Type="http://schemas.openxmlformats.org/officeDocument/2006/relationships/header" Target="header152.xml"/><Relationship Id="rId193" Type="http://schemas.openxmlformats.org/officeDocument/2006/relationships/header" Target="header173.xml"/><Relationship Id="rId202" Type="http://schemas.openxmlformats.org/officeDocument/2006/relationships/theme" Target="theme/theme1.xml"/><Relationship Id="rId13" Type="http://schemas.openxmlformats.org/officeDocument/2006/relationships/header" Target="header4.xml"/><Relationship Id="rId18" Type="http://schemas.openxmlformats.org/officeDocument/2006/relationships/header" Target="header8.xml"/><Relationship Id="rId39" Type="http://schemas.openxmlformats.org/officeDocument/2006/relationships/header" Target="header22.xml"/><Relationship Id="rId109" Type="http://schemas.openxmlformats.org/officeDocument/2006/relationships/header" Target="header89.xml"/><Relationship Id="rId34" Type="http://schemas.openxmlformats.org/officeDocument/2006/relationships/footer" Target="footer10.xml"/><Relationship Id="rId50" Type="http://schemas.openxmlformats.org/officeDocument/2006/relationships/header" Target="header33.xml"/><Relationship Id="rId55" Type="http://schemas.openxmlformats.org/officeDocument/2006/relationships/header" Target="header38.xml"/><Relationship Id="rId76" Type="http://schemas.openxmlformats.org/officeDocument/2006/relationships/header" Target="header59.xml"/><Relationship Id="rId97" Type="http://schemas.openxmlformats.org/officeDocument/2006/relationships/header" Target="header77.xml"/><Relationship Id="rId104" Type="http://schemas.openxmlformats.org/officeDocument/2006/relationships/header" Target="header84.xml"/><Relationship Id="rId120" Type="http://schemas.openxmlformats.org/officeDocument/2006/relationships/header" Target="header100.xml"/><Relationship Id="rId125" Type="http://schemas.openxmlformats.org/officeDocument/2006/relationships/header" Target="header105.xml"/><Relationship Id="rId141" Type="http://schemas.openxmlformats.org/officeDocument/2006/relationships/header" Target="header121.xml"/><Relationship Id="rId146" Type="http://schemas.openxmlformats.org/officeDocument/2006/relationships/header" Target="header126.xml"/><Relationship Id="rId167" Type="http://schemas.openxmlformats.org/officeDocument/2006/relationships/header" Target="header147.xml"/><Relationship Id="rId188" Type="http://schemas.openxmlformats.org/officeDocument/2006/relationships/header" Target="header168.xml"/><Relationship Id="rId7" Type="http://schemas.openxmlformats.org/officeDocument/2006/relationships/endnotes" Target="endnotes.xml"/><Relationship Id="rId71" Type="http://schemas.openxmlformats.org/officeDocument/2006/relationships/header" Target="header54.xml"/><Relationship Id="rId92" Type="http://schemas.openxmlformats.org/officeDocument/2006/relationships/header" Target="header75.xml"/><Relationship Id="rId162" Type="http://schemas.openxmlformats.org/officeDocument/2006/relationships/header" Target="header142.xml"/><Relationship Id="rId183" Type="http://schemas.openxmlformats.org/officeDocument/2006/relationships/header" Target="header163.xml"/><Relationship Id="rId2" Type="http://schemas.openxmlformats.org/officeDocument/2006/relationships/numbering" Target="numbering.xml"/><Relationship Id="rId29" Type="http://schemas.openxmlformats.org/officeDocument/2006/relationships/header" Target="header15.xml"/><Relationship Id="rId24" Type="http://schemas.openxmlformats.org/officeDocument/2006/relationships/footer" Target="footer6.xml"/><Relationship Id="rId40" Type="http://schemas.openxmlformats.org/officeDocument/2006/relationships/header" Target="header23.xml"/><Relationship Id="rId45" Type="http://schemas.openxmlformats.org/officeDocument/2006/relationships/header" Target="header28.xml"/><Relationship Id="rId66" Type="http://schemas.openxmlformats.org/officeDocument/2006/relationships/header" Target="header49.xml"/><Relationship Id="rId87" Type="http://schemas.openxmlformats.org/officeDocument/2006/relationships/header" Target="header70.xml"/><Relationship Id="rId110" Type="http://schemas.openxmlformats.org/officeDocument/2006/relationships/header" Target="header90.xml"/><Relationship Id="rId115" Type="http://schemas.openxmlformats.org/officeDocument/2006/relationships/header" Target="header95.xml"/><Relationship Id="rId131" Type="http://schemas.openxmlformats.org/officeDocument/2006/relationships/header" Target="header111.xml"/><Relationship Id="rId136" Type="http://schemas.openxmlformats.org/officeDocument/2006/relationships/header" Target="header116.xml"/><Relationship Id="rId157" Type="http://schemas.openxmlformats.org/officeDocument/2006/relationships/header" Target="header137.xml"/><Relationship Id="rId178" Type="http://schemas.openxmlformats.org/officeDocument/2006/relationships/header" Target="header158.xml"/><Relationship Id="rId61" Type="http://schemas.openxmlformats.org/officeDocument/2006/relationships/header" Target="header44.xml"/><Relationship Id="rId82" Type="http://schemas.openxmlformats.org/officeDocument/2006/relationships/header" Target="header65.xml"/><Relationship Id="rId152" Type="http://schemas.openxmlformats.org/officeDocument/2006/relationships/header" Target="header132.xml"/><Relationship Id="rId173" Type="http://schemas.openxmlformats.org/officeDocument/2006/relationships/header" Target="header153.xml"/><Relationship Id="rId194" Type="http://schemas.openxmlformats.org/officeDocument/2006/relationships/header" Target="header174.xml"/><Relationship Id="rId199" Type="http://schemas.openxmlformats.org/officeDocument/2006/relationships/header" Target="header179.xml"/><Relationship Id="rId19" Type="http://schemas.openxmlformats.org/officeDocument/2006/relationships/header" Target="header9.xml"/><Relationship Id="rId14" Type="http://schemas.openxmlformats.org/officeDocument/2006/relationships/header" Target="header5.xml"/><Relationship Id="rId30" Type="http://schemas.openxmlformats.org/officeDocument/2006/relationships/footer" Target="footer8.xml"/><Relationship Id="rId35" Type="http://schemas.openxmlformats.org/officeDocument/2006/relationships/header" Target="header18.xml"/><Relationship Id="rId56" Type="http://schemas.openxmlformats.org/officeDocument/2006/relationships/header" Target="header39.xml"/><Relationship Id="rId77" Type="http://schemas.openxmlformats.org/officeDocument/2006/relationships/header" Target="header60.xml"/><Relationship Id="rId100" Type="http://schemas.openxmlformats.org/officeDocument/2006/relationships/header" Target="header80.xml"/><Relationship Id="rId105" Type="http://schemas.openxmlformats.org/officeDocument/2006/relationships/header" Target="header85.xml"/><Relationship Id="rId126" Type="http://schemas.openxmlformats.org/officeDocument/2006/relationships/header" Target="header106.xml"/><Relationship Id="rId147" Type="http://schemas.openxmlformats.org/officeDocument/2006/relationships/header" Target="header127.xml"/><Relationship Id="rId168" Type="http://schemas.openxmlformats.org/officeDocument/2006/relationships/header" Target="header148.xml"/><Relationship Id="rId8" Type="http://schemas.openxmlformats.org/officeDocument/2006/relationships/header" Target="header1.xml"/><Relationship Id="rId51" Type="http://schemas.openxmlformats.org/officeDocument/2006/relationships/header" Target="header34.xml"/><Relationship Id="rId72" Type="http://schemas.openxmlformats.org/officeDocument/2006/relationships/header" Target="header55.xml"/><Relationship Id="rId93" Type="http://schemas.openxmlformats.org/officeDocument/2006/relationships/comments" Target="comments.xml"/><Relationship Id="rId98" Type="http://schemas.openxmlformats.org/officeDocument/2006/relationships/header" Target="header78.xml"/><Relationship Id="rId121" Type="http://schemas.openxmlformats.org/officeDocument/2006/relationships/header" Target="header101.xml"/><Relationship Id="rId142" Type="http://schemas.openxmlformats.org/officeDocument/2006/relationships/header" Target="header122.xml"/><Relationship Id="rId163" Type="http://schemas.openxmlformats.org/officeDocument/2006/relationships/header" Target="header143.xml"/><Relationship Id="rId184" Type="http://schemas.openxmlformats.org/officeDocument/2006/relationships/header" Target="header164.xml"/><Relationship Id="rId189" Type="http://schemas.openxmlformats.org/officeDocument/2006/relationships/header" Target="header169.xml"/><Relationship Id="rId3" Type="http://schemas.openxmlformats.org/officeDocument/2006/relationships/styles" Target="styles.xml"/><Relationship Id="rId25" Type="http://schemas.openxmlformats.org/officeDocument/2006/relationships/header" Target="header12.xml"/><Relationship Id="rId46" Type="http://schemas.openxmlformats.org/officeDocument/2006/relationships/header" Target="header29.xml"/><Relationship Id="rId67" Type="http://schemas.openxmlformats.org/officeDocument/2006/relationships/header" Target="header50.xml"/><Relationship Id="rId116" Type="http://schemas.openxmlformats.org/officeDocument/2006/relationships/header" Target="header96.xml"/><Relationship Id="rId137" Type="http://schemas.openxmlformats.org/officeDocument/2006/relationships/header" Target="header117.xml"/><Relationship Id="rId158" Type="http://schemas.openxmlformats.org/officeDocument/2006/relationships/header" Target="header138.xml"/><Relationship Id="rId20" Type="http://schemas.openxmlformats.org/officeDocument/2006/relationships/footer" Target="footer4.xml"/><Relationship Id="rId41" Type="http://schemas.openxmlformats.org/officeDocument/2006/relationships/header" Target="header24.xml"/><Relationship Id="rId62" Type="http://schemas.openxmlformats.org/officeDocument/2006/relationships/header" Target="header45.xml"/><Relationship Id="rId83" Type="http://schemas.openxmlformats.org/officeDocument/2006/relationships/header" Target="header66.xml"/><Relationship Id="rId88" Type="http://schemas.openxmlformats.org/officeDocument/2006/relationships/header" Target="header71.xml"/><Relationship Id="rId111" Type="http://schemas.openxmlformats.org/officeDocument/2006/relationships/header" Target="header91.xml"/><Relationship Id="rId132" Type="http://schemas.openxmlformats.org/officeDocument/2006/relationships/header" Target="header112.xml"/><Relationship Id="rId153" Type="http://schemas.openxmlformats.org/officeDocument/2006/relationships/header" Target="header133.xml"/><Relationship Id="rId174" Type="http://schemas.openxmlformats.org/officeDocument/2006/relationships/header" Target="header154.xml"/><Relationship Id="rId179" Type="http://schemas.openxmlformats.org/officeDocument/2006/relationships/header" Target="header159.xml"/><Relationship Id="rId195" Type="http://schemas.openxmlformats.org/officeDocument/2006/relationships/header" Target="header175.xml"/><Relationship Id="rId190" Type="http://schemas.openxmlformats.org/officeDocument/2006/relationships/header" Target="header170.xml"/><Relationship Id="rId15" Type="http://schemas.openxmlformats.org/officeDocument/2006/relationships/header" Target="header6.xml"/><Relationship Id="rId36" Type="http://schemas.openxmlformats.org/officeDocument/2006/relationships/header" Target="header19.xml"/><Relationship Id="rId57" Type="http://schemas.openxmlformats.org/officeDocument/2006/relationships/header" Target="header40.xml"/><Relationship Id="rId106" Type="http://schemas.openxmlformats.org/officeDocument/2006/relationships/header" Target="header86.xml"/><Relationship Id="rId127" Type="http://schemas.openxmlformats.org/officeDocument/2006/relationships/header" Target="header107.xml"/><Relationship Id="rId10" Type="http://schemas.openxmlformats.org/officeDocument/2006/relationships/footer" Target="footer2.xml"/><Relationship Id="rId31" Type="http://schemas.openxmlformats.org/officeDocument/2006/relationships/footer" Target="footer9.xml"/><Relationship Id="rId52" Type="http://schemas.openxmlformats.org/officeDocument/2006/relationships/header" Target="header35.xml"/><Relationship Id="rId73" Type="http://schemas.openxmlformats.org/officeDocument/2006/relationships/header" Target="header56.xml"/><Relationship Id="rId78" Type="http://schemas.openxmlformats.org/officeDocument/2006/relationships/header" Target="header61.xml"/><Relationship Id="rId94" Type="http://schemas.microsoft.com/office/2011/relationships/commentsExtended" Target="commentsExtended.xml"/><Relationship Id="rId99" Type="http://schemas.openxmlformats.org/officeDocument/2006/relationships/header" Target="header79.xml"/><Relationship Id="rId101" Type="http://schemas.openxmlformats.org/officeDocument/2006/relationships/header" Target="header81.xml"/><Relationship Id="rId122" Type="http://schemas.openxmlformats.org/officeDocument/2006/relationships/header" Target="header102.xml"/><Relationship Id="rId143" Type="http://schemas.openxmlformats.org/officeDocument/2006/relationships/header" Target="header123.xml"/><Relationship Id="rId148" Type="http://schemas.openxmlformats.org/officeDocument/2006/relationships/header" Target="header128.xml"/><Relationship Id="rId164" Type="http://schemas.openxmlformats.org/officeDocument/2006/relationships/header" Target="header144.xml"/><Relationship Id="rId169" Type="http://schemas.openxmlformats.org/officeDocument/2006/relationships/header" Target="header149.xml"/><Relationship Id="rId185" Type="http://schemas.openxmlformats.org/officeDocument/2006/relationships/header" Target="header165.xm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eader" Target="header160.xml"/><Relationship Id="rId26" Type="http://schemas.openxmlformats.org/officeDocument/2006/relationships/header" Target="header13.xml"/><Relationship Id="rId47" Type="http://schemas.openxmlformats.org/officeDocument/2006/relationships/header" Target="header30.xml"/><Relationship Id="rId68" Type="http://schemas.openxmlformats.org/officeDocument/2006/relationships/header" Target="header51.xml"/><Relationship Id="rId89" Type="http://schemas.openxmlformats.org/officeDocument/2006/relationships/header" Target="header72.xml"/><Relationship Id="rId112" Type="http://schemas.openxmlformats.org/officeDocument/2006/relationships/header" Target="header92.xml"/><Relationship Id="rId133" Type="http://schemas.openxmlformats.org/officeDocument/2006/relationships/header" Target="header113.xml"/><Relationship Id="rId154" Type="http://schemas.openxmlformats.org/officeDocument/2006/relationships/header" Target="header134.xml"/><Relationship Id="rId175" Type="http://schemas.openxmlformats.org/officeDocument/2006/relationships/header" Target="header15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libri Light"/>
        <a:ea typeface=""/>
        <a:cs typeface="Droid Arabic Naskh"/>
      </a:majorFont>
      <a:minorFont>
        <a:latin typeface="Calibri"/>
        <a:ea typeface=""/>
        <a:cs typeface="Droid Arabic Naskh"/>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B152-4647-4C72-BDB5-75D08EAD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182</Pages>
  <Words>37453</Words>
  <Characters>197758</Characters>
  <Application>Microsoft Office Word</Application>
  <DocSecurity>0</DocSecurity>
  <Lines>6379</Lines>
  <Paragraphs>4355</Paragraphs>
  <ScaleCrop>false</ScaleCrop>
  <Company/>
  <LinksUpToDate>false</LinksUpToDate>
  <CharactersWithSpaces>230856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2019-08-01T06:01:00Z</dcterms:created>
  <dcterms:modified xsi:type="dcterms:W3CDTF">2019-08-01T06:02:00Z</dcterms:modified>
</cp:coreProperties>
</file>