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Malgun Gothic" w:cs="Malgun Gothic" w:eastAsia="Malgun Gothic" w:hAnsi="Malgun Gothic"/>
          <w:b/>
          <w:bCs/>
          <w:color w:val="262626"/>
          <w:sz w:val="48"/>
          <w:szCs w:val="48"/>
        </w:rPr>
        <w:t xml:space="preserve">도면검도시스템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장비 마스터 DB 구축 보고서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관리자 페이지 중심 — 외부 서비스 연동(REST API)</w:t>
      </w:r>
    </w:p>
    <w:p>
      <w:pPr>
        <w:spacing w:after="80" w:before="18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Version 2.0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2026년 5월 22일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작성: 도면검도시스템 PM/PO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ceo-justin@boonpod.io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보고서(v2)는 도면검도시스템의 관리자 페이지에서 LG전자 실내기·실외기·환기·판넬·시공자재 등 장비 마스터 데이터를 등록·관리하고, 견적·설계·시공 등 다른 서비스가 REST API로 본 데이터를 끌어다 쓸 수 있도록 하는 데이터베이스 설계를 제시한다.</w:t>
      </w:r>
    </w:p>
    <w:p>
      <w:pPr>
        <w:spacing w:after="10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v1과의 핵심 차이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v1은 도면검도시스템 전체(프로젝트/도면/장비선정/견적)를 다뤘다면, v2는 장비 마스터 관리(MDM)에만 집중한다.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프로젝트·도면·방검출·부하·장비선정·장비일람·환기계산·견적 도메인을 모두 제외하고, 향후 별도 서비스에서 본 DB의 API를 호출하는 분산 구조로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도메인 신규(api_keys, api_access_logs, system_settings), ETL 작업 관리 도메인 신규(spec_label_aliases, import_jobs, import_job_items, import_reject_log), 태그 시스템 신규(product_tags, product_tag_assignments)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products 테이블에 status(DRAFT/PUBLISHED/ARCHIVED) 컬럼을 둬, 외부 노출 여부를 명시적으로 통제.</w:t>
      </w:r>
    </w:p>
    <w:p>
      <w:pPr>
        <w:spacing w:after="10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결론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6개 / 테이블 32개로 단순화. 단일 책임 원칙 적용 — 본 DB는 장비 정보만 책임.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노출 뷰 3종(v_published_products, v_published_product_prices, v_published_product_specs) — API는 상태가 PUBLISHED인 제품만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 기반 인증 + scope(read:products/read:prices/read:specs/write:*) + rate limit + IP whitelist + 호출 로그 — 외부 서비스별 접근 통제.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라벨 어휘 차이 흡수를 위한 spec_label_aliases 테이블 도입 — LG 60+개 스펙시트의 라벨 불일치를 운영에서 한 줄 추가로 해결.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작업 관리 도메인 — 관리자가 스펙시트를 업로드하면 작업 추적·결과 검증·실패 격리·재처리를 모두 화면에서 수행.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DDL은 PostgreSQL 15+ 기준 97개 statement, 시드 13개 statement 모두 pglast 파서 검증 통과.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2. 시스템 범위 정의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2.1 포함 (v2 책임)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DB가 책임지는 데이터는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제품 카탈로그 — 카테고리, 시리즈, 모델, 가변 스펙(JSONB), 호환성(판넬·실외기·실내기·조합), 태그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 — 출하가/물가정보지/유통물가/적용금액 시계열 + 변경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원본 파일 — file_uploads + spec_documents로 메타·해시·버전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작업 — 업로드부터 적재 결과까지 모든 단계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접근 통제 — API 키 발급/폐기, scope/IP/rate 제한, 호출 로그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사용자/권한/감사 — 관리자·편집자·뷰어·API 클라이언트 역할 분리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2.2 제외 (다른 서비스 책임)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데이터는 별도 서비스(예: '프로젝트 서비스', '견적 서비스')에서 본 DB의 REST API를 호출하여 사용한다. 본 v2 DB는 이들 데이터를 보관하지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프로젝트/고객사/건물/층/실 (clients, projects, buildings, floors, rooms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도면/도면 버전/방검출 (drawings, drawing_versions, detected_rooms)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부하 계산 / 장비선정 / 장비일람 / 환기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견적서 / 견적 항목 / 견적 수량 (quotes, quote_items, quote_quantities)</w:t>
      </w:r>
    </w:p>
    <w:p>
      <w:pPr>
        <w:spacing w:after="100"/>
      </w:pPr>
    </w:p>
    <w:p>
      <w:pPr>
        <w:shd w:fill="F0F0F2" w:val="clear"/>
        <w:spacing w:after="80" w:before="80"/>
        <w:ind w:left="240" w:right="240"/>
      </w:pPr>
      <w:r>
        <w:rPr>
          <w:rFonts w:ascii="Malgun Gothic" w:cs="Malgun Gothic" w:eastAsia="Malgun Gothic" w:hAnsi="Malgun Gothic"/>
          <w:i/>
          <w:iCs/>
          <w:color w:val="262626"/>
          <w:sz w:val="21"/>
          <w:szCs w:val="21"/>
        </w:rPr>
        <w:t xml:space="preserve">※ 이 분리로 인해 장비 정보의 단일 진실 공급원(Single Source of Truth)이 명확해진다. 견적 서비스에서 모델을 직접 저장하지 않고 본 DB의 product_id만 외래키로 보관하면, LG 단종/가격 변경 등이 자동으로 모든 서비스에 반영된다.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2.3 외부 서비스 연동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서비스(예: 견적 서비스, 설계 서비스, 시공 서비스, 분석 서비스)는 다음 방식으로 본 DB의 데이터를 사용한다.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API 키 발급 — 외부 서비스별로 별도 키, scope 제한, 만료일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서비스가 본 DB의 REST API 호출 — /api/v1/products, /api/v1/products/{id}/prices 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응답을 캐싱하거나 자기 DB에 product_id로만 참조 저장 — 가격/스펙은 매번 조회 또는 단기 캐싱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호출 이력은 api_access_logs로 기록 — 누가 무엇을 얼마나 호출했는지 추적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3. 데이터 모델 (6개 도메인 / 32개 테이블)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800"/>
        <w:gridCol w:w="4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테이블 수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엔티티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신규 여부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마스터(Lookup)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refrigerant_types, fuel_types, power_supplies, compressor_types, fan_types, efficiency_grades, energy_sources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 유지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제품 카탈로그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categories → subcategories → series → products + specs + panels + combinations + indoor_outdoor_compat + spec_documents + tags + tag_assignments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 + 태그 2종 신규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가격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price_types, product_prices, price_change_logs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 유지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ETL 작업 관리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spec_label_aliases, import_jobs, import_job_items, import_reject_log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신규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사용자/감사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user_roles, users, audit_logs, file_uploads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 + audit_logs에 api_key_id FK 추가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api_keys, api_access_logs, system_settings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신규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3.1 제품 카탈로그 도메인 (핵심)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서비스가 가장 많이 조회하는 도메인이다. 4단계 분류 + 호환성 매트릭스 + JSONB 가변 스펙으로 구성된다.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product_categories : 대분류 (실내기/실외기/환기/판넬/시공자재/제어통신)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product_subcategories : 중분류 (Multi V 실내기, GHP 실외기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product_series : 시리즈 (Multi V Super 5 고급형 등) — MFL 코드 자연키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products : 실제 모델 — status(DRAFT/PUBLISHED/ARCHIVED)로 외부 노출 통제 + 핵심 11개 스펙 컬럼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product_specs : 1:1 JSONB 가변 스펙 — GIN 인덱스로 키 기반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product_panels : 실내기 ↔ 판넬 N:M (is_default)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product_combinations : 듀얼/조합 모델 = 단일 실외기 N대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indoor_outdoor_compat : 실내기 × 실외기 호환 매트릭스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spec_documents : 원본 스펙시트 파일 + MFL 코드 + 발행일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product_tags + product_tag_assignments : '추천/신상/단종예정/한정판/베스트셀러/1등급' 등 자유 태그 (v2 신규)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3.2 ETL 작업 관리 도메인 (v2 신규)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60+개 / 가격표 시트의 라벨·모델명 불일치를 운영에서 안전하게 흡수하기 위한 도메인이다.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3.2.1 spec_label_aliases — 라벨 표준화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LG 스펙시트는 같은 항목인데 시트마다 라벨이 다르다. 예시: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GHP/Chiller: 능력 → 냉방(정격) → kW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MV Super: 냉방능력 → 정격 → kW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MV IDU: 냉방능력 → 공칭용량 → 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Ventilation: Nominal Capacity (영문)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이를 모두 canonical_key = cooling.rated.kw 로 매핑하는 규칙을 본 테이블에 한 줄씩 누적한다. ETL 코드를 수정할 필요가 없고, 새 라벨이 발견되면 관리자 화면에서 한 줄 추가만 하면 다음 적재부터 인식된다.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3.2.2 import_jobs / import_job_items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업로드 1회 = import_jobs 1행. 시트별 행 처리 결과는 import_job_items에 누적. 상태는 PENDING → RUNNING → COMPLETED/PARTIALLY_COMPLETED/FAILED로 전이한다. 카운터 컬럼(total_items, success_items, failed_items, rejected_items)으로 대시보드 즉시 표시.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3.2.3 import_reject_log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실패한 모델/라벨/값을 격리 보관. reject_type은 UNMATCHED_MODEL/UNKNOWN_LABEL/INVALID_VALUE/DUPLICATE 4종. 관리자가 suggested_action을 보고 조치 후 resolved=true로 마킹. 부분 인덱스 idx_reject_pending으로 미해결 항목만 빠르게 조회.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3.3 외부 API 도메인 (v2 신규)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3.3.1 api_keys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key_prefix(8자) + key_hash(SHA-256) — 원본 키는 발급 시 1회만 노출, DB는 해시만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scopes (공백 구분 — 'read:products read:prices') — 엔드포인트별 권한 통제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rate_limit_per_min — 외부 서비스별 호출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ip_whitelist (INET[]) — 허용 IP 목록 (NULL=전체)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expires_at / revoked_at — 만료/폐기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인덱스 idx_api_keys_active = 유효한 키만 빠르게 조회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3.3.2 api_access_logs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API 호출을 비동기 기록. endpoint, method, status_code, latency_ms, response_size_bytes, client_ip, user_agent 추적. 일별 호출량/오류율/지연시간 분석 가능. 향후 partitioning(월별 RANGE) 적용 권장.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62626"/>
          <w:sz w:val="23"/>
          <w:szCs w:val="23"/>
        </w:rPr>
        <w:t xml:space="preserve">3.3.3 system_settings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key-value 형태로 운영 환경변수 보관. default_price_type, catalog_publish_required_fields, api_default_page_size, etl_auto_publish, etl_reject_notify_email 등. value_type(string/number/boolean/json)으로 검증.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3.4 외부 노출 뷰 (3종)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API는 PUBLISHED 상태인 제품만 노출한다. 이를 일관되게 강제하기 위해 뷰로 래핑한다.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v_published_products : 카테고리/시리즈/냉매/전원 조인 + 핵심 스펙 11개 컬럼 — /api/v1/products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v_published_product_prices : 현행 가격(effective_end_date IS NULL) — /api/v1/products/{id}/prices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v_published_product_specs : JSONB 스펙 — /api/v1/products/{id}/specs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4. REST API 엔드포인트 설계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서비스가 본 DB의 데이터를 활용하기 위한 API를 정의한다. 전체 29개 엔드포인트의 상세는 별첨 '07_API_엔드포인트_설계' 시트 참조.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4.1 인증/인가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인증: HTTP 헤더 'Authorization: Bearer &lt;api_key&gt;' — key_prefix로 api_keys 빠른 조회 후 key_hash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인가: 요청 엔드포인트에 필요한 scope이 api_keys.scopes에 포함되어야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 Limit: api_keys.rate_limit_per_min 초과 시 HTTP 429 + Retry-After 헤더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IP 제어: api_keys.ip_whitelist 미일치 시 HTTP 403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만료: api_keys.expires_at 도과 또는 revoked_at != NULL 시 HTTP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감사: 모든 호출은 api_access_logs로 비동기 기록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4.2 핵심 조회 엔드포인트 (외부 서비스 사용)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7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필요 scope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제품 목록 (페이징·필터·검색)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제품 상세 + include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/api/v1/products/{id}/specs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JSONB 스펙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read:specs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/api/v1/products/{id}/prices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현행 가격 (가격유형별)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read:prices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/api/v1/products/{id}/panels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실내기 호환 판넬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/api/v1/products/{id}/compat-outdoors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실내기→실외기 호환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/api/v1/products/{id}/compat-indoors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실외기→실내기 호환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/api/v1/products/{id}/combinations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조합(듀얼) 구성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/api/v1/products/search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JSONB spec_filter 고급 검색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read:specs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/api/v1/tags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태그 목록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read:products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/api/v1/spec-documents/{id}/download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원본 스펙시트 다운로드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read:specs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4.3 관리자/내부 전용 엔드포인트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/api/v1/admin/products — 제품 등록 (status=DRAFT)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PATCH /api/v1/admin/products/{id} — 제품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/api/v1/admin/products/{id}/publish — DRAFT → PUBLISHED (외부 노출 시작)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/api/v1/admin/products/{id}/archive — ARCHIVE (외부 노출 중단)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/api/v1/admin/imports — ETL 작업 등록 (file_upload_id, job_type)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 /api/v1/admin/imports/{id} — ETL 작업 상태/결과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 /api/v1/admin/imports/{id}/rejects — reject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/api/v1/admin/rejects/{id}/resolve — reject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/api/v1/admin/api-keys — API 키 발급 (전체 키는 응답 시 1회만 노출)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DELETE /api/v1/admin/api-keys/{id} — API 키 폐기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4.4 응답/에러 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JSON, UTF-8, ISO-8601 일시 (UTC 직렬화)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페이징: ?page=1&amp;page_size=50 (system_settings로 기본/최대 제어)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에러 포맷: { error: { code, message, details } } 일관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리소스 표현: 동일 도메인 객체는 호출 경로와 무관하게 동일 필드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캐싱: 카탈로그성 GET은 Cache-Control: public, max-age=300 권장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5. 관리자 페이지 핵심 워크플로우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업로드부터 외부 API 노출까지의 전 과정을 단계별로 정의한다. 전체 20단계의 상세는 별첨 '08_관리자_화면_플로우' 시트 참조.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5.1 신규 스펙시트 등록 흐름 (8단계)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.xlsx 파일 업로드 → file_uploads INSERT (해시 자동 계산)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작업 등록 — job_type 선택(SPEC_SHEET/CATALOG/PRICE), 대상 카테고리 지정 → import_jobs INSERT (status=PENDING)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워커가 작업 처리 — 시트별 행 파싱 → spec_label_aliases로 라벨 정규화 → products / product_specs 적재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실패 항목 격리 — import_reject_log에 reject_type/source_value/suggested_action 적재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완료 알림 — system_settings.etl_reject_notify_email로 메일 발송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reject 화면에서 조치 — 라벨 추가 / 모델 등록 / 값 보정 후 resolved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필요시 동일 파일로 ETL 재실행 → reject 0 목표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제품은 status=DRAFT 상태로 등록됨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5.2 제품 게시(PUBLISH) 흐름 (5단계)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DRAFT 목록 확인 — status='DRAFT' 필터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컬럼 점검 — system_settings.catalog_publish_required_fields 기준 (cooling_capacity_w, heating_capacity_w, horsepower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정보 보완 — 한글명, 분류, 핵심 스펙, 태그 부여 (audit_logs 자동 기록)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 입력 — 별도 가격 ETL 또는 수동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 — POST /admin/products/{id}/publish → status=PUBLISHED + published_at 자동 (트리거 trg_set_published_at) → 외부 API 즉시 노출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5.3 외부 서비스 키 발급/관리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서비스(예: 견적 서비스)가 본 시스템 사용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POST /admin/api-keys — name='견적 서비스', scopes='read:products read:prices', rate_limit=120, expires_at=2027-12-31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응답으로 full key를 1회만 노출 → 외부 서비스에 안전 채널로 전달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이후 호출은 api_access_logs로 누적 — 비정상 패턴(403/429/500 폭주) 모니터링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 폐기가 필요하면 DELETE /admin/api-keys/{id} → revoked_at 세팅 → 다음 호출부터 401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5.4 운영 모니터링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v_import_jobs_summary — 적재 작업 성공률, 미해결 reject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import_reject_log WHERE resolved=FALSE — 미해결 reject 누적량 (운영 부채)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api_access_logs — 일별 호출량 / 외부 서비스별 호출량 / status_code 분포 / 평균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products WHERE status='DRAFT' AND created_at &lt; NOW() - INTERVAL '14 days' — 14일 이상 미게시된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products WHERE discontinued_at IS NOT NULL AND status='PUBLISHED' — 단종됐는데 PUBLISHED인 모델 (이상)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6. 마이그레이션 전략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엑셀 데이터를 v2 DB로 적재하는 4단계 절차다. v1 보고서의 Phase 0~2와 동일하되, 프로젝트/도면/견적은 제외된다.</w:t>
      </w:r>
    </w:p>
    <w:p>
      <w:pPr>
        <w:spacing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4500"/>
        <w:gridCol w:w="250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기준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0
준비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DDL 적용·시드 적재·관리자 화면·API 게이트웨이 구축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schema_v2.sql 무에러, seed_v2.sql 13개 INSERT 성공, /api/v1/health 200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1
제품 카탈로그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LG 스펙시트 60+개 → ETL 작업으로 적재. 표준 장비선정표 LG제품 시트로 1차 카탈로그 보강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products 1,500+ 행, product_specs.spec_data 채워짐, reject 100건 미만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2
가격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RAW_제품 출하가/RAW_물가정보지/NOTE → 가격 시계열·변경이력 적재. 판넬 매핑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현행 가격 4종 모두 적재, v_published_product_prices 결과 검증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3
게시 + API 오픈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PUBLISHED 일괄 전환, API 키 발급, 외부 서비스 통합 테스트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/api/v1/products 200 + 응답 본문 검증, api_access_logs 정상 적재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6.1 ETL 표준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파일 업로드 → file_uploads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작업 등록 → import_jobs (status=PENDING)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워커가 시트별 파싱 — staging 단계 없이 곧장 spec_label_aliases 적용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성공 → products / product_specs / product_prices에 INSERT 또는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실패 → import_reject_log 격리 + suggested_action 자동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종료 → import_jobs 카운터/상태 갱신, 알림 발송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reject 화면에서 조치 → 재실행 → reject 0 목표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6.2 모델명 매핑 정규화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괄호 부속 텍스트 제거: 'RNW1230X2SS (외)' → 'RNW1230X2SS'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공백/제어문자/개행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하이픈 양방향 시도: 'GP-W560C2S' ↔ 'GPW560C2S'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대문자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실패 → import_reject_log.reject_type='UNMATCHED_MODEL'로 격리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6.3 검증 체크리스트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통과 기준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스펙시트 적재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count(*) FROM product_specs WHERE spec_data &lt;&gt; '{}'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60+ 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적재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count(*) FROM products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1,500+ 행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현행 가격 단일성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product_id, price_type_id, count(*) FROM product_prices WHERE effective_end_date IS NULL GROUP BY 1,2 HAVING count(*)&gt;1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0건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DRAFT 미게시 점검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count(*) FROM products WHERE status='DRAFT' AND created_at &lt; NOW()-INTERVAL '14 days'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0~소수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단종 vs 노출 정합성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count(*) FROM products WHERE discontinued_at IS NOT NULL AND status='PUBLISHED'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0건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미해결 reject 점검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SELECT count(*) FROM import_reject_log WHERE resolved=FALSE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임계치 이하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 무결성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 자식 테이블의 부모 미존재 row 검출 (LEFT JOIN ... IS NULL)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0건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 응답 정합성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 /api/v1/products?page=1&amp;page_size=10 → 응답 행수 = SELECT count(*) FROM v_published_products LIMIT 10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일치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7. 운영 고려사항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7.1 성능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32개 테이블 / 수십 MB 데이터 규모 — 단일 PostgreSQL 인스턴스로 충분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응답성능: v_published_products는 자주 호출되므로 Materialized View 전환 + 5분 단위 REFRESH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JSONB GIN(jsonb_path_ops) 인덱스로 spec_data @&gt; '{...}' 검색 O(log 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api_access_logs는 시간 경과에 따라 폭증 → 월별 RANGE 파티션 + 90일 이전 콜드 스토리지 이동 권장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7.2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Role 분리: app_admin / app_etl / app_read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키: key_hash만 저장(원본 키 DB에 평문 보관 금지), 발급 시 1회 노출 후 폐기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 Limit + IP Whitelist + 만료일 — 외부 서비스별 통제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HTTPS 강제, TLS 1.2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audit_logs: 모든 INSERT/UPDATE/DELETE 추적 (user_id 또는 api_key_id, IP, before/after)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화면: 2FA + Session 만료(예: 60분) + 동시 세션 제한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7.3 백업·복구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일일 pg_dump + WAL 아카이빙(PITR) — RPO 5분, RTO 1시간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file_uploads의 원본 파일은 오브젝트 스토리지(S3/MinIO)에 별도 저장, file_hash로 무결성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변경 감지: 동일 MFL 코드 + 새 file_hash → 자동 신규 spec_documents row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7.4 확장성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 테넌시 필요 시: organizations 테이블 추가 + 주요 테이블에 organization_id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타사 제품(삼성/캐리어/미쓰비시/다이킨) 확장: products.manufacturer 컬럼 활용 + 카테고리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버전 관리: /api/v1, /api/v2 병행 운영 → 외부 서비스 점진 마이그레이션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Webhook 추가 고려: 가격 변경/단종 알림을 외부 서비스로 푸시 (현재는 polling)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7.5 데이터 거버넌스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DRAFT → PUBLISHED 전환은 관리자만 가능 — 외부 노출 게이트키핑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단종 모델은 ARCHIVED 또는 discontinued_at만 설정, 삭제 금지 (이력 보존)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 갱신은 NOTE 시트 형식의 changelog와 함께 적재 (price_change_logs)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spec_label_aliases는 변경 시 다음 ETL부터 적용 — 기존 데이터 재처리는 별도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키는 외부 서비스 1개당 1개 원칙, 공유 금지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8. 향후 로드맵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8.1 단기 (1~3개월)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0~2 완료: DDL 적용, 스펙시트 60+개 적재, 가격 시계열 적재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화면: 제품 카탈로그 CRUD, ETL 업로드/모니터링, reject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v1 출시: 카테고리/제품/스펙/가격 조회 엔드포인트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외부 서비스 통합 (예: 견적 서비스)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8.2 중기 (3~6개월)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 자가 발급 포털 — 외부 서비스 담당자가 직접 키 신청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Webhook 발행 — 가격 변경/단종/신규 등록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라벨 매칭 — spec_label_aliases 자동 추천 (LLM 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스펙시트 변경 자동 감지·적재 — 정기 폴링 또는 LG 사이트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Materialized View + 5분 REFRESH로 API 성능 강화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8.3 장기 (6~12개월)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타사 제품 카탈로그 추가 (삼성/캐리어/미쓰비시/다이킨)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v2 — GraphQL 옵션 추가, 다수 서비스의 N+1 조회 해소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가격 연동 — LG/대리점 API 직접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데이터 분석 대시보드 — 어떤 모델이 어떤 서비스에서 얼마나 조회되는지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관리자 앱 — 외근 중 reject 처리 가능</w:t>
      </w:r>
    </w:p>
    <w:p>
      <w:pPr>
        <w:pStyle w:val="Heading1"/>
        <w:pageBreakBefore/>
        <w:spacing w:after="200" w:before="36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9. 별첨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보고서의 상세 구조는 동봉된 Excel 별첨 v2 파일을 참조하라.</w:t>
      </w:r>
    </w:p>
    <w:p>
      <w:pPr>
        <w:spacing w:after="10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파일명: DB_설계_별첨_v2.xlsx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 위치: \06_DB설계 폴더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별첨 시트 구성 (9시트)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시트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DE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00_README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v2의 범위·v1과의 차이·설계 원칙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01_엔티티_요약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32개 테이블 도메인별 목록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02_엑셀_DB_매핑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LG 스펙시트·견적양식 → DB 테이블 매핑 (8건)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03_테이블_정의서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테이블 컬럼 명세 (233행)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04_제품_카테고리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LG 제품 3단계 분류 + MFL 코드 + 샘플 모델 (62행)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05_PostgreSQL_DDL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CREATE TABLE / INDEX / TRIGGER / VIEW 전체 (97개 statement)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06_샘플_시드_데이터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Lookup + 태그 + 시스템설정 + 라벨 alias 시드 (13 INSERT 묶음)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07_API_엔드포인트_설계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서비스 연동용 29개 REST API 명세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08_관리자_화면_플로우</w:t>
            </w:r>
          </w:p>
        </w:tc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스펙시트 업로드 → 게시 → API 노출 20단계</w:t>
            </w:r>
          </w:p>
        </w:tc>
      </w:tr>
    </w:tbl>
    <w:p>
      <w:pPr>
        <w:spacing w:after="100"/>
      </w:pPr>
    </w:p>
    <w:p>
      <w:pPr>
        <w:shd w:fill="F0F0F2" w:val="clear"/>
        <w:spacing w:after="80" w:before="80"/>
        <w:ind w:left="240" w:right="240"/>
      </w:pPr>
      <w:r>
        <w:rPr>
          <w:rFonts w:ascii="Malgun Gothic" w:cs="Malgun Gothic" w:eastAsia="Malgun Gothic" w:hAnsi="Malgun Gothic"/>
          <w:i/>
          <w:iCs/>
          <w:color w:val="262626"/>
          <w:sz w:val="21"/>
          <w:szCs w:val="21"/>
        </w:rPr>
        <w:t xml:space="preserve">※ DDL 97개 statement + 시드 13개 statement 모두 pglast 파서 검증 완료. PostgreSQL 15+ 인스턴스에 그대로 실행 가능.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62626"/>
          <w:sz w:val="26"/>
          <w:szCs w:val="26"/>
        </w:rPr>
        <w:t xml:space="preserve">실행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15+ DB 생성 (CREATE DATABASE equipment_master WITH ENCODING 'UTF8')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psql -d equipment_master -f 01_schema_v2.sql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psql -d equipment_master -f 02_seed_v2.sql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1명 INSERT (수동, password_hash 별도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 접속 → 첫 스펙시트 업로드 → ETL 작업 등록 → 결과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PUBLISHED 전환 → API 키 발급 → 외부 서비스 통합 테스트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보고서 v2 끝 —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도면검도시스템 — 장비 마스터 DB 구축 보고서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626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도면검도시스템 — 장비 마스터 DB 구축 보고서 v2</dc:title>
  <dc:creator>도면검도시스템 PM</dc:creator>
  <dc:description>관리자 페이지 중심 + REST API 외부 연동</dc:description>
  <cp:lastModifiedBy>Un-named</cp:lastModifiedBy>
  <cp:revision>1</cp:revision>
  <dcterms:created xsi:type="dcterms:W3CDTF">2026-05-22T02:36:32.580Z</dcterms:created>
  <dcterms:modified xsi:type="dcterms:W3CDTF">2026-05-22T02:36:32.586Z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