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782AC">
      <w:pPr>
        <w:spacing w:line="44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附件二：       </w:t>
      </w:r>
    </w:p>
    <w:p w14:paraId="44D09C83">
      <w:pPr>
        <w:spacing w:line="440" w:lineRule="exact"/>
        <w:jc w:val="center"/>
        <w:rPr>
          <w:rFonts w:ascii="仿宋_GB2312" w:eastAsia="仿宋_GB2312"/>
          <w:b/>
          <w:bCs/>
          <w:sz w:val="32"/>
        </w:rPr>
      </w:pPr>
      <w:r>
        <w:rPr>
          <w:rFonts w:hint="eastAsia" w:ascii="仿宋_GB2312" w:eastAsia="仿宋_GB2312"/>
          <w:b/>
          <w:bCs/>
          <w:sz w:val="32"/>
        </w:rPr>
        <w:t>投  标  书</w:t>
      </w:r>
    </w:p>
    <w:p w14:paraId="61F2E071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致：上海建工一建集团有限公司：   </w:t>
      </w:r>
    </w:p>
    <w:p w14:paraId="32B5682F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根据</w:t>
      </w:r>
      <w:r>
        <w:rPr>
          <w:rFonts w:hint="eastAsia" w:ascii="仿宋_GB2312" w:eastAsia="仿宋_GB2312"/>
          <w:sz w:val="28"/>
          <w:u w:val="single"/>
        </w:rPr>
        <w:t xml:space="preserve">              </w:t>
      </w:r>
      <w:r>
        <w:rPr>
          <w:rFonts w:hint="eastAsia" w:ascii="仿宋_GB2312" w:eastAsia="仿宋_GB2312"/>
          <w:sz w:val="28"/>
        </w:rPr>
        <w:t>工程《材料采购招标文件》，我单位经研究决定接受招标单位招标文件中提出的各项条件，提交投标文件正本一份，副本二份。并承诺如下：</w:t>
      </w:r>
    </w:p>
    <w:p w14:paraId="49001E19">
      <w:pPr>
        <w:spacing w:line="500" w:lineRule="exact"/>
        <w:ind w:left="2940" w:hanging="2940" w:hangingChars="1050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1、按招标文件规定：</w:t>
      </w:r>
    </w:p>
    <w:p w14:paraId="4E57D62C">
      <w:pPr>
        <w:adjustRightInd w:val="0"/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报价为</w:t>
      </w:r>
      <w:r>
        <w:rPr>
          <w:rFonts w:hint="eastAsia" w:ascii="仿宋_GB2312" w:eastAsia="仿宋_GB2312"/>
          <w:sz w:val="28"/>
          <w:u w:val="single"/>
        </w:rPr>
        <w:t xml:space="preserve">                </w:t>
      </w:r>
      <w:r>
        <w:rPr>
          <w:rFonts w:hint="eastAsia" w:ascii="仿宋_GB2312" w:eastAsia="仿宋_GB2312"/>
          <w:sz w:val="28"/>
        </w:rPr>
        <w:t>元人民币，</w:t>
      </w:r>
    </w:p>
    <w:p w14:paraId="12742145">
      <w:pPr>
        <w:adjustRightInd w:val="0"/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(大写)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</w:t>
      </w:r>
      <w:r>
        <w:rPr>
          <w:rFonts w:hint="eastAsia" w:ascii="仿宋_GB2312" w:eastAsia="仿宋_GB2312"/>
          <w:sz w:val="28"/>
        </w:rPr>
        <w:t>人民币；品牌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</w:t>
      </w:r>
    </w:p>
    <w:p w14:paraId="1CDD7F4A">
      <w:pPr>
        <w:adjustRightInd w:val="0"/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开票税率：</w:t>
      </w:r>
      <w:r>
        <w:rPr>
          <w:rFonts w:hint="eastAsia" w:ascii="仿宋_GB2312" w:eastAsia="仿宋_GB2312"/>
          <w:sz w:val="28"/>
          <w:u w:val="single"/>
        </w:rPr>
        <w:t xml:space="preserve">      </w:t>
      </w:r>
      <w:r>
        <w:rPr>
          <w:rFonts w:hint="eastAsia" w:ascii="仿宋_GB2312" w:eastAsia="仿宋_GB2312"/>
          <w:sz w:val="28"/>
        </w:rPr>
        <w:t>%。</w:t>
      </w:r>
    </w:p>
    <w:p w14:paraId="31FEDB2A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2、供货时间为：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</w:t>
      </w:r>
      <w:r>
        <w:rPr>
          <w:rFonts w:hint="eastAsia" w:ascii="仿宋_GB2312" w:eastAsia="仿宋_GB2312"/>
          <w:sz w:val="28"/>
        </w:rPr>
        <w:t>。</w:t>
      </w:r>
    </w:p>
    <w:p w14:paraId="601FE6EE">
      <w:pPr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3、资金付款方式与期限：</w:t>
      </w:r>
    </w:p>
    <w:p w14:paraId="6A0D5F56">
      <w:pPr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（1）预付款15%（现金提供等额预付</w:t>
      </w:r>
      <w:bookmarkStart w:id="0" w:name="_GoBack"/>
      <w:bookmarkEnd w:id="0"/>
      <w:r>
        <w:rPr>
          <w:rFonts w:hint="eastAsia" w:ascii="仿宋_GB2312" w:eastAsia="仿宋_GB2312"/>
          <w:sz w:val="28"/>
        </w:rPr>
        <w:t>款保函）；</w:t>
      </w:r>
    </w:p>
    <w:p w14:paraId="5967D6E7">
      <w:pPr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（2）到货后30天付85%（6个月区块链）、提供2年5%质量保函;</w:t>
      </w:r>
    </w:p>
    <w:p w14:paraId="37BBD453">
      <w:pPr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响应情况：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</w:t>
      </w:r>
      <w:r>
        <w:rPr>
          <w:rFonts w:hint="eastAsia" w:ascii="仿宋_GB2312" w:eastAsia="仿宋_GB2312"/>
          <w:sz w:val="28"/>
        </w:rPr>
        <w:t>。</w:t>
      </w:r>
    </w:p>
    <w:p w14:paraId="5BF70CE8">
      <w:pPr>
        <w:adjustRightInd w:val="0"/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竞争性条款：自行填写竞争性报价及付款方式。</w:t>
      </w:r>
    </w:p>
    <w:p w14:paraId="637EE46F">
      <w:pPr>
        <w:spacing w:line="500" w:lineRule="exac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响应情况：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</w:t>
      </w:r>
      <w:r>
        <w:rPr>
          <w:rFonts w:hint="eastAsia" w:ascii="仿宋_GB2312" w:eastAsia="仿宋_GB2312"/>
          <w:sz w:val="28"/>
        </w:rPr>
        <w:t>。</w:t>
      </w:r>
    </w:p>
    <w:p w14:paraId="15E52364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4、在投标有效期间，本投标文件将始终对我方具有约束力，并随时可能被接受。</w:t>
      </w:r>
    </w:p>
    <w:p w14:paraId="108F4C84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5、如果我方中标，我们愿意履行自己在投标文件中的全部承诺和责任，并根据招标文件的规定，完成合同的责任和义务。 </w:t>
      </w:r>
    </w:p>
    <w:p w14:paraId="50162BB2">
      <w:pPr>
        <w:tabs>
          <w:tab w:val="left" w:pos="630"/>
        </w:tabs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6、同意向贵方提供可能要求的与本投标有关任何证据或资料。我们完全理解贵方不一定要接受最低报价的投标。</w:t>
      </w:r>
    </w:p>
    <w:p w14:paraId="231C96F7">
      <w:pPr>
        <w:tabs>
          <w:tab w:val="left" w:pos="630"/>
        </w:tabs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7、材料（设备）投标报价明细表如下：</w:t>
      </w:r>
    </w:p>
    <w:tbl>
      <w:tblPr>
        <w:tblStyle w:val="5"/>
        <w:tblW w:w="9345" w:type="dxa"/>
        <w:tblInd w:w="-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318"/>
        <w:gridCol w:w="1317"/>
        <w:gridCol w:w="890"/>
        <w:gridCol w:w="1041"/>
        <w:gridCol w:w="1059"/>
        <w:gridCol w:w="1050"/>
        <w:gridCol w:w="1050"/>
      </w:tblGrid>
      <w:tr w14:paraId="6AC7C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5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7E012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材料（设备）</w:t>
            </w:r>
          </w:p>
          <w:p w14:paraId="50D98A1F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名称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A35FE0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规格</w:t>
            </w:r>
          </w:p>
          <w:p w14:paraId="6FD886FE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型号</w:t>
            </w: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C2235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质量标准技术指标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BEA89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计量</w:t>
            </w:r>
          </w:p>
          <w:p w14:paraId="489E9D3E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单位</w:t>
            </w: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80ED0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数量</w:t>
            </w:r>
          </w:p>
        </w:tc>
        <w:tc>
          <w:tcPr>
            <w:tcW w:w="1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2E86B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单价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97631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合价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C0A2C">
            <w:pPr>
              <w:pStyle w:val="2"/>
              <w:spacing w:line="500" w:lineRule="exact"/>
              <w:jc w:val="center"/>
              <w:rPr>
                <w:rFonts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</w:rPr>
              <w:t>备注</w:t>
            </w:r>
          </w:p>
        </w:tc>
      </w:tr>
      <w:tr w14:paraId="3771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E225E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AFD62D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A7027D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50C0A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D7F6E6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89B07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6D5D0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AF371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</w:tr>
      <w:tr w14:paraId="6914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7CAD1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34C2C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5AF9BC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95A93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3E6EC7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9A672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E1B2BD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73ABB">
            <w:pPr>
              <w:pStyle w:val="2"/>
              <w:spacing w:line="500" w:lineRule="exact"/>
              <w:rPr>
                <w:rFonts w:ascii="仿宋_GB2312" w:hAnsi="宋体" w:eastAsia="仿宋_GB2312" w:cs="宋体"/>
                <w:sz w:val="24"/>
              </w:rPr>
            </w:pPr>
          </w:p>
        </w:tc>
      </w:tr>
    </w:tbl>
    <w:p w14:paraId="59C5A472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投标单位名称：（盖章）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</w:t>
      </w:r>
      <w:r>
        <w:rPr>
          <w:rFonts w:hint="eastAsia" w:ascii="仿宋_GB2312" w:eastAsia="仿宋_GB2312"/>
          <w:sz w:val="28"/>
        </w:rPr>
        <w:t xml:space="preserve"> </w:t>
      </w:r>
    </w:p>
    <w:p w14:paraId="15A39474">
      <w:pPr>
        <w:spacing w:line="500" w:lineRule="exac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投标单位法定代表人或委托代理人(签字)：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</w:t>
      </w:r>
    </w:p>
    <w:p w14:paraId="21E04650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电话：</w:t>
      </w:r>
      <w:r>
        <w:rPr>
          <w:rFonts w:hint="eastAsia" w:ascii="仿宋_GB2312" w:eastAsia="仿宋_GB2312"/>
          <w:sz w:val="28"/>
          <w:u w:val="single"/>
        </w:rPr>
        <w:t xml:space="preserve">                     </w:t>
      </w:r>
      <w:r>
        <w:rPr>
          <w:rFonts w:hint="eastAsia" w:ascii="仿宋_GB2312" w:eastAsia="仿宋_GB2312"/>
          <w:sz w:val="28"/>
        </w:rPr>
        <w:t>邮政编码：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</w:t>
      </w:r>
    </w:p>
    <w:p w14:paraId="5E9A1201">
      <w:pPr>
        <w:spacing w:line="500" w:lineRule="exact"/>
        <w:rPr>
          <w:rFonts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地址：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                    </w:t>
      </w:r>
    </w:p>
    <w:p w14:paraId="0A5B0021">
      <w:pPr>
        <w:spacing w:line="500" w:lineRule="exact"/>
        <w:rPr>
          <w:rFonts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日期：</w:t>
      </w:r>
      <w:r>
        <w:rPr>
          <w:rFonts w:hint="eastAsia" w:ascii="仿宋_GB2312" w:eastAsia="仿宋_GB2312"/>
          <w:sz w:val="28"/>
          <w:u w:val="single"/>
        </w:rPr>
        <w:t xml:space="preserve">        </w:t>
      </w:r>
      <w:r>
        <w:rPr>
          <w:rFonts w:hint="eastAsia" w:ascii="仿宋_GB2312" w:eastAsia="仿宋_GB2312"/>
          <w:sz w:val="28"/>
        </w:rPr>
        <w:t>年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hint="eastAsia" w:ascii="仿宋_GB2312" w:eastAsia="仿宋_GB2312"/>
          <w:sz w:val="28"/>
        </w:rPr>
        <w:t>月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hint="eastAsia" w:ascii="仿宋_GB2312" w:eastAsia="仿宋_GB2312"/>
          <w:sz w:val="28"/>
        </w:rPr>
        <w:t>日</w:t>
      </w:r>
    </w:p>
    <w:p w14:paraId="348DF8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GE2MWYxY2FjYzU3YmVmMDM5ZjlhMTY1NWNlMzYwNzAifQ=="/>
  </w:docVars>
  <w:rsids>
    <w:rsidRoot w:val="00AA5C9E"/>
    <w:rsid w:val="000504AB"/>
    <w:rsid w:val="00061081"/>
    <w:rsid w:val="00090A45"/>
    <w:rsid w:val="000B317F"/>
    <w:rsid w:val="000B7A21"/>
    <w:rsid w:val="000E457E"/>
    <w:rsid w:val="000F741D"/>
    <w:rsid w:val="001257C4"/>
    <w:rsid w:val="00131540"/>
    <w:rsid w:val="00150F3D"/>
    <w:rsid w:val="001745BF"/>
    <w:rsid w:val="001F13A5"/>
    <w:rsid w:val="00204A93"/>
    <w:rsid w:val="00214C7D"/>
    <w:rsid w:val="002A0BA9"/>
    <w:rsid w:val="00341F0F"/>
    <w:rsid w:val="0034727F"/>
    <w:rsid w:val="003504A7"/>
    <w:rsid w:val="0036067C"/>
    <w:rsid w:val="003E0181"/>
    <w:rsid w:val="003F7AE1"/>
    <w:rsid w:val="00405A13"/>
    <w:rsid w:val="00422432"/>
    <w:rsid w:val="004519D4"/>
    <w:rsid w:val="004861F6"/>
    <w:rsid w:val="0051062D"/>
    <w:rsid w:val="00530319"/>
    <w:rsid w:val="005B6ACB"/>
    <w:rsid w:val="005C10AD"/>
    <w:rsid w:val="005D3522"/>
    <w:rsid w:val="005E1D0A"/>
    <w:rsid w:val="005E3F07"/>
    <w:rsid w:val="006955A6"/>
    <w:rsid w:val="006A287A"/>
    <w:rsid w:val="006B2BE5"/>
    <w:rsid w:val="00707688"/>
    <w:rsid w:val="00737EA5"/>
    <w:rsid w:val="00772117"/>
    <w:rsid w:val="007C1637"/>
    <w:rsid w:val="00831293"/>
    <w:rsid w:val="0083661D"/>
    <w:rsid w:val="00847BCD"/>
    <w:rsid w:val="00875F55"/>
    <w:rsid w:val="00885C64"/>
    <w:rsid w:val="0089494F"/>
    <w:rsid w:val="008B6067"/>
    <w:rsid w:val="008C7AA1"/>
    <w:rsid w:val="008E53EF"/>
    <w:rsid w:val="009937FE"/>
    <w:rsid w:val="009E037A"/>
    <w:rsid w:val="009E3D50"/>
    <w:rsid w:val="00A30195"/>
    <w:rsid w:val="00A32560"/>
    <w:rsid w:val="00AA5C9E"/>
    <w:rsid w:val="00AE2A5A"/>
    <w:rsid w:val="00B36DB0"/>
    <w:rsid w:val="00B5535D"/>
    <w:rsid w:val="00B86355"/>
    <w:rsid w:val="00B86966"/>
    <w:rsid w:val="00B91F78"/>
    <w:rsid w:val="00BA6ED4"/>
    <w:rsid w:val="00BC2ACC"/>
    <w:rsid w:val="00BD20A4"/>
    <w:rsid w:val="00BF0F4F"/>
    <w:rsid w:val="00C00E1F"/>
    <w:rsid w:val="00C01CFE"/>
    <w:rsid w:val="00C10627"/>
    <w:rsid w:val="00C75BA7"/>
    <w:rsid w:val="00C956B9"/>
    <w:rsid w:val="00CD5873"/>
    <w:rsid w:val="00D03E0C"/>
    <w:rsid w:val="00D3380D"/>
    <w:rsid w:val="00D64D06"/>
    <w:rsid w:val="00D80097"/>
    <w:rsid w:val="00DA72E7"/>
    <w:rsid w:val="00DC25BB"/>
    <w:rsid w:val="00DC6C92"/>
    <w:rsid w:val="00E33717"/>
    <w:rsid w:val="00E33EB5"/>
    <w:rsid w:val="00E37BBC"/>
    <w:rsid w:val="00E45095"/>
    <w:rsid w:val="00E513EF"/>
    <w:rsid w:val="00E72828"/>
    <w:rsid w:val="00E73D8E"/>
    <w:rsid w:val="00EC3233"/>
    <w:rsid w:val="00ED5334"/>
    <w:rsid w:val="00EE2F48"/>
    <w:rsid w:val="00F05D5B"/>
    <w:rsid w:val="00F35621"/>
    <w:rsid w:val="00F920C1"/>
    <w:rsid w:val="00F93092"/>
    <w:rsid w:val="00FC011F"/>
    <w:rsid w:val="00FC485A"/>
    <w:rsid w:val="00FE4C37"/>
    <w:rsid w:val="19037FE5"/>
    <w:rsid w:val="24774A15"/>
    <w:rsid w:val="2900009A"/>
    <w:rsid w:val="2DC331AD"/>
    <w:rsid w:val="2DD37B38"/>
    <w:rsid w:val="2E2760CC"/>
    <w:rsid w:val="329234FD"/>
    <w:rsid w:val="3E444E18"/>
    <w:rsid w:val="3E7762B4"/>
    <w:rsid w:val="40C601E6"/>
    <w:rsid w:val="4F256D26"/>
    <w:rsid w:val="500E536F"/>
    <w:rsid w:val="588A6411"/>
    <w:rsid w:val="593265CE"/>
    <w:rsid w:val="596F1021"/>
    <w:rsid w:val="708E0338"/>
    <w:rsid w:val="79AD743E"/>
    <w:rsid w:val="7CDC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unhideWhenUsed/>
    <w:qFormat/>
    <w:uiPriority w:val="0"/>
    <w:rPr>
      <w:rFonts w:ascii="宋体" w:hAnsi="Courier New"/>
      <w:sz w:val="28"/>
      <w:szCs w:val="20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纯文本 字符"/>
    <w:basedOn w:val="6"/>
    <w:link w:val="2"/>
    <w:qFormat/>
    <w:uiPriority w:val="0"/>
    <w:rPr>
      <w:rFonts w:ascii="宋体" w:hAnsi="Courier New" w:eastAsia="宋体" w:cs="Times New Roman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471</Words>
  <Characters>478</Characters>
  <Lines>7</Lines>
  <Paragraphs>2</Paragraphs>
  <TotalTime>2</TotalTime>
  <ScaleCrop>false</ScaleCrop>
  <LinksUpToDate>false</LinksUpToDate>
  <CharactersWithSpaces>930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2015-11-17T00:51:00Z</dcterms:created>
  <dc:creator>nxn</dc:creator>
  <cp:lastModifiedBy>yu</cp:lastModifiedBy>
  <cp:lastPrinted>2019-12-30T11:34:00Z</cp:lastPrinted>
  <dcterms:modified xsi:type="dcterms:W3CDTF">2025-05-14T03:40:28Z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6ED528C21B7640FFB4DF767C7CDEDE73</vt:lpwstr>
  </property>
  <property fmtid="{D5CDD505-2E9C-101B-9397-08002B2CF9AE}" pid="4" name="KSOTemplateDocerSaveRecord">
    <vt:lpwstr>eyJoZGlkIjoiZTUyYzI0YjljYzU1YmEwNzYyY2YzNTNjYzNjYTk3YmYiLCJ1c2VySWQiOiIzMDE5NjQ1NjIifQ==</vt:lpwstr>
  </property>
</Properties>
</file>