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D6E" w:rsidRPr="008D08DD" w:rsidRDefault="008D08DD">
      <w:pPr>
        <w:rPr>
          <w:lang w:val="pl-PL"/>
        </w:rPr>
      </w:pPr>
      <w:r w:rsidRPr="008D08DD">
        <w:rPr>
          <w:lang w:val="pl-PL"/>
        </w:rPr>
        <w:t>Plan pracy:</w:t>
      </w:r>
    </w:p>
    <w:p w:rsidR="008D08DD" w:rsidRPr="008D08DD" w:rsidRDefault="008D08DD" w:rsidP="008D08DD">
      <w:pPr>
        <w:pStyle w:val="Akapitzlist"/>
        <w:numPr>
          <w:ilvl w:val="0"/>
          <w:numId w:val="1"/>
        </w:numPr>
        <w:rPr>
          <w:lang w:val="pl-PL"/>
        </w:rPr>
      </w:pPr>
      <w:r w:rsidRPr="008D08DD">
        <w:rPr>
          <w:lang w:val="pl-PL"/>
        </w:rPr>
        <w:t>Preliminaria</w:t>
      </w:r>
    </w:p>
    <w:p w:rsidR="008D08DD" w:rsidRDefault="008D08DD" w:rsidP="008D08DD">
      <w:pPr>
        <w:pStyle w:val="Akapitzlist"/>
        <w:numPr>
          <w:ilvl w:val="1"/>
          <w:numId w:val="1"/>
        </w:numPr>
        <w:rPr>
          <w:lang w:val="pl-PL"/>
        </w:rPr>
      </w:pPr>
      <w:r w:rsidRPr="008D08DD">
        <w:rPr>
          <w:lang w:val="pl-PL"/>
        </w:rPr>
        <w:t xml:space="preserve">Definicja </w:t>
      </w:r>
      <w:r>
        <w:rPr>
          <w:lang w:val="pl-PL"/>
        </w:rPr>
        <w:t>problemu rozpoznawania</w:t>
      </w:r>
    </w:p>
    <w:p w:rsidR="008D08DD" w:rsidRDefault="008D08DD" w:rsidP="008D08DD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Funkcja dyskryminująca</w:t>
      </w:r>
    </w:p>
    <w:p w:rsidR="008D08DD" w:rsidRDefault="008D08DD" w:rsidP="008D08DD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Modele parametryczne i nieparametryczne</w:t>
      </w:r>
    </w:p>
    <w:p w:rsidR="008D08DD" w:rsidRDefault="008D08DD" w:rsidP="008D08DD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Ukryte modele Markowa </w:t>
      </w:r>
    </w:p>
    <w:p w:rsidR="008D08DD" w:rsidRDefault="008D08DD" w:rsidP="008D08DD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Definicja</w:t>
      </w:r>
    </w:p>
    <w:p w:rsidR="008D08DD" w:rsidRDefault="008D08DD" w:rsidP="008D08DD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Algorytm </w:t>
      </w:r>
      <w:proofErr w:type="spellStart"/>
      <w:r>
        <w:rPr>
          <w:lang w:val="pl-PL"/>
        </w:rPr>
        <w:t>forward</w:t>
      </w:r>
      <w:proofErr w:type="spellEnd"/>
    </w:p>
    <w:p w:rsidR="008D08DD" w:rsidRDefault="008D08DD" w:rsidP="008D08DD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Algorytm </w:t>
      </w:r>
      <w:proofErr w:type="spellStart"/>
      <w:r>
        <w:rPr>
          <w:lang w:val="pl-PL"/>
        </w:rPr>
        <w:t>Viterbi’ego</w:t>
      </w:r>
      <w:proofErr w:type="spellEnd"/>
    </w:p>
    <w:p w:rsidR="008D08DD" w:rsidRDefault="008D08DD" w:rsidP="008D08DD">
      <w:pPr>
        <w:pStyle w:val="Akapitzlist"/>
        <w:numPr>
          <w:ilvl w:val="1"/>
          <w:numId w:val="1"/>
        </w:numPr>
        <w:rPr>
          <w:lang w:val="pl-PL"/>
        </w:rPr>
      </w:pPr>
      <w:proofErr w:type="spellStart"/>
      <w:r>
        <w:rPr>
          <w:lang w:val="pl-PL"/>
        </w:rPr>
        <w:t>Algortym</w:t>
      </w:r>
      <w:proofErr w:type="spellEnd"/>
      <w:r>
        <w:rPr>
          <w:lang w:val="pl-PL"/>
        </w:rPr>
        <w:t xml:space="preserve"> EM</w:t>
      </w:r>
    </w:p>
    <w:p w:rsidR="008D08DD" w:rsidRDefault="008D08DD" w:rsidP="008D08DD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Algorytm </w:t>
      </w:r>
      <w:proofErr w:type="spellStart"/>
      <w:r>
        <w:rPr>
          <w:lang w:val="pl-PL"/>
        </w:rPr>
        <w:t>Baum’a-Welch’a</w:t>
      </w:r>
      <w:proofErr w:type="spellEnd"/>
    </w:p>
    <w:p w:rsidR="008D08DD" w:rsidRDefault="008D08DD" w:rsidP="008D08DD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HMM w systemach ASR</w:t>
      </w:r>
    </w:p>
    <w:p w:rsidR="008D08DD" w:rsidRPr="008D08DD" w:rsidRDefault="008D08DD" w:rsidP="008D08DD">
      <w:pPr>
        <w:pStyle w:val="Akapitzlist"/>
        <w:numPr>
          <w:ilvl w:val="2"/>
          <w:numId w:val="1"/>
        </w:numPr>
      </w:pPr>
      <w:r w:rsidRPr="008D08DD">
        <w:t>Embedded training, beam search, tied states</w:t>
      </w:r>
    </w:p>
    <w:p w:rsidR="008D08DD" w:rsidRDefault="008D08DD" w:rsidP="008D08DD">
      <w:pPr>
        <w:pStyle w:val="Akapitzlist"/>
        <w:numPr>
          <w:ilvl w:val="2"/>
          <w:numId w:val="1"/>
        </w:numPr>
        <w:rPr>
          <w:lang w:val="pl-PL"/>
        </w:rPr>
      </w:pPr>
      <w:proofErr w:type="spellStart"/>
      <w:r>
        <w:rPr>
          <w:lang w:val="pl-PL"/>
        </w:rPr>
        <w:t>Viterbi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Training</w:t>
      </w:r>
      <w:proofErr w:type="spellEnd"/>
    </w:p>
    <w:p w:rsidR="008D08DD" w:rsidRDefault="008D08DD" w:rsidP="008D08DD">
      <w:pPr>
        <w:pStyle w:val="Akapitzlist"/>
        <w:numPr>
          <w:ilvl w:val="2"/>
          <w:numId w:val="1"/>
        </w:numPr>
        <w:rPr>
          <w:lang w:val="pl-PL"/>
        </w:rPr>
      </w:pPr>
      <w:r>
        <w:rPr>
          <w:lang w:val="pl-PL"/>
        </w:rPr>
        <w:t>Skala logarytmiczna</w:t>
      </w:r>
    </w:p>
    <w:p w:rsidR="008D08DD" w:rsidRDefault="008D08DD" w:rsidP="008D08DD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Ekstrakcja cech</w:t>
      </w:r>
    </w:p>
    <w:p w:rsidR="008D08DD" w:rsidRDefault="008D08DD" w:rsidP="008D08DD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Wstęp</w:t>
      </w:r>
    </w:p>
    <w:p w:rsidR="008D08DD" w:rsidRDefault="008D08DD" w:rsidP="008D08DD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Algorytm MFCC</w:t>
      </w:r>
    </w:p>
    <w:p w:rsidR="008D08DD" w:rsidRDefault="008D08DD" w:rsidP="008D08DD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Jednostki fonetyczne</w:t>
      </w:r>
    </w:p>
    <w:p w:rsidR="008D08DD" w:rsidRDefault="008D08DD" w:rsidP="008D08DD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Fonemy</w:t>
      </w:r>
    </w:p>
    <w:p w:rsidR="008D08DD" w:rsidRDefault="008D08DD" w:rsidP="008D08DD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STU</w:t>
      </w:r>
    </w:p>
    <w:p w:rsidR="008D08DD" w:rsidRDefault="008D08DD" w:rsidP="008D08DD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Alfabety fonetyczne</w:t>
      </w:r>
    </w:p>
    <w:p w:rsidR="008D08DD" w:rsidRDefault="008D08DD" w:rsidP="008D08DD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Hybryda </w:t>
      </w:r>
      <w:proofErr w:type="spellStart"/>
      <w:r>
        <w:rPr>
          <w:lang w:val="pl-PL"/>
        </w:rPr>
        <w:t>HMM-MLP</w:t>
      </w:r>
      <w:proofErr w:type="spellEnd"/>
    </w:p>
    <w:p w:rsidR="008D08DD" w:rsidRDefault="008D08DD" w:rsidP="008D08DD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Wady </w:t>
      </w:r>
      <w:proofErr w:type="spellStart"/>
      <w:r>
        <w:rPr>
          <w:lang w:val="pl-PL"/>
        </w:rPr>
        <w:t>GMM-HMM</w:t>
      </w:r>
      <w:proofErr w:type="spellEnd"/>
    </w:p>
    <w:p w:rsidR="008D08DD" w:rsidRDefault="008D08DD" w:rsidP="008D08DD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Trening dyskryminujący</w:t>
      </w:r>
    </w:p>
    <w:p w:rsidR="008D08DD" w:rsidRDefault="008D08DD" w:rsidP="008D08DD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Architektura hybrydy</w:t>
      </w:r>
    </w:p>
    <w:p w:rsidR="008D08DD" w:rsidRDefault="008D08DD" w:rsidP="008D08DD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Algorytm uczenia</w:t>
      </w:r>
    </w:p>
    <w:p w:rsidR="008D08DD" w:rsidRDefault="008D08DD" w:rsidP="008D08DD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Specyfikacja techniczna</w:t>
      </w:r>
    </w:p>
    <w:p w:rsidR="008D08DD" w:rsidRDefault="008D08DD" w:rsidP="008D08DD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Diagram klas</w:t>
      </w:r>
    </w:p>
    <w:p w:rsidR="008D08DD" w:rsidRDefault="008D08DD" w:rsidP="008D08DD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Karty CRC</w:t>
      </w:r>
    </w:p>
    <w:p w:rsidR="008D08DD" w:rsidRDefault="008D08DD" w:rsidP="008D08DD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Scenariusze uczenia</w:t>
      </w:r>
    </w:p>
    <w:p w:rsidR="008D08DD" w:rsidRDefault="008D08DD" w:rsidP="008D08DD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Skalowalność</w:t>
      </w:r>
    </w:p>
    <w:p w:rsidR="008D08DD" w:rsidRDefault="008D08DD" w:rsidP="008D08DD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Szczegóły implementacyjne</w:t>
      </w:r>
    </w:p>
    <w:p w:rsidR="008D08DD" w:rsidRDefault="008D08DD" w:rsidP="008D08DD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Eksperymenty</w:t>
      </w:r>
    </w:p>
    <w:p w:rsidR="008D08DD" w:rsidRDefault="008D08DD" w:rsidP="008D08DD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Środowisko testowe i metodyka pomiarów</w:t>
      </w:r>
    </w:p>
    <w:p w:rsidR="008D08DD" w:rsidRDefault="008D08DD" w:rsidP="008D08DD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Korpus Językowy AN4</w:t>
      </w:r>
    </w:p>
    <w:p w:rsidR="008D08DD" w:rsidRDefault="008D08DD" w:rsidP="008D08DD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Rezultaty</w:t>
      </w:r>
    </w:p>
    <w:p w:rsidR="008D08DD" w:rsidRDefault="008D08DD" w:rsidP="008D08DD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Omówienie wyników</w:t>
      </w:r>
    </w:p>
    <w:p w:rsidR="008D08DD" w:rsidRDefault="003C4331" w:rsidP="003C433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Literatura</w:t>
      </w:r>
    </w:p>
    <w:tbl>
      <w:tblPr>
        <w:tblW w:w="0" w:type="auto"/>
        <w:tblLook w:val="04A0"/>
      </w:tblPr>
      <w:tblGrid>
        <w:gridCol w:w="583"/>
        <w:gridCol w:w="8658"/>
      </w:tblGrid>
      <w:tr w:rsidR="009F68D3" w:rsidRPr="009F68D3" w:rsidTr="000C526E">
        <w:tc>
          <w:tcPr>
            <w:tcW w:w="558" w:type="dxa"/>
          </w:tcPr>
          <w:p w:rsidR="009F68D3" w:rsidRPr="009F68D3" w:rsidRDefault="009F68D3" w:rsidP="000C526E">
            <w:pPr>
              <w:pStyle w:val="Akapitzlist"/>
              <w:spacing w:line="240" w:lineRule="exact"/>
              <w:ind w:left="0"/>
              <w:rPr>
                <w:rFonts w:cs="Arial"/>
              </w:rPr>
            </w:pPr>
            <w:r w:rsidRPr="009F68D3">
              <w:rPr>
                <w:rFonts w:cs="Arial"/>
              </w:rPr>
              <w:t>[1]</w:t>
            </w:r>
          </w:p>
        </w:tc>
        <w:tc>
          <w:tcPr>
            <w:tcW w:w="8658" w:type="dxa"/>
          </w:tcPr>
          <w:p w:rsidR="009F68D3" w:rsidRPr="009F68D3" w:rsidRDefault="009F68D3" w:rsidP="000C526E">
            <w:pPr>
              <w:spacing w:line="240" w:lineRule="auto"/>
              <w:rPr>
                <w:rFonts w:cs="Arial"/>
              </w:rPr>
            </w:pPr>
            <w:bookmarkStart w:id="0" w:name="_Toc223273304"/>
            <w:r w:rsidRPr="009F68D3">
              <w:rPr>
                <w:rFonts w:cs="Arial"/>
              </w:rPr>
              <w:t xml:space="preserve">J.B. Hampshire, B.A. </w:t>
            </w:r>
            <w:proofErr w:type="spellStart"/>
            <w:r w:rsidRPr="009F68D3">
              <w:rPr>
                <w:rFonts w:cs="Arial"/>
              </w:rPr>
              <w:t>Pearlmutter</w:t>
            </w:r>
            <w:proofErr w:type="spellEnd"/>
            <w:r w:rsidRPr="009F68D3">
              <w:rPr>
                <w:rFonts w:cs="Arial"/>
              </w:rPr>
              <w:t xml:space="preserve"> “Equivalence Proofs for Multi-Layer </w:t>
            </w:r>
            <w:proofErr w:type="spellStart"/>
            <w:r w:rsidRPr="009F68D3">
              <w:rPr>
                <w:rFonts w:cs="Arial"/>
              </w:rPr>
              <w:t>Perce</w:t>
            </w:r>
            <w:r w:rsidRPr="009F68D3">
              <w:rPr>
                <w:rFonts w:cs="Arial"/>
              </w:rPr>
              <w:t>p</w:t>
            </w:r>
            <w:r w:rsidRPr="009F68D3">
              <w:rPr>
                <w:rFonts w:cs="Arial"/>
              </w:rPr>
              <w:t>tron</w:t>
            </w:r>
            <w:proofErr w:type="spellEnd"/>
            <w:r w:rsidRPr="009F68D3">
              <w:rPr>
                <w:rFonts w:cs="Arial"/>
              </w:rPr>
              <w:t xml:space="preserve"> Classifiers </w:t>
            </w:r>
            <w:r w:rsidRPr="009F68D3">
              <w:rPr>
                <w:rFonts w:cs="Arial"/>
              </w:rPr>
              <w:lastRenderedPageBreak/>
              <w:t xml:space="preserve">and the Bayesian </w:t>
            </w:r>
            <w:proofErr w:type="spellStart"/>
            <w:r w:rsidRPr="009F68D3">
              <w:rPr>
                <w:rFonts w:cs="Arial"/>
              </w:rPr>
              <w:t>Discriminant</w:t>
            </w:r>
            <w:proofErr w:type="spellEnd"/>
            <w:r w:rsidRPr="009F68D3">
              <w:rPr>
                <w:rFonts w:cs="Arial"/>
              </w:rPr>
              <w:t xml:space="preserve"> Function”</w:t>
            </w:r>
            <w:bookmarkEnd w:id="0"/>
          </w:p>
        </w:tc>
      </w:tr>
      <w:tr w:rsidR="009F68D3" w:rsidRPr="009F68D3" w:rsidTr="000C526E">
        <w:tc>
          <w:tcPr>
            <w:tcW w:w="558" w:type="dxa"/>
          </w:tcPr>
          <w:p w:rsidR="009F68D3" w:rsidRPr="009F68D3" w:rsidRDefault="009F68D3" w:rsidP="000C526E">
            <w:pPr>
              <w:pStyle w:val="Akapitzlist"/>
              <w:spacing w:line="240" w:lineRule="exact"/>
              <w:ind w:left="0"/>
              <w:rPr>
                <w:rFonts w:cs="Arial"/>
              </w:rPr>
            </w:pPr>
            <w:bookmarkStart w:id="1" w:name="_Toc223273305"/>
            <w:r w:rsidRPr="009F68D3">
              <w:rPr>
                <w:rFonts w:cs="Arial"/>
              </w:rPr>
              <w:lastRenderedPageBreak/>
              <w:t>[2]</w:t>
            </w:r>
            <w:bookmarkEnd w:id="1"/>
          </w:p>
        </w:tc>
        <w:tc>
          <w:tcPr>
            <w:tcW w:w="8658" w:type="dxa"/>
          </w:tcPr>
          <w:p w:rsidR="009F68D3" w:rsidRPr="009F68D3" w:rsidRDefault="009F68D3" w:rsidP="000C526E">
            <w:pPr>
              <w:pStyle w:val="Akapitzlist"/>
              <w:spacing w:line="240" w:lineRule="exact"/>
              <w:ind w:left="0"/>
              <w:rPr>
                <w:rFonts w:cs="Arial"/>
              </w:rPr>
            </w:pPr>
            <w:r w:rsidRPr="009F68D3">
              <w:rPr>
                <w:rFonts w:cs="Arial"/>
              </w:rPr>
              <w:t xml:space="preserve">D. </w:t>
            </w:r>
            <w:proofErr w:type="spellStart"/>
            <w:r w:rsidRPr="009F68D3">
              <w:rPr>
                <w:rFonts w:cs="Arial"/>
              </w:rPr>
              <w:t>Jurafsky</w:t>
            </w:r>
            <w:proofErr w:type="spellEnd"/>
            <w:r w:rsidRPr="009F68D3">
              <w:rPr>
                <w:rFonts w:cs="Arial"/>
              </w:rPr>
              <w:t>, J.H. Martin “Speech and language processing”</w:t>
            </w:r>
          </w:p>
        </w:tc>
      </w:tr>
      <w:tr w:rsidR="009F68D3" w:rsidRPr="009F68D3" w:rsidTr="000C526E">
        <w:tc>
          <w:tcPr>
            <w:tcW w:w="558" w:type="dxa"/>
          </w:tcPr>
          <w:p w:rsidR="009F68D3" w:rsidRPr="009F68D3" w:rsidRDefault="009F68D3" w:rsidP="000C526E">
            <w:pPr>
              <w:pStyle w:val="Akapitzlist"/>
              <w:spacing w:line="240" w:lineRule="exact"/>
              <w:ind w:left="0"/>
              <w:rPr>
                <w:rFonts w:cs="Arial"/>
              </w:rPr>
            </w:pPr>
            <w:bookmarkStart w:id="2" w:name="_Toc223273306"/>
            <w:r w:rsidRPr="009F68D3">
              <w:rPr>
                <w:rFonts w:cs="Arial"/>
              </w:rPr>
              <w:t>[3]</w:t>
            </w:r>
            <w:bookmarkEnd w:id="2"/>
          </w:p>
        </w:tc>
        <w:tc>
          <w:tcPr>
            <w:tcW w:w="8658" w:type="dxa"/>
          </w:tcPr>
          <w:p w:rsidR="009F68D3" w:rsidRPr="009F68D3" w:rsidRDefault="009F68D3" w:rsidP="000C526E">
            <w:pPr>
              <w:pStyle w:val="Akapitzlist"/>
              <w:spacing w:line="240" w:lineRule="exact"/>
              <w:ind w:left="0"/>
              <w:rPr>
                <w:rFonts w:cs="Arial"/>
              </w:rPr>
            </w:pPr>
            <w:r w:rsidRPr="009F68D3">
              <w:rPr>
                <w:rFonts w:cs="Arial"/>
              </w:rPr>
              <w:t xml:space="preserve">L. E. Baum, T. Petrie, G. </w:t>
            </w:r>
            <w:proofErr w:type="spellStart"/>
            <w:r w:rsidRPr="009F68D3">
              <w:rPr>
                <w:rFonts w:cs="Arial"/>
              </w:rPr>
              <w:t>Soules</w:t>
            </w:r>
            <w:proofErr w:type="spellEnd"/>
            <w:r w:rsidRPr="009F68D3">
              <w:rPr>
                <w:rFonts w:cs="Arial"/>
              </w:rPr>
              <w:t>, and N. Weiss "A maximization technique o</w:t>
            </w:r>
            <w:r w:rsidRPr="009F68D3">
              <w:rPr>
                <w:rFonts w:cs="Arial"/>
              </w:rPr>
              <w:t>c</w:t>
            </w:r>
            <w:r w:rsidRPr="009F68D3">
              <w:rPr>
                <w:rFonts w:cs="Arial"/>
              </w:rPr>
              <w:t>curring in the statistical analysis of probabilistic functions of Markov chains"</w:t>
            </w:r>
          </w:p>
        </w:tc>
      </w:tr>
      <w:tr w:rsidR="009F68D3" w:rsidRPr="009F68D3" w:rsidTr="000C526E">
        <w:tc>
          <w:tcPr>
            <w:tcW w:w="558" w:type="dxa"/>
          </w:tcPr>
          <w:p w:rsidR="009F68D3" w:rsidRPr="009F68D3" w:rsidRDefault="009F68D3" w:rsidP="000C526E">
            <w:pPr>
              <w:pStyle w:val="Akapitzlist"/>
              <w:spacing w:line="240" w:lineRule="exact"/>
              <w:ind w:left="0"/>
              <w:rPr>
                <w:rFonts w:cs="Arial"/>
              </w:rPr>
            </w:pPr>
            <w:bookmarkStart w:id="3" w:name="_Toc223273307"/>
            <w:r w:rsidRPr="009F68D3">
              <w:rPr>
                <w:rFonts w:cs="Arial"/>
              </w:rPr>
              <w:t>[4]</w:t>
            </w:r>
            <w:bookmarkEnd w:id="3"/>
          </w:p>
        </w:tc>
        <w:tc>
          <w:tcPr>
            <w:tcW w:w="8658" w:type="dxa"/>
          </w:tcPr>
          <w:p w:rsidR="009F68D3" w:rsidRPr="009F68D3" w:rsidRDefault="009F68D3" w:rsidP="000C526E">
            <w:pPr>
              <w:pStyle w:val="Akapitzlist"/>
              <w:spacing w:line="240" w:lineRule="exact"/>
              <w:ind w:left="0"/>
              <w:rPr>
                <w:rFonts w:cs="Arial"/>
              </w:rPr>
            </w:pPr>
            <w:proofErr w:type="spellStart"/>
            <w:r w:rsidRPr="009F68D3">
              <w:rPr>
                <w:rFonts w:cs="Arial"/>
              </w:rPr>
              <w:t>Sakoe</w:t>
            </w:r>
            <w:proofErr w:type="spellEnd"/>
            <w:r w:rsidRPr="009F68D3">
              <w:rPr>
                <w:rFonts w:cs="Arial"/>
              </w:rPr>
              <w:t>, H. and Chiba, S., “Dynamic programming algorithm optimization for spoken word recognition”</w:t>
            </w:r>
          </w:p>
        </w:tc>
      </w:tr>
      <w:tr w:rsidR="009F68D3" w:rsidRPr="009F68D3" w:rsidTr="000C526E">
        <w:tc>
          <w:tcPr>
            <w:tcW w:w="558" w:type="dxa"/>
          </w:tcPr>
          <w:p w:rsidR="009F68D3" w:rsidRPr="009F68D3" w:rsidRDefault="009F68D3" w:rsidP="000C526E">
            <w:pPr>
              <w:pStyle w:val="Akapitzlist"/>
              <w:spacing w:line="240" w:lineRule="exact"/>
              <w:ind w:left="0"/>
              <w:rPr>
                <w:rFonts w:cs="Arial"/>
              </w:rPr>
            </w:pPr>
            <w:bookmarkStart w:id="4" w:name="_Toc223273308"/>
            <w:r w:rsidRPr="009F68D3">
              <w:rPr>
                <w:rFonts w:cs="Arial"/>
              </w:rPr>
              <w:t>[5]</w:t>
            </w:r>
            <w:bookmarkEnd w:id="4"/>
          </w:p>
        </w:tc>
        <w:tc>
          <w:tcPr>
            <w:tcW w:w="8658" w:type="dxa"/>
          </w:tcPr>
          <w:p w:rsidR="009F68D3" w:rsidRPr="009F68D3" w:rsidRDefault="009F68D3" w:rsidP="000C526E">
            <w:pPr>
              <w:spacing w:line="240" w:lineRule="exact"/>
              <w:rPr>
                <w:rFonts w:cs="Arial"/>
              </w:rPr>
            </w:pPr>
            <w:r w:rsidRPr="009F68D3">
              <w:rPr>
                <w:rFonts w:cs="Arial"/>
              </w:rPr>
              <w:t xml:space="preserve">C. S. Myers and L. R. </w:t>
            </w:r>
            <w:proofErr w:type="spellStart"/>
            <w:r w:rsidRPr="009F68D3">
              <w:rPr>
                <w:rFonts w:cs="Arial"/>
              </w:rPr>
              <w:t>Rabiner</w:t>
            </w:r>
            <w:proofErr w:type="spellEnd"/>
            <w:r w:rsidRPr="009F68D3">
              <w:rPr>
                <w:rFonts w:cs="Arial"/>
              </w:rPr>
              <w:t>. “A comparative study of several dynamic time-warping algorithms for connected word recognition.”</w:t>
            </w:r>
          </w:p>
        </w:tc>
      </w:tr>
      <w:tr w:rsidR="009F68D3" w:rsidRPr="009F68D3" w:rsidTr="000C526E">
        <w:tc>
          <w:tcPr>
            <w:tcW w:w="558" w:type="dxa"/>
          </w:tcPr>
          <w:p w:rsidR="009F68D3" w:rsidRPr="009F68D3" w:rsidRDefault="009F68D3" w:rsidP="000C526E">
            <w:pPr>
              <w:pStyle w:val="Akapitzlist"/>
              <w:spacing w:line="240" w:lineRule="exact"/>
              <w:ind w:left="0"/>
              <w:rPr>
                <w:rFonts w:cs="Arial"/>
              </w:rPr>
            </w:pPr>
            <w:bookmarkStart w:id="5" w:name="_Toc223273309"/>
            <w:r w:rsidRPr="009F68D3">
              <w:rPr>
                <w:rFonts w:cs="Arial"/>
              </w:rPr>
              <w:t>[6]</w:t>
            </w:r>
            <w:bookmarkEnd w:id="5"/>
          </w:p>
        </w:tc>
        <w:tc>
          <w:tcPr>
            <w:tcW w:w="8658" w:type="dxa"/>
          </w:tcPr>
          <w:p w:rsidR="009F68D3" w:rsidRPr="009F68D3" w:rsidRDefault="009F68D3" w:rsidP="000C526E">
            <w:pPr>
              <w:pStyle w:val="Akapitzlist"/>
              <w:spacing w:line="240" w:lineRule="exact"/>
              <w:ind w:left="0"/>
              <w:rPr>
                <w:rFonts w:cs="Arial"/>
              </w:rPr>
            </w:pPr>
            <w:r w:rsidRPr="009F68D3">
              <w:rPr>
                <w:rFonts w:cs="Arial"/>
              </w:rPr>
              <w:t>Aldrich, John "R.A. Fisher and the making of maximum likelihood 1912-1922”</w:t>
            </w:r>
          </w:p>
        </w:tc>
      </w:tr>
      <w:tr w:rsidR="009F68D3" w:rsidRPr="009F68D3" w:rsidTr="000C526E">
        <w:tc>
          <w:tcPr>
            <w:tcW w:w="558" w:type="dxa"/>
          </w:tcPr>
          <w:p w:rsidR="009F68D3" w:rsidRPr="009F68D3" w:rsidRDefault="009F68D3" w:rsidP="000C526E">
            <w:pPr>
              <w:pStyle w:val="Akapitzlist"/>
              <w:spacing w:line="240" w:lineRule="exact"/>
              <w:ind w:left="0"/>
              <w:rPr>
                <w:rFonts w:cs="Arial"/>
              </w:rPr>
            </w:pPr>
            <w:bookmarkStart w:id="6" w:name="_Toc223273310"/>
            <w:r w:rsidRPr="009F68D3">
              <w:rPr>
                <w:rFonts w:cs="Arial"/>
              </w:rPr>
              <w:t>[7]</w:t>
            </w:r>
            <w:bookmarkEnd w:id="6"/>
          </w:p>
        </w:tc>
        <w:tc>
          <w:tcPr>
            <w:tcW w:w="8658" w:type="dxa"/>
          </w:tcPr>
          <w:p w:rsidR="009F68D3" w:rsidRPr="009F68D3" w:rsidRDefault="009F68D3" w:rsidP="000C526E">
            <w:pPr>
              <w:pStyle w:val="Akapitzlist"/>
              <w:spacing w:line="240" w:lineRule="exact"/>
              <w:ind w:left="0"/>
              <w:rPr>
                <w:rFonts w:cs="Arial"/>
              </w:rPr>
            </w:pPr>
            <w:r w:rsidRPr="009F68D3">
              <w:rPr>
                <w:rFonts w:cs="Arial"/>
              </w:rPr>
              <w:t xml:space="preserve">H. </w:t>
            </w:r>
            <w:proofErr w:type="spellStart"/>
            <w:r w:rsidRPr="009F68D3">
              <w:rPr>
                <w:rFonts w:cs="Arial"/>
              </w:rPr>
              <w:t>Bourlard</w:t>
            </w:r>
            <w:proofErr w:type="spellEnd"/>
            <w:r w:rsidRPr="009F68D3">
              <w:rPr>
                <w:rFonts w:cs="Arial"/>
              </w:rPr>
              <w:t>, N. Morgan “Connectionist Speech Recognition A Hybrid A</w:t>
            </w:r>
            <w:r w:rsidRPr="009F68D3">
              <w:rPr>
                <w:rFonts w:cs="Arial"/>
              </w:rPr>
              <w:t>p</w:t>
            </w:r>
            <w:r w:rsidRPr="009F68D3">
              <w:rPr>
                <w:rFonts w:cs="Arial"/>
              </w:rPr>
              <w:t>proach”</w:t>
            </w:r>
          </w:p>
        </w:tc>
      </w:tr>
      <w:tr w:rsidR="009F68D3" w:rsidRPr="009F68D3" w:rsidTr="000C526E">
        <w:tc>
          <w:tcPr>
            <w:tcW w:w="558" w:type="dxa"/>
          </w:tcPr>
          <w:p w:rsidR="009F68D3" w:rsidRPr="009F68D3" w:rsidRDefault="009F68D3" w:rsidP="000C526E">
            <w:pPr>
              <w:pStyle w:val="Akapitzlist"/>
              <w:spacing w:line="240" w:lineRule="exact"/>
              <w:ind w:left="0"/>
              <w:rPr>
                <w:rFonts w:cs="Arial"/>
              </w:rPr>
            </w:pPr>
            <w:bookmarkStart w:id="7" w:name="_Toc223273311"/>
            <w:r w:rsidRPr="009F68D3">
              <w:rPr>
                <w:rFonts w:cs="Arial"/>
              </w:rPr>
              <w:t>[8]</w:t>
            </w:r>
            <w:bookmarkEnd w:id="7"/>
          </w:p>
        </w:tc>
        <w:tc>
          <w:tcPr>
            <w:tcW w:w="8658" w:type="dxa"/>
          </w:tcPr>
          <w:p w:rsidR="009F68D3" w:rsidRPr="009F68D3" w:rsidRDefault="009F68D3" w:rsidP="000C526E">
            <w:pPr>
              <w:pStyle w:val="Akapitzlist"/>
              <w:spacing w:line="240" w:lineRule="exact"/>
              <w:ind w:left="0"/>
              <w:rPr>
                <w:rFonts w:cs="Arial"/>
              </w:rPr>
            </w:pPr>
            <w:r w:rsidRPr="009F68D3">
              <w:rPr>
                <w:rFonts w:cs="Arial"/>
              </w:rPr>
              <w:t xml:space="preserve">R. </w:t>
            </w:r>
            <w:proofErr w:type="spellStart"/>
            <w:r w:rsidRPr="009F68D3">
              <w:rPr>
                <w:rFonts w:cs="Arial"/>
              </w:rPr>
              <w:t>Gemello</w:t>
            </w:r>
            <w:proofErr w:type="spellEnd"/>
            <w:r w:rsidRPr="009F68D3">
              <w:rPr>
                <w:rFonts w:cs="Arial"/>
              </w:rPr>
              <w:t xml:space="preserve">, D. </w:t>
            </w:r>
            <w:proofErr w:type="spellStart"/>
            <w:r w:rsidRPr="009F68D3">
              <w:rPr>
                <w:rFonts w:cs="Arial"/>
              </w:rPr>
              <w:t>Albesano</w:t>
            </w:r>
            <w:proofErr w:type="spellEnd"/>
            <w:r w:rsidRPr="009F68D3">
              <w:rPr>
                <w:rFonts w:cs="Arial"/>
              </w:rPr>
              <w:t xml:space="preserve">, F. </w:t>
            </w:r>
            <w:proofErr w:type="spellStart"/>
            <w:r w:rsidRPr="009F68D3">
              <w:rPr>
                <w:rFonts w:cs="Arial"/>
              </w:rPr>
              <w:t>Mana</w:t>
            </w:r>
            <w:proofErr w:type="spellEnd"/>
            <w:r w:rsidRPr="009F68D3">
              <w:rPr>
                <w:rFonts w:cs="Arial"/>
              </w:rPr>
              <w:t>, “Continuous Speech Recognition with Neural Networks and Stationary-Transitional Acoustic Units”</w:t>
            </w:r>
          </w:p>
        </w:tc>
      </w:tr>
      <w:tr w:rsidR="009F68D3" w:rsidRPr="009F68D3" w:rsidTr="000C526E">
        <w:tc>
          <w:tcPr>
            <w:tcW w:w="558" w:type="dxa"/>
          </w:tcPr>
          <w:p w:rsidR="009F68D3" w:rsidRPr="009F68D3" w:rsidRDefault="009F68D3" w:rsidP="000C526E">
            <w:pPr>
              <w:pStyle w:val="Akapitzlist"/>
              <w:spacing w:line="240" w:lineRule="exact"/>
              <w:ind w:left="0"/>
              <w:rPr>
                <w:rFonts w:cs="Arial"/>
              </w:rPr>
            </w:pPr>
            <w:bookmarkStart w:id="8" w:name="_Toc223273312"/>
            <w:r w:rsidRPr="009F68D3">
              <w:rPr>
                <w:rFonts w:cs="Arial"/>
              </w:rPr>
              <w:t>[9]</w:t>
            </w:r>
            <w:bookmarkEnd w:id="8"/>
          </w:p>
        </w:tc>
        <w:tc>
          <w:tcPr>
            <w:tcW w:w="8658" w:type="dxa"/>
          </w:tcPr>
          <w:p w:rsidR="009F68D3" w:rsidRPr="009F68D3" w:rsidRDefault="009F68D3" w:rsidP="000C526E">
            <w:pPr>
              <w:pStyle w:val="Akapitzlist"/>
              <w:spacing w:line="240" w:lineRule="exact"/>
              <w:ind w:left="0"/>
              <w:rPr>
                <w:rFonts w:cs="Arial"/>
              </w:rPr>
            </w:pPr>
            <w:r w:rsidRPr="009F68D3">
              <w:rPr>
                <w:rFonts w:cs="Arial"/>
              </w:rPr>
              <w:t xml:space="preserve">R. </w:t>
            </w:r>
            <w:proofErr w:type="spellStart"/>
            <w:r w:rsidRPr="009F68D3">
              <w:rPr>
                <w:rFonts w:cs="Arial"/>
              </w:rPr>
              <w:t>Gemello</w:t>
            </w:r>
            <w:proofErr w:type="spellEnd"/>
            <w:r w:rsidRPr="009F68D3">
              <w:rPr>
                <w:rFonts w:cs="Arial"/>
              </w:rPr>
              <w:t xml:space="preserve">, D. </w:t>
            </w:r>
            <w:proofErr w:type="spellStart"/>
            <w:r w:rsidRPr="009F68D3">
              <w:rPr>
                <w:rFonts w:cs="Arial"/>
              </w:rPr>
              <w:t>Albesano</w:t>
            </w:r>
            <w:proofErr w:type="spellEnd"/>
            <w:r w:rsidRPr="009F68D3">
              <w:rPr>
                <w:rFonts w:cs="Arial"/>
              </w:rPr>
              <w:t xml:space="preserve">, F. </w:t>
            </w:r>
            <w:proofErr w:type="spellStart"/>
            <w:r w:rsidRPr="009F68D3">
              <w:rPr>
                <w:rFonts w:cs="Arial"/>
              </w:rPr>
              <w:t>Mana</w:t>
            </w:r>
            <w:proofErr w:type="spellEnd"/>
            <w:r w:rsidRPr="009F68D3">
              <w:rPr>
                <w:rFonts w:cs="Arial"/>
              </w:rPr>
              <w:t>, "Multi-source neural networks for speech recognition</w:t>
            </w:r>
          </w:p>
        </w:tc>
      </w:tr>
      <w:tr w:rsidR="009F68D3" w:rsidRPr="009F68D3" w:rsidTr="000C526E">
        <w:tc>
          <w:tcPr>
            <w:tcW w:w="558" w:type="dxa"/>
          </w:tcPr>
          <w:p w:rsidR="009F68D3" w:rsidRPr="009F68D3" w:rsidRDefault="009F68D3" w:rsidP="000C526E">
            <w:pPr>
              <w:pStyle w:val="Akapitzlist"/>
              <w:spacing w:line="240" w:lineRule="exact"/>
              <w:ind w:left="0"/>
              <w:rPr>
                <w:rFonts w:cs="Arial"/>
              </w:rPr>
            </w:pPr>
            <w:bookmarkStart w:id="9" w:name="_Toc223273313"/>
            <w:r w:rsidRPr="009F68D3">
              <w:rPr>
                <w:rFonts w:cs="Arial"/>
              </w:rPr>
              <w:t>[10]</w:t>
            </w:r>
            <w:bookmarkEnd w:id="9"/>
          </w:p>
        </w:tc>
        <w:tc>
          <w:tcPr>
            <w:tcW w:w="8658" w:type="dxa"/>
          </w:tcPr>
          <w:p w:rsidR="009F68D3" w:rsidRPr="009F68D3" w:rsidRDefault="009F68D3" w:rsidP="000C526E">
            <w:pPr>
              <w:pStyle w:val="Akapitzlist"/>
              <w:spacing w:line="240" w:lineRule="exact"/>
              <w:ind w:left="0"/>
              <w:rPr>
                <w:rFonts w:cs="Arial"/>
              </w:rPr>
            </w:pPr>
            <w:r w:rsidRPr="009F68D3">
              <w:rPr>
                <w:rFonts w:cs="Arial"/>
              </w:rPr>
              <w:t xml:space="preserve">R. </w:t>
            </w:r>
            <w:proofErr w:type="spellStart"/>
            <w:r w:rsidRPr="009F68D3">
              <w:rPr>
                <w:rFonts w:cs="Arial"/>
              </w:rPr>
              <w:t>Gemello</w:t>
            </w:r>
            <w:proofErr w:type="spellEnd"/>
            <w:r w:rsidRPr="009F68D3">
              <w:rPr>
                <w:rFonts w:cs="Arial"/>
              </w:rPr>
              <w:t xml:space="preserve">, D. </w:t>
            </w:r>
            <w:proofErr w:type="spellStart"/>
            <w:r w:rsidRPr="009F68D3">
              <w:rPr>
                <w:rFonts w:cs="Arial"/>
              </w:rPr>
              <w:t>Albesano</w:t>
            </w:r>
            <w:proofErr w:type="spellEnd"/>
            <w:r w:rsidRPr="009F68D3">
              <w:rPr>
                <w:rFonts w:cs="Arial"/>
              </w:rPr>
              <w:t xml:space="preserve">, F. </w:t>
            </w:r>
            <w:proofErr w:type="spellStart"/>
            <w:r w:rsidRPr="009F68D3">
              <w:rPr>
                <w:rFonts w:cs="Arial"/>
              </w:rPr>
              <w:t>Mana</w:t>
            </w:r>
            <w:proofErr w:type="spellEnd"/>
            <w:r w:rsidRPr="009F68D3">
              <w:rPr>
                <w:rFonts w:cs="Arial"/>
              </w:rPr>
              <w:t xml:space="preserve"> “CSELT Hybrid HMM/Neural Networks Technology for </w:t>
            </w:r>
            <w:proofErr w:type="spellStart"/>
            <w:r w:rsidRPr="009F68D3">
              <w:rPr>
                <w:rFonts w:cs="Arial"/>
              </w:rPr>
              <w:t>Continuos</w:t>
            </w:r>
            <w:proofErr w:type="spellEnd"/>
            <w:r w:rsidRPr="009F68D3">
              <w:rPr>
                <w:rFonts w:cs="Arial"/>
              </w:rPr>
              <w:t xml:space="preserve"> Speech Recognition”</w:t>
            </w:r>
          </w:p>
        </w:tc>
      </w:tr>
      <w:tr w:rsidR="009F68D3" w:rsidRPr="009F68D3" w:rsidTr="000C526E">
        <w:tc>
          <w:tcPr>
            <w:tcW w:w="558" w:type="dxa"/>
          </w:tcPr>
          <w:p w:rsidR="009F68D3" w:rsidRPr="009F68D3" w:rsidRDefault="009F68D3" w:rsidP="000C526E">
            <w:pPr>
              <w:pStyle w:val="Akapitzlist"/>
              <w:spacing w:line="240" w:lineRule="exact"/>
              <w:ind w:left="0"/>
              <w:rPr>
                <w:rFonts w:cs="Arial"/>
              </w:rPr>
            </w:pPr>
            <w:bookmarkStart w:id="10" w:name="_Toc223273314"/>
            <w:r w:rsidRPr="009F68D3">
              <w:rPr>
                <w:rFonts w:cs="Arial"/>
              </w:rPr>
              <w:t>[11]</w:t>
            </w:r>
            <w:bookmarkEnd w:id="10"/>
          </w:p>
        </w:tc>
        <w:tc>
          <w:tcPr>
            <w:tcW w:w="8658" w:type="dxa"/>
          </w:tcPr>
          <w:p w:rsidR="009F68D3" w:rsidRPr="009F68D3" w:rsidRDefault="009F68D3" w:rsidP="000C526E">
            <w:pPr>
              <w:pStyle w:val="Akapitzlist"/>
              <w:spacing w:line="240" w:lineRule="exact"/>
              <w:ind w:left="0"/>
              <w:rPr>
                <w:rFonts w:cs="Arial"/>
              </w:rPr>
            </w:pPr>
            <w:r w:rsidRPr="009F68D3">
              <w:rPr>
                <w:rFonts w:cs="Arial"/>
              </w:rPr>
              <w:t xml:space="preserve">M.A. </w:t>
            </w:r>
            <w:proofErr w:type="spellStart"/>
            <w:r w:rsidRPr="009F68D3">
              <w:rPr>
                <w:rFonts w:cs="Arial"/>
              </w:rPr>
              <w:t>Franzini</w:t>
            </w:r>
            <w:proofErr w:type="spellEnd"/>
            <w:r w:rsidRPr="009F68D3">
              <w:rPr>
                <w:rFonts w:cs="Arial"/>
              </w:rPr>
              <w:t xml:space="preserve">, K.F. Lee and A. </w:t>
            </w:r>
            <w:proofErr w:type="spellStart"/>
            <w:r w:rsidRPr="009F68D3">
              <w:rPr>
                <w:rFonts w:cs="Arial"/>
              </w:rPr>
              <w:t>Waibel</w:t>
            </w:r>
            <w:proofErr w:type="spellEnd"/>
            <w:r w:rsidRPr="009F68D3">
              <w:rPr>
                <w:rFonts w:cs="Arial"/>
              </w:rPr>
              <w:t xml:space="preserve">, "Connectionist </w:t>
            </w:r>
            <w:proofErr w:type="spellStart"/>
            <w:r w:rsidRPr="009F68D3">
              <w:rPr>
                <w:rFonts w:cs="Arial"/>
              </w:rPr>
              <w:t>Viterbi</w:t>
            </w:r>
            <w:proofErr w:type="spellEnd"/>
            <w:r w:rsidRPr="009F68D3">
              <w:rPr>
                <w:rFonts w:cs="Arial"/>
              </w:rPr>
              <w:t xml:space="preserve"> Training: A new hybrid method for continuous speech recognition"</w:t>
            </w:r>
          </w:p>
        </w:tc>
      </w:tr>
      <w:tr w:rsidR="009F68D3" w:rsidRPr="009F68D3" w:rsidTr="000C526E">
        <w:tc>
          <w:tcPr>
            <w:tcW w:w="558" w:type="dxa"/>
          </w:tcPr>
          <w:p w:rsidR="009F68D3" w:rsidRPr="009F68D3" w:rsidRDefault="009F68D3" w:rsidP="000C526E">
            <w:pPr>
              <w:pStyle w:val="Akapitzlist"/>
              <w:spacing w:line="240" w:lineRule="exact"/>
              <w:ind w:left="0"/>
              <w:rPr>
                <w:rFonts w:cs="Arial"/>
              </w:rPr>
            </w:pPr>
            <w:r w:rsidRPr="009F68D3">
              <w:rPr>
                <w:rFonts w:cs="Arial"/>
              </w:rPr>
              <w:t>[12]</w:t>
            </w:r>
          </w:p>
        </w:tc>
        <w:tc>
          <w:tcPr>
            <w:tcW w:w="8658" w:type="dxa"/>
          </w:tcPr>
          <w:p w:rsidR="009F68D3" w:rsidRPr="009F68D3" w:rsidRDefault="009F68D3" w:rsidP="000C526E">
            <w:pPr>
              <w:spacing w:line="240" w:lineRule="exact"/>
              <w:rPr>
                <w:rFonts w:cs="Arial"/>
              </w:rPr>
            </w:pPr>
            <w:r w:rsidRPr="009F68D3">
              <w:rPr>
                <w:rFonts w:cs="Arial"/>
              </w:rPr>
              <w:t xml:space="preserve">S. </w:t>
            </w:r>
            <w:proofErr w:type="spellStart"/>
            <w:r w:rsidRPr="009F68D3">
              <w:rPr>
                <w:rFonts w:cs="Arial"/>
              </w:rPr>
              <w:t>Renals</w:t>
            </w:r>
            <w:proofErr w:type="spellEnd"/>
            <w:r w:rsidRPr="009F68D3">
              <w:rPr>
                <w:rFonts w:cs="Arial"/>
              </w:rPr>
              <w:t xml:space="preserve"> , N. Morgan, H. </w:t>
            </w:r>
            <w:proofErr w:type="spellStart"/>
            <w:r w:rsidRPr="009F68D3">
              <w:rPr>
                <w:rFonts w:cs="Arial"/>
              </w:rPr>
              <w:t>Bourlard</w:t>
            </w:r>
            <w:proofErr w:type="spellEnd"/>
            <w:r w:rsidRPr="009F68D3">
              <w:rPr>
                <w:rFonts w:cs="Arial"/>
              </w:rPr>
              <w:t>, M. Cohen, H. Franco “Connectionist Pro</w:t>
            </w:r>
            <w:r w:rsidRPr="009F68D3">
              <w:rPr>
                <w:rFonts w:cs="Arial"/>
              </w:rPr>
              <w:t>b</w:t>
            </w:r>
            <w:r w:rsidRPr="009F68D3">
              <w:rPr>
                <w:rFonts w:cs="Arial"/>
              </w:rPr>
              <w:t>ability Estimators in HMM Speech Recognition”</w:t>
            </w:r>
          </w:p>
        </w:tc>
      </w:tr>
      <w:tr w:rsidR="009F68D3" w:rsidRPr="009F68D3" w:rsidTr="000C526E">
        <w:tc>
          <w:tcPr>
            <w:tcW w:w="558" w:type="dxa"/>
          </w:tcPr>
          <w:p w:rsidR="009F68D3" w:rsidRPr="009F68D3" w:rsidRDefault="009F68D3" w:rsidP="000C526E">
            <w:pPr>
              <w:pStyle w:val="Akapitzlist"/>
              <w:spacing w:line="240" w:lineRule="exact"/>
              <w:ind w:left="0"/>
              <w:rPr>
                <w:rFonts w:cs="Arial"/>
              </w:rPr>
            </w:pPr>
            <w:r w:rsidRPr="009F68D3">
              <w:rPr>
                <w:rFonts w:cs="Arial"/>
              </w:rPr>
              <w:t>[13]</w:t>
            </w:r>
          </w:p>
        </w:tc>
        <w:tc>
          <w:tcPr>
            <w:tcW w:w="8658" w:type="dxa"/>
          </w:tcPr>
          <w:p w:rsidR="009F68D3" w:rsidRPr="009F68D3" w:rsidRDefault="009F68D3" w:rsidP="000C526E">
            <w:pPr>
              <w:spacing w:line="240" w:lineRule="exact"/>
              <w:rPr>
                <w:rFonts w:cs="Arial"/>
              </w:rPr>
            </w:pPr>
            <w:r w:rsidRPr="009F68D3">
              <w:rPr>
                <w:rFonts w:cs="Arial"/>
              </w:rPr>
              <w:t xml:space="preserve">H. </w:t>
            </w:r>
            <w:proofErr w:type="spellStart"/>
            <w:r w:rsidRPr="009F68D3">
              <w:rPr>
                <w:rFonts w:cs="Arial"/>
              </w:rPr>
              <w:t>Hermansky</w:t>
            </w:r>
            <w:proofErr w:type="spellEnd"/>
            <w:r w:rsidRPr="009F68D3">
              <w:rPr>
                <w:rFonts w:cs="Arial"/>
              </w:rPr>
              <w:t>, “Perceptual linear predictive analysis of speech”</w:t>
            </w:r>
          </w:p>
        </w:tc>
      </w:tr>
      <w:tr w:rsidR="009F68D3" w:rsidRPr="009F68D3" w:rsidTr="000C526E">
        <w:tc>
          <w:tcPr>
            <w:tcW w:w="558" w:type="dxa"/>
          </w:tcPr>
          <w:p w:rsidR="009F68D3" w:rsidRPr="009F68D3" w:rsidRDefault="009F68D3" w:rsidP="000C526E">
            <w:pPr>
              <w:pStyle w:val="Akapitzlist"/>
              <w:spacing w:line="240" w:lineRule="exact"/>
              <w:ind w:left="0"/>
              <w:rPr>
                <w:rFonts w:cs="Arial"/>
              </w:rPr>
            </w:pPr>
            <w:r w:rsidRPr="009F68D3">
              <w:rPr>
                <w:rFonts w:cs="Arial"/>
              </w:rPr>
              <w:t>[14]</w:t>
            </w:r>
          </w:p>
        </w:tc>
        <w:tc>
          <w:tcPr>
            <w:tcW w:w="8658" w:type="dxa"/>
          </w:tcPr>
          <w:p w:rsidR="009F68D3" w:rsidRPr="009F68D3" w:rsidRDefault="009F68D3" w:rsidP="000C526E">
            <w:pPr>
              <w:spacing w:line="240" w:lineRule="exact"/>
              <w:rPr>
                <w:rFonts w:cs="Arial"/>
              </w:rPr>
            </w:pPr>
            <w:r w:rsidRPr="009F68D3">
              <w:rPr>
                <w:rFonts w:cs="Arial"/>
              </w:rPr>
              <w:t xml:space="preserve">H. </w:t>
            </w:r>
            <w:proofErr w:type="spellStart"/>
            <w:r w:rsidRPr="009F68D3">
              <w:rPr>
                <w:rFonts w:cs="Arial"/>
              </w:rPr>
              <w:t>Hermansky</w:t>
            </w:r>
            <w:proofErr w:type="spellEnd"/>
            <w:r w:rsidRPr="009F68D3">
              <w:rPr>
                <w:rFonts w:cs="Arial"/>
              </w:rPr>
              <w:t>, N. Morgan, “RASTA Processing of Speech”</w:t>
            </w:r>
          </w:p>
        </w:tc>
      </w:tr>
      <w:tr w:rsidR="009F68D3" w:rsidRPr="009F68D3" w:rsidTr="000C526E">
        <w:tc>
          <w:tcPr>
            <w:tcW w:w="558" w:type="dxa"/>
          </w:tcPr>
          <w:p w:rsidR="009F68D3" w:rsidRPr="009F68D3" w:rsidRDefault="009F68D3" w:rsidP="000C526E">
            <w:pPr>
              <w:pStyle w:val="Akapitzlist"/>
              <w:spacing w:line="240" w:lineRule="exact"/>
              <w:ind w:left="0"/>
              <w:rPr>
                <w:rFonts w:cs="Arial"/>
              </w:rPr>
            </w:pPr>
            <w:r w:rsidRPr="009F68D3">
              <w:rPr>
                <w:rFonts w:cs="Arial"/>
              </w:rPr>
              <w:t>[15]</w:t>
            </w:r>
          </w:p>
        </w:tc>
        <w:tc>
          <w:tcPr>
            <w:tcW w:w="8658" w:type="dxa"/>
          </w:tcPr>
          <w:p w:rsidR="009F68D3" w:rsidRPr="009F68D3" w:rsidRDefault="009F68D3" w:rsidP="000C526E">
            <w:pPr>
              <w:spacing w:line="240" w:lineRule="exact"/>
              <w:rPr>
                <w:rFonts w:cs="Arial"/>
              </w:rPr>
            </w:pPr>
            <w:r w:rsidRPr="009F68D3">
              <w:rPr>
                <w:rFonts w:cs="Arial"/>
              </w:rPr>
              <w:t xml:space="preserve">R. </w:t>
            </w:r>
            <w:proofErr w:type="spellStart"/>
            <w:r w:rsidRPr="009F68D3">
              <w:rPr>
                <w:rFonts w:cs="Arial"/>
              </w:rPr>
              <w:t>Gemello</w:t>
            </w:r>
            <w:proofErr w:type="spellEnd"/>
            <w:r w:rsidRPr="009F68D3">
              <w:rPr>
                <w:rFonts w:cs="Arial"/>
              </w:rPr>
              <w:t xml:space="preserve">, D. </w:t>
            </w:r>
            <w:proofErr w:type="spellStart"/>
            <w:r w:rsidRPr="009F68D3">
              <w:rPr>
                <w:rFonts w:cs="Arial"/>
              </w:rPr>
              <w:t>Albesano</w:t>
            </w:r>
            <w:proofErr w:type="spellEnd"/>
            <w:r w:rsidRPr="009F68D3">
              <w:rPr>
                <w:rFonts w:cs="Arial"/>
              </w:rPr>
              <w:t xml:space="preserve">, F. </w:t>
            </w:r>
            <w:proofErr w:type="spellStart"/>
            <w:r w:rsidRPr="009F68D3">
              <w:rPr>
                <w:rFonts w:cs="Arial"/>
              </w:rPr>
              <w:t>Mana</w:t>
            </w:r>
            <w:proofErr w:type="spellEnd"/>
            <w:r w:rsidRPr="009F68D3">
              <w:rPr>
                <w:rFonts w:cs="Arial"/>
              </w:rPr>
              <w:t>, “Multi-source neural networks for speech recognition”</w:t>
            </w:r>
          </w:p>
        </w:tc>
      </w:tr>
      <w:tr w:rsidR="009F68D3" w:rsidRPr="009F68D3" w:rsidTr="000C526E">
        <w:tc>
          <w:tcPr>
            <w:tcW w:w="558" w:type="dxa"/>
          </w:tcPr>
          <w:p w:rsidR="009F68D3" w:rsidRPr="009F68D3" w:rsidRDefault="009F68D3" w:rsidP="000C526E">
            <w:pPr>
              <w:pStyle w:val="Akapitzlist"/>
              <w:spacing w:line="240" w:lineRule="exact"/>
              <w:ind w:left="0"/>
              <w:rPr>
                <w:rFonts w:cs="Arial"/>
              </w:rPr>
            </w:pPr>
            <w:r w:rsidRPr="009F68D3">
              <w:rPr>
                <w:rFonts w:cs="Arial"/>
              </w:rPr>
              <w:t>[16]</w:t>
            </w:r>
          </w:p>
        </w:tc>
        <w:tc>
          <w:tcPr>
            <w:tcW w:w="8658" w:type="dxa"/>
          </w:tcPr>
          <w:p w:rsidR="009F68D3" w:rsidRPr="009F68D3" w:rsidRDefault="009F68D3" w:rsidP="000C526E">
            <w:pPr>
              <w:spacing w:line="240" w:lineRule="exact"/>
              <w:rPr>
                <w:rFonts w:cs="Arial"/>
              </w:rPr>
            </w:pPr>
            <w:r w:rsidRPr="009F68D3">
              <w:rPr>
                <w:rFonts w:cs="Arial"/>
              </w:rPr>
              <w:t xml:space="preserve">R. De Mori, R. </w:t>
            </w:r>
            <w:proofErr w:type="spellStart"/>
            <w:r w:rsidRPr="009F68D3">
              <w:rPr>
                <w:rFonts w:cs="Arial"/>
              </w:rPr>
              <w:t>Gemello</w:t>
            </w:r>
            <w:proofErr w:type="spellEnd"/>
            <w:r w:rsidRPr="009F68D3">
              <w:rPr>
                <w:rFonts w:cs="Arial"/>
              </w:rPr>
              <w:t xml:space="preserve">, D. </w:t>
            </w:r>
            <w:proofErr w:type="spellStart"/>
            <w:r w:rsidRPr="009F68D3">
              <w:rPr>
                <w:rFonts w:cs="Arial"/>
              </w:rPr>
              <w:t>Albesano</w:t>
            </w:r>
            <w:proofErr w:type="spellEnd"/>
            <w:r w:rsidRPr="009F68D3">
              <w:rPr>
                <w:rFonts w:cs="Arial"/>
              </w:rPr>
              <w:t xml:space="preserve">, F. </w:t>
            </w:r>
            <w:proofErr w:type="spellStart"/>
            <w:r w:rsidRPr="009F68D3">
              <w:rPr>
                <w:rFonts w:cs="Arial"/>
              </w:rPr>
              <w:t>Mana</w:t>
            </w:r>
            <w:proofErr w:type="spellEnd"/>
            <w:r w:rsidRPr="009F68D3">
              <w:rPr>
                <w:rFonts w:cs="Arial"/>
              </w:rPr>
              <w:t>, “Ear-model derived features for automatic speech recognition”</w:t>
            </w:r>
          </w:p>
        </w:tc>
      </w:tr>
      <w:tr w:rsidR="009F68D3" w:rsidRPr="009F68D3" w:rsidTr="000C526E">
        <w:tc>
          <w:tcPr>
            <w:tcW w:w="558" w:type="dxa"/>
          </w:tcPr>
          <w:p w:rsidR="009F68D3" w:rsidRPr="009F68D3" w:rsidRDefault="009F68D3" w:rsidP="000C526E">
            <w:pPr>
              <w:pStyle w:val="Akapitzlist"/>
              <w:spacing w:line="240" w:lineRule="exact"/>
              <w:ind w:left="0"/>
              <w:rPr>
                <w:rFonts w:cs="Arial"/>
              </w:rPr>
            </w:pPr>
            <w:r w:rsidRPr="009F68D3">
              <w:rPr>
                <w:rFonts w:cs="Arial"/>
              </w:rPr>
              <w:t>[17]</w:t>
            </w:r>
          </w:p>
        </w:tc>
        <w:tc>
          <w:tcPr>
            <w:tcW w:w="8658" w:type="dxa"/>
          </w:tcPr>
          <w:p w:rsidR="009F68D3" w:rsidRPr="009F68D3" w:rsidRDefault="009F68D3" w:rsidP="000C526E">
            <w:pPr>
              <w:spacing w:line="240" w:lineRule="exact"/>
              <w:rPr>
                <w:rFonts w:cs="Arial"/>
              </w:rPr>
            </w:pPr>
            <w:r w:rsidRPr="009F68D3">
              <w:rPr>
                <w:rFonts w:cs="Arial"/>
              </w:rPr>
              <w:t xml:space="preserve">R. </w:t>
            </w:r>
            <w:proofErr w:type="spellStart"/>
            <w:r w:rsidRPr="009F68D3">
              <w:rPr>
                <w:rFonts w:cs="Arial"/>
              </w:rPr>
              <w:t>Gemello</w:t>
            </w:r>
            <w:proofErr w:type="spellEnd"/>
            <w:r w:rsidRPr="009F68D3">
              <w:rPr>
                <w:rFonts w:cs="Arial"/>
              </w:rPr>
              <w:t xml:space="preserve">, D. </w:t>
            </w:r>
            <w:proofErr w:type="spellStart"/>
            <w:r w:rsidRPr="009F68D3">
              <w:rPr>
                <w:rFonts w:cs="Arial"/>
              </w:rPr>
              <w:t>Albesano</w:t>
            </w:r>
            <w:proofErr w:type="spellEnd"/>
            <w:r w:rsidRPr="009F68D3">
              <w:rPr>
                <w:rFonts w:cs="Arial"/>
              </w:rPr>
              <w:t xml:space="preserve">, F. </w:t>
            </w:r>
            <w:proofErr w:type="spellStart"/>
            <w:r w:rsidRPr="009F68D3">
              <w:rPr>
                <w:rFonts w:cs="Arial"/>
              </w:rPr>
              <w:t>Mana</w:t>
            </w:r>
            <w:proofErr w:type="spellEnd"/>
            <w:r w:rsidRPr="009F68D3">
              <w:rPr>
                <w:rFonts w:cs="Arial"/>
              </w:rPr>
              <w:t xml:space="preserve">, P. </w:t>
            </w:r>
            <w:proofErr w:type="spellStart"/>
            <w:r w:rsidRPr="009F68D3">
              <w:rPr>
                <w:rFonts w:cs="Arial"/>
              </w:rPr>
              <w:t>Pegoraro</w:t>
            </w:r>
            <w:proofErr w:type="spellEnd"/>
            <w:r w:rsidRPr="009F68D3">
              <w:rPr>
                <w:rFonts w:cs="Arial"/>
              </w:rPr>
              <w:t>, “Multi Source Neural Ne</w:t>
            </w:r>
            <w:r w:rsidRPr="009F68D3">
              <w:rPr>
                <w:rFonts w:cs="Arial"/>
              </w:rPr>
              <w:t>t</w:t>
            </w:r>
            <w:r w:rsidRPr="009F68D3">
              <w:rPr>
                <w:rFonts w:cs="Arial"/>
              </w:rPr>
              <w:t>works based on fixed and Multiple Resolution Analysis for Speech Recognition”</w:t>
            </w:r>
          </w:p>
        </w:tc>
      </w:tr>
      <w:tr w:rsidR="009F68D3" w:rsidRPr="009F68D3" w:rsidTr="000C526E">
        <w:tc>
          <w:tcPr>
            <w:tcW w:w="558" w:type="dxa"/>
          </w:tcPr>
          <w:p w:rsidR="009F68D3" w:rsidRPr="009F68D3" w:rsidRDefault="009F68D3" w:rsidP="000C526E">
            <w:pPr>
              <w:pStyle w:val="Akapitzlist"/>
              <w:spacing w:line="240" w:lineRule="exact"/>
              <w:ind w:left="0"/>
              <w:rPr>
                <w:rFonts w:cs="Arial"/>
              </w:rPr>
            </w:pPr>
            <w:r w:rsidRPr="009F68D3">
              <w:rPr>
                <w:rFonts w:cs="Arial"/>
              </w:rPr>
              <w:t>[18]</w:t>
            </w:r>
          </w:p>
        </w:tc>
        <w:tc>
          <w:tcPr>
            <w:tcW w:w="8658" w:type="dxa"/>
          </w:tcPr>
          <w:p w:rsidR="009F68D3" w:rsidRPr="009F68D3" w:rsidRDefault="009F68D3" w:rsidP="000C526E">
            <w:pPr>
              <w:spacing w:line="240" w:lineRule="exact"/>
              <w:rPr>
                <w:rFonts w:cs="Arial"/>
              </w:rPr>
            </w:pPr>
            <w:r w:rsidRPr="009F68D3">
              <w:rPr>
                <w:rFonts w:cs="Arial"/>
              </w:rPr>
              <w:t xml:space="preserve">R. </w:t>
            </w:r>
            <w:proofErr w:type="spellStart"/>
            <w:r w:rsidRPr="009F68D3">
              <w:rPr>
                <w:rFonts w:cs="Arial"/>
              </w:rPr>
              <w:t>Gemello</w:t>
            </w:r>
            <w:proofErr w:type="spellEnd"/>
            <w:r w:rsidRPr="009F68D3">
              <w:rPr>
                <w:rFonts w:cs="Arial"/>
              </w:rPr>
              <w:t xml:space="preserve">, D. </w:t>
            </w:r>
            <w:proofErr w:type="spellStart"/>
            <w:r w:rsidRPr="009F68D3">
              <w:rPr>
                <w:rFonts w:cs="Arial"/>
              </w:rPr>
              <w:t>Albesano</w:t>
            </w:r>
            <w:proofErr w:type="spellEnd"/>
            <w:r w:rsidRPr="009F68D3">
              <w:rPr>
                <w:rFonts w:cs="Arial"/>
              </w:rPr>
              <w:t xml:space="preserve">, F. </w:t>
            </w:r>
            <w:proofErr w:type="spellStart"/>
            <w:r w:rsidRPr="009F68D3">
              <w:rPr>
                <w:rFonts w:cs="Arial"/>
              </w:rPr>
              <w:t>Mana</w:t>
            </w:r>
            <w:proofErr w:type="spellEnd"/>
            <w:r w:rsidRPr="009F68D3">
              <w:rPr>
                <w:rFonts w:cs="Arial"/>
              </w:rPr>
              <w:t>, “Hybrid HMM-NN for speech recognition and prior class probabilities”</w:t>
            </w:r>
          </w:p>
        </w:tc>
      </w:tr>
      <w:tr w:rsidR="009F68D3" w:rsidRPr="009F68D3" w:rsidTr="000C526E">
        <w:tc>
          <w:tcPr>
            <w:tcW w:w="558" w:type="dxa"/>
          </w:tcPr>
          <w:p w:rsidR="009F68D3" w:rsidRPr="009F68D3" w:rsidRDefault="009F68D3" w:rsidP="000C526E">
            <w:pPr>
              <w:pStyle w:val="Akapitzlist"/>
              <w:spacing w:line="240" w:lineRule="exact"/>
              <w:ind w:left="0"/>
              <w:rPr>
                <w:rFonts w:cs="Arial"/>
              </w:rPr>
            </w:pPr>
            <w:r w:rsidRPr="009F68D3">
              <w:rPr>
                <w:rFonts w:cs="Arial"/>
              </w:rPr>
              <w:t>[19]</w:t>
            </w:r>
          </w:p>
        </w:tc>
        <w:tc>
          <w:tcPr>
            <w:tcW w:w="8658" w:type="dxa"/>
          </w:tcPr>
          <w:p w:rsidR="009F68D3" w:rsidRPr="009F68D3" w:rsidRDefault="009F68D3" w:rsidP="000C526E">
            <w:pPr>
              <w:spacing w:line="240" w:lineRule="exact"/>
              <w:rPr>
                <w:rFonts w:cs="Arial"/>
              </w:rPr>
            </w:pPr>
            <w:r w:rsidRPr="009F68D3">
              <w:rPr>
                <w:rFonts w:cs="Arial"/>
              </w:rPr>
              <w:t xml:space="preserve">L. </w:t>
            </w:r>
            <w:proofErr w:type="spellStart"/>
            <w:r w:rsidRPr="009F68D3">
              <w:rPr>
                <w:rFonts w:cs="Arial"/>
              </w:rPr>
              <w:t>Fissore</w:t>
            </w:r>
            <w:proofErr w:type="spellEnd"/>
            <w:r w:rsidRPr="009F68D3">
              <w:rPr>
                <w:rFonts w:cs="Arial"/>
              </w:rPr>
              <w:t xml:space="preserve">, F. </w:t>
            </w:r>
            <w:proofErr w:type="spellStart"/>
            <w:r w:rsidRPr="009F68D3">
              <w:rPr>
                <w:rFonts w:cs="Arial"/>
              </w:rPr>
              <w:t>Ravera</w:t>
            </w:r>
            <w:proofErr w:type="spellEnd"/>
            <w:r w:rsidRPr="009F68D3">
              <w:rPr>
                <w:rFonts w:cs="Arial"/>
              </w:rPr>
              <w:t xml:space="preserve">, P. </w:t>
            </w:r>
            <w:proofErr w:type="spellStart"/>
            <w:r w:rsidRPr="009F68D3">
              <w:rPr>
                <w:rFonts w:cs="Arial"/>
              </w:rPr>
              <w:t>Laface</w:t>
            </w:r>
            <w:proofErr w:type="spellEnd"/>
            <w:r w:rsidRPr="009F68D3">
              <w:rPr>
                <w:rFonts w:cs="Arial"/>
              </w:rPr>
              <w:t>, “Acoustic-Phonetic Modeling For Flexible V</w:t>
            </w:r>
            <w:r w:rsidRPr="009F68D3">
              <w:rPr>
                <w:rFonts w:cs="Arial"/>
              </w:rPr>
              <w:t>o</w:t>
            </w:r>
            <w:r w:rsidRPr="009F68D3">
              <w:rPr>
                <w:rFonts w:cs="Arial"/>
              </w:rPr>
              <w:t>cabulary Speech Recognition”</w:t>
            </w:r>
          </w:p>
        </w:tc>
      </w:tr>
      <w:tr w:rsidR="009F68D3" w:rsidRPr="009F68D3" w:rsidTr="000C526E">
        <w:tc>
          <w:tcPr>
            <w:tcW w:w="558" w:type="dxa"/>
          </w:tcPr>
          <w:p w:rsidR="009F68D3" w:rsidRPr="009F68D3" w:rsidRDefault="009F68D3" w:rsidP="000C526E">
            <w:pPr>
              <w:pStyle w:val="Akapitzlist"/>
              <w:spacing w:line="240" w:lineRule="exact"/>
              <w:ind w:left="0"/>
              <w:rPr>
                <w:rFonts w:cs="Arial"/>
              </w:rPr>
            </w:pPr>
            <w:r w:rsidRPr="009F68D3">
              <w:rPr>
                <w:rFonts w:cs="Arial"/>
              </w:rPr>
              <w:t>[20]</w:t>
            </w:r>
          </w:p>
        </w:tc>
        <w:tc>
          <w:tcPr>
            <w:tcW w:w="8658" w:type="dxa"/>
          </w:tcPr>
          <w:p w:rsidR="009F68D3" w:rsidRPr="009F68D3" w:rsidRDefault="009F68D3" w:rsidP="000C526E">
            <w:pPr>
              <w:spacing w:line="240" w:lineRule="exact"/>
              <w:rPr>
                <w:rFonts w:cs="Arial"/>
                <w:lang w:val="pl-PL"/>
              </w:rPr>
            </w:pPr>
            <w:r w:rsidRPr="009F68D3">
              <w:rPr>
                <w:rFonts w:cs="Arial"/>
                <w:lang w:val="pl-PL"/>
              </w:rPr>
              <w:t xml:space="preserve">Otwarty słownik transkrypcji fonetycznej j. Polskiego V.11.2007 </w:t>
            </w:r>
            <w:hyperlink r:id="rId5" w:history="1">
              <w:r w:rsidRPr="009F68D3">
                <w:rPr>
                  <w:rStyle w:val="Hipercze"/>
                  <w:rFonts w:cs="Arial"/>
                  <w:lang w:val="pl-PL"/>
                </w:rPr>
                <w:t>http://www.elektronikjk.republika.pl/y11.html</w:t>
              </w:r>
            </w:hyperlink>
          </w:p>
        </w:tc>
      </w:tr>
      <w:tr w:rsidR="009F68D3" w:rsidRPr="009F68D3" w:rsidTr="000C526E">
        <w:tc>
          <w:tcPr>
            <w:tcW w:w="558" w:type="dxa"/>
          </w:tcPr>
          <w:p w:rsidR="009F68D3" w:rsidRPr="009F68D3" w:rsidRDefault="009F68D3" w:rsidP="000C526E">
            <w:pPr>
              <w:pStyle w:val="Akapitzlist"/>
              <w:spacing w:line="240" w:lineRule="exact"/>
              <w:ind w:left="0"/>
              <w:rPr>
                <w:rFonts w:cs="Arial"/>
              </w:rPr>
            </w:pPr>
            <w:r w:rsidRPr="009F68D3">
              <w:rPr>
                <w:rFonts w:cs="Arial"/>
              </w:rPr>
              <w:t>[21]</w:t>
            </w:r>
          </w:p>
        </w:tc>
        <w:tc>
          <w:tcPr>
            <w:tcW w:w="8658" w:type="dxa"/>
          </w:tcPr>
          <w:p w:rsidR="009F68D3" w:rsidRPr="009F68D3" w:rsidRDefault="009F68D3" w:rsidP="000C526E">
            <w:pPr>
              <w:spacing w:line="240" w:lineRule="exact"/>
              <w:rPr>
                <w:rFonts w:cs="Arial"/>
              </w:rPr>
            </w:pPr>
            <w:r w:rsidRPr="009F68D3">
              <w:rPr>
                <w:rFonts w:cs="Arial"/>
              </w:rPr>
              <w:t xml:space="preserve">Andrew J. </w:t>
            </w:r>
            <w:proofErr w:type="spellStart"/>
            <w:r w:rsidRPr="009F68D3">
              <w:rPr>
                <w:rFonts w:cs="Arial"/>
              </w:rPr>
              <w:t>Viterbi</w:t>
            </w:r>
            <w:proofErr w:type="spellEnd"/>
            <w:r w:rsidRPr="009F68D3">
              <w:rPr>
                <w:rFonts w:cs="Arial"/>
              </w:rPr>
              <w:t xml:space="preserve">. “Error bounds for </w:t>
            </w:r>
            <w:proofErr w:type="spellStart"/>
            <w:r w:rsidRPr="009F68D3">
              <w:rPr>
                <w:rFonts w:cs="Arial"/>
              </w:rPr>
              <w:t>convolutional</w:t>
            </w:r>
            <w:proofErr w:type="spellEnd"/>
            <w:r w:rsidRPr="009F68D3">
              <w:rPr>
                <w:rFonts w:cs="Arial"/>
              </w:rPr>
              <w:t xml:space="preserve"> codes and an asymptotically optimum decoding algorithm”</w:t>
            </w:r>
          </w:p>
        </w:tc>
      </w:tr>
      <w:tr w:rsidR="009F68D3" w:rsidRPr="009F68D3" w:rsidTr="000C526E">
        <w:tc>
          <w:tcPr>
            <w:tcW w:w="558" w:type="dxa"/>
          </w:tcPr>
          <w:p w:rsidR="009F68D3" w:rsidRPr="009F68D3" w:rsidRDefault="009F68D3" w:rsidP="009F68D3">
            <w:pPr>
              <w:pStyle w:val="Akapitzlist"/>
              <w:spacing w:line="240" w:lineRule="exact"/>
              <w:ind w:left="0"/>
              <w:rPr>
                <w:rFonts w:cs="Arial"/>
              </w:rPr>
            </w:pPr>
            <w:r w:rsidRPr="009F68D3">
              <w:rPr>
                <w:rFonts w:cs="Arial"/>
              </w:rPr>
              <w:t>[</w:t>
            </w:r>
            <w:r>
              <w:rPr>
                <w:rFonts w:cs="Arial"/>
              </w:rPr>
              <w:t>22</w:t>
            </w:r>
            <w:r w:rsidRPr="009F68D3">
              <w:rPr>
                <w:rFonts w:cs="Arial"/>
              </w:rPr>
              <w:t>]</w:t>
            </w:r>
          </w:p>
        </w:tc>
        <w:tc>
          <w:tcPr>
            <w:tcW w:w="8658" w:type="dxa"/>
          </w:tcPr>
          <w:p w:rsidR="009F68D3" w:rsidRPr="009F68D3" w:rsidRDefault="009F68D3" w:rsidP="000C526E">
            <w:pPr>
              <w:spacing w:line="240" w:lineRule="exact"/>
              <w:rPr>
                <w:rFonts w:cs="Arial"/>
              </w:rPr>
            </w:pPr>
            <w:hyperlink r:id="rId6" w:history="1">
              <w:r w:rsidRPr="009F68D3">
                <w:rPr>
                  <w:rStyle w:val="Hipercze"/>
                  <w:rFonts w:cs="Arial"/>
                </w:rPr>
                <w:t>http://www.cslu.ogi.edu/people/hosom/cs552/</w:t>
              </w:r>
            </w:hyperlink>
          </w:p>
        </w:tc>
      </w:tr>
      <w:tr w:rsidR="009F68D3" w:rsidRPr="009F68D3" w:rsidTr="000C526E">
        <w:tc>
          <w:tcPr>
            <w:tcW w:w="558" w:type="dxa"/>
          </w:tcPr>
          <w:p w:rsidR="009F68D3" w:rsidRPr="009F68D3" w:rsidRDefault="009F68D3" w:rsidP="009F68D3">
            <w:pPr>
              <w:pStyle w:val="Akapitzlist"/>
              <w:spacing w:line="240" w:lineRule="exact"/>
              <w:ind w:left="0"/>
              <w:rPr>
                <w:rFonts w:ascii="Arial" w:hAnsi="Arial" w:cs="Arial"/>
              </w:rPr>
            </w:pPr>
            <w:r w:rsidRPr="009F68D3">
              <w:rPr>
                <w:rFonts w:ascii="Arial" w:hAnsi="Arial" w:cs="Arial"/>
              </w:rPr>
              <w:lastRenderedPageBreak/>
              <w:t>[</w:t>
            </w:r>
            <w:r>
              <w:rPr>
                <w:rFonts w:ascii="Arial" w:hAnsi="Arial" w:cs="Arial"/>
              </w:rPr>
              <w:t>23</w:t>
            </w:r>
            <w:r w:rsidRPr="009F68D3">
              <w:rPr>
                <w:rFonts w:ascii="Arial" w:hAnsi="Arial" w:cs="Arial"/>
              </w:rPr>
              <w:t>]</w:t>
            </w:r>
          </w:p>
        </w:tc>
        <w:tc>
          <w:tcPr>
            <w:tcW w:w="8658" w:type="dxa"/>
          </w:tcPr>
          <w:p w:rsidR="009F68D3" w:rsidRPr="009F68D3" w:rsidRDefault="009F68D3" w:rsidP="000C526E">
            <w:pPr>
              <w:spacing w:line="240" w:lineRule="exact"/>
              <w:rPr>
                <w:rFonts w:ascii="Arial" w:hAnsi="Arial" w:cs="Arial"/>
              </w:rPr>
            </w:pPr>
            <w:hyperlink r:id="rId7" w:history="1">
              <w:r w:rsidRPr="009F68D3">
                <w:rPr>
                  <w:rStyle w:val="Hipercze"/>
                  <w:rFonts w:ascii="Arial" w:hAnsi="Arial" w:cs="Arial"/>
                </w:rPr>
                <w:t>http://www.stanford.edu/class/cs224s/</w:t>
              </w:r>
            </w:hyperlink>
          </w:p>
        </w:tc>
      </w:tr>
      <w:tr w:rsidR="009F68D3" w:rsidRPr="009F68D3" w:rsidTr="000C526E">
        <w:tc>
          <w:tcPr>
            <w:tcW w:w="558" w:type="dxa"/>
          </w:tcPr>
          <w:p w:rsidR="009F68D3" w:rsidRPr="009F68D3" w:rsidRDefault="009F68D3" w:rsidP="009F68D3">
            <w:pPr>
              <w:pStyle w:val="Akapitzlist"/>
              <w:spacing w:line="240" w:lineRule="exac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[24]</w:t>
            </w:r>
          </w:p>
        </w:tc>
        <w:tc>
          <w:tcPr>
            <w:tcW w:w="8658" w:type="dxa"/>
          </w:tcPr>
          <w:p w:rsidR="009F68D3" w:rsidRPr="009F68D3" w:rsidRDefault="009F68D3" w:rsidP="000C526E">
            <w:pPr>
              <w:spacing w:line="240" w:lineRule="exact"/>
            </w:pPr>
            <w:r w:rsidRPr="009F68D3">
              <w:t xml:space="preserve">R. </w:t>
            </w:r>
            <w:proofErr w:type="spellStart"/>
            <w:r w:rsidRPr="009F68D3">
              <w:t>Gemello</w:t>
            </w:r>
            <w:proofErr w:type="spellEnd"/>
            <w:r w:rsidRPr="009F68D3">
              <w:t xml:space="preserve">, D. </w:t>
            </w:r>
            <w:proofErr w:type="spellStart"/>
            <w:r w:rsidRPr="009F68D3">
              <w:t>Albesano</w:t>
            </w:r>
            <w:proofErr w:type="spellEnd"/>
            <w:r w:rsidRPr="009F68D3">
              <w:t xml:space="preserve">, F. </w:t>
            </w:r>
            <w:proofErr w:type="spellStart"/>
            <w:r w:rsidRPr="009F68D3">
              <w:t>Mana</w:t>
            </w:r>
            <w:proofErr w:type="spellEnd"/>
            <w:r w:rsidRPr="009F68D3">
              <w:t>, “Hybrid HMM-NN for speech recognition and prior class probabilities</w:t>
            </w:r>
            <w:r w:rsidRPr="0066764C">
              <w:rPr>
                <w:sz w:val="24"/>
                <w:szCs w:val="24"/>
              </w:rPr>
              <w:t>”</w:t>
            </w:r>
          </w:p>
        </w:tc>
      </w:tr>
    </w:tbl>
    <w:p w:rsidR="003C4331" w:rsidRPr="009F68D3" w:rsidRDefault="003C4331" w:rsidP="003C4331">
      <w:pPr>
        <w:pStyle w:val="Akapitzlist"/>
      </w:pPr>
    </w:p>
    <w:sectPr w:rsidR="003C4331" w:rsidRPr="009F68D3" w:rsidSect="006D3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B676A"/>
    <w:multiLevelType w:val="multilevel"/>
    <w:tmpl w:val="D7FECB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2F935221"/>
    <w:multiLevelType w:val="hybridMultilevel"/>
    <w:tmpl w:val="0F1E3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8D08DD"/>
    <w:rsid w:val="003C4331"/>
    <w:rsid w:val="006D3D6E"/>
    <w:rsid w:val="008D08DD"/>
    <w:rsid w:val="009F6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D3D6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link w:val="AkapitzlistZnak"/>
    <w:uiPriority w:val="34"/>
    <w:qFormat/>
    <w:rsid w:val="008D08D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F68D3"/>
    <w:rPr>
      <w:color w:val="0000FF" w:themeColor="hyperlink"/>
      <w:u w:val="single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9F68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tanford.edu/class/cs224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lu.ogi.edu/people/hosom/cs552/" TargetMode="External"/><Relationship Id="rId5" Type="http://schemas.openxmlformats.org/officeDocument/2006/relationships/hyperlink" Target="http://www.elektronikjk.republika.pl/y11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Olczak</dc:creator>
  <cp:keywords/>
  <dc:description/>
  <cp:lastModifiedBy>Lukasz Olczak</cp:lastModifiedBy>
  <cp:revision>2</cp:revision>
  <dcterms:created xsi:type="dcterms:W3CDTF">2009-09-03T18:27:00Z</dcterms:created>
  <dcterms:modified xsi:type="dcterms:W3CDTF">2009-09-03T18:42:00Z</dcterms:modified>
</cp:coreProperties>
</file>