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SRP ESO - Простенький скрипт написанный с целью упростить и разнообразить RP процесс.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Он предоставляет базовые “шорткаты” и возможность быстрой, комфортной отыгровки ситуаций через систему Кубиков и Успехов.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Почему кубики? Все просто... /try очень ограничен в своих ситуативных возможностях...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 примеру: Хрупкая по своей натуре девушка пытается отбиться от обижающих ее пионеров... и о чудо с шансом в 50`% процентов ей удается это сделать... По моему мнению это странно.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Система Умений и Кубиков позволяет более лаконично найти выход из этой ситуации.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 примеру: Если у выше упомянутой девушки параметр Силы будет равен 2, а у обижающих ее пионеров он будет гораздо выше… То понятное дело что применять силу будет не целесообразно, а значит что в ход нужно пустить Ловкость(дабы избежать напорства пионеров), либо Харизму что бы попытаться найти выход не силой, а словами.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Возможно для тех кто ранее играл в настольные ролевы игры данная система будет знаком и не нуждается в пояснении.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Но для не знакомых с данной системой людей объясняю :)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Как же это работает система Кубиков и Успехов?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начала про Успех: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Здесь все кратко и понятно…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Успехом принято считать если на Кубике выпадет 5 или 6.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кого больше Успехов тот и победил.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Теперь про процесс отыгровки.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Возьмем для примера такие характеристики: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-Для Персонажа1: Сил 7 Лов 6 Инт 4 Хар 4 Удч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-Для Персонажа2: Сил 1 Лов 8 Инт 8 Хар 3 Удч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П1 решает схватить П2 за руку используя Силу.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“П1: *схватил П2 за руку*”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“П1: */dice 7d6*”(Характеристика силы П1 равна 7, значит ему нужно кинуть 7 кубиков.)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Ему выпадают такие значения “rolled 5/6 3/6 5/6 1/6 6/6 4/6 2/6”(выпало 3 успеха)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П2 анализируя ситуацию понимает что ему бесполезно использовать силу так как она равна 1 и даже если ему и выпадет Успех, то этого явно будет маловато(1&lt;3).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П2 должен показать то что он проиграл в данном коне.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“П2: *пытается вырвать руку*”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После П2 применяет Ловкость для того что бы попытаться выбраться.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“П2:/dice 8d6”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Ему выпадают такие значения “rolled 6/6 6/6 5/6 1/6 1/6 2/6 4/6 5/6”(Выпало 4 успеха.)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Исход данного кона: П2 Вырвал свою руку из захвата П1 (4&gt;3).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Небольшая сноска… По правилам настольных RPG нельзя до бесконечности продолжать коны. Всегда есть разумное ограничение… Как правило, если второй игрок смог победить в коне, то первый игрок не должен пытаться помешать ему, повторяя действие.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Ну и не стоит использовать нелогичные ходы... Против силы выдвигать удачу.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теперь немного об интерфейсе скрипта и его настройке.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начала в чат нужно отправить команду “/notf” после чего должно появиться уведомление “Notifier enabled”, после можно запускать сам скрипт.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02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Вкладка Main: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119313" cy="28222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82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Данная вкладка работает на “шорткатах”(подписаны рядом с кнопкой) либо по нажатию на элемент интерфейса.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207550</wp:posOffset>
            </wp:positionV>
            <wp:extent cx="1824038" cy="2432050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43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Вкладка Config: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Данная вкладка предназначена для создана и редактирования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конфигов.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Начнем с добавления профилей конфигов для персонажей.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1)Вести имя конфига в нижнее поле над кнопкой добавить.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Советую не перегружать имя конфига, и не использовать сторонние символы, в особенности различные скобки.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485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2)После создания конфиг будет автоматически выбран.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(Для удаления выбрать конфиг в  “комбо-боксе” и нажать “Delete”)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1476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3)Заполняете поля нужными данными.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2205038" cy="291870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918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С полями имени и информации я думаю все очевидно.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Немного про навыки.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Я использую сильно упрощенную систему из 5 навыков и 25 очков.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trength - Сила.                   Сharisma - Харизма.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Agility - Ловкость.                 Luck - Удача.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Intellegence - Интеллект.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Этого вполне достаточно и выглядит сбалансировано.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Если вы используете более 25 очков программа будет оповещать в чат о том что вы играете не совсем честно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847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Так же если есть свободные очки программа тоже оповестит об этом.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83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Я не планирую делать обфускацию кода или компиляцию в исполняемый файл… если вы правите код так что бы снять данные ограничения… все будет на вашей совести!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4)Нажимаете “Save”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5)Готово! Теперь в Main будут обновлены данные конфига.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54912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54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На этом я думаю все…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Спасибо, что используете скрипт и…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Приятной отыгровки вам!&lt;3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