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1.23</w:t>
      </w:r>
    </w:p>
    <w:p>
      <w:pPr>
        <w:jc w:val="center"/>
      </w:pPr>
      <w:r>
        <w:t>Last updated: 7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Begin prototyping with Fighter, Mage and Ranger.</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locks the five-stat prototype at Strength, Dexterity, Vitality, Intellect and Spirit, all starting at 5. Each has one clear primary job in the prototype, visible preview values and configurable soft caps/diminishing returns. Final production coefficients remain WORKING balance values.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Attributes should not materially change movement speed, authored attack timing, dodge invulnerability or parry windows. Those values affect combat readability and fairness and are tuned as combat rules rather than grindable stats.</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WORKING vertical-slice choice: Start with two complete pairs: Mining + Blacksmithing and Herbalism + Alchemy. They cover equipment and pre-run preparation boosts/reagents while proving gathering, crafting, recipe progression, dungeon interactions and trading.</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Skillbook loot, binding and protection</w:t>
      </w:r>
    </w:p>
    <w:p>
      <w:r>
        <w:t>LOCKED economy direction: Skillbooks should be exciting dungeon discoveries and market items without making important class progression depend on pure lottery RNG.</w:t>
      </w:r>
    </w:p>
    <w:p>
      <w:pPr>
        <w:spacing w:after="80"/>
        <w:numPr>
          <w:ilvl w:val="0"/>
          <w:numId w:val="10"/>
        </w:numPr>
      </w:pPr>
      <w:r>
        <w:t>Most ordinary dungeon-dropped skillbooks are tradable until consumed. Selected quest, secret, prestige and class-advancement books are bind-on-pickup and permanently bound because the player is meant to earn that discovery personally.</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quest/secret/prestige/advancement items can never be unsoulbound with Robux.</w:t>
      </w:r>
    </w:p>
    <w:p>
      <w:pPr>
        <w:spacing w:after="80"/>
        <w:numPr>
          <w:ilvl w:val="0"/>
          <w:numId w:val="10"/>
        </w:numPr>
      </w:pPr>
      <w:r>
        <w:t>Important class books always have a targetable or progressive path: a known dungeon/boss/quest/hidden condition, fragments, pity progress or another deterministic fallback. Rare RNG can still matter, especially for advanced augments and secrets, but it must not be the only path to core class access.</w:t>
      </w:r>
    </w:p>
    <w:p>
      <w:pPr>
        <w:spacing w:after="80"/>
        <w:numPr>
          <w:ilvl w:val="0"/>
          <w:numId w:val="10"/>
        </w:numPr>
      </w:pPr>
      <w:r>
        <w:t>Bad-luck protection, pity counters and bound fragments are character-specific and non-tradable. They cannot be pooled through alts or guild trading to flood the market.</w:t>
      </w:r>
    </w:p>
    <w:p>
      <w:pPr>
        <w:spacing w:after="80"/>
        <w:numPr>
          <w:ilvl w:val="0"/>
          <w:numId w:val="10"/>
        </w:numPr>
      </w:pPr>
      <w:r>
        <w:t>Use partial smart loot: the full relevant loot ecosystem can still drop books for other races/classes to preserve trade, while the player's current race/class receives a moderate weighting toward relevant books.</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 Combat prototype, Phase 2A - Core base-to-dungeon slice and Phase 2B - Character progression vertical slice are functionally complete and accepted. Gate 2B.A - Progression Foundation, Gate 2B.B - Gameplay + Base Progression and Gate 2B.C - Persistence + Published Acceptance all passed their required Studio/published TEST acceptance. The accepted Phase 2B code checkpoint is 4a82d7486e7455f7597a777e862393c5bbb56cfb and the accepted merged gameplay baseline is main/origin/main at 8be005ff1ef87712bff8fde01d313fd2569771ac. The next gameplay slice is the first real race/base-class definitions and class-specific trainer catalogues while preserving the accepted Phase 2B persistence and server-authority boundaries.</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The accepted implementation proves the five-stat Level 1-10 progression shell, finite AP/SP entitlement, data-driven skill ranks, cumulative proficiency capped at the next unpurchased threshold, six active slots expandable to eight, trainer-only permanent progression, Character -&gt; Skills loadout management, independent Attribute/Skill respec counters, one-time bound Skill Book knowledge and automatic first-death free revive. The class-neutral prototype boundary is now ready to be replaced by real race/base-class-defined starter kits and class-specific trainer catalogues without replacing the profile schema or progression services.</w:t>
      </w:r>
    </w:p>
    <w:p>
      <w:pPr/>
      <w:r>
        <w:t>CURRENT NEXT DELIVERABLE: Begin the first real race/base-class vertical slice. Lock two prototype races and one shared starting archetype, then replace the temporary Prototype starter catalogue with data-driven race/base-class definitions that can grant different starter skills/passives while sharing the accepted Phase 2B progression services. Add one class-specific Base trainer catalogue and prove that the same starting archetype can point to different race-specific secondary-class advancement targets. Do not implement Race Change monetisation, broad Phase 3 trees or final class balance yet.</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a guaranteed character-bound first-clear Captain Skill Book for 3 SP).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(NEXT)</w:t>
      </w:r>
    </w:p>
    <w:p>
      <w:pPr/>
      <w:r>
        <w:t>Start by replacing the temporary class-neutral Prototype catalogue with the first real race/base-class data definitions. Use two prototype races that share one readable starting archetype, give them deliberately different starter skill/passive identity, and route each through a class-specific trainer catalogue while preserving the accepted Phase 2B progression schema and services. The proof must establish different race-specific first secondary-class targets without attempting the full launch class tree.</w:t>
      </w:r>
    </w:p>
    <w:p>
      <w:pPr>
        <w:spacing w:after="80"/>
        <w:numPr>
          <w:ilvl w:val="0"/>
          <w:numId w:val="10"/>
        </w:numPr>
      </w:pPr>
      <w:r>
        <w:rPr>
          <w:rFonts w:ascii="Calibri" w:hAnsi="Calibri"/>
          <w:sz w:val="22"/>
        </w:rPr>
        <w:t>One polished starting base with travel, bank, stations, trainers and dungeon board.</w:t>
      </w:r>
    </w:p>
    <w:p>
      <w:pPr>
        <w:spacing w:after="80"/>
        <w:numPr>
          <w:ilvl w:val="0"/>
          <w:numId w:val="10"/>
        </w:numPr>
      </w:pPr>
      <w:r>
        <w:rPr>
          <w:rFonts w:ascii="Calibri" w:hAnsi="Calibri"/>
          <w:sz w:val="22"/>
        </w:rPr>
        <w:t>Two dungeons: one straightforward and one modular with a rare state.</w:t>
      </w:r>
    </w:p>
    <w:p>
      <w:pPr>
        <w:spacing w:after="80"/>
        <w:numPr>
          <w:ilvl w:val="0"/>
          <w:numId w:val="10"/>
        </w:numPr>
      </w:pPr>
      <w:r>
        <w:t>Three prototype starting archetypes: Fighter, Mage and Ranger, with at least one support path represented. Prove the race-specific class-tree architecture with at least two prototype races sharing one starting archetype, giving them some different starter skills/passives, then branching that archetype into different secondary classes for each race.</w:t>
      </w:r>
    </w:p>
    <w:p>
      <w:pPr>
        <w:spacing w:after="80"/>
        <w:numPr>
          <w:ilvl w:val="0"/>
          <w:numId w:val="10"/>
        </w:numPr>
      </w:pPr>
      <w:r>
        <w:rPr>
          <w:rFonts w:ascii="Calibri" w:hAnsi="Calibri"/>
          <w:sz w:val="22"/>
        </w:rPr>
        <w:t>Mining + Blacksmithing and Herbalism + Alchemy as complete supply chains.</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targetable rare skillbook path.</w:t>
      </w:r>
    </w:p>
    <w:p>
      <w:pPr>
        <w:spacing w:after="80"/>
        <w:numPr>
          <w:ilvl w:val="0"/>
          <w:numId w:val="10"/>
        </w:numPr>
      </w:pPr>
      <w:r>
        <w:rPr>
          <w:rFonts w:ascii="Calibri" w:hAnsi="Calibri"/>
          <w:sz w:val="22"/>
        </w:rPr>
        <w:t>One time-limited event that increases a rare encounter chance in new instances.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 `DungeonMMO_Phase2B_A_Progression_Foundation.zip` passed the combined Dungeon + Base Studio gate on 5 September 2026 and established the accepted progression foundation. ACCEPTED - PHASE 2B GATE 2B.B: the complete fresh Base and Dungeon Studio gate passed on 6 September 2026, covering Level/AP/SP presentation, Attribute spending/respec, proficiency-gated rank purchases, six-slot loadout semantics, the automatic first free revive and the Captain first-clear Arc Slash Skill Book. ACCEPTED - PHASE 2B GATE 2B.C: the published TEST Base -&gt; Dungeon -&gt; Base -&gt; leave -&gt; rejoin proof passed on 7 September 2026, including progression persistence/idempotency and the targeted published combat regressions. Shield presentation remains stable in live play, the shield arm stays behind the shield during Block/Shield Bash, swept-volume dodge clearance prevents the under-monster/floor fall-through regression, published sword presentation works, only one HUD/runtime presentation appears and only one Captain/boss runtime spawns. Accepted code checkpoint: 4a82d7486e7455f7597a777e862393c5bbb56cfb. Accepted Gate C documentation checkpoint: cf67bb32f9643beca7875b5f35e82b4bbe1114ce. Merged accepted main: 8be005ff1ef87712bff8fde01d313fd2569771ac. NEXT: move the Phase 2 vertical slice into the first real race/base-class definitions and class-specific trainer catalogues. Keep the separate environment-art branch isolated.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r>
              <w:t>Restart prompt: This is the canonical roadmap for our dungeon-first Roblox MMORPG. Treat LOCKED decisions as requirements, WORKING items as proposals, and do not introduce a continuous overworld. Phase 1 combat, Phase 2A and all Phase 2B gates are accepted. Accepted Phase 2B code checkpoint is 4a82d7486e7455f7597a777e862393c5bbb56cfb and accepted main/origin/main is 8be005ff1ef87712bff8fde01d313fd2569771ac in https://github.com/lolerz3213-lgtm/DungeonMMO.git. The separate art/dungeon-environment-prototype branch is not the gameplay branch and must not be merged into race/class work. The next gameplay slice is the first real race/base-class definitions and class-specific trainer catalogues: lock two prototype races and one shared starting archetype, extend the existing class-definition interface while preserving the Phase 2B persistence/progression services, and prove different race-specific first secondary-class targets. Continue from Appendix A for exact source locations, accepted evidence, Git safety and next engineering actions.</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our DungeonMMO Roblox project from Roadmap v1.23. GitHub is https://github.com/lolerz3213-lgtm/DungeonMMO.git. main/origin/main at 8be005ff1ef87712bff8fde01d313fd2569771ac is the accepted gameplay baseline; the archived 2B.C branch is not the active branch. Phase 1, Phase 2A and all Phase 2B gates are accepted. Gate 2B.C published TEST persistence/rejoin and the targeted published combat regressions passed. Do not work on or carry changes from art/dungeon-environment-prototype. Read Appendix A first. The exact next engineering slice is the first real race/base-class definitions and class-specific trainer catalogues. Keep all existing LOCKED design decisions, server authority, guarded validation workflow, live paid revives disabled and production safeguards intact.</w:t>
            </w:r>
          </w:p>
        </w:tc>
      </w:tr>
    </w:tbl>
    <w:p>
      <w:pPr/>
      <w:r>
        <w:t>Use this section whenever development moves to a new conversation, another machine or a Git/GitHub recovery. It records the accepted Phase 2B gameplay boundary, the separate environment-art branch and the exact next race/base-class engineering actions so a future session does not reopen settled Phase 2B work.</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baseline: main and origin/main at 8be005ff1ef87712bff8fde01d313fd2569771ac - "merge: accept phase 2b gate 2b.c published persistence".</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Before the acceptance commit, verify branch, HEAD, status and git diff --check. Review the exact diff before staging.</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2B is accepted on main. Future gameplay work must branch from 8be005ff1ef87712bff8fde01d313fd2569771ac (or a later deliberate accepted main) and must not mix the preserved environment-art branch/stash into race/class work.</w:t>
      </w:r>
    </w:p>
    <w:p>
      <w:pPr>
        <w:pStyle w:val="Heading2"/>
      </w:pPr>
      <w:r>
        <w:t>Exact next engineering actions - first real race/base-class slice</w:t>
      </w:r>
    </w:p>
    <w:p>
      <w:pPr>
        <w:pStyle w:val="ListBullet"/>
      </w:pPr>
      <w:r>
        <w:t>1. Create a fresh gameplay branch from accepted main 8be005ff1ef87712bff8fde01d313fd2569771ac. Do not branch from the archived 2B.C branch and do not touch art/dungeon-environment-prototype.</w:t>
      </w:r>
    </w:p>
    <w:p>
      <w:pPr>
        <w:pStyle w:val="ListBullet"/>
      </w:pPr>
      <w:r>
        <w:t>2. Lock the first two prototype races and one shared starting archetype. Exact names/traits remain WORKING until explicitly approved; do not invent a full launch race roster.</w:t>
      </w:r>
    </w:p>
    <w:p>
      <w:pPr>
        <w:pStyle w:val="ListBullet"/>
      </w:pPr>
      <w:r>
        <w:t>3. Extend the existing class-definition interface into real race/base-class definitions: race identity, starting archetype, starter active/passive grants and one class-specific Base trainer catalogue. Reuse the accepted Phase 2B profile/progression/loadout/proficiency services rather than creating a parallel progression layer.</w:t>
      </w:r>
    </w:p>
    <w:p>
      <w:pPr>
        <w:pStyle w:val="ListBullet"/>
      </w:pPr>
      <w:r>
        <w:t>4. Prove the race-specific class-tree architecture with the two prototype races sharing the chosen starting archetype but pointing to different first secondary-class advancement targets. Keep the first implementation small; broad secondary-class quests/trees remain later unless needed for the proof.</w:t>
      </w:r>
    </w:p>
    <w:p>
      <w:pPr>
        <w:pStyle w:val="ListBullet"/>
      </w:pPr>
      <w:r>
        <w:t>5. Define a safe migration/default for existing accepted Prototype characters so Phase 2B saved attributes, AP/SP, learned knowledge, proficiency, inventory and respec counters are not lost or duplicated when real race/base-class identity is introduced.</w:t>
      </w:r>
    </w:p>
    <w:p>
      <w:pPr>
        <w:pStyle w:val="ListBullet"/>
      </w:pPr>
      <w:r>
        <w:t>6. Build Base and Dungeon regression candidates and verify that accepted Phase 1/2A/2B behaviour remains green before any new published acceptance. Race Change monetisation, Phase 3 catch-up rules and broad class-tree content remain out of scope for this first slice.</w:t>
      </w:r>
    </w:p>
    <w:p>
      <w:pPr>
        <w:pStyle w:val="Heading2"/>
      </w:pPr>
      <w:r>
        <w:t>Copy/paste restart instruction for a new ChatGPT conversation</w:t>
      </w:r>
    </w:p>
    <w:p>
      <w:pPr/>
      <w:r>
        <w:t>Continue the manual DungeonMMO gameplay/code work from Roadmap v1.23. Read Appendix A first. Phase 1, Phase 2A and all Phase 2B gates are accepted; do not reopen their settled architecture unless a real regression is demonstrated. Accepted main is 8be005ff1ef87712bff8fde01d313fd2569771ac. Do not work on art/dungeon-environment-prototype. The exact next gameplay slice is the first real race/base-class definitions and class-specific trainer catalogues: lock two prototype races and one shared starting archetype, extend the existing class-definition interface without replacing the Phase 2B profile/progression services, and prove different race-specific secondary-class targets. Preserve server authority, TEST/PROD safeguards and deliberate Git review before commits.</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Starting classes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Defines the first party roles, weapons and tutorial needs.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 prototype model is locked: Level 10 test cap; +1 AP/+1 SP per level after Level 1; base 5/5/5/5/5 attributes with configurable soft-cap scaling; finite SP; tier costs 1/2/3/4/5; cumulative proficiency thresholds by tier; six active slots expandable to eight; ordinary respec preserves book knowledge/proficiency. Final production level cap, XP curve, attribute coefficients, SP award cadence beyond level entitlement and full class-tree budgets remain open to playtesting.</w:t>
            </w:r>
          </w:p>
        </w:tc>
      </w:tr>
      <w:tr>
        <w:trPr>
          <w:cantSplit/>
        </w:trPr>
        <w:tc>
          <w:tcPr>
            <w:tcW w:type="dxa" w:w="3000"/>
            <w:vAlign w:val="top"/>
          </w:tcPr>
          <w:p>
            <w:r>
              <w:rPr>
                <w:sz w:val="18"/>
              </w:rPr>
              <w:t>Starting races and race-specific class trees</w:t>
            </w:r>
          </w:p>
        </w:tc>
        <w:tc>
          <w:tcPr>
            <w:tcW w:type="dxa" w:w="6360"/>
            <w:vAlign w:val="top"/>
          </w:tcPr>
          <w:p>
            <w:r>
              <w:rPr>
                <w:sz w:val="18"/>
              </w:rPr>
              <w:t>Choose the first playable races, starter differences, race-specific secondary-class branches, advancement quest content and exact skill equivalence mappings used by race changes.</w:t>
            </w:r>
          </w:p>
        </w:tc>
      </w:tr>
      <w:tr>
        <w:trPr>
          <w:cantSplit/>
        </w:trPr>
        <w:tc>
          <w:tcPr>
            <w:tcW w:type="dxa" w:w="3000"/>
            <w:vAlign w:val="top"/>
          </w:tcPr>
          <w:p>
            <w:r>
              <w:rPr>
                <w:sz w:val="18"/>
              </w:rPr>
              <w:t>Skillbook rarity and loot tuning</w:t>
            </w:r>
          </w:p>
        </w:tc>
        <w:tc>
          <w:tcPr>
            <w:tcW w:type="dxa" w:w="6360"/>
            <w:vAlign w:val="top"/>
          </w:tcPr>
          <w:p>
            <w:r>
              <w:rPr>
                <w:sz w:val="18"/>
              </w:rPr>
              <w:t>Targetable sources, character-specific pity and partial smart loot are locked; exact rarities, drop weights, fragment thresholds and augment distribution remain to be tuned.</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skillbook/augment ecosystem, deeper pity/fragment systems and additional smart-loot tuning beyond the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v1.18</dc:title>
  <dc:subject>DungeonMMO canonical game design and production roadmap - Version 1.22</dc:subject>
  <dc:creator>python-docx</dc:creator>
  <cp:keywords>Roblox, MMORPG, dungeon, roadmap, crafting, professions</cp:keywords>
  <dc:description>Version 1.22 records Gate 2B.B acceptance and advances the active engineering gate to 2B.C.</dc:description>
  <cp:lastModifiedBy/>
  <cp:revision>1</cp:revision>
  <dcterms:created xsi:type="dcterms:W3CDTF">2013-12-23T23:15:00Z</dcterms:created>
  <dcterms:modified xsi:type="dcterms:W3CDTF">2013-12-23T23:15:00Z</dcterms:modified>
  <cp:category/>
  <cp:version>1.20</cp:version>
</cp:coreProperties>
</file>