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C76" w:rsidRPr="00996F6E" w:rsidRDefault="002078D1" w:rsidP="002078D1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  <w:r w:rsidRPr="00996F6E">
        <w:rPr>
          <w:rFonts w:ascii="Arial" w:hAnsi="Arial" w:cs="Arial"/>
          <w:b/>
          <w:sz w:val="28"/>
          <w:szCs w:val="28"/>
        </w:rPr>
        <w:t>Assignment 1</w:t>
      </w:r>
    </w:p>
    <w:p w:rsidR="002078D1" w:rsidRDefault="002078D1" w:rsidP="002078D1">
      <w:pPr>
        <w:pStyle w:val="NoSpacing"/>
        <w:jc w:val="center"/>
        <w:rPr>
          <w:rFonts w:ascii="Arial" w:hAnsi="Arial" w:cs="Arial"/>
          <w:b/>
        </w:rPr>
      </w:pPr>
    </w:p>
    <w:p w:rsidR="00F60C57" w:rsidRPr="00F60C57" w:rsidRDefault="00F60C57" w:rsidP="005B6B78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1</w:t>
      </w:r>
    </w:p>
    <w:p w:rsidR="00F60C57" w:rsidRDefault="00F60C57" w:rsidP="005B6B78">
      <w:pPr>
        <w:pStyle w:val="NoSpacing"/>
        <w:jc w:val="both"/>
        <w:rPr>
          <w:rFonts w:ascii="Arial" w:hAnsi="Arial" w:cs="Arial"/>
        </w:rPr>
      </w:pPr>
    </w:p>
    <w:p w:rsidR="005B6B78" w:rsidRDefault="005B6B78" w:rsidP="005B6B78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</w:rPr>
        <w:t>1a. Please refer to assign1.py</w:t>
      </w:r>
    </w:p>
    <w:p w:rsidR="005B6B78" w:rsidRDefault="005B6B78" w:rsidP="005B6B78">
      <w:pPr>
        <w:pStyle w:val="NoSpacing"/>
        <w:jc w:val="both"/>
        <w:rPr>
          <w:rFonts w:ascii="Arial" w:hAnsi="Arial" w:cs="Arial"/>
        </w:rPr>
      </w:pPr>
    </w:p>
    <w:p w:rsidR="005B6B78" w:rsidRDefault="005B6B78" w:rsidP="005B6B78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</w:rPr>
        <w:t>1b. Please refer to assign1.py</w:t>
      </w:r>
    </w:p>
    <w:p w:rsidR="005B6B78" w:rsidRDefault="005B6B78" w:rsidP="005B6B78">
      <w:pPr>
        <w:pStyle w:val="NoSpacing"/>
        <w:jc w:val="both"/>
        <w:rPr>
          <w:rFonts w:ascii="Arial" w:hAnsi="Arial" w:cs="Arial"/>
        </w:rPr>
      </w:pPr>
    </w:p>
    <w:p w:rsidR="002078D1" w:rsidRDefault="0099053B" w:rsidP="005B6B78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1c. </w:t>
      </w:r>
      <w:r w:rsidR="009868F3">
        <w:rPr>
          <w:rFonts w:ascii="Arial" w:hAnsi="Arial" w:cs="Arial"/>
        </w:rPr>
        <w:t>Using</w:t>
      </w:r>
      <w:r w:rsidR="0082144A">
        <w:rPr>
          <w:rFonts w:ascii="Arial" w:hAnsi="Arial" w:cs="Arial"/>
        </w:rPr>
        <w:t xml:space="preserve"> </w:t>
      </w:r>
      <w:r w:rsidR="001B4442">
        <w:rPr>
          <w:rFonts w:ascii="Arial" w:hAnsi="Arial" w:cs="Arial"/>
        </w:rPr>
        <w:t>f1-score</w:t>
      </w:r>
      <w:r>
        <w:rPr>
          <w:rFonts w:ascii="Arial" w:hAnsi="Arial" w:cs="Arial"/>
        </w:rPr>
        <w:t>s</w:t>
      </w:r>
      <w:r w:rsidR="001B444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</w:t>
      </w:r>
      <w:r w:rsidR="001B444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measure </w:t>
      </w:r>
      <w:r w:rsidR="001B4442">
        <w:rPr>
          <w:rFonts w:ascii="Arial" w:hAnsi="Arial" w:cs="Arial"/>
        </w:rPr>
        <w:t xml:space="preserve">the accuracy of the trained </w:t>
      </w:r>
      <w:r>
        <w:rPr>
          <w:rFonts w:ascii="Arial" w:hAnsi="Arial" w:cs="Arial"/>
        </w:rPr>
        <w:t>Naïve Bayes</w:t>
      </w:r>
      <w:r w:rsidR="001B4442">
        <w:rPr>
          <w:rFonts w:ascii="Arial" w:hAnsi="Arial" w:cs="Arial"/>
        </w:rPr>
        <w:t xml:space="preserve"> binary classifier</w:t>
      </w:r>
      <w:r w:rsidR="00A33D31">
        <w:rPr>
          <w:rFonts w:ascii="Arial" w:hAnsi="Arial" w:cs="Arial"/>
        </w:rPr>
        <w:t xml:space="preserve"> </w:t>
      </w:r>
      <w:r w:rsidR="001B4442">
        <w:rPr>
          <w:rFonts w:ascii="Arial" w:hAnsi="Arial" w:cs="Arial"/>
        </w:rPr>
        <w:t>for each label</w:t>
      </w:r>
      <w:r>
        <w:rPr>
          <w:rFonts w:ascii="Arial" w:hAnsi="Arial" w:cs="Arial"/>
        </w:rPr>
        <w:t xml:space="preserve"> returned the following:</w:t>
      </w:r>
    </w:p>
    <w:p w:rsidR="001B4442" w:rsidRDefault="001B4442" w:rsidP="005B6B78">
      <w:pPr>
        <w:pStyle w:val="NoSpacing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2965" w:type="dxa"/>
        <w:tblLook w:val="04A0" w:firstRow="1" w:lastRow="0" w:firstColumn="1" w:lastColumn="0" w:noHBand="0" w:noVBand="1"/>
      </w:tblPr>
      <w:tblGrid>
        <w:gridCol w:w="2430"/>
        <w:gridCol w:w="3600"/>
      </w:tblGrid>
      <w:tr w:rsidR="001B4442" w:rsidTr="001B4442">
        <w:tc>
          <w:tcPr>
            <w:tcW w:w="2430" w:type="dxa"/>
          </w:tcPr>
          <w:p w:rsidR="001B4442" w:rsidRPr="001B4442" w:rsidRDefault="001B4442" w:rsidP="001B4442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1B4442">
              <w:rPr>
                <w:rFonts w:ascii="Arial" w:hAnsi="Arial" w:cs="Arial"/>
                <w:b/>
              </w:rPr>
              <w:t>Label</w:t>
            </w:r>
          </w:p>
        </w:tc>
        <w:tc>
          <w:tcPr>
            <w:tcW w:w="3600" w:type="dxa"/>
          </w:tcPr>
          <w:p w:rsidR="001B4442" w:rsidRPr="001B4442" w:rsidRDefault="001B4442" w:rsidP="001B4442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1B4442">
              <w:rPr>
                <w:rFonts w:ascii="Arial" w:hAnsi="Arial" w:cs="Arial"/>
                <w:b/>
              </w:rPr>
              <w:t>CS5304NBClassifier F1-score</w:t>
            </w:r>
          </w:p>
        </w:tc>
      </w:tr>
      <w:tr w:rsidR="001B4442" w:rsidTr="001B4442">
        <w:tc>
          <w:tcPr>
            <w:tcW w:w="2430" w:type="dxa"/>
          </w:tcPr>
          <w:p w:rsidR="001B4442" w:rsidRDefault="001B4442" w:rsidP="001B4442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600" w:type="dxa"/>
          </w:tcPr>
          <w:p w:rsidR="001B4442" w:rsidRDefault="001B4442" w:rsidP="001B4442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0.6422</w:t>
            </w:r>
          </w:p>
        </w:tc>
      </w:tr>
      <w:tr w:rsidR="001B4442" w:rsidTr="001B4442">
        <w:tc>
          <w:tcPr>
            <w:tcW w:w="2430" w:type="dxa"/>
          </w:tcPr>
          <w:p w:rsidR="001B4442" w:rsidRDefault="001B4442" w:rsidP="001B4442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600" w:type="dxa"/>
          </w:tcPr>
          <w:p w:rsidR="001B4442" w:rsidRDefault="001B4442" w:rsidP="001B4442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0.6103</w:t>
            </w:r>
          </w:p>
        </w:tc>
      </w:tr>
      <w:tr w:rsidR="001B4442" w:rsidTr="001B4442">
        <w:tc>
          <w:tcPr>
            <w:tcW w:w="2430" w:type="dxa"/>
          </w:tcPr>
          <w:p w:rsidR="001B4442" w:rsidRDefault="001B4442" w:rsidP="001B4442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600" w:type="dxa"/>
          </w:tcPr>
          <w:p w:rsidR="001B4442" w:rsidRDefault="001B4442" w:rsidP="001B4442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0.6237</w:t>
            </w:r>
          </w:p>
        </w:tc>
      </w:tr>
      <w:tr w:rsidR="001B4442" w:rsidTr="001B4442">
        <w:tc>
          <w:tcPr>
            <w:tcW w:w="2430" w:type="dxa"/>
          </w:tcPr>
          <w:p w:rsidR="001B4442" w:rsidRDefault="001B4442" w:rsidP="001B4442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</w:t>
            </w:r>
          </w:p>
        </w:tc>
        <w:tc>
          <w:tcPr>
            <w:tcW w:w="3600" w:type="dxa"/>
          </w:tcPr>
          <w:p w:rsidR="001B4442" w:rsidRDefault="001B4442" w:rsidP="001B4442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0.8040</w:t>
            </w:r>
          </w:p>
        </w:tc>
      </w:tr>
      <w:tr w:rsidR="001B4442" w:rsidTr="001B4442">
        <w:tc>
          <w:tcPr>
            <w:tcW w:w="2430" w:type="dxa"/>
          </w:tcPr>
          <w:p w:rsidR="001B4442" w:rsidRDefault="001B4442" w:rsidP="001B4442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59</w:t>
            </w:r>
          </w:p>
        </w:tc>
        <w:tc>
          <w:tcPr>
            <w:tcW w:w="3600" w:type="dxa"/>
          </w:tcPr>
          <w:p w:rsidR="001B4442" w:rsidRDefault="001B4442" w:rsidP="001B4442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0.6568</w:t>
            </w:r>
          </w:p>
        </w:tc>
      </w:tr>
      <w:tr w:rsidR="001B4442" w:rsidTr="001B4442">
        <w:tc>
          <w:tcPr>
            <w:tcW w:w="2430" w:type="dxa"/>
          </w:tcPr>
          <w:p w:rsidR="001B4442" w:rsidRDefault="001B4442" w:rsidP="001B4442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3600" w:type="dxa"/>
          </w:tcPr>
          <w:p w:rsidR="001B4442" w:rsidRDefault="001B4442" w:rsidP="001B4442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0.8198</w:t>
            </w:r>
          </w:p>
        </w:tc>
      </w:tr>
      <w:tr w:rsidR="001B4442" w:rsidTr="001B4442">
        <w:tc>
          <w:tcPr>
            <w:tcW w:w="2430" w:type="dxa"/>
          </w:tcPr>
          <w:p w:rsidR="001B4442" w:rsidRDefault="001B4442" w:rsidP="001B4442">
            <w:pPr>
              <w:pStyle w:val="NoSpacing"/>
              <w:jc w:val="center"/>
              <w:rPr>
                <w:rFonts w:ascii="Arial" w:hAnsi="Arial" w:cs="Arial"/>
              </w:rPr>
            </w:pPr>
            <w:r w:rsidRPr="0099053B">
              <w:rPr>
                <w:rFonts w:ascii="Arial" w:hAnsi="Arial" w:cs="Arial"/>
                <w:highlight w:val="yellow"/>
              </w:rPr>
              <w:t>83</w:t>
            </w:r>
          </w:p>
        </w:tc>
        <w:tc>
          <w:tcPr>
            <w:tcW w:w="3600" w:type="dxa"/>
          </w:tcPr>
          <w:p w:rsidR="001B4442" w:rsidRDefault="001B4442" w:rsidP="001B4442">
            <w:pPr>
              <w:pStyle w:val="NoSpacing"/>
              <w:jc w:val="center"/>
              <w:rPr>
                <w:rFonts w:ascii="Arial" w:hAnsi="Arial" w:cs="Arial"/>
              </w:rPr>
            </w:pPr>
            <w:r w:rsidRPr="0099053B">
              <w:rPr>
                <w:rFonts w:ascii="Arial" w:hAnsi="Arial" w:cs="Arial"/>
                <w:highlight w:val="yellow"/>
              </w:rPr>
              <w:t>0.4870</w:t>
            </w:r>
          </w:p>
        </w:tc>
      </w:tr>
      <w:tr w:rsidR="001B4442" w:rsidTr="001B4442">
        <w:tc>
          <w:tcPr>
            <w:tcW w:w="2430" w:type="dxa"/>
          </w:tcPr>
          <w:p w:rsidR="001B4442" w:rsidRDefault="001B4442" w:rsidP="001B4442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3600" w:type="dxa"/>
          </w:tcPr>
          <w:p w:rsidR="001B4442" w:rsidRDefault="001B4442" w:rsidP="001B4442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0.7426</w:t>
            </w:r>
          </w:p>
        </w:tc>
      </w:tr>
      <w:tr w:rsidR="001B4442" w:rsidTr="001B4442">
        <w:tc>
          <w:tcPr>
            <w:tcW w:w="2430" w:type="dxa"/>
          </w:tcPr>
          <w:p w:rsidR="001B4442" w:rsidRDefault="001B4442" w:rsidP="001B4442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3600" w:type="dxa"/>
          </w:tcPr>
          <w:p w:rsidR="001B4442" w:rsidRDefault="001B4442" w:rsidP="001B4442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0.8800</w:t>
            </w:r>
          </w:p>
        </w:tc>
      </w:tr>
      <w:tr w:rsidR="001B4442" w:rsidTr="001B4442">
        <w:tc>
          <w:tcPr>
            <w:tcW w:w="2430" w:type="dxa"/>
          </w:tcPr>
          <w:p w:rsidR="001B4442" w:rsidRDefault="001B4442" w:rsidP="001B4442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102</w:t>
            </w:r>
          </w:p>
        </w:tc>
        <w:tc>
          <w:tcPr>
            <w:tcW w:w="3600" w:type="dxa"/>
          </w:tcPr>
          <w:p w:rsidR="001B4442" w:rsidRDefault="001B4442" w:rsidP="001B4442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0.8296</w:t>
            </w:r>
          </w:p>
        </w:tc>
      </w:tr>
    </w:tbl>
    <w:p w:rsidR="001B4442" w:rsidRDefault="001B4442" w:rsidP="005B6B78">
      <w:pPr>
        <w:pStyle w:val="NoSpacing"/>
        <w:jc w:val="both"/>
        <w:rPr>
          <w:rFonts w:ascii="Arial" w:hAnsi="Arial" w:cs="Arial"/>
        </w:rPr>
      </w:pPr>
    </w:p>
    <w:p w:rsidR="001B4442" w:rsidRDefault="0099053B" w:rsidP="005B6B78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</w:rPr>
        <w:t>The Naïve Bayes classifier shows label 83 to be the most difficult to classify.</w:t>
      </w:r>
    </w:p>
    <w:p w:rsidR="005B6B78" w:rsidRDefault="005B6B78" w:rsidP="005B6B78">
      <w:pPr>
        <w:pStyle w:val="NoSpacing"/>
        <w:jc w:val="both"/>
        <w:rPr>
          <w:rFonts w:ascii="Arial" w:hAnsi="Arial" w:cs="Arial"/>
        </w:rPr>
      </w:pPr>
    </w:p>
    <w:p w:rsidR="009D45A4" w:rsidRDefault="009D45A4" w:rsidP="005B6B78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</w:rPr>
        <w:t>Looking at the f1-scores for the trained K-Nearest Neighbor method returned:</w:t>
      </w:r>
    </w:p>
    <w:p w:rsidR="009D45A4" w:rsidRDefault="009D45A4" w:rsidP="005B6B78">
      <w:pPr>
        <w:pStyle w:val="NoSpacing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2965" w:type="dxa"/>
        <w:tblLook w:val="04A0" w:firstRow="1" w:lastRow="0" w:firstColumn="1" w:lastColumn="0" w:noHBand="0" w:noVBand="1"/>
      </w:tblPr>
      <w:tblGrid>
        <w:gridCol w:w="1948"/>
        <w:gridCol w:w="4070"/>
        <w:gridCol w:w="552"/>
      </w:tblGrid>
      <w:tr w:rsidR="002D68EC" w:rsidRPr="001B4442" w:rsidTr="003C7052">
        <w:tc>
          <w:tcPr>
            <w:tcW w:w="1948" w:type="dxa"/>
          </w:tcPr>
          <w:p w:rsidR="002D68EC" w:rsidRPr="001B4442" w:rsidRDefault="002D68EC" w:rsidP="00ED2721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1B4442">
              <w:rPr>
                <w:rFonts w:ascii="Arial" w:hAnsi="Arial" w:cs="Arial"/>
                <w:b/>
              </w:rPr>
              <w:t>Label</w:t>
            </w:r>
          </w:p>
        </w:tc>
        <w:tc>
          <w:tcPr>
            <w:tcW w:w="4070" w:type="dxa"/>
          </w:tcPr>
          <w:p w:rsidR="002D68EC" w:rsidRPr="001B4442" w:rsidRDefault="002D68EC" w:rsidP="00ED2721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1B4442">
              <w:rPr>
                <w:rFonts w:ascii="Arial" w:hAnsi="Arial" w:cs="Arial"/>
                <w:b/>
              </w:rPr>
              <w:t>CS5304</w:t>
            </w:r>
            <w:r>
              <w:rPr>
                <w:rFonts w:ascii="Arial" w:hAnsi="Arial" w:cs="Arial"/>
                <w:b/>
              </w:rPr>
              <w:t>KNNClassifier</w:t>
            </w:r>
            <w:r w:rsidRPr="001B4442">
              <w:rPr>
                <w:rFonts w:ascii="Arial" w:hAnsi="Arial" w:cs="Arial"/>
                <w:b/>
              </w:rPr>
              <w:t xml:space="preserve"> F1-score</w:t>
            </w:r>
          </w:p>
        </w:tc>
        <w:tc>
          <w:tcPr>
            <w:tcW w:w="552" w:type="dxa"/>
          </w:tcPr>
          <w:p w:rsidR="002D68EC" w:rsidRPr="001B4442" w:rsidRDefault="002D68EC" w:rsidP="00ED2721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</w:t>
            </w:r>
          </w:p>
        </w:tc>
      </w:tr>
      <w:tr w:rsidR="002D68EC" w:rsidTr="003C7052">
        <w:tc>
          <w:tcPr>
            <w:tcW w:w="1948" w:type="dxa"/>
          </w:tcPr>
          <w:p w:rsidR="002D68EC" w:rsidRDefault="002D68EC" w:rsidP="00ED2721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070" w:type="dxa"/>
          </w:tcPr>
          <w:p w:rsidR="002D68EC" w:rsidRDefault="002D68EC" w:rsidP="00ED2721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0.7858</w:t>
            </w:r>
          </w:p>
        </w:tc>
        <w:tc>
          <w:tcPr>
            <w:tcW w:w="552" w:type="dxa"/>
          </w:tcPr>
          <w:p w:rsidR="002D68EC" w:rsidRDefault="001D25AA" w:rsidP="00ED2721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</w:tr>
      <w:tr w:rsidR="002D68EC" w:rsidTr="003C7052">
        <w:tc>
          <w:tcPr>
            <w:tcW w:w="1948" w:type="dxa"/>
          </w:tcPr>
          <w:p w:rsidR="002D68EC" w:rsidRDefault="002D68EC" w:rsidP="00ED2721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070" w:type="dxa"/>
          </w:tcPr>
          <w:p w:rsidR="002D68EC" w:rsidRDefault="002D68EC" w:rsidP="00ED2721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0.7992</w:t>
            </w:r>
          </w:p>
        </w:tc>
        <w:tc>
          <w:tcPr>
            <w:tcW w:w="552" w:type="dxa"/>
          </w:tcPr>
          <w:p w:rsidR="002D68EC" w:rsidRDefault="001D25AA" w:rsidP="00ED2721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</w:t>
            </w:r>
          </w:p>
        </w:tc>
      </w:tr>
      <w:tr w:rsidR="002D68EC" w:rsidTr="003C7052">
        <w:tc>
          <w:tcPr>
            <w:tcW w:w="1948" w:type="dxa"/>
          </w:tcPr>
          <w:p w:rsidR="002D68EC" w:rsidRPr="00960C9D" w:rsidRDefault="002D68EC" w:rsidP="00ED2721">
            <w:pPr>
              <w:pStyle w:val="NoSpacing"/>
              <w:jc w:val="center"/>
              <w:rPr>
                <w:rFonts w:ascii="Arial" w:hAnsi="Arial" w:cs="Arial"/>
                <w:highlight w:val="yellow"/>
              </w:rPr>
            </w:pPr>
            <w:r w:rsidRPr="00960C9D">
              <w:rPr>
                <w:rFonts w:ascii="Arial" w:hAnsi="Arial" w:cs="Arial"/>
                <w:highlight w:val="yellow"/>
              </w:rPr>
              <w:t>7</w:t>
            </w:r>
          </w:p>
        </w:tc>
        <w:tc>
          <w:tcPr>
            <w:tcW w:w="4070" w:type="dxa"/>
          </w:tcPr>
          <w:p w:rsidR="002D68EC" w:rsidRPr="00960C9D" w:rsidRDefault="002D68EC" w:rsidP="00ED2721">
            <w:pPr>
              <w:pStyle w:val="NoSpacing"/>
              <w:jc w:val="center"/>
              <w:rPr>
                <w:rFonts w:ascii="Arial" w:hAnsi="Arial" w:cs="Arial"/>
                <w:highlight w:val="yellow"/>
              </w:rPr>
            </w:pPr>
            <w:r w:rsidRPr="00960C9D">
              <w:rPr>
                <w:rFonts w:ascii="Arial" w:hAnsi="Arial" w:cs="Arial"/>
                <w:highlight w:val="yellow"/>
              </w:rPr>
              <w:t>0.3525</w:t>
            </w:r>
          </w:p>
        </w:tc>
        <w:tc>
          <w:tcPr>
            <w:tcW w:w="552" w:type="dxa"/>
          </w:tcPr>
          <w:p w:rsidR="002D68EC" w:rsidRPr="00960C9D" w:rsidRDefault="001D25AA" w:rsidP="00ED2721">
            <w:pPr>
              <w:pStyle w:val="NoSpacing"/>
              <w:jc w:val="center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highlight w:val="yellow"/>
              </w:rPr>
              <w:t>1</w:t>
            </w:r>
          </w:p>
        </w:tc>
      </w:tr>
      <w:tr w:rsidR="002D68EC" w:rsidTr="003C7052">
        <w:tc>
          <w:tcPr>
            <w:tcW w:w="1948" w:type="dxa"/>
          </w:tcPr>
          <w:p w:rsidR="002D68EC" w:rsidRDefault="002D68EC" w:rsidP="00ED2721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</w:t>
            </w:r>
          </w:p>
        </w:tc>
        <w:tc>
          <w:tcPr>
            <w:tcW w:w="4070" w:type="dxa"/>
          </w:tcPr>
          <w:p w:rsidR="002D68EC" w:rsidRDefault="002D68EC" w:rsidP="00ED2721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0.8290</w:t>
            </w:r>
          </w:p>
        </w:tc>
        <w:tc>
          <w:tcPr>
            <w:tcW w:w="552" w:type="dxa"/>
          </w:tcPr>
          <w:p w:rsidR="002D68EC" w:rsidRDefault="001D25AA" w:rsidP="00ED2721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</w:tr>
      <w:tr w:rsidR="002D68EC" w:rsidTr="003C7052">
        <w:tc>
          <w:tcPr>
            <w:tcW w:w="1948" w:type="dxa"/>
          </w:tcPr>
          <w:p w:rsidR="002D68EC" w:rsidRDefault="002D68EC" w:rsidP="00ED2721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59</w:t>
            </w:r>
          </w:p>
        </w:tc>
        <w:tc>
          <w:tcPr>
            <w:tcW w:w="4070" w:type="dxa"/>
          </w:tcPr>
          <w:p w:rsidR="002D68EC" w:rsidRDefault="002D68EC" w:rsidP="00ED2721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0.5275</w:t>
            </w:r>
          </w:p>
        </w:tc>
        <w:tc>
          <w:tcPr>
            <w:tcW w:w="552" w:type="dxa"/>
          </w:tcPr>
          <w:p w:rsidR="002D68EC" w:rsidRDefault="001D25AA" w:rsidP="00ED2721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2D68EC" w:rsidTr="003C7052">
        <w:tc>
          <w:tcPr>
            <w:tcW w:w="1948" w:type="dxa"/>
          </w:tcPr>
          <w:p w:rsidR="002D68EC" w:rsidRDefault="002D68EC" w:rsidP="00ED2721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4070" w:type="dxa"/>
          </w:tcPr>
          <w:p w:rsidR="002D68EC" w:rsidRDefault="002D68EC" w:rsidP="00ED2721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0.8273</w:t>
            </w:r>
          </w:p>
        </w:tc>
        <w:tc>
          <w:tcPr>
            <w:tcW w:w="552" w:type="dxa"/>
          </w:tcPr>
          <w:p w:rsidR="002D68EC" w:rsidRDefault="001D25AA" w:rsidP="00ED2721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</w:tr>
      <w:tr w:rsidR="002D68EC" w:rsidTr="003C7052">
        <w:tc>
          <w:tcPr>
            <w:tcW w:w="1948" w:type="dxa"/>
          </w:tcPr>
          <w:p w:rsidR="002D68EC" w:rsidRPr="00BD0031" w:rsidRDefault="002D68EC" w:rsidP="00ED2721">
            <w:pPr>
              <w:pStyle w:val="NoSpacing"/>
              <w:jc w:val="center"/>
              <w:rPr>
                <w:rFonts w:ascii="Arial" w:hAnsi="Arial" w:cs="Arial"/>
                <w:highlight w:val="yellow"/>
              </w:rPr>
            </w:pPr>
            <w:r w:rsidRPr="00BD0031">
              <w:rPr>
                <w:rFonts w:ascii="Arial" w:hAnsi="Arial" w:cs="Arial"/>
                <w:highlight w:val="yellow"/>
              </w:rPr>
              <w:t>83</w:t>
            </w:r>
          </w:p>
        </w:tc>
        <w:tc>
          <w:tcPr>
            <w:tcW w:w="4070" w:type="dxa"/>
          </w:tcPr>
          <w:p w:rsidR="002D68EC" w:rsidRPr="00BD0031" w:rsidRDefault="002D68EC" w:rsidP="00ED2721">
            <w:pPr>
              <w:pStyle w:val="NoSpacing"/>
              <w:jc w:val="center"/>
              <w:rPr>
                <w:rFonts w:ascii="Arial" w:hAnsi="Arial" w:cs="Arial"/>
                <w:highlight w:val="yellow"/>
              </w:rPr>
            </w:pPr>
            <w:r w:rsidRPr="00BD0031">
              <w:rPr>
                <w:rFonts w:ascii="Arial" w:hAnsi="Arial" w:cs="Arial"/>
                <w:highlight w:val="yellow"/>
              </w:rPr>
              <w:t>0.5923</w:t>
            </w:r>
          </w:p>
        </w:tc>
        <w:tc>
          <w:tcPr>
            <w:tcW w:w="552" w:type="dxa"/>
          </w:tcPr>
          <w:p w:rsidR="002D68EC" w:rsidRPr="00960C9D" w:rsidRDefault="001D25AA" w:rsidP="00ED2721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2D68EC" w:rsidTr="003C7052">
        <w:tc>
          <w:tcPr>
            <w:tcW w:w="1948" w:type="dxa"/>
          </w:tcPr>
          <w:p w:rsidR="002D68EC" w:rsidRDefault="002D68EC" w:rsidP="00ED2721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4070" w:type="dxa"/>
          </w:tcPr>
          <w:p w:rsidR="002D68EC" w:rsidRDefault="002D68EC" w:rsidP="00ED2721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0.7262</w:t>
            </w:r>
          </w:p>
        </w:tc>
        <w:tc>
          <w:tcPr>
            <w:tcW w:w="552" w:type="dxa"/>
          </w:tcPr>
          <w:p w:rsidR="002D68EC" w:rsidRDefault="001D25AA" w:rsidP="00ED2721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</w:tr>
      <w:tr w:rsidR="002D68EC" w:rsidTr="003C7052">
        <w:tc>
          <w:tcPr>
            <w:tcW w:w="1948" w:type="dxa"/>
          </w:tcPr>
          <w:p w:rsidR="002D68EC" w:rsidRDefault="002D68EC" w:rsidP="00ED2721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4070" w:type="dxa"/>
          </w:tcPr>
          <w:p w:rsidR="002D68EC" w:rsidRDefault="002D68EC" w:rsidP="00ED2721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0.8004</w:t>
            </w:r>
          </w:p>
        </w:tc>
        <w:tc>
          <w:tcPr>
            <w:tcW w:w="552" w:type="dxa"/>
          </w:tcPr>
          <w:p w:rsidR="002D68EC" w:rsidRDefault="001D25AA" w:rsidP="00ED2721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2D68EC" w:rsidTr="003C7052">
        <w:tc>
          <w:tcPr>
            <w:tcW w:w="1948" w:type="dxa"/>
          </w:tcPr>
          <w:p w:rsidR="002D68EC" w:rsidRDefault="002D68EC" w:rsidP="00ED2721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102</w:t>
            </w:r>
          </w:p>
        </w:tc>
        <w:tc>
          <w:tcPr>
            <w:tcW w:w="4070" w:type="dxa"/>
          </w:tcPr>
          <w:p w:rsidR="002D68EC" w:rsidRDefault="002D68EC" w:rsidP="00ED2721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>
              <w:rPr>
                <w:rFonts w:ascii="Arial" w:hAnsi="Arial" w:cs="Arial"/>
              </w:rPr>
              <w:t>8374</w:t>
            </w:r>
          </w:p>
        </w:tc>
        <w:tc>
          <w:tcPr>
            <w:tcW w:w="552" w:type="dxa"/>
          </w:tcPr>
          <w:p w:rsidR="002D68EC" w:rsidRDefault="001D25AA" w:rsidP="00ED2721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</w:tr>
    </w:tbl>
    <w:p w:rsidR="009D45A4" w:rsidRDefault="009D45A4" w:rsidP="005B6B78">
      <w:pPr>
        <w:pStyle w:val="NoSpacing"/>
        <w:jc w:val="both"/>
        <w:rPr>
          <w:rFonts w:ascii="Arial" w:hAnsi="Arial" w:cs="Arial"/>
        </w:rPr>
      </w:pPr>
    </w:p>
    <w:p w:rsidR="003237F2" w:rsidRDefault="005C5246" w:rsidP="005B6B78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</w:rPr>
        <w:t>Where the ‘k’ column is the value of k that returned the high</w:t>
      </w:r>
      <w:r w:rsidR="00DE4E52">
        <w:rPr>
          <w:rFonts w:ascii="Arial" w:hAnsi="Arial" w:cs="Arial"/>
        </w:rPr>
        <w:t>est f1-score in the range [1, 109</w:t>
      </w:r>
      <w:r>
        <w:rPr>
          <w:rFonts w:ascii="Arial" w:hAnsi="Arial" w:cs="Arial"/>
        </w:rPr>
        <w:t>]</w:t>
      </w:r>
      <w:r w:rsidR="00532462">
        <w:rPr>
          <w:rFonts w:ascii="Arial" w:hAnsi="Arial" w:cs="Arial"/>
        </w:rPr>
        <w:t xml:space="preserve">. </w:t>
      </w:r>
      <w:r w:rsidR="006659C5">
        <w:rPr>
          <w:rFonts w:ascii="Arial" w:hAnsi="Arial" w:cs="Arial"/>
        </w:rPr>
        <w:t xml:space="preserve">The K-Nearest Neighbor method returns label 7 to be the most difficult to classify. </w:t>
      </w:r>
      <w:r w:rsidR="003E5B8E">
        <w:rPr>
          <w:rFonts w:ascii="Arial" w:hAnsi="Arial" w:cs="Arial"/>
        </w:rPr>
        <w:t xml:space="preserve">However, </w:t>
      </w:r>
      <w:r w:rsidR="00D50436">
        <w:rPr>
          <w:rFonts w:ascii="Arial" w:hAnsi="Arial" w:cs="Arial"/>
        </w:rPr>
        <w:t>note that this is achieved when k=1, that is</w:t>
      </w:r>
      <w:r w:rsidR="00CB38D7">
        <w:rPr>
          <w:rFonts w:ascii="Arial" w:hAnsi="Arial" w:cs="Arial"/>
        </w:rPr>
        <w:t>,</w:t>
      </w:r>
      <w:r w:rsidR="00D50436">
        <w:rPr>
          <w:rFonts w:ascii="Arial" w:hAnsi="Arial" w:cs="Arial"/>
        </w:rPr>
        <w:t xml:space="preserve"> when the model has been overfitted</w:t>
      </w:r>
      <w:r w:rsidR="00CB38D7">
        <w:rPr>
          <w:rFonts w:ascii="Arial" w:hAnsi="Arial" w:cs="Arial"/>
        </w:rPr>
        <w:t xml:space="preserve">. </w:t>
      </w:r>
      <w:r w:rsidR="00A33D31">
        <w:rPr>
          <w:rFonts w:ascii="Arial" w:hAnsi="Arial" w:cs="Arial"/>
        </w:rPr>
        <w:t>Th</w:t>
      </w:r>
      <w:r w:rsidR="00CA5F52">
        <w:rPr>
          <w:rFonts w:ascii="Arial" w:hAnsi="Arial" w:cs="Arial"/>
        </w:rPr>
        <w:t xml:space="preserve">is suggests that the validation </w:t>
      </w:r>
      <w:r w:rsidR="001D44D9">
        <w:rPr>
          <w:rFonts w:ascii="Arial" w:hAnsi="Arial" w:cs="Arial"/>
        </w:rPr>
        <w:t xml:space="preserve">data is very similar to the training </w:t>
      </w:r>
      <w:r w:rsidR="00DB63F3">
        <w:rPr>
          <w:rFonts w:ascii="Arial" w:hAnsi="Arial" w:cs="Arial"/>
        </w:rPr>
        <w:t>data</w:t>
      </w:r>
      <w:r w:rsidR="00374D1D">
        <w:rPr>
          <w:rFonts w:ascii="Arial" w:hAnsi="Arial" w:cs="Arial"/>
        </w:rPr>
        <w:t xml:space="preserve"> since</w:t>
      </w:r>
      <w:r w:rsidR="008B6B87">
        <w:rPr>
          <w:rFonts w:ascii="Arial" w:hAnsi="Arial" w:cs="Arial"/>
        </w:rPr>
        <w:t xml:space="preserve"> simply looking at the closest neighbor to the validation data</w:t>
      </w:r>
      <w:r w:rsidR="00A60706">
        <w:rPr>
          <w:rFonts w:ascii="Arial" w:hAnsi="Arial" w:cs="Arial"/>
        </w:rPr>
        <w:t xml:space="preserve"> maximizes</w:t>
      </w:r>
      <w:r w:rsidR="00374D1D">
        <w:rPr>
          <w:rFonts w:ascii="Arial" w:hAnsi="Arial" w:cs="Arial"/>
        </w:rPr>
        <w:t xml:space="preserve"> </w:t>
      </w:r>
      <w:r w:rsidR="002C27DE">
        <w:rPr>
          <w:rFonts w:ascii="Arial" w:hAnsi="Arial" w:cs="Arial"/>
        </w:rPr>
        <w:t>accuracy</w:t>
      </w:r>
      <w:r w:rsidR="00244ABA">
        <w:rPr>
          <w:rFonts w:ascii="Arial" w:hAnsi="Arial" w:cs="Arial"/>
        </w:rPr>
        <w:t>. Therefore, despite the low f1-score of label 7, I still believe that label 83 is the most difficult to classify. We ca</w:t>
      </w:r>
      <w:r w:rsidR="007219D4">
        <w:rPr>
          <w:rFonts w:ascii="Arial" w:hAnsi="Arial" w:cs="Arial"/>
        </w:rPr>
        <w:t>n see this by increasing the number of observations in</w:t>
      </w:r>
      <w:r w:rsidR="00244ABA">
        <w:rPr>
          <w:rFonts w:ascii="Arial" w:hAnsi="Arial" w:cs="Arial"/>
        </w:rPr>
        <w:t xml:space="preserve"> the training data</w:t>
      </w:r>
      <w:r w:rsidR="003237F2">
        <w:rPr>
          <w:rFonts w:ascii="Arial" w:hAnsi="Arial" w:cs="Arial"/>
        </w:rPr>
        <w:t xml:space="preserve"> to 5000:</w:t>
      </w:r>
    </w:p>
    <w:p w:rsidR="003237F2" w:rsidRDefault="003237F2" w:rsidP="005B6B78">
      <w:pPr>
        <w:pStyle w:val="NoSpacing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2965" w:type="dxa"/>
        <w:tblLook w:val="04A0" w:firstRow="1" w:lastRow="0" w:firstColumn="1" w:lastColumn="0" w:noHBand="0" w:noVBand="1"/>
      </w:tblPr>
      <w:tblGrid>
        <w:gridCol w:w="1948"/>
        <w:gridCol w:w="4070"/>
        <w:gridCol w:w="552"/>
      </w:tblGrid>
      <w:tr w:rsidR="00AC2FA6" w:rsidRPr="001B4442" w:rsidTr="00AD6FBE">
        <w:tc>
          <w:tcPr>
            <w:tcW w:w="1948" w:type="dxa"/>
          </w:tcPr>
          <w:p w:rsidR="00AC2FA6" w:rsidRPr="001B4442" w:rsidRDefault="00AC2FA6" w:rsidP="00AD6FBE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1B4442">
              <w:rPr>
                <w:rFonts w:ascii="Arial" w:hAnsi="Arial" w:cs="Arial"/>
                <w:b/>
              </w:rPr>
              <w:t>Label</w:t>
            </w:r>
          </w:p>
        </w:tc>
        <w:tc>
          <w:tcPr>
            <w:tcW w:w="4070" w:type="dxa"/>
          </w:tcPr>
          <w:p w:rsidR="00AC2FA6" w:rsidRPr="001B4442" w:rsidRDefault="00AC2FA6" w:rsidP="00AD6FBE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1B4442">
              <w:rPr>
                <w:rFonts w:ascii="Arial" w:hAnsi="Arial" w:cs="Arial"/>
                <w:b/>
              </w:rPr>
              <w:t>CS5304</w:t>
            </w:r>
            <w:r>
              <w:rPr>
                <w:rFonts w:ascii="Arial" w:hAnsi="Arial" w:cs="Arial"/>
                <w:b/>
              </w:rPr>
              <w:t>KNNClassifier</w:t>
            </w:r>
            <w:r w:rsidRPr="001B4442">
              <w:rPr>
                <w:rFonts w:ascii="Arial" w:hAnsi="Arial" w:cs="Arial"/>
                <w:b/>
              </w:rPr>
              <w:t xml:space="preserve"> F1-score</w:t>
            </w:r>
          </w:p>
        </w:tc>
        <w:tc>
          <w:tcPr>
            <w:tcW w:w="552" w:type="dxa"/>
          </w:tcPr>
          <w:p w:rsidR="00AC2FA6" w:rsidRPr="001B4442" w:rsidRDefault="00AC2FA6" w:rsidP="00AD6FBE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</w:t>
            </w:r>
          </w:p>
        </w:tc>
      </w:tr>
      <w:tr w:rsidR="00AC2FA6" w:rsidTr="00AD6FBE">
        <w:tc>
          <w:tcPr>
            <w:tcW w:w="1948" w:type="dxa"/>
          </w:tcPr>
          <w:p w:rsidR="00AC2FA6" w:rsidRDefault="00AC2FA6" w:rsidP="00AD6FB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070" w:type="dxa"/>
          </w:tcPr>
          <w:p w:rsidR="00AC2FA6" w:rsidRDefault="00AC2FA6" w:rsidP="000337B8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0337B8">
              <w:rPr>
                <w:rFonts w:ascii="Arial" w:hAnsi="Arial" w:cs="Arial"/>
              </w:rPr>
              <w:t>8330</w:t>
            </w:r>
          </w:p>
        </w:tc>
        <w:tc>
          <w:tcPr>
            <w:tcW w:w="552" w:type="dxa"/>
          </w:tcPr>
          <w:p w:rsidR="00AC2FA6" w:rsidRDefault="000337B8" w:rsidP="00AD6FB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</w:t>
            </w:r>
          </w:p>
        </w:tc>
      </w:tr>
      <w:tr w:rsidR="00AC2FA6" w:rsidTr="00AD6FBE">
        <w:tc>
          <w:tcPr>
            <w:tcW w:w="1948" w:type="dxa"/>
          </w:tcPr>
          <w:p w:rsidR="00AC2FA6" w:rsidRDefault="00AC2FA6" w:rsidP="00AD6FB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070" w:type="dxa"/>
          </w:tcPr>
          <w:p w:rsidR="00AC2FA6" w:rsidRDefault="000337B8" w:rsidP="00AD6FB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0.8242</w:t>
            </w:r>
          </w:p>
        </w:tc>
        <w:tc>
          <w:tcPr>
            <w:tcW w:w="552" w:type="dxa"/>
          </w:tcPr>
          <w:p w:rsidR="00AC2FA6" w:rsidRDefault="000337B8" w:rsidP="00AD6FB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</w:t>
            </w:r>
          </w:p>
        </w:tc>
      </w:tr>
      <w:tr w:rsidR="00AC2FA6" w:rsidRPr="00960C9D" w:rsidTr="00AD6FBE">
        <w:tc>
          <w:tcPr>
            <w:tcW w:w="1948" w:type="dxa"/>
          </w:tcPr>
          <w:p w:rsidR="00AC2FA6" w:rsidRPr="00960C9D" w:rsidRDefault="00AC2FA6" w:rsidP="00AD6FBE">
            <w:pPr>
              <w:pStyle w:val="NoSpacing"/>
              <w:jc w:val="center"/>
              <w:rPr>
                <w:rFonts w:ascii="Arial" w:hAnsi="Arial" w:cs="Arial"/>
                <w:highlight w:val="yellow"/>
              </w:rPr>
            </w:pPr>
            <w:r w:rsidRPr="00960C9D">
              <w:rPr>
                <w:rFonts w:ascii="Arial" w:hAnsi="Arial" w:cs="Arial"/>
                <w:highlight w:val="yellow"/>
              </w:rPr>
              <w:t>7</w:t>
            </w:r>
          </w:p>
        </w:tc>
        <w:tc>
          <w:tcPr>
            <w:tcW w:w="4070" w:type="dxa"/>
          </w:tcPr>
          <w:p w:rsidR="00AC2FA6" w:rsidRPr="00960C9D" w:rsidRDefault="000337B8" w:rsidP="00AD6FBE">
            <w:pPr>
              <w:pStyle w:val="NoSpacing"/>
              <w:jc w:val="center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highlight w:val="yellow"/>
              </w:rPr>
              <w:t>0.5928</w:t>
            </w:r>
          </w:p>
        </w:tc>
        <w:tc>
          <w:tcPr>
            <w:tcW w:w="552" w:type="dxa"/>
          </w:tcPr>
          <w:p w:rsidR="00AC2FA6" w:rsidRPr="00960C9D" w:rsidRDefault="000337B8" w:rsidP="00AD6FBE">
            <w:pPr>
              <w:pStyle w:val="NoSpacing"/>
              <w:jc w:val="center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highlight w:val="yellow"/>
              </w:rPr>
              <w:t>3</w:t>
            </w:r>
          </w:p>
        </w:tc>
      </w:tr>
      <w:tr w:rsidR="00AC2FA6" w:rsidTr="00AD6FBE">
        <w:tc>
          <w:tcPr>
            <w:tcW w:w="1948" w:type="dxa"/>
          </w:tcPr>
          <w:p w:rsidR="00AC2FA6" w:rsidRDefault="00AC2FA6" w:rsidP="00AD6FB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</w:t>
            </w:r>
          </w:p>
        </w:tc>
        <w:tc>
          <w:tcPr>
            <w:tcW w:w="4070" w:type="dxa"/>
          </w:tcPr>
          <w:p w:rsidR="00AC2FA6" w:rsidRDefault="000337B8" w:rsidP="00AD6FB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0.8680</w:t>
            </w:r>
          </w:p>
        </w:tc>
        <w:tc>
          <w:tcPr>
            <w:tcW w:w="552" w:type="dxa"/>
          </w:tcPr>
          <w:p w:rsidR="00AC2FA6" w:rsidRDefault="000337B8" w:rsidP="00AD6FB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</w:t>
            </w:r>
          </w:p>
        </w:tc>
      </w:tr>
      <w:tr w:rsidR="00AC2FA6" w:rsidTr="00AD6FBE">
        <w:tc>
          <w:tcPr>
            <w:tcW w:w="1948" w:type="dxa"/>
          </w:tcPr>
          <w:p w:rsidR="00AC2FA6" w:rsidRDefault="00AC2FA6" w:rsidP="00AD6FB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59</w:t>
            </w:r>
          </w:p>
        </w:tc>
        <w:tc>
          <w:tcPr>
            <w:tcW w:w="4070" w:type="dxa"/>
          </w:tcPr>
          <w:p w:rsidR="00AC2FA6" w:rsidRDefault="000337B8" w:rsidP="00AD6FB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0.6822</w:t>
            </w:r>
          </w:p>
        </w:tc>
        <w:tc>
          <w:tcPr>
            <w:tcW w:w="552" w:type="dxa"/>
          </w:tcPr>
          <w:p w:rsidR="00AC2FA6" w:rsidRDefault="000337B8" w:rsidP="00AD6FB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</w:p>
        </w:tc>
      </w:tr>
      <w:tr w:rsidR="00AC2FA6" w:rsidTr="00AD6FBE">
        <w:tc>
          <w:tcPr>
            <w:tcW w:w="1948" w:type="dxa"/>
          </w:tcPr>
          <w:p w:rsidR="00AC2FA6" w:rsidRDefault="00AC2FA6" w:rsidP="00AD6FB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4070" w:type="dxa"/>
          </w:tcPr>
          <w:p w:rsidR="00AC2FA6" w:rsidRDefault="000337B8" w:rsidP="00AD6FB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0.8323</w:t>
            </w:r>
          </w:p>
        </w:tc>
        <w:tc>
          <w:tcPr>
            <w:tcW w:w="552" w:type="dxa"/>
          </w:tcPr>
          <w:p w:rsidR="00AC2FA6" w:rsidRDefault="000337B8" w:rsidP="00AD6FB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AC2FA6" w:rsidRPr="00960C9D" w:rsidTr="00AD6FBE">
        <w:tc>
          <w:tcPr>
            <w:tcW w:w="1948" w:type="dxa"/>
          </w:tcPr>
          <w:p w:rsidR="00AC2FA6" w:rsidRPr="00BD0031" w:rsidRDefault="00AC2FA6" w:rsidP="00AD6FBE">
            <w:pPr>
              <w:pStyle w:val="NoSpacing"/>
              <w:jc w:val="center"/>
              <w:rPr>
                <w:rFonts w:ascii="Arial" w:hAnsi="Arial" w:cs="Arial"/>
                <w:highlight w:val="yellow"/>
              </w:rPr>
            </w:pPr>
            <w:r w:rsidRPr="00BD0031">
              <w:rPr>
                <w:rFonts w:ascii="Arial" w:hAnsi="Arial" w:cs="Arial"/>
                <w:highlight w:val="yellow"/>
              </w:rPr>
              <w:lastRenderedPageBreak/>
              <w:t>83</w:t>
            </w:r>
          </w:p>
        </w:tc>
        <w:tc>
          <w:tcPr>
            <w:tcW w:w="4070" w:type="dxa"/>
          </w:tcPr>
          <w:p w:rsidR="00AC2FA6" w:rsidRPr="00BD0031" w:rsidRDefault="000337B8" w:rsidP="00AD6FBE">
            <w:pPr>
              <w:pStyle w:val="NoSpacing"/>
              <w:jc w:val="center"/>
              <w:rPr>
                <w:rFonts w:ascii="Arial" w:hAnsi="Arial" w:cs="Arial"/>
                <w:highlight w:val="yellow"/>
              </w:rPr>
            </w:pPr>
            <w:r w:rsidRPr="00BD0031">
              <w:rPr>
                <w:rFonts w:ascii="Arial" w:hAnsi="Arial" w:cs="Arial"/>
                <w:highlight w:val="yellow"/>
              </w:rPr>
              <w:t>0.5959</w:t>
            </w:r>
          </w:p>
        </w:tc>
        <w:tc>
          <w:tcPr>
            <w:tcW w:w="552" w:type="dxa"/>
          </w:tcPr>
          <w:p w:rsidR="00AC2FA6" w:rsidRPr="00960C9D" w:rsidRDefault="000337B8" w:rsidP="00AD6FB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C2FA6">
              <w:rPr>
                <w:rFonts w:ascii="Arial" w:hAnsi="Arial" w:cs="Arial"/>
              </w:rPr>
              <w:t>5</w:t>
            </w:r>
          </w:p>
        </w:tc>
      </w:tr>
      <w:tr w:rsidR="00AC2FA6" w:rsidTr="00AD6FBE">
        <w:tc>
          <w:tcPr>
            <w:tcW w:w="1948" w:type="dxa"/>
          </w:tcPr>
          <w:p w:rsidR="00AC2FA6" w:rsidRDefault="00AC2FA6" w:rsidP="00AD6FB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4070" w:type="dxa"/>
          </w:tcPr>
          <w:p w:rsidR="00AC2FA6" w:rsidRDefault="000337B8" w:rsidP="00AD6FB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0.7683</w:t>
            </w:r>
          </w:p>
        </w:tc>
        <w:tc>
          <w:tcPr>
            <w:tcW w:w="552" w:type="dxa"/>
          </w:tcPr>
          <w:p w:rsidR="00AC2FA6" w:rsidRDefault="000337B8" w:rsidP="00AD6FB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</w:t>
            </w:r>
          </w:p>
        </w:tc>
      </w:tr>
      <w:tr w:rsidR="00AC2FA6" w:rsidTr="00AD6FBE">
        <w:tc>
          <w:tcPr>
            <w:tcW w:w="1948" w:type="dxa"/>
          </w:tcPr>
          <w:p w:rsidR="00AC2FA6" w:rsidRDefault="00AC2FA6" w:rsidP="00AD6FB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4070" w:type="dxa"/>
          </w:tcPr>
          <w:p w:rsidR="00AC2FA6" w:rsidRDefault="000337B8" w:rsidP="00AD6FB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0.9034</w:t>
            </w:r>
          </w:p>
        </w:tc>
        <w:tc>
          <w:tcPr>
            <w:tcW w:w="552" w:type="dxa"/>
          </w:tcPr>
          <w:p w:rsidR="00AC2FA6" w:rsidRDefault="000337B8" w:rsidP="00AD6FB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</w:tr>
      <w:tr w:rsidR="00AC2FA6" w:rsidTr="00AD6FBE">
        <w:tc>
          <w:tcPr>
            <w:tcW w:w="1948" w:type="dxa"/>
          </w:tcPr>
          <w:p w:rsidR="00AC2FA6" w:rsidRDefault="00AC2FA6" w:rsidP="00AD6FB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102</w:t>
            </w:r>
          </w:p>
        </w:tc>
        <w:tc>
          <w:tcPr>
            <w:tcW w:w="4070" w:type="dxa"/>
          </w:tcPr>
          <w:p w:rsidR="00AC2FA6" w:rsidRDefault="00AC2FA6" w:rsidP="00AD6FB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0337B8">
              <w:rPr>
                <w:rFonts w:ascii="Arial" w:hAnsi="Arial" w:cs="Arial"/>
              </w:rPr>
              <w:t>8900</w:t>
            </w:r>
          </w:p>
        </w:tc>
        <w:tc>
          <w:tcPr>
            <w:tcW w:w="552" w:type="dxa"/>
          </w:tcPr>
          <w:p w:rsidR="00AC2FA6" w:rsidRDefault="000337B8" w:rsidP="00AD6FB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</w:t>
            </w:r>
          </w:p>
        </w:tc>
      </w:tr>
    </w:tbl>
    <w:p w:rsidR="003237F2" w:rsidRDefault="003237F2" w:rsidP="005B6B78">
      <w:pPr>
        <w:pStyle w:val="NoSpacing"/>
        <w:jc w:val="both"/>
        <w:rPr>
          <w:rFonts w:ascii="Arial" w:hAnsi="Arial" w:cs="Arial"/>
        </w:rPr>
      </w:pPr>
    </w:p>
    <w:p w:rsidR="00BD0031" w:rsidRDefault="00BD0031" w:rsidP="005B6B78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Note that the f1-score </w:t>
      </w:r>
      <w:r w:rsidR="003665AF">
        <w:rPr>
          <w:rFonts w:ascii="Arial" w:hAnsi="Arial" w:cs="Arial"/>
        </w:rPr>
        <w:t xml:space="preserve">for label 7 has increased while it has remained similar for label 83. Increasing the </w:t>
      </w:r>
      <w:r w:rsidR="00DA7B0B">
        <w:rPr>
          <w:rFonts w:ascii="Arial" w:hAnsi="Arial" w:cs="Arial"/>
        </w:rPr>
        <w:t>number of observations in</w:t>
      </w:r>
      <w:r w:rsidR="003665AF">
        <w:rPr>
          <w:rFonts w:ascii="Arial" w:hAnsi="Arial" w:cs="Arial"/>
        </w:rPr>
        <w:t xml:space="preserve"> the training data to 7500:</w:t>
      </w:r>
    </w:p>
    <w:p w:rsidR="003665AF" w:rsidRDefault="003665AF" w:rsidP="005B6B78">
      <w:pPr>
        <w:pStyle w:val="NoSpacing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2965" w:type="dxa"/>
        <w:tblLook w:val="04A0" w:firstRow="1" w:lastRow="0" w:firstColumn="1" w:lastColumn="0" w:noHBand="0" w:noVBand="1"/>
      </w:tblPr>
      <w:tblGrid>
        <w:gridCol w:w="1948"/>
        <w:gridCol w:w="4070"/>
        <w:gridCol w:w="584"/>
      </w:tblGrid>
      <w:tr w:rsidR="00423662" w:rsidRPr="001B4442" w:rsidTr="00AD6FBE">
        <w:tc>
          <w:tcPr>
            <w:tcW w:w="1948" w:type="dxa"/>
          </w:tcPr>
          <w:p w:rsidR="00423662" w:rsidRPr="001B4442" w:rsidRDefault="00423662" w:rsidP="00AD6FBE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1B4442">
              <w:rPr>
                <w:rFonts w:ascii="Arial" w:hAnsi="Arial" w:cs="Arial"/>
                <w:b/>
              </w:rPr>
              <w:t>Label</w:t>
            </w:r>
          </w:p>
        </w:tc>
        <w:tc>
          <w:tcPr>
            <w:tcW w:w="4070" w:type="dxa"/>
          </w:tcPr>
          <w:p w:rsidR="00423662" w:rsidRPr="001B4442" w:rsidRDefault="00423662" w:rsidP="00AD6FBE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1B4442">
              <w:rPr>
                <w:rFonts w:ascii="Arial" w:hAnsi="Arial" w:cs="Arial"/>
                <w:b/>
              </w:rPr>
              <w:t>CS5304</w:t>
            </w:r>
            <w:r>
              <w:rPr>
                <w:rFonts w:ascii="Arial" w:hAnsi="Arial" w:cs="Arial"/>
                <w:b/>
              </w:rPr>
              <w:t>KNNClassifier</w:t>
            </w:r>
            <w:r w:rsidRPr="001B4442">
              <w:rPr>
                <w:rFonts w:ascii="Arial" w:hAnsi="Arial" w:cs="Arial"/>
                <w:b/>
              </w:rPr>
              <w:t xml:space="preserve"> F1-score</w:t>
            </w:r>
          </w:p>
        </w:tc>
        <w:tc>
          <w:tcPr>
            <w:tcW w:w="552" w:type="dxa"/>
          </w:tcPr>
          <w:p w:rsidR="00423662" w:rsidRPr="001B4442" w:rsidRDefault="00423662" w:rsidP="00AD6FBE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</w:t>
            </w:r>
          </w:p>
        </w:tc>
      </w:tr>
      <w:tr w:rsidR="00423662" w:rsidTr="00AD6FBE">
        <w:tc>
          <w:tcPr>
            <w:tcW w:w="1948" w:type="dxa"/>
          </w:tcPr>
          <w:p w:rsidR="00423662" w:rsidRDefault="00423662" w:rsidP="00AD6FB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070" w:type="dxa"/>
          </w:tcPr>
          <w:p w:rsidR="00423662" w:rsidRDefault="00423662" w:rsidP="00491658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0.83</w:t>
            </w:r>
            <w:r w:rsidR="00491658">
              <w:rPr>
                <w:rFonts w:ascii="Arial" w:hAnsi="Arial" w:cs="Arial"/>
              </w:rPr>
              <w:t>69</w:t>
            </w:r>
          </w:p>
        </w:tc>
        <w:tc>
          <w:tcPr>
            <w:tcW w:w="552" w:type="dxa"/>
          </w:tcPr>
          <w:p w:rsidR="00423662" w:rsidRDefault="00423662" w:rsidP="00AD6FB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491658">
              <w:rPr>
                <w:rFonts w:ascii="Arial" w:hAnsi="Arial" w:cs="Arial"/>
              </w:rPr>
              <w:t>9</w:t>
            </w:r>
          </w:p>
        </w:tc>
      </w:tr>
      <w:tr w:rsidR="00423662" w:rsidTr="00AD6FBE">
        <w:tc>
          <w:tcPr>
            <w:tcW w:w="1948" w:type="dxa"/>
          </w:tcPr>
          <w:p w:rsidR="00423662" w:rsidRDefault="00423662" w:rsidP="00AD6FB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070" w:type="dxa"/>
          </w:tcPr>
          <w:p w:rsidR="00423662" w:rsidRDefault="00423662" w:rsidP="00491658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0.82</w:t>
            </w:r>
            <w:r w:rsidR="00491658">
              <w:rPr>
                <w:rFonts w:ascii="Arial" w:hAnsi="Arial" w:cs="Arial"/>
              </w:rPr>
              <w:t>81</w:t>
            </w:r>
          </w:p>
        </w:tc>
        <w:tc>
          <w:tcPr>
            <w:tcW w:w="552" w:type="dxa"/>
          </w:tcPr>
          <w:p w:rsidR="00423662" w:rsidRDefault="00491658" w:rsidP="00AD6FB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</w:t>
            </w:r>
          </w:p>
        </w:tc>
      </w:tr>
      <w:tr w:rsidR="00423662" w:rsidRPr="00960C9D" w:rsidTr="00AD6FBE">
        <w:tc>
          <w:tcPr>
            <w:tcW w:w="1948" w:type="dxa"/>
          </w:tcPr>
          <w:p w:rsidR="00423662" w:rsidRPr="00960C9D" w:rsidRDefault="00423662" w:rsidP="00AD6FBE">
            <w:pPr>
              <w:pStyle w:val="NoSpacing"/>
              <w:jc w:val="center"/>
              <w:rPr>
                <w:rFonts w:ascii="Arial" w:hAnsi="Arial" w:cs="Arial"/>
                <w:highlight w:val="yellow"/>
              </w:rPr>
            </w:pPr>
            <w:r w:rsidRPr="00960C9D">
              <w:rPr>
                <w:rFonts w:ascii="Arial" w:hAnsi="Arial" w:cs="Arial"/>
                <w:highlight w:val="yellow"/>
              </w:rPr>
              <w:t>7</w:t>
            </w:r>
          </w:p>
        </w:tc>
        <w:tc>
          <w:tcPr>
            <w:tcW w:w="4070" w:type="dxa"/>
          </w:tcPr>
          <w:p w:rsidR="00423662" w:rsidRPr="00960C9D" w:rsidRDefault="00423662" w:rsidP="00D967ED">
            <w:pPr>
              <w:pStyle w:val="NoSpacing"/>
              <w:jc w:val="center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highlight w:val="yellow"/>
              </w:rPr>
              <w:t>0.</w:t>
            </w:r>
            <w:r w:rsidR="00D967ED">
              <w:rPr>
                <w:rFonts w:ascii="Arial" w:hAnsi="Arial" w:cs="Arial"/>
                <w:highlight w:val="yellow"/>
              </w:rPr>
              <w:t>6086</w:t>
            </w:r>
          </w:p>
        </w:tc>
        <w:tc>
          <w:tcPr>
            <w:tcW w:w="552" w:type="dxa"/>
          </w:tcPr>
          <w:p w:rsidR="00423662" w:rsidRPr="00960C9D" w:rsidRDefault="00D967ED" w:rsidP="00AD6FBE">
            <w:pPr>
              <w:pStyle w:val="NoSpacing"/>
              <w:jc w:val="center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highlight w:val="yellow"/>
              </w:rPr>
              <w:t>5</w:t>
            </w:r>
          </w:p>
        </w:tc>
      </w:tr>
      <w:tr w:rsidR="00423662" w:rsidTr="00AD6FBE">
        <w:tc>
          <w:tcPr>
            <w:tcW w:w="1948" w:type="dxa"/>
          </w:tcPr>
          <w:p w:rsidR="00423662" w:rsidRDefault="00423662" w:rsidP="00AD6FB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</w:t>
            </w:r>
          </w:p>
        </w:tc>
        <w:tc>
          <w:tcPr>
            <w:tcW w:w="4070" w:type="dxa"/>
          </w:tcPr>
          <w:p w:rsidR="00423662" w:rsidRDefault="00423662" w:rsidP="00E5627F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</w:t>
            </w:r>
            <w:r w:rsidR="00E5627F">
              <w:rPr>
                <w:rFonts w:ascii="Arial" w:hAnsi="Arial" w:cs="Arial"/>
              </w:rPr>
              <w:t>706</w:t>
            </w:r>
          </w:p>
        </w:tc>
        <w:tc>
          <w:tcPr>
            <w:tcW w:w="552" w:type="dxa"/>
          </w:tcPr>
          <w:p w:rsidR="00423662" w:rsidRDefault="00E5627F" w:rsidP="00AD6FB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</w:t>
            </w:r>
          </w:p>
        </w:tc>
      </w:tr>
      <w:tr w:rsidR="00423662" w:rsidTr="00AD6FBE">
        <w:tc>
          <w:tcPr>
            <w:tcW w:w="1948" w:type="dxa"/>
          </w:tcPr>
          <w:p w:rsidR="00423662" w:rsidRDefault="00423662" w:rsidP="00AD6FB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59</w:t>
            </w:r>
          </w:p>
        </w:tc>
        <w:tc>
          <w:tcPr>
            <w:tcW w:w="4070" w:type="dxa"/>
          </w:tcPr>
          <w:p w:rsidR="00423662" w:rsidRDefault="00423662" w:rsidP="00DC6C46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</w:t>
            </w:r>
            <w:r w:rsidR="00DC6C46">
              <w:rPr>
                <w:rFonts w:ascii="Arial" w:hAnsi="Arial" w:cs="Arial"/>
              </w:rPr>
              <w:t>891</w:t>
            </w:r>
          </w:p>
        </w:tc>
        <w:tc>
          <w:tcPr>
            <w:tcW w:w="552" w:type="dxa"/>
          </w:tcPr>
          <w:p w:rsidR="00423662" w:rsidRDefault="0029496B" w:rsidP="00AD6FB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</w:tr>
      <w:tr w:rsidR="00423662" w:rsidTr="00AD6FBE">
        <w:tc>
          <w:tcPr>
            <w:tcW w:w="1948" w:type="dxa"/>
          </w:tcPr>
          <w:p w:rsidR="00423662" w:rsidRDefault="00423662" w:rsidP="00AD6FB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4070" w:type="dxa"/>
          </w:tcPr>
          <w:p w:rsidR="00423662" w:rsidRDefault="002E5B08" w:rsidP="00AD6FB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0.8395</w:t>
            </w:r>
          </w:p>
        </w:tc>
        <w:tc>
          <w:tcPr>
            <w:tcW w:w="552" w:type="dxa"/>
          </w:tcPr>
          <w:p w:rsidR="00423662" w:rsidRDefault="008145C3" w:rsidP="00AD6FB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423662" w:rsidRPr="00960C9D" w:rsidTr="00AD6FBE">
        <w:tc>
          <w:tcPr>
            <w:tcW w:w="1948" w:type="dxa"/>
          </w:tcPr>
          <w:p w:rsidR="00423662" w:rsidRPr="00BD0031" w:rsidRDefault="00423662" w:rsidP="00AD6FBE">
            <w:pPr>
              <w:pStyle w:val="NoSpacing"/>
              <w:jc w:val="center"/>
              <w:rPr>
                <w:rFonts w:ascii="Arial" w:hAnsi="Arial" w:cs="Arial"/>
                <w:highlight w:val="yellow"/>
              </w:rPr>
            </w:pPr>
            <w:r w:rsidRPr="00BD0031">
              <w:rPr>
                <w:rFonts w:ascii="Arial" w:hAnsi="Arial" w:cs="Arial"/>
                <w:highlight w:val="yellow"/>
              </w:rPr>
              <w:t>83</w:t>
            </w:r>
          </w:p>
        </w:tc>
        <w:tc>
          <w:tcPr>
            <w:tcW w:w="4070" w:type="dxa"/>
          </w:tcPr>
          <w:p w:rsidR="00423662" w:rsidRPr="00BD0031" w:rsidRDefault="00423662" w:rsidP="00B57692">
            <w:pPr>
              <w:pStyle w:val="NoSpacing"/>
              <w:jc w:val="center"/>
              <w:rPr>
                <w:rFonts w:ascii="Arial" w:hAnsi="Arial" w:cs="Arial"/>
                <w:highlight w:val="yellow"/>
              </w:rPr>
            </w:pPr>
            <w:r w:rsidRPr="00BD0031">
              <w:rPr>
                <w:rFonts w:ascii="Arial" w:hAnsi="Arial" w:cs="Arial"/>
                <w:highlight w:val="yellow"/>
              </w:rPr>
              <w:t>0.5</w:t>
            </w:r>
            <w:r w:rsidR="00B57692">
              <w:rPr>
                <w:rFonts w:ascii="Arial" w:hAnsi="Arial" w:cs="Arial"/>
                <w:highlight w:val="yellow"/>
              </w:rPr>
              <w:t>894</w:t>
            </w:r>
          </w:p>
        </w:tc>
        <w:tc>
          <w:tcPr>
            <w:tcW w:w="552" w:type="dxa"/>
          </w:tcPr>
          <w:p w:rsidR="00423662" w:rsidRPr="00960C9D" w:rsidRDefault="00681CDD" w:rsidP="00AD6FB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</w:tr>
      <w:tr w:rsidR="00423662" w:rsidTr="00AD6FBE">
        <w:tc>
          <w:tcPr>
            <w:tcW w:w="1948" w:type="dxa"/>
          </w:tcPr>
          <w:p w:rsidR="00423662" w:rsidRDefault="00423662" w:rsidP="00AD6FB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4070" w:type="dxa"/>
          </w:tcPr>
          <w:p w:rsidR="00423662" w:rsidRDefault="00E90620" w:rsidP="00AD6FB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0.7685</w:t>
            </w:r>
          </w:p>
        </w:tc>
        <w:tc>
          <w:tcPr>
            <w:tcW w:w="552" w:type="dxa"/>
          </w:tcPr>
          <w:p w:rsidR="00423662" w:rsidRDefault="00E31E9D" w:rsidP="00AD6FB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105</w:t>
            </w:r>
          </w:p>
        </w:tc>
      </w:tr>
      <w:tr w:rsidR="00423662" w:rsidTr="00AD6FBE">
        <w:tc>
          <w:tcPr>
            <w:tcW w:w="1948" w:type="dxa"/>
          </w:tcPr>
          <w:p w:rsidR="00423662" w:rsidRDefault="00423662" w:rsidP="00AD6FB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4070" w:type="dxa"/>
          </w:tcPr>
          <w:p w:rsidR="00423662" w:rsidRDefault="00676643" w:rsidP="00AD6FB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0.9056</w:t>
            </w:r>
          </w:p>
        </w:tc>
        <w:tc>
          <w:tcPr>
            <w:tcW w:w="552" w:type="dxa"/>
          </w:tcPr>
          <w:p w:rsidR="00423662" w:rsidRDefault="00A61B28" w:rsidP="00AD6FB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</w:tr>
      <w:tr w:rsidR="00423662" w:rsidTr="00AD6FBE">
        <w:tc>
          <w:tcPr>
            <w:tcW w:w="1948" w:type="dxa"/>
          </w:tcPr>
          <w:p w:rsidR="00423662" w:rsidRDefault="00423662" w:rsidP="00AD6FB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102</w:t>
            </w:r>
          </w:p>
        </w:tc>
        <w:tc>
          <w:tcPr>
            <w:tcW w:w="4070" w:type="dxa"/>
          </w:tcPr>
          <w:p w:rsidR="00423662" w:rsidRDefault="00423662" w:rsidP="00AD6FB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BA44B4">
              <w:rPr>
                <w:rFonts w:ascii="Arial" w:hAnsi="Arial" w:cs="Arial"/>
              </w:rPr>
              <w:t>8</w:t>
            </w:r>
            <w:r w:rsidR="00193667">
              <w:rPr>
                <w:rFonts w:ascii="Arial" w:hAnsi="Arial" w:cs="Arial"/>
              </w:rPr>
              <w:t>885</w:t>
            </w:r>
          </w:p>
        </w:tc>
        <w:tc>
          <w:tcPr>
            <w:tcW w:w="552" w:type="dxa"/>
          </w:tcPr>
          <w:p w:rsidR="00423662" w:rsidRDefault="00A61B28" w:rsidP="00AD6FB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</w:t>
            </w:r>
          </w:p>
        </w:tc>
      </w:tr>
    </w:tbl>
    <w:p w:rsidR="004E7F12" w:rsidRDefault="004E7F12" w:rsidP="005B6B78">
      <w:pPr>
        <w:pStyle w:val="NoSpacing"/>
        <w:jc w:val="both"/>
        <w:rPr>
          <w:rFonts w:ascii="Arial" w:hAnsi="Arial" w:cs="Arial"/>
        </w:rPr>
      </w:pPr>
    </w:p>
    <w:p w:rsidR="003665AF" w:rsidRDefault="004E7F12" w:rsidP="005B6B78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</w:rPr>
        <w:t>Again we see that the f1-score of label 7 has improved from the case of 5000 observations in the training data</w:t>
      </w:r>
      <w:r w:rsidR="009505D1">
        <w:rPr>
          <w:rFonts w:ascii="Arial" w:hAnsi="Arial" w:cs="Arial"/>
        </w:rPr>
        <w:t xml:space="preserve">, but the f1-score of label 83 has not improved despite </w:t>
      </w:r>
      <w:r w:rsidR="00065470">
        <w:rPr>
          <w:rFonts w:ascii="Arial" w:hAnsi="Arial" w:cs="Arial"/>
        </w:rPr>
        <w:t>the increase in training data observations.</w:t>
      </w:r>
    </w:p>
    <w:p w:rsidR="00AD4D2E" w:rsidRDefault="00AD4D2E" w:rsidP="005B6B78">
      <w:pPr>
        <w:pStyle w:val="NoSpacing"/>
        <w:jc w:val="both"/>
        <w:rPr>
          <w:rFonts w:ascii="Arial" w:hAnsi="Arial" w:cs="Arial"/>
        </w:rPr>
      </w:pPr>
    </w:p>
    <w:p w:rsidR="0041179E" w:rsidRDefault="0041179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0E4153" w:rsidRDefault="000E4153" w:rsidP="005B6B78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Question 2</w:t>
      </w:r>
    </w:p>
    <w:p w:rsidR="000E4153" w:rsidRDefault="000E4153" w:rsidP="005B6B78">
      <w:pPr>
        <w:pStyle w:val="NoSpacing"/>
        <w:jc w:val="both"/>
        <w:rPr>
          <w:rFonts w:ascii="Arial" w:hAnsi="Arial" w:cs="Arial"/>
        </w:rPr>
      </w:pPr>
    </w:p>
    <w:p w:rsidR="00F302D8" w:rsidRDefault="00F302D8" w:rsidP="005B6B78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</w:rPr>
        <w:t>2a. Please refer to assign1.py</w:t>
      </w:r>
    </w:p>
    <w:p w:rsidR="00F302D8" w:rsidRDefault="00F302D8" w:rsidP="005B6B78">
      <w:pPr>
        <w:pStyle w:val="NoSpacing"/>
        <w:jc w:val="both"/>
        <w:rPr>
          <w:rFonts w:ascii="Arial" w:hAnsi="Arial" w:cs="Arial"/>
        </w:rPr>
      </w:pPr>
    </w:p>
    <w:p w:rsidR="00F302D8" w:rsidRDefault="00F302D8" w:rsidP="005B6B78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2b. </w:t>
      </w:r>
    </w:p>
    <w:p w:rsidR="001F2614" w:rsidRDefault="00DA0355" w:rsidP="007F6BFC">
      <w:pPr>
        <w:pStyle w:val="NoSpacing"/>
        <w:jc w:val="center"/>
        <w:rPr>
          <w:rFonts w:ascii="Arial" w:hAnsi="Arial" w:cs="Arial"/>
        </w:rPr>
      </w:pPr>
      <w:r w:rsidRPr="00DA0355">
        <w:rPr>
          <w:rFonts w:ascii="Arial" w:hAnsi="Arial" w:cs="Arial"/>
        </w:rPr>
        <w:drawing>
          <wp:inline distT="0" distB="0" distL="0" distR="0" wp14:anchorId="0C72883D" wp14:editId="7A70379C">
            <wp:extent cx="4895495" cy="30765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0086" cy="30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614" w:rsidRDefault="001F2614" w:rsidP="005B6B78">
      <w:pPr>
        <w:pStyle w:val="NoSpacing"/>
        <w:jc w:val="both"/>
        <w:rPr>
          <w:rFonts w:ascii="Arial" w:hAnsi="Arial" w:cs="Arial"/>
        </w:rPr>
      </w:pPr>
    </w:p>
    <w:p w:rsidR="006B33FE" w:rsidRDefault="0033178D" w:rsidP="005B6B78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2c. </w:t>
      </w:r>
      <w:r w:rsidR="00CD0E7A">
        <w:rPr>
          <w:rFonts w:ascii="Arial" w:hAnsi="Arial" w:cs="Arial"/>
        </w:rPr>
        <w:t>For the K</w:t>
      </w:r>
      <w:r w:rsidR="00633E95">
        <w:rPr>
          <w:rFonts w:ascii="Arial" w:hAnsi="Arial" w:cs="Arial"/>
        </w:rPr>
        <w:t>-</w:t>
      </w:r>
      <w:r w:rsidR="00CD0E7A">
        <w:rPr>
          <w:rFonts w:ascii="Arial" w:hAnsi="Arial" w:cs="Arial"/>
        </w:rPr>
        <w:t>Means clustering algorithm for 2, 3 and 4 clusters and random centroid initialization we find the following:</w:t>
      </w:r>
    </w:p>
    <w:p w:rsidR="00CD0E7A" w:rsidRPr="0041179E" w:rsidRDefault="00CD0E7A" w:rsidP="005B6B78">
      <w:pPr>
        <w:pStyle w:val="NoSpacing"/>
        <w:jc w:val="both"/>
        <w:rPr>
          <w:rFonts w:ascii="Arial" w:hAnsi="Arial" w:cs="Arial"/>
        </w:rPr>
      </w:pPr>
    </w:p>
    <w:p w:rsidR="00CD0E7A" w:rsidRPr="0041179E" w:rsidRDefault="00B9381E" w:rsidP="0041179E">
      <w:pPr>
        <w:pStyle w:val="NoSpacing"/>
        <w:rPr>
          <w:rFonts w:ascii="Arial" w:hAnsi="Arial" w:cs="Arial"/>
          <w:b/>
        </w:rPr>
      </w:pPr>
      <w:r w:rsidRPr="0041179E">
        <w:rPr>
          <w:rFonts w:ascii="Arial" w:hAnsi="Arial" w:cs="Arial"/>
          <w:b/>
        </w:rPr>
        <w:t>2 clusters</w:t>
      </w:r>
    </w:p>
    <w:p w:rsidR="00B9381E" w:rsidRPr="0041179E" w:rsidRDefault="00361EEA" w:rsidP="0041179E">
      <w:pPr>
        <w:pStyle w:val="NoSpacing"/>
        <w:jc w:val="center"/>
        <w:rPr>
          <w:rFonts w:ascii="Arial" w:hAnsi="Arial" w:cs="Arial"/>
        </w:rPr>
      </w:pPr>
      <w:r w:rsidRPr="00361EEA">
        <w:rPr>
          <w:rFonts w:ascii="Arial" w:hAnsi="Arial" w:cs="Arial"/>
        </w:rPr>
        <w:drawing>
          <wp:inline distT="0" distB="0" distL="0" distR="0" wp14:anchorId="04B3A373" wp14:editId="52682D94">
            <wp:extent cx="4759815" cy="3026979"/>
            <wp:effectExtent l="0" t="0" r="317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7294" cy="305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EEA" w:rsidRDefault="00361EEA" w:rsidP="0041179E">
      <w:pPr>
        <w:pStyle w:val="NoSpacing"/>
        <w:rPr>
          <w:rFonts w:ascii="Arial" w:hAnsi="Arial" w:cs="Arial"/>
          <w:b/>
        </w:rPr>
      </w:pPr>
    </w:p>
    <w:p w:rsidR="00525C17" w:rsidRDefault="00525C17" w:rsidP="0041179E">
      <w:pPr>
        <w:pStyle w:val="NoSpacing"/>
        <w:rPr>
          <w:rFonts w:ascii="Arial" w:hAnsi="Arial" w:cs="Arial"/>
          <w:b/>
        </w:rPr>
      </w:pPr>
    </w:p>
    <w:p w:rsidR="00525C17" w:rsidRDefault="00525C17" w:rsidP="0041179E">
      <w:pPr>
        <w:pStyle w:val="NoSpacing"/>
        <w:rPr>
          <w:rFonts w:ascii="Arial" w:hAnsi="Arial" w:cs="Arial"/>
          <w:b/>
        </w:rPr>
      </w:pPr>
    </w:p>
    <w:p w:rsidR="00525C17" w:rsidRDefault="00525C17" w:rsidP="0041179E">
      <w:pPr>
        <w:pStyle w:val="NoSpacing"/>
        <w:rPr>
          <w:rFonts w:ascii="Arial" w:hAnsi="Arial" w:cs="Arial"/>
          <w:b/>
        </w:rPr>
      </w:pPr>
    </w:p>
    <w:p w:rsidR="00525C17" w:rsidRDefault="00525C17" w:rsidP="0041179E">
      <w:pPr>
        <w:pStyle w:val="NoSpacing"/>
        <w:rPr>
          <w:rFonts w:ascii="Arial" w:hAnsi="Arial" w:cs="Arial"/>
          <w:b/>
        </w:rPr>
      </w:pPr>
    </w:p>
    <w:p w:rsidR="00525C17" w:rsidRDefault="00525C17" w:rsidP="0041179E">
      <w:pPr>
        <w:pStyle w:val="NoSpacing"/>
        <w:rPr>
          <w:rFonts w:ascii="Arial" w:hAnsi="Arial" w:cs="Arial"/>
          <w:b/>
        </w:rPr>
      </w:pPr>
    </w:p>
    <w:p w:rsidR="00525C17" w:rsidRDefault="00525C17" w:rsidP="0041179E">
      <w:pPr>
        <w:pStyle w:val="NoSpacing"/>
        <w:rPr>
          <w:rFonts w:ascii="Arial" w:hAnsi="Arial" w:cs="Arial"/>
          <w:b/>
        </w:rPr>
      </w:pPr>
    </w:p>
    <w:p w:rsidR="00525C17" w:rsidRDefault="00525C17" w:rsidP="0041179E">
      <w:pPr>
        <w:pStyle w:val="NoSpacing"/>
        <w:rPr>
          <w:rFonts w:ascii="Arial" w:hAnsi="Arial" w:cs="Arial"/>
          <w:b/>
        </w:rPr>
      </w:pPr>
    </w:p>
    <w:p w:rsidR="00525C17" w:rsidRDefault="00525C17" w:rsidP="0041179E">
      <w:pPr>
        <w:pStyle w:val="NoSpacing"/>
        <w:rPr>
          <w:rFonts w:ascii="Arial" w:hAnsi="Arial" w:cs="Arial"/>
          <w:b/>
        </w:rPr>
      </w:pPr>
    </w:p>
    <w:p w:rsidR="0041179E" w:rsidRPr="0041179E" w:rsidRDefault="0041179E" w:rsidP="0041179E">
      <w:pPr>
        <w:pStyle w:val="NoSpacing"/>
        <w:rPr>
          <w:rFonts w:ascii="Arial" w:hAnsi="Arial" w:cs="Arial"/>
          <w:b/>
        </w:rPr>
      </w:pPr>
      <w:r w:rsidRPr="0041179E">
        <w:rPr>
          <w:rFonts w:ascii="Arial" w:hAnsi="Arial" w:cs="Arial"/>
          <w:b/>
        </w:rPr>
        <w:t>3 Clusters</w:t>
      </w:r>
    </w:p>
    <w:p w:rsidR="00525C17" w:rsidRPr="00525C17" w:rsidRDefault="007F099A" w:rsidP="00361EEA">
      <w:pPr>
        <w:pStyle w:val="NoSpacing"/>
        <w:jc w:val="center"/>
        <w:rPr>
          <w:rFonts w:ascii="Arial" w:hAnsi="Arial" w:cs="Arial"/>
        </w:rPr>
      </w:pPr>
      <w:r w:rsidRPr="00525C17">
        <w:rPr>
          <w:rFonts w:ascii="Arial" w:hAnsi="Arial" w:cs="Arial"/>
        </w:rPr>
        <w:drawing>
          <wp:inline distT="0" distB="0" distL="0" distR="0" wp14:anchorId="6CB18DD7" wp14:editId="3DF5FCC5">
            <wp:extent cx="4950373" cy="3105033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8384" cy="3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C17" w:rsidRDefault="00525C17" w:rsidP="00525C17">
      <w:pPr>
        <w:pStyle w:val="NoSpacing"/>
        <w:jc w:val="both"/>
        <w:rPr>
          <w:rFonts w:ascii="Arial" w:hAnsi="Arial" w:cs="Arial"/>
          <w:b/>
        </w:rPr>
      </w:pPr>
      <w:r w:rsidRPr="00525C17">
        <w:rPr>
          <w:rFonts w:ascii="Arial" w:hAnsi="Arial" w:cs="Arial"/>
          <w:b/>
        </w:rPr>
        <w:t>4 Clusters</w:t>
      </w:r>
    </w:p>
    <w:p w:rsidR="00525C17" w:rsidRPr="00525C17" w:rsidRDefault="00525C17" w:rsidP="00525C17">
      <w:pPr>
        <w:pStyle w:val="NoSpacing"/>
        <w:jc w:val="center"/>
        <w:rPr>
          <w:rFonts w:ascii="Arial" w:hAnsi="Arial" w:cs="Arial"/>
          <w:b/>
        </w:rPr>
      </w:pPr>
      <w:r w:rsidRPr="00525C17">
        <w:rPr>
          <w:rFonts w:ascii="Arial" w:hAnsi="Arial" w:cs="Arial"/>
          <w:b/>
        </w:rPr>
        <w:drawing>
          <wp:inline distT="0" distB="0" distL="0" distR="0" wp14:anchorId="2ED801DF" wp14:editId="12FDA49A">
            <wp:extent cx="5123793" cy="3150516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4739" cy="316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C17" w:rsidRPr="00F171D3" w:rsidRDefault="00E813C9" w:rsidP="00525C17">
      <w:pPr>
        <w:pStyle w:val="NoSpacing"/>
        <w:jc w:val="both"/>
        <w:rPr>
          <w:rFonts w:ascii="Arial" w:hAnsi="Arial" w:cs="Arial"/>
        </w:rPr>
      </w:pPr>
      <w:r w:rsidRPr="00F171D3">
        <w:rPr>
          <w:rFonts w:ascii="Arial" w:hAnsi="Arial" w:cs="Arial"/>
        </w:rPr>
        <w:t xml:space="preserve">We first note that </w:t>
      </w:r>
      <w:r w:rsidR="007F001C" w:rsidRPr="00F171D3">
        <w:rPr>
          <w:rFonts w:ascii="Arial" w:hAnsi="Arial" w:cs="Arial"/>
        </w:rPr>
        <w:t>setting random centroids performs</w:t>
      </w:r>
      <w:r w:rsidR="00E33FE4">
        <w:rPr>
          <w:rFonts w:ascii="Arial" w:hAnsi="Arial" w:cs="Arial"/>
        </w:rPr>
        <w:t xml:space="preserve"> identical to</w:t>
      </w:r>
      <w:r w:rsidR="007F001C" w:rsidRPr="00F171D3">
        <w:rPr>
          <w:rFonts w:ascii="Arial" w:hAnsi="Arial" w:cs="Arial"/>
        </w:rPr>
        <w:t xml:space="preserve"> using the </w:t>
      </w:r>
      <w:r w:rsidR="00E33FE4">
        <w:rPr>
          <w:rFonts w:ascii="Arial" w:hAnsi="Arial" w:cs="Arial"/>
        </w:rPr>
        <w:t>mean</w:t>
      </w:r>
      <w:r w:rsidR="007F001C" w:rsidRPr="00F171D3">
        <w:rPr>
          <w:rFonts w:ascii="Arial" w:hAnsi="Arial" w:cs="Arial"/>
        </w:rPr>
        <w:t xml:space="preserve"> of the trainin</w:t>
      </w:r>
      <w:r w:rsidR="003C7A58" w:rsidRPr="00F171D3">
        <w:rPr>
          <w:rFonts w:ascii="Arial" w:hAnsi="Arial" w:cs="Arial"/>
        </w:rPr>
        <w:t>g data as the initial centroid. This is shown by the f1-scores of the two methods:</w:t>
      </w:r>
    </w:p>
    <w:p w:rsidR="003C7A58" w:rsidRPr="00F171D3" w:rsidRDefault="003C7A58" w:rsidP="00525C17">
      <w:pPr>
        <w:pStyle w:val="NoSpacing"/>
        <w:jc w:val="both"/>
        <w:rPr>
          <w:rFonts w:ascii="Arial" w:hAnsi="Arial" w:cs="Arial"/>
        </w:rPr>
      </w:pPr>
    </w:p>
    <w:p w:rsidR="003C7A58" w:rsidRPr="00F171D3" w:rsidRDefault="000B6C50" w:rsidP="000B6C50">
      <w:pPr>
        <w:pStyle w:val="NoSpacing"/>
        <w:numPr>
          <w:ilvl w:val="0"/>
          <w:numId w:val="3"/>
        </w:numPr>
        <w:jc w:val="both"/>
        <w:rPr>
          <w:rFonts w:ascii="Arial" w:hAnsi="Arial" w:cs="Arial"/>
        </w:rPr>
      </w:pPr>
      <w:r w:rsidRPr="00F171D3">
        <w:rPr>
          <w:rFonts w:ascii="Arial" w:hAnsi="Arial" w:cs="Arial"/>
        </w:rPr>
        <w:t xml:space="preserve">Average </w:t>
      </w:r>
      <w:r w:rsidR="00036383">
        <w:rPr>
          <w:rFonts w:ascii="Arial" w:hAnsi="Arial" w:cs="Arial"/>
        </w:rPr>
        <w:t>of training data: 5513</w:t>
      </w:r>
    </w:p>
    <w:p w:rsidR="000B6C50" w:rsidRPr="00F171D3" w:rsidRDefault="000B6C50" w:rsidP="000B6C50">
      <w:pPr>
        <w:pStyle w:val="NoSpacing"/>
        <w:numPr>
          <w:ilvl w:val="0"/>
          <w:numId w:val="3"/>
        </w:numPr>
        <w:jc w:val="both"/>
        <w:rPr>
          <w:rFonts w:ascii="Arial" w:hAnsi="Arial" w:cs="Arial"/>
        </w:rPr>
      </w:pPr>
      <w:r w:rsidRPr="00F171D3">
        <w:rPr>
          <w:rFonts w:ascii="Arial" w:hAnsi="Arial" w:cs="Arial"/>
        </w:rPr>
        <w:t>Random centroids: 0.5513</w:t>
      </w:r>
    </w:p>
    <w:p w:rsidR="000B6C50" w:rsidRPr="00F171D3" w:rsidRDefault="000B6C50" w:rsidP="000B6C50">
      <w:pPr>
        <w:pStyle w:val="NoSpacing"/>
        <w:jc w:val="both"/>
        <w:rPr>
          <w:rFonts w:ascii="Arial" w:hAnsi="Arial" w:cs="Arial"/>
        </w:rPr>
      </w:pPr>
    </w:p>
    <w:p w:rsidR="000B6C50" w:rsidRPr="00F171D3" w:rsidRDefault="00171BD8" w:rsidP="000B6C50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</w:rPr>
        <w:t>I believe setting the mean of the training data as the initial centroid gives the K-Means algorithm a “head-start” relative to starting at random locations, but the algorithm will converge to give the same optimal centroid.</w:t>
      </w:r>
    </w:p>
    <w:p w:rsidR="004A2BBD" w:rsidRPr="00F171D3" w:rsidRDefault="004A2BBD" w:rsidP="000B6C50">
      <w:pPr>
        <w:pStyle w:val="NoSpacing"/>
        <w:jc w:val="both"/>
        <w:rPr>
          <w:rFonts w:ascii="Arial" w:hAnsi="Arial" w:cs="Arial"/>
        </w:rPr>
      </w:pPr>
    </w:p>
    <w:p w:rsidR="004A2BBD" w:rsidRDefault="00E20387" w:rsidP="000B6C50">
      <w:pPr>
        <w:pStyle w:val="NoSpacing"/>
        <w:jc w:val="both"/>
        <w:rPr>
          <w:rFonts w:ascii="Arial" w:hAnsi="Arial" w:cs="Arial"/>
        </w:rPr>
      </w:pPr>
      <w:r w:rsidRPr="00F171D3">
        <w:rPr>
          <w:rFonts w:ascii="Arial" w:hAnsi="Arial" w:cs="Arial"/>
        </w:rPr>
        <w:lastRenderedPageBreak/>
        <w:t xml:space="preserve">Second, as the number of clusters increases, we see that while the </w:t>
      </w:r>
      <w:r w:rsidR="00F171D3" w:rsidRPr="00F171D3">
        <w:rPr>
          <w:rFonts w:ascii="Arial" w:hAnsi="Arial" w:cs="Arial"/>
        </w:rPr>
        <w:t xml:space="preserve">cluster that is </w:t>
      </w:r>
      <w:r w:rsidR="00F171D3" w:rsidRPr="00F171D3">
        <w:rPr>
          <w:rFonts w:ascii="Arial" w:hAnsi="Arial" w:cs="Arial"/>
          <w:i/>
        </w:rPr>
        <w:t>not</w:t>
      </w:r>
      <w:r w:rsidR="00F171D3" w:rsidRPr="00F171D3">
        <w:rPr>
          <w:rFonts w:ascii="Arial" w:hAnsi="Arial" w:cs="Arial"/>
        </w:rPr>
        <w:t xml:space="preserve"> label 33 (blue) does not </w:t>
      </w:r>
      <w:r w:rsidR="00F171D3">
        <w:rPr>
          <w:rFonts w:ascii="Arial" w:hAnsi="Arial" w:cs="Arial"/>
        </w:rPr>
        <w:t>change with increasing numbers of clusters</w:t>
      </w:r>
      <w:r w:rsidR="00396CD1">
        <w:rPr>
          <w:rFonts w:ascii="Arial" w:hAnsi="Arial" w:cs="Arial"/>
        </w:rPr>
        <w:t>, the cluster for label</w:t>
      </w:r>
      <w:r w:rsidR="00421322">
        <w:rPr>
          <w:rFonts w:ascii="Arial" w:hAnsi="Arial" w:cs="Arial"/>
        </w:rPr>
        <w:t xml:space="preserve"> 33 gets further divided into 2</w:t>
      </w:r>
      <w:r w:rsidR="00396CD1">
        <w:rPr>
          <w:rFonts w:ascii="Arial" w:hAnsi="Arial" w:cs="Arial"/>
        </w:rPr>
        <w:t xml:space="preserve"> and 3</w:t>
      </w:r>
      <w:r w:rsidR="00421322">
        <w:rPr>
          <w:rFonts w:ascii="Arial" w:hAnsi="Arial" w:cs="Arial"/>
        </w:rPr>
        <w:t xml:space="preserve"> clusters for total 3 and 4 clusters respectively.</w:t>
      </w:r>
    </w:p>
    <w:p w:rsidR="0041179E" w:rsidRDefault="0041179E">
      <w:pPr>
        <w:rPr>
          <w:rFonts w:ascii="Arial" w:hAnsi="Arial" w:cs="Arial"/>
        </w:rPr>
      </w:pPr>
    </w:p>
    <w:p w:rsidR="008E1470" w:rsidRDefault="008E1470">
      <w:pPr>
        <w:rPr>
          <w:rFonts w:ascii="Arial" w:hAnsi="Arial" w:cs="Arial"/>
        </w:rPr>
      </w:pPr>
      <w:r>
        <w:rPr>
          <w:rFonts w:ascii="Arial" w:hAnsi="Arial" w:cs="Arial"/>
        </w:rPr>
        <w:t>Looking at the 10 labels of interest we have:</w:t>
      </w:r>
      <w:r w:rsidR="00627047">
        <w:rPr>
          <w:rStyle w:val="FootnoteReference"/>
          <w:rFonts w:ascii="Arial" w:hAnsi="Arial" w:cs="Arial"/>
        </w:rPr>
        <w:footnoteReference w:id="1"/>
      </w:r>
    </w:p>
    <w:p w:rsidR="008E1470" w:rsidRDefault="008E1470" w:rsidP="008E147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Label 4: C15</w:t>
      </w:r>
    </w:p>
    <w:p w:rsidR="008E1470" w:rsidRDefault="008E1470" w:rsidP="008E147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Label 5: C151</w:t>
      </w:r>
    </w:p>
    <w:p w:rsidR="008E1470" w:rsidRDefault="008E1470" w:rsidP="008E147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Label 7: C152</w:t>
      </w:r>
    </w:p>
    <w:p w:rsidR="008E1470" w:rsidRDefault="008E1470" w:rsidP="008E147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Label 33: CCAT</w:t>
      </w:r>
      <w:r w:rsidR="00DA0355">
        <w:rPr>
          <w:rFonts w:ascii="Arial" w:hAnsi="Arial" w:cs="Arial"/>
        </w:rPr>
        <w:t xml:space="preserve"> [C]</w:t>
      </w:r>
    </w:p>
    <w:p w:rsidR="008E1470" w:rsidRDefault="008E1470" w:rsidP="008E147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Label: 59: ECAT</w:t>
      </w:r>
    </w:p>
    <w:p w:rsidR="008E1470" w:rsidRDefault="008E1470" w:rsidP="008E147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Label 70: GCAT</w:t>
      </w:r>
    </w:p>
    <w:p w:rsidR="008E1470" w:rsidRDefault="008E1470" w:rsidP="008E147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Label 83: GPOL</w:t>
      </w:r>
    </w:p>
    <w:p w:rsidR="008E1470" w:rsidRDefault="008E1470" w:rsidP="008E147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Label 95: M13</w:t>
      </w:r>
    </w:p>
    <w:p w:rsidR="008E1470" w:rsidRDefault="008E1470" w:rsidP="008E147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Label 98: M14</w:t>
      </w:r>
    </w:p>
    <w:p w:rsidR="008E1470" w:rsidRPr="008E1470" w:rsidRDefault="008E1470" w:rsidP="008E147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Label 102: MCAT</w:t>
      </w:r>
    </w:p>
    <w:p w:rsidR="008E1470" w:rsidRDefault="008E1470" w:rsidP="00706D0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Label 33 represents topic code CCAT (Corporate/Industrial), which is one of the</w:t>
      </w:r>
      <w:r w:rsidR="00706D06">
        <w:rPr>
          <w:rFonts w:ascii="Arial" w:hAnsi="Arial" w:cs="Arial"/>
        </w:rPr>
        <w:t xml:space="preserve"> four hierarchical groups: CCAT, </w:t>
      </w:r>
      <w:r w:rsidR="002B4F8F">
        <w:rPr>
          <w:rFonts w:ascii="Arial" w:hAnsi="Arial" w:cs="Arial"/>
        </w:rPr>
        <w:t xml:space="preserve">ECAT, GCAT and MCAT. </w:t>
      </w:r>
      <w:r w:rsidR="00706D06">
        <w:rPr>
          <w:rFonts w:ascii="Arial" w:hAnsi="Arial" w:cs="Arial"/>
        </w:rPr>
        <w:t>In the hierarchy of categories, we are told these are represented as C, E, G and M respectively. The code also increases in length as we go down the hierarchy, hence C311 is a child of C31, which in turn would be a child of C3 and so on. Furthermore, we are told that related codes have similar numbers, that is, C31 and C32 are related</w:t>
      </w:r>
      <w:r w:rsidR="00706D06" w:rsidRPr="00706D06">
        <w:rPr>
          <w:rFonts w:ascii="Arial" w:hAnsi="Arial" w:cs="Arial"/>
          <w:vertAlign w:val="superscript"/>
        </w:rPr>
        <w:t>1</w:t>
      </w:r>
      <w:r w:rsidR="00706D06">
        <w:rPr>
          <w:rFonts w:ascii="Arial" w:hAnsi="Arial" w:cs="Arial"/>
        </w:rPr>
        <w:t>.</w:t>
      </w:r>
    </w:p>
    <w:p w:rsidR="00706D06" w:rsidRDefault="00706D06" w:rsidP="00706D0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Looking at the above, I suspect</w:t>
      </w:r>
      <w:r w:rsidR="00325B5E">
        <w:rPr>
          <w:rFonts w:ascii="Arial" w:hAnsi="Arial" w:cs="Arial"/>
        </w:rPr>
        <w:t xml:space="preserve"> the K-Means clustering algorithm can effectively distinguish between</w:t>
      </w:r>
      <w:r>
        <w:rPr>
          <w:rFonts w:ascii="Arial" w:hAnsi="Arial" w:cs="Arial"/>
        </w:rPr>
        <w:t xml:space="preserve"> label 33 (CCAT) and</w:t>
      </w:r>
      <w:r w:rsidR="00325B5E">
        <w:rPr>
          <w:rFonts w:ascii="Arial" w:hAnsi="Arial" w:cs="Arial"/>
        </w:rPr>
        <w:t xml:space="preserve"> those</w:t>
      </w:r>
      <w:r>
        <w:rPr>
          <w:rFonts w:ascii="Arial" w:hAnsi="Arial" w:cs="Arial"/>
        </w:rPr>
        <w:t xml:space="preserve"> not label 33 (as shown by the plot for 2b</w:t>
      </w:r>
      <w:r w:rsidR="0085358D">
        <w:rPr>
          <w:rFonts w:ascii="Arial" w:hAnsi="Arial" w:cs="Arial"/>
        </w:rPr>
        <w:t xml:space="preserve"> with 2 clusters).</w:t>
      </w:r>
      <w:r w:rsidR="00325B5E">
        <w:rPr>
          <w:rFonts w:ascii="Arial" w:hAnsi="Arial" w:cs="Arial"/>
        </w:rPr>
        <w:t xml:space="preserve"> Doing so manually from the above labels leaves: [C15, C151, C152, CCAT] as those topics related to label 33 (CCAT) and the remainder</w:t>
      </w:r>
      <w:r w:rsidR="00F75BEE">
        <w:rPr>
          <w:rFonts w:ascii="Arial" w:hAnsi="Arial" w:cs="Arial"/>
        </w:rPr>
        <w:t>: [ECAT, GCAT, GPOL, M13, M14, MCAT]</w:t>
      </w:r>
      <w:r w:rsidR="00325B5E">
        <w:rPr>
          <w:rFonts w:ascii="Arial" w:hAnsi="Arial" w:cs="Arial"/>
        </w:rPr>
        <w:t xml:space="preserve">. Further adding clusters attempts to further categorize topics within the [C15, C151, C152, CCAT] set. Topics C151 and C152 are related, and both are children of C15. </w:t>
      </w:r>
      <w:r w:rsidR="0055436D">
        <w:rPr>
          <w:rFonts w:ascii="Arial" w:hAnsi="Arial" w:cs="Arial"/>
        </w:rPr>
        <w:t>I believe t</w:t>
      </w:r>
      <w:r w:rsidR="00F75BEE">
        <w:rPr>
          <w:rFonts w:ascii="Arial" w:hAnsi="Arial" w:cs="Arial"/>
        </w:rPr>
        <w:t xml:space="preserve">he </w:t>
      </w:r>
      <w:r w:rsidR="0055436D">
        <w:rPr>
          <w:rFonts w:ascii="Arial" w:hAnsi="Arial" w:cs="Arial"/>
        </w:rPr>
        <w:t xml:space="preserve">plot for 2b with 3 clusters finds C15 </w:t>
      </w:r>
      <w:r w:rsidR="0055436D">
        <w:rPr>
          <w:rFonts w:ascii="Arial" w:hAnsi="Arial" w:cs="Arial"/>
          <w:i/>
        </w:rPr>
        <w:t>within</w:t>
      </w:r>
      <w:r w:rsidR="0055436D">
        <w:rPr>
          <w:rFonts w:ascii="Arial" w:hAnsi="Arial" w:cs="Arial"/>
        </w:rPr>
        <w:t xml:space="preserve"> the label 33 cluster</w:t>
      </w:r>
      <w:r w:rsidR="00133A3A">
        <w:rPr>
          <w:rFonts w:ascii="Arial" w:hAnsi="Arial" w:cs="Arial"/>
        </w:rPr>
        <w:t xml:space="preserve"> (CCAT)</w:t>
      </w:r>
      <w:r w:rsidR="0037289A">
        <w:rPr>
          <w:rFonts w:ascii="Arial" w:hAnsi="Arial" w:cs="Arial"/>
        </w:rPr>
        <w:t>.</w:t>
      </w:r>
      <w:r w:rsidR="0055436D">
        <w:rPr>
          <w:rFonts w:ascii="Arial" w:hAnsi="Arial" w:cs="Arial"/>
        </w:rPr>
        <w:t xml:space="preserve"> </w:t>
      </w:r>
      <w:r w:rsidR="0037289A">
        <w:rPr>
          <w:rFonts w:ascii="Arial" w:hAnsi="Arial" w:cs="Arial"/>
        </w:rPr>
        <w:t>I</w:t>
      </w:r>
      <w:r w:rsidR="0055436D">
        <w:rPr>
          <w:rFonts w:ascii="Arial" w:hAnsi="Arial" w:cs="Arial"/>
        </w:rPr>
        <w:t xml:space="preserve">ncreasing the number </w:t>
      </w:r>
      <w:r w:rsidR="00C31883">
        <w:rPr>
          <w:rFonts w:ascii="Arial" w:hAnsi="Arial" w:cs="Arial"/>
        </w:rPr>
        <w:t xml:space="preserve">of clusters to 4 may have found C151 or C152 </w:t>
      </w:r>
      <w:r w:rsidR="00C31883">
        <w:rPr>
          <w:rFonts w:ascii="Arial" w:hAnsi="Arial" w:cs="Arial"/>
          <w:i/>
        </w:rPr>
        <w:t>within</w:t>
      </w:r>
      <w:r w:rsidR="00C31883">
        <w:rPr>
          <w:rFonts w:ascii="Arial" w:hAnsi="Arial" w:cs="Arial"/>
        </w:rPr>
        <w:t xml:space="preserve"> C15.</w:t>
      </w:r>
    </w:p>
    <w:p w:rsidR="00DA0355" w:rsidRDefault="00DA0355" w:rsidP="00706D0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EA6CB6">
        <w:rPr>
          <w:rFonts w:ascii="Arial" w:hAnsi="Arial" w:cs="Arial"/>
        </w:rPr>
        <w:t>correlation between labels 4, 5, 7 and 33 are evident when we compute a 10-by-10 correlation matrix between the labels:</w:t>
      </w:r>
    </w:p>
    <w:p w:rsidR="00EA6CB6" w:rsidRPr="00C31883" w:rsidRDefault="00EA6CB6" w:rsidP="00EA6CB6">
      <w:pPr>
        <w:jc w:val="center"/>
        <w:rPr>
          <w:rFonts w:ascii="Arial" w:hAnsi="Arial" w:cs="Arial"/>
        </w:rPr>
      </w:pPr>
      <w:r w:rsidRPr="00EA6CB6">
        <w:rPr>
          <w:rFonts w:ascii="Arial" w:hAnsi="Arial" w:cs="Arial"/>
        </w:rPr>
        <w:drawing>
          <wp:inline distT="0" distB="0" distL="0" distR="0" wp14:anchorId="00F6F5C3" wp14:editId="7FF08EFA">
            <wp:extent cx="3008722" cy="228600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174" cy="230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CB6" w:rsidRDefault="00EA6CB6" w:rsidP="00706D0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 first three columns (corresponding to labels 4, 5 and 7) show correlation to the fourth label (33) than to the remaining labels.</w:t>
      </w:r>
    </w:p>
    <w:p w:rsidR="00970291" w:rsidRDefault="0097029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1F2614" w:rsidRDefault="006B33FE" w:rsidP="005B6B78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Appendix</w:t>
      </w:r>
      <w:r w:rsidR="00E4125E">
        <w:rPr>
          <w:rFonts w:ascii="Arial" w:hAnsi="Arial" w:cs="Arial"/>
          <w:b/>
        </w:rPr>
        <w:t>: K-Nearest Neighbors</w:t>
      </w:r>
    </w:p>
    <w:p w:rsidR="006B33FE" w:rsidRDefault="006B33FE" w:rsidP="005B6B78">
      <w:pPr>
        <w:pStyle w:val="NoSpacing"/>
        <w:jc w:val="both"/>
        <w:rPr>
          <w:rFonts w:ascii="Arial" w:hAnsi="Arial" w:cs="Arial"/>
          <w:b/>
        </w:rPr>
      </w:pPr>
    </w:p>
    <w:p w:rsidR="00E4125E" w:rsidRPr="00BF74FC" w:rsidRDefault="00E4125E" w:rsidP="00E4125E">
      <w:pPr>
        <w:pStyle w:val="NoSpacing"/>
        <w:jc w:val="both"/>
        <w:rPr>
          <w:rFonts w:ascii="Courier New" w:hAnsi="Courier New" w:cs="Courier New"/>
        </w:rPr>
      </w:pPr>
      <w:r w:rsidRPr="00BF74FC">
        <w:rPr>
          <w:rFonts w:ascii="Courier New" w:hAnsi="Courier New" w:cs="Courier New"/>
        </w:rPr>
        <w:t># K-Nearest Neighbor:</w:t>
      </w:r>
    </w:p>
    <w:p w:rsidR="00E4125E" w:rsidRPr="00BF74FC" w:rsidRDefault="00E4125E" w:rsidP="00E4125E">
      <w:pPr>
        <w:pStyle w:val="NoSpacing"/>
        <w:jc w:val="both"/>
        <w:rPr>
          <w:rFonts w:ascii="Courier New" w:hAnsi="Courier New" w:cs="Courier New"/>
        </w:rPr>
      </w:pPr>
      <w:r w:rsidRPr="00BF74FC">
        <w:rPr>
          <w:rFonts w:ascii="Courier New" w:hAnsi="Courier New" w:cs="Courier New"/>
        </w:rPr>
        <w:t>from sklearn.metrics import f1_score</w:t>
      </w:r>
    </w:p>
    <w:p w:rsidR="00E4125E" w:rsidRPr="00BF74FC" w:rsidRDefault="00E4125E" w:rsidP="00E4125E">
      <w:pPr>
        <w:pStyle w:val="NoSpacing"/>
        <w:jc w:val="both"/>
        <w:rPr>
          <w:rFonts w:ascii="Courier New" w:hAnsi="Courier New" w:cs="Courier New"/>
        </w:rPr>
      </w:pPr>
      <w:r w:rsidRPr="00BF74FC">
        <w:rPr>
          <w:rFonts w:ascii="Courier New" w:hAnsi="Courier New" w:cs="Courier New"/>
        </w:rPr>
        <w:t>from sklearn.neighbors import KNeighborsClassifier</w:t>
      </w:r>
    </w:p>
    <w:p w:rsidR="00E4125E" w:rsidRPr="00BF74FC" w:rsidRDefault="00E4125E" w:rsidP="00E4125E">
      <w:pPr>
        <w:pStyle w:val="NoSpacing"/>
        <w:jc w:val="both"/>
        <w:rPr>
          <w:rFonts w:ascii="Courier New" w:hAnsi="Courier New" w:cs="Courier New"/>
        </w:rPr>
      </w:pPr>
    </w:p>
    <w:p w:rsidR="00E4125E" w:rsidRPr="00BF74FC" w:rsidRDefault="00E4125E" w:rsidP="00E4125E">
      <w:pPr>
        <w:pStyle w:val="NoSpacing"/>
        <w:jc w:val="both"/>
        <w:rPr>
          <w:rFonts w:ascii="Courier New" w:hAnsi="Courier New" w:cs="Courier New"/>
        </w:rPr>
      </w:pPr>
      <w:r w:rsidRPr="00BF74FC">
        <w:rPr>
          <w:rFonts w:ascii="Courier New" w:hAnsi="Courier New" w:cs="Courier New"/>
        </w:rPr>
        <w:t>kvec = np.arange(1,110,2)</w:t>
      </w:r>
    </w:p>
    <w:p w:rsidR="00E4125E" w:rsidRPr="00BF74FC" w:rsidRDefault="00E4125E" w:rsidP="00E4125E">
      <w:pPr>
        <w:pStyle w:val="NoSpacing"/>
        <w:jc w:val="both"/>
        <w:rPr>
          <w:rFonts w:ascii="Courier New" w:hAnsi="Courier New" w:cs="Courier New"/>
        </w:rPr>
      </w:pPr>
    </w:p>
    <w:p w:rsidR="00E4125E" w:rsidRPr="00BF74FC" w:rsidRDefault="00E4125E" w:rsidP="00E4125E">
      <w:pPr>
        <w:pStyle w:val="NoSpacing"/>
        <w:jc w:val="both"/>
        <w:rPr>
          <w:rFonts w:ascii="Courier New" w:hAnsi="Courier New" w:cs="Courier New"/>
        </w:rPr>
      </w:pPr>
      <w:r w:rsidRPr="00BF74FC">
        <w:rPr>
          <w:rFonts w:ascii="Courier New" w:hAnsi="Courier New" w:cs="Courier New"/>
        </w:rPr>
        <w:t>k_data = np.empty(shape = [3,len(labels)])</w:t>
      </w:r>
    </w:p>
    <w:p w:rsidR="00E4125E" w:rsidRPr="00BF74FC" w:rsidRDefault="00E4125E" w:rsidP="00E4125E">
      <w:pPr>
        <w:pStyle w:val="NoSpacing"/>
        <w:jc w:val="both"/>
        <w:rPr>
          <w:rFonts w:ascii="Courier New" w:hAnsi="Courier New" w:cs="Courier New"/>
        </w:rPr>
      </w:pPr>
    </w:p>
    <w:p w:rsidR="00E4125E" w:rsidRPr="00BF74FC" w:rsidRDefault="00E4125E" w:rsidP="00E4125E">
      <w:pPr>
        <w:pStyle w:val="NoSpacing"/>
        <w:jc w:val="both"/>
        <w:rPr>
          <w:rFonts w:ascii="Courier New" w:hAnsi="Courier New" w:cs="Courier New"/>
        </w:rPr>
      </w:pPr>
      <w:r w:rsidRPr="00BF74FC">
        <w:rPr>
          <w:rFonts w:ascii="Courier New" w:hAnsi="Courier New" w:cs="Courier New"/>
        </w:rPr>
        <w:t>j = 0</w:t>
      </w:r>
    </w:p>
    <w:p w:rsidR="00E4125E" w:rsidRPr="00BF74FC" w:rsidRDefault="00E4125E" w:rsidP="00E4125E">
      <w:pPr>
        <w:pStyle w:val="NoSpacing"/>
        <w:jc w:val="both"/>
        <w:rPr>
          <w:rFonts w:ascii="Courier New" w:hAnsi="Courier New" w:cs="Courier New"/>
        </w:rPr>
      </w:pPr>
    </w:p>
    <w:p w:rsidR="00E4125E" w:rsidRPr="00BF74FC" w:rsidRDefault="00E4125E" w:rsidP="00E4125E">
      <w:pPr>
        <w:pStyle w:val="NoSpacing"/>
        <w:jc w:val="both"/>
        <w:rPr>
          <w:rFonts w:ascii="Courier New" w:hAnsi="Courier New" w:cs="Courier New"/>
        </w:rPr>
      </w:pPr>
      <w:r w:rsidRPr="00BF74FC">
        <w:rPr>
          <w:rFonts w:ascii="Courier New" w:hAnsi="Courier New" w:cs="Courier New"/>
        </w:rPr>
        <w:t>limit = 1000</w:t>
      </w:r>
    </w:p>
    <w:p w:rsidR="00E4125E" w:rsidRPr="00BF74FC" w:rsidRDefault="00E4125E" w:rsidP="00E4125E">
      <w:pPr>
        <w:pStyle w:val="NoSpacing"/>
        <w:jc w:val="both"/>
        <w:rPr>
          <w:rFonts w:ascii="Courier New" w:hAnsi="Courier New" w:cs="Courier New"/>
        </w:rPr>
      </w:pPr>
    </w:p>
    <w:p w:rsidR="00E4125E" w:rsidRPr="00BF74FC" w:rsidRDefault="00E4125E" w:rsidP="00E4125E">
      <w:pPr>
        <w:pStyle w:val="NoSpacing"/>
        <w:jc w:val="both"/>
        <w:rPr>
          <w:rFonts w:ascii="Courier New" w:hAnsi="Courier New" w:cs="Courier New"/>
        </w:rPr>
      </w:pPr>
      <w:r w:rsidRPr="00BF74FC">
        <w:rPr>
          <w:rFonts w:ascii="Courier New" w:hAnsi="Courier New" w:cs="Courier New"/>
        </w:rPr>
        <w:t>for n in range(0,len(labels)):</w:t>
      </w:r>
    </w:p>
    <w:p w:rsidR="00E4125E" w:rsidRPr="00BF74FC" w:rsidRDefault="00E4125E" w:rsidP="00E4125E">
      <w:pPr>
        <w:pStyle w:val="NoSpacing"/>
        <w:jc w:val="both"/>
        <w:rPr>
          <w:rFonts w:ascii="Courier New" w:hAnsi="Courier New" w:cs="Courier New"/>
        </w:rPr>
      </w:pPr>
      <w:r w:rsidRPr="00BF74FC">
        <w:rPr>
          <w:rFonts w:ascii="Courier New" w:hAnsi="Courier New" w:cs="Courier New"/>
        </w:rPr>
        <w:t xml:space="preserve">    target = rcv_y[:limit,labels[0][n]] # for each classification, target contains 1 or 0</w:t>
      </w:r>
    </w:p>
    <w:p w:rsidR="00E4125E" w:rsidRPr="00BF74FC" w:rsidRDefault="00E4125E" w:rsidP="00E4125E">
      <w:pPr>
        <w:pStyle w:val="NoSpacing"/>
        <w:jc w:val="both"/>
        <w:rPr>
          <w:rFonts w:ascii="Courier New" w:hAnsi="Courier New" w:cs="Courier New"/>
        </w:rPr>
      </w:pPr>
      <w:r w:rsidRPr="00BF74FC">
        <w:rPr>
          <w:rFonts w:ascii="Courier New" w:hAnsi="Courier New" w:cs="Courier New"/>
        </w:rPr>
        <w:t xml:space="preserve">    target2 = target.toarray().ravel()</w:t>
      </w:r>
    </w:p>
    <w:p w:rsidR="00E4125E" w:rsidRPr="00BF74FC" w:rsidRDefault="00E4125E" w:rsidP="00E4125E">
      <w:pPr>
        <w:pStyle w:val="NoSpacing"/>
        <w:jc w:val="both"/>
        <w:rPr>
          <w:rFonts w:ascii="Courier New" w:hAnsi="Courier New" w:cs="Courier New"/>
        </w:rPr>
      </w:pPr>
      <w:r w:rsidRPr="00BF74FC">
        <w:rPr>
          <w:rFonts w:ascii="Courier New" w:hAnsi="Courier New" w:cs="Courier New"/>
        </w:rPr>
        <w:t xml:space="preserve">    </w:t>
      </w:r>
    </w:p>
    <w:p w:rsidR="00E4125E" w:rsidRPr="00BF74FC" w:rsidRDefault="00E4125E" w:rsidP="00E4125E">
      <w:pPr>
        <w:pStyle w:val="NoSpacing"/>
        <w:jc w:val="both"/>
        <w:rPr>
          <w:rFonts w:ascii="Courier New" w:hAnsi="Courier New" w:cs="Courier New"/>
        </w:rPr>
      </w:pPr>
      <w:r w:rsidRPr="00BF74FC">
        <w:rPr>
          <w:rFonts w:ascii="Courier New" w:hAnsi="Courier New" w:cs="Courier New"/>
        </w:rPr>
        <w:t xml:space="preserve">    # validation data targets</w:t>
      </w:r>
    </w:p>
    <w:p w:rsidR="00E4125E" w:rsidRPr="00BF74FC" w:rsidRDefault="00E4125E" w:rsidP="00E4125E">
      <w:pPr>
        <w:pStyle w:val="NoSpacing"/>
        <w:jc w:val="both"/>
        <w:rPr>
          <w:rFonts w:ascii="Courier New" w:hAnsi="Courier New" w:cs="Courier New"/>
        </w:rPr>
      </w:pPr>
      <w:r w:rsidRPr="00BF74FC">
        <w:rPr>
          <w:rFonts w:ascii="Courier New" w:hAnsi="Courier New" w:cs="Courier New"/>
        </w:rPr>
        <w:t xml:space="preserve">    valid_target = validation_target[:,labels[0][n]].toarray().ravel()</w:t>
      </w:r>
    </w:p>
    <w:p w:rsidR="00E4125E" w:rsidRPr="00BF74FC" w:rsidRDefault="00E4125E" w:rsidP="00E4125E">
      <w:pPr>
        <w:pStyle w:val="NoSpacing"/>
        <w:jc w:val="both"/>
        <w:rPr>
          <w:rFonts w:ascii="Courier New" w:hAnsi="Courier New" w:cs="Courier New"/>
        </w:rPr>
      </w:pPr>
      <w:r w:rsidRPr="00BF74FC">
        <w:rPr>
          <w:rFonts w:ascii="Courier New" w:hAnsi="Courier New" w:cs="Courier New"/>
        </w:rPr>
        <w:t xml:space="preserve">    </w:t>
      </w:r>
    </w:p>
    <w:p w:rsidR="00E4125E" w:rsidRPr="00BF74FC" w:rsidRDefault="00E4125E" w:rsidP="00E4125E">
      <w:pPr>
        <w:pStyle w:val="NoSpacing"/>
        <w:jc w:val="both"/>
        <w:rPr>
          <w:rFonts w:ascii="Courier New" w:hAnsi="Courier New" w:cs="Courier New"/>
        </w:rPr>
      </w:pPr>
      <w:r w:rsidRPr="00BF74FC">
        <w:rPr>
          <w:rFonts w:ascii="Courier New" w:hAnsi="Courier New" w:cs="Courier New"/>
        </w:rPr>
        <w:t xml:space="preserve">    i = 0</w:t>
      </w:r>
    </w:p>
    <w:p w:rsidR="00E4125E" w:rsidRPr="00BF74FC" w:rsidRDefault="00E4125E" w:rsidP="00E4125E">
      <w:pPr>
        <w:pStyle w:val="NoSpacing"/>
        <w:jc w:val="both"/>
        <w:rPr>
          <w:rFonts w:ascii="Courier New" w:hAnsi="Courier New" w:cs="Courier New"/>
        </w:rPr>
      </w:pPr>
    </w:p>
    <w:p w:rsidR="00E4125E" w:rsidRPr="00BF74FC" w:rsidRDefault="00E4125E" w:rsidP="00E4125E">
      <w:pPr>
        <w:pStyle w:val="NoSpacing"/>
        <w:jc w:val="both"/>
        <w:rPr>
          <w:rFonts w:ascii="Courier New" w:hAnsi="Courier New" w:cs="Courier New"/>
        </w:rPr>
      </w:pPr>
      <w:r w:rsidRPr="00BF74FC">
        <w:rPr>
          <w:rFonts w:ascii="Courier New" w:hAnsi="Courier New" w:cs="Courier New"/>
        </w:rPr>
        <w:t xml:space="preserve">    f1sc = np.empty(shape = [1,len(kvec)])</w:t>
      </w:r>
    </w:p>
    <w:p w:rsidR="00E4125E" w:rsidRPr="00BF74FC" w:rsidRDefault="00E4125E" w:rsidP="00E4125E">
      <w:pPr>
        <w:pStyle w:val="NoSpacing"/>
        <w:jc w:val="both"/>
        <w:rPr>
          <w:rFonts w:ascii="Courier New" w:hAnsi="Courier New" w:cs="Courier New"/>
        </w:rPr>
      </w:pPr>
      <w:r w:rsidRPr="00BF74FC">
        <w:rPr>
          <w:rFonts w:ascii="Courier New" w:hAnsi="Courier New" w:cs="Courier New"/>
        </w:rPr>
        <w:t xml:space="preserve">    for k in kvec:</w:t>
      </w:r>
    </w:p>
    <w:p w:rsidR="00E4125E" w:rsidRPr="00BF74FC" w:rsidRDefault="00E4125E" w:rsidP="00E4125E">
      <w:pPr>
        <w:pStyle w:val="NoSpacing"/>
        <w:jc w:val="both"/>
        <w:rPr>
          <w:rFonts w:ascii="Courier New" w:hAnsi="Courier New" w:cs="Courier New"/>
        </w:rPr>
      </w:pPr>
      <w:r w:rsidRPr="00BF74FC">
        <w:rPr>
          <w:rFonts w:ascii="Courier New" w:hAnsi="Courier New" w:cs="Courier New"/>
        </w:rPr>
        <w:t xml:space="preserve">        knn = KNeighborsClassifier(n_neighbors=k)</w:t>
      </w:r>
    </w:p>
    <w:p w:rsidR="00E4125E" w:rsidRPr="00BF74FC" w:rsidRDefault="00E4125E" w:rsidP="00E4125E">
      <w:pPr>
        <w:pStyle w:val="NoSpacing"/>
        <w:jc w:val="both"/>
        <w:rPr>
          <w:rFonts w:ascii="Courier New" w:hAnsi="Courier New" w:cs="Courier New"/>
        </w:rPr>
      </w:pPr>
      <w:r w:rsidRPr="00BF74FC">
        <w:rPr>
          <w:rFonts w:ascii="Courier New" w:hAnsi="Courier New" w:cs="Courier New"/>
        </w:rPr>
        <w:t xml:space="preserve">        </w:t>
      </w:r>
    </w:p>
    <w:p w:rsidR="00E4125E" w:rsidRPr="00BF74FC" w:rsidRDefault="00E4125E" w:rsidP="00E4125E">
      <w:pPr>
        <w:pStyle w:val="NoSpacing"/>
        <w:jc w:val="both"/>
        <w:rPr>
          <w:rFonts w:ascii="Courier New" w:hAnsi="Courier New" w:cs="Courier New"/>
        </w:rPr>
      </w:pPr>
      <w:r w:rsidRPr="00BF74FC">
        <w:rPr>
          <w:rFonts w:ascii="Courier New" w:hAnsi="Courier New" w:cs="Courier New"/>
        </w:rPr>
        <w:t xml:space="preserve">        # 1. Train our model: for the measurements in rcv_x, we have a true North of target2</w:t>
      </w:r>
    </w:p>
    <w:p w:rsidR="00E4125E" w:rsidRPr="00BF74FC" w:rsidRDefault="00E4125E" w:rsidP="00E4125E">
      <w:pPr>
        <w:pStyle w:val="NoSpacing"/>
        <w:jc w:val="both"/>
        <w:rPr>
          <w:rFonts w:ascii="Courier New" w:hAnsi="Courier New" w:cs="Courier New"/>
        </w:rPr>
      </w:pPr>
      <w:r w:rsidRPr="00BF74FC">
        <w:rPr>
          <w:rFonts w:ascii="Courier New" w:hAnsi="Courier New" w:cs="Courier New"/>
        </w:rPr>
        <w:t xml:space="preserve">        knn.fit(rcv_x[:limit,:], target2)</w:t>
      </w:r>
    </w:p>
    <w:p w:rsidR="00E4125E" w:rsidRPr="00BF74FC" w:rsidRDefault="00E4125E" w:rsidP="00E4125E">
      <w:pPr>
        <w:pStyle w:val="NoSpacing"/>
        <w:jc w:val="both"/>
        <w:rPr>
          <w:rFonts w:ascii="Courier New" w:hAnsi="Courier New" w:cs="Courier New"/>
        </w:rPr>
      </w:pPr>
      <w:r w:rsidRPr="00BF74FC">
        <w:rPr>
          <w:rFonts w:ascii="Courier New" w:hAnsi="Courier New" w:cs="Courier New"/>
        </w:rPr>
        <w:t xml:space="preserve">    </w:t>
      </w:r>
    </w:p>
    <w:p w:rsidR="00E4125E" w:rsidRPr="00BF74FC" w:rsidRDefault="00E4125E" w:rsidP="00E4125E">
      <w:pPr>
        <w:pStyle w:val="NoSpacing"/>
        <w:jc w:val="both"/>
        <w:rPr>
          <w:rFonts w:ascii="Courier New" w:hAnsi="Courier New" w:cs="Courier New"/>
        </w:rPr>
      </w:pPr>
      <w:r w:rsidRPr="00BF74FC">
        <w:rPr>
          <w:rFonts w:ascii="Courier New" w:hAnsi="Courier New" w:cs="Courier New"/>
        </w:rPr>
        <w:t xml:space="preserve">        # 2. Validate model:</w:t>
      </w:r>
    </w:p>
    <w:p w:rsidR="00E4125E" w:rsidRPr="00BF74FC" w:rsidRDefault="00E4125E" w:rsidP="00E4125E">
      <w:pPr>
        <w:pStyle w:val="NoSpacing"/>
        <w:jc w:val="both"/>
        <w:rPr>
          <w:rFonts w:ascii="Courier New" w:hAnsi="Courier New" w:cs="Courier New"/>
        </w:rPr>
      </w:pPr>
      <w:r w:rsidRPr="00BF74FC">
        <w:rPr>
          <w:rFonts w:ascii="Courier New" w:hAnsi="Courier New" w:cs="Courier New"/>
        </w:rPr>
        <w:t xml:space="preserve">        # fit target:</w:t>
      </w:r>
    </w:p>
    <w:p w:rsidR="00E4125E" w:rsidRPr="00BF74FC" w:rsidRDefault="00E4125E" w:rsidP="00E4125E">
      <w:pPr>
        <w:pStyle w:val="NoSpacing"/>
        <w:jc w:val="both"/>
        <w:rPr>
          <w:rFonts w:ascii="Courier New" w:hAnsi="Courier New" w:cs="Courier New"/>
        </w:rPr>
      </w:pPr>
      <w:r w:rsidRPr="00BF74FC">
        <w:rPr>
          <w:rFonts w:ascii="Courier New" w:hAnsi="Courier New" w:cs="Courier New"/>
        </w:rPr>
        <w:t xml:space="preserve">        valid_pred = knn.predict(validation_data)</w:t>
      </w:r>
    </w:p>
    <w:p w:rsidR="00E4125E" w:rsidRPr="00BF74FC" w:rsidRDefault="00E4125E" w:rsidP="00E4125E">
      <w:pPr>
        <w:pStyle w:val="NoSpacing"/>
        <w:jc w:val="both"/>
        <w:rPr>
          <w:rFonts w:ascii="Courier New" w:hAnsi="Courier New" w:cs="Courier New"/>
        </w:rPr>
      </w:pPr>
      <w:r w:rsidRPr="00BF74FC">
        <w:rPr>
          <w:rFonts w:ascii="Courier New" w:hAnsi="Courier New" w:cs="Courier New"/>
        </w:rPr>
        <w:t xml:space="preserve">        # satisfy check_output</w:t>
      </w:r>
    </w:p>
    <w:p w:rsidR="00E4125E" w:rsidRPr="00BF74FC" w:rsidRDefault="00E4125E" w:rsidP="00E4125E">
      <w:pPr>
        <w:pStyle w:val="NoSpacing"/>
        <w:jc w:val="both"/>
        <w:rPr>
          <w:rFonts w:ascii="Courier New" w:hAnsi="Courier New" w:cs="Courier New"/>
        </w:rPr>
      </w:pPr>
      <w:r w:rsidRPr="00BF74FC">
        <w:rPr>
          <w:rFonts w:ascii="Courier New" w:hAnsi="Courier New" w:cs="Courier New"/>
        </w:rPr>
        <w:t xml:space="preserve">        #print(type(valid_pred))</w:t>
      </w:r>
    </w:p>
    <w:p w:rsidR="00E4125E" w:rsidRPr="00BF74FC" w:rsidRDefault="00E4125E" w:rsidP="00E4125E">
      <w:pPr>
        <w:pStyle w:val="NoSpacing"/>
        <w:jc w:val="both"/>
        <w:rPr>
          <w:rFonts w:ascii="Courier New" w:hAnsi="Courier New" w:cs="Courier New"/>
        </w:rPr>
      </w:pPr>
      <w:r w:rsidRPr="00BF74FC">
        <w:rPr>
          <w:rFonts w:ascii="Courier New" w:hAnsi="Courier New" w:cs="Courier New"/>
        </w:rPr>
        <w:t xml:space="preserve">        #print(valid_pred.ndim)</w:t>
      </w:r>
    </w:p>
    <w:p w:rsidR="00E4125E" w:rsidRPr="00BF74FC" w:rsidRDefault="00E4125E" w:rsidP="00E4125E">
      <w:pPr>
        <w:pStyle w:val="NoSpacing"/>
        <w:jc w:val="both"/>
        <w:rPr>
          <w:rFonts w:ascii="Courier New" w:hAnsi="Courier New" w:cs="Courier New"/>
        </w:rPr>
      </w:pPr>
      <w:r w:rsidRPr="00BF74FC">
        <w:rPr>
          <w:rFonts w:ascii="Courier New" w:hAnsi="Courier New" w:cs="Courier New"/>
        </w:rPr>
        <w:t xml:space="preserve">        #print(valid_pred.shape[0])</w:t>
      </w:r>
    </w:p>
    <w:p w:rsidR="00E4125E" w:rsidRPr="00BF74FC" w:rsidRDefault="00E4125E" w:rsidP="00E4125E">
      <w:pPr>
        <w:pStyle w:val="NoSpacing"/>
        <w:jc w:val="both"/>
        <w:rPr>
          <w:rFonts w:ascii="Courier New" w:hAnsi="Courier New" w:cs="Courier New"/>
        </w:rPr>
      </w:pPr>
      <w:r w:rsidRPr="00BF74FC">
        <w:rPr>
          <w:rFonts w:ascii="Courier New" w:hAnsi="Courier New" w:cs="Courier New"/>
        </w:rPr>
        <w:t xml:space="preserve">        #print(i)</w:t>
      </w:r>
    </w:p>
    <w:p w:rsidR="00E4125E" w:rsidRPr="00BF74FC" w:rsidRDefault="00E4125E" w:rsidP="00E4125E">
      <w:pPr>
        <w:pStyle w:val="NoSpacing"/>
        <w:jc w:val="both"/>
        <w:rPr>
          <w:rFonts w:ascii="Courier New" w:hAnsi="Courier New" w:cs="Courier New"/>
        </w:rPr>
      </w:pPr>
      <w:r w:rsidRPr="00BF74FC">
        <w:rPr>
          <w:rFonts w:ascii="Courier New" w:hAnsi="Courier New" w:cs="Courier New"/>
        </w:rPr>
        <w:t xml:space="preserve">        </w:t>
      </w:r>
    </w:p>
    <w:p w:rsidR="00E4125E" w:rsidRPr="00BF74FC" w:rsidRDefault="00E4125E" w:rsidP="00E4125E">
      <w:pPr>
        <w:pStyle w:val="NoSpacing"/>
        <w:jc w:val="both"/>
        <w:rPr>
          <w:rFonts w:ascii="Courier New" w:hAnsi="Courier New" w:cs="Courier New"/>
        </w:rPr>
      </w:pPr>
      <w:r w:rsidRPr="00BF74FC">
        <w:rPr>
          <w:rFonts w:ascii="Courier New" w:hAnsi="Courier New" w:cs="Courier New"/>
        </w:rPr>
        <w:t xml:space="preserve">        # compare fitted target to true target in validation_target</w:t>
      </w:r>
    </w:p>
    <w:p w:rsidR="00E4125E" w:rsidRPr="00BF74FC" w:rsidRDefault="00E4125E" w:rsidP="00E4125E">
      <w:pPr>
        <w:pStyle w:val="NoSpacing"/>
        <w:jc w:val="both"/>
        <w:rPr>
          <w:rFonts w:ascii="Courier New" w:hAnsi="Courier New" w:cs="Courier New"/>
        </w:rPr>
      </w:pPr>
      <w:r w:rsidRPr="00BF74FC">
        <w:rPr>
          <w:rFonts w:ascii="Courier New" w:hAnsi="Courier New" w:cs="Courier New"/>
        </w:rPr>
        <w:t xml:space="preserve">        f1sc[0,i] = f1_score(valid_target, valid_pred, average = 'binary')</w:t>
      </w:r>
    </w:p>
    <w:p w:rsidR="00E4125E" w:rsidRPr="00BF74FC" w:rsidRDefault="00E4125E" w:rsidP="00E4125E">
      <w:pPr>
        <w:pStyle w:val="NoSpacing"/>
        <w:jc w:val="both"/>
        <w:rPr>
          <w:rFonts w:ascii="Courier New" w:hAnsi="Courier New" w:cs="Courier New"/>
        </w:rPr>
      </w:pPr>
      <w:r w:rsidRPr="00BF74FC">
        <w:rPr>
          <w:rFonts w:ascii="Courier New" w:hAnsi="Courier New" w:cs="Courier New"/>
        </w:rPr>
        <w:t xml:space="preserve">        i = i+1</w:t>
      </w:r>
    </w:p>
    <w:p w:rsidR="00E4125E" w:rsidRPr="00BF74FC" w:rsidRDefault="00E4125E" w:rsidP="00E4125E">
      <w:pPr>
        <w:pStyle w:val="NoSpacing"/>
        <w:jc w:val="both"/>
        <w:rPr>
          <w:rFonts w:ascii="Courier New" w:hAnsi="Courier New" w:cs="Courier New"/>
        </w:rPr>
      </w:pPr>
      <w:r w:rsidRPr="00BF74FC">
        <w:rPr>
          <w:rFonts w:ascii="Courier New" w:hAnsi="Courier New" w:cs="Courier New"/>
        </w:rPr>
        <w:t xml:space="preserve">    f1sc_list = f1sc.tolist()</w:t>
      </w:r>
    </w:p>
    <w:p w:rsidR="00E4125E" w:rsidRPr="00BF74FC" w:rsidRDefault="00E4125E" w:rsidP="00E4125E">
      <w:pPr>
        <w:pStyle w:val="NoSpacing"/>
        <w:jc w:val="both"/>
        <w:rPr>
          <w:rFonts w:ascii="Courier New" w:hAnsi="Courier New" w:cs="Courier New"/>
        </w:rPr>
      </w:pPr>
      <w:r w:rsidRPr="00BF74FC">
        <w:rPr>
          <w:rFonts w:ascii="Courier New" w:hAnsi="Courier New" w:cs="Courier New"/>
        </w:rPr>
        <w:t xml:space="preserve">    </w:t>
      </w:r>
    </w:p>
    <w:p w:rsidR="00E4125E" w:rsidRPr="00BF74FC" w:rsidRDefault="00E4125E" w:rsidP="00E4125E">
      <w:pPr>
        <w:pStyle w:val="NoSpacing"/>
        <w:jc w:val="both"/>
        <w:rPr>
          <w:rFonts w:ascii="Courier New" w:hAnsi="Courier New" w:cs="Courier New"/>
        </w:rPr>
      </w:pPr>
      <w:r w:rsidRPr="00BF74FC">
        <w:rPr>
          <w:rFonts w:ascii="Courier New" w:hAnsi="Courier New" w:cs="Courier New"/>
        </w:rPr>
        <w:t xml:space="preserve">    # start filling k_data matrix:</w:t>
      </w:r>
    </w:p>
    <w:p w:rsidR="00E4125E" w:rsidRPr="00BF74FC" w:rsidRDefault="00E4125E" w:rsidP="00E4125E">
      <w:pPr>
        <w:pStyle w:val="NoSpacing"/>
        <w:jc w:val="both"/>
        <w:rPr>
          <w:rFonts w:ascii="Courier New" w:hAnsi="Courier New" w:cs="Courier New"/>
        </w:rPr>
      </w:pPr>
      <w:r w:rsidRPr="00BF74FC">
        <w:rPr>
          <w:rFonts w:ascii="Courier New" w:hAnsi="Courier New" w:cs="Courier New"/>
        </w:rPr>
        <w:t xml:space="preserve">    k_data[0,j] = labels[0][n]</w:t>
      </w:r>
    </w:p>
    <w:p w:rsidR="00E4125E" w:rsidRPr="00BF74FC" w:rsidRDefault="00E4125E" w:rsidP="00E4125E">
      <w:pPr>
        <w:pStyle w:val="NoSpacing"/>
        <w:jc w:val="both"/>
        <w:rPr>
          <w:rFonts w:ascii="Courier New" w:hAnsi="Courier New" w:cs="Courier New"/>
        </w:rPr>
      </w:pPr>
      <w:r w:rsidRPr="00BF74FC">
        <w:rPr>
          <w:rFonts w:ascii="Courier New" w:hAnsi="Courier New" w:cs="Courier New"/>
        </w:rPr>
        <w:t xml:space="preserve">    k_data[1,j] = kvec[f1sc_list[0].index(max(f1sc_list[0]))]</w:t>
      </w:r>
    </w:p>
    <w:p w:rsidR="00E4125E" w:rsidRPr="00BF74FC" w:rsidRDefault="00E4125E" w:rsidP="00E4125E">
      <w:pPr>
        <w:pStyle w:val="NoSpacing"/>
        <w:jc w:val="both"/>
        <w:rPr>
          <w:rFonts w:ascii="Courier New" w:hAnsi="Courier New" w:cs="Courier New"/>
        </w:rPr>
      </w:pPr>
      <w:r w:rsidRPr="00BF74FC">
        <w:rPr>
          <w:rFonts w:ascii="Courier New" w:hAnsi="Courier New" w:cs="Courier New"/>
        </w:rPr>
        <w:t xml:space="preserve">    k_data[2,j] = f1sc_list[0][f1sc_list[0].index(max(f1sc_list[0]))]</w:t>
      </w:r>
    </w:p>
    <w:p w:rsidR="00E4125E" w:rsidRPr="00BF74FC" w:rsidRDefault="00E4125E" w:rsidP="00E4125E">
      <w:pPr>
        <w:pStyle w:val="NoSpacing"/>
        <w:jc w:val="both"/>
        <w:rPr>
          <w:rFonts w:ascii="Courier New" w:hAnsi="Courier New" w:cs="Courier New"/>
        </w:rPr>
      </w:pPr>
      <w:r w:rsidRPr="00BF74FC">
        <w:rPr>
          <w:rFonts w:ascii="Courier New" w:hAnsi="Courier New" w:cs="Courier New"/>
        </w:rPr>
        <w:t xml:space="preserve">    print(j)</w:t>
      </w:r>
    </w:p>
    <w:p w:rsidR="00E4125E" w:rsidRPr="00BF74FC" w:rsidRDefault="00E4125E" w:rsidP="00E4125E">
      <w:pPr>
        <w:pStyle w:val="NoSpacing"/>
        <w:jc w:val="both"/>
        <w:rPr>
          <w:rFonts w:ascii="Courier New" w:hAnsi="Courier New" w:cs="Courier New"/>
        </w:rPr>
      </w:pPr>
      <w:r w:rsidRPr="00BF74FC">
        <w:rPr>
          <w:rFonts w:ascii="Courier New" w:hAnsi="Courier New" w:cs="Courier New"/>
        </w:rPr>
        <w:t xml:space="preserve">    j = j+1</w:t>
      </w:r>
    </w:p>
    <w:p w:rsidR="00E4125E" w:rsidRPr="00BF74FC" w:rsidRDefault="00E4125E" w:rsidP="00E4125E">
      <w:pPr>
        <w:pStyle w:val="NoSpacing"/>
        <w:jc w:val="both"/>
        <w:rPr>
          <w:rFonts w:ascii="Courier New" w:hAnsi="Courier New" w:cs="Courier New"/>
        </w:rPr>
      </w:pPr>
      <w:r w:rsidRPr="00BF74FC">
        <w:rPr>
          <w:rFonts w:ascii="Courier New" w:hAnsi="Courier New" w:cs="Courier New"/>
        </w:rPr>
        <w:t xml:space="preserve">    </w:t>
      </w:r>
    </w:p>
    <w:p w:rsidR="00E4125E" w:rsidRDefault="00E4125E" w:rsidP="00E4125E">
      <w:pPr>
        <w:pStyle w:val="NoSpacing"/>
        <w:jc w:val="both"/>
        <w:rPr>
          <w:rFonts w:ascii="Courier New" w:hAnsi="Courier New" w:cs="Courier New"/>
        </w:rPr>
      </w:pPr>
      <w:r w:rsidRPr="00BF74FC">
        <w:rPr>
          <w:rFonts w:ascii="Courier New" w:hAnsi="Courier New" w:cs="Courier New"/>
        </w:rPr>
        <w:t>print(k_data)</w:t>
      </w:r>
    </w:p>
    <w:p w:rsidR="00BF74FC" w:rsidRDefault="00BF74FC" w:rsidP="00E4125E">
      <w:pPr>
        <w:pStyle w:val="NoSpacing"/>
        <w:jc w:val="both"/>
        <w:rPr>
          <w:rFonts w:ascii="Courier New" w:hAnsi="Courier New" w:cs="Courier New"/>
        </w:rPr>
      </w:pPr>
    </w:p>
    <w:p w:rsidR="00BF74FC" w:rsidRPr="00022DE0" w:rsidRDefault="00BF74FC" w:rsidP="00E4125E">
      <w:pPr>
        <w:pStyle w:val="NoSpacing"/>
        <w:jc w:val="both"/>
        <w:rPr>
          <w:rFonts w:ascii="Arial" w:hAnsi="Arial" w:cs="Arial"/>
          <w:b/>
        </w:rPr>
      </w:pPr>
      <w:r w:rsidRPr="00022DE0">
        <w:rPr>
          <w:rFonts w:ascii="Arial" w:hAnsi="Arial" w:cs="Arial"/>
          <w:b/>
        </w:rPr>
        <w:lastRenderedPageBreak/>
        <w:t>Appendix: Naïve Bayes</w:t>
      </w:r>
    </w:p>
    <w:p w:rsidR="00BF74FC" w:rsidRDefault="00BF74FC" w:rsidP="00E4125E">
      <w:pPr>
        <w:pStyle w:val="NoSpacing"/>
        <w:jc w:val="both"/>
        <w:rPr>
          <w:rFonts w:ascii="Arial" w:hAnsi="Arial" w:cs="Arial"/>
        </w:rPr>
      </w:pPr>
    </w:p>
    <w:p w:rsidR="00D8255A" w:rsidRPr="00D8255A" w:rsidRDefault="00D8255A" w:rsidP="00D8255A">
      <w:pPr>
        <w:pStyle w:val="NoSpacing"/>
        <w:jc w:val="both"/>
        <w:rPr>
          <w:rFonts w:ascii="Courier New" w:hAnsi="Courier New" w:cs="Courier New"/>
        </w:rPr>
      </w:pPr>
      <w:r w:rsidRPr="00D8255A">
        <w:rPr>
          <w:rFonts w:ascii="Courier New" w:hAnsi="Courier New" w:cs="Courier New"/>
        </w:rPr>
        <w:t># Naive Bayes Bernoulli:</w:t>
      </w:r>
    </w:p>
    <w:p w:rsidR="00D8255A" w:rsidRPr="00D8255A" w:rsidRDefault="00D8255A" w:rsidP="00D8255A">
      <w:pPr>
        <w:pStyle w:val="NoSpacing"/>
        <w:jc w:val="both"/>
        <w:rPr>
          <w:rFonts w:ascii="Courier New" w:hAnsi="Courier New" w:cs="Courier New"/>
        </w:rPr>
      </w:pPr>
      <w:r w:rsidRPr="00D8255A">
        <w:rPr>
          <w:rFonts w:ascii="Courier New" w:hAnsi="Courier New" w:cs="Courier New"/>
        </w:rPr>
        <w:t>from sklearn.naive_bayes import BernoulliNB</w:t>
      </w:r>
    </w:p>
    <w:p w:rsidR="00D8255A" w:rsidRPr="00D8255A" w:rsidRDefault="00D8255A" w:rsidP="00D8255A">
      <w:pPr>
        <w:pStyle w:val="NoSpacing"/>
        <w:jc w:val="both"/>
        <w:rPr>
          <w:rFonts w:ascii="Courier New" w:hAnsi="Courier New" w:cs="Courier New"/>
        </w:rPr>
      </w:pPr>
      <w:r w:rsidRPr="00D8255A">
        <w:rPr>
          <w:rFonts w:ascii="Courier New" w:hAnsi="Courier New" w:cs="Courier New"/>
        </w:rPr>
        <w:t>from sklearn.metrics import f1_score</w:t>
      </w:r>
    </w:p>
    <w:p w:rsidR="00D8255A" w:rsidRPr="00D8255A" w:rsidRDefault="00D8255A" w:rsidP="00D8255A">
      <w:pPr>
        <w:pStyle w:val="NoSpacing"/>
        <w:jc w:val="both"/>
        <w:rPr>
          <w:rFonts w:ascii="Courier New" w:hAnsi="Courier New" w:cs="Courier New"/>
        </w:rPr>
      </w:pPr>
    </w:p>
    <w:p w:rsidR="00D8255A" w:rsidRPr="00D8255A" w:rsidRDefault="00D8255A" w:rsidP="00D8255A">
      <w:pPr>
        <w:pStyle w:val="NoSpacing"/>
        <w:jc w:val="both"/>
        <w:rPr>
          <w:rFonts w:ascii="Courier New" w:hAnsi="Courier New" w:cs="Courier New"/>
        </w:rPr>
      </w:pPr>
      <w:r w:rsidRPr="00D8255A">
        <w:rPr>
          <w:rFonts w:ascii="Courier New" w:hAnsi="Courier New" w:cs="Courier New"/>
        </w:rPr>
        <w:t>nb_clf = BernoulliNB()</w:t>
      </w:r>
    </w:p>
    <w:p w:rsidR="00D8255A" w:rsidRPr="00D8255A" w:rsidRDefault="00D8255A" w:rsidP="00D8255A">
      <w:pPr>
        <w:pStyle w:val="NoSpacing"/>
        <w:jc w:val="both"/>
        <w:rPr>
          <w:rFonts w:ascii="Courier New" w:hAnsi="Courier New" w:cs="Courier New"/>
        </w:rPr>
      </w:pPr>
    </w:p>
    <w:p w:rsidR="00D8255A" w:rsidRPr="00D8255A" w:rsidRDefault="00D8255A" w:rsidP="00D8255A">
      <w:pPr>
        <w:pStyle w:val="NoSpacing"/>
        <w:jc w:val="both"/>
        <w:rPr>
          <w:rFonts w:ascii="Courier New" w:hAnsi="Courier New" w:cs="Courier New"/>
        </w:rPr>
      </w:pPr>
      <w:r w:rsidRPr="00D8255A">
        <w:rPr>
          <w:rFonts w:ascii="Courier New" w:hAnsi="Courier New" w:cs="Courier New"/>
        </w:rPr>
        <w:t>i = 0</w:t>
      </w:r>
    </w:p>
    <w:p w:rsidR="00D8255A" w:rsidRPr="00D8255A" w:rsidRDefault="00D8255A" w:rsidP="00D8255A">
      <w:pPr>
        <w:pStyle w:val="NoSpacing"/>
        <w:jc w:val="both"/>
        <w:rPr>
          <w:rFonts w:ascii="Courier New" w:hAnsi="Courier New" w:cs="Courier New"/>
        </w:rPr>
      </w:pPr>
    </w:p>
    <w:p w:rsidR="00D8255A" w:rsidRPr="00D8255A" w:rsidRDefault="00D8255A" w:rsidP="00D8255A">
      <w:pPr>
        <w:pStyle w:val="NoSpacing"/>
        <w:jc w:val="both"/>
        <w:rPr>
          <w:rFonts w:ascii="Courier New" w:hAnsi="Courier New" w:cs="Courier New"/>
        </w:rPr>
      </w:pPr>
      <w:r w:rsidRPr="00D8255A">
        <w:rPr>
          <w:rFonts w:ascii="Courier New" w:hAnsi="Courier New" w:cs="Courier New"/>
        </w:rPr>
        <w:t>nb_f1sc = np.empty(shape = [1,len(labels)])</w:t>
      </w:r>
    </w:p>
    <w:p w:rsidR="00D8255A" w:rsidRPr="00D8255A" w:rsidRDefault="00D8255A" w:rsidP="00D8255A">
      <w:pPr>
        <w:pStyle w:val="NoSpacing"/>
        <w:jc w:val="both"/>
        <w:rPr>
          <w:rFonts w:ascii="Courier New" w:hAnsi="Courier New" w:cs="Courier New"/>
        </w:rPr>
      </w:pPr>
      <w:r w:rsidRPr="00D8255A">
        <w:rPr>
          <w:rFonts w:ascii="Courier New" w:hAnsi="Courier New" w:cs="Courier New"/>
        </w:rPr>
        <w:t>for n in range(0,len(labels)):</w:t>
      </w:r>
    </w:p>
    <w:p w:rsidR="00D8255A" w:rsidRPr="00D8255A" w:rsidRDefault="00D8255A" w:rsidP="00D8255A">
      <w:pPr>
        <w:pStyle w:val="NoSpacing"/>
        <w:jc w:val="both"/>
        <w:rPr>
          <w:rFonts w:ascii="Courier New" w:hAnsi="Courier New" w:cs="Courier New"/>
        </w:rPr>
      </w:pPr>
      <w:r w:rsidRPr="00D8255A">
        <w:rPr>
          <w:rFonts w:ascii="Courier New" w:hAnsi="Courier New" w:cs="Courier New"/>
        </w:rPr>
        <w:t xml:space="preserve">    #for n in range(0,len(labels)):</w:t>
      </w:r>
    </w:p>
    <w:p w:rsidR="00D8255A" w:rsidRPr="00D8255A" w:rsidRDefault="00D8255A" w:rsidP="00D8255A">
      <w:pPr>
        <w:pStyle w:val="NoSpacing"/>
        <w:jc w:val="both"/>
        <w:rPr>
          <w:rFonts w:ascii="Courier New" w:hAnsi="Courier New" w:cs="Courier New"/>
        </w:rPr>
      </w:pPr>
      <w:r w:rsidRPr="00D8255A">
        <w:rPr>
          <w:rFonts w:ascii="Courier New" w:hAnsi="Courier New" w:cs="Courier New"/>
        </w:rPr>
        <w:t xml:space="preserve">    target = rcv_y[:,labels[0][n]] # for each classification, target contains 1</w:t>
      </w:r>
      <w:r w:rsidR="00883B2F">
        <w:rPr>
          <w:rFonts w:ascii="Courier New" w:hAnsi="Courier New" w:cs="Courier New"/>
        </w:rPr>
        <w:t>/0</w:t>
      </w:r>
    </w:p>
    <w:p w:rsidR="00D8255A" w:rsidRPr="00D8255A" w:rsidRDefault="00D8255A" w:rsidP="00D8255A">
      <w:pPr>
        <w:pStyle w:val="NoSpacing"/>
        <w:jc w:val="both"/>
        <w:rPr>
          <w:rFonts w:ascii="Courier New" w:hAnsi="Courier New" w:cs="Courier New"/>
        </w:rPr>
      </w:pPr>
      <w:r w:rsidRPr="00D8255A">
        <w:rPr>
          <w:rFonts w:ascii="Courier New" w:hAnsi="Courier New" w:cs="Courier New"/>
        </w:rPr>
        <w:t xml:space="preserve">    target2 = target.toarray().ravel()</w:t>
      </w:r>
    </w:p>
    <w:p w:rsidR="00D8255A" w:rsidRPr="00D8255A" w:rsidRDefault="00D8255A" w:rsidP="00D8255A">
      <w:pPr>
        <w:pStyle w:val="NoSpacing"/>
        <w:jc w:val="both"/>
        <w:rPr>
          <w:rFonts w:ascii="Courier New" w:hAnsi="Courier New" w:cs="Courier New"/>
        </w:rPr>
      </w:pPr>
      <w:r w:rsidRPr="00D8255A">
        <w:rPr>
          <w:rFonts w:ascii="Courier New" w:hAnsi="Courier New" w:cs="Courier New"/>
        </w:rPr>
        <w:t xml:space="preserve">    </w:t>
      </w:r>
    </w:p>
    <w:p w:rsidR="00D8255A" w:rsidRPr="00D8255A" w:rsidRDefault="00D8255A" w:rsidP="00D8255A">
      <w:pPr>
        <w:pStyle w:val="NoSpacing"/>
        <w:jc w:val="both"/>
        <w:rPr>
          <w:rFonts w:ascii="Courier New" w:hAnsi="Courier New" w:cs="Courier New"/>
        </w:rPr>
      </w:pPr>
      <w:r w:rsidRPr="00D8255A">
        <w:rPr>
          <w:rFonts w:ascii="Courier New" w:hAnsi="Courier New" w:cs="Courier New"/>
        </w:rPr>
        <w:t xml:space="preserve">    # validation data targets</w:t>
      </w:r>
    </w:p>
    <w:p w:rsidR="00D8255A" w:rsidRPr="00D8255A" w:rsidRDefault="00D8255A" w:rsidP="00D8255A">
      <w:pPr>
        <w:pStyle w:val="NoSpacing"/>
        <w:jc w:val="both"/>
        <w:rPr>
          <w:rFonts w:ascii="Courier New" w:hAnsi="Courier New" w:cs="Courier New"/>
        </w:rPr>
      </w:pPr>
      <w:r w:rsidRPr="00D8255A">
        <w:rPr>
          <w:rFonts w:ascii="Courier New" w:hAnsi="Courier New" w:cs="Courier New"/>
        </w:rPr>
        <w:t xml:space="preserve">    valid_target = validation_target[:,labels[0][n]].toarray().ravel()</w:t>
      </w:r>
    </w:p>
    <w:p w:rsidR="00D8255A" w:rsidRPr="00D8255A" w:rsidRDefault="00D8255A" w:rsidP="00D8255A">
      <w:pPr>
        <w:pStyle w:val="NoSpacing"/>
        <w:jc w:val="both"/>
        <w:rPr>
          <w:rFonts w:ascii="Courier New" w:hAnsi="Courier New" w:cs="Courier New"/>
        </w:rPr>
      </w:pPr>
      <w:r w:rsidRPr="00D8255A">
        <w:rPr>
          <w:rFonts w:ascii="Courier New" w:hAnsi="Courier New" w:cs="Courier New"/>
        </w:rPr>
        <w:t xml:space="preserve">    </w:t>
      </w:r>
    </w:p>
    <w:p w:rsidR="00D8255A" w:rsidRPr="00D8255A" w:rsidRDefault="00D8255A" w:rsidP="00D8255A">
      <w:pPr>
        <w:pStyle w:val="NoSpacing"/>
        <w:jc w:val="both"/>
        <w:rPr>
          <w:rFonts w:ascii="Courier New" w:hAnsi="Courier New" w:cs="Courier New"/>
        </w:rPr>
      </w:pPr>
      <w:r w:rsidRPr="00D8255A">
        <w:rPr>
          <w:rFonts w:ascii="Courier New" w:hAnsi="Courier New" w:cs="Courier New"/>
        </w:rPr>
        <w:t xml:space="preserve">    # 1. Train our model</w:t>
      </w:r>
    </w:p>
    <w:p w:rsidR="00D8255A" w:rsidRPr="00D8255A" w:rsidRDefault="00D8255A" w:rsidP="00D8255A">
      <w:pPr>
        <w:pStyle w:val="NoSpacing"/>
        <w:jc w:val="both"/>
        <w:rPr>
          <w:rFonts w:ascii="Courier New" w:hAnsi="Courier New" w:cs="Courier New"/>
        </w:rPr>
      </w:pPr>
      <w:r w:rsidRPr="00D8255A">
        <w:rPr>
          <w:rFonts w:ascii="Courier New" w:hAnsi="Courier New" w:cs="Courier New"/>
        </w:rPr>
        <w:t xml:space="preserve">    nb_clf.fit(rcv_x, target2)</w:t>
      </w:r>
    </w:p>
    <w:p w:rsidR="00D8255A" w:rsidRPr="00D8255A" w:rsidRDefault="00D8255A" w:rsidP="00D8255A">
      <w:pPr>
        <w:pStyle w:val="NoSpacing"/>
        <w:jc w:val="both"/>
        <w:rPr>
          <w:rFonts w:ascii="Courier New" w:hAnsi="Courier New" w:cs="Courier New"/>
        </w:rPr>
      </w:pPr>
    </w:p>
    <w:p w:rsidR="00D8255A" w:rsidRPr="00D8255A" w:rsidRDefault="00D8255A" w:rsidP="00D8255A">
      <w:pPr>
        <w:pStyle w:val="NoSpacing"/>
        <w:jc w:val="both"/>
        <w:rPr>
          <w:rFonts w:ascii="Courier New" w:hAnsi="Courier New" w:cs="Courier New"/>
        </w:rPr>
      </w:pPr>
      <w:r w:rsidRPr="00D8255A">
        <w:rPr>
          <w:rFonts w:ascii="Courier New" w:hAnsi="Courier New" w:cs="Courier New"/>
        </w:rPr>
        <w:t xml:space="preserve">    # 2. Validate model:      </w:t>
      </w:r>
    </w:p>
    <w:p w:rsidR="00D8255A" w:rsidRPr="00D8255A" w:rsidRDefault="00D8255A" w:rsidP="00D8255A">
      <w:pPr>
        <w:pStyle w:val="NoSpacing"/>
        <w:jc w:val="both"/>
        <w:rPr>
          <w:rFonts w:ascii="Courier New" w:hAnsi="Courier New" w:cs="Courier New"/>
        </w:rPr>
      </w:pPr>
      <w:r w:rsidRPr="00D8255A">
        <w:rPr>
          <w:rFonts w:ascii="Courier New" w:hAnsi="Courier New" w:cs="Courier New"/>
        </w:rPr>
        <w:t xml:space="preserve">    # fit target:</w:t>
      </w:r>
    </w:p>
    <w:p w:rsidR="00D8255A" w:rsidRPr="00D8255A" w:rsidRDefault="00D8255A" w:rsidP="00D8255A">
      <w:pPr>
        <w:pStyle w:val="NoSpacing"/>
        <w:jc w:val="both"/>
        <w:rPr>
          <w:rFonts w:ascii="Courier New" w:hAnsi="Courier New" w:cs="Courier New"/>
        </w:rPr>
      </w:pPr>
      <w:r w:rsidRPr="00D8255A">
        <w:rPr>
          <w:rFonts w:ascii="Courier New" w:hAnsi="Courier New" w:cs="Courier New"/>
        </w:rPr>
        <w:t xml:space="preserve">    valid_pred = nb_clf.predict(validation_data)</w:t>
      </w:r>
    </w:p>
    <w:p w:rsidR="00D8255A" w:rsidRPr="00D8255A" w:rsidRDefault="00D8255A" w:rsidP="00D8255A">
      <w:pPr>
        <w:pStyle w:val="NoSpacing"/>
        <w:jc w:val="both"/>
        <w:rPr>
          <w:rFonts w:ascii="Courier New" w:hAnsi="Courier New" w:cs="Courier New"/>
        </w:rPr>
      </w:pPr>
      <w:r w:rsidRPr="00D8255A">
        <w:rPr>
          <w:rFonts w:ascii="Courier New" w:hAnsi="Courier New" w:cs="Courier New"/>
        </w:rPr>
        <w:t xml:space="preserve">    </w:t>
      </w:r>
    </w:p>
    <w:p w:rsidR="00D8255A" w:rsidRPr="00D8255A" w:rsidRDefault="00D8255A" w:rsidP="00D8255A">
      <w:pPr>
        <w:pStyle w:val="NoSpacing"/>
        <w:jc w:val="both"/>
        <w:rPr>
          <w:rFonts w:ascii="Courier New" w:hAnsi="Courier New" w:cs="Courier New"/>
        </w:rPr>
      </w:pPr>
      <w:r w:rsidRPr="00D8255A">
        <w:rPr>
          <w:rFonts w:ascii="Courier New" w:hAnsi="Courier New" w:cs="Courier New"/>
        </w:rPr>
        <w:t xml:space="preserve">    # compare fitted target to true target in validation_target</w:t>
      </w:r>
    </w:p>
    <w:p w:rsidR="00D8255A" w:rsidRPr="00D8255A" w:rsidRDefault="00D8255A" w:rsidP="00D8255A">
      <w:pPr>
        <w:pStyle w:val="NoSpacing"/>
        <w:jc w:val="both"/>
        <w:rPr>
          <w:rFonts w:ascii="Courier New" w:hAnsi="Courier New" w:cs="Courier New"/>
        </w:rPr>
      </w:pPr>
      <w:r w:rsidRPr="00D8255A">
        <w:rPr>
          <w:rFonts w:ascii="Courier New" w:hAnsi="Courier New" w:cs="Courier New"/>
        </w:rPr>
        <w:t xml:space="preserve">    nb_f1sc[0,i] = f1_score(valid_target, valid_pred)</w:t>
      </w:r>
    </w:p>
    <w:p w:rsidR="00D8255A" w:rsidRPr="00D8255A" w:rsidRDefault="00D8255A" w:rsidP="00D8255A">
      <w:pPr>
        <w:pStyle w:val="NoSpacing"/>
        <w:jc w:val="both"/>
        <w:rPr>
          <w:rFonts w:ascii="Courier New" w:hAnsi="Courier New" w:cs="Courier New"/>
        </w:rPr>
      </w:pPr>
      <w:r w:rsidRPr="00D8255A">
        <w:rPr>
          <w:rFonts w:ascii="Courier New" w:hAnsi="Courier New" w:cs="Courier New"/>
        </w:rPr>
        <w:t xml:space="preserve">    i = i + 1</w:t>
      </w:r>
    </w:p>
    <w:p w:rsidR="00D8255A" w:rsidRPr="00D8255A" w:rsidRDefault="00D8255A" w:rsidP="00D8255A">
      <w:pPr>
        <w:pStyle w:val="NoSpacing"/>
        <w:jc w:val="both"/>
        <w:rPr>
          <w:rFonts w:ascii="Courier New" w:hAnsi="Courier New" w:cs="Courier New"/>
        </w:rPr>
      </w:pPr>
    </w:p>
    <w:p w:rsidR="00D8255A" w:rsidRPr="00D8255A" w:rsidRDefault="00D8255A" w:rsidP="00D8255A">
      <w:pPr>
        <w:pStyle w:val="NoSpacing"/>
        <w:jc w:val="both"/>
        <w:rPr>
          <w:rFonts w:ascii="Courier New" w:hAnsi="Courier New" w:cs="Courier New"/>
        </w:rPr>
      </w:pPr>
      <w:r w:rsidRPr="00D8255A">
        <w:rPr>
          <w:rFonts w:ascii="Courier New" w:hAnsi="Courier New" w:cs="Courier New"/>
        </w:rPr>
        <w:t>print(nb_f1sc)</w:t>
      </w:r>
    </w:p>
    <w:p w:rsidR="00D8255A" w:rsidRPr="00D8255A" w:rsidRDefault="00D8255A" w:rsidP="00D8255A">
      <w:pPr>
        <w:pStyle w:val="NoSpacing"/>
        <w:jc w:val="both"/>
        <w:rPr>
          <w:rFonts w:ascii="Courier New" w:hAnsi="Courier New" w:cs="Courier New"/>
        </w:rPr>
      </w:pPr>
      <w:r w:rsidRPr="00D8255A">
        <w:rPr>
          <w:rFonts w:ascii="Courier New" w:hAnsi="Courier New" w:cs="Courier New"/>
        </w:rPr>
        <w:t>print(labels)</w:t>
      </w:r>
    </w:p>
    <w:p w:rsidR="00BF74FC" w:rsidRDefault="00BF74FC" w:rsidP="00E4125E">
      <w:pPr>
        <w:pStyle w:val="NoSpacing"/>
        <w:jc w:val="both"/>
        <w:rPr>
          <w:rFonts w:ascii="Arial" w:hAnsi="Arial" w:cs="Arial"/>
        </w:rPr>
      </w:pPr>
    </w:p>
    <w:p w:rsidR="00BF74FC" w:rsidRPr="00777549" w:rsidRDefault="00777549" w:rsidP="00E4125E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Appendix: K-Means Clustering</w:t>
      </w:r>
    </w:p>
    <w:p w:rsidR="00777549" w:rsidRDefault="00777549" w:rsidP="00E4125E">
      <w:pPr>
        <w:pStyle w:val="NoSpacing"/>
        <w:jc w:val="both"/>
        <w:rPr>
          <w:rFonts w:ascii="Arial" w:hAnsi="Arial" w:cs="Arial"/>
        </w:rPr>
      </w:pPr>
    </w:p>
    <w:p w:rsidR="00777549" w:rsidRPr="00777549" w:rsidRDefault="00777549" w:rsidP="00777549">
      <w:pPr>
        <w:pStyle w:val="NoSpacing"/>
        <w:jc w:val="both"/>
        <w:rPr>
          <w:rFonts w:ascii="Courier New" w:hAnsi="Courier New" w:cs="Courier New"/>
        </w:rPr>
      </w:pPr>
      <w:r w:rsidRPr="00777549">
        <w:rPr>
          <w:rFonts w:ascii="Courier New" w:hAnsi="Courier New" w:cs="Courier New"/>
        </w:rPr>
        <w:t># K-Means</w:t>
      </w:r>
    </w:p>
    <w:p w:rsidR="00777549" w:rsidRPr="00777549" w:rsidRDefault="00777549" w:rsidP="00777549">
      <w:pPr>
        <w:pStyle w:val="NoSpacing"/>
        <w:jc w:val="both"/>
        <w:rPr>
          <w:rFonts w:ascii="Courier New" w:hAnsi="Courier New" w:cs="Courier New"/>
        </w:rPr>
      </w:pPr>
      <w:r w:rsidRPr="00777549">
        <w:rPr>
          <w:rFonts w:ascii="Courier New" w:hAnsi="Courier New" w:cs="Courier New"/>
        </w:rPr>
        <w:t>from sklearn.cluster import KMeans</w:t>
      </w:r>
    </w:p>
    <w:p w:rsidR="00777549" w:rsidRPr="00777549" w:rsidRDefault="00777549" w:rsidP="00777549">
      <w:pPr>
        <w:pStyle w:val="NoSpacing"/>
        <w:jc w:val="both"/>
        <w:rPr>
          <w:rFonts w:ascii="Courier New" w:hAnsi="Courier New" w:cs="Courier New"/>
        </w:rPr>
      </w:pPr>
      <w:r w:rsidRPr="00777549">
        <w:rPr>
          <w:rFonts w:ascii="Courier New" w:hAnsi="Courier New" w:cs="Courier New"/>
        </w:rPr>
        <w:t>from scipy.sparse import find</w:t>
      </w:r>
    </w:p>
    <w:p w:rsidR="00777549" w:rsidRPr="00777549" w:rsidRDefault="00777549" w:rsidP="00777549">
      <w:pPr>
        <w:pStyle w:val="NoSpacing"/>
        <w:jc w:val="both"/>
        <w:rPr>
          <w:rFonts w:ascii="Courier New" w:hAnsi="Courier New" w:cs="Courier New"/>
        </w:rPr>
      </w:pPr>
    </w:p>
    <w:p w:rsidR="00777549" w:rsidRPr="00777549" w:rsidRDefault="00777549" w:rsidP="00777549">
      <w:pPr>
        <w:pStyle w:val="NoSpacing"/>
        <w:jc w:val="both"/>
        <w:rPr>
          <w:rFonts w:ascii="Courier New" w:hAnsi="Courier New" w:cs="Courier New"/>
        </w:rPr>
      </w:pPr>
      <w:r w:rsidRPr="00777549">
        <w:rPr>
          <w:rFonts w:ascii="Courier New" w:hAnsi="Courier New" w:cs="Courier New"/>
        </w:rPr>
        <w:t>for n in range(0,10):</w:t>
      </w:r>
    </w:p>
    <w:p w:rsidR="00777549" w:rsidRPr="00777549" w:rsidRDefault="00777549" w:rsidP="00777549">
      <w:pPr>
        <w:pStyle w:val="NoSpacing"/>
        <w:jc w:val="both"/>
        <w:rPr>
          <w:rFonts w:ascii="Courier New" w:hAnsi="Courier New" w:cs="Courier New"/>
        </w:rPr>
      </w:pPr>
      <w:r w:rsidRPr="00777549">
        <w:rPr>
          <w:rFonts w:ascii="Courier New" w:hAnsi="Courier New" w:cs="Courier New"/>
        </w:rPr>
        <w:t xml:space="preserve">    bin_clf = rcv_y[:,n].toarray().ravel() # 23149 by 1</w:t>
      </w:r>
    </w:p>
    <w:p w:rsidR="00777549" w:rsidRPr="00777549" w:rsidRDefault="00777549" w:rsidP="00777549">
      <w:pPr>
        <w:pStyle w:val="NoSpacing"/>
        <w:jc w:val="both"/>
        <w:rPr>
          <w:rFonts w:ascii="Courier New" w:hAnsi="Courier New" w:cs="Courier New"/>
        </w:rPr>
      </w:pPr>
      <w:r w:rsidRPr="00777549">
        <w:rPr>
          <w:rFonts w:ascii="Courier New" w:hAnsi="Courier New" w:cs="Courier New"/>
        </w:rPr>
        <w:t xml:space="preserve">    ones_ind = (bin_clf != 0)</w:t>
      </w:r>
    </w:p>
    <w:p w:rsidR="00777549" w:rsidRPr="00777549" w:rsidRDefault="00777549" w:rsidP="00777549">
      <w:pPr>
        <w:pStyle w:val="NoSpacing"/>
        <w:jc w:val="both"/>
        <w:rPr>
          <w:rFonts w:ascii="Courier New" w:hAnsi="Courier New" w:cs="Courier New"/>
        </w:rPr>
      </w:pPr>
      <w:r w:rsidRPr="00777549">
        <w:rPr>
          <w:rFonts w:ascii="Courier New" w:hAnsi="Courier New" w:cs="Courier New"/>
        </w:rPr>
        <w:t xml:space="preserve">    zeros_ind = (bin_clf == 0)</w:t>
      </w:r>
    </w:p>
    <w:p w:rsidR="00777549" w:rsidRPr="00777549" w:rsidRDefault="00777549" w:rsidP="00777549">
      <w:pPr>
        <w:pStyle w:val="NoSpacing"/>
        <w:jc w:val="both"/>
        <w:rPr>
          <w:rFonts w:ascii="Courier New" w:hAnsi="Courier New" w:cs="Courier New"/>
        </w:rPr>
      </w:pPr>
      <w:r w:rsidRPr="00777549">
        <w:rPr>
          <w:rFonts w:ascii="Courier New" w:hAnsi="Courier New" w:cs="Courier New"/>
        </w:rPr>
        <w:t xml:space="preserve">    </w:t>
      </w:r>
    </w:p>
    <w:p w:rsidR="00777549" w:rsidRPr="00777549" w:rsidRDefault="00777549" w:rsidP="00777549">
      <w:pPr>
        <w:pStyle w:val="NoSpacing"/>
        <w:jc w:val="both"/>
        <w:rPr>
          <w:rFonts w:ascii="Courier New" w:hAnsi="Courier New" w:cs="Courier New"/>
        </w:rPr>
      </w:pPr>
      <w:r w:rsidRPr="00777549">
        <w:rPr>
          <w:rFonts w:ascii="Courier New" w:hAnsi="Courier New" w:cs="Courier New"/>
        </w:rPr>
        <w:t xml:space="preserve">    centroid0 = np.mean(rcv_x[zeros_ind,:],axis=0)</w:t>
      </w:r>
    </w:p>
    <w:p w:rsidR="00777549" w:rsidRPr="00777549" w:rsidRDefault="00777549" w:rsidP="00777549">
      <w:pPr>
        <w:pStyle w:val="NoSpacing"/>
        <w:jc w:val="both"/>
        <w:rPr>
          <w:rFonts w:ascii="Courier New" w:hAnsi="Courier New" w:cs="Courier New"/>
        </w:rPr>
      </w:pPr>
      <w:r w:rsidRPr="00777549">
        <w:rPr>
          <w:rFonts w:ascii="Courier New" w:hAnsi="Courier New" w:cs="Courier New"/>
        </w:rPr>
        <w:t xml:space="preserve">    centroid1 = np.mean(rcv_x[ones_ind,:],axis=0)</w:t>
      </w:r>
    </w:p>
    <w:p w:rsidR="00777549" w:rsidRPr="00777549" w:rsidRDefault="00777549" w:rsidP="00777549">
      <w:pPr>
        <w:pStyle w:val="NoSpacing"/>
        <w:jc w:val="both"/>
        <w:rPr>
          <w:rFonts w:ascii="Courier New" w:hAnsi="Courier New" w:cs="Courier New"/>
        </w:rPr>
      </w:pPr>
    </w:p>
    <w:p w:rsidR="00777549" w:rsidRPr="00777549" w:rsidRDefault="00777549" w:rsidP="00777549">
      <w:pPr>
        <w:pStyle w:val="NoSpacing"/>
        <w:jc w:val="both"/>
        <w:rPr>
          <w:rFonts w:ascii="Courier New" w:hAnsi="Courier New" w:cs="Courier New"/>
        </w:rPr>
      </w:pPr>
      <w:r w:rsidRPr="00777549">
        <w:rPr>
          <w:rFonts w:ascii="Courier New" w:hAnsi="Courier New" w:cs="Courier New"/>
        </w:rPr>
        <w:t xml:space="preserve">    centroids_array = np.array(np.vstack((centroid0, centroid1)))</w:t>
      </w:r>
    </w:p>
    <w:p w:rsidR="00777549" w:rsidRPr="00777549" w:rsidRDefault="00777549" w:rsidP="00777549">
      <w:pPr>
        <w:pStyle w:val="NoSpacing"/>
        <w:jc w:val="both"/>
        <w:rPr>
          <w:rFonts w:ascii="Courier New" w:hAnsi="Courier New" w:cs="Courier New"/>
        </w:rPr>
      </w:pPr>
      <w:r w:rsidRPr="00777549">
        <w:rPr>
          <w:rFonts w:ascii="Courier New" w:hAnsi="Courier New" w:cs="Courier New"/>
        </w:rPr>
        <w:t xml:space="preserve">    </w:t>
      </w:r>
    </w:p>
    <w:p w:rsidR="00777549" w:rsidRPr="00777549" w:rsidRDefault="00777549" w:rsidP="00777549">
      <w:pPr>
        <w:pStyle w:val="NoSpacing"/>
        <w:jc w:val="both"/>
        <w:rPr>
          <w:rFonts w:ascii="Courier New" w:hAnsi="Courier New" w:cs="Courier New"/>
        </w:rPr>
      </w:pPr>
      <w:r w:rsidRPr="00777549">
        <w:rPr>
          <w:rFonts w:ascii="Courier New" w:hAnsi="Courier New" w:cs="Courier New"/>
        </w:rPr>
        <w:t xml:space="preserve">    # default behavior of KMeans is to initialize algorithm using different centroids.</w:t>
      </w:r>
    </w:p>
    <w:p w:rsidR="00777549" w:rsidRPr="00777549" w:rsidRDefault="00777549" w:rsidP="00777549">
      <w:pPr>
        <w:pStyle w:val="NoSpacing"/>
        <w:jc w:val="both"/>
        <w:rPr>
          <w:rFonts w:ascii="Courier New" w:hAnsi="Courier New" w:cs="Courier New"/>
        </w:rPr>
      </w:pPr>
      <w:r w:rsidRPr="00777549">
        <w:rPr>
          <w:rFonts w:ascii="Courier New" w:hAnsi="Courier New" w:cs="Courier New"/>
        </w:rPr>
        <w:t xml:space="preserve">    # the number of times this happens is controlled by n_init parameter.</w:t>
      </w:r>
    </w:p>
    <w:p w:rsidR="00777549" w:rsidRPr="00777549" w:rsidRDefault="00777549" w:rsidP="00777549">
      <w:pPr>
        <w:pStyle w:val="NoSpacing"/>
        <w:jc w:val="both"/>
        <w:rPr>
          <w:rFonts w:ascii="Courier New" w:hAnsi="Courier New" w:cs="Courier New"/>
        </w:rPr>
      </w:pPr>
      <w:r w:rsidRPr="00777549">
        <w:rPr>
          <w:rFonts w:ascii="Courier New" w:hAnsi="Courier New" w:cs="Courier New"/>
        </w:rPr>
        <w:t xml:space="preserve">    # Since we are submitting an array in to the init argument, only a single initialization will be performed</w:t>
      </w:r>
    </w:p>
    <w:p w:rsidR="00777549" w:rsidRPr="00777549" w:rsidRDefault="00777549" w:rsidP="00777549">
      <w:pPr>
        <w:pStyle w:val="NoSpacing"/>
        <w:jc w:val="both"/>
        <w:rPr>
          <w:rFonts w:ascii="Courier New" w:hAnsi="Courier New" w:cs="Courier New"/>
        </w:rPr>
      </w:pPr>
      <w:r w:rsidRPr="00777549">
        <w:rPr>
          <w:rFonts w:ascii="Courier New" w:hAnsi="Courier New" w:cs="Courier New"/>
        </w:rPr>
        <w:t xml:space="preserve">    # hence we set n_init = 1</w:t>
      </w:r>
    </w:p>
    <w:p w:rsidR="00777549" w:rsidRPr="00777549" w:rsidRDefault="00777549" w:rsidP="00777549">
      <w:pPr>
        <w:pStyle w:val="NoSpacing"/>
        <w:jc w:val="both"/>
        <w:rPr>
          <w:rFonts w:ascii="Courier New" w:hAnsi="Courier New" w:cs="Courier New"/>
        </w:rPr>
      </w:pPr>
      <w:r w:rsidRPr="00777549">
        <w:rPr>
          <w:rFonts w:ascii="Courier New" w:hAnsi="Courier New" w:cs="Courier New"/>
        </w:rPr>
        <w:lastRenderedPageBreak/>
        <w:t xml:space="preserve">    </w:t>
      </w:r>
    </w:p>
    <w:p w:rsidR="00777549" w:rsidRPr="00777549" w:rsidRDefault="00777549" w:rsidP="00777549">
      <w:pPr>
        <w:pStyle w:val="NoSpacing"/>
        <w:jc w:val="both"/>
        <w:rPr>
          <w:rFonts w:ascii="Courier New" w:hAnsi="Courier New" w:cs="Courier New"/>
        </w:rPr>
      </w:pPr>
      <w:r w:rsidRPr="00777549">
        <w:rPr>
          <w:rFonts w:ascii="Courier New" w:hAnsi="Courier New" w:cs="Courier New"/>
        </w:rPr>
        <w:t xml:space="preserve">    # train KMeans clustering:</w:t>
      </w:r>
    </w:p>
    <w:p w:rsidR="00777549" w:rsidRPr="00777549" w:rsidRDefault="00777549" w:rsidP="00777549">
      <w:pPr>
        <w:pStyle w:val="NoSpacing"/>
        <w:jc w:val="both"/>
        <w:rPr>
          <w:rFonts w:ascii="Courier New" w:hAnsi="Courier New" w:cs="Courier New"/>
        </w:rPr>
      </w:pPr>
      <w:r w:rsidRPr="00777549">
        <w:rPr>
          <w:rFonts w:ascii="Courier New" w:hAnsi="Courier New" w:cs="Courier New"/>
        </w:rPr>
        <w:t xml:space="preserve">    kmeans = KMeans(n_clusters=2, init = centroids_array, n_init=1).fit(rcv_x)</w:t>
      </w:r>
    </w:p>
    <w:p w:rsidR="00777549" w:rsidRPr="00777549" w:rsidRDefault="00777549" w:rsidP="00777549">
      <w:pPr>
        <w:pStyle w:val="NoSpacing"/>
        <w:jc w:val="both"/>
        <w:rPr>
          <w:rFonts w:ascii="Courier New" w:hAnsi="Courier New" w:cs="Courier New"/>
        </w:rPr>
      </w:pPr>
      <w:r w:rsidRPr="00777549">
        <w:rPr>
          <w:rFonts w:ascii="Courier New" w:hAnsi="Courier New" w:cs="Courier New"/>
        </w:rPr>
        <w:t xml:space="preserve">    </w:t>
      </w:r>
    </w:p>
    <w:p w:rsidR="00777549" w:rsidRPr="00777549" w:rsidRDefault="00777549" w:rsidP="00777549">
      <w:pPr>
        <w:pStyle w:val="NoSpacing"/>
        <w:jc w:val="both"/>
        <w:rPr>
          <w:rFonts w:ascii="Courier New" w:hAnsi="Courier New" w:cs="Courier New"/>
        </w:rPr>
      </w:pPr>
      <w:r w:rsidRPr="00777549">
        <w:rPr>
          <w:rFonts w:ascii="Courier New" w:hAnsi="Courier New" w:cs="Courier New"/>
        </w:rPr>
        <w:t xml:space="preserve">    # predict:</w:t>
      </w:r>
    </w:p>
    <w:p w:rsidR="00777549" w:rsidRPr="00777549" w:rsidRDefault="00777549" w:rsidP="00777549">
      <w:pPr>
        <w:pStyle w:val="NoSpacing"/>
        <w:jc w:val="both"/>
        <w:rPr>
          <w:rFonts w:ascii="Courier New" w:hAnsi="Courier New" w:cs="Courier New"/>
        </w:rPr>
      </w:pPr>
      <w:r w:rsidRPr="00777549">
        <w:rPr>
          <w:rFonts w:ascii="Courier New" w:hAnsi="Courier New" w:cs="Courier New"/>
        </w:rPr>
        <w:t xml:space="preserve">    clster_pred = kmeans.predict(validation_data)</w:t>
      </w:r>
    </w:p>
    <w:p w:rsidR="00777549" w:rsidRPr="00777549" w:rsidRDefault="00777549" w:rsidP="00777549">
      <w:pPr>
        <w:pStyle w:val="NoSpacing"/>
        <w:jc w:val="both"/>
        <w:rPr>
          <w:rFonts w:ascii="Courier New" w:hAnsi="Courier New" w:cs="Courier New"/>
        </w:rPr>
      </w:pPr>
      <w:r w:rsidRPr="00777549">
        <w:rPr>
          <w:rFonts w:ascii="Courier New" w:hAnsi="Courier New" w:cs="Courier New"/>
        </w:rPr>
        <w:t xml:space="preserve">    </w:t>
      </w:r>
    </w:p>
    <w:p w:rsidR="00777549" w:rsidRPr="002E4980" w:rsidRDefault="00777549" w:rsidP="00E4125E">
      <w:pPr>
        <w:pStyle w:val="NoSpacing"/>
        <w:jc w:val="both"/>
        <w:rPr>
          <w:rFonts w:ascii="Courier New" w:hAnsi="Courier New" w:cs="Courier New"/>
        </w:rPr>
      </w:pPr>
      <w:r w:rsidRPr="00777549">
        <w:rPr>
          <w:rFonts w:ascii="Courier New" w:hAnsi="Courier New" w:cs="Courier New"/>
        </w:rPr>
        <w:t xml:space="preserve">    print(centroids_array)</w:t>
      </w:r>
      <w:bookmarkStart w:id="0" w:name="_GoBack"/>
      <w:bookmarkEnd w:id="0"/>
    </w:p>
    <w:sectPr w:rsidR="00777549" w:rsidRPr="002E4980" w:rsidSect="002078D1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5AD9" w:rsidRDefault="001C5AD9" w:rsidP="002078D1">
      <w:pPr>
        <w:spacing w:after="0" w:line="240" w:lineRule="auto"/>
      </w:pPr>
      <w:r>
        <w:separator/>
      </w:r>
    </w:p>
  </w:endnote>
  <w:endnote w:type="continuationSeparator" w:id="0">
    <w:p w:rsidR="001C5AD9" w:rsidRDefault="001C5AD9" w:rsidP="00207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5AD9" w:rsidRDefault="001C5AD9" w:rsidP="002078D1">
      <w:pPr>
        <w:spacing w:after="0" w:line="240" w:lineRule="auto"/>
      </w:pPr>
      <w:r>
        <w:separator/>
      </w:r>
    </w:p>
  </w:footnote>
  <w:footnote w:type="continuationSeparator" w:id="0">
    <w:p w:rsidR="001C5AD9" w:rsidRDefault="001C5AD9" w:rsidP="002078D1">
      <w:pPr>
        <w:spacing w:after="0" w:line="240" w:lineRule="auto"/>
      </w:pPr>
      <w:r>
        <w:continuationSeparator/>
      </w:r>
    </w:p>
  </w:footnote>
  <w:footnote w:id="1">
    <w:p w:rsidR="00627047" w:rsidRPr="00EA6CB6" w:rsidRDefault="00627047" w:rsidP="00627047">
      <w:pPr>
        <w:pStyle w:val="Footer"/>
        <w:numPr>
          <w:ilvl w:val="0"/>
          <w:numId w:val="4"/>
        </w:numPr>
        <w:rPr>
          <w:rFonts w:ascii="Arial" w:hAnsi="Arial" w:cs="Arial"/>
        </w:rPr>
      </w:pPr>
      <w:r w:rsidRPr="00EA6CB6">
        <w:rPr>
          <w:rStyle w:val="FootnoteReference"/>
          <w:rFonts w:ascii="Arial" w:hAnsi="Arial" w:cs="Arial"/>
        </w:rPr>
        <w:footnoteRef/>
      </w:r>
      <w:r w:rsidRPr="00EA6CB6">
        <w:rPr>
          <w:rFonts w:ascii="Arial" w:hAnsi="Arial" w:cs="Arial"/>
        </w:rPr>
        <w:t xml:space="preserve"> </w:t>
      </w:r>
      <w:r w:rsidRPr="00EA6CB6">
        <w:rPr>
          <w:rFonts w:ascii="Arial" w:hAnsi="Arial" w:cs="Arial"/>
        </w:rPr>
        <w:t>http://www.jmlr.org/papers/volume5/lewis04a/lewis04a.pdf</w:t>
      </w:r>
    </w:p>
    <w:p w:rsidR="00627047" w:rsidRPr="00EA6CB6" w:rsidRDefault="00627047">
      <w:pPr>
        <w:pStyle w:val="FootnoteText"/>
        <w:rPr>
          <w:rFonts w:ascii="Arial" w:hAnsi="Arial" w:cs="Arial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78D1" w:rsidRPr="002078D1" w:rsidRDefault="002078D1" w:rsidP="002078D1">
    <w:pPr>
      <w:pStyle w:val="Header"/>
      <w:jc w:val="right"/>
      <w:rPr>
        <w:rFonts w:ascii="Arial" w:hAnsi="Arial" w:cs="Arial"/>
      </w:rPr>
    </w:pPr>
    <w:r w:rsidRPr="002078D1">
      <w:rPr>
        <w:rFonts w:ascii="Arial" w:hAnsi="Arial" w:cs="Arial"/>
      </w:rPr>
      <w:t>hn325</w:t>
    </w:r>
  </w:p>
  <w:p w:rsidR="002078D1" w:rsidRPr="002078D1" w:rsidRDefault="002078D1" w:rsidP="002078D1">
    <w:pPr>
      <w:pStyle w:val="Header"/>
      <w:jc w:val="right"/>
      <w:rPr>
        <w:rFonts w:ascii="Arial" w:hAnsi="Arial" w:cs="Arial"/>
      </w:rPr>
    </w:pPr>
    <w:r w:rsidRPr="002078D1">
      <w:rPr>
        <w:rFonts w:ascii="Arial" w:hAnsi="Arial" w:cs="Arial"/>
      </w:rPr>
      <w:t>Hong Noh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153BC"/>
    <w:multiLevelType w:val="hybridMultilevel"/>
    <w:tmpl w:val="403A4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16543"/>
    <w:multiLevelType w:val="hybridMultilevel"/>
    <w:tmpl w:val="CE308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A263B"/>
    <w:multiLevelType w:val="hybridMultilevel"/>
    <w:tmpl w:val="B8DAF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575B9"/>
    <w:multiLevelType w:val="hybridMultilevel"/>
    <w:tmpl w:val="394EB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902515"/>
    <w:multiLevelType w:val="hybridMultilevel"/>
    <w:tmpl w:val="6082C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8D1"/>
    <w:rsid w:val="00022DE0"/>
    <w:rsid w:val="000337B8"/>
    <w:rsid w:val="00036383"/>
    <w:rsid w:val="00065470"/>
    <w:rsid w:val="000B6C50"/>
    <w:rsid w:val="000B6E19"/>
    <w:rsid w:val="000E4153"/>
    <w:rsid w:val="00133A3A"/>
    <w:rsid w:val="00153D1E"/>
    <w:rsid w:val="001618F6"/>
    <w:rsid w:val="00171BD8"/>
    <w:rsid w:val="00193667"/>
    <w:rsid w:val="001B4442"/>
    <w:rsid w:val="001C5AD9"/>
    <w:rsid w:val="001D25AA"/>
    <w:rsid w:val="001D44D9"/>
    <w:rsid w:val="001F2614"/>
    <w:rsid w:val="002078D1"/>
    <w:rsid w:val="00243EF8"/>
    <w:rsid w:val="00244ABA"/>
    <w:rsid w:val="00255D78"/>
    <w:rsid w:val="0029496B"/>
    <w:rsid w:val="002A65A8"/>
    <w:rsid w:val="002B4F8F"/>
    <w:rsid w:val="002C27DE"/>
    <w:rsid w:val="002D68EC"/>
    <w:rsid w:val="002E4980"/>
    <w:rsid w:val="002E5B08"/>
    <w:rsid w:val="003237F2"/>
    <w:rsid w:val="00325B5E"/>
    <w:rsid w:val="003271EC"/>
    <w:rsid w:val="0033178D"/>
    <w:rsid w:val="00346617"/>
    <w:rsid w:val="00361EEA"/>
    <w:rsid w:val="003665AF"/>
    <w:rsid w:val="0037289A"/>
    <w:rsid w:val="00374D1D"/>
    <w:rsid w:val="00396CD1"/>
    <w:rsid w:val="003C7052"/>
    <w:rsid w:val="003C7A58"/>
    <w:rsid w:val="003E5B8E"/>
    <w:rsid w:val="0041179E"/>
    <w:rsid w:val="00416928"/>
    <w:rsid w:val="00421322"/>
    <w:rsid w:val="00423662"/>
    <w:rsid w:val="0048018A"/>
    <w:rsid w:val="00491658"/>
    <w:rsid w:val="004A2BBD"/>
    <w:rsid w:val="004B68B2"/>
    <w:rsid w:val="004C245F"/>
    <w:rsid w:val="004E7F12"/>
    <w:rsid w:val="00525C17"/>
    <w:rsid w:val="005261E1"/>
    <w:rsid w:val="00532462"/>
    <w:rsid w:val="0055436D"/>
    <w:rsid w:val="005B6B78"/>
    <w:rsid w:val="005C5246"/>
    <w:rsid w:val="005D205C"/>
    <w:rsid w:val="00627047"/>
    <w:rsid w:val="00633E95"/>
    <w:rsid w:val="006425B0"/>
    <w:rsid w:val="006659C5"/>
    <w:rsid w:val="00676643"/>
    <w:rsid w:val="00681CDD"/>
    <w:rsid w:val="006B33FE"/>
    <w:rsid w:val="006E5D09"/>
    <w:rsid w:val="00706D06"/>
    <w:rsid w:val="007219D4"/>
    <w:rsid w:val="007768B2"/>
    <w:rsid w:val="00777549"/>
    <w:rsid w:val="007A4391"/>
    <w:rsid w:val="007C2195"/>
    <w:rsid w:val="007D4E2D"/>
    <w:rsid w:val="007F001C"/>
    <w:rsid w:val="007F099A"/>
    <w:rsid w:val="007F6BFC"/>
    <w:rsid w:val="008145C3"/>
    <w:rsid w:val="0082047D"/>
    <w:rsid w:val="0082144A"/>
    <w:rsid w:val="0083007C"/>
    <w:rsid w:val="0085358D"/>
    <w:rsid w:val="00883B2F"/>
    <w:rsid w:val="008B6B87"/>
    <w:rsid w:val="008E1470"/>
    <w:rsid w:val="008F2612"/>
    <w:rsid w:val="009505D1"/>
    <w:rsid w:val="00960C9D"/>
    <w:rsid w:val="00970291"/>
    <w:rsid w:val="009868F3"/>
    <w:rsid w:val="0099053B"/>
    <w:rsid w:val="00996F6E"/>
    <w:rsid w:val="009D45A4"/>
    <w:rsid w:val="009E52A4"/>
    <w:rsid w:val="00A33D31"/>
    <w:rsid w:val="00A60706"/>
    <w:rsid w:val="00A61B28"/>
    <w:rsid w:val="00A86C47"/>
    <w:rsid w:val="00A94F9A"/>
    <w:rsid w:val="00AA34B9"/>
    <w:rsid w:val="00AC2FA6"/>
    <w:rsid w:val="00AD4D2E"/>
    <w:rsid w:val="00B57692"/>
    <w:rsid w:val="00B9381E"/>
    <w:rsid w:val="00BA44B4"/>
    <w:rsid w:val="00BD0031"/>
    <w:rsid w:val="00BF74FC"/>
    <w:rsid w:val="00C27746"/>
    <w:rsid w:val="00C31883"/>
    <w:rsid w:val="00C34244"/>
    <w:rsid w:val="00C61CAE"/>
    <w:rsid w:val="00C92117"/>
    <w:rsid w:val="00CA5F52"/>
    <w:rsid w:val="00CB38D7"/>
    <w:rsid w:val="00CD0E7A"/>
    <w:rsid w:val="00CD77CE"/>
    <w:rsid w:val="00D50436"/>
    <w:rsid w:val="00D632F7"/>
    <w:rsid w:val="00D8255A"/>
    <w:rsid w:val="00D86B49"/>
    <w:rsid w:val="00D87FBC"/>
    <w:rsid w:val="00D967ED"/>
    <w:rsid w:val="00D9686E"/>
    <w:rsid w:val="00DA0355"/>
    <w:rsid w:val="00DA7B0B"/>
    <w:rsid w:val="00DB63F3"/>
    <w:rsid w:val="00DC6C46"/>
    <w:rsid w:val="00DE4E52"/>
    <w:rsid w:val="00DF453A"/>
    <w:rsid w:val="00E04896"/>
    <w:rsid w:val="00E20387"/>
    <w:rsid w:val="00E31E9D"/>
    <w:rsid w:val="00E33FE4"/>
    <w:rsid w:val="00E4125E"/>
    <w:rsid w:val="00E5627F"/>
    <w:rsid w:val="00E64199"/>
    <w:rsid w:val="00E813C9"/>
    <w:rsid w:val="00E90620"/>
    <w:rsid w:val="00EA6CB6"/>
    <w:rsid w:val="00ED2721"/>
    <w:rsid w:val="00F03CB8"/>
    <w:rsid w:val="00F171D3"/>
    <w:rsid w:val="00F302D8"/>
    <w:rsid w:val="00F60C57"/>
    <w:rsid w:val="00F75BEE"/>
    <w:rsid w:val="00FD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35716"/>
  <w15:chartTrackingRefBased/>
  <w15:docId w15:val="{C612394B-8739-43A0-BA5D-DAF1ADEB3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78D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07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D1"/>
  </w:style>
  <w:style w:type="paragraph" w:styleId="Footer">
    <w:name w:val="footer"/>
    <w:basedOn w:val="Normal"/>
    <w:link w:val="FooterChar"/>
    <w:uiPriority w:val="99"/>
    <w:unhideWhenUsed/>
    <w:rsid w:val="00207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D1"/>
  </w:style>
  <w:style w:type="table" w:styleId="TableGrid">
    <w:name w:val="Table Grid"/>
    <w:basedOn w:val="TableNormal"/>
    <w:uiPriority w:val="39"/>
    <w:rsid w:val="001B4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147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2704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704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704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436E7-FD9F-47BE-BBAC-A2650984A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9</Pages>
  <Words>1174</Words>
  <Characters>6698</Characters>
  <Application>Microsoft Office Word</Application>
  <DocSecurity>0</DocSecurity>
  <Lines>55</Lines>
  <Paragraphs>15</Paragraphs>
  <ScaleCrop>false</ScaleCrop>
  <Company/>
  <LinksUpToDate>false</LinksUpToDate>
  <CharactersWithSpaces>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Noh</dc:creator>
  <cp:keywords/>
  <dc:description/>
  <cp:lastModifiedBy>Hong Noh</cp:lastModifiedBy>
  <cp:revision>145</cp:revision>
  <dcterms:created xsi:type="dcterms:W3CDTF">2018-02-07T04:46:00Z</dcterms:created>
  <dcterms:modified xsi:type="dcterms:W3CDTF">2018-02-08T05:24:00Z</dcterms:modified>
</cp:coreProperties>
</file>