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DED3" w14:textId="2EBF267C" w:rsidR="00F20B94" w:rsidRDefault="000D0A08" w:rsidP="000D0A08">
      <w:pPr>
        <w:jc w:val="center"/>
        <w:rPr>
          <w:b/>
          <w:bCs/>
          <w:sz w:val="36"/>
          <w:szCs w:val="36"/>
        </w:rPr>
      </w:pPr>
      <w:r w:rsidRPr="00AC3AEF">
        <w:rPr>
          <w:b/>
          <w:bCs/>
          <w:sz w:val="36"/>
          <w:szCs w:val="36"/>
          <w:highlight w:val="yellow"/>
        </w:rPr>
        <w:t>New Learning</w:t>
      </w:r>
    </w:p>
    <w:p w14:paraId="4D587EE7" w14:textId="77777777" w:rsidR="000D0A08" w:rsidRDefault="000D0A08" w:rsidP="000D0A08">
      <w:pPr>
        <w:jc w:val="center"/>
        <w:rPr>
          <w:b/>
          <w:bCs/>
          <w:sz w:val="36"/>
          <w:szCs w:val="36"/>
        </w:rPr>
      </w:pPr>
    </w:p>
    <w:p w14:paraId="1A5378FA" w14:textId="77777777" w:rsidR="000D0A08" w:rsidRDefault="000D0A08" w:rsidP="000D0A08">
      <w:pPr>
        <w:jc w:val="center"/>
        <w:rPr>
          <w:b/>
          <w:bCs/>
          <w:sz w:val="36"/>
          <w:szCs w:val="36"/>
        </w:rPr>
      </w:pPr>
    </w:p>
    <w:p w14:paraId="24291A6F" w14:textId="77777777" w:rsidR="000D0A08" w:rsidRDefault="000D0A08" w:rsidP="000D0A08">
      <w:r w:rsidRPr="000D0A08">
        <w:t xml:space="preserve">Throughout this project, our group learned how a complete </w:t>
      </w:r>
      <w:proofErr w:type="spellStart"/>
      <w:r w:rsidRPr="000D0A08">
        <w:t>TinyML</w:t>
      </w:r>
      <w:proofErr w:type="spellEnd"/>
      <w:r w:rsidRPr="000D0A08">
        <w:t xml:space="preserve"> system is built from the first sensor reading until the final live prediction on the Arduino. The project was divided into three main phases: data collection, model training in </w:t>
      </w:r>
      <w:proofErr w:type="spellStart"/>
      <w:r w:rsidRPr="000D0A08">
        <w:t>Colab</w:t>
      </w:r>
      <w:proofErr w:type="spellEnd"/>
      <w:r w:rsidRPr="000D0A08">
        <w:t>, and real-time inference on the microcontroller. Each phase helped us understand an important part of the machine learning workflow, especially the difference between collecting raw sensor data, preparing it for training, and deploying the trained model on limited hardware.</w:t>
      </w:r>
    </w:p>
    <w:p w14:paraId="2554CC7A" w14:textId="77777777" w:rsidR="000D0A08" w:rsidRPr="000D0A08" w:rsidRDefault="000D0A08" w:rsidP="000D0A08"/>
    <w:p w14:paraId="57E7E309" w14:textId="77777777" w:rsidR="000D0A08" w:rsidRDefault="000D0A08" w:rsidP="000D0A08">
      <w:r w:rsidRPr="000D0A08">
        <w:t>In the data collection phase, we learned that the quality of the dataset directly affects the performance of the model. We used the Arduino to collect temperature, light, and motion-related readings for the three classes: Normal, Caution, and Alert. The data was saved in CSV format with the correct label for each sample. This phase showed us the importance of collecting balanced data, keeping the sensor placement fixed, avoiding mixed conditions in one recording, and clearly labeling each session. We also learned that the label is not an input feature; it is the ground-truth answer used later during training.</w:t>
      </w:r>
    </w:p>
    <w:p w14:paraId="309633FA" w14:textId="77777777" w:rsidR="000D0A08" w:rsidRPr="000D0A08" w:rsidRDefault="000D0A08" w:rsidP="000D0A08"/>
    <w:p w14:paraId="75FDB622" w14:textId="77777777" w:rsidR="000D0A08" w:rsidRDefault="000D0A08" w:rsidP="000D0A08">
      <w:r w:rsidRPr="000D0A08">
        <w:t xml:space="preserve">In the training phase using Google </w:t>
      </w:r>
      <w:proofErr w:type="spellStart"/>
      <w:r w:rsidRPr="000D0A08">
        <w:t>Colab</w:t>
      </w:r>
      <w:proofErr w:type="spellEnd"/>
      <w:r w:rsidRPr="000D0A08">
        <w:t xml:space="preserve">, we learned how raw data is converted into a format suitable for machine learning. The CSV file was loaded, cleaned, and converted into a simplified dataset containing temperature, LDR, </w:t>
      </w:r>
      <w:proofErr w:type="spellStart"/>
      <w:r w:rsidRPr="000D0A08">
        <w:t>movementScore</w:t>
      </w:r>
      <w:proofErr w:type="spellEnd"/>
      <w:r w:rsidRPr="000D0A08">
        <w:t xml:space="preserve">, and label. The </w:t>
      </w:r>
      <w:proofErr w:type="spellStart"/>
      <w:r w:rsidRPr="000D0A08">
        <w:t>movementScore</w:t>
      </w:r>
      <w:proofErr w:type="spellEnd"/>
      <w:r w:rsidRPr="000D0A08">
        <w:t xml:space="preserve"> was calculated from the change in accelerometer readings, which helped represent the strength of motion using one feature instead of three separate acceleration axes. After that, the features were normalized using </w:t>
      </w:r>
      <w:proofErr w:type="spellStart"/>
      <w:r w:rsidRPr="000D0A08">
        <w:t>StandardScaler</w:t>
      </w:r>
      <w:proofErr w:type="spellEnd"/>
      <w:r w:rsidRPr="000D0A08">
        <w:t xml:space="preserve"> so that temperature, light, and movement values had balanced ranges. The labels were converted from text into numeric classes, and the data was divided into sliding windows so that the CNN could learn short-time patterns instead of learning from single isolated readings.</w:t>
      </w:r>
    </w:p>
    <w:p w14:paraId="079DC5B4" w14:textId="77777777" w:rsidR="000D0A08" w:rsidRDefault="000D0A08" w:rsidP="000D0A08"/>
    <w:p w14:paraId="4DDD4EE5" w14:textId="77777777" w:rsidR="000D0A08" w:rsidRDefault="000D0A08" w:rsidP="000D0A08"/>
    <w:p w14:paraId="34E7AAB0" w14:textId="77777777" w:rsidR="000D0A08" w:rsidRDefault="000D0A08" w:rsidP="000D0A08"/>
    <w:p w14:paraId="332174A6" w14:textId="77777777" w:rsidR="000D0A08" w:rsidRPr="000D0A08" w:rsidRDefault="000D0A08" w:rsidP="000D0A08"/>
    <w:p w14:paraId="2141210D" w14:textId="77777777" w:rsidR="000D0A08" w:rsidRDefault="000D0A08" w:rsidP="000D0A08">
      <w:r w:rsidRPr="000D0A08">
        <w:lastRenderedPageBreak/>
        <w:t xml:space="preserve">During model development, we trained a small CNN that was suitable for Arduino deployment. The model received windows of sensor readings and learned to classify each window as Normal, Caution, or Alert. We evaluated the model using accuracy, classification report, and confusion matrix to check its performance. After training, the </w:t>
      </w:r>
      <w:proofErr w:type="spellStart"/>
      <w:r w:rsidRPr="000D0A08">
        <w:t>Keras</w:t>
      </w:r>
      <w:proofErr w:type="spellEnd"/>
      <w:r w:rsidRPr="000D0A08">
        <w:t xml:space="preserve"> model was converted into a lightweight TensorFlow Lite model, then exported into Arduino header files. The </w:t>
      </w:r>
      <w:proofErr w:type="spellStart"/>
      <w:r w:rsidRPr="000D0A08">
        <w:t>model.h</w:t>
      </w:r>
      <w:proofErr w:type="spellEnd"/>
      <w:r w:rsidRPr="000D0A08">
        <w:t xml:space="preserve"> file contained the trained model, </w:t>
      </w:r>
      <w:proofErr w:type="spellStart"/>
      <w:r w:rsidRPr="000D0A08">
        <w:t>scaler.h</w:t>
      </w:r>
      <w:proofErr w:type="spellEnd"/>
      <w:r w:rsidRPr="000D0A08">
        <w:t xml:space="preserve"> contained the normalization values, and </w:t>
      </w:r>
      <w:proofErr w:type="spellStart"/>
      <w:r w:rsidRPr="000D0A08">
        <w:t>labels.h</w:t>
      </w:r>
      <w:proofErr w:type="spellEnd"/>
      <w:r w:rsidRPr="000D0A08">
        <w:t xml:space="preserve"> contained the class names used for display.</w:t>
      </w:r>
    </w:p>
    <w:p w14:paraId="71C18BD9" w14:textId="77777777" w:rsidR="000D0A08" w:rsidRPr="000D0A08" w:rsidRDefault="000D0A08" w:rsidP="000D0A08"/>
    <w:p w14:paraId="5A9DBC5F" w14:textId="77777777" w:rsidR="000D0A08" w:rsidRDefault="000D0A08" w:rsidP="000D0A08">
      <w:r w:rsidRPr="000D0A08">
        <w:t xml:space="preserve">In the inference phase, we learned how the trained model runs locally on the Arduino without needing </w:t>
      </w:r>
      <w:proofErr w:type="spellStart"/>
      <w:r w:rsidRPr="000D0A08">
        <w:t>Colab</w:t>
      </w:r>
      <w:proofErr w:type="spellEnd"/>
      <w:r w:rsidRPr="000D0A08">
        <w:t xml:space="preserve">. The Arduino reads live sensor values, calculates </w:t>
      </w:r>
      <w:proofErr w:type="spellStart"/>
      <w:r w:rsidRPr="000D0A08">
        <w:t>movementScore</w:t>
      </w:r>
      <w:proofErr w:type="spellEnd"/>
      <w:r w:rsidRPr="000D0A08">
        <w:t xml:space="preserve">, stores the latest readings in a window buffer, normalizes the values using the same means and scales from training, and then passes the window to the TensorFlow Lite Micro interpreter. The </w:t>
      </w:r>
      <w:proofErr w:type="gramStart"/>
      <w:r w:rsidRPr="000D0A08">
        <w:t>Invoke(</w:t>
      </w:r>
      <w:proofErr w:type="gramEnd"/>
      <w:r w:rsidRPr="000D0A08">
        <w:t>) function runs the CNN model on the Arduino and produces output probabilities for Normal, Caution, and Alert. The class with the highest probability is selected and displayed on the LCD.</w:t>
      </w:r>
    </w:p>
    <w:p w14:paraId="24EACA9A" w14:textId="77777777" w:rsidR="000D0A08" w:rsidRPr="000D0A08" w:rsidRDefault="000D0A08" w:rsidP="000D0A08"/>
    <w:p w14:paraId="705081BE" w14:textId="77777777" w:rsidR="000D0A08" w:rsidRPr="000D0A08" w:rsidRDefault="000D0A08" w:rsidP="000D0A08">
      <w:r w:rsidRPr="000D0A08">
        <w:t xml:space="preserve">Overall, this project helped us understand the full </w:t>
      </w:r>
      <w:proofErr w:type="spellStart"/>
      <w:r w:rsidRPr="000D0A08">
        <w:t>TinyML</w:t>
      </w:r>
      <w:proofErr w:type="spellEnd"/>
      <w:r w:rsidRPr="000D0A08">
        <w:t xml:space="preserve"> pipeline from data collection to deployment. We learned that training happens in </w:t>
      </w:r>
      <w:proofErr w:type="spellStart"/>
      <w:r w:rsidRPr="000D0A08">
        <w:t>Colab</w:t>
      </w:r>
      <w:proofErr w:type="spellEnd"/>
      <w:r w:rsidRPr="000D0A08">
        <w:t xml:space="preserve">, but inference happens directly on the Arduino using the exported model. We also learned the importance of matching the preprocessing steps between </w:t>
      </w:r>
      <w:proofErr w:type="spellStart"/>
      <w:r w:rsidRPr="000D0A08">
        <w:t>Colab</w:t>
      </w:r>
      <w:proofErr w:type="spellEnd"/>
      <w:r w:rsidRPr="000D0A08">
        <w:t xml:space="preserve"> and Arduino, because the model must receive live data in the same format used during training. As a group, this project improved our understanding of embedded AI, sensor-based classification, CNN deployment, and the practical challenges of running machine learning models on microcontrollers with limited memory and processing power.</w:t>
      </w:r>
    </w:p>
    <w:p w14:paraId="4301E005" w14:textId="77777777" w:rsidR="000D0A08" w:rsidRPr="000D0A08" w:rsidRDefault="000D0A08" w:rsidP="000D0A08">
      <w:pPr>
        <w:rPr>
          <w:sz w:val="28"/>
          <w:szCs w:val="28"/>
        </w:rPr>
      </w:pPr>
    </w:p>
    <w:sectPr w:rsidR="000D0A08" w:rsidRPr="000D0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4C"/>
    <w:rsid w:val="0000174C"/>
    <w:rsid w:val="00081C06"/>
    <w:rsid w:val="00086B22"/>
    <w:rsid w:val="000D0A08"/>
    <w:rsid w:val="0010377E"/>
    <w:rsid w:val="00431722"/>
    <w:rsid w:val="006335B3"/>
    <w:rsid w:val="00856987"/>
    <w:rsid w:val="00AC3AEF"/>
    <w:rsid w:val="00B65D97"/>
    <w:rsid w:val="00F20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8E46"/>
  <w15:chartTrackingRefBased/>
  <w15:docId w15:val="{8E963794-55F6-4B4E-B8A6-F58D11C1E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7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7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7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7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7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7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7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7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4C"/>
    <w:rPr>
      <w:rFonts w:eastAsiaTheme="majorEastAsia" w:cstheme="majorBidi"/>
      <w:color w:val="272727" w:themeColor="text1" w:themeTint="D8"/>
    </w:rPr>
  </w:style>
  <w:style w:type="paragraph" w:styleId="Title">
    <w:name w:val="Title"/>
    <w:basedOn w:val="Normal"/>
    <w:next w:val="Normal"/>
    <w:link w:val="TitleChar"/>
    <w:uiPriority w:val="10"/>
    <w:qFormat/>
    <w:rsid w:val="00001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4C"/>
    <w:pPr>
      <w:spacing w:before="160"/>
      <w:jc w:val="center"/>
    </w:pPr>
    <w:rPr>
      <w:i/>
      <w:iCs/>
      <w:color w:val="404040" w:themeColor="text1" w:themeTint="BF"/>
    </w:rPr>
  </w:style>
  <w:style w:type="character" w:customStyle="1" w:styleId="QuoteChar">
    <w:name w:val="Quote Char"/>
    <w:basedOn w:val="DefaultParagraphFont"/>
    <w:link w:val="Quote"/>
    <w:uiPriority w:val="29"/>
    <w:rsid w:val="0000174C"/>
    <w:rPr>
      <w:i/>
      <w:iCs/>
      <w:color w:val="404040" w:themeColor="text1" w:themeTint="BF"/>
    </w:rPr>
  </w:style>
  <w:style w:type="paragraph" w:styleId="ListParagraph">
    <w:name w:val="List Paragraph"/>
    <w:basedOn w:val="Normal"/>
    <w:uiPriority w:val="34"/>
    <w:qFormat/>
    <w:rsid w:val="0000174C"/>
    <w:pPr>
      <w:ind w:left="720"/>
      <w:contextualSpacing/>
    </w:pPr>
  </w:style>
  <w:style w:type="character" w:styleId="IntenseEmphasis">
    <w:name w:val="Intense Emphasis"/>
    <w:basedOn w:val="DefaultParagraphFont"/>
    <w:uiPriority w:val="21"/>
    <w:qFormat/>
    <w:rsid w:val="0000174C"/>
    <w:rPr>
      <w:i/>
      <w:iCs/>
      <w:color w:val="2F5496" w:themeColor="accent1" w:themeShade="BF"/>
    </w:rPr>
  </w:style>
  <w:style w:type="paragraph" w:styleId="IntenseQuote">
    <w:name w:val="Intense Quote"/>
    <w:basedOn w:val="Normal"/>
    <w:next w:val="Normal"/>
    <w:link w:val="IntenseQuoteChar"/>
    <w:uiPriority w:val="30"/>
    <w:qFormat/>
    <w:rsid w:val="000017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74C"/>
    <w:rPr>
      <w:i/>
      <w:iCs/>
      <w:color w:val="2F5496" w:themeColor="accent1" w:themeShade="BF"/>
    </w:rPr>
  </w:style>
  <w:style w:type="character" w:styleId="IntenseReference">
    <w:name w:val="Intense Reference"/>
    <w:basedOn w:val="DefaultParagraphFont"/>
    <w:uiPriority w:val="32"/>
    <w:qFormat/>
    <w:rsid w:val="000017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Atef Abushapap</dc:creator>
  <cp:keywords/>
  <dc:description/>
  <cp:lastModifiedBy>Ahmad Atef Abushapap</cp:lastModifiedBy>
  <cp:revision>3</cp:revision>
  <dcterms:created xsi:type="dcterms:W3CDTF">2026-06-13T15:09:00Z</dcterms:created>
  <dcterms:modified xsi:type="dcterms:W3CDTF">2026-06-13T15:11:00Z</dcterms:modified>
</cp:coreProperties>
</file>