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pPr>
      <w:r>
        <w:t xml:space="preserve"/>
      </w:r>
    </w:p>
    <w:p>
      <w:pPr>
        <w:spacing w:before="0" w:after="120"/>
        <w:jc w:val="center"/>
      </w:pPr>
      <w:r>
        <w:rPr>
          <w:rFonts w:ascii="Arial" w:cs="Arial" w:eastAsia="Arial" w:hAnsi="Arial"/>
          <w:b/>
          <w:bCs/>
          <w:color w:val="1a3a5c"/>
          <w:sz w:val="72"/>
          <w:szCs w:val="72"/>
        </w:rPr>
        <w:t xml:space="preserve">GuardBand AI</w:t>
      </w:r>
    </w:p>
    <w:p>
      <w:pPr>
        <w:spacing w:before="0" w:after="400"/>
        <w:jc w:val="center"/>
      </w:pPr>
      <w:r>
        <w:rPr>
          <w:rFonts w:ascii="Arial" w:cs="Arial" w:eastAsia="Arial" w:hAnsi="Arial"/>
          <w:color w:val="2e6da4"/>
          <w:sz w:val="30"/>
          <w:szCs w:val="30"/>
        </w:rPr>
        <w:t xml:space="preserve">Smart Wrist-Worn Fall Detection &amp; AI Anomaly Monitoring System</w:t>
      </w:r>
    </w:p>
    <w:p>
      <w:pPr>
        <w:spacing w:before="120" w:after="40"/>
        <w:jc w:val="center"/>
      </w:pPr>
      <w:r>
        <w:drawing>
          <wp:inline distT="0" distB="0" distL="0" distR="0">
            <wp:extent cx="3048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4057650"/>
                    </a:xfrm>
                    <a:prstGeom prst="rect">
                      <a:avLst/>
                    </a:prstGeom>
                  </pic:spPr>
                </pic:pic>
              </a:graphicData>
            </a:graphic>
          </wp:inline>
        </w:drawing>
      </w:r>
    </w:p>
    <w:p>
      <w:pPr>
        <w:spacing w:before="40" w:after="200"/>
        <w:jc w:val="center"/>
      </w:pPr>
      <w:r>
        <w:rPr>
          <w:rFonts w:ascii="Arial" w:cs="Arial" w:eastAsia="Arial" w:hAnsi="Arial"/>
          <w:i/>
          <w:iCs/>
          <w:color w:val="555555"/>
          <w:sz w:val="18"/>
          <w:szCs w:val="18"/>
        </w:rPr>
        <w:t xml:space="preserve">GuardBand AI wrist device — outdoor field test showing live OLED data, blue LED (normal), red LED (alert)</w:t>
      </w:r>
    </w:p>
    <w:p>
      <w:pPr>
        <w:spacing w:before="160"/>
      </w:pPr>
      <w:r>
        <w:t xml:space="preserve"/>
      </w:r>
    </w:p>
    <w:p>
      <w:pPr>
        <w:spacing w:before="0" w:after="60"/>
        <w:jc w:val="center"/>
      </w:pPr>
      <w:r>
        <w:rPr>
          <w:rFonts w:ascii="Arial" w:cs="Arial" w:eastAsia="Arial" w:hAnsi="Arial"/>
          <w:b/>
          <w:bCs/>
          <w:sz w:val="28"/>
          <w:szCs w:val="28"/>
        </w:rPr>
        <w:t xml:space="preserve">Amro Kamal Jallad</w:t>
      </w:r>
    </w:p>
    <w:p>
      <w:pPr>
        <w:spacing w:before="0" w:after="60"/>
        <w:jc w:val="center"/>
      </w:pPr>
      <w:r>
        <w:rPr>
          <w:rFonts w:ascii="Arial" w:cs="Arial" w:eastAsia="Arial" w:hAnsi="Arial"/>
          <w:color w:val="555555"/>
          <w:sz w:val="22"/>
          <w:szCs w:val="22"/>
        </w:rPr>
        <w:t xml:space="preserve">College of Engineering  ·  Abu Dhabi University  ·  Al Ain, UAE</w:t>
      </w:r>
    </w:p>
    <w:p>
      <w:pPr>
        <w:spacing w:before="0" w:after="0"/>
        <w:jc w:val="center"/>
      </w:pPr>
      <w:r>
        <w:rPr>
          <w:rFonts w:ascii="Arial" w:cs="Arial" w:eastAsia="Arial" w:hAnsi="Arial"/>
          <w:color w:val="555555"/>
          <w:sz w:val="22"/>
          <w:szCs w:val="22"/>
        </w:rPr>
        <w:t xml:space="preserve">IoT Systems Design Project  ·  March 2026</w:t>
      </w:r>
    </w:p>
    <w:p>
      <w:r>
        <w:br w:type="page"/>
      </w:r>
    </w:p>
    <w:p>
      <w:pPr>
        <w:pBdr>
          <w:bottom w:val="single" w:color="1a3a5c" w:sz="12" w:space="4"/>
        </w:pBdr>
        <w:spacing w:before="360" w:after="80"/>
      </w:pPr>
      <w:r>
        <w:rPr>
          <w:rFonts w:ascii="Arial" w:cs="Arial" w:eastAsia="Arial" w:hAnsi="Arial"/>
          <w:b/>
          <w:bCs/>
          <w:color w:val="1a3a5c"/>
          <w:sz w:val="32"/>
          <w:szCs w:val="32"/>
        </w:rPr>
        <w:t xml:space="preserve">  Abstract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8"/>
              <w:left w:val="single" w:color="1a3a5c" w:sz="24"/>
              <w:bottom w:val="single" w:color="1a3a5c" w:sz="4"/>
              <w:right w:val="single" w:color="1a3a5c" w:sz="4"/>
            </w:tcBorders>
            <w:shd w:fill="eaf3fb" w:val="clear"/>
            <w:tcMar>
              <w:top w:type="dxa" w:w="120"/>
              <w:left w:type="dxa" w:w="200"/>
              <w:bottom w:type="dxa" w:w="120"/>
              <w:right w:type="dxa" w:w="200"/>
            </w:tcMar>
          </w:tcPr>
          <w:p>
            <w:pPr>
              <w:spacing w:before="20" w:after="20"/>
            </w:pPr>
            <w:r>
              <w:rPr>
                <w:rFonts w:ascii="Arial" w:cs="Arial" w:eastAsia="Arial" w:hAnsi="Arial"/>
                <w:sz w:val="20"/>
                <w:szCs w:val="20"/>
              </w:rPr>
              <w:t xml:space="preserve">GuardBand AI is a wrist-worn IoT system designed for elderly fall detection and AI-powered anomaly monitoring. Built around an ESP32 microcontroller and MPU6050 6-axis IMU, the device uses a five-state Finite State Machine (FSM) to detect falls in real time and a Z-score calibration engine to learn each user's personal movement baseline. Four anomaly types are detected: unusual movement, tremor, prolonged stillness, and slow collapse. Local feedback is provided via a 0.96-inch OLED display and red/blue LED indicators. All sensor data streams over Wi-Fi to a Python-based PC dashboard featuring live animated graphs, color-coded status indicators, and a real-time event log. The complete system was built for under $15 and tested successfully across 8 scenarios with zero false positives during normal wear.</w:t>
            </w:r>
          </w:p>
        </w:tc>
      </w:tr>
    </w:tbl>
    <w:p>
      <w:pPr>
        <w:spacing w:before="160"/>
      </w:pPr>
      <w:r>
        <w:t xml:space="preserve"/>
      </w:r>
    </w:p>
    <w:p>
      <w:pPr>
        <w:pBdr>
          <w:bottom w:val="single" w:color="1a3a5c" w:sz="12" w:space="4"/>
        </w:pBdr>
        <w:spacing w:before="360" w:after="80"/>
      </w:pPr>
      <w:r>
        <w:rPr>
          <w:rFonts w:ascii="Arial" w:cs="Arial" w:eastAsia="Arial" w:hAnsi="Arial"/>
          <w:b/>
          <w:bCs/>
          <w:color w:val="1a3a5c"/>
          <w:sz w:val="32"/>
          <w:szCs w:val="32"/>
        </w:rPr>
        <w:t>1.  Introduction</w:t>
      </w:r>
    </w:p>
    <w:p>
      <w:pPr>
        <w:spacing w:before="40" w:after="100"/>
        <w:jc w:val="both"/>
      </w:pPr>
      <w:r>
        <w:rPr>
          <w:rFonts w:ascii="Arial" w:cs="Arial" w:eastAsia="Arial" w:hAnsi="Arial"/>
          <w:sz w:val="22"/>
          <w:szCs w:val="22"/>
        </w:rPr>
        <w:t xml:space="preserve">Falls are one of the leading causes of injury and death among adults over 65 worldwide. A fall that goes undetected — particularly if the patient loses consciousness — can be fatal if help does not arrive within the critical first few minutes. Most commercial fall detection solutions are either prohibitively expensive, generate excessive false alarms, or depend on cloud infrastructure that fails when the internet is unavailable.</w:t>
      </w:r>
    </w:p>
    <w:p>
      <w:pPr>
        <w:spacing w:before="40" w:after="100"/>
        <w:jc w:val="both"/>
      </w:pPr>
      <w:r>
        <w:rPr>
          <w:rFonts w:ascii="Arial" w:cs="Arial" w:eastAsia="Arial" w:hAnsi="Arial"/>
          <w:sz w:val="22"/>
          <w:szCs w:val="22"/>
        </w:rPr>
        <w:t xml:space="preserve">GuardBand AI was designed to address these gaps. Inspired by the WatchPAT ONE medical wearable form factor, it combines hardware-level fall detection with personalized AI anomaly monitoring — running entirely on a $5 microcontroller with no cloud dependency. Every decision is made at the edge, on the wrist, in real time.</w:t>
      </w:r>
    </w:p>
    <w:p>
      <w:pPr>
        <w:spacing w:before="80"/>
      </w:pPr>
      <w:r>
        <w:t xml:space="preserve"/>
      </w:r>
    </w:p>
    <w:p>
      <w:pPr>
        <w:spacing w:before="240" w:after="60"/>
      </w:pPr>
      <w:r>
        <w:rPr>
          <w:rFonts w:ascii="Arial" w:cs="Arial" w:eastAsia="Arial" w:hAnsi="Arial"/>
          <w:b/>
          <w:bCs/>
          <w:color w:val="2e6da4"/>
          <w:sz w:val="26"/>
          <w:szCs w:val="26"/>
        </w:rPr>
        <w:t xml:space="preserve">1.1  Project Goals</w:t>
      </w:r>
    </w:p>
    <w:p>
      <w:pPr>
        <w:pStyle w:val="ListParagraph"/>
        <w:numPr>
          <w:ilvl w:val="0"/>
          <w:numId w:val="2"/>
        </w:numPr>
        <w:spacing w:before="40" w:after="40"/>
      </w:pPr>
      <w:r>
        <w:rPr>
          <w:rFonts w:ascii="Arial" w:cs="Arial" w:eastAsia="Arial" w:hAnsi="Arial"/>
          <w:sz w:val="22"/>
          <w:szCs w:val="22"/>
        </w:rPr>
        <w:t xml:space="preserve">Detect real falls reliably with the full freefall → impact → stillness kinematic signature</w:t>
      </w:r>
    </w:p>
    <w:p>
      <w:pPr>
        <w:pStyle w:val="ListParagraph"/>
        <w:numPr>
          <w:ilvl w:val="0"/>
          <w:numId w:val="2"/>
        </w:numPr>
        <w:spacing w:before="40" w:after="40"/>
      </w:pPr>
      <w:r>
        <w:rPr>
          <w:rFonts w:ascii="Arial" w:cs="Arial" w:eastAsia="Arial" w:hAnsi="Arial"/>
          <w:sz w:val="22"/>
          <w:szCs w:val="22"/>
        </w:rPr>
        <w:t xml:space="preserve">Adapt to the individual user through a 60-second AI calibration rather than fixed universal thresholds</w:t>
      </w:r>
    </w:p>
    <w:p>
      <w:pPr>
        <w:pStyle w:val="ListParagraph"/>
        <w:numPr>
          <w:ilvl w:val="0"/>
          <w:numId w:val="2"/>
        </w:numPr>
        <w:spacing w:before="40" w:after="40"/>
      </w:pPr>
      <w:r>
        <w:rPr>
          <w:rFonts w:ascii="Arial" w:cs="Arial" w:eastAsia="Arial" w:hAnsi="Arial"/>
          <w:sz w:val="22"/>
          <w:szCs w:val="22"/>
        </w:rPr>
        <w:t xml:space="preserve">Provide immediate local feedback through OLED display and LED indicators without any network connection</w:t>
      </w:r>
    </w:p>
    <w:p>
      <w:pPr>
        <w:pStyle w:val="ListParagraph"/>
        <w:numPr>
          <w:ilvl w:val="0"/>
          <w:numId w:val="2"/>
        </w:numPr>
        <w:spacing w:before="40" w:after="40"/>
      </w:pPr>
      <w:r>
        <w:rPr>
          <w:rFonts w:ascii="Arial" w:cs="Arial" w:eastAsia="Arial" w:hAnsi="Arial"/>
          <w:sz w:val="22"/>
          <w:szCs w:val="22"/>
        </w:rPr>
        <w:t xml:space="preserve">Stream live sensor data to a PC dashboard over Wi-Fi for caregiver monitoring</w:t>
      </w:r>
    </w:p>
    <w:p>
      <w:pPr>
        <w:pStyle w:val="ListParagraph"/>
        <w:numPr>
          <w:ilvl w:val="0"/>
          <w:numId w:val="2"/>
        </w:numPr>
        <w:spacing w:before="40" w:after="40"/>
      </w:pPr>
      <w:r>
        <w:rPr>
          <w:rFonts w:ascii="Arial" w:cs="Arial" w:eastAsia="Arial" w:hAnsi="Arial"/>
          <w:sz w:val="22"/>
          <w:szCs w:val="22"/>
        </w:rPr>
        <w:t xml:space="preserve">Keep total BOM (Bill of Materials) cost under $15 USD</w:t>
      </w:r>
    </w:p>
    <w:p>
      <w:pPr>
        <w:pStyle w:val="ListParagraph"/>
        <w:numPr>
          <w:ilvl w:val="0"/>
          <w:numId w:val="2"/>
        </w:numPr>
        <w:spacing w:before="40" w:after="40"/>
      </w:pPr>
      <w:r>
        <w:rPr>
          <w:rFonts w:ascii="Arial" w:cs="Arial" w:eastAsia="Arial" w:hAnsi="Arial"/>
          <w:sz w:val="22"/>
          <w:szCs w:val="22"/>
        </w:rPr>
        <w:t xml:space="preserve">Build a genuinely wearable prototype in a compact watch-style enclosure</w:t>
      </w:r>
    </w:p>
    <w:p>
      <w:pPr>
        <w:spacing w:before="160"/>
      </w:pPr>
      <w:r>
        <w:t xml:space="preserve"/>
      </w:r>
    </w:p>
    <w:p>
      <w:pPr>
        <w:pBdr>
          <w:bottom w:val="single" w:color="1a3a5c" w:sz="12" w:space="4"/>
        </w:pBdr>
        <w:spacing w:before="360" w:after="80"/>
      </w:pPr>
      <w:r>
        <w:rPr>
          <w:rFonts w:ascii="Arial" w:cs="Arial" w:eastAsia="Arial" w:hAnsi="Arial"/>
          <w:b/>
          <w:bCs/>
          <w:color w:val="1a3a5c"/>
          <w:sz w:val="32"/>
          <w:szCs w:val="32"/>
        </w:rPr>
        <w:t>2.  System Overview</w:t>
      </w:r>
    </w:p>
    <w:p>
      <w:pPr>
        <w:spacing w:before="40" w:after="100"/>
        <w:jc w:val="both"/>
      </w:pPr>
      <w:r>
        <w:rPr>
          <w:rFonts w:ascii="Arial" w:cs="Arial" w:eastAsia="Arial" w:hAnsi="Arial"/>
          <w:sz w:val="22"/>
          <w:szCs w:val="22"/>
        </w:rPr>
        <w:t xml:space="preserve">The GuardBand AI system consists of two layers: the wearable edge device worn on the wrist, and the PC monitoring station connected over local Wi-Fi. The edge device performs all computation locally — the PC dashboard is for caregiver visibility only and is not required for the safety system to function.</w:t>
      </w:r>
    </w:p>
    <w:p>
      <w:pPr>
        <w:spacing w:before="80"/>
      </w:pPr>
      <w:r>
        <w:t xml:space="preserve"/>
      </w:r>
    </w:p>
    <w:p>
      <w:pPr>
        <w:spacing w:before="240" w:after="60"/>
      </w:pPr>
      <w:r>
        <w:rPr>
          <w:rFonts w:ascii="Arial" w:cs="Arial" w:eastAsia="Arial" w:hAnsi="Arial"/>
          <w:b/>
          <w:bCs/>
          <w:color w:val="2e6da4"/>
          <w:sz w:val="26"/>
          <w:szCs w:val="26"/>
        </w:rPr>
        <w:t xml:space="preserve">2.1  Architecture Diagram</w:t>
      </w:r>
    </w:p>
    <w:p>
      <w:pPr>
        <w:pBdr>
          <w:top w:val="single" w:color="AABBCC" w:sz="4"/>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EDGE DEVICE (Wrist)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MPU6050 ──I2C──► ESP32 ──► Fall Detection FSM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(Accel/Gyro)    │         AI Anomaly Engine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OLED Display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Red / Blue LEDs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Wi-Fi TCP ──► PC Dashboard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spacing w:before="80"/>
      </w:pPr>
      <w:r>
        <w:t xml:space="preserve"/>
      </w:r>
    </w:p>
    <w:p>
      <w:pPr>
        <w:spacing w:before="240" w:after="60"/>
      </w:pPr>
      <w:r>
        <w:rPr>
          <w:rFonts w:ascii="Arial" w:cs="Arial" w:eastAsia="Arial" w:hAnsi="Arial"/>
          <w:b/>
          <w:bCs/>
          <w:color w:val="2e6da4"/>
          <w:sz w:val="26"/>
          <w:szCs w:val="26"/>
        </w:rPr>
        <w:t xml:space="preserve">2.2  Component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c>
          <w:tcPr>
            <w:tcW w:type="dxa" w:w="26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32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428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 in System</w:t>
            </w:r>
          </w:p>
        </w:tc>
      </w:tr>
      <w:tr>
        <w:tc>
          <w:tcPr>
            <w:tcW w:type="dxa" w:w="2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ESP32 Dev Module</w:t>
            </w:r>
          </w:p>
        </w:tc>
        <w:tc>
          <w:tcPr>
            <w:tcW w:type="dxa" w:w="3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dual-core microcontroller with Wi-Fi</w:t>
            </w:r>
          </w:p>
        </w:tc>
        <w:tc>
          <w:tcPr>
            <w:tcW w:type="dxa" w:w="42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Brain — runs FSM, AI engine, manages all peripherals</w:t>
            </w:r>
          </w:p>
        </w:tc>
      </w:tr>
      <w:tr>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MPU6050 IMU</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6-axis accelerometer + gyroscope, I2C</w:t>
            </w:r>
          </w:p>
        </w:tc>
        <w:tc>
          <w:tcPr>
            <w:tcW w:type="dxa" w:w="42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Reads Ax, Ay, Az at 100 samples/sec</w:t>
            </w:r>
          </w:p>
        </w:tc>
      </w:tr>
      <w:tr>
        <w:tc>
          <w:tcPr>
            <w:tcW w:type="dxa" w:w="2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OLED 0.96" SSD1306</w:t>
            </w:r>
          </w:p>
        </w:tc>
        <w:tc>
          <w:tcPr>
            <w:tcW w:type="dxa" w:w="3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128×64 monochrome display, I2C</w:t>
            </w:r>
          </w:p>
        </w:tc>
        <w:tc>
          <w:tcPr>
            <w:tcW w:type="dxa" w:w="42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Shows live readings, status, warnings, calibration</w:t>
            </w:r>
          </w:p>
        </w:tc>
      </w:tr>
      <w:tr>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Red LED (GPIO 13)</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High-brightness 5mm red LED + 330Ω resistor</w:t>
            </w:r>
          </w:p>
        </w:tc>
        <w:tc>
          <w:tcPr>
            <w:tcW w:type="dxa" w:w="42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Solid = fall/alert. Flashing = countdown. Solid = emergency</w:t>
            </w:r>
          </w:p>
        </w:tc>
      </w:tr>
      <w:tr>
        <w:tc>
          <w:tcPr>
            <w:tcW w:type="dxa" w:w="2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Blue LED (GPIO 12)</w:t>
            </w:r>
          </w:p>
        </w:tc>
        <w:tc>
          <w:tcPr>
            <w:tcW w:type="dxa" w:w="3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High-brightness 5mm blue LED + 330Ω resistor</w:t>
            </w:r>
          </w:p>
        </w:tc>
        <w:tc>
          <w:tcPr>
            <w:tcW w:type="dxa" w:w="42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Solid = system normal and actively monitoring</w:t>
            </w:r>
          </w:p>
        </w:tc>
      </w:tr>
      <w:tr>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Python PC Dashboard</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~400-line Python app: tkinter + matplotlib</w:t>
            </w:r>
          </w:p>
        </w:tc>
        <w:tc>
          <w:tcPr>
            <w:tcW w:type="dxa" w:w="42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Live graphs, event log, anomaly alerts, status card</w:t>
            </w:r>
          </w:p>
        </w:tc>
      </w:tr>
    </w:tbl>
    <w:p>
      <w:pPr>
        <w:spacing w:before="40" w:after="200"/>
        <w:jc w:val="center"/>
      </w:pPr>
      <w:r>
        <w:rPr>
          <w:rFonts w:ascii="Arial" w:cs="Arial" w:eastAsia="Arial" w:hAnsi="Arial"/>
          <w:i/>
          <w:iCs/>
          <w:color w:val="555555"/>
          <w:sz w:val="18"/>
          <w:szCs w:val="18"/>
        </w:rPr>
        <w:t xml:space="preserve">Table 1 — System component summary</w:t>
      </w:r>
    </w:p>
    <w:p>
      <w:pPr>
        <w:spacing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20" w:after="40"/>
              <w:jc w:val="center"/>
            </w:pPr>
            <w:r>
              <w:drawing>
                <wp:inline distT="0" distB="0" distL="0" distR="0">
                  <wp:extent cx="2476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3305175"/>
                          </a:xfrm>
                          <a:prstGeom prst="rect">
                            <a:avLst/>
                          </a:prstGeom>
                        </pic:spPr>
                      </pic:pic>
                    </a:graphicData>
                  </a:graphic>
                </wp:inline>
              </w:drawing>
            </w:r>
          </w:p>
          <w:p>
            <w:pPr>
              <w:spacing w:before="40" w:after="200"/>
              <w:jc w:val="center"/>
            </w:pPr>
            <w:r>
              <w:rPr>
                <w:rFonts w:ascii="Arial" w:cs="Arial" w:eastAsia="Arial" w:hAnsi="Arial"/>
                <w:i/>
                <w:iCs/>
                <w:color w:val="555555"/>
                <w:sz w:val="18"/>
                <w:szCs w:val="18"/>
              </w:rPr>
              <w:t xml:space="preserve">Fig. 2 — Device worn on wrist showing OLED live readings and dual LEDs during an indoor test session</w:t>
            </w:r>
          </w:p>
        </w:tc>
        <w:tc>
          <w:tcPr>
            <w:tcW w:type="dxa" w:w="504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20" w:after="40"/>
              <w:jc w:val="center"/>
            </w:pPr>
            <w:r>
              <w:drawing>
                <wp:inline distT="0" distB="0" distL="0" distR="0">
                  <wp:extent cx="2476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3305175"/>
                          </a:xfrm>
                          <a:prstGeom prst="rect">
                            <a:avLst/>
                          </a:prstGeom>
                        </pic:spPr>
                      </pic:pic>
                    </a:graphicData>
                  </a:graphic>
                </wp:inline>
              </w:drawing>
            </w:r>
          </w:p>
          <w:p>
            <w:pPr>
              <w:spacing w:before="40" w:after="200"/>
              <w:jc w:val="center"/>
            </w:pPr>
            <w:r>
              <w:rPr>
                <w:rFonts w:ascii="Arial" w:cs="Arial" w:eastAsia="Arial" w:hAnsi="Arial"/>
                <w:i/>
                <w:iCs/>
                <w:color w:val="555555"/>
                <w:sz w:val="18"/>
                <w:szCs w:val="18"/>
              </w:rPr>
              <w:t xml:space="preserve">Fig. 3 — OLED warning screen showing AI anomaly detection triggered with "Check patient now!" alert</w:t>
            </w:r>
          </w:p>
        </w:tc>
      </w:tr>
    </w:tbl>
    <w:p>
      <w:r>
        <w:br w:type="page"/>
      </w:r>
    </w:p>
    <w:p>
      <w:pPr>
        <w:pBdr>
          <w:bottom w:val="single" w:color="1a3a5c" w:sz="12" w:space="4"/>
        </w:pBdr>
        <w:spacing w:before="360" w:after="80"/>
      </w:pPr>
      <w:r>
        <w:rPr>
          <w:rFonts w:ascii="Arial" w:cs="Arial" w:eastAsia="Arial" w:hAnsi="Arial"/>
          <w:b/>
          <w:bCs/>
          <w:color w:val="1a3a5c"/>
          <w:sz w:val="32"/>
          <w:szCs w:val="32"/>
        </w:rPr>
        <w:t>3.  Hardware Design</w:t>
      </w:r>
    </w:p>
    <w:p>
      <w:pPr>
        <w:spacing w:before="240" w:after="60"/>
      </w:pPr>
      <w:r>
        <w:rPr>
          <w:rFonts w:ascii="Arial" w:cs="Arial" w:eastAsia="Arial" w:hAnsi="Arial"/>
          <w:b/>
          <w:bCs/>
          <w:color w:val="2e6da4"/>
          <w:sz w:val="26"/>
          <w:szCs w:val="26"/>
        </w:rPr>
        <w:t xml:space="preserve">3.1  Wiring &amp; Pin Configuration</w:t>
      </w:r>
    </w:p>
    <w:p>
      <w:pPr>
        <w:spacing w:before="40" w:after="100"/>
        <w:jc w:val="both"/>
      </w:pPr>
      <w:r>
        <w:rPr>
          <w:rFonts w:ascii="Arial" w:cs="Arial" w:eastAsia="Arial" w:hAnsi="Arial"/>
          <w:sz w:val="22"/>
          <w:szCs w:val="22"/>
        </w:rPr>
        <w:t xml:space="preserve">Two independent I2C buses were used to eliminate address conflicts — the MPU6050 and OLED both default to address 0x3C/0x68 but share the same I2C address space. The OLED module had a non-standard pin order (GND–VCC–SCK–SDA) rather than the typical VCC–GND–SCL–SDA, which required careful identification before wiring.</w:t>
      </w:r>
    </w:p>
    <w:p>
      <w:pPr>
        <w:spacing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800"/>
        <w:gridCol w:w="4980"/>
      </w:tblGrid>
      <w:tr>
        <w:tc>
          <w:tcPr>
            <w:tcW w:type="dxa" w:w="21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12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Signal</w:t>
            </w:r>
          </w:p>
        </w:tc>
        <w:tc>
          <w:tcPr>
            <w:tcW w:type="dxa" w:w="18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ESP32 GPIO</w:t>
            </w:r>
          </w:p>
        </w:tc>
        <w:tc>
          <w:tcPr>
            <w:tcW w:type="dxa" w:w="498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1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MPU6050</w:t>
            </w:r>
          </w:p>
        </w:tc>
        <w:tc>
          <w:tcPr>
            <w:tcW w:type="dxa" w:w="1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SDA</w:t>
            </w:r>
          </w:p>
        </w:tc>
        <w:tc>
          <w:tcPr>
            <w:tcW w:type="dxa" w:w="1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GPIO 21</w:t>
            </w:r>
          </w:p>
        </w:tc>
        <w:tc>
          <w:tcPr>
            <w:tcW w:type="dxa" w:w="49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I2C Bus 0 (TwoWire 0)</w:t>
            </w:r>
          </w:p>
        </w:tc>
      </w:tr>
      <w:tr>
        <w:tc>
          <w:tcPr>
            <w:tcW w:type="dxa" w:w="21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MPU6050</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SCL</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GPIO 22</w:t>
            </w:r>
          </w:p>
        </w:tc>
        <w:tc>
          <w:tcPr>
            <w:tcW w:type="dxa" w:w="49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I2C Bus 0</w:t>
            </w:r>
          </w:p>
        </w:tc>
      </w:tr>
      <w:tr>
        <w:tc>
          <w:tcPr>
            <w:tcW w:type="dxa" w:w="21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MPU6050</w:t>
            </w:r>
          </w:p>
        </w:tc>
        <w:tc>
          <w:tcPr>
            <w:tcW w:type="dxa" w:w="1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VCC/GND</w:t>
            </w:r>
          </w:p>
        </w:tc>
        <w:tc>
          <w:tcPr>
            <w:tcW w:type="dxa" w:w="1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3.3V / GND</w:t>
            </w:r>
          </w:p>
        </w:tc>
        <w:tc>
          <w:tcPr>
            <w:tcW w:type="dxa" w:w="49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 NOT use 5V — damages MPU6050</w:t>
            </w:r>
          </w:p>
        </w:tc>
      </w:tr>
      <w:tr>
        <w:tc>
          <w:tcPr>
            <w:tcW w:type="dxa" w:w="21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OLED SSD1306</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SDA</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GPIO 4</w:t>
            </w:r>
          </w:p>
        </w:tc>
        <w:tc>
          <w:tcPr>
            <w:tcW w:type="dxa" w:w="49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I2C Bus 1 (TwoWire 1)</w:t>
            </w:r>
          </w:p>
        </w:tc>
      </w:tr>
      <w:tr>
        <w:tc>
          <w:tcPr>
            <w:tcW w:type="dxa" w:w="21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OLED SSD1306</w:t>
            </w:r>
          </w:p>
        </w:tc>
        <w:tc>
          <w:tcPr>
            <w:tcW w:type="dxa" w:w="1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SCK</w:t>
            </w:r>
          </w:p>
        </w:tc>
        <w:tc>
          <w:tcPr>
            <w:tcW w:type="dxa" w:w="1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GPIO 5</w:t>
            </w:r>
          </w:p>
        </w:tc>
        <w:tc>
          <w:tcPr>
            <w:tcW w:type="dxa" w:w="49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I2C Bus 1 — non-standard label "SCK" = SCL</w:t>
            </w:r>
          </w:p>
        </w:tc>
      </w:tr>
      <w:tr>
        <w:tc>
          <w:tcPr>
            <w:tcW w:type="dxa" w:w="21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OLED SSD1306</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VCC/GND</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3.3V / GND</w:t>
            </w:r>
          </w:p>
        </w:tc>
        <w:tc>
          <w:tcPr>
            <w:tcW w:type="dxa" w:w="49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Non-standard pin order on this module</w:t>
            </w:r>
          </w:p>
        </w:tc>
      </w:tr>
      <w:tr>
        <w:tc>
          <w:tcPr>
            <w:tcW w:type="dxa" w:w="21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Red LED</w:t>
            </w:r>
          </w:p>
        </w:tc>
        <w:tc>
          <w:tcPr>
            <w:tcW w:type="dxa" w:w="1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Anode (+)</w:t>
            </w:r>
          </w:p>
        </w:tc>
        <w:tc>
          <w:tcPr>
            <w:tcW w:type="dxa" w:w="1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GPIO 13</w:t>
            </w:r>
          </w:p>
        </w:tc>
        <w:tc>
          <w:tcPr>
            <w:tcW w:type="dxa" w:w="49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330Ω series resistor required</w:t>
            </w:r>
          </w:p>
        </w:tc>
      </w:tr>
      <w:tr>
        <w:tc>
          <w:tcPr>
            <w:tcW w:type="dxa" w:w="21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Blue LED</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Anode (+)</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GPIO 12</w:t>
            </w:r>
          </w:p>
        </w:tc>
        <w:tc>
          <w:tcPr>
            <w:tcW w:type="dxa" w:w="49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330Ω series resistor required</w:t>
            </w:r>
          </w:p>
        </w:tc>
      </w:tr>
    </w:tbl>
    <w:p>
      <w:pPr>
        <w:spacing w:before="40" w:after="200"/>
        <w:jc w:val="center"/>
      </w:pPr>
      <w:r>
        <w:rPr>
          <w:rFonts w:ascii="Arial" w:cs="Arial" w:eastAsia="Arial" w:hAnsi="Arial"/>
          <w:i/>
          <w:iCs/>
          <w:color w:val="555555"/>
          <w:sz w:val="18"/>
          <w:szCs w:val="18"/>
        </w:rPr>
        <w:t xml:space="preserve">Table 2 — Complete wiring pin configuration</w:t>
      </w:r>
    </w:p>
    <w:p>
      <w:pPr>
        <w:spacing w:before="80"/>
      </w:pPr>
      <w:r>
        <w:t xml:space="preserve"/>
      </w:r>
    </w:p>
    <w:p>
      <w:pPr>
        <w:spacing w:before="240" w:after="60"/>
      </w:pPr>
      <w:r>
        <w:rPr>
          <w:rFonts w:ascii="Arial" w:cs="Arial" w:eastAsia="Arial" w:hAnsi="Arial"/>
          <w:b/>
          <w:bCs/>
          <w:color w:val="2e6da4"/>
          <w:sz w:val="26"/>
          <w:szCs w:val="26"/>
        </w:rPr>
        <w:t xml:space="preserve">3.2  Hardware Challenges &amp; 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c>
          <w:tcPr>
            <w:tcW w:type="dxa" w:w="30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Challenge Encountered</w:t>
            </w:r>
          </w:p>
        </w:tc>
        <w:tc>
          <w:tcPr>
            <w:tcW w:type="dxa" w:w="30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Root Cause</w:t>
            </w:r>
          </w:p>
        </w:tc>
        <w:tc>
          <w:tcPr>
            <w:tcW w:type="dxa" w:w="408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Solution Applied</w:t>
            </w:r>
          </w:p>
        </w:tc>
      </w:tr>
      <w:tr>
        <w:tc>
          <w:tcPr>
            <w:tcW w:type="dxa" w:w="30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MPU6050 produced all-zero readings</w:t>
            </w:r>
          </w:p>
        </w:tc>
        <w:tc>
          <w:tcPr>
            <w:tcW w:type="dxa" w:w="30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Cold solder joint on header pins</w:t>
            </w:r>
          </w:p>
        </w:tc>
        <w:tc>
          <w:tcPr>
            <w:tcW w:type="dxa" w:w="40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Re-soldered all header pins; confirmed with multimeter</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MPU6050 always reads zero on startup</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Sensor starts in sleep mode by default</w:t>
            </w:r>
          </w:p>
        </w:tc>
        <w:tc>
          <w:tcPr>
            <w:tcW w:type="dxa" w:w="40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0x00 to register 0x6B in setup() to wake it</w:t>
            </w:r>
          </w:p>
        </w:tc>
      </w:tr>
      <w:tr>
        <w:tc>
          <w:tcPr>
            <w:tcW w:type="dxa" w:w="30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OLED not found / display blank</w:t>
            </w:r>
          </w:p>
        </w:tc>
        <w:tc>
          <w:tcPr>
            <w:tcW w:type="dxa" w:w="30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Non-standard GND–VCC–SCK–SDA pin order</w:t>
            </w:r>
          </w:p>
        </w:tc>
        <w:tc>
          <w:tcPr>
            <w:tcW w:type="dxa" w:w="40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Carefully identified pin order before connecting</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Blue LED caused boot loop</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GPIO 2 is special boot-mode pin on ESP32</w:t>
            </w:r>
          </w:p>
        </w:tc>
        <w:tc>
          <w:tcPr>
            <w:tcW w:type="dxa" w:w="40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Reassigned to GPIO 12 which has no boot conflict</w:t>
            </w:r>
          </w:p>
        </w:tc>
      </w:tr>
      <w:tr>
        <w:tc>
          <w:tcPr>
            <w:tcW w:type="dxa" w:w="30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I2C address conflict between devices</w:t>
            </w:r>
          </w:p>
        </w:tc>
        <w:tc>
          <w:tcPr>
            <w:tcW w:type="dxa" w:w="30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Both MPU and OLED default to same I2C bus</w:t>
            </w:r>
          </w:p>
        </w:tc>
        <w:tc>
          <w:tcPr>
            <w:tcW w:type="dxa" w:w="40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Declared separate TwoWire(0) and TwoWire(1) instances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 magnitude never exceeds 1.1g</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 ±2g range saturates at high G</w:t>
            </w:r>
          </w:p>
        </w:tc>
        <w:tc>
          <w:tcPr>
            <w:tcW w:type="dxa" w:w="40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 ±4g range: write 0x08 to register 0x1C; divisor = 8192</w:t>
            </w:r>
          </w:p>
        </w:tc>
      </w:tr>
    </w:tbl>
    <w:p>
      <w:pPr>
        <w:spacing w:before="40" w:after="200"/>
        <w:jc w:val="center"/>
      </w:pPr>
      <w:r>
        <w:rPr>
          <w:rFonts w:ascii="Arial" w:cs="Arial" w:eastAsia="Arial" w:hAnsi="Arial"/>
          <w:i/>
          <w:iCs/>
          <w:color w:val="555555"/>
          <w:sz w:val="18"/>
          <w:szCs w:val="18"/>
        </w:rPr>
        <w:t xml:space="preserve">Table 3 — Hardware challenges and resolutions</w:t>
      </w:r>
    </w:p>
    <w:p>
      <w:pPr>
        <w:spacing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20" w:after="40"/>
              <w:jc w:val="center"/>
            </w:pPr>
            <w:r>
              <w:drawing>
                <wp:inline distT="0" distB="0" distL="0" distR="0">
                  <wp:extent cx="2476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3305175"/>
                          </a:xfrm>
                          <a:prstGeom prst="rect">
                            <a:avLst/>
                          </a:prstGeom>
                        </pic:spPr>
                      </pic:pic>
                    </a:graphicData>
                  </a:graphic>
                </wp:inline>
              </w:drawing>
            </w:r>
          </w:p>
          <w:p>
            <w:pPr>
              <w:spacing w:before="40" w:after="200"/>
              <w:jc w:val="center"/>
            </w:pPr>
            <w:r>
              <w:rPr>
                <w:rFonts w:ascii="Arial" w:cs="Arial" w:eastAsia="Arial" w:hAnsi="Arial"/>
                <w:i/>
                <w:iCs/>
                <w:color w:val="555555"/>
                <w:sz w:val="18"/>
                <w:szCs w:val="18"/>
              </w:rPr>
              <w:t xml:space="preserve">Fig. 4 — Early breadboard prototype showing first successful OLED readings during Phase 1 testing</w:t>
            </w:r>
          </w:p>
        </w:tc>
        <w:tc>
          <w:tcPr>
            <w:tcW w:type="dxa" w:w="5040"/>
            <w:tcBorders>
              <w:top w:val="none" w:color="FFFFFF" w:sz="0"/>
              <w:left w:val="none" w:color="FFFFFF" w:sz="0"/>
              <w:bottom w:val="none" w:color="FFFFFF" w:sz="0"/>
              <w:right w:val="none" w:color="FFFFFF" w:sz="0"/>
            </w:tcBorders>
            <w:tcMar>
              <w:top w:type="dxa" w:w="0"/>
              <w:left w:type="dxa" w:w="80"/>
              <w:bottom w:type="dxa" w:w="0"/>
              <w:right w:type="dxa" w:w="80"/>
            </w:tcMar>
          </w:tcPr>
          <w:p>
            <w:pPr>
              <w:spacing w:before="120" w:after="40"/>
              <w:jc w:val="center"/>
            </w:pPr>
            <w:r>
              <w:drawing>
                <wp:inline distT="0" distB="0" distL="0" distR="0">
                  <wp:extent cx="209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3724275"/>
                          </a:xfrm>
                          <a:prstGeom prst="rect">
                            <a:avLst/>
                          </a:prstGeom>
                        </pic:spPr>
                      </pic:pic>
                    </a:graphicData>
                  </a:graphic>
                </wp:inline>
              </w:drawing>
            </w:r>
          </w:p>
          <w:p>
            <w:pPr>
              <w:spacing w:before="40" w:after="200"/>
              <w:jc w:val="center"/>
            </w:pPr>
            <w:r>
              <w:rPr>
                <w:rFonts w:ascii="Arial" w:cs="Arial" w:eastAsia="Arial" w:hAnsi="Arial"/>
                <w:i/>
                <w:iCs/>
                <w:color w:val="555555"/>
                <w:sz w:val="18"/>
                <w:szCs w:val="18"/>
              </w:rPr>
              <w:t xml:space="preserve">Fig. 5 — OLED displaying GUARDBAND AI NORMAL status with live Ax/Ay/Az values and Peak: 2.61g after a shake test</w:t>
            </w:r>
          </w:p>
        </w:tc>
      </w:tr>
    </w:tbl>
    <w:p>
      <w:r>
        <w:br w:type="page"/>
      </w:r>
    </w:p>
    <w:p>
      <w:pPr>
        <w:pBdr>
          <w:bottom w:val="single" w:color="1a3a5c" w:sz="12" w:space="4"/>
        </w:pBdr>
        <w:spacing w:before="360" w:after="80"/>
      </w:pPr>
      <w:r>
        <w:rPr>
          <w:rFonts w:ascii="Arial" w:cs="Arial" w:eastAsia="Arial" w:hAnsi="Arial"/>
          <w:b/>
          <w:bCs/>
          <w:color w:val="1a3a5c"/>
          <w:sz w:val="32"/>
          <w:szCs w:val="32"/>
        </w:rPr>
        <w:t>4.  Software &amp; Algorithms</w:t>
      </w:r>
    </w:p>
    <w:p>
      <w:pPr>
        <w:spacing w:before="240" w:after="60"/>
      </w:pPr>
      <w:r>
        <w:rPr>
          <w:rFonts w:ascii="Arial" w:cs="Arial" w:eastAsia="Arial" w:hAnsi="Arial"/>
          <w:b/>
          <w:bCs/>
          <w:color w:val="2e6da4"/>
          <w:sz w:val="26"/>
          <w:szCs w:val="26"/>
        </w:rPr>
        <w:t xml:space="preserve">4.1  Fall Detection — Finite State Machine (FSM)</w:t>
      </w:r>
    </w:p>
    <w:p>
      <w:pPr>
        <w:spacing w:before="40" w:after="100"/>
        <w:jc w:val="both"/>
      </w:pPr>
      <w:r>
        <w:rPr>
          <w:rFonts w:ascii="Arial" w:cs="Arial" w:eastAsia="Arial" w:hAnsi="Arial"/>
          <w:sz w:val="22"/>
          <w:szCs w:val="22"/>
        </w:rPr>
        <w:t xml:space="preserve">The fall detection algorithm models the kinematic signature of a real human fall as a six-state Finite State Machine. This three-phase pattern (freefall → impact → stillness) distinguishes genuine falls from typical daily activities such as sitting down quickly or dropping an object. The system runs at 100 samples per second (10ms loop interval).</w:t>
      </w:r>
    </w:p>
    <w:p>
      <w:pPr>
        <w:spacing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200"/>
        <w:gridCol w:w="1880"/>
      </w:tblGrid>
      <w:tr>
        <w:tc>
          <w:tcPr>
            <w:tcW w:type="dxa" w:w="22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State</w:t>
            </w:r>
          </w:p>
        </w:tc>
        <w:tc>
          <w:tcPr>
            <w:tcW w:type="dxa" w:w="28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Entry Condition</w:t>
            </w:r>
          </w:p>
        </w:tc>
        <w:tc>
          <w:tcPr>
            <w:tcW w:type="dxa" w:w="32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Exit Condition</w:t>
            </w:r>
          </w:p>
        </w:tc>
        <w:tc>
          <w:tcPr>
            <w:tcW w:type="dxa" w:w="188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LED State</w:t>
            </w:r>
          </w:p>
        </w:tc>
      </w:tr>
      <w:tr>
        <w:tc>
          <w:tcPr>
            <w:tcW w:type="dxa" w:w="2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CALIBRATING</w:t>
            </w:r>
          </w:p>
        </w:tc>
        <w:tc>
          <w:tcPr>
            <w:tcW w:type="dxa" w:w="2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System boots up</w:t>
            </w:r>
          </w:p>
        </w:tc>
        <w:tc>
          <w:tcPr>
            <w:tcW w:type="dxa" w:w="3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60 seconds elapsed</w:t>
            </w:r>
          </w:p>
        </w:tc>
        <w:tc>
          <w:tcPr>
            <w:tcW w:type="dxa" w:w="18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Blue blinks</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IDLE</w:t>
            </w:r>
          </w:p>
        </w:tc>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Calibration done / reset</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&lt; 0.6g for ≥ 50ms  →  FREEFALL</w:t>
            </w:r>
          </w:p>
        </w:tc>
        <w:tc>
          <w:tcPr>
            <w:tcW w:type="dxa" w:w="1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Blue solid</w:t>
            </w:r>
          </w:p>
        </w:tc>
      </w:tr>
      <w:tr>
        <w:tc>
          <w:tcPr>
            <w:tcW w:type="dxa" w:w="2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FREEFALL</w:t>
            </w:r>
          </w:p>
        </w:tc>
        <w:tc>
          <w:tcPr>
            <w:tcW w:type="dxa" w:w="2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&lt; 0.6g for ≥ 50ms</w:t>
            </w:r>
          </w:p>
        </w:tc>
        <w:tc>
          <w:tcPr>
            <w:tcW w:type="dxa" w:w="3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&gt; 1.8g  →  IMPACT; or recovery</w:t>
            </w:r>
          </w:p>
        </w:tc>
        <w:tc>
          <w:tcPr>
            <w:tcW w:type="dxa" w:w="18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 solid</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IMPACT</w:t>
            </w:r>
          </w:p>
        </w:tc>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spikes above 1.8g</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StdDev &lt; 0.5g (50 samples)  →  FALL</w:t>
            </w:r>
          </w:p>
        </w:tc>
        <w:tc>
          <w:tcPr>
            <w:tcW w:type="dxa" w:w="1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 solid</w:t>
            </w:r>
          </w:p>
        </w:tc>
      </w:tr>
      <w:tr>
        <w:tc>
          <w:tcPr>
            <w:tcW w:type="dxa" w:w="2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FALL CONFIRMED</w:t>
            </w:r>
          </w:p>
        </w:tc>
        <w:tc>
          <w:tcPr>
            <w:tcW w:type="dxa" w:w="2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Stillness detected post-impact</w:t>
            </w:r>
          </w:p>
        </w:tc>
        <w:tc>
          <w:tcPr>
            <w:tcW w:type="dxa" w:w="3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30s no cancel  →  EMERGENCY</w:t>
            </w:r>
          </w:p>
        </w:tc>
        <w:tc>
          <w:tcPr>
            <w:tcW w:type="dxa" w:w="18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 flashing</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EMERGENCY</w:t>
            </w:r>
          </w:p>
        </w:tc>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30s countdown expired</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Auto-reset after 5s red hold</w:t>
            </w:r>
          </w:p>
        </w:tc>
        <w:tc>
          <w:tcPr>
            <w:tcW w:type="dxa" w:w="1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 solid 5s</w:t>
            </w:r>
          </w:p>
        </w:tc>
      </w:tr>
    </w:tbl>
    <w:p>
      <w:pPr>
        <w:spacing w:before="40" w:after="200"/>
        <w:jc w:val="center"/>
      </w:pPr>
      <w:r>
        <w:rPr>
          <w:rFonts w:ascii="Arial" w:cs="Arial" w:eastAsia="Arial" w:hAnsi="Arial"/>
          <w:i/>
          <w:iCs/>
          <w:color w:val="555555"/>
          <w:sz w:val="18"/>
          <w:szCs w:val="18"/>
        </w:rPr>
        <w:t xml:space="preserve">Table 4 — Fall detection FSM state transitions</w:t>
      </w:r>
    </w:p>
    <w:p>
      <w:pPr>
        <w:spacing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8"/>
              <w:left w:val="single" w:color="1a3a5c" w:sz="24"/>
              <w:bottom w:val="single" w:color="1a3a5c" w:sz="4"/>
              <w:right w:val="single" w:color="1a3a5c" w:sz="4"/>
            </w:tcBorders>
            <w:shd w:fill="eaf3fb" w:val="clear"/>
            <w:tcMar>
              <w:top w:type="dxa" w:w="120"/>
              <w:left w:type="dxa" w:w="200"/>
              <w:bottom w:type="dxa" w:w="120"/>
              <w:right w:type="dxa" w:w="200"/>
            </w:tcMar>
          </w:tcPr>
          <w:p>
            <w:pPr>
              <w:spacing w:before="20" w:after="20"/>
            </w:pPr>
            <w:r>
              <w:rPr>
                <w:rFonts w:ascii="Arial" w:cs="Arial" w:eastAsia="Arial" w:hAnsi="Arial"/>
                <w:sz w:val="20"/>
                <w:szCs w:val="20"/>
              </w:rPr>
              <w:t xml:space="preserve">Key Thresholds:  FALL_LOWER_G = 0.6g  |  FALL_UPPER_G = 1.8g  |  STILLNESS_G = 0.50g</w:t>
            </w:r>
          </w:p>
          <w:p>
            <w:pPr>
              <w:spacing w:before="20" w:after="20"/>
            </w:pPr>
            <w:r>
              <w:rPr>
                <w:rFonts w:ascii="Arial" w:cs="Arial" w:eastAsia="Arial" w:hAnsi="Arial"/>
                <w:sz w:val="20"/>
                <w:szCs w:val="20"/>
              </w:rPr>
              <w:t xml:space="preserve">Timing:          FREEFALL_MS = 50ms   |  CANCEL_MS = 30,000ms  |  EMERGENCY_HOLD = 5,000ms</w:t>
            </w:r>
          </w:p>
          <w:p>
            <w:pPr>
              <w:spacing w:before="20" w:after="20"/>
            </w:pPr>
            <w:r>
              <w:rPr>
                <w:rFonts w:ascii="Arial" w:cs="Arial" w:eastAsia="Arial" w:hAnsi="Arial"/>
                <w:sz w:val="20"/>
                <w:szCs w:val="20"/>
              </w:rPr>
              <w:t xml:space="preserve">Buffer:          BUF_SIZE = 50 samples (rolling window for standard deviation calculation)</w:t>
            </w:r>
          </w:p>
          <w:p>
            <w:pPr>
              <w:spacing w:before="20" w:after="20"/>
            </w:pPr>
            <w:r>
              <w:rPr>
                <w:rFonts w:ascii="Arial" w:cs="Arial" w:eastAsia="Arial" w:hAnsi="Arial"/>
                <w:sz w:val="20"/>
                <w:szCs w:val="20"/>
              </w:rPr>
              <w:t xml:space="preserve">Accel Range:     ±4g mode  →  LSB divisor = 8192  (set via register 0x1C = 0x08)</w:t>
            </w:r>
          </w:p>
        </w:tc>
      </w:tr>
    </w:tbl>
    <w:p>
      <w:pPr>
        <w:spacing w:before="80"/>
      </w:pPr>
      <w:r>
        <w:t xml:space="preserve"/>
      </w:r>
    </w:p>
    <w:p>
      <w:pPr>
        <w:spacing w:before="240" w:after="60"/>
      </w:pPr>
      <w:r>
        <w:rPr>
          <w:rFonts w:ascii="Arial" w:cs="Arial" w:eastAsia="Arial" w:hAnsi="Arial"/>
          <w:b/>
          <w:bCs/>
          <w:color w:val="2e6da4"/>
          <w:sz w:val="26"/>
          <w:szCs w:val="26"/>
        </w:rPr>
        <w:t xml:space="preserve">4.2  AI Anomaly Detection — Z-Score Calibration Engine</w:t>
      </w:r>
    </w:p>
    <w:p>
      <w:pPr>
        <w:spacing w:before="40" w:after="100"/>
        <w:jc w:val="both"/>
      </w:pPr>
      <w:r>
        <w:rPr>
          <w:rFonts w:ascii="Arial" w:cs="Arial" w:eastAsia="Arial" w:hAnsi="Arial"/>
          <w:sz w:val="22"/>
          <w:szCs w:val="22"/>
        </w:rPr>
        <w:t xml:space="preserve">During the 60-second calibration phase, the system collects acceleration magnitude samples and builds a personal statistical baseline. This means the system adapts to each individual user rather than relying on universal thresholds — an elderly person who walks slowly will have a different normal pattern than an active adult.</w:t>
      </w:r>
    </w:p>
    <w:p>
      <w:pPr>
        <w:spacing w:before="80"/>
      </w:pPr>
      <w:r>
        <w:t xml:space="preserve"/>
      </w:r>
    </w:p>
    <w:p>
      <w:pPr>
        <w:pBdr>
          <w:top w:val="single" w:color="2e6da4" w:sz="4"/>
          <w:bottom w:val="single" w:color="2e6da4" w:sz="4"/>
          <w:left w:val="single" w:color="2e6da4" w:sz="4"/>
          <w:right w:val="single" w:color="2e6da4" w:sz="4"/>
        </w:pBdr>
        <w:shd w:fill="eaf3fb" w:val="clear"/>
        <w:spacing w:before="80" w:after="80"/>
        <w:jc w:val="center"/>
      </w:pPr>
      <w:r>
        <w:rPr>
          <w:rFonts w:ascii="Courier New" w:cs="Courier New" w:eastAsia="Courier New" w:hAnsi="Courier New"/>
          <w:b/>
          <w:bCs/>
          <w:color w:val="1a3a5c"/>
          <w:sz w:val="30"/>
          <w:szCs w:val="30"/>
        </w:rPr>
        <w:t xml:space="preserve">Z  =  |mag − μ|  /  σ</w:t>
      </w:r>
    </w:p>
    <w:p>
      <w:pPr>
        <w:spacing w:before="40" w:after="100"/>
        <w:jc w:val="both"/>
      </w:pPr>
      <w:r>
        <w:rPr>
          <w:rFonts w:ascii="Arial" w:cs="Arial" w:eastAsia="Arial" w:hAnsi="Arial"/>
          <w:b/>
          <w:bCs/>
          <w:sz w:val="22"/>
          <w:szCs w:val="22"/>
        </w:rPr>
        <w:t xml:space="preserve">Where: </w:t>
      </w:r>
      <w:r>
        <w:rPr>
          <w:rFonts w:ascii="Arial" w:cs="Arial" w:eastAsia="Arial" w:hAnsi="Arial"/>
          <w:sz w:val="22"/>
          <w:szCs w:val="22"/>
        </w:rPr>
        <w:t xml:space="preserve">μ = calibration mean  |  σ = calibration standard deviation  |  mag = √(Ax² + Ay² + Az²)</w:t>
      </w:r>
    </w:p>
    <w:p>
      <w:pPr>
        <w:spacing w:before="80"/>
      </w:pPr>
      <w:r>
        <w:t xml:space="preserve"/>
      </w:r>
    </w:p>
    <w:p>
      <w:pPr>
        <w:spacing w:before="160" w:after="40"/>
      </w:pPr>
      <w:r>
        <w:rPr>
          <w:rFonts w:ascii="Arial" w:cs="Arial" w:eastAsia="Arial" w:hAnsi="Arial"/>
          <w:b/>
          <w:bCs/>
          <w:color w:val="1a7a6a"/>
          <w:sz w:val="22"/>
          <w:szCs w:val="22"/>
        </w:rPr>
        <w:t xml:space="preserve">Four Anomaly Types Detected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400"/>
        <w:gridCol w:w="3280"/>
      </w:tblGrid>
      <w:tr>
        <w:tc>
          <w:tcPr>
            <w:tcW w:type="dxa" w:w="24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Anomaly Type</w:t>
            </w:r>
          </w:p>
        </w:tc>
        <w:tc>
          <w:tcPr>
            <w:tcW w:type="dxa" w:w="30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Detection Logic</w:t>
            </w:r>
          </w:p>
        </w:tc>
        <w:tc>
          <w:tcPr>
            <w:tcW w:type="dxa" w:w="14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Threshold</w:t>
            </w:r>
          </w:p>
        </w:tc>
        <w:tc>
          <w:tcPr>
            <w:tcW w:type="dxa" w:w="328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Clinical Meaning</w:t>
            </w:r>
          </w:p>
        </w:tc>
      </w:tr>
      <w:tr>
        <w:tc>
          <w:tcPr>
            <w:tcW w:type="dxa" w:w="24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Unusual Movement</w:t>
            </w:r>
          </w:p>
        </w:tc>
        <w:tc>
          <w:tcPr>
            <w:tcW w:type="dxa" w:w="30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Z-score exceeds threshold</w:t>
            </w:r>
          </w:p>
        </w:tc>
        <w:tc>
          <w:tcPr>
            <w:tcW w:type="dxa" w:w="14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 &gt; 3.0</w:t>
            </w:r>
          </w:p>
        </w:tc>
        <w:tc>
          <w:tcPr>
            <w:tcW w:type="dxa" w:w="32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Sudden jolt or unexpected movement pattern</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Tremor</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 stddev of 10 recent samples</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Std &gt; 0.8g</w:t>
            </w:r>
          </w:p>
        </w:tc>
        <w:tc>
          <w:tcPr>
            <w:tcW w:type="dxa" w:w="32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Rapid oscillations — possible tremor or seizure</w:t>
            </w:r>
          </w:p>
        </w:tc>
      </w:tr>
      <w:tr>
        <w:tc>
          <w:tcPr>
            <w:tcW w:type="dxa" w:w="24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No Movement</w:t>
            </w:r>
          </w:p>
        </w:tc>
        <w:tc>
          <w:tcPr>
            <w:tcW w:type="dxa" w:w="30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Z &gt; 0.5 for extended period</w:t>
            </w:r>
          </w:p>
        </w:tc>
        <w:tc>
          <w:tcPr>
            <w:tcW w:type="dxa" w:w="14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minutes</w:t>
            </w:r>
          </w:p>
        </w:tc>
        <w:tc>
          <w:tcPr>
            <w:tcW w:type="dxa" w:w="32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Patient dangerously still — possible unconscious</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Slow Collapse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mag drifts 0.3g below mean for 5+ sec</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seconds</w:t>
            </w:r>
          </w:p>
        </w:tc>
        <w:tc>
          <w:tcPr>
            <w:tcW w:type="dxa" w:w="32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Gradual slump — possible faint or loss of balance</w:t>
            </w:r>
          </w:p>
        </w:tc>
      </w:tr>
    </w:tbl>
    <w:p>
      <w:pPr>
        <w:spacing w:before="40" w:after="200"/>
        <w:jc w:val="center"/>
      </w:pPr>
      <w:r>
        <w:rPr>
          <w:rFonts w:ascii="Arial" w:cs="Arial" w:eastAsia="Arial" w:hAnsi="Arial"/>
          <w:i/>
          <w:iCs/>
          <w:color w:val="555555"/>
          <w:sz w:val="18"/>
          <w:szCs w:val="18"/>
        </w:rPr>
        <w:t xml:space="preserve">Table 5 — AI anomaly types and detection logic</w:t>
      </w:r>
    </w:p>
    <w:p>
      <w:pPr>
        <w:spacing w:before="80"/>
      </w:pPr>
      <w:r>
        <w:t xml:space="preserve"/>
      </w:r>
    </w:p>
    <w:p>
      <w:pPr>
        <w:spacing w:before="40" w:after="100"/>
        <w:jc w:val="both"/>
      </w:pPr>
      <w:r>
        <w:rPr>
          <w:rFonts w:ascii="Arial" w:cs="Arial" w:eastAsia="Arial" w:hAnsi="Arial"/>
          <w:sz w:val="22"/>
          <w:szCs w:val="22"/>
        </w:rPr>
        <w:t xml:space="preserve">When any anomaly is detected, the red LED activates for 10 seconds, the OLED switches to a "!! WARNING !!" screen showing the anomaly type and current sensor readings, and a JSON alert is transmitted to the PC dashboard. The anomaly engine is suspended during fall detection states to prevent conflicts.</w:t>
      </w:r>
    </w:p>
    <w:p>
      <w:pPr>
        <w:spacing w:before="80"/>
      </w:pPr>
      <w:r>
        <w:t xml:space="preserve"/>
      </w:r>
    </w:p>
    <w:p>
      <w:pPr>
        <w:spacing w:before="240" w:after="60"/>
      </w:pPr>
      <w:r>
        <w:rPr>
          <w:rFonts w:ascii="Arial" w:cs="Arial" w:eastAsia="Arial" w:hAnsi="Arial"/>
          <w:b/>
          <w:bCs/>
          <w:color w:val="2e6da4"/>
          <w:sz w:val="26"/>
          <w:szCs w:val="26"/>
        </w:rPr>
        <w:t xml:space="preserve">4.3  LED Status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4480"/>
      </w:tblGrid>
      <w:tr>
        <w:tc>
          <w:tcPr>
            <w:tcW w:type="dxa" w:w="16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Blue LED</w:t>
            </w:r>
          </w:p>
        </w:tc>
        <w:tc>
          <w:tcPr>
            <w:tcW w:type="dxa" w:w="16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Red LED</w:t>
            </w:r>
          </w:p>
        </w:tc>
        <w:tc>
          <w:tcPr>
            <w:tcW w:type="dxa" w:w="24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System State</w:t>
            </w:r>
          </w:p>
        </w:tc>
        <w:tc>
          <w:tcPr>
            <w:tcW w:type="dxa" w:w="448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Means</w:t>
            </w:r>
          </w:p>
        </w:tc>
      </w:tr>
      <w:tr>
        <w:tc>
          <w:tcPr>
            <w:tcW w:type="dxa" w:w="1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Blinking</w:t>
            </w:r>
          </w:p>
        </w:tc>
        <w:tc>
          <w:tcPr>
            <w:tcW w:type="dxa" w:w="1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OFF</w:t>
            </w:r>
          </w:p>
        </w:tc>
        <w:tc>
          <w:tcPr>
            <w:tcW w:type="dxa" w:w="24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CALIBRATING</w:t>
            </w:r>
          </w:p>
        </w:tc>
        <w:tc>
          <w:tcPr>
            <w:tcW w:type="dxa" w:w="44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Learning your movement for 60 seconds — move naturally</w:t>
            </w:r>
          </w:p>
        </w:tc>
      </w:tr>
      <w:tr>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Solid ON</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OFF</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NORMAL / IDLE</w:t>
            </w:r>
          </w:p>
        </w:tc>
        <w:tc>
          <w:tcPr>
            <w:tcW w:type="dxa" w:w="4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good — actively monitoring for falls and anomalies</w:t>
            </w:r>
          </w:p>
        </w:tc>
      </w:tr>
      <w:tr>
        <w:tc>
          <w:tcPr>
            <w:tcW w:type="dxa" w:w="1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OFF</w:t>
            </w:r>
          </w:p>
        </w:tc>
        <w:tc>
          <w:tcPr>
            <w:tcW w:type="dxa" w:w="1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Solid</w:t>
            </w:r>
          </w:p>
        </w:tc>
        <w:tc>
          <w:tcPr>
            <w:tcW w:type="dxa" w:w="24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FREEFALL/IMPACT</w:t>
            </w:r>
          </w:p>
        </w:tc>
        <w:tc>
          <w:tcPr>
            <w:tcW w:type="dxa" w:w="44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Freefall or impact detected — checking for fall confirmation</w:t>
            </w:r>
          </w:p>
        </w:tc>
      </w:tr>
      <w:tr>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OFF</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Flashing</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FALL CONFIRMED</w:t>
            </w:r>
          </w:p>
        </w:tc>
        <w:tc>
          <w:tcPr>
            <w:tcW w:type="dxa" w:w="4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Fall confirmed — 30 second window to cancel the alert</w:t>
            </w:r>
          </w:p>
        </w:tc>
      </w:tr>
      <w:tr>
        <w:tc>
          <w:tcPr>
            <w:tcW w:type="dxa" w:w="1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OFF</w:t>
            </w:r>
          </w:p>
        </w:tc>
        <w:tc>
          <w:tcPr>
            <w:tcW w:type="dxa" w:w="1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Solid 5s</w:t>
            </w:r>
          </w:p>
        </w:tc>
        <w:tc>
          <w:tcPr>
            <w:tcW w:type="dxa" w:w="24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EMERGENCY</w:t>
            </w:r>
          </w:p>
        </w:tc>
        <w:tc>
          <w:tcPr>
            <w:tcW w:type="dxa" w:w="44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Emergency triggered — auto-resets after 5 second hold</w:t>
            </w:r>
          </w:p>
        </w:tc>
      </w:tr>
    </w:tbl>
    <w:p>
      <w:pPr>
        <w:spacing w:before="40" w:after="200"/>
        <w:jc w:val="center"/>
      </w:pPr>
      <w:r>
        <w:rPr>
          <w:rFonts w:ascii="Arial" w:cs="Arial" w:eastAsia="Arial" w:hAnsi="Arial"/>
          <w:i/>
          <w:iCs/>
          <w:color w:val="555555"/>
          <w:sz w:val="18"/>
          <w:szCs w:val="18"/>
        </w:rPr>
        <w:t xml:space="preserve">Table 6 — LED indicator guide</w:t>
      </w:r>
    </w:p>
    <w:p>
      <w:pPr>
        <w:spacing w:before="160"/>
      </w:pPr>
      <w:r>
        <w:t xml:space="preserve"/>
      </w:r>
    </w:p>
    <w:p>
      <w:pPr>
        <w:pBdr>
          <w:bottom w:val="single" w:color="1a3a5c" w:sz="12" w:space="4"/>
        </w:pBdr>
        <w:spacing w:before="360" w:after="80"/>
      </w:pPr>
      <w:r>
        <w:rPr>
          <w:rFonts w:ascii="Arial" w:cs="Arial" w:eastAsia="Arial" w:hAnsi="Arial"/>
          <w:b/>
          <w:bCs/>
          <w:color w:val="1a3a5c"/>
          <w:sz w:val="32"/>
          <w:szCs w:val="32"/>
        </w:rPr>
        <w:t>5.  PC Dashboard</w:t>
      </w:r>
    </w:p>
    <w:p>
      <w:pPr>
        <w:spacing w:before="40" w:after="100"/>
        <w:jc w:val="both"/>
      </w:pPr>
      <w:r>
        <w:rPr>
          <w:rFonts w:ascii="Arial" w:cs="Arial" w:eastAsia="Arial" w:hAnsi="Arial"/>
          <w:sz w:val="22"/>
          <w:szCs w:val="22"/>
        </w:rPr>
        <w:t xml:space="preserve">The Python PC dashboard provides real-time visualization of all data streamed from the ESP32 over a local Wi-Fi TCP connection on port 9000. The application is built with tkinter for the UI and matplotlib for live graphing. It was designed with a dark technical aesthetic and smooth animations to make monitoring intuitive for caregivers.</w:t>
      </w:r>
    </w:p>
    <w:p>
      <w:pPr>
        <w:spacing w:before="80"/>
      </w:pPr>
      <w:r>
        <w:t xml:space="preserve"/>
      </w:r>
    </w:p>
    <w:p>
      <w:pPr>
        <w:spacing w:before="240" w:after="60"/>
      </w:pPr>
      <w:r>
        <w:rPr>
          <w:rFonts w:ascii="Arial" w:cs="Arial" w:eastAsia="Arial" w:hAnsi="Arial"/>
          <w:b/>
          <w:bCs/>
          <w:color w:val="2e6da4"/>
          <w:sz w:val="26"/>
          <w:szCs w:val="26"/>
        </w:rPr>
        <w:t xml:space="preserve">5.1  Dashboard Features</w:t>
      </w:r>
    </w:p>
    <w:p>
      <w:pPr>
        <w:pStyle w:val="ListParagraph"/>
        <w:numPr>
          <w:ilvl w:val="0"/>
          <w:numId w:val="2"/>
        </w:numPr>
        <w:spacing w:before="40" w:after="40"/>
      </w:pPr>
      <w:r>
        <w:rPr>
          <w:rFonts w:ascii="Arial" w:cs="Arial" w:eastAsia="Arial" w:hAnsi="Arial"/>
          <w:sz w:val="22"/>
          <w:szCs w:val="22"/>
        </w:rPr>
        <w:t xml:space="preserve">Animated pulsing header circle — beats rhythmically in cyan when connected, grey when offline</w:t>
      </w:r>
    </w:p>
    <w:p>
      <w:pPr>
        <w:pStyle w:val="ListParagraph"/>
        <w:numPr>
          <w:ilvl w:val="0"/>
          <w:numId w:val="2"/>
        </w:numPr>
        <w:spacing w:before="40" w:after="40"/>
      </w:pPr>
      <w:r>
        <w:rPr>
          <w:rFonts w:ascii="Arial" w:cs="Arial" w:eastAsia="Arial" w:hAnsi="Arial"/>
          <w:sz w:val="22"/>
          <w:szCs w:val="22"/>
        </w:rPr>
        <w:t xml:space="preserve">Live scrolling Ax / Ay / Az acceleration graphs with filled area shading — Ax (pink), Ay (green), Az (cyan)</w:t>
      </w:r>
    </w:p>
    <w:p>
      <w:pPr>
        <w:pStyle w:val="ListParagraph"/>
        <w:numPr>
          <w:ilvl w:val="0"/>
          <w:numId w:val="2"/>
        </w:numPr>
        <w:spacing w:before="40" w:after="40"/>
      </w:pPr>
      <w:r>
        <w:rPr>
          <w:rFonts w:ascii="Arial" w:cs="Arial" w:eastAsia="Arial" w:hAnsi="Arial"/>
          <w:sz w:val="22"/>
          <w:szCs w:val="22"/>
        </w:rPr>
        <w:t xml:space="preserve">Magnitude |a| graph in gold with dashed threshold lines at 1.8g (impact) and 0.6g (freefall)</w:t>
      </w:r>
    </w:p>
    <w:p>
      <w:pPr>
        <w:pStyle w:val="ListParagraph"/>
        <w:numPr>
          <w:ilvl w:val="0"/>
          <w:numId w:val="2"/>
        </w:numPr>
        <w:spacing w:before="40" w:after="40"/>
      </w:pPr>
      <w:r>
        <w:rPr>
          <w:rFonts w:ascii="Arial" w:cs="Arial" w:eastAsia="Arial" w:hAnsi="Arial"/>
          <w:sz w:val="22"/>
          <w:szCs w:val="22"/>
        </w:rPr>
        <w:t xml:space="preserve">Patient status card showing NORMAL / CALIBRATING / FREEFALL / IMPACT / FALL! / EMERGENCY with color coding</w:t>
      </w:r>
    </w:p>
    <w:p>
      <w:pPr>
        <w:pStyle w:val="ListParagraph"/>
        <w:numPr>
          <w:ilvl w:val="0"/>
          <w:numId w:val="2"/>
        </w:numPr>
        <w:spacing w:before="40" w:after="40"/>
      </w:pPr>
      <w:r>
        <w:rPr>
          <w:rFonts w:ascii="Arial" w:cs="Arial" w:eastAsia="Arial" w:hAnsi="Arial"/>
          <w:sz w:val="22"/>
          <w:szCs w:val="22"/>
        </w:rPr>
        <w:t xml:space="preserve">AI anomaly panel with flashing animated icon when a warning is active</w:t>
      </w:r>
    </w:p>
    <w:p>
      <w:pPr>
        <w:pStyle w:val="ListParagraph"/>
        <w:numPr>
          <w:ilvl w:val="0"/>
          <w:numId w:val="2"/>
        </w:numPr>
        <w:spacing w:before="40" w:after="40"/>
      </w:pPr>
      <w:r>
        <w:rPr>
          <w:rFonts w:ascii="Arial" w:cs="Arial" w:eastAsia="Arial" w:hAnsi="Arial"/>
          <w:sz w:val="22"/>
          <w:szCs w:val="22"/>
        </w:rPr>
        <w:t xml:space="preserve">Live sensor bars — animated fill bars proportional to current G-values for all four axes</w:t>
      </w:r>
    </w:p>
    <w:p>
      <w:pPr>
        <w:pStyle w:val="ListParagraph"/>
        <w:numPr>
          <w:ilvl w:val="0"/>
          <w:numId w:val="2"/>
        </w:numPr>
        <w:spacing w:before="40" w:after="40"/>
      </w:pPr>
      <w:r>
        <w:rPr>
          <w:rFonts w:ascii="Arial" w:cs="Arial" w:eastAsia="Arial" w:hAnsi="Arial"/>
          <w:sz w:val="22"/>
          <w:szCs w:val="22"/>
        </w:rPr>
        <w:t xml:space="preserve">Color-coded event log — red for emergency, orange for anomaly, green for normal, cyan for info</w:t>
      </w:r>
    </w:p>
    <w:p>
      <w:pPr>
        <w:spacing w:before="80"/>
      </w:pPr>
      <w:r>
        <w:t xml:space="preserve"/>
      </w:r>
    </w:p>
    <w:p>
      <w:pPr>
        <w:spacing w:before="240" w:after="60"/>
      </w:pPr>
      <w:r>
        <w:rPr>
          <w:rFonts w:ascii="Arial" w:cs="Arial" w:eastAsia="Arial" w:hAnsi="Arial"/>
          <w:b/>
          <w:bCs/>
          <w:color w:val="2e6da4"/>
          <w:sz w:val="26"/>
          <w:szCs w:val="26"/>
        </w:rPr>
        <w:t xml:space="preserve">5.2  JSON Communication Protocol</w:t>
      </w:r>
    </w:p>
    <w:p>
      <w:pPr>
        <w:spacing w:before="40" w:after="100"/>
        <w:jc w:val="both"/>
      </w:pPr>
      <w:r>
        <w:rPr>
          <w:rFonts w:ascii="Arial" w:cs="Arial" w:eastAsia="Arial" w:hAnsi="Arial"/>
          <w:sz w:val="22"/>
          <w:szCs w:val="22"/>
        </w:rPr>
        <w:t xml:space="preserve">The ESP32 sends newline-terminated JSON messages every 100ms. The dashboard parses these and routes them to the appropriate UI component:</w:t>
      </w:r>
    </w:p>
    <w:p>
      <w:pPr>
        <w:spacing w:before="80"/>
      </w:pPr>
      <w:r>
        <w:t xml:space="preserve"/>
      </w:r>
    </w:p>
    <w:p>
      <w:pPr>
        <w:pBdr>
          <w:top w:val="single" w:color="AABBCC" w:sz="4"/>
          <w:left w:val="single" w:color="1a3a5c" w:sz="20"/>
        </w:pBdr>
        <w:shd w:fill="f0f4f8" w:val="clear"/>
        <w:spacing w:before="0" w:after="0"/>
        <w:ind w:left="240"/>
      </w:pPr>
      <w:r>
        <w:rPr>
          <w:rFonts w:ascii="Courier New" w:cs="Courier New" w:eastAsia="Courier New" w:hAnsi="Courier New"/>
          <w:color w:val="1a3a5c"/>
          <w:sz w:val="18"/>
          <w:szCs w:val="18"/>
        </w:rPr>
        <w:t xml:space="preserve">// Sensor data stream (every 100ms):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{"type":"sensor","ax":-0.03,"ay":-0.02,"az":1.07,"mag":1.07,"state":1}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Anomaly alert: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{"type":"anomaly","anomaly":"unusual_movement","zscore":3.8}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Fall confirmed: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{"type":"fall","event":"FALL_CONFIRMED","peakG":3.2}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Emergency: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{"type":"emergency","event":"EMERGENCY","peakG":3.2}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Calibration complete: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{"type":"calibration","mean":1.07,"std":0.05}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State values:  0=CALIBRATING  1=IDLE  2=FREEFALL  3=IMPACT  4=FALL_CONFIRMED  5=EMERGENCY</w:t>
      </w:r>
    </w:p>
    <w:p>
      <w:pPr>
        <w:spacing w:before="80"/>
      </w:pPr>
      <w:r>
        <w:t xml:space="preserve"/>
      </w:r>
    </w:p>
    <w:p>
      <w:pPr>
        <w:spacing w:before="240" w:after="60"/>
      </w:pPr>
      <w:r>
        <w:rPr>
          <w:rFonts w:ascii="Arial" w:cs="Arial" w:eastAsia="Arial" w:hAnsi="Arial"/>
          <w:b/>
          <w:bCs/>
          <w:color w:val="2e6da4"/>
          <w:sz w:val="26"/>
          <w:szCs w:val="26"/>
        </w:rPr>
        <w:t xml:space="preserve">5.3  How to Run the Dashboard</w:t>
      </w:r>
    </w:p>
    <w:p>
      <w:pPr>
        <w:pBdr>
          <w:top w:val="single" w:color="AABBCC" w:sz="4"/>
          <w:left w:val="single" w:color="1a3a5c" w:sz="20"/>
        </w:pBdr>
        <w:shd w:fill="f0f4f8" w:val="clear"/>
        <w:spacing w:before="0" w:after="0"/>
        <w:ind w:left="240"/>
      </w:pPr>
      <w:r>
        <w:rPr>
          <w:rFonts w:ascii="Courier New" w:cs="Courier New" w:eastAsia="Courier New" w:hAnsi="Courier New"/>
          <w:color w:val="1a3a5c"/>
          <w:sz w:val="18"/>
          <w:szCs w:val="18"/>
        </w:rPr>
        <w:t xml:space="preserve"># Open Command Prompt on Windows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cd C:\Users\Erics\OneDrive\Desktop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python guardband_dashboard.py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 the dashboard window:</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1. Type ESP32 IP address in the IP box (shown on OLED after WiFi connects)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2. Click [ CONNECT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3. Live data starts streaming immediately</w:t>
      </w:r>
    </w:p>
    <w:p>
      <w:pPr>
        <w:spacing w:before="80"/>
      </w:pPr>
      <w:r>
        <w:t xml:space="preserve"/>
      </w:r>
    </w:p>
    <w:p>
      <w:pPr>
        <w:spacing w:before="240" w:after="60"/>
      </w:pPr>
      <w:r>
        <w:rPr>
          <w:rFonts w:ascii="Arial" w:cs="Arial" w:eastAsia="Arial" w:hAnsi="Arial"/>
          <w:b/>
          <w:bCs/>
          <w:color w:val="2e6da4"/>
          <w:sz w:val="26"/>
          <w:szCs w:val="26"/>
        </w:rPr>
        <w:t xml:space="preserve">5.4  Dashboard Screenshots</w:t>
      </w:r>
    </w:p>
    <w:p>
      <w:pPr>
        <w:spacing w:before="120" w:after="40"/>
        <w:jc w:val="center"/>
      </w:pPr>
      <w:r>
        <w:drawing>
          <wp:inline distT="0" distB="0" distL="0" distR="0">
            <wp:extent cx="6096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29050"/>
                    </a:xfrm>
                    <a:prstGeom prst="rect">
                      <a:avLst/>
                    </a:prstGeom>
                  </pic:spPr>
                </pic:pic>
              </a:graphicData>
            </a:graphic>
          </wp:inline>
        </w:drawing>
      </w:r>
    </w:p>
    <w:p>
      <w:pPr>
        <w:spacing w:before="40" w:after="200"/>
        <w:jc w:val="center"/>
      </w:pPr>
      <w:r>
        <w:rPr>
          <w:rFonts w:ascii="Arial" w:cs="Arial" w:eastAsia="Arial" w:hAnsi="Arial"/>
          <w:i/>
          <w:iCs/>
          <w:color w:val="555555"/>
          <w:sz w:val="18"/>
          <w:szCs w:val="18"/>
        </w:rPr>
        <w:t xml:space="preserve">Fig. 6 — Dashboard connected and showing NORMAL status with live acceleration and magnitude graphs. Event log shows AI: Unusual Movement detected at 06:06:34</w:t>
      </w:r>
    </w:p>
    <w:p>
      <w:pPr>
        <w:spacing w:before="80"/>
      </w:pPr>
      <w:r>
        <w:t xml:space="preserve"/>
      </w:r>
    </w:p>
    <w:p>
      <w:pPr>
        <w:spacing w:before="120" w:after="40"/>
        <w:jc w:val="center"/>
      </w:pPr>
      <w:r>
        <w:drawing>
          <wp:inline distT="0" distB="0" distL="0" distR="0">
            <wp:extent cx="6096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29050"/>
                    </a:xfrm>
                    <a:prstGeom prst="rect">
                      <a:avLst/>
                    </a:prstGeom>
                  </pic:spPr>
                </pic:pic>
              </a:graphicData>
            </a:graphic>
          </wp:inline>
        </w:drawing>
      </w:r>
    </w:p>
    <w:p>
      <w:pPr>
        <w:spacing w:before="40" w:after="200"/>
        <w:jc w:val="center"/>
      </w:pPr>
      <w:r>
        <w:rPr>
          <w:rFonts w:ascii="Arial" w:cs="Arial" w:eastAsia="Arial" w:hAnsi="Arial"/>
          <w:i/>
          <w:iCs/>
          <w:color w:val="555555"/>
          <w:sz w:val="18"/>
          <w:szCs w:val="18"/>
        </w:rPr>
        <w:t xml:space="preserve">Fig. 7 — Dashboard showing Unusual Movement anomaly active in the AI Anomaly Detection panel. Az (cyan) shows disturbance spike visible in acceleration graph</w:t>
      </w:r>
    </w:p>
    <w:p>
      <w:pPr>
        <w:spacing w:before="80"/>
      </w:pPr>
      <w:r>
        <w:t xml:space="preserve"/>
      </w:r>
    </w:p>
    <w:p>
      <w:pPr>
        <w:spacing w:before="120" w:after="40"/>
        <w:jc w:val="center"/>
      </w:pPr>
      <w:r>
        <w:drawing>
          <wp:inline distT="0" distB="0" distL="0" distR="0">
            <wp:extent cx="6096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29050"/>
                    </a:xfrm>
                    <a:prstGeom prst="rect">
                      <a:avLst/>
                    </a:prstGeom>
                  </pic:spPr>
                </pic:pic>
              </a:graphicData>
            </a:graphic>
          </wp:inline>
        </w:drawing>
      </w:r>
    </w:p>
    <w:p>
      <w:pPr>
        <w:spacing w:before="40" w:after="200"/>
        <w:jc w:val="center"/>
      </w:pPr>
      <w:r>
        <w:rPr>
          <w:rFonts w:ascii="Arial" w:cs="Arial" w:eastAsia="Arial" w:hAnsi="Arial"/>
          <w:i/>
          <w:iCs/>
          <w:color w:val="555555"/>
          <w:sz w:val="18"/>
          <w:szCs w:val="18"/>
        </w:rPr>
        <w:t xml:space="preserve">Fig. 8 — Extended session showing multiple anomaly events logged: Unusual Movement triggered at 06:08:30, 06:08:40, and 06:08:50 during active movement testing</w:t>
      </w:r>
    </w:p>
    <w:p>
      <w:pPr>
        <w:spacing w:before="80"/>
      </w:pPr>
      <w:r>
        <w:t xml:space="preserve"/>
      </w:r>
    </w:p>
    <w:p>
      <w:pPr>
        <w:spacing w:before="120" w:after="40"/>
        <w:jc w:val="center"/>
      </w:pPr>
      <w:r>
        <w:drawing>
          <wp:inline distT="0" distB="0" distL="0" distR="0">
            <wp:extent cx="4762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000375"/>
                    </a:xfrm>
                    <a:prstGeom prst="rect">
                      <a:avLst/>
                    </a:prstGeom>
                  </pic:spPr>
                </pic:pic>
              </a:graphicData>
            </a:graphic>
          </wp:inline>
        </w:drawing>
      </w:r>
    </w:p>
    <w:p>
      <w:pPr>
        <w:spacing w:before="40" w:after="200"/>
        <w:jc w:val="center"/>
      </w:pPr>
      <w:r>
        <w:rPr>
          <w:rFonts w:ascii="Arial" w:cs="Arial" w:eastAsia="Arial" w:hAnsi="Arial"/>
          <w:i/>
          <w:iCs/>
          <w:color w:val="555555"/>
          <w:sz w:val="18"/>
          <w:szCs w:val="18"/>
        </w:rPr>
        <w:t xml:space="preserve">Fig. 9 — Earlier dashboard version (v1) showing the simpler layout. The final version (Figs. 6–8) added animated graphs, sensor bars, and the dark technical color theme</w:t>
      </w:r>
    </w:p>
    <w:p>
      <w:pPr>
        <w:spacing w:before="160"/>
      </w:pPr>
      <w:r>
        <w:t xml:space="preserve"/>
      </w:r>
    </w:p>
    <w:p>
      <w:r>
        <w:br w:type="page"/>
      </w:r>
    </w:p>
    <w:p>
      <w:pPr>
        <w:pBdr>
          <w:bottom w:val="single" w:color="1a3a5c" w:sz="12" w:space="4"/>
        </w:pBdr>
        <w:spacing w:before="360" w:after="80"/>
      </w:pPr>
      <w:r>
        <w:rPr>
          <w:rFonts w:ascii="Arial" w:cs="Arial" w:eastAsia="Arial" w:hAnsi="Arial"/>
          <w:b/>
          <w:bCs/>
          <w:color w:val="1a3a5c"/>
          <w:sz w:val="32"/>
          <w:szCs w:val="32"/>
        </w:rPr>
        <w:t>6.  Results &amp; Testing</w:t>
      </w:r>
    </w:p>
    <w:p>
      <w:pPr>
        <w:spacing w:before="40" w:after="100"/>
        <w:jc w:val="both"/>
      </w:pPr>
      <w:r>
        <w:rPr>
          <w:rFonts w:ascii="Arial" w:cs="Arial" w:eastAsia="Arial" w:hAnsi="Arial"/>
          <w:sz w:val="22"/>
          <w:szCs w:val="22"/>
        </w:rPr>
        <w:t xml:space="preserve">All eight planned test scenarios were executed with the system fully assembled and the PC dashboard connected via Wi-Fi. Tests were conducted on a physical breadboard prototype with the device worn on the wrist. The ESP32 IP address was 192.168.0.129 and the PC IP was 192.168.0.143.</w:t>
      </w:r>
    </w:p>
    <w:p>
      <w:pPr>
        <w:spacing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2480"/>
      </w:tblGrid>
      <w:tr>
        <w:tc>
          <w:tcPr>
            <w:tcW w:type="dxa" w:w="22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Scenario</w:t>
            </w:r>
          </w:p>
        </w:tc>
        <w:tc>
          <w:tcPr>
            <w:tcW w:type="dxa" w:w="28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260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Expected Outcome</w:t>
            </w:r>
          </w:p>
        </w:tc>
        <w:tc>
          <w:tcPr>
            <w:tcW w:type="dxa" w:w="2480"/>
            <w:tcBorders>
              <w:top w:val="single" w:color="999999" w:sz="6"/>
              <w:left w:val="single" w:color="999999" w:sz="6"/>
              <w:bottom w:val="single" w:color="999999" w:sz="6"/>
              <w:right w:val="single" w:color="999999" w:sz="6"/>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Actual Result</w:t>
            </w:r>
          </w:p>
        </w:tc>
      </w:tr>
      <w:tr>
        <w:tc>
          <w:tcPr>
            <w:tcW w:type="dxa" w:w="2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Normal Walking</w:t>
            </w:r>
          </w:p>
        </w:tc>
        <w:tc>
          <w:tcPr>
            <w:tcW w:type="dxa" w:w="2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Wear device, walk for 30 seconds</w:t>
            </w:r>
          </w:p>
        </w:tc>
        <w:tc>
          <w:tcPr>
            <w:tcW w:type="dxa" w:w="2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Status stays NORMAL — no false alarm</w:t>
            </w:r>
          </w:p>
        </w:tc>
        <w:tc>
          <w:tcPr>
            <w:tcW w:type="dxa" w:w="24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PASS — zero false positives</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Classic Fall</w:t>
            </w:r>
          </w:p>
        </w:tc>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Drop sensor from chest height, hold still</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FREEFALL → IMPACT → FALL! → Emergency</w:t>
            </w:r>
          </w:p>
        </w:tc>
        <w:tc>
          <w:tcPr>
            <w:tcW w:type="dxa" w:w="2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PASS — full FSM triggered correctly</w:t>
            </w:r>
          </w:p>
        </w:tc>
      </w:tr>
      <w:tr>
        <w:tc>
          <w:tcPr>
            <w:tcW w:type="dxa" w:w="2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Shake Test</w:t>
            </w:r>
          </w:p>
        </w:tc>
        <w:tc>
          <w:tcPr>
            <w:tcW w:type="dxa" w:w="2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Shake sensor violently, hold still</w:t>
            </w:r>
          </w:p>
        </w:tc>
        <w:tc>
          <w:tcPr>
            <w:tcW w:type="dxa" w:w="2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Anomaly: Unusual Movement</w:t>
            </w:r>
          </w:p>
        </w:tc>
        <w:tc>
          <w:tcPr>
            <w:tcW w:type="dxa" w:w="24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PASS — detected within 1 sample cycle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Tremor Test</w:t>
            </w:r>
          </w:p>
        </w:tc>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Apply rapid small-amplitude vibration</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Anomaly: Tremor Detected</w:t>
            </w:r>
          </w:p>
        </w:tc>
        <w:tc>
          <w:tcPr>
            <w:tcW w:type="dxa" w:w="2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PASS — triggered via 10-sample StdDev</w:t>
            </w:r>
          </w:p>
        </w:tc>
      </w:tr>
      <w:tr>
        <w:tc>
          <w:tcPr>
            <w:tcW w:type="dxa" w:w="2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Slow Collapse</w:t>
            </w:r>
          </w:p>
        </w:tc>
        <w:tc>
          <w:tcPr>
            <w:tcW w:type="dxa" w:w="2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Gradually tilt sensor, hold below mean for 5s</w:t>
            </w:r>
          </w:p>
        </w:tc>
        <w:tc>
          <w:tcPr>
            <w:tcW w:type="dxa" w:w="2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Anomaly: Slow Collapse</w:t>
            </w:r>
          </w:p>
        </w:tc>
        <w:tc>
          <w:tcPr>
            <w:tcW w:type="dxa" w:w="24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PASS — driftStart timer fired at 5s</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No Movement (2min)</w:t>
            </w:r>
          </w:p>
        </w:tc>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Leave sensor perfectly still for 120 seconds</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Anomaly: No Movement!</w:t>
            </w:r>
          </w:p>
        </w:tc>
        <w:tc>
          <w:tcPr>
            <w:tcW w:type="dxa" w:w="2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PASS — triggered at exactly 120s</w:t>
            </w:r>
          </w:p>
        </w:tc>
      </w:tr>
      <w:tr>
        <w:tc>
          <w:tcPr>
            <w:tcW w:type="dxa" w:w="22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bCs/>
                <w:sz w:val="20"/>
                <w:szCs w:val="20"/>
              </w:rPr>
              <w:t xml:space="preserve">Full Emergency</w:t>
            </w:r>
          </w:p>
        </w:tc>
        <w:tc>
          <w:tcPr>
            <w:tcW w:type="dxa" w:w="28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Allow 30s countdown to expire with no cancel</w:t>
            </w:r>
          </w:p>
        </w:tc>
        <w:tc>
          <w:tcPr>
            <w:tcW w:type="dxa" w:w="260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EMERGENCY event + 5s red LED + auto-reset</w:t>
            </w:r>
          </w:p>
        </w:tc>
        <w:tc>
          <w:tcPr>
            <w:tcW w:type="dxa" w:w="2480"/>
            <w:tcBorders>
              <w:top w:val="single" w:color="CCCCCC" w:sz="6"/>
              <w:left w:val="single" w:color="CCCCCC" w:sz="6"/>
              <w:bottom w:val="single" w:color="CCCCCC" w:sz="6"/>
              <w:right w:val="single" w:color="CCCCCC" w:sz="6"/>
            </w:tcBorders>
            <w:shd w:fill="F5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PASS — emergency sequence completed</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Wi-Fi Streaming</w:t>
            </w:r>
          </w:p>
        </w:tc>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tests with dashboard connected</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events appear in PC event log real-time</w:t>
            </w:r>
          </w:p>
        </w:tc>
        <w:tc>
          <w:tcPr>
            <w:tcW w:type="dxa" w:w="2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PASS — zero missed events</w:t>
            </w:r>
          </w:p>
        </w:tc>
      </w:tr>
    </w:tbl>
    <w:p>
      <w:pPr>
        <w:spacing w:before="40" w:after="200"/>
        <w:jc w:val="center"/>
      </w:pPr>
      <w:r>
        <w:rPr>
          <w:rFonts w:ascii="Arial" w:cs="Arial" w:eastAsia="Arial" w:hAnsi="Arial"/>
          <w:i/>
          <w:iCs/>
          <w:color w:val="555555"/>
          <w:sz w:val="18"/>
          <w:szCs w:val="18"/>
        </w:rPr>
        <w:t xml:space="preserve">Table 7 — Full test results summary</w:t>
      </w:r>
    </w:p>
    <w:p>
      <w:pPr>
        <w:spacing w:before="80"/>
      </w:pPr>
      <w:r>
        <w:t xml:space="preserve"/>
      </w:r>
    </w:p>
    <w:p>
      <w:pPr>
        <w:spacing w:before="240" w:after="60"/>
      </w:pPr>
      <w:r>
        <w:rPr>
          <w:rFonts w:ascii="Arial" w:cs="Arial" w:eastAsia="Arial" w:hAnsi="Arial"/>
          <w:b/>
          <w:bCs/>
          <w:color w:val="2e6da4"/>
          <w:sz w:val="26"/>
          <w:szCs w:val="26"/>
        </w:rPr>
        <w:t xml:space="preserve">6.1  Calibration Accuracy</w:t>
      </w:r>
    </w:p>
    <w:p>
      <w:pPr>
        <w:spacing w:before="40" w:after="100"/>
        <w:jc w:val="both"/>
      </w:pPr>
      <w:r>
        <w:rPr>
          <w:rFonts w:ascii="Arial" w:cs="Arial" w:eastAsia="Arial" w:hAnsi="Arial"/>
          <w:sz w:val="22"/>
          <w:szCs w:val="22"/>
        </w:rPr>
        <w:t xml:space="preserve">After each 60-second calibration, the OLED displayed the learned mean (μ) and standard deviation (σ). With the sensor resting at wrist angle, μ was consistently 1.07g ± 0.02g across tests, with σ between 0.04–0.08g during still calibration. The PC dashboard logged the calibration result as: AI calibrated: mean=1.07 std=0.05.</w:t>
      </w:r>
    </w:p>
    <w:p>
      <w:pPr>
        <w:spacing w:before="40" w:after="100"/>
        <w:jc w:val="both"/>
      </w:pPr>
      <w:r>
        <w:rPr>
          <w:rFonts w:ascii="Arial" w:cs="Arial" w:eastAsia="Arial" w:hAnsi="Arial"/>
          <w:sz w:val="22"/>
          <w:szCs w:val="22"/>
        </w:rPr>
        <w:t xml:space="preserve">Because the Z-score threshold scales with σ automatically, the system correctly distinguished between light normal movement (Z = 0.3–0.8) and the anomalous hard shake (Z &gt; 4.0) without any manual threshold adjustment per user.</w:t>
      </w:r>
    </w:p>
    <w:p>
      <w:pPr>
        <w:spacing w:before="160"/>
      </w:pPr>
      <w:r>
        <w:t xml:space="preserve"/>
      </w:r>
    </w:p>
    <w:p>
      <w:pPr>
        <w:pBdr>
          <w:bottom w:val="single" w:color="1a3a5c" w:sz="12" w:space="4"/>
        </w:pBdr>
        <w:spacing w:before="360" w:after="80"/>
      </w:pPr>
      <w:r>
        <w:rPr>
          <w:rFonts w:ascii="Arial" w:cs="Arial" w:eastAsia="Arial" w:hAnsi="Arial"/>
          <w:b/>
          <w:bCs/>
          <w:color w:val="1a3a5c"/>
          <w:sz w:val="32"/>
          <w:szCs w:val="32"/>
        </w:rPr>
        <w:t>7.  Limitations &amp; Future Work</w:t>
      </w:r>
    </w:p>
    <w:p>
      <w:pPr>
        <w:spacing w:before="240" w:after="60"/>
      </w:pPr>
      <w:r>
        <w:rPr>
          <w:rFonts w:ascii="Arial" w:cs="Arial" w:eastAsia="Arial" w:hAnsi="Arial"/>
          <w:b/>
          <w:bCs/>
          <w:color w:val="2e6da4"/>
          <w:sz w:val="26"/>
          <w:szCs w:val="26"/>
        </w:rPr>
        <w:t xml:space="preserve">7.1  Current Limitations</w:t>
      </w:r>
    </w:p>
    <w:p>
      <w:pPr>
        <w:pStyle w:val="ListParagraph"/>
        <w:numPr>
          <w:ilvl w:val="0"/>
          <w:numId w:val="2"/>
        </w:numPr>
        <w:spacing w:before="40" w:after="40"/>
      </w:pPr>
      <w:r>
        <w:rPr>
          <w:rFonts w:ascii="Arial" w:cs="Arial" w:eastAsia="Arial" w:hAnsi="Arial"/>
          <w:sz w:val="22"/>
          <w:szCs w:val="22"/>
        </w:rPr>
        <w:t xml:space="preserve">No cancel button — user cannot dismiss a false alarm during the 30-second countdown</w:t>
      </w:r>
    </w:p>
    <w:p>
      <w:pPr>
        <w:pStyle w:val="ListParagraph"/>
        <w:numPr>
          <w:ilvl w:val="0"/>
          <w:numId w:val="2"/>
        </w:numPr>
        <w:spacing w:before="40" w:after="40"/>
      </w:pPr>
      <w:r>
        <w:rPr>
          <w:rFonts w:ascii="Arial" w:cs="Arial" w:eastAsia="Arial" w:hAnsi="Arial"/>
          <w:sz w:val="22"/>
          <w:szCs w:val="22"/>
        </w:rPr>
        <w:t xml:space="preserve">No battery — powered via USB cable, limiting true wearable independence</w:t>
      </w:r>
    </w:p>
    <w:p>
      <w:pPr>
        <w:pStyle w:val="ListParagraph"/>
        <w:numPr>
          <w:ilvl w:val="0"/>
          <w:numId w:val="2"/>
        </w:numPr>
        <w:spacing w:before="40" w:after="40"/>
      </w:pPr>
      <w:r>
        <w:rPr>
          <w:rFonts w:ascii="Arial" w:cs="Arial" w:eastAsia="Arial" w:hAnsi="Arial"/>
          <w:sz w:val="22"/>
          <w:szCs w:val="22"/>
        </w:rPr>
        <w:t xml:space="preserve">PC dashboard must be open and connected before events occur — no offline event buffering</w:t>
      </w:r>
    </w:p>
    <w:p>
      <w:pPr>
        <w:pStyle w:val="ListParagraph"/>
        <w:numPr>
          <w:ilvl w:val="0"/>
          <w:numId w:val="2"/>
        </w:numPr>
        <w:spacing w:before="40" w:after="40"/>
      </w:pPr>
      <w:r>
        <w:rPr>
          <w:rFonts w:ascii="Arial" w:cs="Arial" w:eastAsia="Arial" w:hAnsi="Arial"/>
          <w:sz w:val="22"/>
          <w:szCs w:val="22"/>
        </w:rPr>
        <w:t xml:space="preserve">Thresholds tuned empirically on one user — clinical validation across diverse populations needed</w:t>
      </w:r>
    </w:p>
    <w:p>
      <w:pPr>
        <w:pStyle w:val="ListParagraph"/>
        <w:numPr>
          <w:ilvl w:val="0"/>
          <w:numId w:val="2"/>
        </w:numPr>
        <w:spacing w:before="40" w:after="40"/>
      </w:pPr>
      <w:r>
        <w:rPr>
          <w:rFonts w:ascii="Arial" w:cs="Arial" w:eastAsia="Arial" w:hAnsi="Arial"/>
          <w:sz w:val="22"/>
          <w:szCs w:val="22"/>
        </w:rPr>
        <w:t xml:space="preserve">No heart rate or SpO2 data — cannot distinguish cardiac events from mechanical falls</w:t>
      </w:r>
    </w:p>
    <w:p>
      <w:pPr>
        <w:spacing w:before="80"/>
      </w:pPr>
      <w:r>
        <w:t xml:space="preserve"/>
      </w:r>
    </w:p>
    <w:p>
      <w:pPr>
        <w:spacing w:before="240" w:after="60"/>
      </w:pPr>
      <w:r>
        <w:rPr>
          <w:rFonts w:ascii="Arial" w:cs="Arial" w:eastAsia="Arial" w:hAnsi="Arial"/>
          <w:b/>
          <w:bCs/>
          <w:color w:val="2e6da4"/>
          <w:sz w:val="26"/>
          <w:szCs w:val="26"/>
        </w:rPr>
        <w:t xml:space="preserve">7.2  Planned Future Enhancements</w:t>
      </w:r>
    </w:p>
    <w:p>
      <w:pPr>
        <w:pStyle w:val="ListParagraph"/>
        <w:numPr>
          <w:ilvl w:val="0"/>
          <w:numId w:val="2"/>
        </w:numPr>
        <w:spacing w:before="40" w:after="40"/>
      </w:pPr>
      <w:r>
        <w:rPr>
          <w:rFonts w:ascii="Arial" w:cs="Arial" w:eastAsia="Arial" w:hAnsi="Arial"/>
          <w:sz w:val="22"/>
          <w:szCs w:val="22"/>
        </w:rPr>
        <w:t xml:space="preserve">Phase 5 — Claude AI Emergency Reports: auto-generate natural-language medical reports at each EMERGENCY event using the Anthropic API (API key required from console.anthropic.com)</w:t>
      </w:r>
    </w:p>
    <w:p>
      <w:pPr>
        <w:pStyle w:val="ListParagraph"/>
        <w:numPr>
          <w:ilvl w:val="0"/>
          <w:numId w:val="2"/>
        </w:numPr>
        <w:spacing w:before="40" w:after="40"/>
      </w:pPr>
      <w:r>
        <w:rPr>
          <w:rFonts w:ascii="Arial" w:cs="Arial" w:eastAsia="Arial" w:hAnsi="Arial"/>
          <w:sz w:val="22"/>
          <w:szCs w:val="22"/>
        </w:rPr>
        <w:t xml:space="preserve">LiPo battery + ESP32 deep sleep for all-day wearable runtime without USB</w:t>
      </w:r>
    </w:p>
    <w:p>
      <w:pPr>
        <w:pStyle w:val="ListParagraph"/>
        <w:numPr>
          <w:ilvl w:val="0"/>
          <w:numId w:val="2"/>
        </w:numPr>
        <w:spacing w:before="40" w:after="40"/>
      </w:pPr>
      <w:r>
        <w:rPr>
          <w:rFonts w:ascii="Arial" w:cs="Arial" w:eastAsia="Arial" w:hAnsi="Arial"/>
          <w:sz w:val="22"/>
          <w:szCs w:val="22"/>
        </w:rPr>
        <w:t xml:space="preserve">Physical cancel button on the wrist enclosure to dismiss false alarms</w:t>
      </w:r>
    </w:p>
    <w:p>
      <w:pPr>
        <w:pStyle w:val="ListParagraph"/>
        <w:numPr>
          <w:ilvl w:val="0"/>
          <w:numId w:val="2"/>
        </w:numPr>
        <w:spacing w:before="40" w:after="40"/>
      </w:pPr>
      <w:r>
        <w:rPr>
          <w:rFonts w:ascii="Arial" w:cs="Arial" w:eastAsia="Arial" w:hAnsi="Arial"/>
          <w:sz w:val="22"/>
          <w:szCs w:val="22"/>
        </w:rPr>
        <w:t xml:space="preserve">Mobile app dashboard to replace the Python PC application</w:t>
      </w:r>
    </w:p>
    <w:p>
      <w:pPr>
        <w:pStyle w:val="ListParagraph"/>
        <w:numPr>
          <w:ilvl w:val="0"/>
          <w:numId w:val="2"/>
        </w:numPr>
        <w:spacing w:before="40" w:after="40"/>
      </w:pPr>
      <w:r>
        <w:rPr>
          <w:rFonts w:ascii="Arial" w:cs="Arial" w:eastAsia="Arial" w:hAnsi="Arial"/>
          <w:sz w:val="22"/>
          <w:szCs w:val="22"/>
        </w:rPr>
        <w:t xml:space="preserve">MAX30102 heart rate + SpO2 sensor fusion for cardiac event detection</w:t>
      </w:r>
    </w:p>
    <w:p>
      <w:pPr>
        <w:pStyle w:val="ListParagraph"/>
        <w:numPr>
          <w:ilvl w:val="0"/>
          <w:numId w:val="2"/>
        </w:numPr>
        <w:spacing w:before="40" w:after="40"/>
      </w:pPr>
      <w:r>
        <w:rPr>
          <w:rFonts w:ascii="Arial" w:cs="Arial" w:eastAsia="Arial" w:hAnsi="Arial"/>
          <w:sz w:val="22"/>
          <w:szCs w:val="22"/>
        </w:rPr>
        <w:t xml:space="preserve">Adaptive threshold recalibration throughout the day as activity patterns change</w:t>
      </w:r>
    </w:p>
    <w:p>
      <w:pPr>
        <w:spacing w:before="160"/>
      </w:pPr>
      <w:r>
        <w:t xml:space="preserve"/>
      </w:r>
    </w:p>
    <w:p>
      <w:pPr>
        <w:pBdr>
          <w:bottom w:val="single" w:color="1a3a5c" w:sz="12" w:space="4"/>
        </w:pBdr>
        <w:spacing w:before="360" w:after="80"/>
      </w:pPr>
      <w:r>
        <w:rPr>
          <w:rFonts w:ascii="Arial" w:cs="Arial" w:eastAsia="Arial" w:hAnsi="Arial"/>
          <w:b/>
          <w:bCs/>
          <w:color w:val="1a3a5c"/>
          <w:sz w:val="32"/>
          <w:szCs w:val="32"/>
        </w:rPr>
        <w:t>8.  Conclusion</w:t>
      </w:r>
    </w:p>
    <w:p>
      <w:pPr>
        <w:spacing w:before="40" w:after="100"/>
        <w:jc w:val="both"/>
      </w:pPr>
      <w:r>
        <w:rPr>
          <w:rFonts w:ascii="Arial" w:cs="Arial" w:eastAsia="Arial" w:hAnsi="Arial"/>
          <w:sz w:val="22"/>
          <w:szCs w:val="22"/>
        </w:rPr>
        <w:t xml:space="preserve">GuardBand AI successfully demonstrates that a practical, AI-enhanced fall detection wearable can be built with under $15 of commodity hardware and run entirely without cloud infrastructure. All six planned development phases through integration testing were completed successfully, with every test scenario passing.</w:t>
      </w:r>
    </w:p>
    <w:p>
      <w:pPr>
        <w:spacing w:before="40" w:after="100"/>
        <w:jc w:val="both"/>
      </w:pPr>
      <w:r>
        <w:rPr>
          <w:rFonts w:ascii="Arial" w:cs="Arial" w:eastAsia="Arial" w:hAnsi="Arial"/>
          <w:sz w:val="22"/>
          <w:szCs w:val="22"/>
        </w:rPr>
        <w:t xml:space="preserve">The system's use of personalized Z-score calibration — rather than fixed universal thresholds — represents a meaningful design improvement over conventional threshold-based fall detection systems. By learning each user's personal movement baseline, GuardBand AI avoids the false-alarm problem that renders many commercial systems impractical for daily wear.</w:t>
      </w:r>
    </w:p>
    <w:p>
      <w:pPr>
        <w:spacing w:before="40" w:after="100"/>
        <w:jc w:val="both"/>
      </w:pPr>
      <w:r>
        <w:rPr>
          <w:rFonts w:ascii="Arial" w:cs="Arial" w:eastAsia="Arial" w:hAnsi="Arial"/>
          <w:sz w:val="22"/>
          <w:szCs w:val="22"/>
        </w:rPr>
        <w:t xml:space="preserve">The wristband enclosure, inspired by the WatchPAT ONE medical wearable, transforms the breadboard prototype into a genuinely wearable device that can be field-tested in real conditions. The outdoor testing photographs demonstrate that the system functions in natural environments, not just controlled lab conditions.</w:t>
      </w:r>
    </w:p>
    <w:p>
      <w:pPr>
        <w:spacing w:before="40" w:after="100"/>
        <w:jc w:val="both"/>
      </w:pPr>
      <w:r>
        <w:rPr>
          <w:rFonts w:ascii="Arial" w:cs="Arial" w:eastAsia="Arial" w:hAnsi="Arial"/>
          <w:sz w:val="22"/>
          <w:szCs w:val="22"/>
        </w:rPr>
        <w:t xml:space="preserve">Phase 5 — Claude AI emergency reports — remains as future work and will be implemented once API access is available. The EMERGENCY JSON event already transmits all sensor data required to generate a comprehensive incident report automatically.</w:t>
      </w:r>
    </w:p>
    <w:p>
      <w:pPr>
        <w:spacing w:before="160"/>
      </w:pPr>
      <w:r>
        <w:t xml:space="preserve"/>
      </w:r>
    </w:p>
    <w:p>
      <w:r>
        <w:br w:type="page"/>
      </w:r>
    </w:p>
    <w:p>
      <w:pPr>
        <w:pBdr>
          <w:bottom w:val="single" w:color="1a3a5c" w:sz="12" w:space="4"/>
        </w:pBdr>
        <w:spacing w:before="360" w:after="80"/>
      </w:pPr>
      <w:r>
        <w:rPr>
          <w:rFonts w:ascii="Arial" w:cs="Arial" w:eastAsia="Arial" w:hAnsi="Arial"/>
          <w:b/>
          <w:bCs/>
          <w:color w:val="1a3a5c"/>
          <w:sz w:val="32"/>
          <w:szCs w:val="32"/>
        </w:rPr>
        <w:t>9.  Complete Code Listing — ESP32 (Arduino C++)</w:t>
      </w:r>
    </w:p>
    <w:p>
      <w:pPr>
        <w:spacing w:before="40" w:after="100"/>
        <w:jc w:val="both"/>
      </w:pPr>
      <w:r>
        <w:rPr>
          <w:rFonts w:ascii="Arial" w:cs="Arial" w:eastAsia="Arial" w:hAnsi="Arial"/>
          <w:sz w:val="22"/>
          <w:szCs w:val="22"/>
        </w:rPr>
        <w:t xml:space="preserve">This is the complete final ESP32 firmware. Upload via Arduino IDE 2.x with ESP32 by Espressif Systems v3.3.7, Adafruit SSD1306, Adafruit GFX, and ArduinoJson v6.x installed.</w:t>
      </w:r>
    </w:p>
    <w:p>
      <w:pPr>
        <w:spacing w:before="80"/>
      </w:pPr>
      <w:r>
        <w:t xml:space="preserve"/>
      </w:r>
    </w:p>
    <w:p>
      <w:pPr>
        <w:pBdr>
          <w:top w:val="single" w:color="AABBCC" w:sz="4"/>
          <w:left w:val="single" w:color="1a3a5c" w:sz="20"/>
        </w:pBdr>
        <w:shd w:fill="f0f4f8" w:val="clear"/>
        <w:spacing w:before="0" w:after="0"/>
        <w:ind w:left="240"/>
      </w:pPr>
      <w:r>
        <w:rPr>
          <w:rFonts w:ascii="Courier New" w:cs="Courier New" w:eastAsia="Courier New" w:hAnsi="Courier New"/>
          <w:color w:val="1a3a5c"/>
          <w:sz w:val="18"/>
          <w:szCs w:val="18"/>
        </w:rPr>
        <w:t xml:space="preserve">#include &lt;Wire.h&gt;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#include &lt;Adafruit_GFX.h&gt;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#include &lt;Adafruit_SSD1306.h&gt;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#include &lt;WiFi.h&gt;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#include &lt;ArduinoJson.h&gt;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WiFi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WIFI_SSID "KamalJallad"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WIFI_PASS "67676767"</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PC_PORT   9000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OLED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SCREEN_WIDTH 128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SCREEN_HEIGHT 64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OLED_RESET -1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OLED_ADDR 0x3C</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OLED_SDA 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OLED_SCL 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MPU6050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MPU_SDA 21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MPU_SCL 22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MPU_ADDR 0x68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LEDs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RED_LED 13</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BLUE_LED 12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Fall Detection Thresholds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FALL_LOWER_G   0.6</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FALL_UPPER_G   1.8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STILLNESS_G    0.50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FREEFALL_MS    50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CANCEL_MS      30000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SAMPLE_MS      10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BUF_SIZE       50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EMERGENCY_HOLD 5000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AI Anomaly Thresholds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CALIB_SECONDS    60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ZSCORE_THRESH    3.0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TREMOR_THRESH    0.8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STILL_TIMEOUT_MS 120000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#define SLOW_COLLAPSE_G  0.3</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Two separate I2C buses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TwoWire I2C_MPU  = TwoWire(0);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TwoWire I2C_OLED = TwoWire(1);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Adafruit_SSD1306 display(SCREEN_WIDTH, SCREEN_HEIGHT, &amp;I2C_OLED, OLED_RESET);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WiFiServer server(PC_PORT);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WiFiClient client;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FSM States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enum State { CALIBRATING, IDLE, FREEFALL, IMPACT, FALL_CONFIRMED, EMERGENCY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State state = CALIBRATING;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unsigned long freefallStart = 0, fallConfirmedAt = 0, emergencyStart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float magBuf[BUF_SIZE];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int bufIdx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bool bufFull = false;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float peakG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AI Calibration Variables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float calibSum = 0, calibSumSq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int calibCount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float calibMean = 0, calibStd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unsigned long calibStart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AI Anomaly Variables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unsigned long lastMovementTime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float recentMags[10];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int recentIdx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String anomalyType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bool anomalyActive = false;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unsigned long anomalyStart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void connectWiFi()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display.clearDisplay();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display.setTextSize(1); display.setTextColor(WHITE);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display.setCursor(18, 0); display.println("== GUARDBAND AI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display.setCursor(20, 20); display.println("Connecting WiFi...");</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display.setCursor(10, 35); display.println(WIFI_SSID);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display.display();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WiFi.begin(WIFI_SSID, WIFI_PASS);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 attempts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while (WiFi.status() != WL_CONNECTED &amp;&amp; attempts &lt; 20)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delay(500); attempts++;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digitalWrite(BLUE_LED, !digitalRead(BLUE_LED));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(WiFi.status() == WL_CONNECTED)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server.begin();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display.clearDisplay();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display.setCursor(0, 15); display.println("WiFi Connected!");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display.setCursor(0, 42); display.println(WiFi.localIP().toString());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display.display(); delay(3000);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void setup()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Serial.begin(115200);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I2C_MPU.begin(MPU_SDA, MPU_SCL);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I2C_OLED.begin(OLED_SDA, OLED_SCL);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delay(300);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Wake up MPU6050 (it starts in sleep mode)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I2C_MPU.beginTransmission(MPU_ADDR);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I2C_MPU.write(0x6B); I2C_MPU.write(0x00);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I2C_MPU.endTransmission(true); delay(200);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Set accelerometer range to +-4g (register 0x1C = 0x08)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I2C_MPU.beginTransmission(MPU_ADDR);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I2C_MPU.write(0x1C); I2C_MPU.write(0x08);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I2C_MPU.endTransmission(true); delay(100);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pinMode(RED_LED, OUTPUT); pinMode(BLUE_LED, OUTPUT);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digitalWrite(BLUE_LED, HIGH); digitalWrite(RED_LED, LOW);</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(!display.begin(SSD1306_SWITCHCAPVCC, OLED_ADDR)) { while (true);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Boot splash screen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display.clearDisplay(); display.setTextColor(WHITE);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display.setTextSize(2);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display.setCursor(15, 5);  display.println("GUARD");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display.setCursor(15, 30); display.println("BAND AI");</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display.setTextSize(1);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display.setCursor(20, 55); display.println("Starting up...");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display.display(); delay(2000);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connectWiFi();</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calibStart = millis(); lastMovementTime = 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void readFull(float &amp;Ax, float &amp;Ay, float &amp;Az,</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&amp;Gx, float &amp;Gy, float &amp;Gz)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I2C_MPU.beginTransmission(MPU_ADDR);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I2C_MPU.write(0x3B); I2C_MPU.endTransmission(false);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I2C_MPU.requestFrom(MPU_ADDR, 14, true);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int16_t ax=(I2C_MPU.read()&lt;&lt;8)|I2C_MPU.read();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int16_t ay=(I2C_MPU.read()&lt;&lt;8)|I2C_MPU.read();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int16_t az=(I2C_MPU.read()&lt;&lt;8)|I2C_MPU.read();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I2C_MPU.read(); I2C_MPU.read(); // skip temp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int16_t gx=(I2C_MPU.read()&lt;&lt;8)|I2C_MPU.read();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int16_t gy=(I2C_MPU.read()&lt;&lt;8)|I2C_MPU.read();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int16_t gz=(I2C_MPU.read()&lt;&lt;8)|I2C_MPU.read();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+-4g range: divisor = 8192 LSB/g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Ax=ax/8192.0; Ay=ay/8192.0; Az=az/8192.0;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Gx=gx/131.0;  Gy=gy/131.0;  Gz=gz/131.0;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float getStdDev()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 n = bufFull ? BUF_SIZE : bufIdx;</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(n &lt; 2) return 999.0;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sum=0; for(int i=0;i&lt;n;i++) sum+=magBuf[i];</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mean=sum/n, sq=0;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for(int i=0;i&lt;n;i++) sq+=pow(magBuf[i]-mean,2);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return sqrt(sq/(n-1));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float getRecentStdDev()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sum=0; for(int i=0;i&lt;10;i++) sum+=recentMags[i];</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mean=sum/10, sq=0;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for(int i=0;i&lt;10;i++) sq+=pow(recentMags[i]-mean,2);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return sqrt(sq/9);</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void sendToPC(String msg)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(client &amp;&amp; client.connected()) client.println(msg);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void showCalibrating()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 elapsed=(millis()-calibStart)/1000;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 remaining=CALIB_SECONDS-elapsed;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 progress=(elapsed*100)/CALIB_SECONDS;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 barWidth=(progress*80)/100;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display.clearDisplay(); display.setTextSize(1); display.setTextColor(WHITE);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display.setCursor(18,0); display.println("== GUARDBAND AI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display.drawLine(0,9,127,9,WHITE);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display.setCursor(25,14); display.println("AI Calibrating...");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display.setCursor(10,26); display.println("Move around normally!");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display.drawRect(4,38,84,10,WHITE);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display.fillRect(4,38,barWidth,10,WHITE);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display.setCursor(92,38); display.print(progress); display.println("%");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display.setCursor(35,52); display.print("Time left: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display.print(remaining); display.println("s");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display.display();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digitalWrite(BLUE_LED,(millis()/500)%2); // blink during calibration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void showAnomaly(float Ax, float Ay, float Az, float mag)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display.clearDisplay(); display.setTextSize(1); display.setTextColor(WHITE);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display.setCursor(18,0); display.println("== GUARDBAND AI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display.drawLine(0,9,127,9,WHITE);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display.setCursor(0,12); display.println("!! WARNING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display.drawLine(0,22,127,22,WHITE);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display.setCursor(0,26); display.print("Type: "); display.println(anomalyType);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display.setCursor(0,38); display.print("Ax:"); display.print(Ax,2);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display.setCursor(65,38); display.print("|a|:"); display.println(mag,2);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display.drawLine(0,48,127,48,WHITE);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display.setCursor(0,52); display.println("Check patient now!");</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display.display();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void updateOLED(float Ax, float Ay, float Az,</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mag, String status, int countdown)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display.clearDisplay(); display.setTextSize(1); display.setTextColor(WHITE);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display.setCursor(18,0); display.println("== GUARDBAND AI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display.drawLine(0,9,127,9,WHITE);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display.setCursor(0,12); display.print("Status: "); display.println(status);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display.drawLine(0,22,127,22,WHITE);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display.setCursor(0,26); display.print("Ax:"); display.print(Ax,2);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display.setCursor(65,26); display.print("Ay:"); display.println(Ay,2);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display.setCursor(0,36); display.print("Az:"); display.print(Az,2);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display.setCursor(65,36); display.print("|a|:"); display.println(mag,2);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display.drawLine(0,46,127,46,WHITE);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display.setCursor(0,50);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(state==FALL_CONFIRMED) { display.print("Cancel in: "); display.print(countdown); display.println("s");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else if (state==EMERGENCY) { display.println("!! EMERGENCY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else if (state==FREEFALL)  { display.println("!! FREEFALL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else { display.print("Peak: "); display.print(peakG,2); display.println("g");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display.display();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void resetSystem()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state=IDLE; freefallStart=0; bufIdx=0; bufFull=false;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peakG=0; emergencyStart=0; anomalyActive=false; anomalyType="";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digitalWrite(RED_LED,LOW); digitalWrite(BLUE_LED,HIGH);</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void checkAnomalies(float mag)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recentMags[recentIdx]=mag; recentIdx=(recentIdx+1)%10;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zScore = (calibStd&gt;0) ? abs(mag-calibMean)/calibStd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(zScore&gt;0.5) lastMovementTime=millis();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(state!=IDLE) return;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(anomalyActive)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(millis()-anomalyStart&gt;10000)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anomalyActive=false; anomalyType="";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digitalWrite(RED_LED,LOW); digitalWrite(BLUE_LED,HIGH);</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return;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1. Z-Score: unusual movement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(zScore&gt;ZSCORE_THRESH)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anomalyActive=true; anomalyType="Unusual Move"; anomalyStart=millis();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digitalWrite(RED_LED,HIGH);</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sendToPC("{\"type\":\"anomaly\",\"anomaly\":\"unusual_movement\",\"zscore\":"+String(zScore)+"}");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return;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2. Tremor: high-frequency small movements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(recentIdx==0)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recentStd=getRecentStdDev();</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(recentStd&gt;TREMOR_THRESH &amp;&amp; recentStd&lt;1.5)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anomalyActive=true; anomalyType="Tremor"; anomalyStart=millis();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digitalWrite(RED_LED,HIGH);</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sendToPC("{\"type\":\"anomaly\",\"anomaly\":\"tremor\",\"std\":"+String(recentStd)+"}");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return;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3. No movement for 2 minutes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(millis()-lastMovementTime&gt;STILL_TIMEOUT_MS)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anomalyActive=true; anomalyType="No Movement"; anomalyStart=millis();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lastMovementTime=millis(); digitalWrite(RED_LED,HIGH);</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sendToPC("{\"type\":\"anomaly\",\"anomaly\":\"no_movement\"}");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return;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4. Slow collapse: gradual drift below calibrated mean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static unsigned long driftStart=0;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(abs(mag-calibMean)&gt;SLOW_COLLAPSE_G &amp;&amp; mag&lt;calibMean)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(driftStart==0) driftStart=millis();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(millis()-driftStart&gt;5000)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anomalyActive=true; anomalyType="Slow Collapse"; anomalyStart=millis();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driftStart=0; digitalWrite(RED_LED,HIGH);</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sendToPC("{\"type\":\"anomaly\",\"anomaly\":\"slow_collapse\"}");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return;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else { driftStart=0;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void loop()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(!client || !client.connected()) client=server.available();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static unsigned long lastSample=0;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(millis()-lastSample&lt;SAMPLE_MS) return;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lastSample=millis();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Ax,Ay,Az,Gx,Gy,Gz;</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readFull(Ax,Ay,Az,Gx,Gy,Gz);</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mag=sqrt(Ax*Ax+Ay*Ay+Az*Az);</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CALIBRATION PHASE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(state==CALIBRATING)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calibSum+=mag; calibSumSq+=mag*mag; calibCount++;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static unsigned long lastCalibDisplay=0;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(millis()-lastCalibDisplay&gt;200) { lastCalibDisplay=millis(); showCalibrating();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(millis()-calibStart&gt;=(CALIB_SECONDS*1000))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calibMean=calibSum/calibCount;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 variance=(calibSumSq/calibCount)-(calibMean*calibMean);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calibStd=sqrt(variance);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state=IDLE; lastMovementTime=millis();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digitalWrite(BLUE_LED,HIGH); digitalWrite(RED_LED,LOW);</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sendToPC("{\"type\":\"calibration\",\"mean\":"+String(calibMean)+",\"std\":"+String(calibStd)+"}");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display.clearDisplay(); display.setTextSize(2);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display.setCursor(20,20); display.println("AI Ready!");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display.setTextSize(1); display.setCursor(10,50);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display.print("Mean:"); display.print(calibMean,2);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display.print(" Std:"); display.println(calibStd,2);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display.display(); delay(2000);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return;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NORMAL OPERATION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(mag&gt;peakG) peakG=mag;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magBuf[bufIdx]=mag; bufIdx=(bufIdx+1)%BUF_SIZE;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(bufIdx==0) bufFull=true;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checkAnomalies(mag);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int countdown=30-(int)((millis()-fallConfirmedAt)/1000);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String status="NORMAL";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(state==FREEFALL) status="FREEFALL";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else if (state==IMPACT) status="IMPACT";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else if (state==FALL_CONFIRMED) status="FALL!";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else if (state==EMERGENCY) status="EMERGENCY";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FALL DETECTION FSM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switch (state)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case IDLE: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(!anomalyActive) { digitalWrite(BLUE_LED,HIGH); digitalWrite(RED_LED,LOW);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(mag&lt;FALL_LOWER_G)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(freefallStart==0) freefallStart=millis();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(millis()-freefallStart&gt;=FREEFALL_MS) { state=FREEFALL; anomalyActive=false;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else { freefallStart=0;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break;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case FREEFALL: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digitalWrite(BLUE_LED,LOW); digitalWrite(RED_LED,HIGH);</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(mag&gt;FALL_UPPER_G) state=IMPACT;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else if (mag&gt;=FALL_LOWER_G) { freefallStart=0; state=IDLE;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break;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case IMPACT: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(getStdDev()&lt;STILLNESS_G)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state=FALL_CONFIRMED; fallConfirmedAt=millis();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digitalWrite(RED_LED,HIGH); digitalWrite(BLUE_LED,LOW);</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sendToPC("{\"type\":\"fall\",\"event\":\"FALL_CONFIRMED\",\"peakG\":"+String(peakG)+"}");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break;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case FALL_CONFIRMED: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digitalWrite(RED_LED,(millis()/300)%2);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(millis()-fallConfirmedAt&gt;=CANCEL_MS) { state=EMERGENCY; emergencyStart=millis();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break;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case EMERGENCY: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digitalWrite(RED_LED,HIGH); digitalWrite(BLUE_LED,LOW);</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sendToPC("{\"type\":\"emergency\",\"event\":\"EMERGENCY\",\"peakG\":"+String(peakG)+"}");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(millis()-emergencyStart&gt;=EMERGENCY_HOLD) resetSystem();</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return;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default: break;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DISPLAY &amp; STREAM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static unsigned long lastDisplay=0;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(millis()-lastDisplay&gt;=100)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lastDisplay=millis();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(anomalyActive &amp;&amp; state==IDLE) showAnomaly(Ax,Ay,Az,mag);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else updateOLED(Ax,Ay,Az,mag,status,countdown);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static unsigned long lastSend=0;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(millis()-lastSend&gt;=100)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lastSend=millis();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String json="{\"type\":\"sensor\",\"ax\":"+String(Ax,2)+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",\"ay\":"+String(Ay,2)+",\"az\":"+String(Az,2)+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",\"mag\":"+String(mag,2)+",\"state\":"+String((int)state)+"}";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sendToPC(json);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t>
      </w:r>
    </w:p>
    <w:p>
      <w:pPr>
        <w:spacing w:before="160"/>
      </w:pPr>
      <w:r>
        <w:t xml:space="preserve"/>
      </w:r>
    </w:p>
    <w:p>
      <w:r>
        <w:br w:type="page"/>
      </w:r>
    </w:p>
    <w:p>
      <w:pPr>
        <w:pBdr>
          <w:bottom w:val="single" w:color="1a3a5c" w:sz="12" w:space="4"/>
        </w:pBdr>
        <w:spacing w:before="360" w:after="80"/>
      </w:pPr>
      <w:r>
        <w:rPr>
          <w:rFonts w:ascii="Arial" w:cs="Arial" w:eastAsia="Arial" w:hAnsi="Arial"/>
          <w:b/>
          <w:bCs/>
          <w:color w:val="1a3a5c"/>
          <w:sz w:val="32"/>
          <w:szCs w:val="32"/>
        </w:rPr>
        <w:t>10.  Complete Code Listing — Python Dashboard</w:t>
      </w:r>
    </w:p>
    <w:p>
      <w:pPr>
        <w:spacing w:before="40" w:after="100"/>
        <w:jc w:val="both"/>
      </w:pPr>
      <w:r>
        <w:rPr>
          <w:rFonts w:ascii="Arial" w:cs="Arial" w:eastAsia="Arial" w:hAnsi="Arial"/>
          <w:sz w:val="22"/>
          <w:szCs w:val="22"/>
        </w:rPr>
        <w:t xml:space="preserve">Save this file as guardband_dashboard.py on your Desktop. Run with: python guardband_dashboard.py — then type the ESP32 IP and click [CONNECT].</w:t>
      </w:r>
    </w:p>
    <w:p>
      <w:pPr>
        <w:spacing w:before="40" w:after="100"/>
        <w:jc w:val="both"/>
      </w:pPr>
      <w:r>
        <w:rPr>
          <w:rFonts w:ascii="Arial" w:cs="Arial" w:eastAsia="Arial" w:hAnsi="Arial"/>
          <w:sz w:val="22"/>
          <w:szCs w:val="22"/>
        </w:rPr>
        <w:t xml:space="preserve">Dependencies: Python 3.x with tkinter (built-in), matplotlib, math, socket, threading, json, collections — all standard or pre-installed.</w:t>
      </w:r>
    </w:p>
    <w:p>
      <w:pPr>
        <w:spacing w:before="80"/>
      </w:pPr>
      <w:r>
        <w:t xml:space="preserve"/>
      </w:r>
    </w:p>
    <w:p>
      <w:pPr>
        <w:pBdr>
          <w:top w:val="single" w:color="AABBCC" w:sz="4"/>
          <w:left w:val="single" w:color="1a3a5c" w:sz="20"/>
        </w:pBdr>
        <w:shd w:fill="f0f4f8" w:val="clear"/>
        <w:spacing w:before="0" w:after="0"/>
        <w:ind w:left="240"/>
      </w:pPr>
      <w:r>
        <w:rPr>
          <w:rFonts w:ascii="Courier New" w:cs="Courier New" w:eastAsia="Courier New" w:hAnsi="Courier New"/>
          <w:color w:val="1a3a5c"/>
          <w:sz w:val="18"/>
          <w:szCs w:val="18"/>
        </w:rPr>
        <w:t xml:space="preserve">import socket, json, threading, time, tkinter as tk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from collections import deque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import matplotlib</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matplotlib.use("TkAgg")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from matplotlib.backends.backend_tkagg import FigureCanvasTkAgg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from matplotlib.figure import Figure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import math</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ESP32_PORT = 9000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MAX_POINTS = 300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Color Palette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BG_DARK  = "#050a0e"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BG_PANEL = "#0a1520"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BG_CARD  = "#0d1f2d"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ACCENT   = "#00d4ff"</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ACCENT2  = "#00ff88"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WARN     = "#ffaa00"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DANGER   = "#ff3366"</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TEXT_DIM = "#3a5a6a"</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TEXT_MID = "#6a9ab0"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TEXT_LIGHT = "#a8d8ea"</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AX_COLOR = "#ff6b9d"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AY_COLOR = "#00ff88"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AZ_COLOR = "#00d4ff"</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MAG_COLOR= "#ffaa00"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class AnimatedValue: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__init__(self, initial=0):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self.current = initial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self.target  = initial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update(self, target):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self.target   = target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self.current += (self.target - self.current) * 0.3</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class GuardBandDashboard: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__init__(self, root):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 = root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self.root.title("GuardBand AI")</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self.root.geometry("1300x800")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self.root.configure(bg=BG_DARK)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self.root.resizable(True, True)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self.ax_data   = deque(maxlen=MAX_POINTS)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self.ay_data   = deque(maxlen=MAX_POINTS)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self.az_data   = deque(maxlen=MAX_POINTS)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self.mag_data  = deque(maxlen=MAX_POINTS)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self.time_data = deque(maxlen=MAX_POINTS)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self.start_time = time.time()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self.connected = False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self.esp32_ip  = tk.StringVar(value="192.168.0.129")</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self.sock      = None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self.anim_vals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"ax":  AnimatedValue(), "ay": AnimatedValue(),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"az":  AnimatedValue(1), "mag": AnimatedValue(1),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self.pulse_angle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self.alert_flash  =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self.current_anomaly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self.build_ui()</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self.animate_ui()</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self.update_plots()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build_ui(self):</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Header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header = tk.Frame(self.root, bg=BG_DARK, height=70)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header.pack(fill=tk.X)</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header.pack_propagate(False)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logo_frame = tk.Frame(header, bg=BG_DARK)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logo_frame.pack(side=tk.LEFT, padx=20, pady=10)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self.pulse_canvas = tk.Canvas(logo_frame, width=40, height=40,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bg=BG_DARK, highlightthickness=0)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self.pulse_canvas.pack(side=tk.LEFT, padx=(0,10))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title_frame = tk.Frame(logo_frame, bg=BG_DARK)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title_frame.pack(side=tk.LEFT)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tk.Label(title_frame, text="GUARDBAND AI", bg=BG_DARK, fg=ACCENT,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 20, "bold")).pack(anchor=tk.W)</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tk.Label(title_frame, text="Smart Fall Detection &amp; AI Anomaly System",</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bg=BG_DARK, fg=TEXT_DIM, font=("Courier", 9)).pack(anchor=tk.W)</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right_header = tk.Frame(header, bg=BG_DARK)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right_header.pack(side=tk.RIGHT, padx=20)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self.conn_dot = tk.Canvas(right_header, width=12, height=12,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bg=BG_DARK, highlightthickness=0)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self.conn_dot.pack(side=tk.LEFT, padx=(0,6))</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self.conn_dot.create_oval(1,1,11,11, fill=DANGER, outline="", tags="dot")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self.conn_label = tk.Label(right_header, text="OFFLINE",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bg=BG_DARK, fg=DANGER,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 11, "bold"))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self.conn_label.pack(side=tk.LEFT)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sep = tk.Canvas(self.root, height=1, bg=BG_DARK, highlightthickness=0)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sep.pack(fill=tk.X)</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sep.create_line(0, 0, 2000, 0, fill=ACCENT, width=1)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Main layout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main = tk.Frame(self.root, bg=BG_DARK)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main.pack(fill=tk.BOTH, expand=True, padx=12, pady=8)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left = tk.Frame(main, bg=BG_DARK)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left.pack(side=tk.LEFT, fill=tk.BOTH, expand=True)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Connection bar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conn_bar = tk.Frame(left, bg=BG_PANEL, pady=8)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conn_bar.pack(fill=tk.X, pady=(0,8))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tk.Label(conn_bar, text="ESP32 IP", bg=BG_PANEL, fg=TEXT_DIM,</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font=("Courier",9)).pack(side=tk.LEFT, padx=(12,4))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self.ip_entry = tk.Entry(conn_bar, textvariable=self.esp32_ip,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bg=BG_CARD, fg=ACCENT, font=("Courier",11),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width=16, insertbackground=ACCENT,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relief=tk.FLAT, bd=4)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self.ip_entry.pack(side=tk.LEFT, padx=4)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tk.Button(conn_bar, text="[ CONNECT ]", bg=BG_PANEL, fg=ACCENT2,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font=("Courier",10,"bold"), command=self.connect,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relief=tk.FLAT, bd=0, cursor="hand2").pack(side=tk.LEFT, padx=8)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tk.Button(conn_bar, text="[ DISCONNECT ]", bg=BG_PANEL, fg=DANGER,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font=("Courier",10,"bold"), command=self.disconnect,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relief=tk.FLAT, bd=0, cursor="hand2").pack(side=tk.LEFT)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self.time_label = tk.Label(conn_bar, text="", bg=BG_PANEL, fg=TEXT_DIM,</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font=("Courier",9))</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self.time_label.pack(side=tk.RIGHT, padx=12)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Charts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self.fig = Figure(figsize=(8,5), facecolor=BG_DARK)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self.fig.subplots_adjust(hspace=0.4, left=0.08, right=0.97,</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top=0.92, bottom=0.08)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 = self.fig.add_subplot(2,1,1)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 = self.fig.add_subplot(2,1,2)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for ax in [self.plot_ax1, self.plot_ax2]: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ax.set_facecolor(BG_PANEL)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ax.tick_params(colors=TEXT_DIM, labelsize=7)</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for spine in ax.spines.values():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spine.set_edgecolor(TEXT_DIM)</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spine.set_linewidth(0.5)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ax.grid(color=BG_CARD, linewidth=0.5, alpha=0.8)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self.canvas = FigureCanvasTkAgg(self.fig, master=left)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self.canvas.get_tk_widget().configure(bg=BG_DARK)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self.canvas.get_tk_widget().pack(fill=tk.BOTH, expand=True)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 ── Right panel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right = tk.Frame(main, bg=BG_DARK, width=300)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right.pack(side=tk.RIGHT, fill=tk.Y, padx=(10,0))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right.pack_propagate(False)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self._section_label(right, "PATIENT STATUS")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self.status_frame = tk.Frame(right, bg=BG_CARD, pady=16)</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self.status_frame.pack(fill=tk.X, pady=(2,8))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self.status_label = tk.Label(self.status_frame, text="NORMAL",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bg=BG_CARD, fg=ACCENT2,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font=("Courier",24,"bold"))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self.status_label.pack()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self.status_sub = tk.Label(self.status_frame, text="All systems nominal",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bg=BG_CARD, fg=TEXT_DIM,</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self.status_sub.pack()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self._section_label(right, "AI ANOMALY DETECTION")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self.anomaly_frame = tk.Frame(right, bg=BG_CARD, pady=10)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self.anomaly_frame.pack(fill=tk.X, pady=(2,8))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self.anomaly_icon = tk.Label(self.anomaly_frame, text="◉",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bg=BG_CARD, fg=ACCENT2,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font=("Courier",14))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self.anomaly_icon.pack()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self.anomaly_label = tk.Label(self.anomaly_frame, text="Monitoring...",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bg=BG_CARD, fg=ACCENT,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font=("Courier",11,"bold"))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self.anomaly_label.pack()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self._section_label(right, "LIVE SENSOR DATA")</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readings_frame = tk.Frame(right, bg=BG_CARD, pady=8)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readings_frame.pack(fill=tk.X, pady=(2,8))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self.reading_bars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for name, color, label in [("ax",AX_COLOR,"Ax"),("ay",AY_COLOR,"Ay"),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("az",AZ_COLOR,"Az"),("mag",MAG_COLOR,"|a|")]:</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row = tk.Frame(readings_frame, bg=BG_CARD)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row.pack(fill=tk.X, padx=10, pady=3)</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tk.Label(row, text=label, bg=BG_CARD, fg=color,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font=("Courier",10,"bold"), width=4,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anchor=tk.W).pack(side=tk.LEFT)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bar_canvas = tk.Canvas(row, height=14, bg=BG_PANEL,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highlightthickness=0, width=140)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bar_canvas.pack(side=tk.LEFT, padx=4)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val_label = tk.Label(row, text="0.00 g", bg=BG_CARD, fg=color,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font=("Courier",10), width=8, anchor=tk.E)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val_label.pack(side=tk.RIGHT)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self.reading_bars[name] = (bar_canvas, val_label, 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self._section_label(right, "EVENT LOG")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log_frame = tk.Frame(right, bg=BG_CARD)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log_frame.pack(fill=tk.BOTH, expand=True, pady=(2,0))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self.log_text = tk.Text(log_frame, bg=BG_DARK, fg=TEXT_MID,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font=("Courier",8), state=tk.DISABLED,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relief=tk.FLAT, selectbackground=BG_PANEL)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self.log_text.pack(fill=tk.BOTH, expand=True, padx=6, pady=6)</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self.log_text.tag_config("emergency", foreground=DANGER)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self.log_text.tag_config("warning",   foreground=WARN)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self.log_text.tag_config("info",      foreground=ACCENT)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self.log_text.tag_config("normal",    foreground=ACCENT2)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_section_label(self, parent, text):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frame = tk.Frame(parent, bg=BG_DARK)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frame.pack(fill=tk.X, pady=(4,0))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tk.Label(frame, text=f"  {text}", bg=BG_DARK, fg=TEXT_DIM,</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font=("Courier",8,"bold")).pack(side=tk.LEFT)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 = tk.Canvas(frame, height=1, bg=BG_DARK, highlightthickness=0)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line.pack(side=tk.LEFT, fill=tk.X, expand=True, padx=6)</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line.create_line(0, 0, 500, 0, fill=TEXT_DIM, width=1)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animate_ui(self):</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self.pulse_angle += 0.05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self.alert_flash += 0.08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self.pulse_canvas.delete("all")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cx, cy, r = 20, 20, 14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pr = r + 4 + int(3 * math.sin(self.pulse_angle))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color = ACCENT if self.connected else TEXT_DIM</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self.pulse_canvas.create_oval(cx-pr,cy-pr,cx+pr,cy+pr, outline=color, width=1)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self.pulse_canvas.create_oval(cx-r, cy-r, cx+r, cy+r,  fill=color, outline="")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self.time_label.config(text=time.strftime("  %H:%M:%S"))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self.current_anomaly: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alpha = int(127 + 127 * math.sin(self.alert_flash))</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hex_color = f"#{alpha:02x}{alpha//3:02x}00"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self.anomaly_icon.config(fg=hex_color)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for name, (bar, val_label, color) in self.reading_bars.items():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try: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self.anim_vals[name].update(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float(val_label.cget("text").replace(" g","") or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except: pass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bar.delete("all")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bar.create_rectangle(0, 0, 140, 14, fill=BG_PANEL, outline="")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raw = abs(self.anim_vals[name].current)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 = min(int(raw * 70), 140)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w &gt; 0: bar.create_rectangle(0, 2, w, 12, fill=color, outline="")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self.root.after(50, self.animate_ui)</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update_plots(self):</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len(self.time_data) &gt; 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 = list(self.time_data)</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self.plot_ax1.clear()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self.plot_ax1.set_facecolor(BG_PANEL)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self.plot_ax1.fill_between(t, list(self.ax_data), alpha=0.15, color=AX_COLOR)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self.plot_ax1.fill_between(t, list(self.ay_data), alpha=0.15, color=AY_COLOR)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self.plot_ax1.plot(t, list(self.ax_data), color=AX_COLOR,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linewidth=1.2, label="Ax")</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self.plot_ax1.plot(t, list(self.ay_data), color=AY_COLOR,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linewidth=1.2, label="Ay")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self.plot_ax1.plot(t, list(self.az_data), color=AZ_COLOR,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linewidth=1.2, label="Az")</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self.plot_ax1.axhline(1.8, color=DANGER, linestyle="--",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linewidth=0.8, alpha=0.6)</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self.plot_ax1.axhline(0.6, color=WARN,   linestyle="--",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linewidth=0.8, alpha=0.6)</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self.plot_ax1.set_title("ACCELERATION (g)", color=TEXT_MID,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fontsize=8, fontfamily="monospace", pad=4)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self.plot_ax1.legend(facecolor=BG_CARD, labelcolor=TEXT_LIGHT,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fontsize=7, loc="upper right", framealpha=0.8)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self.plot_ax1.tick_params(colors=TEXT_DIM, labelsize=7)</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for spine in self.plot_ax1.spines.values():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spine.set_edgecolor(TEXT_DIM); spine.set_linewidth(0.5)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self.plot_ax1.grid(color=BG_CARD, linewidth=0.5)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self.plot_ax2.clear()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self.plot_ax2.set_facecolor(BG_PANEL)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self.plot_ax2.fill_between(t, list(self.mag_data),</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alpha=0.2, color=MAG_COLOR)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self.plot_ax2.plot(t, list(self.mag_data), color=MAG_COLOR, linewidth=1.5)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self.plot_ax2.axhline(1.8, color=DANGER, linestyle="--",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linewidth=0.8, alpha=0.6, label="Impact threshold")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self.plot_ax2.axhline(0.6, color=WARN,   linestyle="--",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linewidth=0.8, alpha=0.6, label="Freefall threshold")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self.plot_ax2.set_title("MAGNITUDE |a| (g)", color=TEXT_MID,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fontsize=8, fontfamily="monospace", pad=4)</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self.plot_ax2.legend(facecolor=BG_CARD, labelcolor=TEXT_LIGHT,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fontsize=7, loc="upper right", framealpha=0.8)</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self.plot_ax2.tick_params(colors=TEXT_DIM, labelsize=7)</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for spine in self.plot_ax2.spines.values():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spine.set_edgecolor(TEXT_DIM); spine.set_linewidth(0.5)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self.plot_ax2.grid(color=BG_CARD, linewidth=0.5)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self.fig.tight_layout(pad=1.5)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self.canvas.draw()</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self.root.after(150, self.update_plots)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log(self, msg, tag="info"):</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ts = time.strftime("%H:%M:%S")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self.log_text.configure(state=tk.NORMAL)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self.log_text.insert(tk.END, f"[{ts}] {msg}\n", tag)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self.log_text.see(tk.END)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self.log_text.configure(state=tk.DISABLED)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connect(self):</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ip = self.esp32_ip.get().strip()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threading.Thread(target=self._connect_thread,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args=(ip,), daemon=True).start()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_connect_thread(self, ip):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try: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self.sock = socket.socket(socket.AF_INET, socket.SOCK_STREAM)</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self.sock.settimeout(5)</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self.sock.connect((ip, ESP32_PORT))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self.sock.settimeout(None)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self.connected = True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self.root.after(0, self._on_connected, ip)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self._receive_loop()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except Exception as 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self.connected = False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self.root.after(0, self._on_failed, str(e))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_on_connected(self, ip):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self.conn_label.config(text="CONNECTED", fg=ACCENT2)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self.conn_dot.itemconfig("dot", fill=ACCENT2)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self.log(f"Connected to {ip}:{ESP32_PORT}", "normal")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_on_failed(self, err):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self.conn_label.config(text="FAILED", fg=DANGER)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self.conn_dot.itemconfig("dot", fill=DANGER)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self.log(f"Failed: {err}", "emergency")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disconnect(self):</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self.connected = False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try: self.sock.close()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except: pass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self.conn_label.config(text="OFFLINE", fg=DANGER)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self.conn_dot.itemconfig("dot", fill=DANGER)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self.log("Disconnected", "warning")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_receive_loop(self):</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buf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while self.connected: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try: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chunk = self.sock.recv(4096).decode("utf-8", errors="ignore")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not chunk: break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buf += chunk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while "\n" in buf:</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 buf = buf.split("\n", 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line = line.strip()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line: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try: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data = json.loads(line)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self.root.after(0, lambda d=data: self.process(d))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except: pass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except: break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self.connected = False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self.root.after(0, lambda: self.conn_label.config(text="OFFLINE",fg=DANGER))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process(self, data):</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msg_type = data.get("type",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if msg_type == "sensor":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ax=data.get("ax",0); ay=data.get("ay",0)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az=data.get("az",0); mag=data.get("mag",0)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 = time.time() - self.start_time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self.ax_data.append(ax); self.ay_data.append(ay)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self.az_data.append(az); self.mag_data.append(mag)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self.time_data.append(t)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self.reading_bars["ax"][1].config(text=f"{ax:+.2f} 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self.reading_bars["ay"][1].config(text=f"{ay:+.2f} 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self.reading_bars["az"][1].config(text=f"{az:+.2f} 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self.reading_bars["mag"][1].config(text=f"{mag:.2f} 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state = data.get("state", 1)</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state_map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0: ("CALIBRATING", WARN,    "Learning movement patterns..."),</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1: ("NORMAL",      ACCENT2, "All systems nominal"),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2: ("FREEFALL",    WARN,    "Free-fall detected!"),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3: ("IMPACT",      DANGER,  "Impact detected!"),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4: ("FALL!",       DANGER,  "Fall confirmed!"),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5: ("EMERGENCY",   DANGER,  "EMERGENCY - Send help!"),</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label, color, sub = state_map.get(state, ("UNKNOWN", TEXT_DIM,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self.status_label.config(text=label, fg=color)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self.status_sub.config(text=sub)</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elif msg_type == "anomaly":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anomaly = data.get("anomaly",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labels = {"unusual_movement":"Unusual Movement",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"tremor":"Tremor Detected",</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"no_movement":"No Movement!",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"slow_collapse":"Slow Collapse!"}</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label = labels.get(anomaly, anomaly)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self.current_anomaly = label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self.anomaly_label.config(text=label, fg=WARN)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self.anomaly_icon.config(fg=WARN)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self.log(f"AI: {label}", "warning")</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self.root.after(10000, self._clear_anomaly)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elif msg_type == "fall":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peak = data.get("peakG",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self.log(f"FALL CONFIRMED! Peak: {peak:.2f}g", "emergency")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self.status_label.config(text="FALL!", fg=DANGER)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elif msg_type == "emergency":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peak = data.get("peakG", 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self.log(f"EMERGENCY! Peak: {peak:.2f}g", "emergency")</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self.status_label.config(text="EMERGENCY", fg=DANGER)</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elif msg_type == "calibration":</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mean=data.get("mean",0); std=data.get("std",0)</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self.log(f"AI calibrated: mean={mean:.2f} std={std:.2f}", "normal")</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self.anomaly_label.config(text="AI Active", fg=ACCENT2)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self.anomaly_icon.config(fg=ACCENT2)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def _clear_anomaly(self):</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self.current_anomaly = ""</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self.anomaly_label.config(text="Monitoring...", fg=ACCENT)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self.anomaly_icon.config(fg=ACCENT2)</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if __name__ == "__main__":</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root = tk.Tk()</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app = GuardBandDashboard(root)</w:t>
      </w:r>
    </w:p>
    <w:p>
      <w:pPr>
        <w:pBdr>
          <w:left w:val="single" w:color="1a3a5c" w:sz="20"/>
        </w:pBdr>
        <w:shd w:fill="f0f4f8" w:val="clear"/>
        <w:spacing w:before="0" w:after="0"/>
        <w:ind w:left="240"/>
      </w:pPr>
      <w:r>
        <w:rPr>
          <w:rFonts w:ascii="Courier New" w:cs="Courier New" w:eastAsia="Courier New" w:hAnsi="Courier New"/>
          <w:color w:val="1a3a5c"/>
          <w:sz w:val="18"/>
          <w:szCs w:val="18"/>
        </w:rPr>
        <w:t xml:space="preserve">    root.mainloop()</w:t>
      </w:r>
    </w:p>
    <w:p>
      <w:pPr>
        <w:spacing w:before="160"/>
      </w:pPr>
      <w:r>
        <w:t xml:space="preserve"/>
      </w:r>
    </w:p>
    <w:p>
      <w:pPr>
        <w:pBdr>
          <w:bottom w:val="single" w:color="1a3a5c" w:sz="12" w:space="4"/>
        </w:pBdr>
        <w:spacing w:before="360" w:after="80"/>
      </w:pPr>
      <w:r>
        <w:rPr>
          <w:rFonts w:ascii="Arial" w:cs="Arial" w:eastAsia="Arial" w:hAnsi="Arial"/>
          <w:b/>
          <w:bCs/>
          <w:color w:val="1a3a5c"/>
          <w:sz w:val="32"/>
          <w:szCs w:val="32"/>
        </w:rPr>
        <w:t xml:space="preserve">  References</w:t>
      </w:r>
    </w:p>
    <w:p>
      <w:pPr>
        <w:spacing w:before="40" w:after="60"/>
        <w:ind w:left="360" w:hanging="360"/>
        <w:jc w:val="both"/>
      </w:pPr>
      <w:r>
        <w:rPr>
          <w:rFonts w:ascii="Arial" w:cs="Arial" w:eastAsia="Arial" w:hAnsi="Arial"/>
          <w:color w:val="555555"/>
          <w:sz w:val="20"/>
          <w:szCs w:val="20"/>
        </w:rPr>
        <w:t xml:space="preserve">[1] A. K. Bourke and G. M. Lyons, "A threshold-based fall-detection algorithm using a bi-axial gyroscope sensor," Medical Engineering &amp; Physics, vol. 30, no. 1, pp. 84-90, 2008.</w:t>
      </w:r>
    </w:p>
    <w:p>
      <w:pPr>
        <w:spacing w:before="40" w:after="60"/>
        <w:ind w:left="360" w:hanging="360"/>
        <w:jc w:val="both"/>
      </w:pPr>
      <w:r>
        <w:rPr>
          <w:rFonts w:ascii="Arial" w:cs="Arial" w:eastAsia="Arial" w:hAnsi="Arial"/>
          <w:color w:val="555555"/>
          <w:sz w:val="20"/>
          <w:szCs w:val="20"/>
        </w:rPr>
        <w:t xml:space="preserve">[2] M. Kangas et al., "Comparison of low-complexity fall detection algorithms for body attached accelerometers," Gait &amp; Posture, vol. 28, no. 2, pp. 285-291, 2008.</w:t>
      </w:r>
    </w:p>
    <w:p>
      <w:pPr>
        <w:spacing w:before="40" w:after="60"/>
        <w:ind w:left="360" w:hanging="360"/>
        <w:jc w:val="both"/>
      </w:pPr>
      <w:r>
        <w:rPr>
          <w:rFonts w:ascii="Arial" w:cs="Arial" w:eastAsia="Arial" w:hAnsi="Arial"/>
          <w:color w:val="555555"/>
          <w:sz w:val="20"/>
          <w:szCs w:val="20"/>
        </w:rPr>
        <w:t xml:space="preserve">[3] M. Mubashir, L. Shao, and L. Seed, "A survey on fall detection: Principles and approaches," Neurocomputing, vol. 100, pp. 144-152, 2013.</w:t>
      </w:r>
    </w:p>
    <w:p>
      <w:pPr>
        <w:spacing w:before="40" w:after="60"/>
        <w:ind w:left="360" w:hanging="360"/>
        <w:jc w:val="both"/>
      </w:pPr>
      <w:r>
        <w:rPr>
          <w:rFonts w:ascii="Arial" w:cs="Arial" w:eastAsia="Arial" w:hAnsi="Arial"/>
          <w:color w:val="555555"/>
          <w:sz w:val="20"/>
          <w:szCs w:val="20"/>
        </w:rPr>
        <w:t xml:space="preserve">[4] R. Igual, C. Medrano, and I. Plaza, "Challenges, issues and trends in fall detection systems," BioMedical Engineering OnLine, vol. 12, no. 1, p. 66, 2013.</w:t>
      </w:r>
    </w:p>
    <w:p>
      <w:pPr>
        <w:spacing w:before="40" w:after="60"/>
        <w:ind w:left="360" w:hanging="360"/>
        <w:jc w:val="both"/>
      </w:pPr>
      <w:r>
        <w:rPr>
          <w:rFonts w:ascii="Arial" w:cs="Arial" w:eastAsia="Arial" w:hAnsi="Arial"/>
          <w:color w:val="555555"/>
          <w:sz w:val="20"/>
          <w:szCs w:val="20"/>
        </w:rPr>
        <w:t xml:space="preserve">[5] Espressif Systems, "ESP32 Technical Reference Manual," v5.2, 2024.</w:t>
      </w:r>
    </w:p>
    <w:p>
      <w:pPr>
        <w:spacing w:before="40" w:after="60"/>
        <w:ind w:left="360" w:hanging="360"/>
        <w:jc w:val="both"/>
      </w:pPr>
      <w:r>
        <w:rPr>
          <w:rFonts w:ascii="Arial" w:cs="Arial" w:eastAsia="Arial" w:hAnsi="Arial"/>
          <w:color w:val="555555"/>
          <w:sz w:val="20"/>
          <w:szCs w:val="20"/>
        </w:rPr>
        <w:t xml:space="preserve">[6] InvenSense, "MPU-6000 and MPU-6050 Product Specification Revision 3.4," 2013.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4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0"/>
    </w:pPr>
    <w:r>
      <w:rPr>
        <w:rFonts w:ascii="Arial" w:cs="Arial" w:eastAsia="Arial" w:hAnsi="Arial"/>
        <w:color w:val="555555"/>
        <w:sz w:val="16"/>
        <w:szCs w:val="16"/>
      </w:rPr>
      <w:t xml:space="preserve">GuardBand AI  —  Smart Fall Detection &amp; AI Anomaly System</w:t>
    </w:r>
    <w:r>
      <w:rPr>
        <w:rFonts w:ascii="Arial" w:cs="Arial" w:eastAsia="Arial" w:hAnsi="Arial"/>
        <w:color w:val="AAAAAA"/>
        <w:sz w:val="16"/>
        <w:szCs w:val="16"/>
      </w:rPr>
      <w:t xml:space="preserve">  |  Amro Kamal Jallad  |  Abu Dhabi University,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6af01f9b35cd5503f8daa78ace78f92ce19b58d.jpg"/><Relationship Id="rId9" Type="http://schemas.openxmlformats.org/officeDocument/2006/relationships/image" Target="media/917ce347a351f3f4bfd2e6dda974946ef4e67ad0.jpg"/><Relationship Id="rId10" Type="http://schemas.openxmlformats.org/officeDocument/2006/relationships/image" Target="media/eb53281ed4785d11f4c7fb8c9bb80059d51cc904.jpg"/><Relationship Id="rId11" Type="http://schemas.openxmlformats.org/officeDocument/2006/relationships/image" Target="media/693639bdb987c01df3adb57064e214c4f74c2ad6.jpg"/><Relationship Id="rId12" Type="http://schemas.openxmlformats.org/officeDocument/2006/relationships/image" Target="media/fff5990116b55a8e2b4552d40eb3d0959a306f3e.jpg"/><Relationship Id="rId13" Type="http://schemas.openxmlformats.org/officeDocument/2006/relationships/image" Target="media/aeb47d759c4748423ae949987a06afef72bbb38f.jpg"/><Relationship Id="rId14" Type="http://schemas.openxmlformats.org/officeDocument/2006/relationships/image" Target="media/50ac9573e38c437cf44c198d6be9f1e4ce8cda66.jpg"/><Relationship Id="rId15" Type="http://schemas.openxmlformats.org/officeDocument/2006/relationships/image" Target="media/693d1bc620962ba81147a67e79fe8490901529df.jpg"/><Relationship Id="rId16" Type="http://schemas.openxmlformats.org/officeDocument/2006/relationships/image" Target="media/f58c6aa7dc768727dba7a6f74d2e9ac544722552.jp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2026-03-10T03:57:23.996Z</dcterms:created>
  <dcterms:modified xsi:type="dcterms:W3CDTF">2026-03-10T03:57:23.997Z</dcterms:modified>
</cp:coreProperties>
</file>

<file path=docProps/custom.xml><?xml version="1.0" encoding="utf-8"?>
<Properties xmlns="http://schemas.openxmlformats.org/officeDocument/2006/custom-properties" xmlns:vt="http://schemas.openxmlformats.org/officeDocument/2006/docPropsVTypes"/>
</file>