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CE49" w14:textId="66A2C5C4" w:rsidR="00E00889" w:rsidRDefault="00214B79">
      <w:r>
        <w:rPr>
          <w:rFonts w:hint="eastAsia"/>
        </w:rPr>
        <w:t>核心技术与创新点</w:t>
      </w:r>
    </w:p>
    <w:p w14:paraId="7DBA036B" w14:textId="5708D2B2" w:rsidR="009B505D" w:rsidRPr="00DC6935" w:rsidRDefault="00214B79">
      <w:pPr>
        <w:rPr>
          <w:rFonts w:hint="eastAsia"/>
          <w:b/>
          <w:bCs/>
        </w:rPr>
      </w:pPr>
      <w:r w:rsidRPr="00DC6935">
        <w:rPr>
          <w:rFonts w:hint="eastAsia"/>
          <w:b/>
          <w:bCs/>
        </w:rPr>
        <w:t>逆频响拟合</w:t>
      </w:r>
      <w:r w:rsidR="009B505D" w:rsidRPr="00DC6935">
        <w:rPr>
          <w:rFonts w:hint="eastAsia"/>
          <w:b/>
          <w:bCs/>
        </w:rPr>
        <w:t>技术</w:t>
      </w:r>
    </w:p>
    <w:p w14:paraId="2D58BFF7" w14:textId="64534463" w:rsidR="00214B79" w:rsidRDefault="0053478D" w:rsidP="0053478D">
      <w:pPr>
        <w:ind w:firstLine="420"/>
      </w:pPr>
      <w:r w:rsidRPr="0053478D">
        <w:t>在模拟系统建模与滤波器设计领域，</w:t>
      </w:r>
      <w:r w:rsidRPr="00810083">
        <w:rPr>
          <w:rFonts w:hint="eastAsia"/>
          <w:b/>
          <w:bCs/>
        </w:rPr>
        <w:t>逆频响拟合(</w:t>
      </w:r>
      <w:proofErr w:type="spellStart"/>
      <w:r w:rsidRPr="00810083">
        <w:rPr>
          <w:rFonts w:hint="eastAsia"/>
          <w:b/>
          <w:bCs/>
        </w:rPr>
        <w:t>InvFreqs</w:t>
      </w:r>
      <w:proofErr w:type="spellEnd"/>
      <w:r w:rsidRPr="00810083">
        <w:rPr>
          <w:rFonts w:hint="eastAsia"/>
          <w:b/>
          <w:bCs/>
        </w:rPr>
        <w:t>或</w:t>
      </w:r>
      <w:proofErr w:type="spellStart"/>
      <w:r w:rsidRPr="00810083">
        <w:rPr>
          <w:rFonts w:hint="eastAsia"/>
          <w:b/>
          <w:bCs/>
        </w:rPr>
        <w:t>InvFreqz</w:t>
      </w:r>
      <w:proofErr w:type="spellEnd"/>
      <w:r w:rsidRPr="00810083">
        <w:rPr>
          <w:rFonts w:hint="eastAsia"/>
          <w:b/>
          <w:bCs/>
        </w:rPr>
        <w:t>)</w:t>
      </w:r>
      <w:r>
        <w:rPr>
          <w:rFonts w:hint="eastAsia"/>
        </w:rPr>
        <w:t>是一种</w:t>
      </w:r>
      <w:r w:rsidR="0096549E">
        <w:rPr>
          <w:rFonts w:hint="eastAsia"/>
        </w:rPr>
        <w:t>关键</w:t>
      </w:r>
      <w:r w:rsidR="00E30288">
        <w:rPr>
          <w:rFonts w:hint="eastAsia"/>
        </w:rPr>
        <w:t>的数字信号处理</w:t>
      </w:r>
      <w:r>
        <w:rPr>
          <w:rFonts w:hint="eastAsia"/>
        </w:rPr>
        <w:t>方法，</w:t>
      </w:r>
      <w:r w:rsidR="0096549E">
        <w:rPr>
          <w:rFonts w:hint="eastAsia"/>
        </w:rPr>
        <w:t>常</w:t>
      </w:r>
      <w:r w:rsidR="0096549E" w:rsidRPr="0096549E">
        <w:t>用于</w:t>
      </w:r>
      <w:r>
        <w:rPr>
          <w:rFonts w:hint="eastAsia"/>
        </w:rPr>
        <w:t>通过</w:t>
      </w:r>
      <w:r w:rsidR="0096549E">
        <w:rPr>
          <w:rFonts w:hint="eastAsia"/>
        </w:rPr>
        <w:t>已知</w:t>
      </w:r>
      <w:r w:rsidRPr="0053478D">
        <w:rPr>
          <w:rFonts w:hint="eastAsia"/>
        </w:rPr>
        <w:t>系统频率响应</w:t>
      </w:r>
      <w:r w:rsidR="000309C4">
        <w:rPr>
          <w:rFonts w:hint="eastAsia"/>
        </w:rPr>
        <w:t>，</w:t>
      </w:r>
      <w:r w:rsidRPr="0053478D">
        <w:rPr>
          <w:rFonts w:hint="eastAsia"/>
        </w:rPr>
        <w:t>来反推其传递函数（差分或微分方程</w:t>
      </w:r>
      <w:r w:rsidR="0096549E">
        <w:rPr>
          <w:rFonts w:hint="eastAsia"/>
        </w:rPr>
        <w:t>形式</w:t>
      </w:r>
      <w:r w:rsidRPr="0053478D">
        <w:rPr>
          <w:rFonts w:hint="eastAsia"/>
        </w:rPr>
        <w:t>）</w:t>
      </w:r>
      <w:r>
        <w:rPr>
          <w:rFonts w:hint="eastAsia"/>
        </w:rPr>
        <w:t>。</w:t>
      </w:r>
      <w:r w:rsidRPr="0053478D">
        <w:rPr>
          <w:rFonts w:hint="eastAsia"/>
        </w:rPr>
        <w:t>该</w:t>
      </w:r>
      <w:r w:rsidR="00707B76">
        <w:rPr>
          <w:rFonts w:hint="eastAsia"/>
        </w:rPr>
        <w:t>方法被</w:t>
      </w:r>
      <w:r w:rsidRPr="0053478D">
        <w:rPr>
          <w:rFonts w:hint="eastAsia"/>
        </w:rPr>
        <w:t>广泛应用于系统辨识、电路建模与滤波器设计等场景。</w:t>
      </w:r>
    </w:p>
    <w:p w14:paraId="1AB57AD2" w14:textId="7DBE1F41" w:rsidR="00E30288" w:rsidRDefault="00E30288" w:rsidP="0053478D">
      <w:pPr>
        <w:ind w:firstLine="420"/>
      </w:pPr>
      <w:r w:rsidRPr="00E30288">
        <w:t>本项目</w:t>
      </w:r>
      <w:r w:rsidR="0096549E">
        <w:rPr>
          <w:rFonts w:hint="eastAsia"/>
        </w:rPr>
        <w:t>面向</w:t>
      </w:r>
      <w:r w:rsidRPr="00E30288">
        <w:t>资源受限的嵌入式平台</w:t>
      </w:r>
      <w:r w:rsidR="009B505D">
        <w:rPr>
          <w:rFonts w:hint="eastAsia"/>
        </w:rPr>
        <w:t>，</w:t>
      </w:r>
      <w:r w:rsidR="0096549E">
        <w:rPr>
          <w:rFonts w:hint="eastAsia"/>
        </w:rPr>
        <w:t>融合</w:t>
      </w:r>
      <w:r w:rsidR="009B505D" w:rsidRPr="00DC6935">
        <w:rPr>
          <w:rFonts w:hint="eastAsia"/>
          <w:b/>
          <w:bCs/>
        </w:rPr>
        <w:t>最小二乘估计及复数域非线性回归</w:t>
      </w:r>
      <w:r w:rsidR="009B505D">
        <w:rPr>
          <w:rFonts w:hint="eastAsia"/>
        </w:rPr>
        <w:t>，</w:t>
      </w:r>
      <w:r>
        <w:rPr>
          <w:rFonts w:hint="eastAsia"/>
        </w:rPr>
        <w:t>自主</w:t>
      </w:r>
      <w:r w:rsidR="0096549E">
        <w:rPr>
          <w:rFonts w:hint="eastAsia"/>
        </w:rPr>
        <w:t>研发</w:t>
      </w:r>
      <w:r w:rsidRPr="00E30288">
        <w:t>了一</w:t>
      </w:r>
      <w:r w:rsidR="0096549E">
        <w:rPr>
          <w:rFonts w:hint="eastAsia"/>
        </w:rPr>
        <w:t>套</w:t>
      </w:r>
      <w:r w:rsidRPr="00E30288">
        <w:t xml:space="preserve">轻量化的 </w:t>
      </w:r>
      <w:proofErr w:type="spellStart"/>
      <w:r w:rsidR="009B505D">
        <w:rPr>
          <w:rFonts w:hint="eastAsia"/>
        </w:rPr>
        <w:t>I</w:t>
      </w:r>
      <w:r w:rsidRPr="00E30288">
        <w:t>nv</w:t>
      </w:r>
      <w:r w:rsidR="009B505D">
        <w:rPr>
          <w:rFonts w:hint="eastAsia"/>
        </w:rPr>
        <w:t>F</w:t>
      </w:r>
      <w:r w:rsidRPr="00E30288">
        <w:t>reqs</w:t>
      </w:r>
      <w:proofErr w:type="spellEnd"/>
      <w:r w:rsidR="006C1828">
        <w:rPr>
          <w:rFonts w:hint="eastAsia"/>
        </w:rPr>
        <w:t>算法</w:t>
      </w:r>
      <w:r w:rsidRPr="00E30288">
        <w:t>实现，</w:t>
      </w:r>
      <w:r w:rsidR="0096549E">
        <w:rPr>
          <w:rFonts w:hint="eastAsia"/>
        </w:rPr>
        <w:t>专用</w:t>
      </w:r>
      <w:r w:rsidRPr="00E30288">
        <w:t>于嵌入式</w:t>
      </w:r>
      <w:r w:rsidR="009B505D">
        <w:rPr>
          <w:rFonts w:hint="eastAsia"/>
        </w:rPr>
        <w:t>设备</w:t>
      </w:r>
      <w:r w:rsidRPr="00E30288">
        <w:t>频率响应拟合任务</w:t>
      </w:r>
      <w:r w:rsidR="009B505D">
        <w:rPr>
          <w:rFonts w:hint="eastAsia"/>
        </w:rPr>
        <w:t>，</w:t>
      </w:r>
      <w:r w:rsidR="0096549E">
        <w:rPr>
          <w:rFonts w:hint="eastAsia"/>
        </w:rPr>
        <w:t>其核心</w:t>
      </w:r>
      <w:proofErr w:type="gramStart"/>
      <w:r w:rsidR="0096549E">
        <w:rPr>
          <w:rFonts w:hint="eastAsia"/>
        </w:rPr>
        <w:t>实现</w:t>
      </w:r>
      <w:r w:rsidR="000309C4">
        <w:rPr>
          <w:rFonts w:hint="eastAsia"/>
        </w:rPr>
        <w:t>实现</w:t>
      </w:r>
      <w:proofErr w:type="gramEnd"/>
      <w:r w:rsidR="000309C4">
        <w:rPr>
          <w:rFonts w:hint="eastAsia"/>
        </w:rPr>
        <w:t>原理</w:t>
      </w:r>
      <w:r w:rsidR="009B505D">
        <w:rPr>
          <w:rFonts w:hint="eastAsia"/>
        </w:rPr>
        <w:t>如下：</w:t>
      </w:r>
    </w:p>
    <w:p w14:paraId="10AE8DE3" w14:textId="77777777" w:rsidR="0027310F" w:rsidRDefault="009B505D" w:rsidP="0096549E">
      <w:r>
        <w:rPr>
          <w:rFonts w:hint="eastAsia"/>
        </w:rPr>
        <w:t>对二阶模拟系统传递函数：</w:t>
      </w:r>
    </w:p>
    <w:p w14:paraId="28E4991A" w14:textId="77777777" w:rsidR="0027310F" w:rsidRDefault="009B505D" w:rsidP="0053478D">
      <w:pPr>
        <w:ind w:firstLine="420"/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2DDB9DE" w14:textId="77777777" w:rsidR="0096549E" w:rsidRDefault="0096549E" w:rsidP="0096549E">
      <w:r>
        <w:rPr>
          <w:rFonts w:hint="eastAsia"/>
        </w:rPr>
        <w:t>我们将其转化为</w:t>
      </w:r>
      <w:r w:rsidRPr="00DC6935">
        <w:rPr>
          <w:rFonts w:hint="eastAsia"/>
          <w:b/>
          <w:bCs/>
        </w:rPr>
        <w:t>线性最小二乘问题</w:t>
      </w:r>
      <w:r>
        <w:rPr>
          <w:rFonts w:hint="eastAsia"/>
        </w:rPr>
        <w:t>，通过构建</w:t>
      </w:r>
      <w:r w:rsidR="002C2DDB" w:rsidRPr="002C2DDB">
        <w:t>线性化方程组</w:t>
      </w:r>
      <w:r w:rsidR="002C2DDB">
        <w:rPr>
          <w:rFonts w:hint="eastAsia"/>
        </w:rPr>
        <w:t>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=B</m:t>
        </m:r>
      </m:oMath>
      <w:r w:rsidR="00FA0E14">
        <w:rPr>
          <w:rFonts w:hint="eastAsia"/>
        </w:rPr>
        <w:t>，</w:t>
      </w:r>
      <w:r w:rsidR="002C2DDB">
        <w:rPr>
          <w:rFonts w:hint="eastAsia"/>
        </w:rPr>
        <w:t>其中</w:t>
      </w:r>
      <w:r>
        <w:rPr>
          <w:rFonts w:hint="eastAsia"/>
        </w:rPr>
        <w:t>：</w:t>
      </w:r>
    </w:p>
    <w:p w14:paraId="40A8B2BF" w14:textId="22DE24BA" w:rsidR="0096549E" w:rsidRDefault="002C2DDB" w:rsidP="0096549E">
      <w:pPr>
        <w:pStyle w:val="a9"/>
        <w:numPr>
          <w:ilvl w:val="0"/>
          <w:numId w:val="3"/>
        </w:numPr>
      </w:pPr>
      <w:r>
        <w:rPr>
          <w:rFonts w:hint="eastAsia"/>
        </w:rPr>
        <w:t>A是复系数矩阵，包含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项</w:t>
      </w:r>
    </w:p>
    <w:p w14:paraId="567FA0C4" w14:textId="79475584" w:rsidR="0096549E" w:rsidRDefault="002C2DDB" w:rsidP="0096549E">
      <w:pPr>
        <w:pStyle w:val="a9"/>
        <w:numPr>
          <w:ilvl w:val="0"/>
          <w:numId w:val="3"/>
        </w:numPr>
      </w:pPr>
      <w:r>
        <w:rPr>
          <w:rFonts w:hint="eastAsia"/>
        </w:rPr>
        <w:t>x为待求系数向量</w:t>
      </w:r>
    </w:p>
    <w:p w14:paraId="58745980" w14:textId="38A0300E" w:rsidR="0027310F" w:rsidRDefault="002C2DDB" w:rsidP="0096549E">
      <w:pPr>
        <w:pStyle w:val="a9"/>
        <w:numPr>
          <w:ilvl w:val="0"/>
          <w:numId w:val="3"/>
        </w:numPr>
      </w:pPr>
      <w:r>
        <w:rPr>
          <w:rFonts w:hint="eastAsia"/>
        </w:rPr>
        <w:t>B是目标相应项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7EFAFE9" w14:textId="48D3E2BE" w:rsidR="00FA0E14" w:rsidRDefault="002C2DDB" w:rsidP="0096549E">
      <w:r>
        <w:rPr>
          <w:rFonts w:hint="eastAsia"/>
        </w:rPr>
        <w:t>解法采用正规方程：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r w:rsidR="00FA0E14">
        <w:rPr>
          <w:rFonts w:hint="eastAsia"/>
        </w:rPr>
        <w:t>其中</w:t>
      </w:r>
      <w:r>
        <w:rPr>
          <w:rFonts w:hint="eastAsia"/>
        </w:rPr>
        <w:t>正规矩阵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，并</w:t>
      </w:r>
      <w:r w:rsidR="0096549E">
        <w:rPr>
          <w:rFonts w:hint="eastAsia"/>
        </w:rPr>
        <w:t>通过</w:t>
      </w:r>
      <w:r w:rsidR="00FA0E14" w:rsidRPr="00FA0E14">
        <w:t>复数矩阵</w:t>
      </w:r>
      <w:r w:rsidR="0096549E">
        <w:rPr>
          <w:rFonts w:hint="eastAsia"/>
        </w:rPr>
        <w:t>的</w:t>
      </w:r>
      <w:r w:rsidR="00FA0E14" w:rsidRPr="00DC6935">
        <w:rPr>
          <w:b/>
          <w:bCs/>
        </w:rPr>
        <w:t>高斯-约旦求逆算法</w:t>
      </w:r>
      <w:r>
        <w:rPr>
          <w:rFonts w:hint="eastAsia"/>
        </w:rPr>
        <w:t>求得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7310F">
        <w:rPr>
          <w:rFonts w:hint="eastAsia"/>
        </w:rPr>
        <w:t>，</w:t>
      </w:r>
      <w:r>
        <w:rPr>
          <w:rFonts w:hint="eastAsia"/>
        </w:rPr>
        <w:t>最终解得</w:t>
      </w:r>
      <w:r w:rsidR="0096549E">
        <w:rPr>
          <w:rFonts w:hint="eastAsia"/>
        </w:rPr>
        <w:t>传递函数的系数向量</w:t>
      </w:r>
      <m:oMath>
        <m:r>
          <w:rPr>
            <w:rFonts w:ascii="Cambria Math" w:hAnsi="Cambria Math"/>
          </w:rPr>
          <m:t>x</m:t>
        </m:r>
      </m:oMath>
    </w:p>
    <w:p w14:paraId="7DE99BC4" w14:textId="1F24C748" w:rsidR="000309C4" w:rsidRDefault="0096549E" w:rsidP="000309C4">
      <w:r w:rsidRPr="0096549E">
        <w:rPr>
          <w:noProof/>
        </w:rPr>
        <w:t>在此基础上，我们使用 C 语言实现了完整的 InvFreqs 与 InvFreqz 算法。</w:t>
      </w:r>
      <w:r w:rsidR="000309C4">
        <w:rPr>
          <w:rFonts w:hint="eastAsia"/>
        </w:rPr>
        <w:t>经验证，算法复原产生的系统函数，能够正确拟合输入的频率响应，且具有以下优点：</w:t>
      </w:r>
    </w:p>
    <w:p w14:paraId="649DFF6F" w14:textId="60FDD020" w:rsidR="000309C4" w:rsidRDefault="0096549E" w:rsidP="000309C4">
      <w:pPr>
        <w:pStyle w:val="a9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E4B1AF" wp14:editId="7279C379">
            <wp:simplePos x="0" y="0"/>
            <wp:positionH relativeFrom="margin">
              <wp:posOffset>2583815</wp:posOffset>
            </wp:positionH>
            <wp:positionV relativeFrom="paragraph">
              <wp:posOffset>15240</wp:posOffset>
            </wp:positionV>
            <wp:extent cx="2423795" cy="2137410"/>
            <wp:effectExtent l="0" t="0" r="0" b="0"/>
            <wp:wrapSquare wrapText="bothSides"/>
            <wp:docPr id="119591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9C4">
        <w:rPr>
          <w:rFonts w:hint="eastAsia"/>
        </w:rPr>
        <w:t>拟合</w:t>
      </w:r>
      <w:r w:rsidR="000309C4" w:rsidRPr="00DC6935">
        <w:rPr>
          <w:rFonts w:hint="eastAsia"/>
          <w:b/>
          <w:bCs/>
        </w:rPr>
        <w:t>精度高</w:t>
      </w:r>
      <w:r w:rsidR="000309C4">
        <w:rPr>
          <w:rFonts w:hint="eastAsia"/>
        </w:rPr>
        <w:t>、损失小</w:t>
      </w:r>
    </w:p>
    <w:p w14:paraId="35B4FCAD" w14:textId="7BC16A49" w:rsidR="000309C4" w:rsidRDefault="000309C4" w:rsidP="000309C4">
      <w:pPr>
        <w:pStyle w:val="a9"/>
        <w:numPr>
          <w:ilvl w:val="0"/>
          <w:numId w:val="2"/>
        </w:numPr>
      </w:pPr>
      <w:r>
        <w:rPr>
          <w:rFonts w:hint="eastAsia"/>
        </w:rPr>
        <w:t>资源</w:t>
      </w:r>
      <w:r w:rsidRPr="00DC6935">
        <w:rPr>
          <w:rFonts w:hint="eastAsia"/>
          <w:b/>
          <w:bCs/>
        </w:rPr>
        <w:t>占用低</w:t>
      </w:r>
      <w:r>
        <w:rPr>
          <w:rFonts w:hint="eastAsia"/>
        </w:rPr>
        <w:t>，计算速度快</w:t>
      </w:r>
    </w:p>
    <w:p w14:paraId="2DF47E0E" w14:textId="480A5D1F" w:rsidR="000309C4" w:rsidRDefault="0096549E" w:rsidP="000309C4">
      <w:pPr>
        <w:pStyle w:val="a9"/>
        <w:numPr>
          <w:ilvl w:val="0"/>
          <w:numId w:val="2"/>
        </w:numPr>
      </w:pPr>
      <w:r w:rsidRPr="00DC6935">
        <w:rPr>
          <w:b/>
          <w:bCs/>
        </w:rPr>
        <w:t>对局部噪声不敏感</w:t>
      </w:r>
      <w:r w:rsidRPr="0096549E">
        <w:t>，拟合曲线平滑、稳定</w:t>
      </w:r>
      <w:r w:rsidR="000309C4">
        <w:rPr>
          <w:rFonts w:hint="eastAsia"/>
        </w:rPr>
        <w:t>（</w:t>
      </w:r>
      <w:r>
        <w:rPr>
          <w:rFonts w:hint="eastAsia"/>
        </w:rPr>
        <w:t>不易</w:t>
      </w:r>
      <w:r w:rsidR="000309C4">
        <w:rPr>
          <w:rFonts w:hint="eastAsia"/>
        </w:rPr>
        <w:t>过拟合</w:t>
      </w:r>
      <w:r w:rsidR="006C1828">
        <w:rPr>
          <w:rFonts w:hint="eastAsia"/>
        </w:rPr>
        <w:t>）</w:t>
      </w:r>
    </w:p>
    <w:p w14:paraId="19699BFA" w14:textId="1C5333DE" w:rsidR="0096549E" w:rsidRDefault="0096549E" w:rsidP="000309C4">
      <w:pPr>
        <w:pStyle w:val="a9"/>
        <w:numPr>
          <w:ilvl w:val="0"/>
          <w:numId w:val="2"/>
        </w:numPr>
      </w:pPr>
      <w:r w:rsidRPr="00DC6935">
        <w:rPr>
          <w:rFonts w:hint="eastAsia"/>
          <w:b/>
          <w:bCs/>
        </w:rPr>
        <w:t>移植性强</w:t>
      </w:r>
      <w:r w:rsidR="00DC6935">
        <w:rPr>
          <w:rFonts w:hint="eastAsia"/>
        </w:rPr>
        <w:t>，</w:t>
      </w:r>
      <w:r>
        <w:rPr>
          <w:rFonts w:hint="eastAsia"/>
        </w:rPr>
        <w:t>算法仅</w:t>
      </w:r>
      <w:r w:rsidRPr="0096549E">
        <w:t>依赖</w:t>
      </w:r>
      <w:r>
        <w:rPr>
          <w:rFonts w:hint="eastAsia"/>
        </w:rPr>
        <w:t>c</w:t>
      </w:r>
      <w:r w:rsidRPr="0096549E">
        <w:t>标准数学库（</w:t>
      </w:r>
      <w:proofErr w:type="spellStart"/>
      <w:r w:rsidRPr="0096549E">
        <w:t>math.h</w:t>
      </w:r>
      <w:proofErr w:type="spellEnd"/>
      <w:r w:rsidRPr="0096549E">
        <w:t>）</w:t>
      </w:r>
    </w:p>
    <w:p w14:paraId="67599F89" w14:textId="3CB09E0D" w:rsidR="000309C4" w:rsidRDefault="0096549E" w:rsidP="0096549E">
      <w:r w:rsidRPr="0096549E">
        <w:t>结合图示和数学仿真结果，该算法在</w:t>
      </w:r>
      <w:proofErr w:type="gramStart"/>
      <w:r w:rsidRPr="0096549E">
        <w:t>面对含噪频率响应</w:t>
      </w:r>
      <w:proofErr w:type="gramEnd"/>
      <w:r w:rsidRPr="0096549E">
        <w:t>数据时依然能够稳定恢复出</w:t>
      </w:r>
      <w:r w:rsidRPr="00DC6935">
        <w:rPr>
          <w:b/>
          <w:bCs/>
        </w:rPr>
        <w:t>近似理想的系统模型</w:t>
      </w:r>
      <w:r w:rsidRPr="0096549E">
        <w:t>，表现出色。</w:t>
      </w:r>
      <w:r>
        <w:rPr>
          <w:noProof/>
        </w:rPr>
        <w:drawing>
          <wp:inline distT="0" distB="0" distL="0" distR="0" wp14:anchorId="7291B5C0" wp14:editId="086DAC5B">
            <wp:extent cx="5004977" cy="1252750"/>
            <wp:effectExtent l="0" t="0" r="5715" b="5080"/>
            <wp:docPr id="1302290882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90882" name="图片 2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44" cy="12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5FF8" w14:textId="0F97F21D" w:rsidR="00DC6935" w:rsidRDefault="00DC6935" w:rsidP="0096549E">
      <w:r>
        <w:rPr>
          <w:rFonts w:hint="eastAsia"/>
        </w:rPr>
        <w:lastRenderedPageBreak/>
        <w:t>为验证系统稳定性，测试过程中还尝试将此算法应用于拟合其它</w:t>
      </w:r>
      <w:r w:rsidR="008F033E">
        <w:rPr>
          <w:rFonts w:hint="eastAsia"/>
        </w:rPr>
        <w:t>类型</w:t>
      </w:r>
      <w:r>
        <w:rPr>
          <w:rFonts w:hint="eastAsia"/>
        </w:rPr>
        <w:t>二阶模拟滤波</w:t>
      </w:r>
      <w:r w:rsidR="008F033E">
        <w:rPr>
          <w:rFonts w:hint="eastAsia"/>
        </w:rPr>
        <w:t>器。算法最终都能</w:t>
      </w:r>
      <w:r>
        <w:rPr>
          <w:rFonts w:hint="eastAsia"/>
        </w:rPr>
        <w:t>恢复出近似理想的系统函数，</w:t>
      </w:r>
      <w:r w:rsidR="008F033E">
        <w:rPr>
          <w:rFonts w:hint="eastAsia"/>
        </w:rPr>
        <w:t>如下图</w:t>
      </w:r>
      <w:r>
        <w:rPr>
          <w:rFonts w:hint="eastAsia"/>
        </w:rPr>
        <w:t>：</w:t>
      </w:r>
    </w:p>
    <w:p w14:paraId="035B831C" w14:textId="4F73AF44" w:rsidR="00DC6935" w:rsidRDefault="00DC6935" w:rsidP="0096549E">
      <w:r>
        <w:rPr>
          <w:noProof/>
        </w:rPr>
        <w:drawing>
          <wp:inline distT="0" distB="0" distL="0" distR="0" wp14:anchorId="1FD41EE5" wp14:editId="10DB4B5B">
            <wp:extent cx="5274310" cy="3113405"/>
            <wp:effectExtent l="0" t="0" r="2540" b="0"/>
            <wp:docPr id="1888286278" name="图片 4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6278" name="图片 4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3DFA" w14:textId="2D2AC20D" w:rsidR="000D5F8F" w:rsidRDefault="00810083" w:rsidP="00810083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含噪情况</w:t>
      </w:r>
      <w:proofErr w:type="gramEnd"/>
      <w:r>
        <w:rPr>
          <w:rFonts w:hint="eastAsia"/>
        </w:rPr>
        <w:t>下，</w:t>
      </w:r>
      <w:r w:rsidR="000D5F8F">
        <w:rPr>
          <w:rFonts w:hint="eastAsia"/>
        </w:rPr>
        <w:t>各系数误差不大于</w:t>
      </w:r>
      <w:r w:rsidR="00066D7F">
        <w:rPr>
          <w:rFonts w:hint="eastAsia"/>
        </w:rPr>
        <w:t>原系数的</w:t>
      </w:r>
      <w:r w:rsidR="000D5F8F">
        <w:rPr>
          <w:rFonts w:hint="eastAsia"/>
        </w:rPr>
        <w:t>10e-5</w:t>
      </w:r>
      <w:r w:rsidR="00066D7F">
        <w:rPr>
          <w:rFonts w:hint="eastAsia"/>
        </w:rPr>
        <w:t>倍</w:t>
      </w:r>
      <w:r w:rsidR="00C01568">
        <w:rPr>
          <w:rFonts w:hint="eastAsia"/>
        </w:rPr>
        <w:t>，展现出</w:t>
      </w:r>
      <w:r>
        <w:rPr>
          <w:rFonts w:hint="eastAsia"/>
        </w:rPr>
        <w:t>了</w:t>
      </w:r>
      <w:r w:rsidR="00C01568">
        <w:rPr>
          <w:rFonts w:hint="eastAsia"/>
        </w:rPr>
        <w:t>优秀的算法精度</w:t>
      </w:r>
    </w:p>
    <w:p w14:paraId="76F87DCE" w14:textId="77777777" w:rsidR="00B837C2" w:rsidRPr="00810083" w:rsidRDefault="00B837C2" w:rsidP="0096549E"/>
    <w:p w14:paraId="1B5951F4" w14:textId="1CF902B2" w:rsidR="00B837C2" w:rsidRPr="00ED4CDB" w:rsidRDefault="00B837C2" w:rsidP="0096549E">
      <w:pPr>
        <w:rPr>
          <w:b/>
          <w:bCs/>
        </w:rPr>
      </w:pPr>
      <w:r w:rsidRPr="00ED4CDB">
        <w:rPr>
          <w:rFonts w:hint="eastAsia"/>
          <w:b/>
          <w:bCs/>
        </w:rPr>
        <w:t>双线性变换</w:t>
      </w:r>
    </w:p>
    <w:p w14:paraId="2DBCC59D" w14:textId="0F980A92" w:rsidR="00170BFB" w:rsidRDefault="00170BFB" w:rsidP="00ED4CDB">
      <w:pPr>
        <w:ind w:firstLine="420"/>
      </w:pPr>
      <w:r w:rsidRPr="00170BFB">
        <w:t xml:space="preserve">为在 FPGA </w:t>
      </w:r>
      <w:r w:rsidR="00ED4CDB">
        <w:rPr>
          <w:rFonts w:hint="eastAsia"/>
        </w:rPr>
        <w:t>器件</w:t>
      </w:r>
      <w:r w:rsidRPr="00170BFB">
        <w:t>上实现逆频响拟合</w:t>
      </w:r>
      <w:r w:rsidR="00723454">
        <w:rPr>
          <w:rFonts w:hint="eastAsia"/>
        </w:rPr>
        <w:t>的</w:t>
      </w:r>
      <w:r w:rsidRPr="00170BFB">
        <w:t xml:space="preserve">结果，本项目需将由 </w:t>
      </w:r>
      <w:proofErr w:type="spellStart"/>
      <w:r w:rsidRPr="00170BFB">
        <w:t>InvFreqs</w:t>
      </w:r>
      <w:proofErr w:type="spellEnd"/>
      <w:r w:rsidRPr="00170BFB">
        <w:t xml:space="preserve"> 得到的 s 域连续系统模型，转换为离散时间域下的 z 域系统模型。</w:t>
      </w:r>
      <w:r w:rsidRPr="00170BFB">
        <w:rPr>
          <w:b/>
          <w:bCs/>
        </w:rPr>
        <w:t>双线性变换（Bilinear Transform）</w:t>
      </w:r>
      <w:r w:rsidRPr="00170BFB">
        <w:t>是一种常用且稳定的数模转换方法，能够将模拟系统的传递函数 H(s) 映射为对应的数字传递函数 H(z)，</w:t>
      </w:r>
      <w:r w:rsidR="00ED4CDB">
        <w:rPr>
          <w:rFonts w:hint="eastAsia"/>
        </w:rPr>
        <w:t>并</w:t>
      </w:r>
      <w:r w:rsidRPr="00170BFB">
        <w:t>保留其稳定性和频率响应特性。</w:t>
      </w:r>
    </w:p>
    <w:p w14:paraId="76170B03" w14:textId="010BAB0D" w:rsidR="00ED4CDB" w:rsidRDefault="00ED4CDB" w:rsidP="00ED4CDB">
      <w:pPr>
        <w:ind w:firstLine="420"/>
      </w:pPr>
      <w:r w:rsidRPr="00ED4CDB">
        <w:t>双线性变换基于以下一一映射关系，将 s 域中的复频率变量 s替换为 z 域变量 z 的函数：</w:t>
      </w:r>
    </w:p>
    <w:p w14:paraId="1D76699A" w14:textId="59919899" w:rsidR="00ED4CDB" w:rsidRPr="00ED4CDB" w:rsidRDefault="00ED4CDB" w:rsidP="00ED4CDB">
      <w:pPr>
        <w:ind w:firstLine="420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42302DA0" w14:textId="021B9333" w:rsidR="0078331D" w:rsidRDefault="00ED4CDB" w:rsidP="0078331D">
      <w:pPr>
        <w:ind w:firstLine="420"/>
      </w:pPr>
      <w:r w:rsidRPr="00ED4CDB">
        <w:t xml:space="preserve">该变换将 s 平面左半部分映射到单位圆内，保证了稳定系统在 z </w:t>
      </w:r>
      <w:proofErr w:type="gramStart"/>
      <w:r w:rsidRPr="00ED4CDB">
        <w:t>域中仍</w:t>
      </w:r>
      <w:proofErr w:type="gramEnd"/>
      <w:r w:rsidRPr="00ED4CDB">
        <w:t>保持稳定</w:t>
      </w:r>
      <w:r>
        <w:rPr>
          <w:rFonts w:hint="eastAsia"/>
        </w:rPr>
        <w:t>。尽管</w:t>
      </w:r>
      <w:r w:rsidRPr="00ED4CDB">
        <w:t>非线性映射会压缩频率轴（尤其在高频），但可</w:t>
      </w:r>
      <w:r w:rsidR="00810083">
        <w:rPr>
          <w:rFonts w:hint="eastAsia"/>
        </w:rPr>
        <w:t>在</w:t>
      </w:r>
      <w:r w:rsidR="0078331D">
        <w:rPr>
          <w:rFonts w:hint="eastAsia"/>
        </w:rPr>
        <w:t>数字器件</w:t>
      </w:r>
      <w:r w:rsidR="00810083">
        <w:rPr>
          <w:rFonts w:hint="eastAsia"/>
        </w:rPr>
        <w:t>中</w:t>
      </w:r>
      <w:r w:rsidRPr="00ED4CDB">
        <w:t>通过</w:t>
      </w:r>
      <w:r w:rsidR="00810083" w:rsidRPr="00810083">
        <w:rPr>
          <w:rFonts w:hint="eastAsia"/>
          <w:b/>
          <w:bCs/>
        </w:rPr>
        <w:t>数字预失真</w:t>
      </w:r>
      <w:r w:rsidR="0078331D">
        <w:rPr>
          <w:rFonts w:hint="eastAsia"/>
          <w:b/>
          <w:bCs/>
        </w:rPr>
        <w:t>（DPD）</w:t>
      </w:r>
      <w:r w:rsidR="00554F97" w:rsidRPr="00554F97">
        <w:rPr>
          <w:rFonts w:hint="eastAsia"/>
          <w:b/>
          <w:bCs/>
        </w:rPr>
        <w:t>技术</w:t>
      </w:r>
      <w:r w:rsidR="0078331D">
        <w:rPr>
          <w:rFonts w:hint="eastAsia"/>
        </w:rPr>
        <w:t>进</w:t>
      </w:r>
      <w:r w:rsidRPr="00ED4CDB">
        <w:t>行</w:t>
      </w:r>
      <w:r w:rsidR="0078331D">
        <w:rPr>
          <w:rFonts w:hint="eastAsia"/>
        </w:rPr>
        <w:t>有效</w:t>
      </w:r>
      <w:r w:rsidR="00C57528">
        <w:rPr>
          <w:rFonts w:hint="eastAsia"/>
        </w:rPr>
        <w:t>的</w:t>
      </w:r>
      <w:r w:rsidRPr="00ED4CDB">
        <w:t>补偿。</w:t>
      </w:r>
      <w:r w:rsidR="0078331D" w:rsidRPr="0078331D">
        <w:t>为减小频率非线性压缩</w:t>
      </w:r>
      <w:r w:rsidR="00C57528">
        <w:rPr>
          <w:rFonts w:hint="eastAsia"/>
        </w:rPr>
        <w:t>产生</w:t>
      </w:r>
      <w:r w:rsidR="0078331D" w:rsidRPr="0078331D">
        <w:t>的误差，在变换前</w:t>
      </w:r>
      <w:r w:rsidR="00C57528">
        <w:rPr>
          <w:rFonts w:hint="eastAsia"/>
        </w:rPr>
        <w:t>应</w:t>
      </w:r>
      <w:r w:rsidR="0078331D" w:rsidRPr="0078331D">
        <w:t>对目标频率点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8331D" w:rsidRPr="0078331D">
        <w:t>应用预失真：</w:t>
      </w:r>
    </w:p>
    <w:p w14:paraId="431FFB29" w14:textId="52131C44" w:rsidR="0078331D" w:rsidRDefault="0078331D" w:rsidP="0078331D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8DBCF9" w14:textId="4FE91AEC" w:rsidR="0078331D" w:rsidRPr="00ED4CDB" w:rsidRDefault="0078331D" w:rsidP="0078331D">
      <w:pPr>
        <w:ind w:firstLine="420"/>
        <w:rPr>
          <w:rFonts w:hint="eastAsia"/>
        </w:rPr>
      </w:pPr>
      <w:r>
        <w:rPr>
          <w:rFonts w:hint="eastAsia"/>
        </w:rPr>
        <w:t>通过此方法，我们实现了系统</w:t>
      </w:r>
      <w:r w:rsidR="00E643F6">
        <w:rPr>
          <w:rFonts w:hint="eastAsia"/>
        </w:rPr>
        <w:t>从</w:t>
      </w:r>
      <w:r>
        <w:rPr>
          <w:rFonts w:hint="eastAsia"/>
        </w:rPr>
        <w:t>s</w:t>
      </w:r>
      <w:proofErr w:type="gramStart"/>
      <w:r>
        <w:rPr>
          <w:rFonts w:hint="eastAsia"/>
        </w:rPr>
        <w:t>域</w:t>
      </w:r>
      <w:r w:rsidR="00E643F6">
        <w:rPr>
          <w:rFonts w:hint="eastAsia"/>
        </w:rPr>
        <w:t>到</w:t>
      </w:r>
      <w:proofErr w:type="gramEnd"/>
      <w:r>
        <w:rPr>
          <w:rFonts w:hint="eastAsia"/>
        </w:rPr>
        <w:t>z域的转换，同时确保频率响应稳定、失真小、无混叠，并通过FPGA上</w:t>
      </w:r>
      <w:r w:rsidR="002067A8">
        <w:rPr>
          <w:rFonts w:hint="eastAsia"/>
        </w:rPr>
        <w:t>实现</w:t>
      </w:r>
      <w:r w:rsidR="00743CC9">
        <w:rPr>
          <w:rFonts w:hint="eastAsia"/>
        </w:rPr>
        <w:t>的</w:t>
      </w:r>
      <w:r>
        <w:rPr>
          <w:rFonts w:hint="eastAsia"/>
        </w:rPr>
        <w:t>IIR/FIR系统</w:t>
      </w:r>
      <w:r w:rsidR="00113495">
        <w:rPr>
          <w:rFonts w:hint="eastAsia"/>
        </w:rPr>
        <w:t>完成</w:t>
      </w:r>
      <w:r>
        <w:rPr>
          <w:rFonts w:hint="eastAsia"/>
        </w:rPr>
        <w:t>对</w:t>
      </w:r>
      <w:r w:rsidR="00AE77D5">
        <w:rPr>
          <w:rFonts w:hint="eastAsia"/>
        </w:rPr>
        <w:t>原始RLC</w:t>
      </w:r>
      <w:r>
        <w:rPr>
          <w:rFonts w:hint="eastAsia"/>
        </w:rPr>
        <w:t>系统的</w:t>
      </w:r>
      <w:r w:rsidR="00113495">
        <w:rPr>
          <w:rFonts w:hint="eastAsia"/>
        </w:rPr>
        <w:t>完美</w:t>
      </w:r>
      <w:r w:rsidR="00DC5CCE">
        <w:rPr>
          <w:rFonts w:hint="eastAsia"/>
        </w:rPr>
        <w:t>重</w:t>
      </w:r>
      <w:r w:rsidR="00152A70">
        <w:rPr>
          <w:rFonts w:hint="eastAsia"/>
        </w:rPr>
        <w:t>现</w:t>
      </w:r>
      <w:r w:rsidR="00AE77D5">
        <w:rPr>
          <w:rFonts w:hint="eastAsia"/>
        </w:rPr>
        <w:t>。</w:t>
      </w:r>
    </w:p>
    <w:sectPr w:rsidR="0078331D" w:rsidRPr="00ED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23B"/>
    <w:multiLevelType w:val="hybridMultilevel"/>
    <w:tmpl w:val="B678BA38"/>
    <w:lvl w:ilvl="0" w:tplc="8E0852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AD71FF"/>
    <w:multiLevelType w:val="hybridMultilevel"/>
    <w:tmpl w:val="6CEC0A76"/>
    <w:lvl w:ilvl="0" w:tplc="B60A47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D032789"/>
    <w:multiLevelType w:val="hybridMultilevel"/>
    <w:tmpl w:val="EC5C3D4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43002863">
    <w:abstractNumId w:val="1"/>
  </w:num>
  <w:num w:numId="2" w16cid:durableId="438645224">
    <w:abstractNumId w:val="0"/>
  </w:num>
  <w:num w:numId="3" w16cid:durableId="205337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F"/>
    <w:rsid w:val="000309C4"/>
    <w:rsid w:val="00066D7F"/>
    <w:rsid w:val="000C32A1"/>
    <w:rsid w:val="000D5F8F"/>
    <w:rsid w:val="00113495"/>
    <w:rsid w:val="00152A70"/>
    <w:rsid w:val="00170BFB"/>
    <w:rsid w:val="002067A8"/>
    <w:rsid w:val="00214B79"/>
    <w:rsid w:val="0027310F"/>
    <w:rsid w:val="002C2DDB"/>
    <w:rsid w:val="0053478D"/>
    <w:rsid w:val="00554F97"/>
    <w:rsid w:val="0058508D"/>
    <w:rsid w:val="006C1828"/>
    <w:rsid w:val="00707B76"/>
    <w:rsid w:val="00723454"/>
    <w:rsid w:val="00743CC9"/>
    <w:rsid w:val="0078331D"/>
    <w:rsid w:val="00810083"/>
    <w:rsid w:val="008F033E"/>
    <w:rsid w:val="0096549E"/>
    <w:rsid w:val="009B505D"/>
    <w:rsid w:val="00AE77D5"/>
    <w:rsid w:val="00B837C2"/>
    <w:rsid w:val="00B94846"/>
    <w:rsid w:val="00C01568"/>
    <w:rsid w:val="00C57528"/>
    <w:rsid w:val="00DC5CCE"/>
    <w:rsid w:val="00DC6935"/>
    <w:rsid w:val="00E00889"/>
    <w:rsid w:val="00E30288"/>
    <w:rsid w:val="00E643F6"/>
    <w:rsid w:val="00E92C2F"/>
    <w:rsid w:val="00ED4CDB"/>
    <w:rsid w:val="00F32C7F"/>
    <w:rsid w:val="00F970F7"/>
    <w:rsid w:val="00FA0E14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664C"/>
  <w15:chartTrackingRefBased/>
  <w15:docId w15:val="{4074602E-9BC5-4973-8B3A-218703D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2C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C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C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C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C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C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C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C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C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2C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C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2C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C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C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C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C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C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C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C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C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C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C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C2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347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萝</dc:creator>
  <cp:keywords/>
  <dc:description/>
  <cp:lastModifiedBy>鱼 萝</cp:lastModifiedBy>
  <cp:revision>67</cp:revision>
  <dcterms:created xsi:type="dcterms:W3CDTF">2025-07-30T09:09:00Z</dcterms:created>
  <dcterms:modified xsi:type="dcterms:W3CDTF">2025-07-30T10:23:00Z</dcterms:modified>
</cp:coreProperties>
</file>