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2476500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1"/>
                                <w:strike w:val="0"/>
                                <w:color w:val="5b9bd5"/>
                                <w:sz w:val="56"/>
                                <w:vertAlign w:val="baseline"/>
                              </w:rPr>
                              <w:t xml:space="preserve">ЛАБОРАТОРНАЯ РАБОТА №2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04040"/>
                                <w:sz w:val="36"/>
                                <w:vertAlign w:val="baseline"/>
                              </w:rPr>
                              <w:t xml:space="preserve">По курсу машинного обучения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2476500</wp:posOffset>
                </wp:positionV>
                <wp:extent cx="7324725" cy="3648075"/>
                <wp:effectExtent b="0" l="0" r="0" t="0"/>
                <wp:wrapSquare wrapText="bothSides" distB="0" distT="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648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8013700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8"/>
                                <w:vertAlign w:val="baseline"/>
                              </w:rPr>
                              <w:t xml:space="preserve">г.Москва, 2019</w:t>
                            </w:r>
                          </w:p>
                        </w:txbxContent>
                      </wps:txbx>
                      <wps:bodyPr anchorCtr="0" anchor="b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8013700</wp:posOffset>
                </wp:positionV>
                <wp:extent cx="7324725" cy="923925"/>
                <wp:effectExtent b="0" l="0" r="0" t="0"/>
                <wp:wrapSquare wrapText="bothSides" distB="0" distT="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923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6756400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Амурце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  <w:t xml:space="preserve">в Никита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b9bd5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595959"/>
                                <w:sz w:val="20"/>
                                <w:vertAlign w:val="baseline"/>
                              </w:rPr>
                              <w:t xml:space="preserve">М80-406Б</w:t>
                            </w:r>
                          </w:p>
                        </w:txbxContent>
                      </wps:txbx>
                      <wps:bodyPr anchorCtr="0" anchor="t" bIns="0" lIns="1600200" spcFirstLastPara="1" rIns="68580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6756400</wp:posOffset>
                </wp:positionV>
                <wp:extent cx="7324725" cy="1027364"/>
                <wp:effectExtent b="0" l="0" r="0" t="0"/>
                <wp:wrapSquare wrapText="bothSides" distB="0" distT="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10273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-469899</wp:posOffset>
                </wp:positionV>
                <wp:extent cx="7315200" cy="1215391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88400" y="3172305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rect b="b" l="l" r="r" t="t"/>
                              <a:pathLst>
                                <a:path extrusionOk="0" h="1129665" w="731266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9">
                                <a:alphaModFix/>
                              </a:blip>
                              <a:stretch>
                                <a:fillRect b="0" l="0" r="-7573" t="0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-1079499</wp:posOffset>
                </wp:positionH>
                <wp:positionV relativeFrom="paragraph">
                  <wp:posOffset>-469899</wp:posOffset>
                </wp:positionV>
                <wp:extent cx="7315200" cy="121539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0" cy="121539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before="0" w:line="36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Московский Авиационный Институт (Национальный исследовательский университет)</w:t>
      </w:r>
    </w:p>
    <w:p w:rsidR="00000000" w:rsidDel="00000000" w:rsidP="00000000" w:rsidRDefault="00000000" w:rsidRPr="00000000" w14:paraId="00000005">
      <w:pPr>
        <w:pStyle w:val="Heading1"/>
        <w:spacing w:before="0" w:line="360" w:lineRule="auto"/>
        <w:jc w:val="center"/>
        <w:rPr>
          <w:color w:val="595959"/>
          <w:sz w:val="24"/>
          <w:szCs w:val="24"/>
        </w:rPr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Факультет «Информационные технологии и прикладная математика»</w:t>
      </w:r>
    </w:p>
    <w:p w:rsidR="00000000" w:rsidDel="00000000" w:rsidP="00000000" w:rsidRDefault="00000000" w:rsidRPr="00000000" w14:paraId="00000006">
      <w:pPr>
        <w:pStyle w:val="Heading1"/>
        <w:spacing w:before="0" w:line="360" w:lineRule="auto"/>
        <w:jc w:val="center"/>
        <w:rPr/>
      </w:pPr>
      <w:r w:rsidDel="00000000" w:rsidR="00000000" w:rsidRPr="00000000">
        <w:rPr>
          <w:color w:val="595959"/>
          <w:sz w:val="24"/>
          <w:szCs w:val="24"/>
          <w:rtl w:val="0"/>
        </w:rPr>
        <w:t xml:space="preserve">Кафедра 806 «Вычислительная математика и программирование»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fit, predict. Необходимо проверить работу вашего алгоритма на ваших данных (на таблице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с стандартной реализацией sklearn, определить в чем сходство и различие ваших алгоритмов. Замерить время работы алгоритмов.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Вариант: логистическая регрессия.</w:t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Выполнение работы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table.py</w:t>
      </w:r>
      <w:r w:rsidDel="00000000" w:rsidR="00000000" w:rsidRPr="00000000">
        <w:rPr>
          <w:rtl w:val="0"/>
        </w:rPr>
        <w:t xml:space="preserve"> содержит код программы, которая обрабатывает табличные данные из файла </w:t>
      </w:r>
      <w:r w:rsidDel="00000000" w:rsidR="00000000" w:rsidRPr="00000000">
        <w:rPr>
          <w:b w:val="1"/>
          <w:rtl w:val="0"/>
        </w:rPr>
        <w:t xml:space="preserve">in.csv</w:t>
      </w:r>
      <w:r w:rsidDel="00000000" w:rsidR="00000000" w:rsidRPr="00000000">
        <w:rPr>
          <w:rtl w:val="0"/>
        </w:rPr>
        <w:t xml:space="preserve">, реализцию класса LogisticRegression2 и его сравнение со страндартной реализацией из библиотеки sklearn.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5762625" cy="97726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2167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77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На табличных данных стандартная реализация оказалась более точной и намного более быстрой.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text.py</w:t>
      </w:r>
      <w:r w:rsidDel="00000000" w:rsidR="00000000" w:rsidRPr="00000000">
        <w:rPr>
          <w:rtl w:val="0"/>
        </w:rPr>
        <w:t xml:space="preserve"> обрабатывает текстовые данные из файла </w:t>
      </w:r>
      <w:r w:rsidDel="00000000" w:rsidR="00000000" w:rsidRPr="00000000">
        <w:rPr>
          <w:b w:val="1"/>
          <w:rtl w:val="0"/>
        </w:rPr>
        <w:t xml:space="preserve">text.csv</w:t>
      </w:r>
      <w:r w:rsidDel="00000000" w:rsidR="00000000" w:rsidRPr="00000000">
        <w:rPr>
          <w:rtl w:val="0"/>
        </w:rPr>
        <w:t xml:space="preserve">, также сожержит реализцию класса LogisticRegression2 и его сравнение со страндартной реализацией из библиотеки sklearn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0" distT="0" distL="0" distR="0">
            <wp:extent cx="5667375" cy="102489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2088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 этот раз точность алгоритмов совпала, но время работы стандартной реализации в разы меньше.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poly-sk.py</w:t>
      </w:r>
      <w:r w:rsidDel="00000000" w:rsidR="00000000" w:rsidRPr="00000000">
        <w:rPr>
          <w:rtl w:val="0"/>
        </w:rPr>
        <w:t xml:space="preserve"> — построение полиномиальной регрессии с помощью библиотеки sklearn и и вывод предсказанных данных, также вывод коэффициента среднеквадратической ошибки (mean squared error = MSE)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162675" cy="56769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24556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67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Файл </w:t>
      </w:r>
      <w:r w:rsidDel="00000000" w:rsidR="00000000" w:rsidRPr="00000000">
        <w:rPr>
          <w:b w:val="1"/>
          <w:rtl w:val="0"/>
        </w:rPr>
        <w:t xml:space="preserve">poly.py</w:t>
      </w:r>
      <w:r w:rsidDel="00000000" w:rsidR="00000000" w:rsidRPr="00000000">
        <w:rPr>
          <w:rtl w:val="0"/>
        </w:rPr>
        <w:t xml:space="preserve"> — построение полиномиальной регрессии и вывод предсказанных данных, также коэффициента среднеквадратической ошибке (mean squared error = MSE)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6153150" cy="57721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2425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577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У полиномиальной регрессии из стандартной библиотеки коэффициент среднеквадратической ошибки ощутимо меньше, можно сделать вывод, что этот алгоритм точнее предсказал результаты.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Листинг класса, реализующего алгоритм логистической регрессия: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LogisticRegression2: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__init__(self, lr=0.01, num_iter=10000, fit_intercept=True, theta=0, verbose=False):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self.lr = lr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self.num_iter = num_iter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self.fit_intercept = fit_intercept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self.theta = theta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self.verbose = verbose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__add_intercept(self, X):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intercept = np.ones((X.shape[0], 1))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np.concatenate((intercept, X), axis=1)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__sigmoid(self, z):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.5 * (1 + np.tanh(.5 * z))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__loss(self, h, y):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(-y * np.log(h) - (1 - y) * np.log(1 - h)).mean()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fit(self, X, y):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self.fit_intercept: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self.__add_intercept(X)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self.theta = np.zeros(X.shape[1])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i in range(self.num_iter):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z = np.dot(X, self.theta)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 = self.__sigmoid(z)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gradient = np.dot(X.T, (h - y)) / y.size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self.theta -= self.lr * gradient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if(self.verbose == True and i % 10000 == 0):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z = np.dot(X, self.theta)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h = self.__sigmoid(z)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print('loss: ', self.__loss(h, y))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predict_prob(self, X):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self.fit_intercept: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X = self.__add_intercept(X)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self.__sigmoid(np.dot(X, self.theta))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def predict(self, X, threshold=0.5):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return self.predict_prob(X) &gt;= threshold</w:t>
      </w:r>
    </w:p>
    <w:p w:rsidR="00000000" w:rsidDel="00000000" w:rsidP="00000000" w:rsidRDefault="00000000" w:rsidRPr="00000000" w14:paraId="00000043">
      <w:pPr>
        <w:pStyle w:val="Title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Работая над данной лабораторной работой, я научился реализовывать алгоритмы машинного обучения и пользоваться стандатной библиотекой sklearn.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5b9bd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1e4d7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e4d78"/>
    </w:rPr>
  </w:style>
  <w:style w:type="paragraph" w:styleId="Title">
    <w:name w:val="Title"/>
    <w:basedOn w:val="Normal"/>
    <w:next w:val="Normal"/>
    <w:pPr>
      <w:pBdr>
        <w:bottom w:color="5b9bd5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5b9bd5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