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4515022"/>
        <w:docPartObj>
          <w:docPartGallery w:val="Cover Pages"/>
          <w:docPartUnique/>
        </w:docPartObj>
      </w:sdtPr>
      <w:sdtEndPr/>
      <w:sdtContent>
        <w:p w:rsidR="005032CF" w:rsidRDefault="005032C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DFEE" wp14:editId="4DCB9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0B9176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D89237" wp14:editId="306DFC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5F8" w:rsidRPr="005032CF" w:rsidRDefault="000075F8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5032CF">
                                  <w:rPr>
                                    <w:color w:val="595959" w:themeColor="text1" w:themeTint="A6"/>
                                  </w:rPr>
                                  <w:t>г.Москва,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D8923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0075F8" w:rsidRPr="005032CF" w:rsidRDefault="000075F8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5032CF">
                            <w:rPr>
                              <w:color w:val="595959" w:themeColor="text1" w:themeTint="A6"/>
                            </w:rPr>
                            <w:t>г.Москва,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6B8825" wp14:editId="6652AB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5F8" w:rsidRDefault="000075F8">
                                <w:pPr>
                                  <w:pStyle w:val="a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Строков Никита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26665570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75F8" w:rsidRDefault="000075F8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М80-306Б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6B8825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0075F8" w:rsidRDefault="000075F8">
                          <w:pPr>
                            <w:pStyle w:val="a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Строков Никита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26665570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75F8" w:rsidRDefault="000075F8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М80-306Б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80E83" wp14:editId="407167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5F8" w:rsidRPr="005032CF" w:rsidRDefault="00357C2B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-7471158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75F8" w:rsidRPr="009345C4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Лабораторная работа №</w:t>
                                    </w:r>
                                    <w:r w:rsidR="00ED4E70" w:rsidRPr="009345C4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-19769807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75F8" w:rsidRDefault="000075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 курсу машинного обучения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980E83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0075F8" w:rsidRPr="005032CF" w:rsidRDefault="009345C4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-7471158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75F8" w:rsidRPr="009345C4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Лабораторная работа №</w:t>
                              </w:r>
                              <w:r w:rsidR="00ED4E70" w:rsidRPr="009345C4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-19769807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075F8" w:rsidRDefault="000075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 курсу машинного обучения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032CF" w:rsidRDefault="005032CF"/>
        <w:p w:rsidR="005032CF" w:rsidRDefault="005032CF"/>
        <w:p w:rsidR="00D27AE0" w:rsidRPr="00D27AE0" w:rsidRDefault="00D27AE0" w:rsidP="00D27AE0">
          <w:pPr>
            <w:pStyle w:val="1"/>
            <w:spacing w:before="0" w:line="360" w:lineRule="auto"/>
            <w:jc w:val="center"/>
            <w:rPr>
              <w:color w:val="595959" w:themeColor="text1" w:themeTint="A6"/>
              <w:sz w:val="24"/>
              <w:szCs w:val="24"/>
            </w:rPr>
          </w:pPr>
          <w:r w:rsidRPr="00D27AE0">
            <w:rPr>
              <w:color w:val="595959" w:themeColor="text1" w:themeTint="A6"/>
              <w:sz w:val="24"/>
              <w:szCs w:val="24"/>
            </w:rPr>
            <w:t>Московский Авиационный Институт (Национальный исследовательский университет)</w:t>
          </w:r>
        </w:p>
        <w:p w:rsidR="00D27AE0" w:rsidRPr="00D27AE0" w:rsidRDefault="00D27AE0" w:rsidP="00D27AE0">
          <w:pPr>
            <w:pStyle w:val="1"/>
            <w:spacing w:before="0" w:line="360" w:lineRule="auto"/>
            <w:jc w:val="center"/>
            <w:rPr>
              <w:color w:val="595959" w:themeColor="text1" w:themeTint="A6"/>
              <w:sz w:val="24"/>
              <w:szCs w:val="24"/>
            </w:rPr>
          </w:pPr>
          <w:r w:rsidRPr="00D27AE0">
            <w:rPr>
              <w:color w:val="595959" w:themeColor="text1" w:themeTint="A6"/>
              <w:sz w:val="24"/>
              <w:szCs w:val="24"/>
            </w:rPr>
            <w:t>Факультет «Информационные технологии и прикладная математика»</w:t>
          </w:r>
        </w:p>
        <w:p w:rsidR="00D27AE0" w:rsidRDefault="00D27AE0" w:rsidP="00D27AE0">
          <w:pPr>
            <w:pStyle w:val="1"/>
            <w:spacing w:before="0" w:line="360" w:lineRule="auto"/>
            <w:jc w:val="center"/>
          </w:pPr>
          <w:r w:rsidRPr="00D27AE0">
            <w:rPr>
              <w:color w:val="595959" w:themeColor="text1" w:themeTint="A6"/>
              <w:sz w:val="24"/>
              <w:szCs w:val="24"/>
            </w:rPr>
            <w:t>Кафедра 806 «Вычислительная математика и программирование»</w:t>
          </w:r>
          <w:r w:rsidR="005032CF">
            <w:br w:type="page"/>
          </w:r>
        </w:p>
      </w:sdtContent>
    </w:sdt>
    <w:p w:rsidR="005032CF" w:rsidRDefault="00D27AE0" w:rsidP="00D27AE0">
      <w:pPr>
        <w:pStyle w:val="a4"/>
      </w:pPr>
      <w:r>
        <w:lastRenderedPageBreak/>
        <w:t>Постановка задачи</w:t>
      </w:r>
    </w:p>
    <w:p w:rsidR="00D27AE0" w:rsidRDefault="00E0733E" w:rsidP="00D27AE0">
      <w:r>
        <w:t>П</w:t>
      </w:r>
      <w:r w:rsidRPr="00E0733E">
        <w:t>ознакомиться с платформой Azure Machine Learning, реализовывав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9345C4" w:rsidRDefault="009345C4" w:rsidP="00D27AE0">
      <w:r>
        <w:t>Требования:</w:t>
      </w:r>
    </w:p>
    <w:p w:rsidR="009345C4" w:rsidRDefault="009345C4" w:rsidP="009345C4">
      <w:pPr>
        <w:pStyle w:val="af5"/>
        <w:numPr>
          <w:ilvl w:val="0"/>
          <w:numId w:val="6"/>
        </w:numPr>
      </w:pPr>
      <w:r>
        <w:t>Уникальность решения</w:t>
      </w:r>
    </w:p>
    <w:p w:rsidR="009345C4" w:rsidRDefault="009345C4" w:rsidP="009345C4">
      <w:pPr>
        <w:pStyle w:val="af5"/>
        <w:numPr>
          <w:ilvl w:val="0"/>
          <w:numId w:val="6"/>
        </w:numPr>
      </w:pPr>
      <w:r>
        <w:t>Обоснованность выбора той или иной операции</w:t>
      </w:r>
    </w:p>
    <w:p w:rsidR="009345C4" w:rsidRDefault="009345C4" w:rsidP="009345C4">
      <w:pPr>
        <w:pStyle w:val="af5"/>
        <w:numPr>
          <w:ilvl w:val="0"/>
          <w:numId w:val="6"/>
        </w:numPr>
      </w:pPr>
      <w:r>
        <w:t>В отчете должны быть указаны алгоритмы, которые применялись, результаты применения этих алгоритмов, а также скрины некоторых этапов обработки данных</w:t>
      </w:r>
    </w:p>
    <w:p w:rsidR="00D27AE0" w:rsidRDefault="00D27AE0" w:rsidP="007B5CD1">
      <w:pPr>
        <w:pStyle w:val="a4"/>
      </w:pPr>
      <w:r>
        <w:t>Выполнение работы</w:t>
      </w:r>
    </w:p>
    <w:p w:rsidR="0039788F" w:rsidRDefault="00CB3A13" w:rsidP="00357C2B">
      <w:pPr>
        <w:pStyle w:val="2"/>
      </w:pPr>
      <w:r>
        <w:t>Предсказание численного значения</w:t>
      </w:r>
    </w:p>
    <w:p w:rsidR="00CB3A13" w:rsidRDefault="00CB3A13" w:rsidP="00CB3A13">
      <w:r>
        <w:t>Будем использовать регрессию для определения ожидаемого рейтинга версии.</w:t>
      </w:r>
    </w:p>
    <w:p w:rsidR="00357C2B" w:rsidRDefault="00CB3A13" w:rsidP="00357C2B">
      <w:pPr>
        <w:pStyle w:val="aa"/>
      </w:pPr>
      <w:r>
        <w:t>Предсказываемый атрибут:</w:t>
      </w:r>
      <w:r w:rsidR="00357C2B">
        <w:t xml:space="preserve"> </w:t>
      </w:r>
    </w:p>
    <w:p w:rsidR="00CB3A13" w:rsidRDefault="00CB3A13" w:rsidP="00357C2B">
      <w:pPr>
        <w:pStyle w:val="aa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</w:t>
      </w:r>
      <w:r w:rsidRPr="00CB3A13">
        <w:t>_</w:t>
      </w:r>
      <w:r>
        <w:rPr>
          <w:lang w:val="en-US"/>
        </w:rPr>
        <w:t>rating</w:t>
      </w:r>
      <w:r w:rsidRPr="00CB3A13">
        <w:t>_</w:t>
      </w:r>
      <w:r>
        <w:rPr>
          <w:lang w:val="en-US"/>
        </w:rPr>
        <w:t>ver</w:t>
      </w:r>
    </w:p>
    <w:p w:rsidR="00357C2B" w:rsidRPr="00CB3A13" w:rsidRDefault="00357C2B" w:rsidP="00357C2B">
      <w:pPr>
        <w:pStyle w:val="aa"/>
      </w:pPr>
    </w:p>
    <w:p w:rsidR="00CB3A13" w:rsidRDefault="00CB3A13" w:rsidP="00357C2B">
      <w:pPr>
        <w:pStyle w:val="aa"/>
      </w:pPr>
      <w:r>
        <w:t>Атрибуты для предиктивной модели:</w:t>
      </w:r>
    </w:p>
    <w:p w:rsidR="00CB3A13" w:rsidRDefault="00CB3A13" w:rsidP="00357C2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price</w:t>
      </w:r>
    </w:p>
    <w:p w:rsidR="00CB3A13" w:rsidRDefault="00CB3A13" w:rsidP="00357C2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rating_count_tot</w:t>
      </w:r>
    </w:p>
    <w:p w:rsidR="00CB3A13" w:rsidRDefault="00CB3A13" w:rsidP="00357C2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user_rating</w:t>
      </w:r>
    </w:p>
    <w:p w:rsidR="00CB3A13" w:rsidRDefault="00CB3A13" w:rsidP="00357C2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sup_devices.num</w:t>
      </w:r>
    </w:p>
    <w:p w:rsidR="00CB3A13" w:rsidRDefault="00CB3A13" w:rsidP="00357C2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lang.num</w:t>
      </w:r>
    </w:p>
    <w:p w:rsidR="00357C2B" w:rsidRDefault="00357C2B" w:rsidP="00357C2B">
      <w:pPr>
        <w:pStyle w:val="aa"/>
        <w:rPr>
          <w:lang w:val="en-US"/>
        </w:rPr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357C2B" w:rsidRDefault="00357C2B" w:rsidP="00357C2B">
      <w:pPr>
        <w:pStyle w:val="aa"/>
      </w:pPr>
    </w:p>
    <w:p w:rsidR="00CB3A13" w:rsidRDefault="00CB3A13" w:rsidP="00357C2B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7A2D6E9C" wp14:editId="21C1FE0C">
            <wp:extent cx="5518634" cy="5895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531" cy="59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2B" w:rsidRDefault="00357C2B" w:rsidP="00357C2B">
      <w:pPr>
        <w:pStyle w:val="aa"/>
      </w:pPr>
    </w:p>
    <w:p w:rsidR="00CB3A13" w:rsidRDefault="00CB3A13" w:rsidP="00CB3A13">
      <w:r>
        <w:t xml:space="preserve">В данной модели для обучения </w:t>
      </w:r>
      <w:r>
        <w:rPr>
          <w:lang w:val="en-US"/>
        </w:rPr>
        <w:t>SQL</w:t>
      </w:r>
      <w:r w:rsidRPr="00CB3A13">
        <w:t xml:space="preserve"> </w:t>
      </w:r>
      <w:r>
        <w:t xml:space="preserve">запросом отсекаюстя те ряды, в которых значение </w:t>
      </w:r>
      <w:r>
        <w:rPr>
          <w:lang w:val="en-US"/>
        </w:rPr>
        <w:t>user</w:t>
      </w:r>
      <w:r w:rsidRPr="00CB3A13">
        <w:t>_</w:t>
      </w:r>
      <w:r>
        <w:rPr>
          <w:lang w:val="en-US"/>
        </w:rPr>
        <w:t>rating</w:t>
      </w:r>
      <w:r w:rsidRPr="00CB3A13">
        <w:t xml:space="preserve"> </w:t>
      </w:r>
      <w:r>
        <w:t xml:space="preserve">или </w:t>
      </w:r>
      <w:r>
        <w:rPr>
          <w:lang w:val="en-US"/>
        </w:rPr>
        <w:t>user</w:t>
      </w:r>
      <w:r w:rsidRPr="00CB3A13">
        <w:t>_</w:t>
      </w:r>
      <w:r>
        <w:rPr>
          <w:lang w:val="en-US"/>
        </w:rPr>
        <w:t>rating</w:t>
      </w:r>
      <w:r w:rsidRPr="00CB3A13">
        <w:t>_</w:t>
      </w:r>
      <w:r>
        <w:rPr>
          <w:lang w:val="en-US"/>
        </w:rPr>
        <w:t>ver</w:t>
      </w:r>
      <w:r w:rsidRPr="00CB3A13">
        <w:t xml:space="preserve"> </w:t>
      </w:r>
      <w:r>
        <w:t>равно нулю.</w:t>
      </w:r>
    </w:p>
    <w:p w:rsidR="00CB3A13" w:rsidRDefault="00CB3A13" w:rsidP="00CB3A13">
      <w:r>
        <w:rPr>
          <w:noProof/>
          <w:lang w:eastAsia="ru-RU"/>
        </w:rPr>
        <w:drawing>
          <wp:inline distT="0" distB="0" distL="0" distR="0" wp14:anchorId="424594FC" wp14:editId="7C40DBD1">
            <wp:extent cx="39624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3" w:rsidRDefault="00CB3A13" w:rsidP="00357C2B">
      <w:r>
        <w:t xml:space="preserve">По сравнению с другими алогритмами регрессии, алгоритм </w:t>
      </w:r>
      <w:r>
        <w:rPr>
          <w:lang w:val="en-US"/>
        </w:rPr>
        <w:t>Boosted</w:t>
      </w:r>
      <w:r w:rsidRPr="00CB3A13">
        <w:t xml:space="preserve"> </w:t>
      </w:r>
      <w:r>
        <w:rPr>
          <w:lang w:val="en-US"/>
        </w:rPr>
        <w:t>Decision</w:t>
      </w:r>
      <w:r w:rsidRPr="00CB3A13">
        <w:t xml:space="preserve"> </w:t>
      </w:r>
      <w:r>
        <w:rPr>
          <w:lang w:val="en-US"/>
        </w:rPr>
        <w:t>Tree</w:t>
      </w:r>
      <w:r w:rsidRPr="00CB3A13">
        <w:t xml:space="preserve"> </w:t>
      </w:r>
      <w:r>
        <w:t>предсказывал наиболее точно значения атрибута, поэтому используется именно он.</w:t>
      </w:r>
    </w:p>
    <w:p w:rsidR="00CB3A13" w:rsidRDefault="006606CE" w:rsidP="00CB3A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85F517" wp14:editId="5E54E1CC">
            <wp:extent cx="5940425" cy="124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CE" w:rsidRDefault="006606CE" w:rsidP="00CB3A13">
      <w:r>
        <w:t xml:space="preserve">Шкала </w:t>
      </w:r>
      <w:r>
        <w:rPr>
          <w:lang w:val="en-US"/>
        </w:rPr>
        <w:t>Negative</w:t>
      </w:r>
      <w:r w:rsidRPr="006606CE">
        <w:t xml:space="preserve"> </w:t>
      </w:r>
      <w:r>
        <w:rPr>
          <w:lang w:val="en-US"/>
        </w:rPr>
        <w:t>Log</w:t>
      </w:r>
      <w:r w:rsidRPr="006606CE">
        <w:t xml:space="preserve"> </w:t>
      </w:r>
      <w:r>
        <w:rPr>
          <w:lang w:val="en-US"/>
        </w:rPr>
        <w:t>Likehood</w:t>
      </w:r>
      <w:r w:rsidRPr="006606CE">
        <w:t xml:space="preserve"> </w:t>
      </w:r>
      <w:r>
        <w:t>говорит о том, что данная модель предсказывания не очень точная, но по ней можно предугадывать, но точную оценку этой версии, а пойдет ли оценка вверх, вниз или останется примерно на таком же уровне.</w:t>
      </w:r>
    </w:p>
    <w:p w:rsidR="006606CE" w:rsidRDefault="00357C2B" w:rsidP="00357C2B">
      <w:pPr>
        <w:pStyle w:val="2"/>
      </w:pPr>
      <w:r>
        <w:t>Предсказывание категориальных признаков</w:t>
      </w:r>
    </w:p>
    <w:p w:rsidR="006606CE" w:rsidRDefault="006606CE" w:rsidP="00CB3A13">
      <w:r>
        <w:t>В этой предиктивной модели будем предугадывать жанр приложения по описанию</w:t>
      </w:r>
      <w:r w:rsidR="00D17DB5">
        <w:t>.</w:t>
      </w:r>
    </w:p>
    <w:p w:rsidR="00D17DB5" w:rsidRDefault="00D17DB5" w:rsidP="00CB3A13">
      <w:r>
        <w:rPr>
          <w:noProof/>
          <w:lang w:eastAsia="ru-RU"/>
        </w:rPr>
        <w:drawing>
          <wp:inline distT="0" distB="0" distL="0" distR="0" wp14:anchorId="5443C396" wp14:editId="262E8DB8">
            <wp:extent cx="4200525" cy="438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B5" w:rsidRPr="00D17DB5" w:rsidRDefault="00D17DB5" w:rsidP="00CB3A13">
      <w:r>
        <w:t xml:space="preserve">Так как в датасете с текстом нет атрибута </w:t>
      </w:r>
      <w:r>
        <w:rPr>
          <w:lang w:val="en-US"/>
        </w:rPr>
        <w:t>prime</w:t>
      </w:r>
      <w:r w:rsidRPr="00D17DB5">
        <w:t>_</w:t>
      </w:r>
      <w:r>
        <w:rPr>
          <w:lang w:val="en-US"/>
        </w:rPr>
        <w:t>genre</w:t>
      </w:r>
      <w:r w:rsidRPr="00D17DB5">
        <w:t xml:space="preserve">, </w:t>
      </w:r>
      <w:r>
        <w:t xml:space="preserve">то объединим датасеты по полю </w:t>
      </w:r>
      <w:r>
        <w:rPr>
          <w:lang w:val="en-US"/>
        </w:rPr>
        <w:t>id</w:t>
      </w:r>
      <w:r w:rsidRPr="00D17DB5">
        <w:t xml:space="preserve">, </w:t>
      </w:r>
      <w:r>
        <w:t xml:space="preserve">а затем выберем колонны </w:t>
      </w:r>
      <w:r w:rsidRPr="00357C2B">
        <w:rPr>
          <w:i/>
          <w:lang w:val="en-US"/>
        </w:rPr>
        <w:t>prime</w:t>
      </w:r>
      <w:r w:rsidRPr="00357C2B">
        <w:rPr>
          <w:i/>
        </w:rPr>
        <w:t>_</w:t>
      </w:r>
      <w:r w:rsidRPr="00357C2B">
        <w:rPr>
          <w:i/>
          <w:lang w:val="en-US"/>
        </w:rPr>
        <w:t>genre</w:t>
      </w:r>
      <w:r w:rsidRPr="00357C2B">
        <w:rPr>
          <w:i/>
        </w:rPr>
        <w:t xml:space="preserve">, </w:t>
      </w:r>
      <w:r w:rsidRPr="00357C2B">
        <w:rPr>
          <w:i/>
          <w:lang w:val="en-US"/>
        </w:rPr>
        <w:t>size</w:t>
      </w:r>
      <w:r w:rsidRPr="00357C2B">
        <w:rPr>
          <w:i/>
        </w:rPr>
        <w:t>_</w:t>
      </w:r>
      <w:r w:rsidRPr="00357C2B">
        <w:rPr>
          <w:i/>
          <w:lang w:val="en-US"/>
        </w:rPr>
        <w:t>bytes</w:t>
      </w:r>
      <w:r w:rsidRPr="00357C2B">
        <w:rPr>
          <w:i/>
        </w:rPr>
        <w:t xml:space="preserve">, </w:t>
      </w:r>
      <w:r w:rsidRPr="00357C2B">
        <w:rPr>
          <w:i/>
          <w:lang w:val="en-US"/>
        </w:rPr>
        <w:t>app</w:t>
      </w:r>
      <w:r w:rsidRPr="00357C2B">
        <w:rPr>
          <w:i/>
        </w:rPr>
        <w:t>_</w:t>
      </w:r>
      <w:r w:rsidRPr="00357C2B">
        <w:rPr>
          <w:i/>
          <w:lang w:val="en-US"/>
        </w:rPr>
        <w:t>desc</w:t>
      </w:r>
      <w:r w:rsidRPr="00D17DB5">
        <w:t>.</w:t>
      </w:r>
    </w:p>
    <w:p w:rsidR="00D17DB5" w:rsidRDefault="00D17DB5" w:rsidP="00CB3A13">
      <w:r>
        <w:t>В датасете присутствуют описания приложений не только на английском, но и на японском и китайском. Чтобы избавиться от них, воспользуемся функци</w:t>
      </w:r>
      <w:bookmarkStart w:id="0" w:name="_GoBack"/>
      <w:bookmarkEnd w:id="0"/>
      <w:r>
        <w:t xml:space="preserve">ей </w:t>
      </w:r>
      <w:r>
        <w:rPr>
          <w:lang w:val="en-US"/>
        </w:rPr>
        <w:t>Detect</w:t>
      </w:r>
      <w:r w:rsidRPr="00D17DB5">
        <w:t xml:space="preserve"> </w:t>
      </w:r>
      <w:r>
        <w:rPr>
          <w:lang w:val="en-US"/>
        </w:rPr>
        <w:t>Languages</w:t>
      </w:r>
      <w:r w:rsidRPr="00D17DB5">
        <w:t xml:space="preserve">, </w:t>
      </w:r>
      <w:r>
        <w:t xml:space="preserve">а затем </w:t>
      </w:r>
      <w:r>
        <w:rPr>
          <w:lang w:val="en-US"/>
        </w:rPr>
        <w:t>SQL</w:t>
      </w:r>
      <w:r w:rsidRPr="00D17DB5">
        <w:t xml:space="preserve"> </w:t>
      </w:r>
      <w:r>
        <w:t>запросом оставим только ряды с английским языком.</w:t>
      </w:r>
    </w:p>
    <w:p w:rsidR="00D17DB5" w:rsidRDefault="00FE02EE" w:rsidP="00CB3A13">
      <w:r>
        <w:t xml:space="preserve">Затем сделаем обработку текста, которая «очистит» наш текст. Далее для предсказывания категориальных признаков используем алгоритм </w:t>
      </w:r>
      <w:r>
        <w:rPr>
          <w:lang w:val="en-US"/>
        </w:rPr>
        <w:t>Multiclass</w:t>
      </w:r>
      <w:r w:rsidRPr="00FE02EE">
        <w:t xml:space="preserve"> </w:t>
      </w:r>
      <w:r>
        <w:rPr>
          <w:lang w:val="en-US"/>
        </w:rPr>
        <w:t>Neural</w:t>
      </w:r>
      <w:r w:rsidRPr="00FE02EE">
        <w:t xml:space="preserve"> </w:t>
      </w:r>
      <w:r>
        <w:rPr>
          <w:lang w:val="en-US"/>
        </w:rPr>
        <w:t>Network</w:t>
      </w:r>
      <w:r w:rsidRPr="00FE02EE">
        <w:t xml:space="preserve"> </w:t>
      </w:r>
      <w:r>
        <w:t>и обучим модель.</w:t>
      </w:r>
    </w:p>
    <w:p w:rsidR="00FE02EE" w:rsidRDefault="00FE02EE" w:rsidP="00CB3A13">
      <w:r>
        <w:t>Получили данную оценку точности модели</w:t>
      </w:r>
    </w:p>
    <w:p w:rsidR="00FE02EE" w:rsidRDefault="00FE02EE" w:rsidP="00CB3A13">
      <w:r>
        <w:rPr>
          <w:noProof/>
          <w:lang w:eastAsia="ru-RU"/>
        </w:rPr>
        <w:lastRenderedPageBreak/>
        <w:drawing>
          <wp:inline distT="0" distB="0" distL="0" distR="0" wp14:anchorId="70C67A94" wp14:editId="46B21FBE">
            <wp:extent cx="4743450" cy="489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EE" w:rsidRDefault="00FE02EE" w:rsidP="00CB3A13">
      <w:r>
        <w:t xml:space="preserve">Как мы видим, точность в данной ситуации плохая. Это вызвано тем, что приложений жанра </w:t>
      </w:r>
      <w:r w:rsidRPr="00FE02EE">
        <w:t>“</w:t>
      </w:r>
      <w:r>
        <w:rPr>
          <w:lang w:val="en-US"/>
        </w:rPr>
        <w:t>Games</w:t>
      </w:r>
      <w:r w:rsidRPr="00FE02EE">
        <w:t xml:space="preserve">” </w:t>
      </w:r>
      <w:r>
        <w:t xml:space="preserve">было минимум в 7 раз больше, чем в каждом из жанров. Возможно, </w:t>
      </w:r>
      <w:proofErr w:type="gramStart"/>
      <w:r>
        <w:t>имело  смысл</w:t>
      </w:r>
      <w:proofErr w:type="gramEnd"/>
      <w:r>
        <w:t xml:space="preserve"> сделать двухклассовую предиктивную модель, которая предсказывала бы является приложение игрой или нет.</w:t>
      </w:r>
    </w:p>
    <w:p w:rsidR="00FE02EE" w:rsidRDefault="00FE02EE" w:rsidP="00CB3A13">
      <w:r>
        <w:t>Поиск аномалий.</w:t>
      </w:r>
    </w:p>
    <w:p w:rsidR="00FE02EE" w:rsidRDefault="00FE02EE" w:rsidP="00CB3A13">
      <w:r>
        <w:t>Будем искать аномалии среди следующих атрибутов:</w:t>
      </w:r>
    </w:p>
    <w:p w:rsidR="00FE02EE" w:rsidRDefault="00FE02EE" w:rsidP="00CB3A13">
      <w:r>
        <w:rPr>
          <w:noProof/>
          <w:lang w:eastAsia="ru-RU"/>
        </w:rPr>
        <w:drawing>
          <wp:inline distT="0" distB="0" distL="0" distR="0" wp14:anchorId="13E4E876" wp14:editId="2C27F55C">
            <wp:extent cx="12382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EE" w:rsidRPr="00FE02EE" w:rsidRDefault="00FE02EE" w:rsidP="00CB3A13">
      <w:r>
        <w:rPr>
          <w:noProof/>
          <w:lang w:eastAsia="ru-RU"/>
        </w:rPr>
        <w:lastRenderedPageBreak/>
        <w:drawing>
          <wp:inline distT="0" distB="0" distL="0" distR="0" wp14:anchorId="2FA67A4B" wp14:editId="06872B78">
            <wp:extent cx="3752850" cy="3457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13" w:rsidRPr="00CB3A13" w:rsidRDefault="00CB3A13" w:rsidP="00CB3A13"/>
    <w:p w:rsidR="00CB3A13" w:rsidRPr="00CB3A13" w:rsidRDefault="00CB3A13" w:rsidP="00CB3A13"/>
    <w:p w:rsidR="00136567" w:rsidRDefault="00136567" w:rsidP="007B5012">
      <w:pPr>
        <w:pStyle w:val="a4"/>
      </w:pPr>
      <w:r>
        <w:t>Вывод</w:t>
      </w:r>
    </w:p>
    <w:p w:rsidR="00FE02EE" w:rsidRDefault="00FE02EE" w:rsidP="00FE02EE">
      <w:r>
        <w:t>Работая над данной лабораторной работой я, познакомил</w:t>
      </w:r>
      <w:r w:rsidRPr="00E0733E">
        <w:t>ся с платформой Azur</w:t>
      </w:r>
      <w:r>
        <w:t>e Machine Learning, реализовывал</w:t>
      </w:r>
      <w:r w:rsidRPr="00E0733E">
        <w:t xml:space="preserve">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7B5CD1" w:rsidRPr="006E5676" w:rsidRDefault="007B5CD1" w:rsidP="007B5CD1"/>
    <w:sectPr w:rsidR="007B5CD1" w:rsidRPr="006E5676" w:rsidSect="005032C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B12"/>
    <w:multiLevelType w:val="hybridMultilevel"/>
    <w:tmpl w:val="EBA4912A"/>
    <w:lvl w:ilvl="0" w:tplc="05BEAAE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067"/>
    <w:multiLevelType w:val="hybridMultilevel"/>
    <w:tmpl w:val="57C6B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1629"/>
    <w:multiLevelType w:val="hybridMultilevel"/>
    <w:tmpl w:val="ACDE6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123EA"/>
    <w:multiLevelType w:val="hybridMultilevel"/>
    <w:tmpl w:val="15C0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40C5"/>
    <w:multiLevelType w:val="hybridMultilevel"/>
    <w:tmpl w:val="94F86F32"/>
    <w:lvl w:ilvl="0" w:tplc="53D6BD30">
      <w:start w:val="1"/>
      <w:numFmt w:val="bullet"/>
      <w:lvlText w:val=""/>
      <w:lvlJc w:val="left"/>
      <w:pPr>
        <w:ind w:left="907" w:hanging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32DE7"/>
    <w:multiLevelType w:val="hybridMultilevel"/>
    <w:tmpl w:val="79D8D762"/>
    <w:lvl w:ilvl="0" w:tplc="1DDCC1C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36320"/>
    <w:multiLevelType w:val="hybridMultilevel"/>
    <w:tmpl w:val="0A803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1757F"/>
    <w:multiLevelType w:val="hybridMultilevel"/>
    <w:tmpl w:val="49DA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F68EF"/>
    <w:multiLevelType w:val="hybridMultilevel"/>
    <w:tmpl w:val="45CCFD5C"/>
    <w:lvl w:ilvl="0" w:tplc="05BEAAE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95169"/>
    <w:multiLevelType w:val="hybridMultilevel"/>
    <w:tmpl w:val="ED5EC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C90"/>
    <w:multiLevelType w:val="hybridMultilevel"/>
    <w:tmpl w:val="CD420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D2830"/>
    <w:multiLevelType w:val="hybridMultilevel"/>
    <w:tmpl w:val="B066E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F"/>
    <w:rsid w:val="000075F8"/>
    <w:rsid w:val="00136567"/>
    <w:rsid w:val="00274C0C"/>
    <w:rsid w:val="00335C24"/>
    <w:rsid w:val="00357C2B"/>
    <w:rsid w:val="003848CE"/>
    <w:rsid w:val="0039788F"/>
    <w:rsid w:val="00436821"/>
    <w:rsid w:val="005032CF"/>
    <w:rsid w:val="00655DF2"/>
    <w:rsid w:val="006606CE"/>
    <w:rsid w:val="006D1171"/>
    <w:rsid w:val="006E5676"/>
    <w:rsid w:val="00743630"/>
    <w:rsid w:val="007B5012"/>
    <w:rsid w:val="007B5CD1"/>
    <w:rsid w:val="009345C4"/>
    <w:rsid w:val="00A36899"/>
    <w:rsid w:val="00B262E1"/>
    <w:rsid w:val="00B33D2D"/>
    <w:rsid w:val="00B92FAC"/>
    <w:rsid w:val="00C9525F"/>
    <w:rsid w:val="00CB3A13"/>
    <w:rsid w:val="00D17DB5"/>
    <w:rsid w:val="00D27AE0"/>
    <w:rsid w:val="00D54128"/>
    <w:rsid w:val="00D82C66"/>
    <w:rsid w:val="00E0733E"/>
    <w:rsid w:val="00ED4E70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9121"/>
  <w15:chartTrackingRefBased/>
  <w15:docId w15:val="{D804DC13-4CF4-4A27-B1ED-3F3D7003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2CF"/>
  </w:style>
  <w:style w:type="paragraph" w:styleId="1">
    <w:name w:val="heading 1"/>
    <w:basedOn w:val="a"/>
    <w:next w:val="a"/>
    <w:link w:val="10"/>
    <w:uiPriority w:val="9"/>
    <w:qFormat/>
    <w:rsid w:val="00503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2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2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2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2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2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3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3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03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032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032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032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032C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3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32C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032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032C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03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03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032CF"/>
    <w:rPr>
      <w:b/>
      <w:bCs/>
    </w:rPr>
  </w:style>
  <w:style w:type="character" w:styleId="a9">
    <w:name w:val="Emphasis"/>
    <w:basedOn w:val="a0"/>
    <w:uiPriority w:val="20"/>
    <w:qFormat/>
    <w:rsid w:val="005032CF"/>
    <w:rPr>
      <w:i/>
      <w:iCs/>
    </w:rPr>
  </w:style>
  <w:style w:type="paragraph" w:styleId="aa">
    <w:name w:val="No Spacing"/>
    <w:link w:val="ab"/>
    <w:uiPriority w:val="1"/>
    <w:qFormat/>
    <w:rsid w:val="005032C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032C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032C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032C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032CF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5032C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032CF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5032CF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5032CF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032C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032CF"/>
    <w:pPr>
      <w:outlineLvl w:val="9"/>
    </w:pPr>
  </w:style>
  <w:style w:type="character" w:styleId="af4">
    <w:name w:val="Hyperlink"/>
    <w:basedOn w:val="a0"/>
    <w:uiPriority w:val="99"/>
    <w:semiHidden/>
    <w:unhideWhenUsed/>
    <w:rsid w:val="005032CF"/>
    <w:rPr>
      <w:color w:val="0000FF"/>
      <w:u w:val="single"/>
    </w:rPr>
  </w:style>
  <w:style w:type="character" w:customStyle="1" w:styleId="ab">
    <w:name w:val="Без интервала Знак"/>
    <w:basedOn w:val="a0"/>
    <w:link w:val="aa"/>
    <w:uiPriority w:val="1"/>
    <w:rsid w:val="005032CF"/>
  </w:style>
  <w:style w:type="paragraph" w:styleId="af5">
    <w:name w:val="List Paragraph"/>
    <w:basedOn w:val="a"/>
    <w:uiPriority w:val="34"/>
    <w:qFormat/>
    <w:rsid w:val="006E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М80-306Б</Abstract>
  <CompanyAddress/>
  <CompanyPhone/>
  <CompanyFax/>
  <CompanyEmail>М80-306Б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B485F1-B087-4248-996C-F73302AF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По курсу машинного обучения</dc:subject>
  <dc:creator>Строков Никита</dc:creator>
  <cp:keywords/>
  <dc:description/>
  <cp:lastModifiedBy>Строков Никита</cp:lastModifiedBy>
  <cp:revision>11</cp:revision>
  <dcterms:created xsi:type="dcterms:W3CDTF">2019-08-28T07:36:00Z</dcterms:created>
  <dcterms:modified xsi:type="dcterms:W3CDTF">2019-09-02T18:01:00Z</dcterms:modified>
</cp:coreProperties>
</file>