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1"/>
          <w:szCs w:val="21"/>
        </w:rPr>
        <w:t>学号</w:t>
      </w:r>
      <w:r>
        <w:rPr>
          <w:rFonts w:ascii="Times New Roman" w:hAnsi="Times New Roman" w:eastAsia="Times New Roman"/>
          <w:sz w:val="21"/>
          <w:szCs w:val="21"/>
          <w:u w:val="single"/>
        </w:rPr>
        <w:t>      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  <w:u w:val="single"/>
        </w:rPr>
        <w:t xml:space="preserve">	</w:t>
      </w:r>
      <w:r>
        <w:rPr>
          <w:rFonts w:ascii="Times New Roman" w:hAnsi="Times New Roman" w:eastAsia="Times New Roman"/>
          <w:sz w:val="21"/>
          <w:szCs w:val="21"/>
          <w:u w:val="single"/>
        </w:rPr>
        <w:t xml:space="preserve">	  </w:t>
      </w:r>
      <w:r>
        <w:rPr>
          <w:rFonts w:ascii="Times New Roman" w:hAnsi="Times New Roman" w:eastAsia="Times New Roman"/>
          <w:sz w:val="21"/>
          <w:szCs w:val="21"/>
        </w:rPr>
        <w:t>  专业</w:t>
      </w:r>
      <w:r>
        <w:rPr>
          <w:rFonts w:ascii="Times New Roman" w:hAnsi="Times New Roman" w:eastAsia="Times New Roman"/>
          <w:sz w:val="21"/>
          <w:szCs w:val="21"/>
          <w:u w:val="single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  <w:u w:val="single"/>
        </w:rPr>
        <w:t>计算机科学与技术</w:t>
      </w:r>
      <w:r>
        <w:rPr>
          <w:rFonts w:ascii="Times New Roman" w:hAnsi="Times New Roman" w:eastAsia="Times New Roman"/>
          <w:sz w:val="21"/>
          <w:szCs w:val="21"/>
          <w:u w:val="single"/>
        </w:rPr>
        <w:t>  </w:t>
      </w:r>
      <w:r>
        <w:rPr>
          <w:rFonts w:ascii="Times New Roman" w:hAnsi="Times New Roman" w:eastAsia="Times New Roman"/>
          <w:sz w:val="21"/>
          <w:szCs w:val="21"/>
        </w:rPr>
        <w:t>  姓名</w:t>
      </w:r>
      <w:r>
        <w:rPr>
          <w:rFonts w:ascii="Times New Roman" w:hAnsi="Times New Roman" w:eastAsia="Times New Roman"/>
          <w:sz w:val="21"/>
          <w:szCs w:val="21"/>
          <w:u w:val="single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  <w:u w:val="single"/>
        </w:rPr>
        <w:t xml:space="preserve">	</w:t>
      </w:r>
      <w:r>
        <w:rPr>
          <w:rFonts w:ascii="Times New Roman" w:hAnsi="Times New Roman" w:eastAsia="Times New Roman"/>
          <w:sz w:val="21"/>
          <w:szCs w:val="21"/>
          <w:u w:val="single"/>
        </w:rPr>
        <w:t xml:space="preserve">	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1"/>
          <w:szCs w:val="21"/>
        </w:rPr>
        <w:t>实验日期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  <w:u w:val="single"/>
        </w:rPr>
        <w:t xml:space="preserve">	2019.11.3	</w:t>
      </w:r>
      <w:r>
        <w:rPr>
          <w:rFonts w:ascii="Times New Roman" w:hAnsi="Times New Roman" w:eastAsia="Times New Roman"/>
          <w:sz w:val="21"/>
          <w:szCs w:val="21"/>
          <w:u w:val="single"/>
        </w:rPr>
        <w:t>  </w:t>
      </w:r>
      <w:r>
        <w:rPr>
          <w:rFonts w:ascii="Times New Roman" w:hAnsi="Times New Roman" w:eastAsia="Times New Roman"/>
          <w:sz w:val="21"/>
          <w:szCs w:val="21"/>
        </w:rPr>
        <w:t>  教师签字</w:t>
      </w:r>
      <w:r>
        <w:rPr>
          <w:rFonts w:ascii="Times New Roman" w:hAnsi="Times New Roman" w:eastAsia="Times New Roman"/>
          <w:sz w:val="21"/>
          <w:szCs w:val="21"/>
          <w:u w:val="single"/>
        </w:rPr>
        <w:t xml:space="preserve">			  </w:t>
      </w:r>
      <w:r>
        <w:rPr>
          <w:rFonts w:ascii="Times New Roman" w:hAnsi="Times New Roman" w:eastAsia="Times New Roman"/>
          <w:sz w:val="21"/>
          <w:szCs w:val="21"/>
        </w:rPr>
        <w:t>  成绩</w:t>
      </w:r>
      <w:r>
        <w:rPr>
          <w:rFonts w:ascii="Times New Roman" w:hAnsi="Times New Roman" w:eastAsia="Times New Roman"/>
          <w:sz w:val="21"/>
          <w:szCs w:val="21"/>
          <w:u w:val="single"/>
        </w:rPr>
        <w:t xml:space="preserve">					</w:t>
      </w:r>
    </w:p>
    <w:p>
      <w:pPr>
        <w:spacing/>
        <w:in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84"/>
          <w:szCs w:val="84"/>
        </w:rPr>
        <w:t> </w:t>
      </w:r>
    </w:p>
    <w:p>
      <w:pPr>
        <w:spacing/>
        <w:in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84"/>
          <w:szCs w:val="84"/>
        </w:rPr>
        <w:t>实验报告</w:t>
      </w:r>
    </w:p>
    <w:p>
      <w:pPr>
        <w:spacing/>
        <w:in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84"/>
          <w:szCs w:val="84"/>
        </w:rPr>
        <w:t> 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【实验名称】</w:t>
      </w:r>
      <w:r>
        <w:rPr>
          <w:rFonts w:ascii="Times New Roman" w:hAnsi="Times New Roman" w:eastAsia="Times New Roman"/>
          <w:sz w:val="21"/>
          <w:szCs w:val="21"/>
          <w:u w:val="single"/>
        </w:rPr>
        <w:t xml:space="preserve">				</w:t>
      </w:r>
      <w:r>
        <w:rPr>
          <w:rFonts w:ascii="Times New Roman" w:hAnsi="Times New Roman" w:eastAsia="Times New Roman"/>
          <w:sz w:val="21"/>
          <w:szCs w:val="21"/>
          <w:u w:val="single"/>
        </w:rPr>
        <w:t>微型计算机</w:t>
      </w:r>
      <w:r>
        <w:rPr>
          <w:rFonts w:ascii="Times New Roman" w:hAnsi="Times New Roman" w:eastAsia="Times New Roman"/>
          <w:sz w:val="21"/>
          <w:szCs w:val="21"/>
          <w:u w:val="single"/>
        </w:rPr>
        <w:t xml:space="preserve">											</w:t>
      </w:r>
    </w:p>
    <w:p>
      <w:pPr>
        <w:spacing w:line="600" w:lineRule="auto"/>
        <w:ind/>
        <w:jc w:val="left"/>
        <w:rPr>
          <w:rFonts w:ascii="Times New Roman" w:hAnsi="Times New Roman" w:eastAsia="Times New Roman"/>
          <w:sz w:val="30"/>
          <w:szCs w:val="30"/>
        </w:rPr>
      </w:pPr>
      <w:r>
        <w:rPr>
          <w:rFonts w:ascii="Times New Roman" w:hAnsi="Times New Roman" w:eastAsia="Times New Roman"/>
          <w:sz w:val="30"/>
          <w:szCs w:val="30"/>
        </w:rPr>
        <w:t>【实验目的】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实验一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加深对循环结构的理解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掌握循环结构程序设计的方法以及调试方法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实验三</w:t>
      </w:r>
    </w:p>
    <w:p>
      <w:pPr>
        <w:numPr>
          <w:ilvl w:val="0"/>
          <w:numId w:val="3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掌握8254的工作方式及应用编程</w:t>
      </w:r>
    </w:p>
    <w:p>
      <w:pPr>
        <w:numPr>
          <w:ilvl w:val="0"/>
          <w:numId w:val="3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掌握8254典型应用电路的接法</w:t>
      </w:r>
    </w:p>
    <w:p>
      <w:pPr>
        <w:spacing w:before="0" w:after="0" w:line="600" w:lineRule="auto"/>
        <w:ind/>
        <w:jc w:val="left"/>
        <w:rPr>
          <w:rFonts w:ascii="Times New Roman" w:hAnsi="Times New Roman" w:eastAsia="Times New Roman"/>
          <w:color w:val="000000"/>
          <w:spacing w:val="0"/>
          <w:sz w:val="30"/>
          <w:szCs w:val="30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  <w:r>
        <w:rPr>
          <w:rFonts w:ascii="Times New Roman" w:hAnsi="Times New Roman" w:eastAsia="Times New Roman"/>
          <w:color w:val="000000"/>
          <w:spacing w:val="0"/>
          <w:sz w:val="30"/>
          <w:szCs w:val="30"/>
        </w:rPr>
        <w:t>【实验设备】</w:t>
      </w:r>
    </w:p>
    <w:p>
      <w:pPr>
        <w:spacing w:before="0" w:after="0"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PC机一台，TD-PITE实验装置一套，示波器或者灯。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【实验原理】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实验三：</w:t>
      </w:r>
      <w:r>
        <w:rPr>
          <w:rFonts w:ascii="Times New Roman" w:hAnsi="Times New Roman" w:eastAsia="Times New Roman"/>
          <w:sz w:val="30"/>
          <w:szCs w:val="30"/>
        </w:rPr>
        <w:drawing>
          <wp:inline distT="0" distB="0" distL="0" distR="0">
            <wp:extent cx="5274310" cy="241560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  <w:r>
        <w:rPr>
          <w:rFonts w:ascii="Times New Roman" w:hAnsi="Times New Roman" w:eastAsia="Times New Roman"/>
          <w:sz w:val="30"/>
          <w:szCs w:val="30"/>
        </w:rPr>
        <w:drawing>
          <wp:inline distT="0" distB="0" distL="0" distR="0">
            <wp:extent cx="5274310" cy="2897156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  <w:r>
        <w:rPr>
          <w:rFonts w:ascii="Times New Roman" w:hAnsi="Times New Roman" w:eastAsia="Times New Roman"/>
          <w:sz w:val="30"/>
          <w:szCs w:val="30"/>
        </w:rPr>
        <w:drawing>
          <wp:inline distT="0" distB="0" distL="0" distR="0">
            <wp:extent cx="5274310" cy="2290437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  <w:r>
        <w:rPr>
          <w:rFonts w:ascii="Times New Roman" w:hAnsi="Times New Roman" w:eastAsia="Times New Roman"/>
          <w:sz w:val="30"/>
          <w:szCs w:val="30"/>
        </w:rPr>
        <w:drawing>
          <wp:inline distT="0" distB="0" distL="0" distR="0">
            <wp:extent cx="5274310" cy="1632524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  <w:r>
        <w:rPr>
          <w:rFonts w:ascii="Times New Roman" w:hAnsi="Times New Roman" w:eastAsia="Times New Roman"/>
          <w:sz w:val="30"/>
          <w:szCs w:val="30"/>
        </w:rPr>
        <w:drawing>
          <wp:inline distT="0" distB="0" distL="0" distR="0">
            <wp:extent cx="5274310" cy="4186374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  <w:r>
        <w:rPr>
          <w:rFonts w:ascii="Times New Roman" w:hAnsi="Times New Roman" w:eastAsia="Times New Roman"/>
          <w:sz w:val="30"/>
          <w:szCs w:val="30"/>
        </w:rPr>
        <w:drawing>
          <wp:inline distT="0" distB="0" distL="0" distR="0">
            <wp:extent cx="5274310" cy="2440256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【实验内容】</w:t>
      </w:r>
    </w:p>
    <w:p>
      <w:pPr>
        <w:spacing/>
        <w:ind/>
        <w:jc w:val="left"/>
        <w:rPr>
          <w:rFonts w:ascii="Times New Roman" w:hAnsi="Times New Roman" w:eastAsia="Times New Roman"/>
          <w:sz w:val="30"/>
          <w:szCs w:val="30"/>
        </w:rPr>
      </w:pPr>
      <w:r>
        <w:rPr>
          <w:rFonts w:ascii="Times New Roman" w:hAnsi="Times New Roman" w:eastAsia="Times New Roman"/>
          <w:sz w:val="30"/>
          <w:szCs w:val="30"/>
        </w:rPr>
        <w:t>实验一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求某数据区正数和负数的个数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设数据区的第一单元存放区内单元数据的个数，从第二单元开始存放数据，在区内最后两个单元存放结果。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具体代码：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实验三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定时应用实验。编写程序，应用8254 的定时功能，产生一个2s 的方波。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实验结果如下所示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具体代码：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【小结或讨论】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</w:p>
    <w:p>
      <w:pPr>
        <w:spacing w:line="60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30"/>
          <w:szCs w:val="30"/>
        </w:rPr>
        <w:t> 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