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0A5" w:rsidRDefault="007020A5" w:rsidP="00AF7962">
      <w:pPr>
        <w:ind w:firstLine="480"/>
      </w:pPr>
      <w:r>
        <w:t xml:space="preserve">Занятие 44                                           </w:t>
      </w:r>
      <w:r w:rsidRPr="007020A5">
        <w:rPr>
          <w:b/>
        </w:rPr>
        <w:t>Сила</w:t>
      </w:r>
      <w:r>
        <w:t xml:space="preserve"> </w:t>
      </w:r>
      <w:r w:rsidRPr="007020A5">
        <w:rPr>
          <w:b/>
        </w:rPr>
        <w:t>Ампера</w:t>
      </w:r>
      <w:r>
        <w:t>.</w:t>
      </w:r>
    </w:p>
    <w:p w:rsidR="007020A5" w:rsidRDefault="007020A5" w:rsidP="00AF7962">
      <w:pPr>
        <w:ind w:firstLine="480"/>
      </w:pPr>
    </w:p>
    <w:p w:rsidR="007020A5" w:rsidRDefault="007020A5" w:rsidP="00AF7962">
      <w:pPr>
        <w:ind w:firstLine="480"/>
      </w:pPr>
    </w:p>
    <w:p w:rsidR="007020A5" w:rsidRDefault="007020A5" w:rsidP="00AF7962">
      <w:pPr>
        <w:ind w:firstLine="480"/>
      </w:pPr>
    </w:p>
    <w:p w:rsidR="00AF7962" w:rsidRDefault="00AF7962" w:rsidP="00AF7962">
      <w:r>
        <w:t>Если проводник с током наход</w:t>
      </w:r>
      <w:bookmarkStart w:id="0" w:name="_GoBack"/>
      <w:bookmarkEnd w:id="0"/>
      <w:r>
        <w:t>ится в магнитном поле, то на него действует сила Ампера, обладающая следующими свойствами;</w:t>
      </w:r>
    </w:p>
    <w:p w:rsidR="00AF7962" w:rsidRDefault="00AF7962" w:rsidP="00AF7962">
      <w:r>
        <w:t>а) модуль силы рассчитывается по формуле:</w:t>
      </w:r>
    </w:p>
    <w:p w:rsidR="00AF7962" w:rsidRDefault="00AF7962" w:rsidP="00AF796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13335</wp:posOffset>
                </wp:positionV>
                <wp:extent cx="1371600" cy="228600"/>
                <wp:effectExtent l="8890" t="7620" r="10160" b="1143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724426" id="Прямоугольник 1" o:spid="_x0000_s1026" style="position:absolute;margin-left:228pt;margin-top:1.05pt;width:108pt;height:1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"/>
            </w:pict>
          </mc:Fallback>
        </mc:AlternateContent>
      </w:r>
      <w:r w:rsidR="00865D32">
        <w:t xml:space="preserve">       </w:t>
      </w:r>
      <w:r w:rsidRPr="00C420A3">
        <w:rPr>
          <w:position w:val="-12"/>
        </w:rPr>
        <w:object w:dxaOrig="18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25pt;height:21.05pt" o:ole="">
            <v:imagedata r:id="rId4" o:title=""/>
          </v:shape>
          <o:OLEObject Type="Embed" ProgID="Equation.3" ShapeID="_x0000_i1025" DrawAspect="Content" ObjectID="_1798522134" r:id="rId5"/>
        </w:object>
      </w:r>
    </w:p>
    <w:p w:rsidR="00AF7962" w:rsidRPr="00431BC3" w:rsidRDefault="00AF7962" w:rsidP="00AF7962">
      <w:r>
        <w:rPr>
          <w:lang w:val="en-US"/>
        </w:rPr>
        <w:t>B</w:t>
      </w:r>
      <w:r w:rsidRPr="00431BC3">
        <w:t xml:space="preserve">- </w:t>
      </w:r>
      <w:proofErr w:type="gramStart"/>
      <w:r>
        <w:t>индукция</w:t>
      </w:r>
      <w:proofErr w:type="gramEnd"/>
      <w:r>
        <w:t xml:space="preserve"> магнитного поля (величина характеризующая величину магнитного поля)   </w:t>
      </w:r>
      <w:r w:rsidRPr="00431BC3">
        <w:rPr>
          <w:position w:val="-10"/>
        </w:rPr>
        <w:object w:dxaOrig="1560" w:dyaOrig="340">
          <v:shape id="_x0000_i1026" type="#_x0000_t75" style="width:78.1pt;height:17pt" o:ole="">
            <v:imagedata r:id="rId6" o:title=""/>
          </v:shape>
          <o:OLEObject Type="Embed" ProgID="Equation.3" ShapeID="_x0000_i1026" DrawAspect="Content" ObjectID="_1798522135" r:id="rId7"/>
        </w:object>
      </w:r>
    </w:p>
    <w:p w:rsidR="00AF7962" w:rsidRDefault="00AF7962" w:rsidP="00AF7962">
      <w:r>
        <w:t>α- угол между направлением магнитного поля и направлением тока в проводнике.</w:t>
      </w:r>
    </w:p>
    <w:p w:rsidR="00AF7962" w:rsidRDefault="00AF7962" w:rsidP="00AF7962">
      <w:r>
        <w:rPr>
          <w:lang w:val="en-US"/>
        </w:rPr>
        <w:t>I</w:t>
      </w:r>
      <w:r w:rsidRPr="00C420A3">
        <w:t xml:space="preserve">- </w:t>
      </w:r>
      <w:r>
        <w:t>сила тока.</w:t>
      </w:r>
    </w:p>
    <w:p w:rsidR="00AF7962" w:rsidRDefault="00AF7962" w:rsidP="00AF7962">
      <w:r>
        <w:rPr>
          <w:lang w:val="en-US"/>
        </w:rPr>
        <w:t>L</w:t>
      </w:r>
      <w:r>
        <w:t xml:space="preserve">- </w:t>
      </w:r>
      <w:proofErr w:type="gramStart"/>
      <w:r>
        <w:t>длина</w:t>
      </w:r>
      <w:proofErr w:type="gramEnd"/>
      <w:r>
        <w:t xml:space="preserve"> проводника.</w:t>
      </w:r>
    </w:p>
    <w:p w:rsidR="00AF7962" w:rsidRDefault="00AF7962" w:rsidP="00AF7962">
      <w:r>
        <w:t xml:space="preserve">б) </w:t>
      </w:r>
      <w:r w:rsidRPr="00C420A3">
        <w:rPr>
          <w:b/>
        </w:rPr>
        <w:t>Направление</w:t>
      </w:r>
      <w:r>
        <w:rPr>
          <w:b/>
        </w:rPr>
        <w:t xml:space="preserve"> </w:t>
      </w:r>
      <w:r w:rsidRPr="00C420A3">
        <w:t>с</w:t>
      </w:r>
      <w:r>
        <w:t xml:space="preserve">илы Ампера перпендикулярно плоскости, образованной вектором магнитной индукции </w:t>
      </w:r>
      <w:r w:rsidRPr="00AB3876">
        <w:rPr>
          <w:position w:val="-4"/>
        </w:rPr>
        <w:object w:dxaOrig="240" w:dyaOrig="340">
          <v:shape id="_x0000_i1027" type="#_x0000_t75" style="width:12.25pt;height:17pt" o:ole="">
            <v:imagedata r:id="rId8" o:title=""/>
          </v:shape>
          <o:OLEObject Type="Embed" ProgID="Equation.3" ShapeID="_x0000_i1027" DrawAspect="Content" ObjectID="_1798522136" r:id="rId9"/>
        </w:object>
      </w:r>
      <w:r>
        <w:t>и направлением ток в проводнике</w:t>
      </w:r>
      <w:r w:rsidR="007020A5">
        <w:t xml:space="preserve"> и определяются по правилу левой руки</w:t>
      </w:r>
      <w:r>
        <w:t>.</w:t>
      </w:r>
    </w:p>
    <w:p w:rsidR="007020A5" w:rsidRDefault="007020A5" w:rsidP="00AF7962"/>
    <w:p w:rsidR="007020A5" w:rsidRDefault="007020A5" w:rsidP="007020A5">
      <w:pPr>
        <w:jc w:val="center"/>
      </w:pPr>
      <w:r>
        <w:rPr>
          <w:noProof/>
        </w:rPr>
        <w:drawing>
          <wp:inline distT="0" distB="0" distL="0" distR="0">
            <wp:extent cx="3379470" cy="35782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0A5" w:rsidRDefault="007020A5" w:rsidP="007020A5">
      <w:r>
        <w:t>Следует заметить, что сила Лоренца и сила Ампера являются проявлением одной и той же магнитной силы, сила Ампера является равнодействующей всех сил Лоренца, действующих на все движущиеся заряды внутри проводника.</w:t>
      </w:r>
    </w:p>
    <w:p w:rsidR="00AF7962" w:rsidRDefault="00AF7962" w:rsidP="00AF7962"/>
    <w:p w:rsidR="00AF7962" w:rsidRPr="00C420A3" w:rsidRDefault="00AF7962" w:rsidP="00AF7962"/>
    <w:p w:rsidR="00947FB8" w:rsidRDefault="00865D32"/>
    <w:sectPr w:rsidR="00947FB8" w:rsidSect="00AF796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62"/>
    <w:rsid w:val="004B7A8C"/>
    <w:rsid w:val="007020A5"/>
    <w:rsid w:val="00865D32"/>
    <w:rsid w:val="00895CE9"/>
    <w:rsid w:val="00A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09EAFD-3C24-4971-98FA-9F54E5CA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79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5D3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65D3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АлескандЕр</dc:creator>
  <cp:keywords/>
  <dc:description/>
  <cp:lastModifiedBy>АлескандЕр</cp:lastModifiedBy>
  <cp:revision>5</cp:revision>
  <cp:lastPrinted>2025-01-16T05:42:00Z</cp:lastPrinted>
  <dcterms:created xsi:type="dcterms:W3CDTF">2022-01-16T09:34:00Z</dcterms:created>
  <dcterms:modified xsi:type="dcterms:W3CDTF">2025-01-16T05:42:00Z</dcterms:modified>
</cp:coreProperties>
</file>