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CCA4" w14:textId="77777777" w:rsidR="005D3953" w:rsidRPr="005D3953" w:rsidRDefault="005D3953" w:rsidP="005D3953">
      <w:pPr>
        <w:rPr>
          <w:b/>
          <w:bCs/>
        </w:rPr>
      </w:pPr>
      <w:r w:rsidRPr="005D3953">
        <w:rPr>
          <w:b/>
          <w:bCs/>
        </w:rPr>
        <w:t>【藏品鑑定檔案】</w:t>
      </w:r>
    </w:p>
    <w:p w14:paraId="4DD187EB" w14:textId="77777777" w:rsidR="005D3953" w:rsidRPr="005D3953" w:rsidRDefault="005D3953" w:rsidP="005D3953">
      <w:pPr>
        <w:rPr>
          <w:b/>
          <w:bCs/>
        </w:rPr>
      </w:pPr>
      <w:r w:rsidRPr="005D3953">
        <w:rPr>
          <w:b/>
          <w:bCs/>
        </w:rPr>
        <w:t>物件標題</w:t>
      </w:r>
    </w:p>
    <w:p w14:paraId="7A582220" w14:textId="77777777" w:rsidR="005D3953" w:rsidRPr="005D3953" w:rsidRDefault="005D3953" w:rsidP="005D3953">
      <w:r w:rsidRPr="005D3953">
        <w:t>【珍藏釋出】清代風範：淡黃玉帶皮籽料「狐蝠雙瑞」立體圓雕手把件</w:t>
      </w:r>
    </w:p>
    <w:p w14:paraId="22222B13" w14:textId="77777777" w:rsidR="005D3953" w:rsidRPr="005D3953" w:rsidRDefault="005D3953" w:rsidP="005D3953">
      <w:r w:rsidRPr="005D3953">
        <w:pict w14:anchorId="3E42CF97">
          <v:rect id="_x0000_i1061" style="width:0;height:1.5pt" o:hralign="center" o:hrstd="t" o:hr="t" fillcolor="#a0a0a0" stroked="f"/>
        </w:pict>
      </w:r>
    </w:p>
    <w:p w14:paraId="13DB3EB6" w14:textId="77777777" w:rsidR="005D3953" w:rsidRPr="005D3953" w:rsidRDefault="005D3953" w:rsidP="005D3953">
      <w:pPr>
        <w:rPr>
          <w:b/>
          <w:bCs/>
        </w:rPr>
      </w:pPr>
      <w:r w:rsidRPr="005D3953">
        <w:rPr>
          <w:b/>
          <w:bCs/>
        </w:rPr>
        <w:t xml:space="preserve">1. </w:t>
      </w:r>
      <w:r w:rsidRPr="005D3953">
        <w:rPr>
          <w:b/>
          <w:bCs/>
        </w:rPr>
        <w:t>物件基本資料</w:t>
      </w:r>
    </w:p>
    <w:p w14:paraId="5D01988B" w14:textId="77777777" w:rsidR="005D3953" w:rsidRPr="005D3953" w:rsidRDefault="005D3953" w:rsidP="005D3953">
      <w:pPr>
        <w:numPr>
          <w:ilvl w:val="0"/>
          <w:numId w:val="1"/>
        </w:numPr>
      </w:pPr>
      <w:r w:rsidRPr="005D3953">
        <w:rPr>
          <w:b/>
          <w:bCs/>
        </w:rPr>
        <w:t>編號</w:t>
      </w:r>
      <w:r w:rsidRPr="005D3953">
        <w:rPr>
          <w:b/>
          <w:bCs/>
        </w:rPr>
        <w:t xml:space="preserve"> (ID)</w:t>
      </w:r>
      <w:r w:rsidRPr="005D3953">
        <w:t>：</w:t>
      </w:r>
      <w:r w:rsidRPr="005D3953">
        <w:t>Antique-Jade-006</w:t>
      </w:r>
    </w:p>
    <w:p w14:paraId="2145F0D4" w14:textId="77777777" w:rsidR="005D3953" w:rsidRPr="005D3953" w:rsidRDefault="005D3953" w:rsidP="005D3953">
      <w:pPr>
        <w:numPr>
          <w:ilvl w:val="0"/>
          <w:numId w:val="1"/>
        </w:numPr>
      </w:pPr>
      <w:r w:rsidRPr="005D3953">
        <w:rPr>
          <w:b/>
          <w:bCs/>
        </w:rPr>
        <w:t>材質</w:t>
      </w:r>
      <w:r w:rsidRPr="005D3953">
        <w:rPr>
          <w:b/>
          <w:bCs/>
        </w:rPr>
        <w:t xml:space="preserve"> (Material)</w:t>
      </w:r>
      <w:r w:rsidRPr="005D3953">
        <w:t>：</w:t>
      </w:r>
      <w:r w:rsidRPr="005D3953">
        <w:rPr>
          <w:b/>
          <w:bCs/>
        </w:rPr>
        <w:t>和田淡黃玉籽料</w:t>
      </w:r>
      <w:r w:rsidRPr="005D3953">
        <w:t>（質地細膩，帶天然原皮沁色，油脂感強）</w:t>
      </w:r>
    </w:p>
    <w:p w14:paraId="1334B0D0" w14:textId="77777777" w:rsidR="005D3953" w:rsidRPr="005D3953" w:rsidRDefault="005D3953" w:rsidP="005D3953">
      <w:pPr>
        <w:numPr>
          <w:ilvl w:val="0"/>
          <w:numId w:val="1"/>
        </w:numPr>
      </w:pPr>
      <w:r w:rsidRPr="005D3953">
        <w:rPr>
          <w:b/>
          <w:bCs/>
        </w:rPr>
        <w:t>工藝</w:t>
      </w:r>
      <w:r w:rsidRPr="005D3953">
        <w:rPr>
          <w:b/>
          <w:bCs/>
        </w:rPr>
        <w:t xml:space="preserve"> (Craftsmanship)</w:t>
      </w:r>
      <w:r w:rsidRPr="005D3953">
        <w:t>：立體圓雕</w:t>
      </w:r>
    </w:p>
    <w:p w14:paraId="676FCD17" w14:textId="77777777" w:rsidR="005D3953" w:rsidRPr="005D3953" w:rsidRDefault="005D3953" w:rsidP="005D3953">
      <w:pPr>
        <w:numPr>
          <w:ilvl w:val="0"/>
          <w:numId w:val="1"/>
        </w:numPr>
      </w:pPr>
      <w:r w:rsidRPr="005D3953">
        <w:rPr>
          <w:b/>
          <w:bCs/>
        </w:rPr>
        <w:t>年代參考</w:t>
      </w:r>
      <w:r w:rsidRPr="005D3953">
        <w:rPr>
          <w:b/>
          <w:bCs/>
        </w:rPr>
        <w:t xml:space="preserve"> (Age/Period)</w:t>
      </w:r>
      <w:r w:rsidRPr="005D3953">
        <w:t>：</w:t>
      </w:r>
      <w:r w:rsidRPr="005D3953">
        <w:rPr>
          <w:b/>
          <w:bCs/>
        </w:rPr>
        <w:t>清代</w:t>
      </w:r>
      <w:r w:rsidRPr="005D3953">
        <w:t>風格</w:t>
      </w:r>
    </w:p>
    <w:p w14:paraId="471BC7AB" w14:textId="77777777" w:rsidR="005D3953" w:rsidRPr="005D3953" w:rsidRDefault="005D3953" w:rsidP="005D3953">
      <w:pPr>
        <w:numPr>
          <w:ilvl w:val="0"/>
          <w:numId w:val="1"/>
        </w:numPr>
      </w:pPr>
      <w:r w:rsidRPr="005D3953">
        <w:rPr>
          <w:b/>
          <w:bCs/>
        </w:rPr>
        <w:t>尺寸</w:t>
      </w:r>
      <w:r w:rsidRPr="005D3953">
        <w:rPr>
          <w:b/>
          <w:bCs/>
        </w:rPr>
        <w:t xml:space="preserve"> (Dimensions)</w:t>
      </w:r>
      <w:r w:rsidRPr="005D3953">
        <w:t>：</w:t>
      </w:r>
      <w:r w:rsidRPr="005D3953">
        <w:rPr>
          <w:b/>
          <w:bCs/>
        </w:rPr>
        <w:t>65mm * 14mm * 32mm</w:t>
      </w:r>
    </w:p>
    <w:p w14:paraId="0FC7BC92" w14:textId="77777777" w:rsidR="005D3953" w:rsidRPr="005D3953" w:rsidRDefault="005D3953" w:rsidP="005D3953">
      <w:pPr>
        <w:numPr>
          <w:ilvl w:val="0"/>
          <w:numId w:val="1"/>
        </w:numPr>
      </w:pPr>
      <w:r w:rsidRPr="005D3953">
        <w:rPr>
          <w:b/>
          <w:bCs/>
        </w:rPr>
        <w:t>重量</w:t>
      </w:r>
      <w:r w:rsidRPr="005D3953">
        <w:rPr>
          <w:b/>
          <w:bCs/>
        </w:rPr>
        <w:t xml:space="preserve"> (Weight)</w:t>
      </w:r>
      <w:r w:rsidRPr="005D3953">
        <w:t>：</w:t>
      </w:r>
      <w:r w:rsidRPr="005D3953">
        <w:rPr>
          <w:b/>
          <w:bCs/>
        </w:rPr>
        <w:t>53 g</w:t>
      </w:r>
    </w:p>
    <w:p w14:paraId="7C99F185" w14:textId="77777777" w:rsidR="005D3953" w:rsidRPr="005D3953" w:rsidRDefault="005D3953" w:rsidP="005D3953">
      <w:pPr>
        <w:numPr>
          <w:ilvl w:val="0"/>
          <w:numId w:val="1"/>
        </w:numPr>
      </w:pPr>
      <w:r w:rsidRPr="005D3953">
        <w:rPr>
          <w:b/>
          <w:bCs/>
        </w:rPr>
        <w:t>附屬品</w:t>
      </w:r>
      <w:r w:rsidRPr="005D3953">
        <w:t>：無</w:t>
      </w:r>
    </w:p>
    <w:p w14:paraId="38D37C45" w14:textId="77777777" w:rsidR="005D3953" w:rsidRPr="005D3953" w:rsidRDefault="005D3953" w:rsidP="005D3953">
      <w:pPr>
        <w:numPr>
          <w:ilvl w:val="0"/>
          <w:numId w:val="1"/>
        </w:numPr>
      </w:pPr>
      <w:r w:rsidRPr="005D3953">
        <w:rPr>
          <w:b/>
          <w:bCs/>
        </w:rPr>
        <w:t>建議鑑賞價</w:t>
      </w:r>
      <w:r w:rsidRPr="005D3953">
        <w:rPr>
          <w:b/>
          <w:bCs/>
        </w:rPr>
        <w:t xml:space="preserve"> (Reference Price)</w:t>
      </w:r>
      <w:r w:rsidRPr="005D3953">
        <w:t>：面議</w:t>
      </w:r>
    </w:p>
    <w:p w14:paraId="24532DC6" w14:textId="77777777" w:rsidR="005D3953" w:rsidRPr="005D3953" w:rsidRDefault="005D3953" w:rsidP="005D3953">
      <w:r w:rsidRPr="005D3953">
        <w:pict w14:anchorId="2422A29B">
          <v:rect id="_x0000_i1062" style="width:0;height:1.5pt" o:hralign="center" o:hrstd="t" o:hr="t" fillcolor="#a0a0a0" stroked="f"/>
        </w:pict>
      </w:r>
    </w:p>
    <w:p w14:paraId="260FBC14" w14:textId="77777777" w:rsidR="005D3953" w:rsidRPr="005D3953" w:rsidRDefault="005D3953" w:rsidP="005D3953">
      <w:pPr>
        <w:rPr>
          <w:b/>
          <w:bCs/>
        </w:rPr>
      </w:pPr>
      <w:r w:rsidRPr="005D3953">
        <w:rPr>
          <w:b/>
          <w:bCs/>
        </w:rPr>
        <w:t xml:space="preserve">2. </w:t>
      </w:r>
      <w:r w:rsidRPr="005D3953">
        <w:rPr>
          <w:b/>
          <w:bCs/>
        </w:rPr>
        <w:t>影像展示描述</w:t>
      </w:r>
    </w:p>
    <w:p w14:paraId="44AF191E" w14:textId="77777777" w:rsidR="005D3953" w:rsidRPr="005D3953" w:rsidRDefault="005D3953" w:rsidP="005D3953">
      <w:pPr>
        <w:numPr>
          <w:ilvl w:val="0"/>
          <w:numId w:val="2"/>
        </w:numPr>
      </w:pPr>
      <w:r w:rsidRPr="005D3953">
        <w:rPr>
          <w:b/>
          <w:bCs/>
        </w:rPr>
        <w:t>正面造型視角</w:t>
      </w:r>
      <w:r w:rsidRPr="005D3953">
        <w:t>：</w:t>
      </w:r>
    </w:p>
    <w:p w14:paraId="0C63632D" w14:textId="77777777" w:rsidR="005D3953" w:rsidRPr="005D3953" w:rsidRDefault="005D3953" w:rsidP="005D3953">
      <w:pPr>
        <w:numPr>
          <w:ilvl w:val="1"/>
          <w:numId w:val="2"/>
        </w:numPr>
      </w:pPr>
      <w:r w:rsidRPr="005D3953">
        <w:t>描述：淡黃玉質地溫潤，狐狸神態機敏，身體線條流暢，與蝙蝠相互依偎，構圖巧妙且具靈動力。</w:t>
      </w:r>
    </w:p>
    <w:p w14:paraId="5BE06F91" w14:textId="77777777" w:rsidR="005D3953" w:rsidRPr="005D3953" w:rsidRDefault="005D3953" w:rsidP="005D3953">
      <w:pPr>
        <w:numPr>
          <w:ilvl w:val="0"/>
          <w:numId w:val="2"/>
        </w:numPr>
      </w:pPr>
      <w:r w:rsidRPr="005D3953">
        <w:rPr>
          <w:b/>
          <w:bCs/>
        </w:rPr>
        <w:t>背部及皮色視角</w:t>
      </w:r>
      <w:r w:rsidRPr="005D3953">
        <w:t>：</w:t>
      </w:r>
    </w:p>
    <w:p w14:paraId="4C24ECAF" w14:textId="77777777" w:rsidR="005D3953" w:rsidRPr="005D3953" w:rsidRDefault="005D3953" w:rsidP="005D3953">
      <w:pPr>
        <w:numPr>
          <w:ilvl w:val="1"/>
          <w:numId w:val="2"/>
        </w:numPr>
      </w:pPr>
      <w:r w:rsidRPr="005D3953">
        <w:t>描述：背部保留天然金紅皮色，沁色分布自然，展現出籽料特有的滄桑感與熟糯度，與淡黃玉色相互輝映。</w:t>
      </w:r>
    </w:p>
    <w:p w14:paraId="3F98DBB4" w14:textId="77777777" w:rsidR="005D3953" w:rsidRPr="005D3953" w:rsidRDefault="005D3953" w:rsidP="005D3953">
      <w:r w:rsidRPr="005D3953">
        <w:pict w14:anchorId="5FC4EA79">
          <v:rect id="_x0000_i1063" style="width:0;height:1.5pt" o:hralign="center" o:hrstd="t" o:hr="t" fillcolor="#a0a0a0" stroked="f"/>
        </w:pict>
      </w:r>
    </w:p>
    <w:p w14:paraId="663151F8" w14:textId="77777777" w:rsidR="005D3953" w:rsidRPr="005D3953" w:rsidRDefault="005D3953" w:rsidP="005D3953">
      <w:pPr>
        <w:rPr>
          <w:b/>
          <w:bCs/>
        </w:rPr>
      </w:pPr>
      <w:r w:rsidRPr="005D3953">
        <w:rPr>
          <w:b/>
          <w:bCs/>
        </w:rPr>
        <w:t xml:space="preserve">3. </w:t>
      </w:r>
      <w:r w:rsidRPr="005D3953">
        <w:rPr>
          <w:b/>
          <w:bCs/>
        </w:rPr>
        <w:t>專業鑑賞筆記</w:t>
      </w:r>
    </w:p>
    <w:p w14:paraId="0D227F2C" w14:textId="77777777" w:rsidR="005D3953" w:rsidRPr="005D3953" w:rsidRDefault="005D3953" w:rsidP="005D3953">
      <w:pPr>
        <w:numPr>
          <w:ilvl w:val="0"/>
          <w:numId w:val="3"/>
        </w:numPr>
      </w:pPr>
      <w:r w:rsidRPr="005D3953">
        <w:rPr>
          <w:b/>
          <w:bCs/>
        </w:rPr>
        <w:t>種質與色澤</w:t>
      </w:r>
      <w:r w:rsidRPr="005D3953">
        <w:t>：此件取料別緻，為罕見的</w:t>
      </w:r>
      <w:r w:rsidRPr="005D3953">
        <w:rPr>
          <w:b/>
          <w:bCs/>
        </w:rPr>
        <w:t>淡黃玉籽料</w:t>
      </w:r>
      <w:r w:rsidRPr="005D3953">
        <w:t>。玉質結構綿密，呈</w:t>
      </w:r>
      <w:r w:rsidRPr="005D3953">
        <w:lastRenderedPageBreak/>
        <w:t>現極佳的「脂潤感」。最精彩處在於利用其天然</w:t>
      </w:r>
      <w:r w:rsidRPr="005D3953">
        <w:rPr>
          <w:b/>
          <w:bCs/>
        </w:rPr>
        <w:t>受沁皮色</w:t>
      </w:r>
      <w:r w:rsidRPr="005D3953">
        <w:t>巧雕，皮色過渡自然，增添了物件的視覺層次感。</w:t>
      </w:r>
    </w:p>
    <w:p w14:paraId="7F7579EC" w14:textId="77777777" w:rsidR="005D3953" w:rsidRPr="005D3953" w:rsidRDefault="005D3953" w:rsidP="005D3953">
      <w:pPr>
        <w:numPr>
          <w:ilvl w:val="0"/>
          <w:numId w:val="3"/>
        </w:numPr>
      </w:pPr>
      <w:r w:rsidRPr="005D3953">
        <w:rPr>
          <w:b/>
          <w:bCs/>
        </w:rPr>
        <w:t>工藝與造型</w:t>
      </w:r>
      <w:r w:rsidRPr="005D3953">
        <w:t>：採立體圓雕工法，狐狸與蝙蝠（狐蝠）的細部刻畫細膩，毛髮線條與羽翼摺皺處處理得當。整件作品打磨圓潤，器型纖長適中，上手把玩手感極佳，展現清代巧雕工藝的雅致。</w:t>
      </w:r>
    </w:p>
    <w:p w14:paraId="58D342C0" w14:textId="77777777" w:rsidR="005D3953" w:rsidRPr="005D3953" w:rsidRDefault="005D3953" w:rsidP="005D3953">
      <w:r w:rsidRPr="005D3953">
        <w:pict w14:anchorId="20641FD1">
          <v:rect id="_x0000_i1064" style="width:0;height:1.5pt" o:hralign="center" o:hrstd="t" o:hr="t" fillcolor="#a0a0a0" stroked="f"/>
        </w:pict>
      </w:r>
    </w:p>
    <w:p w14:paraId="3BB4AEDF" w14:textId="77777777" w:rsidR="005D3953" w:rsidRPr="005D3953" w:rsidRDefault="005D3953" w:rsidP="005D3953">
      <w:pPr>
        <w:rPr>
          <w:b/>
          <w:bCs/>
        </w:rPr>
      </w:pPr>
      <w:r w:rsidRPr="005D3953">
        <w:rPr>
          <w:b/>
          <w:bCs/>
        </w:rPr>
        <w:t xml:space="preserve">4. </w:t>
      </w:r>
      <w:r w:rsidRPr="005D3953">
        <w:rPr>
          <w:b/>
          <w:bCs/>
        </w:rPr>
        <w:t>文化寓意</w:t>
      </w:r>
      <w:r w:rsidRPr="005D3953">
        <w:rPr>
          <w:b/>
          <w:bCs/>
        </w:rPr>
        <w:t xml:space="preserve"> &amp; </w:t>
      </w:r>
      <w:r w:rsidRPr="005D3953">
        <w:rPr>
          <w:b/>
          <w:bCs/>
        </w:rPr>
        <w:t>用途</w:t>
      </w:r>
    </w:p>
    <w:p w14:paraId="1DA562CD" w14:textId="77777777" w:rsidR="005D3953" w:rsidRPr="005D3953" w:rsidRDefault="005D3953" w:rsidP="005D3953">
      <w:pPr>
        <w:numPr>
          <w:ilvl w:val="0"/>
          <w:numId w:val="4"/>
        </w:numPr>
      </w:pPr>
      <w:r w:rsidRPr="005D3953">
        <w:rPr>
          <w:b/>
          <w:bCs/>
        </w:rPr>
        <w:t>寓意</w:t>
      </w:r>
      <w:r w:rsidRPr="005D3953">
        <w:t>：此件藏品結合「狐」與「蝠」之諧音，寓意為</w:t>
      </w:r>
      <w:r w:rsidRPr="005D3953">
        <w:t>**</w:t>
      </w:r>
      <w:r w:rsidRPr="005D3953">
        <w:t>「護福」</w:t>
      </w:r>
      <w:r w:rsidRPr="005D3953">
        <w:rPr>
          <w:b/>
          <w:bCs/>
        </w:rPr>
        <w:t>或</w:t>
      </w:r>
      <w:r w:rsidRPr="005D3953">
        <w:t>「厚福」</w:t>
      </w:r>
      <w:r w:rsidRPr="005D3953">
        <w:t>**</w:t>
      </w:r>
      <w:r w:rsidRPr="005D3953">
        <w:t>，象徵守護福氣、福厚綿長，是古人對美好生活的祈願。</w:t>
      </w:r>
    </w:p>
    <w:p w14:paraId="6CCC1861" w14:textId="77777777" w:rsidR="005D3953" w:rsidRPr="005D3953" w:rsidRDefault="005D3953" w:rsidP="005D3953">
      <w:pPr>
        <w:numPr>
          <w:ilvl w:val="0"/>
          <w:numId w:val="4"/>
        </w:numPr>
      </w:pPr>
      <w:r w:rsidRPr="005D3953">
        <w:rPr>
          <w:b/>
          <w:bCs/>
        </w:rPr>
        <w:t>用途</w:t>
      </w:r>
      <w:r w:rsidRPr="005D3953">
        <w:t>：尺寸精巧，極適合收藏家作為日常隨身盤玩的</w:t>
      </w:r>
      <w:r w:rsidRPr="005D3953">
        <w:rPr>
          <w:b/>
          <w:bCs/>
        </w:rPr>
        <w:t>手把件</w:t>
      </w:r>
      <w:r w:rsidRPr="005D3953">
        <w:t>或腰掛，亦可作為案頭高級清供，富含文人情趣。</w:t>
      </w:r>
    </w:p>
    <w:p w14:paraId="6CD02D22" w14:textId="77777777" w:rsidR="005D3953" w:rsidRPr="005D3953" w:rsidRDefault="005D3953" w:rsidP="005D3953">
      <w:r w:rsidRPr="005D3953">
        <w:pict w14:anchorId="3C255211">
          <v:rect id="_x0000_i1065" style="width:0;height:1.5pt" o:hralign="center" o:hrstd="t" o:hr="t" fillcolor="#a0a0a0" stroked="f"/>
        </w:pict>
      </w:r>
    </w:p>
    <w:p w14:paraId="096060C6" w14:textId="77777777" w:rsidR="005D3953" w:rsidRPr="005D3953" w:rsidRDefault="005D3953" w:rsidP="005D3953">
      <w:pPr>
        <w:rPr>
          <w:b/>
          <w:bCs/>
        </w:rPr>
      </w:pPr>
      <w:r w:rsidRPr="005D3953">
        <w:rPr>
          <w:b/>
          <w:bCs/>
        </w:rPr>
        <w:t xml:space="preserve">5. </w:t>
      </w:r>
      <w:r w:rsidRPr="005D3953">
        <w:rPr>
          <w:b/>
          <w:bCs/>
        </w:rPr>
        <w:t>品相說明</w:t>
      </w:r>
      <w:r w:rsidRPr="005D3953">
        <w:rPr>
          <w:b/>
          <w:bCs/>
        </w:rPr>
        <w:t xml:space="preserve"> &amp; </w:t>
      </w:r>
      <w:r w:rsidRPr="005D3953">
        <w:rPr>
          <w:b/>
          <w:bCs/>
        </w:rPr>
        <w:t>賣家承諾</w:t>
      </w:r>
    </w:p>
    <w:p w14:paraId="516D434D" w14:textId="77777777" w:rsidR="005D3953" w:rsidRPr="005D3953" w:rsidRDefault="005D3953" w:rsidP="005D3953">
      <w:pPr>
        <w:numPr>
          <w:ilvl w:val="0"/>
          <w:numId w:val="5"/>
        </w:numPr>
      </w:pPr>
      <w:r w:rsidRPr="005D3953">
        <w:rPr>
          <w:b/>
          <w:bCs/>
        </w:rPr>
        <w:t>品相</w:t>
      </w:r>
      <w:r w:rsidRPr="005D3953">
        <w:t>：此為古董玉器，整體保存完整，結構穩固。玉面具自然歲月包漿，沁處痕跡乃年代留下的自然特徵，更增添古樸價值。</w:t>
      </w:r>
    </w:p>
    <w:p w14:paraId="67BBC3BA" w14:textId="77777777" w:rsidR="005D3953" w:rsidRPr="005D3953" w:rsidRDefault="005D3953" w:rsidP="005D3953">
      <w:pPr>
        <w:numPr>
          <w:ilvl w:val="0"/>
          <w:numId w:val="5"/>
        </w:numPr>
      </w:pPr>
      <w:r w:rsidRPr="005D3953">
        <w:rPr>
          <w:b/>
          <w:bCs/>
        </w:rPr>
        <w:t>承諾</w:t>
      </w:r>
      <w:r w:rsidRPr="005D3953">
        <w:t>：本人曾從事珠寶行業，保證所有描述真實、誠信。誠摯歡迎預約親自鑑賞，感受淡黃玉與皮色的交融之美。</w:t>
      </w:r>
    </w:p>
    <w:p w14:paraId="29509FD9" w14:textId="77777777" w:rsidR="005D3953" w:rsidRPr="005D3953" w:rsidRDefault="005D3953" w:rsidP="005D3953">
      <w:r w:rsidRPr="005D3953">
        <w:pict w14:anchorId="7ECA3867">
          <v:rect id="_x0000_i1066" style="width:0;height:1.5pt" o:hralign="center" o:hrstd="t" o:hr="t" fillcolor="#a0a0a0" stroked="f"/>
        </w:pict>
      </w:r>
    </w:p>
    <w:p w14:paraId="1511032E" w14:textId="77777777" w:rsidR="005D3953" w:rsidRPr="005D3953" w:rsidRDefault="005D3953" w:rsidP="005D3953">
      <w:pPr>
        <w:rPr>
          <w:b/>
          <w:bCs/>
        </w:rPr>
      </w:pPr>
      <w:r w:rsidRPr="005D3953">
        <w:rPr>
          <w:b/>
          <w:bCs/>
        </w:rPr>
        <w:t xml:space="preserve">6. </w:t>
      </w:r>
      <w:r w:rsidRPr="005D3953">
        <w:rPr>
          <w:b/>
          <w:bCs/>
        </w:rPr>
        <w:t>聯絡洽詢</w:t>
      </w:r>
    </w:p>
    <w:p w14:paraId="48B3A9CB" w14:textId="77777777" w:rsidR="005D3953" w:rsidRPr="005D3953" w:rsidRDefault="005D3953" w:rsidP="005D3953">
      <w:pPr>
        <w:numPr>
          <w:ilvl w:val="0"/>
          <w:numId w:val="6"/>
        </w:numPr>
      </w:pPr>
      <w:r w:rsidRPr="005D3953">
        <w:rPr>
          <w:b/>
          <w:bCs/>
        </w:rPr>
        <w:t>聯絡人</w:t>
      </w:r>
      <w:r w:rsidRPr="005D3953">
        <w:t>：聰</w:t>
      </w:r>
    </w:p>
    <w:p w14:paraId="2F859F6C" w14:textId="77777777" w:rsidR="005D3953" w:rsidRPr="005D3953" w:rsidRDefault="005D3953" w:rsidP="005D3953">
      <w:pPr>
        <w:numPr>
          <w:ilvl w:val="0"/>
          <w:numId w:val="6"/>
        </w:numPr>
      </w:pPr>
      <w:r w:rsidRPr="005D3953">
        <w:rPr>
          <w:b/>
          <w:bCs/>
        </w:rPr>
        <w:t>WhatsApp</w:t>
      </w:r>
      <w:r w:rsidRPr="005D3953">
        <w:t>：</w:t>
      </w:r>
      <w:r w:rsidRPr="005D3953">
        <w:t>63405393</w:t>
      </w:r>
    </w:p>
    <w:p w14:paraId="3441C16F" w14:textId="77777777" w:rsidR="005D3953" w:rsidRPr="005D3953" w:rsidRDefault="005D3953" w:rsidP="005D3953">
      <w:pPr>
        <w:numPr>
          <w:ilvl w:val="0"/>
          <w:numId w:val="6"/>
        </w:numPr>
      </w:pPr>
      <w:r w:rsidRPr="005D3953">
        <w:rPr>
          <w:b/>
          <w:bCs/>
        </w:rPr>
        <w:t>WeChat ID</w:t>
      </w:r>
      <w:r w:rsidRPr="005D3953">
        <w:t>：</w:t>
      </w:r>
      <w:proofErr w:type="spellStart"/>
      <w:r w:rsidRPr="005D3953">
        <w:t>Roychan</w:t>
      </w:r>
      <w:proofErr w:type="spellEnd"/>
      <w:r w:rsidRPr="005D3953">
        <w:t>-Aurora</w:t>
      </w:r>
    </w:p>
    <w:p w14:paraId="5DBD2BF8" w14:textId="078FE8AD" w:rsidR="005D3953" w:rsidRDefault="005D3953">
      <w:r>
        <w:rPr>
          <w:noProof/>
        </w:rPr>
        <w:lastRenderedPageBreak/>
        <w:drawing>
          <wp:inline distT="0" distB="0" distL="0" distR="0" wp14:anchorId="38E98F16" wp14:editId="765720BD">
            <wp:extent cx="5273040" cy="7033260"/>
            <wp:effectExtent l="0" t="0" r="3810" b="0"/>
            <wp:docPr id="595317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5AF018" wp14:editId="7DD5622C">
            <wp:extent cx="5273040" cy="7033260"/>
            <wp:effectExtent l="0" t="0" r="3810" b="0"/>
            <wp:docPr id="1320045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A4906A" wp14:editId="5198D594">
            <wp:extent cx="5273040" cy="7033260"/>
            <wp:effectExtent l="0" t="0" r="3810" b="0"/>
            <wp:docPr id="26557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39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751"/>
    <w:multiLevelType w:val="multilevel"/>
    <w:tmpl w:val="CB88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76326"/>
    <w:multiLevelType w:val="multilevel"/>
    <w:tmpl w:val="D206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F313A"/>
    <w:multiLevelType w:val="multilevel"/>
    <w:tmpl w:val="7B70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21942"/>
    <w:multiLevelType w:val="multilevel"/>
    <w:tmpl w:val="558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57A03"/>
    <w:multiLevelType w:val="multilevel"/>
    <w:tmpl w:val="2FC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217B5"/>
    <w:multiLevelType w:val="multilevel"/>
    <w:tmpl w:val="76E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805810">
    <w:abstractNumId w:val="2"/>
  </w:num>
  <w:num w:numId="2" w16cid:durableId="42337800">
    <w:abstractNumId w:val="0"/>
  </w:num>
  <w:num w:numId="3" w16cid:durableId="375814609">
    <w:abstractNumId w:val="5"/>
  </w:num>
  <w:num w:numId="4" w16cid:durableId="660693590">
    <w:abstractNumId w:val="1"/>
  </w:num>
  <w:num w:numId="5" w16cid:durableId="1253703931">
    <w:abstractNumId w:val="4"/>
  </w:num>
  <w:num w:numId="6" w16cid:durableId="744766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53"/>
    <w:rsid w:val="002C5140"/>
    <w:rsid w:val="005D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01E6"/>
  <w15:chartTrackingRefBased/>
  <w15:docId w15:val="{88B899E1-6E30-4566-AA05-1B34B88A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D39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5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5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5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53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53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9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2026-03-31T04:33:00Z</dcterms:created>
  <dcterms:modified xsi:type="dcterms:W3CDTF">2026-03-31T04:34:00Z</dcterms:modified>
</cp:coreProperties>
</file>