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97F2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>【藏品鑑定檔案】</w:t>
      </w:r>
    </w:p>
    <w:p w14:paraId="475FE1AD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>物件標題</w:t>
      </w:r>
    </w:p>
    <w:p w14:paraId="44617D9E" w14:textId="77777777" w:rsidR="007C2A0E" w:rsidRPr="007C2A0E" w:rsidRDefault="007C2A0E" w:rsidP="007C2A0E">
      <w:r w:rsidRPr="007C2A0E">
        <w:t>【珍藏釋出】近代清韻：翡翠「歲歲平安」經典圓滿平安扣玉墜</w:t>
      </w:r>
    </w:p>
    <w:p w14:paraId="6B1CF315" w14:textId="77777777" w:rsidR="007C2A0E" w:rsidRPr="007C2A0E" w:rsidRDefault="007C2A0E" w:rsidP="007C2A0E">
      <w:r w:rsidRPr="007C2A0E">
        <w:pict w14:anchorId="006ED35E">
          <v:rect id="_x0000_i1061" style="width:0;height:1.5pt" o:hralign="center" o:hrstd="t" o:hr="t" fillcolor="#a0a0a0" stroked="f"/>
        </w:pict>
      </w:r>
    </w:p>
    <w:p w14:paraId="50A660EB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1. </w:t>
      </w:r>
      <w:r w:rsidRPr="007C2A0E">
        <w:rPr>
          <w:b/>
          <w:bCs/>
        </w:rPr>
        <w:t>物件基本資料</w:t>
      </w:r>
    </w:p>
    <w:p w14:paraId="19E0ED9E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編號</w:t>
      </w:r>
      <w:r w:rsidRPr="007C2A0E">
        <w:rPr>
          <w:b/>
          <w:bCs/>
        </w:rPr>
        <w:t xml:space="preserve"> (ID)</w:t>
      </w:r>
      <w:r w:rsidRPr="007C2A0E">
        <w:t>：</w:t>
      </w:r>
      <w:r w:rsidRPr="007C2A0E">
        <w:t>Antique-Jade-015</w:t>
      </w:r>
      <w:r w:rsidRPr="007C2A0E">
        <w:t>（翡翠類）</w:t>
      </w:r>
    </w:p>
    <w:p w14:paraId="65087C7F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材質</w:t>
      </w:r>
      <w:r w:rsidRPr="007C2A0E">
        <w:rPr>
          <w:b/>
          <w:bCs/>
        </w:rPr>
        <w:t xml:space="preserve"> (Material)</w:t>
      </w:r>
      <w:r w:rsidRPr="007C2A0E">
        <w:t>：</w:t>
      </w:r>
      <w:r w:rsidRPr="007C2A0E">
        <w:rPr>
          <w:b/>
          <w:bCs/>
        </w:rPr>
        <w:t>翡翠</w:t>
      </w:r>
      <w:r w:rsidRPr="007C2A0E">
        <w:t>（質地細膩，水頭充足，色澤清透帶淡綠）</w:t>
      </w:r>
    </w:p>
    <w:p w14:paraId="119CF386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工藝</w:t>
      </w:r>
      <w:r w:rsidRPr="007C2A0E">
        <w:rPr>
          <w:b/>
          <w:bCs/>
        </w:rPr>
        <w:t xml:space="preserve"> (Craftsmanship)</w:t>
      </w:r>
      <w:r w:rsidRPr="007C2A0E">
        <w:t>：素面拋光、圓雕（平安扣制式）</w:t>
      </w:r>
    </w:p>
    <w:p w14:paraId="4D3717EC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年代參考</w:t>
      </w:r>
      <w:r w:rsidRPr="007C2A0E">
        <w:rPr>
          <w:b/>
          <w:bCs/>
        </w:rPr>
        <w:t xml:space="preserve"> (Age/Period)</w:t>
      </w:r>
      <w:r w:rsidRPr="007C2A0E">
        <w:t>：</w:t>
      </w:r>
      <w:r w:rsidRPr="007C2A0E">
        <w:rPr>
          <w:b/>
          <w:bCs/>
        </w:rPr>
        <w:t>近代</w:t>
      </w:r>
      <w:r w:rsidRPr="007C2A0E">
        <w:t>工藝</w:t>
      </w:r>
    </w:p>
    <w:p w14:paraId="559D9412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尺寸</w:t>
      </w:r>
      <w:r w:rsidRPr="007C2A0E">
        <w:rPr>
          <w:b/>
          <w:bCs/>
        </w:rPr>
        <w:t xml:space="preserve"> (Dimensions)</w:t>
      </w:r>
      <w:r w:rsidRPr="007C2A0E">
        <w:t>：</w:t>
      </w:r>
      <w:r w:rsidRPr="007C2A0E">
        <w:rPr>
          <w:b/>
          <w:bCs/>
        </w:rPr>
        <w:t>20mm * 20mm * 4mm</w:t>
      </w:r>
    </w:p>
    <w:p w14:paraId="1946607E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重量</w:t>
      </w:r>
      <w:r w:rsidRPr="007C2A0E">
        <w:rPr>
          <w:b/>
          <w:bCs/>
        </w:rPr>
        <w:t xml:space="preserve"> (Weight)</w:t>
      </w:r>
      <w:r w:rsidRPr="007C2A0E">
        <w:t>：</w:t>
      </w:r>
      <w:r w:rsidRPr="007C2A0E">
        <w:rPr>
          <w:b/>
          <w:bCs/>
        </w:rPr>
        <w:t>3.15 g</w:t>
      </w:r>
    </w:p>
    <w:p w14:paraId="3BF06F1B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附屬品</w:t>
      </w:r>
      <w:r w:rsidRPr="007C2A0E">
        <w:t>：無</w:t>
      </w:r>
    </w:p>
    <w:p w14:paraId="11E33488" w14:textId="77777777" w:rsidR="007C2A0E" w:rsidRPr="007C2A0E" w:rsidRDefault="007C2A0E" w:rsidP="007C2A0E">
      <w:pPr>
        <w:numPr>
          <w:ilvl w:val="0"/>
          <w:numId w:val="1"/>
        </w:numPr>
      </w:pPr>
      <w:r w:rsidRPr="007C2A0E">
        <w:rPr>
          <w:b/>
          <w:bCs/>
        </w:rPr>
        <w:t>建議鑑賞價</w:t>
      </w:r>
      <w:r w:rsidRPr="007C2A0E">
        <w:rPr>
          <w:b/>
          <w:bCs/>
        </w:rPr>
        <w:t xml:space="preserve"> (Reference Price)</w:t>
      </w:r>
      <w:r w:rsidRPr="007C2A0E">
        <w:t>：面議</w:t>
      </w:r>
    </w:p>
    <w:p w14:paraId="5462F117" w14:textId="77777777" w:rsidR="007C2A0E" w:rsidRPr="007C2A0E" w:rsidRDefault="007C2A0E" w:rsidP="007C2A0E">
      <w:r w:rsidRPr="007C2A0E">
        <w:pict w14:anchorId="36AF5DBE">
          <v:rect id="_x0000_i1062" style="width:0;height:1.5pt" o:hralign="center" o:hrstd="t" o:hr="t" fillcolor="#a0a0a0" stroked="f"/>
        </w:pict>
      </w:r>
    </w:p>
    <w:p w14:paraId="72C7D538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2. </w:t>
      </w:r>
      <w:r w:rsidRPr="007C2A0E">
        <w:rPr>
          <w:b/>
          <w:bCs/>
        </w:rPr>
        <w:t>影像展示描述</w:t>
      </w:r>
    </w:p>
    <w:p w14:paraId="774BCBB0" w14:textId="77777777" w:rsidR="007C2A0E" w:rsidRPr="007C2A0E" w:rsidRDefault="007C2A0E" w:rsidP="007C2A0E">
      <w:pPr>
        <w:numPr>
          <w:ilvl w:val="0"/>
          <w:numId w:val="2"/>
        </w:numPr>
      </w:pPr>
      <w:r w:rsidRPr="007C2A0E">
        <w:rPr>
          <w:b/>
          <w:bCs/>
        </w:rPr>
        <w:t>正面透光視角</w:t>
      </w:r>
      <w:r w:rsidRPr="007C2A0E">
        <w:t>：</w:t>
      </w:r>
    </w:p>
    <w:p w14:paraId="31D21301" w14:textId="77777777" w:rsidR="007C2A0E" w:rsidRPr="007C2A0E" w:rsidRDefault="007C2A0E" w:rsidP="007C2A0E">
      <w:pPr>
        <w:numPr>
          <w:ilvl w:val="1"/>
          <w:numId w:val="2"/>
        </w:numPr>
      </w:pPr>
      <w:r w:rsidRPr="007C2A0E">
        <w:t>描述：翡翠質地清潤，呈現淡淡的底色。平安扣造型規整，厚薄均勻，在光線下展現出良好的通透度與水感。</w:t>
      </w:r>
    </w:p>
    <w:p w14:paraId="632FCEC6" w14:textId="77777777" w:rsidR="007C2A0E" w:rsidRPr="007C2A0E" w:rsidRDefault="007C2A0E" w:rsidP="007C2A0E">
      <w:pPr>
        <w:numPr>
          <w:ilvl w:val="0"/>
          <w:numId w:val="2"/>
        </w:numPr>
      </w:pPr>
      <w:r w:rsidRPr="007C2A0E">
        <w:rPr>
          <w:b/>
          <w:bCs/>
        </w:rPr>
        <w:t>整體圓觀視角</w:t>
      </w:r>
      <w:r w:rsidRPr="007C2A0E">
        <w:t>：</w:t>
      </w:r>
    </w:p>
    <w:p w14:paraId="3C1C71B9" w14:textId="77777777" w:rsidR="007C2A0E" w:rsidRPr="007C2A0E" w:rsidRDefault="007C2A0E" w:rsidP="007C2A0E">
      <w:pPr>
        <w:numPr>
          <w:ilvl w:val="1"/>
          <w:numId w:val="2"/>
        </w:numPr>
      </w:pPr>
      <w:r w:rsidRPr="007C2A0E">
        <w:t>描述：造型圓潤飽滿，象徵圓圓滿滿。表面拋光細緻，呈現出強烈的玻璃光澤，觸手溫涼滑膩，盡顯翡翠的靈動之美。</w:t>
      </w:r>
    </w:p>
    <w:p w14:paraId="2A43A059" w14:textId="77777777" w:rsidR="007C2A0E" w:rsidRPr="007C2A0E" w:rsidRDefault="007C2A0E" w:rsidP="007C2A0E">
      <w:r w:rsidRPr="007C2A0E">
        <w:pict w14:anchorId="00AC1C64">
          <v:rect id="_x0000_i1063" style="width:0;height:1.5pt" o:hralign="center" o:hrstd="t" o:hr="t" fillcolor="#a0a0a0" stroked="f"/>
        </w:pict>
      </w:r>
    </w:p>
    <w:p w14:paraId="7F6B3D83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3. </w:t>
      </w:r>
      <w:r w:rsidRPr="007C2A0E">
        <w:rPr>
          <w:b/>
          <w:bCs/>
        </w:rPr>
        <w:t>專業鑑賞筆記</w:t>
      </w:r>
    </w:p>
    <w:p w14:paraId="5023B9DC" w14:textId="77777777" w:rsidR="007C2A0E" w:rsidRPr="007C2A0E" w:rsidRDefault="007C2A0E" w:rsidP="007C2A0E">
      <w:pPr>
        <w:numPr>
          <w:ilvl w:val="0"/>
          <w:numId w:val="3"/>
        </w:numPr>
      </w:pPr>
      <w:r w:rsidRPr="007C2A0E">
        <w:rPr>
          <w:b/>
          <w:bCs/>
        </w:rPr>
        <w:t>種質與色澤</w:t>
      </w:r>
      <w:r w:rsidRPr="007C2A0E">
        <w:t>：此件平安扣選料精當，種質細膩且水頭（透明度）表現優異。色澤介於晴水與淡綠之間，分佈均勻不張揚，視覺感極其舒適。表</w:t>
      </w:r>
      <w:r w:rsidRPr="007C2A0E">
        <w:lastRenderedPageBreak/>
        <w:t>面無明顯雜質，透光觀察可見細微的天然交織結構，展現翡翠的純淨感。</w:t>
      </w:r>
    </w:p>
    <w:p w14:paraId="059DFCB9" w14:textId="77777777" w:rsidR="007C2A0E" w:rsidRPr="007C2A0E" w:rsidRDefault="007C2A0E" w:rsidP="007C2A0E">
      <w:pPr>
        <w:numPr>
          <w:ilvl w:val="0"/>
          <w:numId w:val="3"/>
        </w:numPr>
      </w:pPr>
      <w:r w:rsidRPr="007C2A0E">
        <w:rPr>
          <w:b/>
          <w:bCs/>
        </w:rPr>
        <w:t>工藝與造型</w:t>
      </w:r>
      <w:r w:rsidRPr="007C2A0E">
        <w:t>：採最經典的「平安扣」形制，外圓內圓的線條極其流暢。邊緣處理圓融，打磨工藝精湛，確保了佩戴時與皮膚接觸的舒適感，是簡約而不簡單的珠寶工藝體現。</w:t>
      </w:r>
    </w:p>
    <w:p w14:paraId="18F509D8" w14:textId="77777777" w:rsidR="007C2A0E" w:rsidRPr="007C2A0E" w:rsidRDefault="007C2A0E" w:rsidP="007C2A0E">
      <w:r w:rsidRPr="007C2A0E">
        <w:pict w14:anchorId="65C9E984">
          <v:rect id="_x0000_i1064" style="width:0;height:1.5pt" o:hralign="center" o:hrstd="t" o:hr="t" fillcolor="#a0a0a0" stroked="f"/>
        </w:pict>
      </w:r>
    </w:p>
    <w:p w14:paraId="0B8765A2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4. </w:t>
      </w:r>
      <w:r w:rsidRPr="007C2A0E">
        <w:rPr>
          <w:b/>
          <w:bCs/>
        </w:rPr>
        <w:t>文化寓意</w:t>
      </w:r>
      <w:r w:rsidRPr="007C2A0E">
        <w:rPr>
          <w:b/>
          <w:bCs/>
        </w:rPr>
        <w:t xml:space="preserve"> &amp; </w:t>
      </w:r>
      <w:r w:rsidRPr="007C2A0E">
        <w:rPr>
          <w:b/>
          <w:bCs/>
        </w:rPr>
        <w:t>用途</w:t>
      </w:r>
    </w:p>
    <w:p w14:paraId="6452BA3C" w14:textId="77777777" w:rsidR="007C2A0E" w:rsidRPr="007C2A0E" w:rsidRDefault="007C2A0E" w:rsidP="007C2A0E">
      <w:pPr>
        <w:numPr>
          <w:ilvl w:val="0"/>
          <w:numId w:val="4"/>
        </w:numPr>
      </w:pPr>
      <w:r w:rsidRPr="007C2A0E">
        <w:rPr>
          <w:b/>
          <w:bCs/>
        </w:rPr>
        <w:t>寓意</w:t>
      </w:r>
      <w:r w:rsidRPr="007C2A0E">
        <w:t>：平安扣自古寓意</w:t>
      </w:r>
      <w:r w:rsidRPr="007C2A0E">
        <w:t>**</w:t>
      </w:r>
      <w:r w:rsidRPr="007C2A0E">
        <w:t>「平平安安、圓圓滿滿」</w:t>
      </w:r>
      <w:r w:rsidRPr="007C2A0E">
        <w:rPr>
          <w:b/>
          <w:bCs/>
        </w:rPr>
        <w:t>。其形似古錢，亦有</w:t>
      </w:r>
      <w:r w:rsidRPr="007C2A0E">
        <w:t>「財源滾滾、八方來財」</w:t>
      </w:r>
      <w:r w:rsidRPr="007C2A0E">
        <w:rPr>
          <w:b/>
          <w:bCs/>
        </w:rPr>
        <w:t>之意。因其不著一字、不雕一物，更體現了</w:t>
      </w:r>
      <w:r w:rsidRPr="007C2A0E">
        <w:t>「大器隨心、化繁為簡」</w:t>
      </w:r>
      <w:r w:rsidRPr="007C2A0E">
        <w:t>**</w:t>
      </w:r>
      <w:r w:rsidRPr="007C2A0E">
        <w:t>的生活哲學。</w:t>
      </w:r>
    </w:p>
    <w:p w14:paraId="54BF8D73" w14:textId="77777777" w:rsidR="007C2A0E" w:rsidRPr="007C2A0E" w:rsidRDefault="007C2A0E" w:rsidP="007C2A0E">
      <w:pPr>
        <w:numPr>
          <w:ilvl w:val="0"/>
          <w:numId w:val="4"/>
        </w:numPr>
      </w:pPr>
      <w:r w:rsidRPr="007C2A0E">
        <w:rPr>
          <w:b/>
          <w:bCs/>
        </w:rPr>
        <w:t>用途</w:t>
      </w:r>
      <w:r w:rsidRPr="007C2A0E">
        <w:t>：重量輕巧（</w:t>
      </w:r>
      <w:r w:rsidRPr="007C2A0E">
        <w:t>3.15g</w:t>
      </w:r>
      <w:r w:rsidRPr="007C2A0E">
        <w:t>），尺寸適中，極適合製作成</w:t>
      </w:r>
      <w:r w:rsidRPr="007C2A0E">
        <w:rPr>
          <w:b/>
          <w:bCs/>
        </w:rPr>
        <w:t>項鍊吊墜</w:t>
      </w:r>
      <w:r w:rsidRPr="007C2A0E">
        <w:t>、</w:t>
      </w:r>
      <w:r w:rsidRPr="007C2A0E">
        <w:rPr>
          <w:b/>
          <w:bCs/>
        </w:rPr>
        <w:t>手串隔珠</w:t>
      </w:r>
      <w:r w:rsidRPr="007C2A0E">
        <w:t>或隨身</w:t>
      </w:r>
      <w:r w:rsidRPr="007C2A0E">
        <w:rPr>
          <w:b/>
          <w:bCs/>
        </w:rPr>
        <w:t>平安掛飾</w:t>
      </w:r>
      <w:r w:rsidRPr="007C2A0E">
        <w:t>，是男女老少皆宜的佩戴佳品。</w:t>
      </w:r>
    </w:p>
    <w:p w14:paraId="53A26611" w14:textId="77777777" w:rsidR="007C2A0E" w:rsidRPr="007C2A0E" w:rsidRDefault="007C2A0E" w:rsidP="007C2A0E">
      <w:r w:rsidRPr="007C2A0E">
        <w:pict w14:anchorId="0E1047D8">
          <v:rect id="_x0000_i1065" style="width:0;height:1.5pt" o:hralign="center" o:hrstd="t" o:hr="t" fillcolor="#a0a0a0" stroked="f"/>
        </w:pict>
      </w:r>
    </w:p>
    <w:p w14:paraId="18328C98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5. </w:t>
      </w:r>
      <w:r w:rsidRPr="007C2A0E">
        <w:rPr>
          <w:b/>
          <w:bCs/>
        </w:rPr>
        <w:t>品相說明</w:t>
      </w:r>
      <w:r w:rsidRPr="007C2A0E">
        <w:rPr>
          <w:b/>
          <w:bCs/>
        </w:rPr>
        <w:t xml:space="preserve"> &amp; </w:t>
      </w:r>
      <w:r w:rsidRPr="007C2A0E">
        <w:rPr>
          <w:b/>
          <w:bCs/>
        </w:rPr>
        <w:t>賣家承諾</w:t>
      </w:r>
    </w:p>
    <w:p w14:paraId="664864B4" w14:textId="77777777" w:rsidR="007C2A0E" w:rsidRPr="007C2A0E" w:rsidRDefault="007C2A0E" w:rsidP="007C2A0E">
      <w:pPr>
        <w:numPr>
          <w:ilvl w:val="0"/>
          <w:numId w:val="5"/>
        </w:numPr>
      </w:pPr>
      <w:r w:rsidRPr="007C2A0E">
        <w:rPr>
          <w:b/>
          <w:bCs/>
        </w:rPr>
        <w:t>品相</w:t>
      </w:r>
      <w:r w:rsidRPr="007C2A0E">
        <w:t>：此為近代工藝佳作，整體保存近乎完美。翡翠特有的天然結構或極微小棉紋乃石料自然特徵，不影響整體藝術美感與佩戴價值。</w:t>
      </w:r>
    </w:p>
    <w:p w14:paraId="024C4428" w14:textId="77777777" w:rsidR="007C2A0E" w:rsidRPr="007C2A0E" w:rsidRDefault="007C2A0E" w:rsidP="007C2A0E">
      <w:pPr>
        <w:numPr>
          <w:ilvl w:val="0"/>
          <w:numId w:val="5"/>
        </w:numPr>
      </w:pPr>
      <w:r w:rsidRPr="007C2A0E">
        <w:rPr>
          <w:b/>
          <w:bCs/>
        </w:rPr>
        <w:t>承諾</w:t>
      </w:r>
      <w:r w:rsidRPr="007C2A0E">
        <w:t>：本人曾從事珠寶行業，保證描述真實、誠信。誠摯歡迎預約親自鑑賞，感受這枚翡翠平安扣的溫潤水色。</w:t>
      </w:r>
    </w:p>
    <w:p w14:paraId="42DF6230" w14:textId="77777777" w:rsidR="007C2A0E" w:rsidRPr="007C2A0E" w:rsidRDefault="007C2A0E" w:rsidP="007C2A0E">
      <w:r w:rsidRPr="007C2A0E">
        <w:pict w14:anchorId="21A0F513">
          <v:rect id="_x0000_i1066" style="width:0;height:1.5pt" o:hralign="center" o:hrstd="t" o:hr="t" fillcolor="#a0a0a0" stroked="f"/>
        </w:pict>
      </w:r>
    </w:p>
    <w:p w14:paraId="0EC69300" w14:textId="77777777" w:rsidR="007C2A0E" w:rsidRPr="007C2A0E" w:rsidRDefault="007C2A0E" w:rsidP="007C2A0E">
      <w:pPr>
        <w:rPr>
          <w:b/>
          <w:bCs/>
        </w:rPr>
      </w:pPr>
      <w:r w:rsidRPr="007C2A0E">
        <w:rPr>
          <w:b/>
          <w:bCs/>
        </w:rPr>
        <w:t xml:space="preserve">6. </w:t>
      </w:r>
      <w:r w:rsidRPr="007C2A0E">
        <w:rPr>
          <w:b/>
          <w:bCs/>
        </w:rPr>
        <w:t>聯絡洽詢</w:t>
      </w:r>
    </w:p>
    <w:p w14:paraId="73021D05" w14:textId="77777777" w:rsidR="007C2A0E" w:rsidRPr="007C2A0E" w:rsidRDefault="007C2A0E" w:rsidP="007C2A0E">
      <w:pPr>
        <w:numPr>
          <w:ilvl w:val="0"/>
          <w:numId w:val="6"/>
        </w:numPr>
      </w:pPr>
      <w:r w:rsidRPr="007C2A0E">
        <w:rPr>
          <w:b/>
          <w:bCs/>
        </w:rPr>
        <w:t>聯絡人</w:t>
      </w:r>
      <w:r w:rsidRPr="007C2A0E">
        <w:t>：聰</w:t>
      </w:r>
    </w:p>
    <w:p w14:paraId="33204799" w14:textId="77777777" w:rsidR="007C2A0E" w:rsidRPr="007C2A0E" w:rsidRDefault="007C2A0E" w:rsidP="007C2A0E">
      <w:pPr>
        <w:numPr>
          <w:ilvl w:val="0"/>
          <w:numId w:val="6"/>
        </w:numPr>
      </w:pPr>
      <w:r w:rsidRPr="007C2A0E">
        <w:rPr>
          <w:b/>
          <w:bCs/>
        </w:rPr>
        <w:t>WhatsApp</w:t>
      </w:r>
      <w:r w:rsidRPr="007C2A0E">
        <w:t>：</w:t>
      </w:r>
      <w:r w:rsidRPr="007C2A0E">
        <w:t>63405393</w:t>
      </w:r>
    </w:p>
    <w:p w14:paraId="786778F1" w14:textId="77777777" w:rsidR="007C2A0E" w:rsidRPr="007C2A0E" w:rsidRDefault="007C2A0E" w:rsidP="007C2A0E">
      <w:pPr>
        <w:numPr>
          <w:ilvl w:val="0"/>
          <w:numId w:val="6"/>
        </w:numPr>
      </w:pPr>
      <w:r w:rsidRPr="007C2A0E">
        <w:rPr>
          <w:b/>
          <w:bCs/>
        </w:rPr>
        <w:t>WeChat ID</w:t>
      </w:r>
      <w:r w:rsidRPr="007C2A0E">
        <w:t>：</w:t>
      </w:r>
      <w:proofErr w:type="spellStart"/>
      <w:r w:rsidRPr="007C2A0E">
        <w:t>Roychan</w:t>
      </w:r>
      <w:proofErr w:type="spellEnd"/>
      <w:r w:rsidRPr="007C2A0E">
        <w:t>-Aurora</w:t>
      </w:r>
    </w:p>
    <w:p w14:paraId="23BF1A0C" w14:textId="5CFB8455" w:rsidR="007C2A0E" w:rsidRDefault="007C2A0E">
      <w:r>
        <w:rPr>
          <w:noProof/>
        </w:rPr>
        <w:lastRenderedPageBreak/>
        <w:drawing>
          <wp:inline distT="0" distB="0" distL="0" distR="0" wp14:anchorId="67FAF753" wp14:editId="6CBE5624">
            <wp:extent cx="5265420" cy="5265420"/>
            <wp:effectExtent l="0" t="0" r="0" b="0"/>
            <wp:docPr id="1277873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CE489" wp14:editId="4EF91694">
            <wp:extent cx="5265420" cy="5265420"/>
            <wp:effectExtent l="0" t="0" r="0" b="0"/>
            <wp:docPr id="59322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A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894"/>
    <w:multiLevelType w:val="multilevel"/>
    <w:tmpl w:val="807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FD5"/>
    <w:multiLevelType w:val="multilevel"/>
    <w:tmpl w:val="6F7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14F3A"/>
    <w:multiLevelType w:val="multilevel"/>
    <w:tmpl w:val="4C7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27A48"/>
    <w:multiLevelType w:val="multilevel"/>
    <w:tmpl w:val="BE3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E61BD"/>
    <w:multiLevelType w:val="multilevel"/>
    <w:tmpl w:val="A14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F708E"/>
    <w:multiLevelType w:val="multilevel"/>
    <w:tmpl w:val="7B9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58850">
    <w:abstractNumId w:val="1"/>
  </w:num>
  <w:num w:numId="2" w16cid:durableId="1090078828">
    <w:abstractNumId w:val="4"/>
  </w:num>
  <w:num w:numId="3" w16cid:durableId="1427068273">
    <w:abstractNumId w:val="2"/>
  </w:num>
  <w:num w:numId="4" w16cid:durableId="1526215148">
    <w:abstractNumId w:val="0"/>
  </w:num>
  <w:num w:numId="5" w16cid:durableId="1819297911">
    <w:abstractNumId w:val="5"/>
  </w:num>
  <w:num w:numId="6" w16cid:durableId="8383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0E"/>
    <w:rsid w:val="002C5140"/>
    <w:rsid w:val="007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3C1D"/>
  <w15:chartTrackingRefBased/>
  <w15:docId w15:val="{0B1F478F-7DC6-4B00-8B4F-FB57AF93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2A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0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0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0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0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0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2026-03-31T03:53:00Z</dcterms:created>
  <dcterms:modified xsi:type="dcterms:W3CDTF">2026-03-31T04:24:00Z</dcterms:modified>
</cp:coreProperties>
</file>