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Анализ ошибок автоматической разметки</w:t>
      </w:r>
    </w:p>
    <w:p>
      <w:pPr>
        <w:ind w:firstLine="709"/>
      </w:pPr>
      <w:r>
        <w:rPr>
          <w:b/>
        </w:rPr>
        <w:t>Данных для анализа нет:</w:t>
      </w:r>
      <w:r>
        <w:t xml:space="preserve"> файл data/gold/gold.json не найден.</w:t>
      </w:r>
    </w:p>
    <w:p>
      <w:pPr>
        <w:ind w:firstLine="709"/>
      </w:pPr>
      <w:r>
        <w:t xml:space="preserve">Ошибки берутся из эталона, который эксперт размечает в режиме «Проверка» на сайте. Сохраните экспорт как </w:t>
      </w:r>
      <w:r>
        <w:rPr>
          <w:rFonts w:ascii="Courier New" w:hAnsi="Courier New" w:cs="Courier New" w:eastAsia="Courier New"/>
          <w:sz w:val="24"/>
        </w:rPr>
        <w:t>data/gold/gold.json</w:t>
      </w:r>
      <w:r>
        <w:t xml:space="preserve"> и запустите </w:t>
      </w:r>
      <w:r>
        <w:rPr>
          <w:rFonts w:ascii="Courier New" w:hAnsi="Courier New" w:cs="Courier New" w:eastAsia="Courier New"/>
          <w:sz w:val="24"/>
        </w:rPr>
        <w:t>python -m pipeline errors</w:t>
      </w:r>
      <w:r>
        <w:t>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pipeline корпуса EN/ZH/RU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