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Оценка качества автоматической разметки</w:t>
      </w:r>
    </w:p>
    <w:p>
      <w:pPr>
        <w:ind w:firstLine="709"/>
      </w:pPr>
      <w:r>
        <w:rPr>
          <w:b/>
        </w:rPr>
        <w:t>Данных для оценки нет:</w:t>
      </w:r>
      <w:r>
        <w:t xml:space="preserve"> файл data/gold/gold.json не найден.</w:t>
      </w:r>
    </w:p>
    <w:p>
      <w:pPr>
        <w:ind w:firstLine="709"/>
      </w:pPr>
      <w:r>
        <w:t>Как получить эталон:</w:t>
      </w:r>
    </w:p>
    <w:p>
      <w:pPr>
        <w:pStyle w:val="ListNumber"/>
      </w:pPr>
      <w:r>
        <w:t>Откройте сайт корпуса → «Проверка» и разметьте выборку пар.</w:t>
      </w:r>
    </w:p>
    <w:p>
      <w:pPr>
        <w:pStyle w:val="ListNumber"/>
      </w:pPr>
      <w:r>
        <w:t xml:space="preserve">Нажмите «Экспорт gold.json» и сохраните файл как </w:t>
      </w:r>
      <w:r>
        <w:rPr>
          <w:rFonts w:ascii="Courier New" w:hAnsi="Courier New" w:cs="Courier New" w:eastAsia="Courier New"/>
          <w:sz w:val="24"/>
        </w:rPr>
        <w:t>data/gold/gold.json</w:t>
      </w:r>
      <w:r>
        <w:t>.</w:t>
      </w:r>
    </w:p>
    <w:p>
      <w:pPr>
        <w:pStyle w:val="ListNumber"/>
      </w:pPr>
      <w:r>
        <w:t xml:space="preserve">Запустите </w:t>
      </w:r>
      <w:r>
        <w:rPr>
          <w:rFonts w:ascii="Courier New" w:hAnsi="Courier New" w:cs="Courier New" w:eastAsia="Courier New"/>
          <w:sz w:val="24"/>
        </w:rPr>
        <w:t>python -m pipeline evaluate</w:t>
      </w:r>
      <w:r>
        <w:t>.</w:t>
      </w:r>
    </w:p>
    <w:p>
      <w:pPr>
        <w:ind w:firstLine="709"/>
      </w:pPr>
      <w:r>
        <w:t>Эталон составляет только эксперт вручную; скрипт не придумывает данные.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pipeline корпуса EN/ZH/RU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