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255F" w14:textId="396A6D7F" w:rsidR="00874479" w:rsidRDefault="00874479" w:rsidP="001338D7">
      <w:pPr>
        <w:jc w:val="center"/>
        <w:rPr>
          <w:rFonts w:ascii="STZhongsong" w:eastAsia="STZhongsong" w:hAnsi="STZhongsong" w:cs="STZhongsong"/>
          <w:color w:val="0AB5C9"/>
          <w:sz w:val="96"/>
          <w:szCs w:val="96"/>
        </w:rPr>
      </w:pPr>
    </w:p>
    <w:p w14:paraId="545F29C6" w14:textId="77777777" w:rsidR="00874479" w:rsidRDefault="00874479" w:rsidP="001338D7">
      <w:pPr>
        <w:jc w:val="center"/>
        <w:rPr>
          <w:rFonts w:ascii="STZhongsong" w:eastAsia="STZhongsong" w:hAnsi="STZhongsong" w:cs="STZhongsong"/>
          <w:color w:val="0AB5C9"/>
          <w:sz w:val="96"/>
          <w:szCs w:val="96"/>
        </w:rPr>
      </w:pPr>
    </w:p>
    <w:p w14:paraId="37F0A17E" w14:textId="3C101902" w:rsidR="00874479" w:rsidRDefault="001338D7" w:rsidP="001338D7">
      <w:pPr>
        <w:jc w:val="center"/>
        <w:rPr>
          <w:noProof/>
        </w:rPr>
      </w:pPr>
      <w:r>
        <w:rPr>
          <w:rFonts w:ascii="STZhongsong" w:eastAsia="STZhongsong" w:hAnsi="STZhongsong" w:cs="STZhongsong" w:hint="eastAsia"/>
          <w:color w:val="0AB5C9"/>
          <w:sz w:val="96"/>
          <w:szCs w:val="96"/>
        </w:rPr>
        <w:t xml:space="preserve"> </w:t>
      </w:r>
    </w:p>
    <w:p w14:paraId="509C3233" w14:textId="77777777" w:rsidR="00C26CEF" w:rsidRDefault="00C26CEF" w:rsidP="001338D7">
      <w:pPr>
        <w:jc w:val="center"/>
        <w:rPr>
          <w:rFonts w:ascii="STZhongsong" w:eastAsia="STZhongsong" w:hAnsi="STZhongsong" w:cs="STZhongsong"/>
          <w:color w:val="0AB5C9"/>
          <w:sz w:val="96"/>
          <w:szCs w:val="96"/>
        </w:rPr>
      </w:pPr>
    </w:p>
    <w:p w14:paraId="72A44A22" w14:textId="040BD143" w:rsidR="00874479" w:rsidRPr="001338D7" w:rsidRDefault="00C26CEF" w:rsidP="00874479">
      <w:pPr>
        <w:jc w:val="center"/>
        <w:rPr>
          <w:rFonts w:ascii="STZhongsong" w:eastAsia="STZhongsong" w:hAnsi="STZhongsong" w:cs="STZhongsong"/>
          <w:color w:val="C45911" w:themeColor="accent2" w:themeShade="BF"/>
          <w:sz w:val="88"/>
          <w:szCs w:val="88"/>
        </w:rPr>
      </w:pPr>
      <w:r>
        <w:rPr>
          <w:rFonts w:ascii="STZhongsong" w:eastAsia="STZhongsong" w:hAnsi="STZhongsong" w:cs="STZhongsong" w:hint="eastAsia"/>
          <w:color w:val="C45911" w:themeColor="accent2" w:themeShade="BF"/>
          <w:sz w:val="88"/>
          <w:szCs w:val="88"/>
        </w:rPr>
        <w:t>X</w:t>
      </w:r>
      <w:r>
        <w:rPr>
          <w:rFonts w:ascii="STZhongsong" w:eastAsia="STZhongsong" w:hAnsi="STZhongsong" w:cs="STZhongsong"/>
          <w:color w:val="C45911" w:themeColor="accent2" w:themeShade="BF"/>
          <w:sz w:val="88"/>
          <w:szCs w:val="88"/>
        </w:rPr>
        <w:t>XX</w:t>
      </w:r>
      <w:r w:rsidR="00874479" w:rsidRPr="001338D7">
        <w:rPr>
          <w:rFonts w:ascii="STZhongsong" w:eastAsia="STZhongsong" w:hAnsi="STZhongsong" w:cs="STZhongsong" w:hint="eastAsia"/>
          <w:color w:val="C45911" w:themeColor="accent2" w:themeShade="BF"/>
          <w:sz w:val="88"/>
          <w:szCs w:val="88"/>
        </w:rPr>
        <w:t>商业计划书</w:t>
      </w:r>
    </w:p>
    <w:p w14:paraId="3CA8C190" w14:textId="54679BFB" w:rsidR="00874479" w:rsidRDefault="00874479" w:rsidP="00874479">
      <w:pPr>
        <w:jc w:val="center"/>
        <w:rPr>
          <w:b/>
          <w:bCs/>
          <w:color w:val="808080" w:themeColor="background1" w:themeShade="80"/>
          <w:sz w:val="48"/>
          <w:szCs w:val="48"/>
        </w:rPr>
      </w:pPr>
    </w:p>
    <w:p w14:paraId="25D7BF35" w14:textId="60CF119E" w:rsidR="00C26CEF" w:rsidRDefault="00C26CEF" w:rsidP="00874479">
      <w:pPr>
        <w:jc w:val="center"/>
        <w:rPr>
          <w:b/>
          <w:bCs/>
          <w:color w:val="808080" w:themeColor="background1" w:themeShade="80"/>
          <w:sz w:val="48"/>
          <w:szCs w:val="48"/>
        </w:rPr>
      </w:pPr>
    </w:p>
    <w:p w14:paraId="02E3D18A" w14:textId="40038416" w:rsidR="00C26CEF" w:rsidRDefault="00C26CEF" w:rsidP="00874479">
      <w:pPr>
        <w:jc w:val="center"/>
        <w:rPr>
          <w:b/>
          <w:bCs/>
          <w:color w:val="808080" w:themeColor="background1" w:themeShade="80"/>
          <w:sz w:val="48"/>
          <w:szCs w:val="48"/>
        </w:rPr>
      </w:pPr>
    </w:p>
    <w:p w14:paraId="61EF1DF3" w14:textId="2D5CEAF0" w:rsidR="00C26CEF" w:rsidRDefault="00C26CEF" w:rsidP="00874479">
      <w:pPr>
        <w:jc w:val="center"/>
        <w:rPr>
          <w:b/>
          <w:bCs/>
          <w:color w:val="808080" w:themeColor="background1" w:themeShade="80"/>
          <w:sz w:val="48"/>
          <w:szCs w:val="48"/>
        </w:rPr>
      </w:pPr>
    </w:p>
    <w:p w14:paraId="60ADD619" w14:textId="07FB5FEB" w:rsidR="00C26CEF" w:rsidRDefault="00C26CEF" w:rsidP="00874479">
      <w:pPr>
        <w:jc w:val="center"/>
        <w:rPr>
          <w:b/>
          <w:bCs/>
          <w:color w:val="808080" w:themeColor="background1" w:themeShade="80"/>
          <w:sz w:val="48"/>
          <w:szCs w:val="48"/>
        </w:rPr>
      </w:pPr>
    </w:p>
    <w:p w14:paraId="519B5DE3" w14:textId="77777777" w:rsidR="00C26CEF" w:rsidRDefault="00C26CEF" w:rsidP="00874479">
      <w:pPr>
        <w:jc w:val="center"/>
        <w:rPr>
          <w:rFonts w:hint="eastAsia"/>
          <w:b/>
          <w:bCs/>
          <w:color w:val="808080" w:themeColor="background1" w:themeShade="80"/>
          <w:sz w:val="48"/>
          <w:szCs w:val="48"/>
        </w:rPr>
      </w:pPr>
    </w:p>
    <w:p w14:paraId="3C7327ED" w14:textId="77777777" w:rsidR="00C26CEF" w:rsidRDefault="00C26CEF" w:rsidP="00874479">
      <w:pPr>
        <w:jc w:val="center"/>
        <w:rPr>
          <w:rFonts w:ascii="STZhongsong" w:eastAsia="STZhongsong" w:hAnsi="STZhongsong" w:cs="STZhongsong" w:hint="eastAsia"/>
          <w:color w:val="808080" w:themeColor="background1" w:themeShade="80"/>
          <w:sz w:val="24"/>
        </w:rPr>
      </w:pPr>
    </w:p>
    <w:p w14:paraId="3116981E" w14:textId="77777777" w:rsidR="00874479" w:rsidRPr="00874479" w:rsidRDefault="00874479" w:rsidP="00874479">
      <w:pPr>
        <w:jc w:val="center"/>
        <w:rPr>
          <w:rFonts w:ascii="STZhongsong" w:eastAsia="STZhongsong" w:hAnsi="STZhongsong" w:cs="STZhongsong"/>
          <w:color w:val="000000" w:themeColor="text1"/>
          <w:sz w:val="24"/>
        </w:rPr>
      </w:pPr>
    </w:p>
    <w:p w14:paraId="4AD67277" w14:textId="3B74B393" w:rsidR="00874479" w:rsidRDefault="00874479" w:rsidP="00874479">
      <w:pPr>
        <w:jc w:val="center"/>
        <w:rPr>
          <w:rFonts w:ascii="STZhongsong" w:eastAsia="STZhongsong" w:hAnsi="STZhongsong" w:cs="STZhongsong"/>
          <w:b/>
          <w:bCs/>
          <w:color w:val="000000" w:themeColor="text1"/>
          <w:sz w:val="28"/>
          <w:szCs w:val="28"/>
        </w:rPr>
      </w:pPr>
      <w:r>
        <w:rPr>
          <w:rFonts w:ascii="STZhongsong" w:eastAsia="STZhongsong" w:hAnsi="STZhongsong" w:cs="STZhongsong" w:hint="eastAsia"/>
          <w:b/>
          <w:bCs/>
          <w:color w:val="000000" w:themeColor="text1"/>
          <w:sz w:val="28"/>
          <w:szCs w:val="28"/>
        </w:rPr>
        <w:lastRenderedPageBreak/>
        <w:t>2021年5月</w:t>
      </w:r>
    </w:p>
    <w:p w14:paraId="1FF22895" w14:textId="0719E9F8" w:rsidR="00874479" w:rsidRDefault="00874479" w:rsidP="00874479">
      <w:pPr>
        <w:jc w:val="center"/>
        <w:rPr>
          <w:rFonts w:ascii="STZhongsong" w:eastAsia="STZhongsong" w:hAnsi="STZhongsong" w:cs="STZhongsong"/>
          <w:b/>
          <w:bCs/>
          <w:color w:val="000000" w:themeColor="text1"/>
          <w:sz w:val="28"/>
          <w:szCs w:val="28"/>
        </w:rPr>
      </w:pPr>
    </w:p>
    <w:p w14:paraId="08318139" w14:textId="6E372F09" w:rsidR="00874479" w:rsidRDefault="00874479" w:rsidP="00874479">
      <w:pPr>
        <w:jc w:val="center"/>
        <w:rPr>
          <w:rFonts w:ascii="STZhongsong" w:eastAsia="STZhongsong" w:hAnsi="STZhongsong" w:cs="STZhongsong"/>
          <w:b/>
          <w:bCs/>
          <w:color w:val="000000" w:themeColor="text1"/>
          <w:sz w:val="28"/>
          <w:szCs w:val="28"/>
        </w:rPr>
      </w:pPr>
    </w:p>
    <w:p w14:paraId="56146979" w14:textId="681F34E0" w:rsidR="00874479" w:rsidRDefault="00874479" w:rsidP="00874479">
      <w:pPr>
        <w:jc w:val="center"/>
        <w:rPr>
          <w:rFonts w:ascii="STZhongsong" w:eastAsia="STZhongsong" w:hAnsi="STZhongsong" w:cs="STZhongsong"/>
          <w:b/>
          <w:bCs/>
          <w:color w:val="000000" w:themeColor="text1"/>
          <w:sz w:val="28"/>
          <w:szCs w:val="28"/>
        </w:rPr>
      </w:pPr>
    </w:p>
    <w:p w14:paraId="103C6120" w14:textId="7766C3BE" w:rsidR="00874479" w:rsidRDefault="00874479" w:rsidP="00874479">
      <w:pPr>
        <w:jc w:val="center"/>
        <w:rPr>
          <w:rFonts w:ascii="STZhongsong" w:eastAsia="STZhongsong" w:hAnsi="STZhongsong" w:cs="STZhongsong"/>
          <w:b/>
          <w:bCs/>
          <w:color w:val="000000" w:themeColor="text1"/>
          <w:sz w:val="28"/>
          <w:szCs w:val="28"/>
        </w:rPr>
      </w:pPr>
    </w:p>
    <w:p w14:paraId="3C7035ED" w14:textId="37D1A023" w:rsidR="00874479" w:rsidRDefault="00874479" w:rsidP="00874479">
      <w:pPr>
        <w:jc w:val="center"/>
        <w:rPr>
          <w:rFonts w:ascii="STZhongsong" w:eastAsia="STZhongsong" w:hAnsi="STZhongsong" w:cs="STZhongsong"/>
          <w:b/>
          <w:bCs/>
          <w:color w:val="000000" w:themeColor="text1"/>
          <w:sz w:val="28"/>
          <w:szCs w:val="28"/>
        </w:rPr>
      </w:pPr>
    </w:p>
    <w:p w14:paraId="7A723F8B" w14:textId="77777777" w:rsidR="00874479" w:rsidRDefault="00874479" w:rsidP="00124267">
      <w:pPr>
        <w:rPr>
          <w:rFonts w:ascii="STZhongsong" w:eastAsia="STZhongsong" w:hAnsi="STZhongsong" w:cs="STZhongsong"/>
          <w:bCs/>
          <w:sz w:val="44"/>
          <w:szCs w:val="44"/>
        </w:rPr>
      </w:pPr>
    </w:p>
    <w:p w14:paraId="79123981" w14:textId="77777777" w:rsidR="00874479" w:rsidRDefault="00874479" w:rsidP="00874479">
      <w:pPr>
        <w:ind w:firstLineChars="700" w:firstLine="3080"/>
        <w:rPr>
          <w:rFonts w:ascii="STZhongsong" w:eastAsia="STZhongsong" w:hAnsi="STZhongsong" w:cs="STZhongsong"/>
          <w:bCs/>
          <w:sz w:val="44"/>
          <w:szCs w:val="44"/>
        </w:rPr>
      </w:pPr>
      <w:r>
        <w:rPr>
          <w:rFonts w:ascii="STZhongsong" w:eastAsia="STZhongsong" w:hAnsi="STZhongsong" w:cs="STZhongsong" w:hint="eastAsia"/>
          <w:bCs/>
          <w:sz w:val="44"/>
          <w:szCs w:val="44"/>
        </w:rPr>
        <w:t>保密须知</w:t>
      </w:r>
    </w:p>
    <w:p w14:paraId="4B35056B" w14:textId="145457D5" w:rsidR="00874479" w:rsidRDefault="00874479" w:rsidP="00874479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本创业计划书属于商业机密，其所涉及的内容和资料只限于</w:t>
      </w:r>
      <w:r w:rsidR="00C26CEF">
        <w:rPr>
          <w:rFonts w:ascii="仿宋" w:eastAsia="仿宋" w:hAnsi="仿宋"/>
          <w:sz w:val="28"/>
          <w:szCs w:val="28"/>
        </w:rPr>
        <w:t>XXXX</w:t>
      </w:r>
      <w:r>
        <w:rPr>
          <w:rFonts w:ascii="仿宋" w:eastAsia="仿宋" w:hAnsi="仿宋" w:hint="eastAsia"/>
          <w:sz w:val="28"/>
          <w:szCs w:val="28"/>
        </w:rPr>
        <w:t>使用。收到本创业计划书后，收件人应遵守以下规定：</w:t>
      </w:r>
    </w:p>
    <w:p w14:paraId="4C1DC7F1" w14:textId="77777777" w:rsidR="00874479" w:rsidRDefault="00874479" w:rsidP="00874479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（1）本创业计划书仅限于本届创业计划竞赛规定人员使用；</w:t>
      </w:r>
    </w:p>
    <w:p w14:paraId="2D8C3BDF" w14:textId="77777777" w:rsidR="00874479" w:rsidRDefault="00874479" w:rsidP="00874479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（2）在没有取得本创业团队的书面同意前，不得将本创业计划书全部和或部分复制、影印、泄露或散布给他人。</w:t>
      </w:r>
    </w:p>
    <w:p w14:paraId="77E1B340" w14:textId="77777777" w:rsidR="00874479" w:rsidRDefault="00874479" w:rsidP="00874479">
      <w:pPr>
        <w:spacing w:line="500" w:lineRule="exact"/>
        <w:jc w:val="center"/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</w:p>
    <w:p w14:paraId="28A684E7" w14:textId="77777777" w:rsidR="00874479" w:rsidRDefault="00874479" w:rsidP="00874479">
      <w:pPr>
        <w:spacing w:line="500" w:lineRule="exact"/>
        <w:jc w:val="center"/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</w:p>
    <w:p w14:paraId="17456611" w14:textId="77777777" w:rsidR="00874479" w:rsidRDefault="00874479" w:rsidP="00874479">
      <w:pPr>
        <w:spacing w:line="500" w:lineRule="exact"/>
        <w:jc w:val="center"/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</w:p>
    <w:p w14:paraId="5C694CFA" w14:textId="77777777" w:rsidR="00874479" w:rsidRDefault="00874479" w:rsidP="00874479">
      <w:pPr>
        <w:spacing w:line="500" w:lineRule="exact"/>
        <w:jc w:val="center"/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</w:p>
    <w:p w14:paraId="4EBAF281" w14:textId="77777777" w:rsidR="00874479" w:rsidRDefault="00874479" w:rsidP="00874479">
      <w:pPr>
        <w:spacing w:line="500" w:lineRule="exact"/>
        <w:jc w:val="center"/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</w:p>
    <w:p w14:paraId="74F616FA" w14:textId="3381CA6B" w:rsidR="00874479" w:rsidRDefault="00874479" w:rsidP="00874479">
      <w:pPr>
        <w:spacing w:line="500" w:lineRule="exact"/>
        <w:jc w:val="center"/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</w:p>
    <w:p w14:paraId="153F3401" w14:textId="77777777" w:rsidR="00874479" w:rsidRDefault="00874479" w:rsidP="00874479">
      <w:pPr>
        <w:spacing w:line="500" w:lineRule="exact"/>
        <w:jc w:val="center"/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</w:p>
    <w:p w14:paraId="420512BC" w14:textId="57AC8C9D" w:rsidR="00874479" w:rsidRDefault="00874479" w:rsidP="00874479">
      <w:pPr>
        <w:spacing w:line="500" w:lineRule="exact"/>
        <w:jc w:val="center"/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</w:p>
    <w:p w14:paraId="119B4678" w14:textId="0CEB1E7F" w:rsidR="00874479" w:rsidRDefault="00874479" w:rsidP="00874479">
      <w:pPr>
        <w:spacing w:line="500" w:lineRule="exact"/>
        <w:jc w:val="center"/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</w:p>
    <w:p w14:paraId="32FDAAC1" w14:textId="77777777" w:rsidR="00874479" w:rsidRDefault="00874479" w:rsidP="00874479">
      <w:pPr>
        <w:spacing w:line="500" w:lineRule="exact"/>
        <w:jc w:val="center"/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</w:p>
    <w:p w14:paraId="15A4886C" w14:textId="79957DC3" w:rsidR="00874479" w:rsidRDefault="00874479" w:rsidP="00874479">
      <w:pPr>
        <w:spacing w:line="500" w:lineRule="exact"/>
        <w:jc w:val="center"/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</w:p>
    <w:p w14:paraId="3E3F8B82" w14:textId="77777777" w:rsidR="00874479" w:rsidRDefault="00874479" w:rsidP="00874479">
      <w:pPr>
        <w:spacing w:line="500" w:lineRule="exact"/>
        <w:ind w:firstLineChars="800" w:firstLine="3524"/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  <w:r>
        <w:rPr>
          <w:rFonts w:ascii="STZhongsong" w:eastAsia="STZhongsong" w:hAnsi="STZhongsong" w:cs="STZhongsong" w:hint="eastAsia"/>
          <w:b/>
          <w:bCs/>
          <w:color w:val="000000" w:themeColor="text1"/>
          <w:sz w:val="44"/>
          <w:szCs w:val="44"/>
        </w:rPr>
        <w:t>目录</w:t>
      </w:r>
    </w:p>
    <w:p w14:paraId="26D7DC9C" w14:textId="77777777" w:rsidR="00874479" w:rsidRDefault="00874479" w:rsidP="00874479">
      <w:pPr>
        <w:widowControl/>
        <w:numPr>
          <w:ilvl w:val="0"/>
          <w:numId w:val="1"/>
        </w:numPr>
        <w:spacing w:line="500" w:lineRule="exact"/>
        <w:jc w:val="left"/>
        <w:rPr>
          <w:rFonts w:ascii="黑体" w:eastAsia="黑体" w:hAnsi="黑体" w:cs="黑体"/>
          <w:bCs/>
          <w:color w:val="000000"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项目简介.............................................5</w:t>
      </w:r>
    </w:p>
    <w:p w14:paraId="4237131B" w14:textId="77777777" w:rsidR="00874479" w:rsidRDefault="00874479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项目背景..............................................5</w:t>
      </w:r>
    </w:p>
    <w:p w14:paraId="55E4C2C2" w14:textId="697647AA" w:rsidR="00874479" w:rsidRDefault="00874479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项目</w:t>
      </w:r>
      <w:r w:rsidR="00BE4783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结构总览</w:t>
      </w: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..........................................6</w:t>
      </w:r>
    </w:p>
    <w:p w14:paraId="1CB85460" w14:textId="20EE3B2B" w:rsidR="00BE4783" w:rsidRDefault="00BE4783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产品简介</w:t>
      </w:r>
      <w:r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  <w:t>..............................................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7</w:t>
      </w:r>
    </w:p>
    <w:p w14:paraId="44105F0C" w14:textId="0B466770" w:rsidR="00874479" w:rsidRDefault="00874479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市场情况..............................................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8</w:t>
      </w:r>
    </w:p>
    <w:p w14:paraId="431B2FA4" w14:textId="19605702" w:rsidR="00874479" w:rsidRDefault="00BE4783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商业模式</w:t>
      </w:r>
      <w:r w:rsidR="0087447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..............................................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11</w:t>
      </w:r>
    </w:p>
    <w:p w14:paraId="04FF9015" w14:textId="548D0CF8" w:rsidR="00874479" w:rsidRDefault="00BE4783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财务预测</w:t>
      </w:r>
      <w:r w:rsidR="0087447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..............................................</w:t>
      </w:r>
      <w:r w:rsidR="00124267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1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3</w:t>
      </w:r>
    </w:p>
    <w:p w14:paraId="5B471F83" w14:textId="77777777" w:rsidR="00874479" w:rsidRDefault="00874479" w:rsidP="00874479">
      <w:pPr>
        <w:widowControl/>
        <w:spacing w:line="500" w:lineRule="exact"/>
        <w:jc w:val="left"/>
        <w:rPr>
          <w:rFonts w:ascii="黑体" w:eastAsia="黑体" w:hAnsi="黑体" w:cs="黑体"/>
          <w:bCs/>
          <w:color w:val="000000"/>
          <w:kern w:val="0"/>
          <w:sz w:val="28"/>
          <w:szCs w:val="28"/>
          <w:lang w:bidi="ar"/>
        </w:rPr>
      </w:pPr>
    </w:p>
    <w:p w14:paraId="5290D309" w14:textId="605431E9" w:rsidR="00874479" w:rsidRDefault="00874479" w:rsidP="00874479">
      <w:pPr>
        <w:widowControl/>
        <w:spacing w:line="500" w:lineRule="exact"/>
        <w:jc w:val="left"/>
        <w:rPr>
          <w:rFonts w:ascii="黑体" w:eastAsia="黑体" w:hAnsi="黑体" w:cs="黑体"/>
          <w:bCs/>
          <w:color w:val="000000"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二、市场与竞争分析</w:t>
      </w:r>
      <w:r>
        <w:rPr>
          <w:rFonts w:ascii="黑体" w:eastAsia="黑体" w:hAnsi="黑体" w:cs="黑体" w:hint="eastAsia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......................................</w:t>
      </w:r>
      <w:r w:rsidR="00124267"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1</w:t>
      </w:r>
      <w:r w:rsidR="00204A2E"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4</w:t>
      </w:r>
    </w:p>
    <w:p w14:paraId="18FCD012" w14:textId="6D93BFCD" w:rsidR="00874479" w:rsidRDefault="00874479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市场环境</w:t>
      </w: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..............................................</w:t>
      </w:r>
      <w:r w:rsidR="00124267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1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4</w:t>
      </w:r>
    </w:p>
    <w:p w14:paraId="35C7072D" w14:textId="65FB5E48" w:rsidR="00874479" w:rsidRDefault="00124267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目标</w:t>
      </w:r>
      <w:r w:rsidR="0087447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市场</w:t>
      </w: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与</w:t>
      </w:r>
      <w:r w:rsidR="0087447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需求分析</w:t>
      </w:r>
      <w:r w:rsidR="00874479"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....................................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20</w:t>
      </w:r>
    </w:p>
    <w:p w14:paraId="218488D0" w14:textId="05D2DCAE" w:rsidR="00BE4783" w:rsidRDefault="00BE4783" w:rsidP="00BE4783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市场规模</w:t>
      </w: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..............................................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21</w:t>
      </w:r>
    </w:p>
    <w:p w14:paraId="2D810C7D" w14:textId="58A66A80" w:rsidR="00BE4783" w:rsidRPr="00BE4783" w:rsidRDefault="00BE4783" w:rsidP="00BE4783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竞品分析</w:t>
      </w: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..............................................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2</w:t>
      </w:r>
      <w:r w:rsidR="00FE294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4</w:t>
      </w:r>
    </w:p>
    <w:p w14:paraId="3BD2E81D" w14:textId="464D97F5" w:rsidR="00874479" w:rsidRDefault="00124267" w:rsidP="00124267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S</w:t>
      </w:r>
      <w:r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  <w:t>WOT</w:t>
      </w: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分析矩阵</w:t>
      </w:r>
      <w:r w:rsidR="00874479"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.........................................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2</w:t>
      </w:r>
      <w:r w:rsidR="00FE294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7</w:t>
      </w:r>
    </w:p>
    <w:p w14:paraId="106C06E5" w14:textId="77777777" w:rsidR="00124267" w:rsidRDefault="00124267" w:rsidP="00124267">
      <w:pPr>
        <w:widowControl/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</w:p>
    <w:p w14:paraId="251F6B77" w14:textId="57ECE346" w:rsidR="00874479" w:rsidRDefault="00874479" w:rsidP="00874479">
      <w:pPr>
        <w:widowControl/>
        <w:spacing w:line="500" w:lineRule="exact"/>
        <w:jc w:val="left"/>
        <w:rPr>
          <w:rFonts w:ascii="黑体" w:eastAsia="黑体" w:hAnsi="黑体" w:cs="黑体"/>
          <w:bCs/>
          <w:color w:val="000000"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三、主要产品介绍</w:t>
      </w:r>
      <w:r>
        <w:rPr>
          <w:rFonts w:ascii="黑体" w:eastAsia="黑体" w:hAnsi="黑体" w:cs="黑体" w:hint="eastAsia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.......................................</w:t>
      </w:r>
      <w:r w:rsidR="00FE2949"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30</w:t>
      </w:r>
    </w:p>
    <w:p w14:paraId="416A8048" w14:textId="3A28BB22" w:rsidR="00874479" w:rsidRDefault="00874479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产品描述.............................................</w:t>
      </w:r>
      <w:r w:rsidR="00FE294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30</w:t>
      </w:r>
    </w:p>
    <w:p w14:paraId="2DC83202" w14:textId="5A5E342E" w:rsidR="00874479" w:rsidRDefault="00874479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功能介绍.............................................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3</w:t>
      </w:r>
      <w:r w:rsidR="00FE294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2</w:t>
      </w:r>
    </w:p>
    <w:p w14:paraId="7433471F" w14:textId="1BBB7707" w:rsidR="00874479" w:rsidRDefault="00124267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使用场景</w:t>
      </w:r>
      <w:r w:rsidR="0087447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.............................................</w:t>
      </w:r>
      <w:r w:rsidR="00FE294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40</w:t>
      </w:r>
    </w:p>
    <w:p w14:paraId="6E3C6CA4" w14:textId="77777777" w:rsidR="00874479" w:rsidRDefault="00874479" w:rsidP="00874479">
      <w:pPr>
        <w:widowControl/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</w:p>
    <w:p w14:paraId="1F20BD80" w14:textId="7426CBFB" w:rsidR="00874479" w:rsidRDefault="00874479" w:rsidP="00874479">
      <w:pPr>
        <w:widowControl/>
        <w:spacing w:line="500" w:lineRule="exact"/>
        <w:jc w:val="left"/>
        <w:rPr>
          <w:rFonts w:ascii="黑体" w:eastAsia="黑体" w:hAnsi="黑体" w:cs="黑体"/>
          <w:bCs/>
          <w:color w:val="000000"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四、财务分析</w:t>
      </w:r>
      <w:r>
        <w:rPr>
          <w:rFonts w:ascii="黑体" w:eastAsia="黑体" w:hAnsi="黑体" w:cs="黑体" w:hint="eastAsia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...........................................</w:t>
      </w:r>
      <w:r w:rsidR="00204A2E"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4</w:t>
      </w:r>
      <w:r w:rsidR="00FE2949"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4</w:t>
      </w:r>
    </w:p>
    <w:p w14:paraId="46129CF5" w14:textId="47895406" w:rsidR="00874479" w:rsidRDefault="00874479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投融资分析</w:t>
      </w:r>
      <w:r>
        <w:rPr>
          <w:rFonts w:ascii="黑体" w:eastAsia="黑体" w:hAnsi="黑体" w:cs="黑体" w:hint="eastAsia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..........................................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4</w:t>
      </w:r>
      <w:r w:rsidR="00FE294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4</w:t>
      </w:r>
    </w:p>
    <w:p w14:paraId="531C4B74" w14:textId="341E1D15" w:rsidR="00874479" w:rsidRDefault="00874479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财务预测</w:t>
      </w:r>
      <w:r>
        <w:rPr>
          <w:rFonts w:ascii="黑体" w:eastAsia="黑体" w:hAnsi="黑体" w:cs="黑体" w:hint="eastAsia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............................................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4</w:t>
      </w:r>
      <w:r w:rsidR="00FE294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6</w:t>
      </w:r>
    </w:p>
    <w:p w14:paraId="7F8782EB" w14:textId="19E1B4C0" w:rsidR="00874479" w:rsidRDefault="00124267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财务比率分析.</w:t>
      </w:r>
      <w:r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  <w:t>..</w:t>
      </w:r>
      <w:r>
        <w:rPr>
          <w:rFonts w:ascii="黑体" w:eastAsia="黑体" w:hAnsi="黑体" w:cs="黑体"/>
          <w:b/>
          <w:color w:val="000000"/>
          <w:kern w:val="0"/>
          <w:sz w:val="28"/>
          <w:szCs w:val="28"/>
          <w:lang w:bidi="ar"/>
        </w:rPr>
        <w:t>..</w:t>
      </w:r>
      <w:r w:rsidR="00874479"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....................................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5</w:t>
      </w:r>
      <w:r w:rsidR="00FE294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2</w:t>
      </w:r>
    </w:p>
    <w:p w14:paraId="0CB67326" w14:textId="77777777" w:rsidR="00874479" w:rsidRDefault="00874479" w:rsidP="00874479">
      <w:pPr>
        <w:widowControl/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</w:p>
    <w:p w14:paraId="4E6C435C" w14:textId="646CFDC2" w:rsidR="00874479" w:rsidRDefault="00874479" w:rsidP="00874479">
      <w:pPr>
        <w:widowControl/>
        <w:spacing w:line="500" w:lineRule="exact"/>
        <w:jc w:val="left"/>
        <w:rPr>
          <w:rFonts w:ascii="黑体" w:eastAsia="黑体" w:hAnsi="黑体" w:cs="黑体"/>
          <w:bCs/>
          <w:color w:val="000000"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lastRenderedPageBreak/>
        <w:t>五、运营规划</w:t>
      </w:r>
      <w:r>
        <w:rPr>
          <w:rFonts w:ascii="黑体" w:eastAsia="黑体" w:hAnsi="黑体" w:cs="黑体" w:hint="eastAsia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...........................................</w:t>
      </w:r>
      <w:r w:rsidR="00204A2E"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5</w:t>
      </w:r>
      <w:r w:rsidR="00FE2949"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4</w:t>
      </w:r>
    </w:p>
    <w:p w14:paraId="2A60EFFF" w14:textId="45E28B29" w:rsidR="00874479" w:rsidRDefault="00874479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产品开发规划</w:t>
      </w:r>
      <w:r>
        <w:rPr>
          <w:rFonts w:ascii="黑体" w:eastAsia="黑体" w:hAnsi="黑体" w:cs="黑体" w:hint="eastAsia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........................................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5</w:t>
      </w:r>
      <w:r w:rsidR="00FE294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4</w:t>
      </w:r>
    </w:p>
    <w:p w14:paraId="63E3DFBA" w14:textId="18105DA9" w:rsidR="00874479" w:rsidRDefault="00874479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市场策略及业务拓展计划</w:t>
      </w:r>
      <w:r>
        <w:rPr>
          <w:rFonts w:ascii="黑体" w:eastAsia="黑体" w:hAnsi="黑体" w:cs="黑体" w:hint="eastAsia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5</w:t>
      </w:r>
      <w:r w:rsidR="00FE294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5</w:t>
      </w:r>
    </w:p>
    <w:p w14:paraId="380AD776" w14:textId="7ADA1EDE" w:rsidR="00874479" w:rsidRDefault="00874479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财务规划</w:t>
      </w:r>
      <w:r>
        <w:rPr>
          <w:rFonts w:ascii="黑体" w:eastAsia="黑体" w:hAnsi="黑体" w:cs="黑体" w:hint="eastAsia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............................................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5</w:t>
      </w:r>
      <w:r w:rsidR="00FE294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6</w:t>
      </w:r>
    </w:p>
    <w:p w14:paraId="12F88B22" w14:textId="389E3D64" w:rsidR="00874479" w:rsidRDefault="00874479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团队管理</w:t>
      </w:r>
      <w:r>
        <w:rPr>
          <w:rFonts w:ascii="黑体" w:eastAsia="黑体" w:hAnsi="黑体" w:cs="黑体" w:hint="eastAsia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............................................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5</w:t>
      </w:r>
      <w:r w:rsidR="00FE294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6</w:t>
      </w:r>
    </w:p>
    <w:p w14:paraId="63FE52D8" w14:textId="77777777" w:rsidR="00874479" w:rsidRDefault="00874479" w:rsidP="00874479">
      <w:pPr>
        <w:widowControl/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</w:p>
    <w:p w14:paraId="2EBD0ADA" w14:textId="3CB91E5F" w:rsidR="00874479" w:rsidRDefault="00874479" w:rsidP="00874479">
      <w:pPr>
        <w:widowControl/>
        <w:spacing w:line="500" w:lineRule="exact"/>
        <w:jc w:val="left"/>
        <w:rPr>
          <w:rFonts w:ascii="黑体" w:eastAsia="黑体" w:hAnsi="黑体" w:cs="黑体"/>
          <w:bCs/>
          <w:color w:val="000000"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六、风险预测及解决方案</w:t>
      </w:r>
      <w:r>
        <w:rPr>
          <w:rFonts w:ascii="黑体" w:eastAsia="黑体" w:hAnsi="黑体" w:cs="黑体" w:hint="eastAsia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.................................</w:t>
      </w:r>
      <w:r w:rsidR="00204A2E"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5</w:t>
      </w:r>
      <w:r w:rsidR="00FE2949"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7</w:t>
      </w:r>
    </w:p>
    <w:p w14:paraId="255613A1" w14:textId="31CB305B" w:rsidR="00874479" w:rsidRDefault="00874479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风险识别.............................................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5</w:t>
      </w:r>
      <w:r w:rsidR="00FE294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7</w:t>
      </w:r>
    </w:p>
    <w:p w14:paraId="723BD76F" w14:textId="48DF36E3" w:rsidR="00874479" w:rsidRDefault="00874479" w:rsidP="00874479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风险防范措施</w:t>
      </w:r>
      <w:r>
        <w:rPr>
          <w:rFonts w:ascii="仿宋" w:eastAsia="仿宋" w:hAnsi="仿宋" w:cs="仿宋" w:hint="eastAsia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........................................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5</w:t>
      </w:r>
      <w:r w:rsidR="00FE294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8</w:t>
      </w:r>
    </w:p>
    <w:p w14:paraId="7CC4B641" w14:textId="77777777" w:rsidR="00874479" w:rsidRDefault="00874479" w:rsidP="00874479">
      <w:pPr>
        <w:widowControl/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</w:p>
    <w:p w14:paraId="2190E269" w14:textId="3D913E3B" w:rsidR="00874479" w:rsidRDefault="00874479" w:rsidP="00874479">
      <w:pPr>
        <w:widowControl/>
        <w:spacing w:line="500" w:lineRule="exact"/>
        <w:jc w:val="left"/>
        <w:rPr>
          <w:rFonts w:ascii="黑体" w:eastAsia="黑体" w:hAnsi="黑体" w:cs="黑体"/>
          <w:bCs/>
          <w:color w:val="000000"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七、团队介绍</w:t>
      </w:r>
      <w:r>
        <w:rPr>
          <w:rFonts w:ascii="黑体" w:eastAsia="黑体" w:hAnsi="黑体" w:cs="黑体" w:hint="eastAsia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...........................................</w:t>
      </w:r>
      <w:r w:rsidR="00204A2E"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6</w:t>
      </w:r>
      <w:r w:rsidR="00FE2949"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2</w:t>
      </w:r>
    </w:p>
    <w:p w14:paraId="5BA5F455" w14:textId="7D61D1DC" w:rsidR="00BE4783" w:rsidRDefault="00BE4783" w:rsidP="00BE4783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队长</w:t>
      </w:r>
      <w:r w:rsidR="0087447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介绍</w:t>
      </w:r>
      <w:r w:rsidR="00874479">
        <w:rPr>
          <w:rFonts w:ascii="黑体" w:eastAsia="黑体" w:hAnsi="黑体" w:cs="黑体" w:hint="eastAsia"/>
          <w:b/>
          <w:color w:val="000000"/>
          <w:kern w:val="0"/>
          <w:sz w:val="28"/>
          <w:szCs w:val="28"/>
          <w:lang w:bidi="ar"/>
        </w:rPr>
        <w:t xml:space="preserve"> </w:t>
      </w:r>
      <w:r w:rsidR="00874479"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.......................................</w:t>
      </w:r>
      <w:r>
        <w:rPr>
          <w:rFonts w:ascii="黑体" w:eastAsia="黑体" w:hAnsi="黑体" w:cs="黑体"/>
          <w:bCs/>
          <w:color w:val="000000"/>
          <w:kern w:val="0"/>
          <w:sz w:val="28"/>
          <w:szCs w:val="28"/>
          <w:lang w:bidi="ar"/>
        </w:rPr>
        <w:t>....</w:t>
      </w:r>
      <w:r w:rsidR="00874479"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6</w:t>
      </w:r>
      <w:r w:rsidR="00FE294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2</w:t>
      </w:r>
    </w:p>
    <w:p w14:paraId="17546A9C" w14:textId="626D33E0" w:rsidR="00BE4783" w:rsidRPr="00BE4783" w:rsidRDefault="00BE4783" w:rsidP="00BE4783">
      <w:pPr>
        <w:widowControl/>
        <w:numPr>
          <w:ilvl w:val="0"/>
          <w:numId w:val="2"/>
        </w:numPr>
        <w:spacing w:line="500" w:lineRule="exact"/>
        <w:jc w:val="left"/>
        <w:rPr>
          <w:rFonts w:ascii="仿宋" w:eastAsia="仿宋" w:hAnsi="仿宋" w:cs="仿宋"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队员介绍</w:t>
      </w:r>
      <w:r>
        <w:rPr>
          <w:rFonts w:ascii="黑体" w:eastAsia="黑体" w:hAnsi="黑体" w:cs="黑体" w:hint="eastAsia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.......................................</w:t>
      </w:r>
      <w:r>
        <w:rPr>
          <w:rFonts w:ascii="黑体" w:eastAsia="黑体" w:hAnsi="黑体" w:cs="黑体"/>
          <w:bCs/>
          <w:color w:val="000000"/>
          <w:kern w:val="0"/>
          <w:sz w:val="28"/>
          <w:szCs w:val="28"/>
          <w:lang w:bidi="ar"/>
        </w:rPr>
        <w:t>....</w:t>
      </w:r>
      <w:r>
        <w:rPr>
          <w:rFonts w:ascii="黑体" w:eastAsia="黑体" w:hAnsi="黑体" w:cs="黑体" w:hint="eastAsia"/>
          <w:bCs/>
          <w:color w:val="000000"/>
          <w:kern w:val="0"/>
          <w:sz w:val="28"/>
          <w:szCs w:val="28"/>
          <w:lang w:bidi="ar"/>
        </w:rPr>
        <w:t>.</w:t>
      </w:r>
      <w:r w:rsidR="00204A2E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6</w:t>
      </w:r>
      <w:r w:rsidR="00FE2949">
        <w:rPr>
          <w:rFonts w:ascii="仿宋" w:eastAsia="仿宋" w:hAnsi="仿宋" w:cs="仿宋" w:hint="eastAsia"/>
          <w:bCs/>
          <w:color w:val="000000"/>
          <w:kern w:val="0"/>
          <w:sz w:val="28"/>
          <w:szCs w:val="28"/>
          <w:lang w:bidi="ar"/>
        </w:rPr>
        <w:t>3</w:t>
      </w:r>
    </w:p>
    <w:p w14:paraId="6CE961BC" w14:textId="70CD2566" w:rsidR="00874479" w:rsidRDefault="00874479">
      <w:pPr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</w:p>
    <w:p w14:paraId="0920ABA6" w14:textId="4565C0DE" w:rsidR="00410A47" w:rsidRDefault="00410A47">
      <w:pPr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</w:p>
    <w:p w14:paraId="6BA4DC03" w14:textId="2E99575A" w:rsidR="00410A47" w:rsidRDefault="00410A47">
      <w:pPr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</w:p>
    <w:p w14:paraId="4BB8DFB3" w14:textId="571134D0" w:rsidR="00410A47" w:rsidRDefault="00410A47">
      <w:pPr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</w:p>
    <w:p w14:paraId="4A23EAE6" w14:textId="5EF76380" w:rsidR="00124267" w:rsidRDefault="00124267">
      <w:pPr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</w:p>
    <w:p w14:paraId="53B11F8F" w14:textId="4D1486AB" w:rsidR="00124267" w:rsidRDefault="00124267">
      <w:pPr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</w:p>
    <w:p w14:paraId="277F202B" w14:textId="77777777" w:rsidR="00124267" w:rsidRDefault="00124267">
      <w:pPr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</w:p>
    <w:p w14:paraId="3FD55B10" w14:textId="189F6965" w:rsidR="00410A47" w:rsidRDefault="00410A47">
      <w:pPr>
        <w:rPr>
          <w:rFonts w:ascii="STZhongsong" w:eastAsia="STZhongsong" w:hAnsi="STZhongsong" w:cs="STZhongsong"/>
          <w:b/>
          <w:bCs/>
          <w:color w:val="000000" w:themeColor="text1"/>
          <w:sz w:val="44"/>
          <w:szCs w:val="44"/>
        </w:rPr>
      </w:pPr>
    </w:p>
    <w:p w14:paraId="7614EA96" w14:textId="77777777" w:rsidR="00410A47" w:rsidRPr="00BC5AB6" w:rsidRDefault="00410A47" w:rsidP="00BC5AB6">
      <w:pPr>
        <w:pStyle w:val="Heading1"/>
      </w:pPr>
      <w:r w:rsidRPr="00BC5AB6">
        <w:rPr>
          <w:rFonts w:hint="eastAsia"/>
        </w:rPr>
        <w:lastRenderedPageBreak/>
        <w:t>一、项目简介</w:t>
      </w:r>
    </w:p>
    <w:p w14:paraId="437E5B15" w14:textId="7D6B16F4" w:rsidR="00F34487" w:rsidRPr="00BC5AB6" w:rsidRDefault="00410A47" w:rsidP="003D4D3A">
      <w:pPr>
        <w:pStyle w:val="Heading3"/>
        <w:numPr>
          <w:ilvl w:val="0"/>
          <w:numId w:val="16"/>
        </w:numPr>
        <w:rPr>
          <w:lang w:bidi="ar"/>
        </w:rPr>
      </w:pPr>
      <w:r w:rsidRPr="00BC5AB6">
        <w:rPr>
          <w:rFonts w:hint="eastAsia"/>
          <w:lang w:bidi="ar"/>
        </w:rPr>
        <w:t>项目背景</w:t>
      </w:r>
    </w:p>
    <w:p w14:paraId="230C675E" w14:textId="6CE5D2A0" w:rsidR="00F341C5" w:rsidRPr="00C26CEF" w:rsidRDefault="00B64026" w:rsidP="00C26CEF">
      <w:pPr>
        <w:pStyle w:val="Heading3"/>
        <w:numPr>
          <w:ilvl w:val="0"/>
          <w:numId w:val="16"/>
        </w:numPr>
        <w:rPr>
          <w:color w:val="000000"/>
          <w:kern w:val="0"/>
          <w:sz w:val="28"/>
          <w:szCs w:val="28"/>
          <w:lang w:bidi="ar"/>
        </w:rPr>
      </w:pPr>
      <w:r>
        <w:rPr>
          <w:rFonts w:hint="eastAsia"/>
        </w:rPr>
        <w:t>项目结构总览</w:t>
      </w:r>
    </w:p>
    <w:p w14:paraId="16725C58" w14:textId="46E2123E" w:rsidR="00410A47" w:rsidRPr="00BC5AB6" w:rsidRDefault="00B64026" w:rsidP="003D4D3A">
      <w:pPr>
        <w:pStyle w:val="Heading3"/>
        <w:numPr>
          <w:ilvl w:val="0"/>
          <w:numId w:val="16"/>
        </w:numPr>
        <w:rPr>
          <w:rFonts w:cs="黑体"/>
          <w:color w:val="000000"/>
          <w:kern w:val="0"/>
          <w:lang w:bidi="ar"/>
        </w:rPr>
      </w:pPr>
      <w:r>
        <w:rPr>
          <w:rFonts w:hint="eastAsia"/>
        </w:rPr>
        <w:t>产品简介</w:t>
      </w:r>
    </w:p>
    <w:p w14:paraId="59E2DC79" w14:textId="65CB6AEA" w:rsidR="00F341C5" w:rsidRPr="00C26CEF" w:rsidRDefault="00410A47" w:rsidP="00C26CEF">
      <w:pPr>
        <w:pStyle w:val="Heading3"/>
        <w:numPr>
          <w:ilvl w:val="0"/>
          <w:numId w:val="16"/>
        </w:numPr>
        <w:rPr>
          <w:rFonts w:ascii="FangSong" w:eastAsia="FangSong" w:hAnsi="FangSong"/>
          <w:color w:val="000000"/>
          <w:kern w:val="0"/>
          <w:sz w:val="28"/>
          <w:szCs w:val="28"/>
          <w:lang w:bidi="ar"/>
        </w:rPr>
      </w:pPr>
      <w:r w:rsidRPr="00BC5AB6">
        <w:rPr>
          <w:rFonts w:hint="eastAsia"/>
        </w:rPr>
        <w:t>市场情况</w:t>
      </w:r>
    </w:p>
    <w:p w14:paraId="369B122C" w14:textId="5A0CF171" w:rsidR="00410A47" w:rsidRPr="00C26CEF" w:rsidRDefault="00410A47" w:rsidP="00C26CEF">
      <w:pPr>
        <w:pStyle w:val="Heading3"/>
        <w:numPr>
          <w:ilvl w:val="0"/>
          <w:numId w:val="16"/>
        </w:numPr>
        <w:rPr>
          <w:rFonts w:hint="eastAsia"/>
          <w:color w:val="000000"/>
          <w:kern w:val="0"/>
          <w:sz w:val="28"/>
          <w:szCs w:val="28"/>
          <w:lang w:bidi="ar"/>
        </w:rPr>
      </w:pPr>
      <w:r w:rsidRPr="00BC5AB6">
        <w:rPr>
          <w:rFonts w:hint="eastAsia"/>
        </w:rPr>
        <w:t>商业模式</w:t>
      </w:r>
    </w:p>
    <w:p w14:paraId="78AFFE53" w14:textId="5AB93936" w:rsidR="00B64026" w:rsidRPr="00C26CEF" w:rsidRDefault="00B64026" w:rsidP="00C26CEF">
      <w:pPr>
        <w:pStyle w:val="Heading3"/>
        <w:numPr>
          <w:ilvl w:val="0"/>
          <w:numId w:val="16"/>
        </w:numPr>
        <w:rPr>
          <w:color w:val="000000"/>
          <w:kern w:val="0"/>
          <w:lang w:bidi="ar"/>
        </w:rPr>
      </w:pPr>
      <w:r w:rsidRPr="00BC5AB6">
        <w:rPr>
          <w:rFonts w:hint="eastAsia"/>
        </w:rPr>
        <w:t>财务预测</w:t>
      </w:r>
    </w:p>
    <w:p w14:paraId="72554A66" w14:textId="6E5F06E5" w:rsidR="00410A47" w:rsidRPr="000670B2" w:rsidRDefault="00410A47" w:rsidP="00BC5AB6">
      <w:pPr>
        <w:pStyle w:val="Heading1"/>
      </w:pPr>
      <w:r w:rsidRPr="000670B2">
        <w:rPr>
          <w:rFonts w:hint="eastAsia"/>
          <w:lang w:bidi="ar"/>
        </w:rPr>
        <w:t>二、市场与竞争分析</w:t>
      </w:r>
    </w:p>
    <w:p w14:paraId="4D1422A4" w14:textId="0EE082AA" w:rsidR="00410A47" w:rsidRPr="00BC5AB6" w:rsidRDefault="00410A47" w:rsidP="003D4D3A">
      <w:pPr>
        <w:pStyle w:val="Heading3"/>
        <w:numPr>
          <w:ilvl w:val="0"/>
          <w:numId w:val="15"/>
        </w:numPr>
      </w:pPr>
      <w:r w:rsidRPr="00BC5AB6">
        <w:rPr>
          <w:rFonts w:hint="eastAsia"/>
        </w:rPr>
        <w:t>市场环境</w:t>
      </w:r>
    </w:p>
    <w:p w14:paraId="1A1B12B5" w14:textId="7AAE9BAF" w:rsidR="001B62D0" w:rsidRPr="00C26CEF" w:rsidRDefault="00410A47" w:rsidP="00C26CEF">
      <w:pPr>
        <w:pStyle w:val="Heading5"/>
        <w:rPr>
          <w:rFonts w:hint="eastAsia"/>
        </w:rPr>
      </w:pPr>
      <w:r>
        <w:rPr>
          <w:rFonts w:hint="eastAsia"/>
        </w:rPr>
        <w:t>1.1宏观环境</w:t>
      </w:r>
    </w:p>
    <w:p w14:paraId="6017B334" w14:textId="60716EA5" w:rsidR="00410A47" w:rsidRPr="00C26CEF" w:rsidRDefault="00410A47" w:rsidP="00C26CEF">
      <w:pPr>
        <w:pStyle w:val="Heading5"/>
      </w:pPr>
      <w:r>
        <w:rPr>
          <w:rFonts w:hint="eastAsia"/>
        </w:rPr>
        <w:t>1.2行业环境</w:t>
      </w:r>
    </w:p>
    <w:p w14:paraId="44AED275" w14:textId="1DC9C403" w:rsidR="00F341C5" w:rsidRPr="00C26CEF" w:rsidRDefault="00DB5A17" w:rsidP="00C26CEF">
      <w:pPr>
        <w:pStyle w:val="Heading3"/>
        <w:numPr>
          <w:ilvl w:val="0"/>
          <w:numId w:val="15"/>
        </w:numPr>
        <w:rPr>
          <w:rFonts w:hint="eastAsia"/>
        </w:rPr>
      </w:pPr>
      <w:r w:rsidRPr="00BC5AB6">
        <w:rPr>
          <w:rFonts w:hint="eastAsia"/>
        </w:rPr>
        <w:t>目标</w:t>
      </w:r>
      <w:r w:rsidR="00410A47" w:rsidRPr="00BC5AB6">
        <w:rPr>
          <w:rFonts w:hint="eastAsia"/>
        </w:rPr>
        <w:t>市场</w:t>
      </w:r>
      <w:r w:rsidRPr="00BC5AB6">
        <w:rPr>
          <w:rFonts w:hint="eastAsia"/>
        </w:rPr>
        <w:t>与</w:t>
      </w:r>
      <w:r w:rsidR="00410A47" w:rsidRPr="00BC5AB6">
        <w:rPr>
          <w:rFonts w:hint="eastAsia"/>
        </w:rPr>
        <w:t>需求分析</w:t>
      </w:r>
    </w:p>
    <w:p w14:paraId="232309A9" w14:textId="5DC53B4F" w:rsidR="00F341C5" w:rsidRPr="00C26CEF" w:rsidRDefault="00F341C5" w:rsidP="00C26CEF">
      <w:pPr>
        <w:pStyle w:val="Heading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市场规模</w:t>
      </w:r>
    </w:p>
    <w:p w14:paraId="2C4A76AC" w14:textId="53852275" w:rsidR="009A776F" w:rsidRPr="00C26CEF" w:rsidRDefault="00353CD2" w:rsidP="00C26CEF">
      <w:pPr>
        <w:pStyle w:val="Heading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竞品分析</w:t>
      </w:r>
    </w:p>
    <w:p w14:paraId="06559BC4" w14:textId="7FE0ADEC" w:rsidR="00410A47" w:rsidRPr="00C26CEF" w:rsidRDefault="00DB5A17" w:rsidP="00C26CEF">
      <w:pPr>
        <w:pStyle w:val="Heading3"/>
        <w:numPr>
          <w:ilvl w:val="0"/>
          <w:numId w:val="15"/>
        </w:numPr>
        <w:rPr>
          <w:rFonts w:hint="eastAsia"/>
        </w:rPr>
      </w:pPr>
      <w:r w:rsidRPr="00BC5AB6">
        <w:rPr>
          <w:rFonts w:hint="eastAsia"/>
        </w:rPr>
        <w:t>S</w:t>
      </w:r>
      <w:r w:rsidRPr="00BC5AB6">
        <w:t>WOT</w:t>
      </w:r>
      <w:r w:rsidR="00410A47" w:rsidRPr="00BC5AB6">
        <w:rPr>
          <w:rFonts w:hint="eastAsia"/>
        </w:rPr>
        <w:t>分析</w:t>
      </w:r>
      <w:r w:rsidRPr="00BC5AB6">
        <w:rPr>
          <w:rFonts w:hint="eastAsia"/>
        </w:rPr>
        <w:t>矩阵</w:t>
      </w:r>
    </w:p>
    <w:p w14:paraId="1AE9481B" w14:textId="37972824" w:rsidR="000670B2" w:rsidRPr="000670B2" w:rsidRDefault="000670B2" w:rsidP="00BC5AB6">
      <w:pPr>
        <w:pStyle w:val="Heading1"/>
      </w:pPr>
      <w:r w:rsidRPr="000670B2">
        <w:rPr>
          <w:rFonts w:hint="eastAsia"/>
        </w:rPr>
        <w:lastRenderedPageBreak/>
        <w:t>三、主要产品介绍</w:t>
      </w:r>
    </w:p>
    <w:p w14:paraId="4A63AFBA" w14:textId="51ABC130" w:rsidR="000670B2" w:rsidRPr="00C26CEF" w:rsidRDefault="000670B2" w:rsidP="00C26CEF">
      <w:pPr>
        <w:pStyle w:val="Heading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产品描述</w:t>
      </w:r>
    </w:p>
    <w:p w14:paraId="3F866B49" w14:textId="05B914F8" w:rsidR="00BC5AB6" w:rsidRPr="00C26CEF" w:rsidRDefault="000670B2" w:rsidP="00C26CEF">
      <w:pPr>
        <w:pStyle w:val="Heading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功能介绍</w:t>
      </w:r>
    </w:p>
    <w:p w14:paraId="41A9ED61" w14:textId="08ADE5E2" w:rsidR="00124267" w:rsidRPr="00C26CEF" w:rsidRDefault="00461119" w:rsidP="00C26CEF">
      <w:pPr>
        <w:pStyle w:val="Heading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使用场景</w:t>
      </w:r>
    </w:p>
    <w:p w14:paraId="4CB99F4D" w14:textId="72FBF72F" w:rsidR="000670B2" w:rsidRDefault="000670B2" w:rsidP="00BC5AB6">
      <w:pPr>
        <w:pStyle w:val="Heading1"/>
      </w:pPr>
      <w:r w:rsidRPr="000670B2">
        <w:rPr>
          <w:rFonts w:hint="eastAsia"/>
        </w:rPr>
        <w:t>四、财务分析</w:t>
      </w:r>
    </w:p>
    <w:p w14:paraId="02005A3B" w14:textId="4798A14C" w:rsidR="00420022" w:rsidRPr="00BC5AB6" w:rsidRDefault="00420022" w:rsidP="003D4D3A">
      <w:pPr>
        <w:pStyle w:val="Heading3"/>
        <w:numPr>
          <w:ilvl w:val="0"/>
          <w:numId w:val="18"/>
        </w:numPr>
      </w:pPr>
      <w:r w:rsidRPr="00BC5AB6">
        <w:rPr>
          <w:rFonts w:hint="eastAsia"/>
        </w:rPr>
        <w:t>投融资分析</w:t>
      </w:r>
    </w:p>
    <w:p w14:paraId="6E147C6D" w14:textId="608F00CA" w:rsidR="00420022" w:rsidRDefault="00420022" w:rsidP="0038158C">
      <w:pPr>
        <w:pStyle w:val="Heading5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股本结构与规模</w:t>
      </w:r>
    </w:p>
    <w:p w14:paraId="5EDCBFB6" w14:textId="24DF019F" w:rsidR="00420022" w:rsidRDefault="00420022" w:rsidP="0038158C">
      <w:pPr>
        <w:pStyle w:val="Heading5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投资收益分析</w:t>
      </w:r>
    </w:p>
    <w:p w14:paraId="58792460" w14:textId="56B82AC7" w:rsidR="007C0A2C" w:rsidRPr="00BC5AB6" w:rsidRDefault="007C0A2C" w:rsidP="003D4D3A">
      <w:pPr>
        <w:pStyle w:val="Heading3"/>
        <w:numPr>
          <w:ilvl w:val="0"/>
          <w:numId w:val="18"/>
        </w:numPr>
      </w:pPr>
      <w:r w:rsidRPr="00BC5AB6">
        <w:rPr>
          <w:rFonts w:hint="eastAsia"/>
        </w:rPr>
        <w:t>财务预测</w:t>
      </w:r>
    </w:p>
    <w:p w14:paraId="6FF2C271" w14:textId="0A182A2D" w:rsidR="00E70E53" w:rsidRPr="00C26CEF" w:rsidRDefault="007C0A2C" w:rsidP="00C26CEF">
      <w:pPr>
        <w:pStyle w:val="Heading5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会计假设和主要会计政策</w:t>
      </w:r>
    </w:p>
    <w:p w14:paraId="0DBBFCF7" w14:textId="0FA362F6" w:rsidR="007C0A2C" w:rsidRDefault="007C0A2C" w:rsidP="00C26CEF">
      <w:pPr>
        <w:pStyle w:val="Heading5"/>
        <w:rPr>
          <w:rFonts w:hint="eastAsia"/>
        </w:rPr>
      </w:pPr>
      <w:r>
        <w:rPr>
          <w:rFonts w:hint="eastAsia"/>
        </w:rPr>
        <w:t>2.</w:t>
      </w:r>
      <w:r w:rsidRPr="007C0A2C">
        <w:t xml:space="preserve"> 2预测财务报表</w:t>
      </w:r>
    </w:p>
    <w:p w14:paraId="0CA7D9FC" w14:textId="02303D11" w:rsidR="001117B5" w:rsidRPr="00C26CEF" w:rsidRDefault="007C0A2C" w:rsidP="00C26CEF">
      <w:pPr>
        <w:pStyle w:val="Heading5"/>
        <w:rPr>
          <w:rFonts w:hint="eastAsia"/>
        </w:rPr>
      </w:pPr>
      <w:r>
        <w:rPr>
          <w:rFonts w:hint="eastAsia"/>
        </w:rPr>
        <w:t>2.</w:t>
      </w:r>
      <w:r w:rsidRPr="007C0A2C">
        <w:t xml:space="preserve"> 3财务报表主要项目附注</w:t>
      </w:r>
    </w:p>
    <w:p w14:paraId="76C11D3F" w14:textId="7A07395A" w:rsidR="001117B5" w:rsidRPr="00C26CEF" w:rsidRDefault="001117B5" w:rsidP="00C26CEF">
      <w:pPr>
        <w:pStyle w:val="Heading3"/>
        <w:numPr>
          <w:ilvl w:val="0"/>
          <w:numId w:val="18"/>
        </w:numPr>
        <w:rPr>
          <w:rFonts w:hint="eastAsia"/>
        </w:rPr>
      </w:pPr>
      <w:r w:rsidRPr="00BC5AB6">
        <w:rPr>
          <w:rFonts w:hint="eastAsia"/>
        </w:rPr>
        <w:t>财务比率分析</w:t>
      </w:r>
    </w:p>
    <w:p w14:paraId="0CB92253" w14:textId="77777777" w:rsidR="000670B2" w:rsidRPr="000670B2" w:rsidRDefault="000670B2" w:rsidP="00BC5AB6">
      <w:pPr>
        <w:pStyle w:val="Heading1"/>
      </w:pPr>
      <w:r w:rsidRPr="000670B2">
        <w:rPr>
          <w:rFonts w:hint="eastAsia"/>
        </w:rPr>
        <w:t>五、运营规划</w:t>
      </w:r>
    </w:p>
    <w:p w14:paraId="7F401FCE" w14:textId="66BB3ABE" w:rsidR="00124267" w:rsidRPr="00C26CEF" w:rsidRDefault="000670B2" w:rsidP="00C26CEF">
      <w:pPr>
        <w:pStyle w:val="Heading3"/>
        <w:numPr>
          <w:ilvl w:val="0"/>
          <w:numId w:val="19"/>
        </w:numPr>
        <w:rPr>
          <w:rFonts w:hint="eastAsia"/>
        </w:rPr>
      </w:pPr>
      <w:r w:rsidRPr="00BC5AB6">
        <w:rPr>
          <w:rFonts w:hint="eastAsia"/>
        </w:rPr>
        <w:t>产品开发规划</w:t>
      </w:r>
    </w:p>
    <w:p w14:paraId="4679246F" w14:textId="65F524BE" w:rsidR="00124267" w:rsidRPr="00C26CEF" w:rsidRDefault="000670B2" w:rsidP="00C26CEF">
      <w:pPr>
        <w:pStyle w:val="Heading3"/>
        <w:numPr>
          <w:ilvl w:val="0"/>
          <w:numId w:val="19"/>
        </w:numPr>
        <w:rPr>
          <w:rFonts w:hint="eastAsia"/>
        </w:rPr>
      </w:pPr>
      <w:r w:rsidRPr="00BC5AB6">
        <w:rPr>
          <w:rFonts w:hint="eastAsia"/>
        </w:rPr>
        <w:lastRenderedPageBreak/>
        <w:t>市场策略及业务拓展计划</w:t>
      </w:r>
    </w:p>
    <w:p w14:paraId="16E930D6" w14:textId="48D700E9" w:rsidR="000670B2" w:rsidRPr="00BC5AB6" w:rsidRDefault="000670B2" w:rsidP="003D4D3A">
      <w:pPr>
        <w:pStyle w:val="Heading3"/>
        <w:numPr>
          <w:ilvl w:val="0"/>
          <w:numId w:val="19"/>
        </w:numPr>
      </w:pPr>
      <w:r w:rsidRPr="00BC5AB6">
        <w:rPr>
          <w:rFonts w:hint="eastAsia"/>
        </w:rPr>
        <w:t>财务规划</w:t>
      </w:r>
    </w:p>
    <w:p w14:paraId="00D979DE" w14:textId="046431D5" w:rsidR="000670B2" w:rsidRPr="00BC5AB6" w:rsidRDefault="000670B2" w:rsidP="003D4D3A">
      <w:pPr>
        <w:pStyle w:val="Heading3"/>
        <w:numPr>
          <w:ilvl w:val="0"/>
          <w:numId w:val="19"/>
        </w:numPr>
      </w:pPr>
      <w:r w:rsidRPr="00BC5AB6">
        <w:rPr>
          <w:rFonts w:hint="eastAsia"/>
        </w:rPr>
        <w:t>团队管理</w:t>
      </w:r>
    </w:p>
    <w:p w14:paraId="4004752A" w14:textId="060F95D7" w:rsidR="007852C9" w:rsidRDefault="000670B2" w:rsidP="00BC5AB6">
      <w:pPr>
        <w:pStyle w:val="Heading1"/>
        <w:rPr>
          <w:lang w:bidi="ar"/>
        </w:rPr>
      </w:pPr>
      <w:r>
        <w:rPr>
          <w:rFonts w:hint="eastAsia"/>
          <w:lang w:bidi="ar"/>
        </w:rPr>
        <w:t>六、风险预测及解决方案</w:t>
      </w:r>
    </w:p>
    <w:p w14:paraId="062032BE" w14:textId="6297010F" w:rsidR="000A7E75" w:rsidRPr="00BC5AB6" w:rsidRDefault="000A7E75" w:rsidP="003D4D3A">
      <w:pPr>
        <w:pStyle w:val="Heading3"/>
        <w:numPr>
          <w:ilvl w:val="0"/>
          <w:numId w:val="20"/>
        </w:numPr>
        <w:rPr>
          <w:lang w:bidi="ar"/>
        </w:rPr>
      </w:pPr>
      <w:r w:rsidRPr="00BC5AB6">
        <w:rPr>
          <w:rFonts w:hint="eastAsia"/>
          <w:lang w:bidi="ar"/>
        </w:rPr>
        <w:t>风险识别</w:t>
      </w:r>
    </w:p>
    <w:p w14:paraId="1C474C16" w14:textId="621AB8EF" w:rsidR="000A7E75" w:rsidRDefault="000A7E75" w:rsidP="0038158C">
      <w:pPr>
        <w:pStyle w:val="Heading5"/>
      </w:pPr>
      <w:r>
        <w:rPr>
          <w:rFonts w:hint="eastAsia"/>
        </w:rPr>
        <w:t>1.1市场推广风险</w:t>
      </w:r>
    </w:p>
    <w:p w14:paraId="61103CA6" w14:textId="313A4CFD" w:rsidR="000A7E75" w:rsidRDefault="000A7E75" w:rsidP="0038158C">
      <w:pPr>
        <w:pStyle w:val="Heading5"/>
      </w:pPr>
      <w:r>
        <w:rPr>
          <w:rFonts w:hint="eastAsia"/>
        </w:rPr>
        <w:t>1.2技术风险</w:t>
      </w:r>
    </w:p>
    <w:p w14:paraId="7E92F674" w14:textId="1A23B11B" w:rsidR="002B73EE" w:rsidRDefault="000A7E75" w:rsidP="0038158C">
      <w:pPr>
        <w:pStyle w:val="Heading5"/>
      </w:pPr>
      <w:r>
        <w:rPr>
          <w:rFonts w:hint="eastAsia"/>
        </w:rPr>
        <w:t>1.3法律道德风险</w:t>
      </w:r>
    </w:p>
    <w:p w14:paraId="2261F837" w14:textId="2FBEEEEE" w:rsidR="000A7E75" w:rsidRDefault="000A7E75" w:rsidP="0038158C">
      <w:pPr>
        <w:pStyle w:val="Heading5"/>
      </w:pPr>
      <w:r>
        <w:rPr>
          <w:rFonts w:hint="eastAsia"/>
        </w:rPr>
        <w:t>1.4财务风险</w:t>
      </w:r>
    </w:p>
    <w:p w14:paraId="4AE0DE0D" w14:textId="77777777" w:rsidR="000A7E75" w:rsidRDefault="000A7E75" w:rsidP="000A7E75">
      <w:pPr>
        <w:spacing w:line="500" w:lineRule="exact"/>
        <w:rPr>
          <w:rFonts w:ascii="黑体" w:eastAsia="黑体" w:hAnsi="黑体" w:cs="黑体"/>
          <w:sz w:val="28"/>
          <w:szCs w:val="28"/>
        </w:rPr>
      </w:pPr>
    </w:p>
    <w:p w14:paraId="33EEAD9D" w14:textId="49F92B98" w:rsidR="00BC5AB6" w:rsidRPr="00BC5AB6" w:rsidRDefault="00BC5AB6" w:rsidP="003D4D3A">
      <w:pPr>
        <w:pStyle w:val="Heading3"/>
        <w:numPr>
          <w:ilvl w:val="0"/>
          <w:numId w:val="21"/>
        </w:numPr>
        <w:jc w:val="left"/>
        <w:rPr>
          <w:lang w:bidi="ar"/>
        </w:rPr>
      </w:pPr>
      <w:r w:rsidRPr="00BC5AB6">
        <w:rPr>
          <w:rFonts w:hint="eastAsia"/>
          <w:lang w:bidi="ar"/>
        </w:rPr>
        <w:lastRenderedPageBreak/>
        <w:t>风险</w:t>
      </w:r>
      <w:r>
        <w:rPr>
          <w:rFonts w:hint="eastAsia"/>
          <w:lang w:bidi="ar"/>
        </w:rPr>
        <w:t>防范措施</w:t>
      </w:r>
    </w:p>
    <w:p w14:paraId="14A1B3A5" w14:textId="6BD28CF9" w:rsidR="000A7E75" w:rsidRDefault="000A7E75" w:rsidP="00BE4783">
      <w:pPr>
        <w:pStyle w:val="Heading5"/>
      </w:pPr>
      <w:r>
        <w:rPr>
          <w:rFonts w:hint="eastAsia"/>
        </w:rPr>
        <w:t>2.1市场推广风险防范</w:t>
      </w:r>
    </w:p>
    <w:p w14:paraId="6924F21F" w14:textId="244A30E2" w:rsidR="000A7E75" w:rsidRDefault="000A7E75" w:rsidP="00BE4783">
      <w:pPr>
        <w:pStyle w:val="Heading5"/>
      </w:pPr>
      <w:r>
        <w:rPr>
          <w:rFonts w:hint="eastAsia"/>
        </w:rPr>
        <w:t>2.2技术风险防范</w:t>
      </w:r>
    </w:p>
    <w:p w14:paraId="4D304D21" w14:textId="6E75A9C7" w:rsidR="000A7E75" w:rsidRDefault="000A7E75" w:rsidP="00BE4783">
      <w:pPr>
        <w:pStyle w:val="Heading5"/>
      </w:pPr>
      <w:r>
        <w:rPr>
          <w:rFonts w:hint="eastAsia"/>
        </w:rPr>
        <w:t>2.3法律道德风险防范</w:t>
      </w:r>
    </w:p>
    <w:p w14:paraId="37258359" w14:textId="241111E0" w:rsidR="000A7E75" w:rsidRDefault="000A7E75" w:rsidP="00BE4783">
      <w:pPr>
        <w:pStyle w:val="Heading5"/>
      </w:pPr>
      <w:r>
        <w:rPr>
          <w:rFonts w:hint="eastAsia"/>
        </w:rPr>
        <w:t>2.4财务风险防范</w:t>
      </w:r>
    </w:p>
    <w:p w14:paraId="0FFC9D23" w14:textId="77777777" w:rsidR="000A7E75" w:rsidRPr="000A7E75" w:rsidRDefault="000A7E75" w:rsidP="000A7E75">
      <w:pPr>
        <w:spacing w:line="500" w:lineRule="exact"/>
        <w:rPr>
          <w:rFonts w:ascii="黑体" w:eastAsia="黑体" w:hAnsi="黑体" w:cs="黑体"/>
          <w:sz w:val="28"/>
          <w:szCs w:val="28"/>
        </w:rPr>
      </w:pPr>
    </w:p>
    <w:p w14:paraId="1A043989" w14:textId="77777777" w:rsidR="000670B2" w:rsidRDefault="000670B2" w:rsidP="00BC5AB6">
      <w:pPr>
        <w:pStyle w:val="Heading1"/>
      </w:pPr>
      <w:r>
        <w:rPr>
          <w:rFonts w:hint="eastAsia"/>
        </w:rPr>
        <w:t>七、团队介绍</w:t>
      </w:r>
    </w:p>
    <w:p w14:paraId="075300E7" w14:textId="3785A2A1" w:rsidR="00892C2A" w:rsidRPr="00C26CEF" w:rsidRDefault="006A2B7D" w:rsidP="00C26CEF">
      <w:pPr>
        <w:pStyle w:val="Heading3"/>
        <w:numPr>
          <w:ilvl w:val="0"/>
          <w:numId w:val="22"/>
        </w:numPr>
        <w:rPr>
          <w:rFonts w:ascii="FangSong" w:eastAsia="FangSong" w:hAnsi="FangSong" w:hint="eastAsia"/>
          <w:color w:val="000000"/>
          <w:kern w:val="0"/>
          <w:sz w:val="28"/>
          <w:szCs w:val="28"/>
          <w:lang w:bidi="ar"/>
        </w:rPr>
      </w:pPr>
      <w:r>
        <w:rPr>
          <w:rFonts w:hint="eastAsia"/>
        </w:rPr>
        <w:t>队长介绍</w:t>
      </w:r>
      <w:r w:rsidR="00892C2A" w:rsidRPr="00892C2A">
        <w:rPr>
          <w:rFonts w:ascii="FangSong" w:eastAsia="FangSong" w:hAnsi="FangSong" w:hint="eastAsia"/>
          <w:color w:val="000000"/>
          <w:kern w:val="0"/>
          <w:sz w:val="28"/>
          <w:szCs w:val="28"/>
          <w:lang w:bidi="ar"/>
        </w:rPr>
        <w:t>：</w:t>
      </w:r>
    </w:p>
    <w:p w14:paraId="44ADC2DD" w14:textId="02BA318B" w:rsidR="00874479" w:rsidRDefault="006A2B7D" w:rsidP="00C26CEF">
      <w:pPr>
        <w:pStyle w:val="Heading3"/>
        <w:numPr>
          <w:ilvl w:val="0"/>
          <w:numId w:val="22"/>
        </w:numPr>
      </w:pPr>
      <w:r>
        <w:rPr>
          <w:rFonts w:hint="eastAsia"/>
        </w:rPr>
        <w:t>队员介绍</w:t>
      </w:r>
      <w:r w:rsidRPr="00892C2A">
        <w:rPr>
          <w:rFonts w:ascii="FangSong" w:eastAsia="FangSong" w:hAnsi="FangSong" w:hint="eastAsia"/>
          <w:color w:val="000000"/>
          <w:kern w:val="0"/>
          <w:sz w:val="28"/>
          <w:szCs w:val="28"/>
          <w:lang w:bidi="ar"/>
        </w:rPr>
        <w:t>：</w:t>
      </w:r>
    </w:p>
    <w:sectPr w:rsidR="0087447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CCBDD" w14:textId="77777777" w:rsidR="007A5EBE" w:rsidRDefault="007A5EBE" w:rsidP="00410A47">
      <w:r>
        <w:separator/>
      </w:r>
    </w:p>
  </w:endnote>
  <w:endnote w:type="continuationSeparator" w:id="0">
    <w:p w14:paraId="28BB79D6" w14:textId="77777777" w:rsidR="007A5EBE" w:rsidRDefault="007A5EBE" w:rsidP="0041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64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7F5ADF" w14:textId="274E16E0" w:rsidR="00410A47" w:rsidRDefault="00410A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23AE2" w14:textId="77777777" w:rsidR="00410A47" w:rsidRDefault="00410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A92F7" w14:textId="77777777" w:rsidR="007A5EBE" w:rsidRDefault="007A5EBE" w:rsidP="00410A47">
      <w:r>
        <w:separator/>
      </w:r>
    </w:p>
  </w:footnote>
  <w:footnote w:type="continuationSeparator" w:id="0">
    <w:p w14:paraId="43438E40" w14:textId="77777777" w:rsidR="007A5EBE" w:rsidRDefault="007A5EBE" w:rsidP="00410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E06E5A"/>
    <w:multiLevelType w:val="singleLevel"/>
    <w:tmpl w:val="F3E06E5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3FF08F3"/>
    <w:multiLevelType w:val="hybridMultilevel"/>
    <w:tmpl w:val="BCC68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994741"/>
    <w:multiLevelType w:val="hybridMultilevel"/>
    <w:tmpl w:val="9BD24BB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20A9414">
      <w:start w:val="1"/>
      <w:numFmt w:val="decimal"/>
      <w:lvlText w:val="（%2）"/>
      <w:lvlJc w:val="left"/>
      <w:pPr>
        <w:ind w:left="135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04675E2"/>
    <w:multiLevelType w:val="hybridMultilevel"/>
    <w:tmpl w:val="E3F4C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1A4173"/>
    <w:multiLevelType w:val="hybridMultilevel"/>
    <w:tmpl w:val="DE54F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D04252"/>
    <w:multiLevelType w:val="hybridMultilevel"/>
    <w:tmpl w:val="5E208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437EF0"/>
    <w:multiLevelType w:val="hybridMultilevel"/>
    <w:tmpl w:val="AAD41E78"/>
    <w:lvl w:ilvl="0" w:tplc="0409000F">
      <w:start w:val="1"/>
      <w:numFmt w:val="decimal"/>
      <w:lvlText w:val="%1."/>
      <w:lvlJc w:val="left"/>
      <w:pPr>
        <w:ind w:left="732" w:hanging="420"/>
      </w:pPr>
      <w:rPr>
        <w:rFonts w:hint="default"/>
      </w:rPr>
    </w:lvl>
    <w:lvl w:ilvl="1" w:tplc="50DC73AA">
      <w:start w:val="1"/>
      <w:numFmt w:val="decimalEnclosedCircle"/>
      <w:lvlText w:val="%2"/>
      <w:lvlJc w:val="left"/>
      <w:pPr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7" w15:restartNumberingAfterBreak="0">
    <w:nsid w:val="2FF87DFF"/>
    <w:multiLevelType w:val="hybridMultilevel"/>
    <w:tmpl w:val="D7E4E2DE"/>
    <w:lvl w:ilvl="0" w:tplc="A8869B9A">
      <w:start w:val="1"/>
      <w:numFmt w:val="decimal"/>
      <w:lvlText w:val="%1."/>
      <w:lvlJc w:val="left"/>
      <w:pPr>
        <w:ind w:left="703" w:hanging="420"/>
      </w:pPr>
      <w:rPr>
        <w:rFonts w:ascii="FangSong" w:eastAsia="FangSong" w:hAnsi="FangSong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9D25A4"/>
    <w:multiLevelType w:val="hybridMultilevel"/>
    <w:tmpl w:val="164CA0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D042D6"/>
    <w:multiLevelType w:val="hybridMultilevel"/>
    <w:tmpl w:val="535432A0"/>
    <w:lvl w:ilvl="0" w:tplc="A8869B9A">
      <w:start w:val="1"/>
      <w:numFmt w:val="decimal"/>
      <w:lvlText w:val="%1."/>
      <w:lvlJc w:val="left"/>
      <w:pPr>
        <w:ind w:left="703" w:hanging="420"/>
      </w:pPr>
      <w:rPr>
        <w:rFonts w:ascii="FangSong" w:eastAsia="FangSong" w:hAnsi="FangSong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0" w15:restartNumberingAfterBreak="0">
    <w:nsid w:val="3FCA70E7"/>
    <w:multiLevelType w:val="hybridMultilevel"/>
    <w:tmpl w:val="1C30D548"/>
    <w:lvl w:ilvl="0" w:tplc="A8869B9A">
      <w:start w:val="1"/>
      <w:numFmt w:val="decimal"/>
      <w:lvlText w:val="%1."/>
      <w:lvlJc w:val="left"/>
      <w:pPr>
        <w:ind w:left="703" w:hanging="420"/>
      </w:pPr>
      <w:rPr>
        <w:rFonts w:ascii="FangSong" w:eastAsia="FangSong" w:hAnsi="FangSong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FA3D83"/>
    <w:multiLevelType w:val="hybridMultilevel"/>
    <w:tmpl w:val="8FBA7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FD1A79"/>
    <w:multiLevelType w:val="hybridMultilevel"/>
    <w:tmpl w:val="B20E6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DE4F7B"/>
    <w:multiLevelType w:val="hybridMultilevel"/>
    <w:tmpl w:val="CE6E0422"/>
    <w:lvl w:ilvl="0" w:tplc="A8869B9A">
      <w:start w:val="1"/>
      <w:numFmt w:val="decimal"/>
      <w:lvlText w:val="%1."/>
      <w:lvlJc w:val="left"/>
      <w:pPr>
        <w:ind w:left="703" w:hanging="420"/>
      </w:pPr>
      <w:rPr>
        <w:rFonts w:ascii="FangSong" w:eastAsia="FangSong" w:hAnsi="FangSong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7A7CE3"/>
    <w:multiLevelType w:val="hybridMultilevel"/>
    <w:tmpl w:val="A626855A"/>
    <w:lvl w:ilvl="0" w:tplc="A8869B9A">
      <w:start w:val="1"/>
      <w:numFmt w:val="decimal"/>
      <w:lvlText w:val="%1."/>
      <w:lvlJc w:val="left"/>
      <w:pPr>
        <w:ind w:left="703" w:hanging="420"/>
      </w:pPr>
      <w:rPr>
        <w:rFonts w:ascii="FangSong" w:eastAsia="FangSong" w:hAnsi="FangSong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B20772"/>
    <w:multiLevelType w:val="hybridMultilevel"/>
    <w:tmpl w:val="8E2EF92E"/>
    <w:lvl w:ilvl="0" w:tplc="A8869B9A">
      <w:start w:val="1"/>
      <w:numFmt w:val="decimal"/>
      <w:lvlText w:val="%1."/>
      <w:lvlJc w:val="left"/>
      <w:pPr>
        <w:ind w:left="703" w:hanging="420"/>
      </w:pPr>
      <w:rPr>
        <w:rFonts w:ascii="FangSong" w:eastAsia="FangSong" w:hAnsi="FangSong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4A47C2"/>
    <w:multiLevelType w:val="hybridMultilevel"/>
    <w:tmpl w:val="4CF4A44A"/>
    <w:lvl w:ilvl="0" w:tplc="0409000F">
      <w:start w:val="1"/>
      <w:numFmt w:val="decimal"/>
      <w:lvlText w:val="%1."/>
      <w:lvlJc w:val="left"/>
      <w:pPr>
        <w:ind w:left="732" w:hanging="420"/>
      </w:pPr>
      <w:rPr>
        <w:rFonts w:hint="default"/>
      </w:rPr>
    </w:lvl>
    <w:lvl w:ilvl="1" w:tplc="50DC73AA">
      <w:start w:val="1"/>
      <w:numFmt w:val="decimalEnclosedCircle"/>
      <w:lvlText w:val="%2"/>
      <w:lvlJc w:val="left"/>
      <w:pPr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7" w15:restartNumberingAfterBreak="0">
    <w:nsid w:val="6DB33A52"/>
    <w:multiLevelType w:val="hybridMultilevel"/>
    <w:tmpl w:val="FBCC650C"/>
    <w:lvl w:ilvl="0" w:tplc="3028EB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9D183C"/>
    <w:multiLevelType w:val="hybridMultilevel"/>
    <w:tmpl w:val="B20E6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CB549B"/>
    <w:multiLevelType w:val="hybridMultilevel"/>
    <w:tmpl w:val="83C6B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7F621D"/>
    <w:multiLevelType w:val="singleLevel"/>
    <w:tmpl w:val="737F6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E1535E4"/>
    <w:multiLevelType w:val="hybridMultilevel"/>
    <w:tmpl w:val="CAD25DA2"/>
    <w:lvl w:ilvl="0" w:tplc="3EF6BD12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28" w:hanging="420"/>
      </w:pPr>
    </w:lvl>
    <w:lvl w:ilvl="2" w:tplc="0409001B" w:tentative="1">
      <w:start w:val="1"/>
      <w:numFmt w:val="lowerRoman"/>
      <w:lvlText w:val="%3."/>
      <w:lvlJc w:val="right"/>
      <w:pPr>
        <w:ind w:left="948" w:hanging="420"/>
      </w:pPr>
    </w:lvl>
    <w:lvl w:ilvl="3" w:tplc="0409000F" w:tentative="1">
      <w:start w:val="1"/>
      <w:numFmt w:val="decimal"/>
      <w:lvlText w:val="%4."/>
      <w:lvlJc w:val="left"/>
      <w:pPr>
        <w:ind w:left="1368" w:hanging="420"/>
      </w:pPr>
    </w:lvl>
    <w:lvl w:ilvl="4" w:tplc="04090019" w:tentative="1">
      <w:start w:val="1"/>
      <w:numFmt w:val="lowerLetter"/>
      <w:lvlText w:val="%5)"/>
      <w:lvlJc w:val="left"/>
      <w:pPr>
        <w:ind w:left="1788" w:hanging="420"/>
      </w:pPr>
    </w:lvl>
    <w:lvl w:ilvl="5" w:tplc="0409001B" w:tentative="1">
      <w:start w:val="1"/>
      <w:numFmt w:val="lowerRoman"/>
      <w:lvlText w:val="%6."/>
      <w:lvlJc w:val="right"/>
      <w:pPr>
        <w:ind w:left="2208" w:hanging="420"/>
      </w:pPr>
    </w:lvl>
    <w:lvl w:ilvl="6" w:tplc="0409000F" w:tentative="1">
      <w:start w:val="1"/>
      <w:numFmt w:val="decimal"/>
      <w:lvlText w:val="%7."/>
      <w:lvlJc w:val="left"/>
      <w:pPr>
        <w:ind w:left="2628" w:hanging="420"/>
      </w:pPr>
    </w:lvl>
    <w:lvl w:ilvl="7" w:tplc="04090019" w:tentative="1">
      <w:start w:val="1"/>
      <w:numFmt w:val="lowerLetter"/>
      <w:lvlText w:val="%8)"/>
      <w:lvlJc w:val="left"/>
      <w:pPr>
        <w:ind w:left="3048" w:hanging="420"/>
      </w:pPr>
    </w:lvl>
    <w:lvl w:ilvl="8" w:tplc="0409001B" w:tentative="1">
      <w:start w:val="1"/>
      <w:numFmt w:val="lowerRoman"/>
      <w:lvlText w:val="%9."/>
      <w:lvlJc w:val="right"/>
      <w:pPr>
        <w:ind w:left="3468" w:hanging="420"/>
      </w:p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16"/>
  </w:num>
  <w:num w:numId="5">
    <w:abstractNumId w:val="6"/>
  </w:num>
  <w:num w:numId="6">
    <w:abstractNumId w:val="9"/>
  </w:num>
  <w:num w:numId="7">
    <w:abstractNumId w:val="15"/>
  </w:num>
  <w:num w:numId="8">
    <w:abstractNumId w:val="10"/>
  </w:num>
  <w:num w:numId="9">
    <w:abstractNumId w:val="7"/>
  </w:num>
  <w:num w:numId="10">
    <w:abstractNumId w:val="14"/>
  </w:num>
  <w:num w:numId="11">
    <w:abstractNumId w:val="13"/>
  </w:num>
  <w:num w:numId="12">
    <w:abstractNumId w:val="3"/>
  </w:num>
  <w:num w:numId="13">
    <w:abstractNumId w:val="1"/>
  </w:num>
  <w:num w:numId="14">
    <w:abstractNumId w:val="8"/>
  </w:num>
  <w:num w:numId="15">
    <w:abstractNumId w:val="11"/>
  </w:num>
  <w:num w:numId="16">
    <w:abstractNumId w:val="5"/>
  </w:num>
  <w:num w:numId="17">
    <w:abstractNumId w:val="4"/>
  </w:num>
  <w:num w:numId="18">
    <w:abstractNumId w:val="19"/>
  </w:num>
  <w:num w:numId="19">
    <w:abstractNumId w:val="12"/>
  </w:num>
  <w:num w:numId="20">
    <w:abstractNumId w:val="18"/>
  </w:num>
  <w:num w:numId="21">
    <w:abstractNumId w:val="21"/>
  </w:num>
  <w:num w:numId="22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79"/>
    <w:rsid w:val="00013611"/>
    <w:rsid w:val="00042B93"/>
    <w:rsid w:val="0005212A"/>
    <w:rsid w:val="000670B2"/>
    <w:rsid w:val="000712E9"/>
    <w:rsid w:val="00074E11"/>
    <w:rsid w:val="000A6E92"/>
    <w:rsid w:val="000A7E75"/>
    <w:rsid w:val="000B3546"/>
    <w:rsid w:val="00101EC3"/>
    <w:rsid w:val="0010436C"/>
    <w:rsid w:val="001117B5"/>
    <w:rsid w:val="00115CEB"/>
    <w:rsid w:val="00124267"/>
    <w:rsid w:val="001338D7"/>
    <w:rsid w:val="00135F95"/>
    <w:rsid w:val="00155ECB"/>
    <w:rsid w:val="00164476"/>
    <w:rsid w:val="0018141C"/>
    <w:rsid w:val="00182DE7"/>
    <w:rsid w:val="00191FF4"/>
    <w:rsid w:val="001B62D0"/>
    <w:rsid w:val="001B7300"/>
    <w:rsid w:val="001C41B5"/>
    <w:rsid w:val="001D5B4E"/>
    <w:rsid w:val="00204A2E"/>
    <w:rsid w:val="00205FDE"/>
    <w:rsid w:val="00215CB9"/>
    <w:rsid w:val="00221446"/>
    <w:rsid w:val="00225089"/>
    <w:rsid w:val="0024344E"/>
    <w:rsid w:val="0024798F"/>
    <w:rsid w:val="00297BD5"/>
    <w:rsid w:val="002B0443"/>
    <w:rsid w:val="002B73EE"/>
    <w:rsid w:val="002D5432"/>
    <w:rsid w:val="002E443A"/>
    <w:rsid w:val="00303AAF"/>
    <w:rsid w:val="00322AC0"/>
    <w:rsid w:val="00323A39"/>
    <w:rsid w:val="003350BE"/>
    <w:rsid w:val="0033636E"/>
    <w:rsid w:val="00353CD2"/>
    <w:rsid w:val="003606DF"/>
    <w:rsid w:val="0038158C"/>
    <w:rsid w:val="00396F6D"/>
    <w:rsid w:val="003B27A6"/>
    <w:rsid w:val="003B5019"/>
    <w:rsid w:val="003B69FD"/>
    <w:rsid w:val="003D4D3A"/>
    <w:rsid w:val="003D54BE"/>
    <w:rsid w:val="00410A47"/>
    <w:rsid w:val="00417A15"/>
    <w:rsid w:val="00420022"/>
    <w:rsid w:val="0042505C"/>
    <w:rsid w:val="00426DFD"/>
    <w:rsid w:val="0043290F"/>
    <w:rsid w:val="004539CD"/>
    <w:rsid w:val="0045770F"/>
    <w:rsid w:val="00461119"/>
    <w:rsid w:val="00464CC7"/>
    <w:rsid w:val="0047669B"/>
    <w:rsid w:val="00490AA3"/>
    <w:rsid w:val="0049768F"/>
    <w:rsid w:val="004A63D1"/>
    <w:rsid w:val="004C0EEE"/>
    <w:rsid w:val="004C699E"/>
    <w:rsid w:val="004F6C0D"/>
    <w:rsid w:val="00501E4B"/>
    <w:rsid w:val="00530723"/>
    <w:rsid w:val="005419B3"/>
    <w:rsid w:val="005420AC"/>
    <w:rsid w:val="005506AB"/>
    <w:rsid w:val="0056067D"/>
    <w:rsid w:val="00565AF8"/>
    <w:rsid w:val="005812AF"/>
    <w:rsid w:val="00584E4E"/>
    <w:rsid w:val="005D590E"/>
    <w:rsid w:val="005D7CF6"/>
    <w:rsid w:val="005F0BFA"/>
    <w:rsid w:val="005F5C6D"/>
    <w:rsid w:val="005F6CF9"/>
    <w:rsid w:val="0061480A"/>
    <w:rsid w:val="00625417"/>
    <w:rsid w:val="00626D7F"/>
    <w:rsid w:val="006703D3"/>
    <w:rsid w:val="00670415"/>
    <w:rsid w:val="0067762B"/>
    <w:rsid w:val="00681D57"/>
    <w:rsid w:val="006A2B7D"/>
    <w:rsid w:val="006D0183"/>
    <w:rsid w:val="006D271A"/>
    <w:rsid w:val="00704790"/>
    <w:rsid w:val="00712552"/>
    <w:rsid w:val="00712E03"/>
    <w:rsid w:val="007161B4"/>
    <w:rsid w:val="00744F9A"/>
    <w:rsid w:val="007540D7"/>
    <w:rsid w:val="007655E2"/>
    <w:rsid w:val="00773197"/>
    <w:rsid w:val="00773F51"/>
    <w:rsid w:val="0077436F"/>
    <w:rsid w:val="0077751F"/>
    <w:rsid w:val="007852C9"/>
    <w:rsid w:val="007A5EBE"/>
    <w:rsid w:val="007C0A2C"/>
    <w:rsid w:val="007E79D2"/>
    <w:rsid w:val="00807ABF"/>
    <w:rsid w:val="00815CD6"/>
    <w:rsid w:val="008365E6"/>
    <w:rsid w:val="00874479"/>
    <w:rsid w:val="00892C2A"/>
    <w:rsid w:val="0089375E"/>
    <w:rsid w:val="008B0602"/>
    <w:rsid w:val="008B3CB8"/>
    <w:rsid w:val="008D4A9C"/>
    <w:rsid w:val="008E7F2F"/>
    <w:rsid w:val="009017A6"/>
    <w:rsid w:val="009019D3"/>
    <w:rsid w:val="00902FF4"/>
    <w:rsid w:val="00930255"/>
    <w:rsid w:val="00937F40"/>
    <w:rsid w:val="009722FB"/>
    <w:rsid w:val="0098526F"/>
    <w:rsid w:val="009869CA"/>
    <w:rsid w:val="0099644D"/>
    <w:rsid w:val="00997F6B"/>
    <w:rsid w:val="009A776F"/>
    <w:rsid w:val="009E6B57"/>
    <w:rsid w:val="00A022EF"/>
    <w:rsid w:val="00A16DBF"/>
    <w:rsid w:val="00A24BC7"/>
    <w:rsid w:val="00A547FD"/>
    <w:rsid w:val="00A56C8F"/>
    <w:rsid w:val="00A67078"/>
    <w:rsid w:val="00A840A0"/>
    <w:rsid w:val="00A9441C"/>
    <w:rsid w:val="00AA3F45"/>
    <w:rsid w:val="00AC4EDD"/>
    <w:rsid w:val="00AC66C9"/>
    <w:rsid w:val="00AE3312"/>
    <w:rsid w:val="00B028F2"/>
    <w:rsid w:val="00B05638"/>
    <w:rsid w:val="00B128AB"/>
    <w:rsid w:val="00B30DC7"/>
    <w:rsid w:val="00B360BA"/>
    <w:rsid w:val="00B37835"/>
    <w:rsid w:val="00B45535"/>
    <w:rsid w:val="00B50756"/>
    <w:rsid w:val="00B55812"/>
    <w:rsid w:val="00B64026"/>
    <w:rsid w:val="00B65F3A"/>
    <w:rsid w:val="00B74C36"/>
    <w:rsid w:val="00BA6398"/>
    <w:rsid w:val="00BB445D"/>
    <w:rsid w:val="00BC5AB6"/>
    <w:rsid w:val="00BE4783"/>
    <w:rsid w:val="00C01BA5"/>
    <w:rsid w:val="00C0355B"/>
    <w:rsid w:val="00C248DB"/>
    <w:rsid w:val="00C26CEF"/>
    <w:rsid w:val="00C4325D"/>
    <w:rsid w:val="00C53252"/>
    <w:rsid w:val="00C908CF"/>
    <w:rsid w:val="00CA3048"/>
    <w:rsid w:val="00CF4B67"/>
    <w:rsid w:val="00D107C9"/>
    <w:rsid w:val="00D443E5"/>
    <w:rsid w:val="00D808D1"/>
    <w:rsid w:val="00DB5A17"/>
    <w:rsid w:val="00DC5692"/>
    <w:rsid w:val="00DC7CCE"/>
    <w:rsid w:val="00DD5F08"/>
    <w:rsid w:val="00DD60AD"/>
    <w:rsid w:val="00DF2311"/>
    <w:rsid w:val="00E50166"/>
    <w:rsid w:val="00E612AE"/>
    <w:rsid w:val="00E70E53"/>
    <w:rsid w:val="00E86D0A"/>
    <w:rsid w:val="00EA503C"/>
    <w:rsid w:val="00EB4FA4"/>
    <w:rsid w:val="00EC24C7"/>
    <w:rsid w:val="00EC2978"/>
    <w:rsid w:val="00ED58A1"/>
    <w:rsid w:val="00EE4B38"/>
    <w:rsid w:val="00F27E87"/>
    <w:rsid w:val="00F341C5"/>
    <w:rsid w:val="00F34487"/>
    <w:rsid w:val="00F4663C"/>
    <w:rsid w:val="00F503FD"/>
    <w:rsid w:val="00F63340"/>
    <w:rsid w:val="00F82A6E"/>
    <w:rsid w:val="00F92361"/>
    <w:rsid w:val="00FB77B1"/>
    <w:rsid w:val="00FC060E"/>
    <w:rsid w:val="00FE2949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29229"/>
  <w15:chartTrackingRefBased/>
  <w15:docId w15:val="{65DE250D-1D11-4C0F-8A05-EC1F0304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79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A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A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5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74479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06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1F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1FF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74479"/>
    <w:rPr>
      <w:rFonts w:ascii="Arial" w:eastAsia="黑体" w:hAnsi="Arial"/>
      <w:b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410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0A4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0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0A4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10A47"/>
    <w:pPr>
      <w:ind w:firstLineChars="200" w:firstLine="420"/>
    </w:pPr>
  </w:style>
  <w:style w:type="table" w:styleId="TableGrid">
    <w:name w:val="Table Grid"/>
    <w:basedOn w:val="TableNormal"/>
    <w:uiPriority w:val="39"/>
    <w:qFormat/>
    <w:rsid w:val="00B05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5A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图表内容"/>
    <w:basedOn w:val="Normal"/>
    <w:link w:val="a0"/>
    <w:qFormat/>
    <w:rsid w:val="00DB5A17"/>
    <w:pPr>
      <w:spacing w:afterLines="50" w:line="400" w:lineRule="exact"/>
      <w:jc w:val="center"/>
    </w:pPr>
    <w:rPr>
      <w:rFonts w:ascii="Times New Roman" w:eastAsia="FangSong" w:hAnsi="Times New Roman" w:cs="Times New Roman"/>
      <w:sz w:val="24"/>
    </w:rPr>
  </w:style>
  <w:style w:type="character" w:customStyle="1" w:styleId="a0">
    <w:name w:val="图表内容 字符"/>
    <w:basedOn w:val="DefaultParagraphFont"/>
    <w:link w:val="a"/>
    <w:rsid w:val="00DB5A17"/>
    <w:rPr>
      <w:rFonts w:ascii="Times New Roman" w:eastAsia="FangSong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606DF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C5AB6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38158C"/>
    <w:rPr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191F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91FF4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1CC2A-05B8-4249-887D-2899A9CC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bojuan</dc:creator>
  <cp:keywords/>
  <dc:description/>
  <cp:lastModifiedBy>feng bojuan</cp:lastModifiedBy>
  <cp:revision>2</cp:revision>
  <cp:lastPrinted>2021-05-21T07:53:00Z</cp:lastPrinted>
  <dcterms:created xsi:type="dcterms:W3CDTF">2021-05-25T09:17:00Z</dcterms:created>
  <dcterms:modified xsi:type="dcterms:W3CDTF">2021-05-25T09:17:00Z</dcterms:modified>
</cp:coreProperties>
</file>