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9D9" w:rsidRDefault="00CD3080" w:rsidP="004D098B">
      <w:pPr>
        <w:jc w:val="center"/>
        <w:rPr>
          <w:lang w:val="en-US"/>
        </w:rPr>
      </w:pPr>
      <w:r>
        <w:rPr>
          <w:lang w:val="en-US"/>
        </w:rPr>
        <w:t>THINGS WORTH NOTICING / THINGS TO CLARIFY</w:t>
      </w:r>
    </w:p>
    <w:p w:rsidR="00CD3080" w:rsidRPr="004D098B" w:rsidRDefault="004D098B">
      <w:pPr>
        <w:rPr>
          <w:b/>
          <w:sz w:val="30"/>
          <w:szCs w:val="30"/>
          <w:lang w:val="en-US"/>
        </w:rPr>
      </w:pPr>
      <w:r w:rsidRPr="004D098B">
        <w:rPr>
          <w:b/>
          <w:sz w:val="30"/>
          <w:szCs w:val="30"/>
          <w:lang w:val="en-US"/>
        </w:rPr>
        <w:t>APTOS MOVE</w:t>
      </w:r>
    </w:p>
    <w:p w:rsidR="00CD3080" w:rsidRPr="00CD3080" w:rsidRDefault="00CD3080">
      <w:pPr>
        <w:rPr>
          <w:b/>
          <w:lang w:val="en-US"/>
        </w:rPr>
      </w:pPr>
      <w:r w:rsidRPr="00CD3080">
        <w:rPr>
          <w:b/>
          <w:lang w:val="en-US"/>
        </w:rPr>
        <w:t>Worth noticing</w:t>
      </w:r>
    </w:p>
    <w:p w:rsidR="00CD3080" w:rsidRPr="00CD3080" w:rsidRDefault="00F41BAC" w:rsidP="00CD3080">
      <w:pPr>
        <w:rPr>
          <w:lang w:val="en-US"/>
        </w:rPr>
      </w:pPr>
      <w:hyperlink r:id="rId6" w:history="1">
        <w:r w:rsidR="00CD3080" w:rsidRPr="00CD3080">
          <w:rPr>
            <w:rStyle w:val="Collegamentoipertestuale"/>
            <w:lang w:val="en-US"/>
          </w:rPr>
          <w:t>https://aptos.dev/guides/creating-a-signed-transaction/</w:t>
        </w:r>
      </w:hyperlink>
    </w:p>
    <w:p w:rsidR="00CD3080" w:rsidRDefault="00CD3080" w:rsidP="00CD308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Workflow to create a signed transaction</w:t>
      </w:r>
    </w:p>
    <w:p w:rsidR="00CD3080" w:rsidRDefault="00CD3080" w:rsidP="00CD308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Structure of a transactions</w:t>
      </w:r>
    </w:p>
    <w:p w:rsidR="00CD3080" w:rsidRDefault="00F41BAC" w:rsidP="00CD3080">
      <w:pPr>
        <w:rPr>
          <w:lang w:val="en-US"/>
        </w:rPr>
      </w:pPr>
      <w:hyperlink r:id="rId7" w:history="1">
        <w:r w:rsidR="00CD3080" w:rsidRPr="00712BBD">
          <w:rPr>
            <w:rStyle w:val="Collegamentoipertestuale"/>
            <w:lang w:val="en-US"/>
          </w:rPr>
          <w:t>https://aptos.dev/guides/interacting-with-the-aptos-blockchain/</w:t>
        </w:r>
      </w:hyperlink>
    </w:p>
    <w:p w:rsidR="00F56C61" w:rsidRDefault="00CD3080" w:rsidP="00CD3080">
      <w:pPr>
        <w:pStyle w:val="Paragrafoelenco"/>
        <w:numPr>
          <w:ilvl w:val="0"/>
          <w:numId w:val="2"/>
        </w:numPr>
        <w:rPr>
          <w:lang w:val="en-US"/>
        </w:rPr>
      </w:pPr>
      <w:r w:rsidRPr="00CD3080">
        <w:rPr>
          <w:i/>
          <w:lang w:val="en-US"/>
        </w:rPr>
        <w:t xml:space="preserve">While many </w:t>
      </w:r>
      <w:proofErr w:type="spellStart"/>
      <w:r w:rsidRPr="00CD3080">
        <w:rPr>
          <w:i/>
          <w:lang w:val="en-US"/>
        </w:rPr>
        <w:t>blockchains</w:t>
      </w:r>
      <w:proofErr w:type="spellEnd"/>
      <w:r w:rsidRPr="00CD3080">
        <w:rPr>
          <w:i/>
          <w:lang w:val="en-US"/>
        </w:rPr>
        <w:t xml:space="preserve"> implement a set of native operations, Aptos delegates all operations to Move, </w:t>
      </w:r>
      <w:proofErr w:type="gramStart"/>
      <w:r w:rsidRPr="00CD3080">
        <w:rPr>
          <w:i/>
          <w:lang w:val="en-US"/>
        </w:rPr>
        <w:t>including:</w:t>
      </w:r>
      <w:proofErr w:type="gramEnd"/>
      <w:r w:rsidRPr="00CD3080">
        <w:rPr>
          <w:i/>
          <w:lang w:val="en-US"/>
        </w:rPr>
        <w:t xml:space="preserve"> account creation, fund transfer and publishing Move modules</w:t>
      </w:r>
      <w:r w:rsidRPr="00CD3080">
        <w:rPr>
          <w:lang w:val="en-US"/>
        </w:rPr>
        <w:t>. </w:t>
      </w:r>
    </w:p>
    <w:p w:rsidR="00F56C61" w:rsidRDefault="00F56C61" w:rsidP="00F56C61">
      <w:pPr>
        <w:pStyle w:val="Paragrafoelenco"/>
        <w:rPr>
          <w:lang w:val="en-US"/>
        </w:rPr>
      </w:pPr>
    </w:p>
    <w:p w:rsidR="00CD3080" w:rsidRPr="00F56C61" w:rsidRDefault="00CD3080" w:rsidP="00F56C61">
      <w:pPr>
        <w:pStyle w:val="Paragrafoelenco"/>
        <w:rPr>
          <w:lang w:val="en-US"/>
        </w:rPr>
      </w:pPr>
      <w:r w:rsidRPr="00F56C61">
        <w:rPr>
          <w:lang w:val="en-US"/>
        </w:rPr>
        <w:t xml:space="preserve">This reinforces the idea that an implementation of Move onto </w:t>
      </w:r>
      <w:proofErr w:type="spellStart"/>
      <w:r w:rsidRPr="00F56C61">
        <w:rPr>
          <w:lang w:val="en-US"/>
        </w:rPr>
        <w:t>Algorand</w:t>
      </w:r>
      <w:proofErr w:type="spellEnd"/>
      <w:r w:rsidRPr="00F56C61">
        <w:rPr>
          <w:lang w:val="en-US"/>
        </w:rPr>
        <w:t xml:space="preserve"> would compile Move operations on resources to </w:t>
      </w:r>
      <w:proofErr w:type="spellStart"/>
      <w:r w:rsidRPr="00F56C61">
        <w:rPr>
          <w:lang w:val="en-US"/>
        </w:rPr>
        <w:t>Algorand</w:t>
      </w:r>
      <w:proofErr w:type="spellEnd"/>
      <w:r w:rsidRPr="00F56C61">
        <w:rPr>
          <w:lang w:val="en-US"/>
        </w:rPr>
        <w:t xml:space="preserve"> transactions on corresponding assets. </w:t>
      </w:r>
    </w:p>
    <w:p w:rsidR="00F56C61" w:rsidRDefault="00F56C61" w:rsidP="00F56C61">
      <w:pPr>
        <w:rPr>
          <w:lang w:val="en-US"/>
        </w:rPr>
      </w:pPr>
    </w:p>
    <w:p w:rsidR="00F56C61" w:rsidRPr="00F56C61" w:rsidRDefault="00F56C61" w:rsidP="00F56C61">
      <w:pPr>
        <w:pStyle w:val="Paragrafoelenco"/>
        <w:numPr>
          <w:ilvl w:val="0"/>
          <w:numId w:val="2"/>
        </w:numPr>
        <w:rPr>
          <w:i/>
          <w:lang w:val="en-US"/>
        </w:rPr>
      </w:pPr>
      <w:r w:rsidRPr="00F56C61">
        <w:rPr>
          <w:i/>
          <w:lang w:val="en-US"/>
        </w:rPr>
        <w:t>Within a given transaction, the target of execution can be one of two types:</w:t>
      </w:r>
    </w:p>
    <w:p w:rsidR="00F56C61" w:rsidRPr="00F56C61" w:rsidRDefault="00F56C61" w:rsidP="00F56C61">
      <w:pPr>
        <w:spacing w:after="0"/>
        <w:ind w:left="720"/>
        <w:rPr>
          <w:i/>
          <w:lang w:val="en-US"/>
        </w:rPr>
      </w:pPr>
      <w:r w:rsidRPr="00F56C61">
        <w:rPr>
          <w:i/>
          <w:lang w:val="en-US"/>
        </w:rPr>
        <w:t xml:space="preserve">An entry point, </w:t>
      </w:r>
    </w:p>
    <w:p w:rsidR="00F56C61" w:rsidRPr="00F56C61" w:rsidRDefault="00F56C61" w:rsidP="00F56C61">
      <w:pPr>
        <w:ind w:left="720"/>
        <w:rPr>
          <w:i/>
          <w:lang w:val="en-US"/>
        </w:rPr>
      </w:pPr>
      <w:r w:rsidRPr="00F56C61">
        <w:rPr>
          <w:i/>
          <w:lang w:val="en-US"/>
        </w:rPr>
        <w:t>A script (payload)</w:t>
      </w:r>
    </w:p>
    <w:p w:rsidR="00F56C61" w:rsidRPr="00F56C61" w:rsidRDefault="00F56C61" w:rsidP="00F56C61">
      <w:pPr>
        <w:pStyle w:val="Paragrafoelenco"/>
        <w:rPr>
          <w:i/>
          <w:lang w:val="en-US"/>
        </w:rPr>
      </w:pPr>
      <w:r w:rsidRPr="00F56C61">
        <w:rPr>
          <w:i/>
          <w:lang w:val="en-US"/>
        </w:rPr>
        <w:t>Currently the SDKs </w:t>
      </w:r>
      <w:hyperlink r:id="rId8" w:anchor="L249" w:tgtFrame="_blank" w:history="1">
        <w:r w:rsidRPr="00F56C61">
          <w:rPr>
            <w:rStyle w:val="Collegamentoipertestuale"/>
            <w:i/>
            <w:lang w:val="en-US"/>
          </w:rPr>
          <w:t>Python</w:t>
        </w:r>
      </w:hyperlink>
      <w:r w:rsidRPr="00F56C61">
        <w:rPr>
          <w:i/>
          <w:lang w:val="en-US"/>
        </w:rPr>
        <w:t> and </w:t>
      </w:r>
      <w:hyperlink r:id="rId9" w:anchor="L98" w:tgtFrame="_blank" w:history="1">
        <w:r w:rsidRPr="00F56C61">
          <w:rPr>
            <w:rStyle w:val="Collegamentoipertestuale"/>
            <w:i/>
            <w:lang w:val="en-US"/>
          </w:rPr>
          <w:t>Typescript</w:t>
        </w:r>
      </w:hyperlink>
      <w:r w:rsidRPr="00F56C61">
        <w:rPr>
          <w:i/>
          <w:lang w:val="en-US"/>
        </w:rPr>
        <w:t> support the generation of transactions that target entry points only. This guide points out many of those entry points, such as coin::transfer and </w:t>
      </w:r>
      <w:proofErr w:type="spellStart"/>
      <w:r w:rsidRPr="00F56C61">
        <w:rPr>
          <w:i/>
          <w:lang w:val="en-US"/>
        </w:rPr>
        <w:t>aptos_account</w:t>
      </w:r>
      <w:proofErr w:type="spellEnd"/>
      <w:r w:rsidRPr="00F56C61">
        <w:rPr>
          <w:i/>
          <w:lang w:val="en-US"/>
        </w:rPr>
        <w:t>::</w:t>
      </w:r>
      <w:proofErr w:type="spellStart"/>
      <w:r w:rsidRPr="00F56C61">
        <w:rPr>
          <w:i/>
          <w:lang w:val="en-US"/>
        </w:rPr>
        <w:t>create_account</w:t>
      </w:r>
      <w:proofErr w:type="spellEnd"/>
      <w:r w:rsidRPr="00F56C61">
        <w:rPr>
          <w:i/>
          <w:lang w:val="en-US"/>
        </w:rPr>
        <w:t>.</w:t>
      </w:r>
    </w:p>
    <w:p w:rsidR="00F56C61" w:rsidRDefault="00F56C61" w:rsidP="00F56C61">
      <w:pPr>
        <w:pStyle w:val="Paragrafoelenco"/>
        <w:rPr>
          <w:i/>
          <w:lang w:val="en-US"/>
        </w:rPr>
      </w:pPr>
      <w:r w:rsidRPr="00F56C61">
        <w:rPr>
          <w:i/>
          <w:lang w:val="en-US"/>
        </w:rPr>
        <w:t xml:space="preserve">All operations on the Aptos blockchain should be available via entry point calls. While one could submit multiple transactions calling entry points in series, many such operations may benefit from </w:t>
      </w:r>
      <w:proofErr w:type="gramStart"/>
      <w:r w:rsidRPr="00F56C61">
        <w:rPr>
          <w:i/>
          <w:lang w:val="en-US"/>
        </w:rPr>
        <w:t>being called</w:t>
      </w:r>
      <w:proofErr w:type="gramEnd"/>
      <w:r w:rsidRPr="00F56C61">
        <w:rPr>
          <w:i/>
          <w:lang w:val="en-US"/>
        </w:rPr>
        <w:t xml:space="preserve"> atomically from a single transaction. A script payload transaction can call any entry point or public function defined within any module.</w:t>
      </w:r>
    </w:p>
    <w:p w:rsidR="00F56C61" w:rsidRDefault="00F56C61" w:rsidP="00F56C61">
      <w:pPr>
        <w:pStyle w:val="Paragrafoelenco"/>
        <w:rPr>
          <w:i/>
          <w:lang w:val="en-US"/>
        </w:rPr>
      </w:pPr>
    </w:p>
    <w:p w:rsidR="00F56C61" w:rsidRPr="00F56C61" w:rsidRDefault="00F56C61" w:rsidP="00F56C61">
      <w:pPr>
        <w:pStyle w:val="Paragrafoelenco"/>
        <w:rPr>
          <w:lang w:val="en-US"/>
        </w:rPr>
      </w:pPr>
      <w:r>
        <w:rPr>
          <w:lang w:val="en-US"/>
        </w:rPr>
        <w:t xml:space="preserve">This confirms that function calls and transactions are orthogonal concepts. </w:t>
      </w:r>
    </w:p>
    <w:p w:rsidR="00CD3080" w:rsidRDefault="00CD3080" w:rsidP="00CD3080">
      <w:pPr>
        <w:pStyle w:val="Paragrafoelenco"/>
        <w:rPr>
          <w:i/>
          <w:lang w:val="en-US"/>
        </w:rPr>
      </w:pPr>
    </w:p>
    <w:p w:rsidR="00CD3080" w:rsidRPr="00CD3080" w:rsidRDefault="00CD3080" w:rsidP="00CD3080">
      <w:pPr>
        <w:pStyle w:val="Paragrafoelenco"/>
        <w:ind w:left="0"/>
        <w:rPr>
          <w:b/>
          <w:lang w:val="en-US"/>
        </w:rPr>
      </w:pPr>
      <w:r w:rsidRPr="00CD3080">
        <w:rPr>
          <w:b/>
          <w:lang w:val="en-US"/>
        </w:rPr>
        <w:t>Needing a clarification</w:t>
      </w:r>
    </w:p>
    <w:p w:rsidR="00CD3080" w:rsidRPr="00CD3080" w:rsidRDefault="00F41BAC" w:rsidP="00CD3080">
      <w:pPr>
        <w:rPr>
          <w:lang w:val="en-US"/>
        </w:rPr>
      </w:pPr>
      <w:hyperlink r:id="rId10" w:history="1">
        <w:r w:rsidR="00CD3080" w:rsidRPr="00CD3080">
          <w:rPr>
            <w:rStyle w:val="Collegamentoipertestuale"/>
            <w:lang w:val="en-US"/>
          </w:rPr>
          <w:t>https://aptos.dev/guides/move-guides/move-on-aptos/</w:t>
        </w:r>
      </w:hyperlink>
    </w:p>
    <w:p w:rsidR="00F71E64" w:rsidRDefault="00CD3080" w:rsidP="0030663A">
      <w:pPr>
        <w:pStyle w:val="Paragrafoelenco"/>
        <w:numPr>
          <w:ilvl w:val="0"/>
          <w:numId w:val="2"/>
        </w:numPr>
        <w:rPr>
          <w:lang w:val="en-US"/>
        </w:rPr>
      </w:pPr>
      <w:r w:rsidRPr="00F71E64">
        <w:rPr>
          <w:lang w:val="en-US"/>
        </w:rPr>
        <w:t>“</w:t>
      </w:r>
      <w:r w:rsidRPr="00F71E64">
        <w:rPr>
          <w:i/>
          <w:lang w:val="en-US"/>
        </w:rPr>
        <w:t>The complexity with generics arises when it would be desirable to store data on T. Move does not support static dispatch on generics, hence in a function like create&lt;T&gt;(...) : Coin&lt;T&gt;, T must either be a phantom type, i.e., only used as a type parameter in Coin or it must be specified as an input into create. No functions can be called on a T, such as T::function even if every T implements said function</w:t>
      </w:r>
      <w:r w:rsidRPr="00F71E64">
        <w:rPr>
          <w:lang w:val="en-US"/>
        </w:rPr>
        <w:t>.</w:t>
      </w:r>
      <w:proofErr w:type="gramStart"/>
      <w:r w:rsidR="00F71E64" w:rsidRPr="00F71E64">
        <w:rPr>
          <w:lang w:val="en-US"/>
        </w:rPr>
        <w:t>”.</w:t>
      </w:r>
      <w:proofErr w:type="gramEnd"/>
      <w:r w:rsidR="00F71E64" w:rsidRPr="00F71E64">
        <w:rPr>
          <w:lang w:val="en-US"/>
        </w:rPr>
        <w:t xml:space="preserve"> </w:t>
      </w:r>
      <w:r w:rsidR="00F71E64">
        <w:rPr>
          <w:lang w:val="en-US"/>
        </w:rPr>
        <w:t xml:space="preserve"> </w:t>
      </w:r>
      <w:r w:rsidR="00F71E64" w:rsidRPr="00F71E64">
        <w:rPr>
          <w:lang w:val="en-US"/>
        </w:rPr>
        <w:t xml:space="preserve">My understanding is as follows: </w:t>
      </w:r>
    </w:p>
    <w:p w:rsidR="00F71E64" w:rsidRDefault="00CD3080" w:rsidP="00F71E64">
      <w:pPr>
        <w:pStyle w:val="Paragrafoelenco"/>
        <w:numPr>
          <w:ilvl w:val="1"/>
          <w:numId w:val="2"/>
        </w:numPr>
        <w:ind w:left="990" w:hanging="270"/>
        <w:rPr>
          <w:lang w:val="en-US"/>
        </w:rPr>
      </w:pPr>
      <w:r w:rsidRPr="00F71E64">
        <w:rPr>
          <w:lang w:val="en-US"/>
        </w:rPr>
        <w:t>unlike Rust, Move does not implement generics</w:t>
      </w:r>
      <w:r w:rsidR="008224EC" w:rsidRPr="00F71E64">
        <w:rPr>
          <w:lang w:val="en-US"/>
        </w:rPr>
        <w:t xml:space="preserve"> à la C++, as </w:t>
      </w:r>
      <w:r w:rsidRPr="00F71E64">
        <w:rPr>
          <w:lang w:val="en-US"/>
        </w:rPr>
        <w:t>code stubs to be instantiated at ea</w:t>
      </w:r>
      <w:r w:rsidR="00F71E64" w:rsidRPr="00F71E64">
        <w:rPr>
          <w:lang w:val="en-US"/>
        </w:rPr>
        <w:t>ch type</w:t>
      </w:r>
      <w:r w:rsidR="00F71E64">
        <w:rPr>
          <w:lang w:val="en-US"/>
        </w:rPr>
        <w:t xml:space="preserve"> at which they are used; </w:t>
      </w:r>
    </w:p>
    <w:p w:rsidR="00F71E64" w:rsidRDefault="00F71E64" w:rsidP="00F71E64">
      <w:pPr>
        <w:pStyle w:val="Paragrafoelenco"/>
        <w:numPr>
          <w:ilvl w:val="1"/>
          <w:numId w:val="2"/>
        </w:numPr>
        <w:ind w:left="990" w:hanging="270"/>
        <w:rPr>
          <w:lang w:val="en-US"/>
        </w:rPr>
      </w:pPr>
      <w:r w:rsidRPr="00F71E64">
        <w:rPr>
          <w:lang w:val="en-US"/>
        </w:rPr>
        <w:t>that is good, but it would require the code to be p</w:t>
      </w:r>
      <w:r>
        <w:rPr>
          <w:lang w:val="en-US"/>
        </w:rPr>
        <w:t xml:space="preserve">olymorphic; </w:t>
      </w:r>
    </w:p>
    <w:p w:rsidR="00F71E64" w:rsidRDefault="00F71E64" w:rsidP="00F71E64">
      <w:pPr>
        <w:pStyle w:val="Paragrafoelenco"/>
        <w:numPr>
          <w:ilvl w:val="1"/>
          <w:numId w:val="2"/>
        </w:numPr>
        <w:ind w:left="990" w:hanging="270"/>
        <w:rPr>
          <w:lang w:val="en-US"/>
        </w:rPr>
      </w:pPr>
      <w:proofErr w:type="gramStart"/>
      <w:r w:rsidRPr="00F71E64">
        <w:rPr>
          <w:lang w:val="en-US"/>
        </w:rPr>
        <w:t>that</w:t>
      </w:r>
      <w:proofErr w:type="gramEnd"/>
      <w:r w:rsidR="00536447">
        <w:rPr>
          <w:lang w:val="en-US"/>
        </w:rPr>
        <w:t>, in turn,</w:t>
      </w:r>
      <w:r w:rsidRPr="00F71E64">
        <w:rPr>
          <w:lang w:val="en-US"/>
        </w:rPr>
        <w:t xml:space="preserve"> is hardly possible given the following choice: “</w:t>
      </w:r>
      <w:proofErr w:type="spellStart"/>
      <w:r w:rsidRPr="00F71E64">
        <w:rPr>
          <w:i/>
          <w:lang w:val="en-US"/>
        </w:rPr>
        <w:t>s</w:t>
      </w:r>
      <w:r w:rsidR="008224EC" w:rsidRPr="00F71E64">
        <w:rPr>
          <w:i/>
          <w:lang w:val="en-US"/>
        </w:rPr>
        <w:t>tructs</w:t>
      </w:r>
      <w:proofErr w:type="spellEnd"/>
      <w:r w:rsidR="008224EC" w:rsidRPr="00F71E64">
        <w:rPr>
          <w:i/>
          <w:lang w:val="en-US"/>
        </w:rPr>
        <w:t xml:space="preserve"> can store any non-referenc</w:t>
      </w:r>
      <w:r w:rsidRPr="00F71E64">
        <w:rPr>
          <w:i/>
          <w:lang w:val="en-US"/>
        </w:rPr>
        <w:t xml:space="preserve">e type, including other </w:t>
      </w:r>
      <w:proofErr w:type="spellStart"/>
      <w:r w:rsidRPr="00F71E64">
        <w:rPr>
          <w:i/>
          <w:lang w:val="en-US"/>
        </w:rPr>
        <w:t>structs</w:t>
      </w:r>
      <w:proofErr w:type="spellEnd"/>
      <w:r w:rsidRPr="00F71E64">
        <w:rPr>
          <w:lang w:val="en-US"/>
        </w:rPr>
        <w:t>” (</w:t>
      </w:r>
      <w:proofErr w:type="spellStart"/>
      <w:r w:rsidRPr="00F71E64">
        <w:rPr>
          <w:lang w:val="en-US"/>
        </w:rPr>
        <w:t>cf</w:t>
      </w:r>
      <w:proofErr w:type="spellEnd"/>
      <w:r w:rsidRPr="00F71E64">
        <w:rPr>
          <w:lang w:val="en-US"/>
        </w:rPr>
        <w:t xml:space="preserve"> here: </w:t>
      </w:r>
      <w:hyperlink r:id="rId11" w:history="1">
        <w:r w:rsidRPr="00F71E64">
          <w:rPr>
            <w:rStyle w:val="Collegamentoipertestuale"/>
            <w:lang w:val="en-US"/>
          </w:rPr>
          <w:t>https://aptos.dev/guides/move-guides/book/structs-and-resources</w:t>
        </w:r>
      </w:hyperlink>
      <w:r w:rsidR="00471E94">
        <w:rPr>
          <w:lang w:val="en-US"/>
        </w:rPr>
        <w:t xml:space="preserve">): why is that, by the way? </w:t>
      </w:r>
    </w:p>
    <w:p w:rsidR="00CD3080" w:rsidRDefault="00F71E64" w:rsidP="00F71E64">
      <w:pPr>
        <w:pStyle w:val="Paragrafoelenco"/>
        <w:numPr>
          <w:ilvl w:val="1"/>
          <w:numId w:val="2"/>
        </w:numPr>
        <w:ind w:left="990" w:hanging="270"/>
        <w:rPr>
          <w:lang w:val="en-US"/>
        </w:rPr>
      </w:pPr>
      <w:r w:rsidRPr="00F71E64">
        <w:rPr>
          <w:lang w:val="en-US"/>
        </w:rPr>
        <w:t xml:space="preserve">In fact, because of that choice, there is no way to instantiate a polymorphic </w:t>
      </w:r>
      <w:proofErr w:type="spellStart"/>
      <w:r w:rsidRPr="00F71E64">
        <w:rPr>
          <w:lang w:val="en-US"/>
        </w:rPr>
        <w:t>struct</w:t>
      </w:r>
      <w:proofErr w:type="spellEnd"/>
      <w:r w:rsidRPr="00F71E64">
        <w:rPr>
          <w:lang w:val="en-US"/>
        </w:rPr>
        <w:t xml:space="preserve">, as we do not have a fixed size for its fields. </w:t>
      </w:r>
    </w:p>
    <w:p w:rsidR="00471E94" w:rsidRDefault="00471E94" w:rsidP="00471E94">
      <w:pPr>
        <w:ind w:left="720"/>
        <w:rPr>
          <w:lang w:val="en-US"/>
        </w:rPr>
      </w:pPr>
      <w:proofErr w:type="spellStart"/>
      <w:r>
        <w:rPr>
          <w:lang w:val="en-US"/>
        </w:rPr>
        <w:t>Mmm</w:t>
      </w:r>
      <w:proofErr w:type="spellEnd"/>
      <w:r>
        <w:rPr>
          <w:lang w:val="en-US"/>
        </w:rPr>
        <w:t xml:space="preserve">, the above explanation is unconvincing: one could easily store a pointer to the </w:t>
      </w:r>
      <w:proofErr w:type="spellStart"/>
      <w:r>
        <w:rPr>
          <w:lang w:val="en-US"/>
        </w:rPr>
        <w:t>struct</w:t>
      </w:r>
      <w:proofErr w:type="spellEnd"/>
      <w:r>
        <w:rPr>
          <w:lang w:val="en-US"/>
        </w:rPr>
        <w:t xml:space="preserve"> without explicitly representing the pointer (though having explicit references in the language …). </w:t>
      </w:r>
    </w:p>
    <w:p w:rsidR="00471E94" w:rsidRDefault="00471E94" w:rsidP="00471E94">
      <w:pPr>
        <w:ind w:left="720"/>
        <w:rPr>
          <w:lang w:val="en-US"/>
        </w:rPr>
      </w:pPr>
      <w:r>
        <w:rPr>
          <w:lang w:val="en-US"/>
        </w:rPr>
        <w:lastRenderedPageBreak/>
        <w:t xml:space="preserve">Also, see the discussion on generics:  </w:t>
      </w:r>
      <w:hyperlink r:id="rId12" w:history="1">
        <w:r w:rsidRPr="00712BBD">
          <w:rPr>
            <w:rStyle w:val="Collegamentoipertestuale"/>
            <w:lang w:val="en-US"/>
          </w:rPr>
          <w:t>https://aptos.dev/guides/move-guides/book/generics</w:t>
        </w:r>
      </w:hyperlink>
    </w:p>
    <w:p w:rsidR="00471E94" w:rsidRPr="00471E94" w:rsidRDefault="00471E94" w:rsidP="00471E94">
      <w:pPr>
        <w:ind w:left="720"/>
        <w:rPr>
          <w:lang w:val="en-US"/>
        </w:rPr>
      </w:pPr>
    </w:p>
    <w:p w:rsidR="00F71E64" w:rsidRPr="00F71E64" w:rsidRDefault="00F71E64" w:rsidP="00F71E64">
      <w:pPr>
        <w:pStyle w:val="Paragrafoelenco"/>
        <w:rPr>
          <w:lang w:val="en-US"/>
        </w:rPr>
      </w:pPr>
    </w:p>
    <w:p w:rsidR="00CD3080" w:rsidRDefault="00F41BAC" w:rsidP="00CD3080">
      <w:pPr>
        <w:rPr>
          <w:lang w:val="en-US"/>
        </w:rPr>
      </w:pPr>
      <w:hyperlink r:id="rId13" w:history="1">
        <w:r w:rsidR="00CD3080" w:rsidRPr="00712BBD">
          <w:rPr>
            <w:rStyle w:val="Collegamentoipertestuale"/>
            <w:lang w:val="en-US"/>
          </w:rPr>
          <w:t>https://aptos.dev/tutorials/your-first-transaction/</w:t>
        </w:r>
      </w:hyperlink>
    </w:p>
    <w:p w:rsidR="006512F3" w:rsidRDefault="006512F3" w:rsidP="006512F3">
      <w:pPr>
        <w:pStyle w:val="Paragrafoelenco"/>
        <w:numPr>
          <w:ilvl w:val="0"/>
          <w:numId w:val="2"/>
        </w:numPr>
        <w:rPr>
          <w:lang w:val="en-US"/>
        </w:rPr>
      </w:pPr>
      <w:r>
        <w:rPr>
          <w:lang w:val="en-US"/>
        </w:rPr>
        <w:t>“</w:t>
      </w:r>
      <w:r w:rsidRPr="006512F3">
        <w:rPr>
          <w:i/>
          <w:lang w:val="en-US"/>
        </w:rPr>
        <w:t xml:space="preserve">Step 4.5: Transferring: Like the previous step, this is another helper step that constructs a transaction transferring the coins from Alice to Bob. For correctly generated transactions, the API will return a transaction hash that </w:t>
      </w:r>
      <w:proofErr w:type="gramStart"/>
      <w:r w:rsidRPr="006512F3">
        <w:rPr>
          <w:i/>
          <w:lang w:val="en-US"/>
        </w:rPr>
        <w:t>can be used</w:t>
      </w:r>
      <w:proofErr w:type="gramEnd"/>
      <w:r w:rsidRPr="006512F3">
        <w:rPr>
          <w:i/>
          <w:lang w:val="en-US"/>
        </w:rPr>
        <w:t xml:space="preserve"> in the subsequent step to check on the transaction status. The Aptos blockchain does perform a handful of validation checks on submission; and if any of those fail, the user </w:t>
      </w:r>
      <w:proofErr w:type="gramStart"/>
      <w:r w:rsidRPr="006512F3">
        <w:rPr>
          <w:i/>
          <w:lang w:val="en-US"/>
        </w:rPr>
        <w:t>will instead be given</w:t>
      </w:r>
      <w:proofErr w:type="gramEnd"/>
      <w:r w:rsidRPr="006512F3">
        <w:rPr>
          <w:i/>
          <w:lang w:val="en-US"/>
        </w:rPr>
        <w:t xml:space="preserve"> an error. These validations use the transaction signature and unused sequence number, and submitting the transaction to the appropriate chain</w:t>
      </w:r>
      <w:r w:rsidRPr="006512F3">
        <w:rPr>
          <w:lang w:val="en-US"/>
        </w:rPr>
        <w:t>.</w:t>
      </w:r>
      <w:r>
        <w:rPr>
          <w:lang w:val="en-US"/>
        </w:rPr>
        <w:t xml:space="preserve">”  </w:t>
      </w:r>
    </w:p>
    <w:p w:rsidR="006512F3" w:rsidRDefault="006512F3" w:rsidP="006512F3">
      <w:pPr>
        <w:pStyle w:val="Paragrafoelenco"/>
        <w:rPr>
          <w:lang w:val="en-US"/>
        </w:rPr>
      </w:pPr>
    </w:p>
    <w:p w:rsidR="006512F3" w:rsidRDefault="006512F3" w:rsidP="006512F3">
      <w:pPr>
        <w:pStyle w:val="Paragrafoelenco"/>
        <w:rPr>
          <w:lang w:val="en-US"/>
        </w:rPr>
      </w:pPr>
      <w:r w:rsidRPr="006512F3">
        <w:rPr>
          <w:lang w:val="en-US"/>
        </w:rPr>
        <w:t>The code that illustrates th</w:t>
      </w:r>
      <w:r w:rsidR="00F71E64">
        <w:rPr>
          <w:lang w:val="en-US"/>
        </w:rPr>
        <w:t>is step seems to have a problem</w:t>
      </w:r>
      <w:r w:rsidR="00B452B2">
        <w:rPr>
          <w:lang w:val="en-US"/>
        </w:rPr>
        <w:t xml:space="preserve">: </w:t>
      </w:r>
      <w:r w:rsidRPr="006512F3">
        <w:rPr>
          <w:lang w:val="en-US"/>
        </w:rPr>
        <w:t xml:space="preserve">the </w:t>
      </w:r>
      <w:proofErr w:type="spellStart"/>
      <w:r w:rsidRPr="006512F3">
        <w:rPr>
          <w:lang w:val="en-US"/>
        </w:rPr>
        <w:t>python_sdk</w:t>
      </w:r>
      <w:proofErr w:type="spellEnd"/>
      <w:r w:rsidRPr="006512F3">
        <w:rPr>
          <w:lang w:val="en-US"/>
        </w:rPr>
        <w:t xml:space="preserve"> version appears to be calling the “</w:t>
      </w:r>
      <w:proofErr w:type="spellStart"/>
      <w:r w:rsidRPr="006512F3">
        <w:rPr>
          <w:lang w:val="en-US"/>
        </w:rPr>
        <w:t>transfer_coins</w:t>
      </w:r>
      <w:proofErr w:type="spellEnd"/>
      <w:r w:rsidRPr="006512F3">
        <w:rPr>
          <w:lang w:val="en-US"/>
        </w:rPr>
        <w:t>” function from “0x1::</w:t>
      </w:r>
      <w:proofErr w:type="spellStart"/>
      <w:r w:rsidRPr="006512F3">
        <w:rPr>
          <w:lang w:val="en-US"/>
        </w:rPr>
        <w:t>aptos_account</w:t>
      </w:r>
      <w:proofErr w:type="spellEnd"/>
      <w:r w:rsidRPr="006512F3">
        <w:rPr>
          <w:lang w:val="en-US"/>
        </w:rPr>
        <w:t>” rather than the “transfer” function from “0x1:</w:t>
      </w:r>
      <w:proofErr w:type="gramStart"/>
      <w:r w:rsidRPr="006512F3">
        <w:rPr>
          <w:lang w:val="en-US"/>
        </w:rPr>
        <w:t>:coin</w:t>
      </w:r>
      <w:proofErr w:type="gramEnd"/>
      <w:r w:rsidRPr="006512F3">
        <w:rPr>
          <w:lang w:val="en-US"/>
        </w:rPr>
        <w:t xml:space="preserve">::transfer”.  </w:t>
      </w:r>
      <w:r w:rsidR="00B452B2">
        <w:rPr>
          <w:lang w:val="en-US"/>
        </w:rPr>
        <w:t>The typescript version, instead, looks ok (</w:t>
      </w:r>
      <w:proofErr w:type="spellStart"/>
      <w:r w:rsidR="00B452B2">
        <w:rPr>
          <w:lang w:val="en-US"/>
        </w:rPr>
        <w:t>cf</w:t>
      </w:r>
      <w:proofErr w:type="spellEnd"/>
      <w:r w:rsidR="00B452B2">
        <w:rPr>
          <w:lang w:val="en-US"/>
        </w:rPr>
        <w:t xml:space="preserve"> the comment and the code below): </w:t>
      </w:r>
      <w:r>
        <w:rPr>
          <w:lang w:val="en-US"/>
        </w:rPr>
        <w:t xml:space="preserve"> </w:t>
      </w:r>
      <w:r w:rsidRPr="006512F3">
        <w:rPr>
          <w:lang w:val="en-US"/>
        </w:rPr>
        <w:br/>
        <w:t xml:space="preserve">  // If we should create the receiver account if it doesn't exist on-chain,</w:t>
      </w:r>
      <w:r w:rsidRPr="006512F3">
        <w:rPr>
          <w:lang w:val="en-US"/>
        </w:rPr>
        <w:br/>
        <w:t xml:space="preserve">  // use the `0x1:</w:t>
      </w:r>
      <w:proofErr w:type="gramStart"/>
      <w:r w:rsidRPr="006512F3">
        <w:rPr>
          <w:lang w:val="en-US"/>
        </w:rPr>
        <w:t>:</w:t>
      </w:r>
      <w:proofErr w:type="spellStart"/>
      <w:r w:rsidRPr="006512F3">
        <w:rPr>
          <w:lang w:val="en-US"/>
        </w:rPr>
        <w:t>aptos</w:t>
      </w:r>
      <w:proofErr w:type="gramEnd"/>
      <w:r w:rsidRPr="006512F3">
        <w:rPr>
          <w:lang w:val="en-US"/>
        </w:rPr>
        <w:t>_account</w:t>
      </w:r>
      <w:proofErr w:type="spellEnd"/>
      <w:r w:rsidRPr="006512F3">
        <w:rPr>
          <w:lang w:val="en-US"/>
        </w:rPr>
        <w:t>::transfer` function.</w:t>
      </w:r>
      <w:r w:rsidRPr="006512F3">
        <w:rPr>
          <w:lang w:val="en-US"/>
        </w:rPr>
        <w:br/>
        <w:t xml:space="preserve">  </w:t>
      </w:r>
      <w:proofErr w:type="spellStart"/>
      <w:proofErr w:type="gramStart"/>
      <w:r w:rsidRPr="006512F3">
        <w:rPr>
          <w:i/>
          <w:iCs/>
          <w:lang w:val="en-US"/>
        </w:rPr>
        <w:t>const</w:t>
      </w:r>
      <w:proofErr w:type="spellEnd"/>
      <w:proofErr w:type="gramEnd"/>
      <w:r w:rsidRPr="006512F3">
        <w:rPr>
          <w:lang w:val="en-US"/>
        </w:rPr>
        <w:t xml:space="preserve"> </w:t>
      </w:r>
      <w:proofErr w:type="spellStart"/>
      <w:r w:rsidRPr="006512F3">
        <w:rPr>
          <w:lang w:val="en-US"/>
        </w:rPr>
        <w:t>func</w:t>
      </w:r>
      <w:proofErr w:type="spellEnd"/>
      <w:r w:rsidRPr="006512F3">
        <w:rPr>
          <w:lang w:val="en-US"/>
        </w:rPr>
        <w:t xml:space="preserve"> = </w:t>
      </w:r>
    </w:p>
    <w:p w:rsidR="00CD3080" w:rsidRDefault="006512F3" w:rsidP="00656F7E">
      <w:pPr>
        <w:pStyle w:val="Paragrafoelenco"/>
        <w:ind w:right="-27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6512F3">
        <w:rPr>
          <w:lang w:val="en-US"/>
        </w:rPr>
        <w:t>extraArgs</w:t>
      </w:r>
      <w:proofErr w:type="spellEnd"/>
      <w:proofErr w:type="gramEnd"/>
      <w:r w:rsidRPr="006512F3">
        <w:rPr>
          <w:lang w:val="en-US"/>
        </w:rPr>
        <w:t>?.</w:t>
      </w:r>
      <w:proofErr w:type="spellStart"/>
      <w:proofErr w:type="gramStart"/>
      <w:r w:rsidRPr="006512F3">
        <w:rPr>
          <w:lang w:val="en-US"/>
        </w:rPr>
        <w:t>createReceiverIfMissing</w:t>
      </w:r>
      <w:proofErr w:type="spellEnd"/>
      <w:r w:rsidRPr="006512F3">
        <w:rPr>
          <w:lang w:val="en-US"/>
        </w:rPr>
        <w:t xml:space="preserve"> ?</w:t>
      </w:r>
      <w:proofErr w:type="gramEnd"/>
      <w:r w:rsidRPr="006512F3">
        <w:rPr>
          <w:lang w:val="en-US"/>
        </w:rPr>
        <w:t xml:space="preserve"> "0x1:</w:t>
      </w:r>
      <w:proofErr w:type="gramStart"/>
      <w:r w:rsidRPr="006512F3">
        <w:rPr>
          <w:lang w:val="en-US"/>
        </w:rPr>
        <w:t>:</w:t>
      </w:r>
      <w:proofErr w:type="spellStart"/>
      <w:r w:rsidRPr="006512F3">
        <w:rPr>
          <w:lang w:val="en-US"/>
        </w:rPr>
        <w:t>aptos</w:t>
      </w:r>
      <w:proofErr w:type="gramEnd"/>
      <w:r w:rsidRPr="006512F3">
        <w:rPr>
          <w:lang w:val="en-US"/>
        </w:rPr>
        <w:t>_account</w:t>
      </w:r>
      <w:proofErr w:type="spellEnd"/>
      <w:r w:rsidRPr="006512F3">
        <w:rPr>
          <w:lang w:val="en-US"/>
        </w:rPr>
        <w:t>::</w:t>
      </w:r>
      <w:proofErr w:type="spellStart"/>
      <w:r w:rsidRPr="006512F3">
        <w:rPr>
          <w:lang w:val="en-US"/>
        </w:rPr>
        <w:t>transfer_coins</w:t>
      </w:r>
      <w:proofErr w:type="spellEnd"/>
      <w:r w:rsidRPr="006512F3">
        <w:rPr>
          <w:lang w:val="en-US"/>
        </w:rPr>
        <w:t>" : "0x1::coin::transfer";</w:t>
      </w:r>
      <w:r w:rsidRPr="006512F3">
        <w:rPr>
          <w:lang w:val="en-US"/>
        </w:rPr>
        <w:br/>
        <w:t xml:space="preserve">        </w:t>
      </w:r>
    </w:p>
    <w:p w:rsidR="00A93C0D" w:rsidRDefault="00A93C0D" w:rsidP="00656F7E">
      <w:pPr>
        <w:pStyle w:val="Paragrafoelenco"/>
        <w:ind w:right="-270"/>
        <w:rPr>
          <w:lang w:val="en-US"/>
        </w:rPr>
      </w:pPr>
    </w:p>
    <w:p w:rsidR="00F41BAC" w:rsidRDefault="004D098B" w:rsidP="004D098B">
      <w:pPr>
        <w:rPr>
          <w:b/>
          <w:sz w:val="30"/>
          <w:szCs w:val="30"/>
          <w:lang w:val="en-US"/>
        </w:rPr>
      </w:pPr>
      <w:r w:rsidRPr="000A6F77">
        <w:rPr>
          <w:b/>
          <w:sz w:val="30"/>
          <w:szCs w:val="30"/>
          <w:lang w:val="en-US"/>
        </w:rPr>
        <w:t>AVM</w:t>
      </w:r>
      <w:r w:rsidR="00F6221A">
        <w:rPr>
          <w:b/>
          <w:sz w:val="30"/>
          <w:szCs w:val="30"/>
          <w:lang w:val="en-US"/>
        </w:rPr>
        <w:t xml:space="preserve"> </w:t>
      </w:r>
      <w:r w:rsidR="00F41BAC">
        <w:rPr>
          <w:b/>
          <w:sz w:val="30"/>
          <w:szCs w:val="30"/>
          <w:lang w:val="en-US"/>
        </w:rPr>
        <w:t xml:space="preserve">/ ALGORAND </w:t>
      </w:r>
      <w:r w:rsidR="00F6221A">
        <w:rPr>
          <w:b/>
          <w:sz w:val="30"/>
          <w:szCs w:val="30"/>
          <w:lang w:val="en-US"/>
        </w:rPr>
        <w:t xml:space="preserve">EXPLAINED </w:t>
      </w:r>
    </w:p>
    <w:p w:rsidR="00F41BAC" w:rsidRPr="00F41BAC" w:rsidRDefault="00F41BAC" w:rsidP="004D098B">
      <w:pPr>
        <w:rPr>
          <w:lang w:val="en-US"/>
        </w:rPr>
      </w:pPr>
      <w:r w:rsidRPr="00F41BAC">
        <w:rPr>
          <w:lang w:val="en-US"/>
        </w:rPr>
        <w:t xml:space="preserve">Check here </w:t>
      </w:r>
      <w:hyperlink r:id="rId14" w:history="1">
        <w:r w:rsidRPr="00F41BAC">
          <w:rPr>
            <w:rStyle w:val="Collegamentoipertestuale"/>
            <w:lang w:val="en-US"/>
          </w:rPr>
          <w:t>https://www.youtube.com/@algodevs</w:t>
        </w:r>
      </w:hyperlink>
      <w:r w:rsidRPr="00F41BAC">
        <w:rPr>
          <w:lang w:val="en-US"/>
        </w:rPr>
        <w:t xml:space="preserve"> for a set of useful video series. Some of them </w:t>
      </w:r>
      <w:proofErr w:type="gramStart"/>
      <w:r w:rsidRPr="00F41BAC">
        <w:rPr>
          <w:lang w:val="en-US"/>
        </w:rPr>
        <w:t>are commented</w:t>
      </w:r>
      <w:proofErr w:type="gramEnd"/>
      <w:r w:rsidRPr="00F41BAC">
        <w:rPr>
          <w:lang w:val="en-US"/>
        </w:rPr>
        <w:t xml:space="preserve"> below. </w:t>
      </w:r>
    </w:p>
    <w:p w:rsidR="00B0053A" w:rsidRPr="00F41BAC" w:rsidRDefault="00B0053A" w:rsidP="002D2048">
      <w:pPr>
        <w:rPr>
          <w:b/>
          <w:lang w:val="en-US"/>
        </w:rPr>
      </w:pPr>
      <w:r w:rsidRPr="00F41BAC">
        <w:rPr>
          <w:b/>
          <w:lang w:val="en-US"/>
        </w:rPr>
        <w:t>ATOMIC TRANSACTIONS</w:t>
      </w:r>
    </w:p>
    <w:p w:rsidR="00B0053A" w:rsidRDefault="00B0053A" w:rsidP="00B0053A">
      <w:pPr>
        <w:pStyle w:val="Paragrafoelenco"/>
        <w:numPr>
          <w:ilvl w:val="0"/>
          <w:numId w:val="4"/>
        </w:numPr>
        <w:rPr>
          <w:lang w:val="en-US"/>
        </w:rPr>
      </w:pPr>
      <w:hyperlink r:id="rId15" w:history="1">
        <w:r w:rsidRPr="004261DC">
          <w:rPr>
            <w:rStyle w:val="Collegamentoipertestuale"/>
            <w:lang w:val="en-US"/>
          </w:rPr>
          <w:t>https://www.youtube.com/watch?v=65I0wyq7XoI&amp;list=PLwRyHoehE437lw1IiQy_4AJVn95zm4YVp&amp;index=1</w:t>
        </w:r>
      </w:hyperlink>
    </w:p>
    <w:p w:rsidR="00145F8E" w:rsidRDefault="00145F8E" w:rsidP="00145F8E">
      <w:pPr>
        <w:pStyle w:val="Paragrafoelenco"/>
        <w:rPr>
          <w:lang w:val="en-US"/>
        </w:rPr>
      </w:pPr>
    </w:p>
    <w:p w:rsidR="00145F8E" w:rsidRDefault="00145F8E" w:rsidP="000A1B44">
      <w:pPr>
        <w:pStyle w:val="Paragrafoelenco"/>
        <w:ind w:left="0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F7498BC" wp14:editId="181A12C1">
            <wp:extent cx="6115050" cy="337502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8E" w:rsidRDefault="00145F8E" w:rsidP="00B0053A">
      <w:pPr>
        <w:rPr>
          <w:lang w:val="en-US"/>
        </w:rPr>
      </w:pPr>
      <w:r>
        <w:rPr>
          <w:lang w:val="en-US"/>
        </w:rPr>
        <w:lastRenderedPageBreak/>
        <w:t xml:space="preserve">To </w:t>
      </w:r>
      <w:proofErr w:type="gramStart"/>
      <w:r>
        <w:rPr>
          <w:lang w:val="en-US"/>
        </w:rPr>
        <w:t>be noticed</w:t>
      </w:r>
      <w:proofErr w:type="gramEnd"/>
      <w:r>
        <w:rPr>
          <w:lang w:val="en-US"/>
        </w:rPr>
        <w:t>:</w:t>
      </w:r>
    </w:p>
    <w:p w:rsidR="00145F8E" w:rsidRDefault="00145F8E" w:rsidP="00145F8E">
      <w:pPr>
        <w:pStyle w:val="Paragrafoelenco"/>
        <w:numPr>
          <w:ilvl w:val="0"/>
          <w:numId w:val="4"/>
        </w:numPr>
        <w:rPr>
          <w:lang w:val="en-US"/>
        </w:rPr>
      </w:pPr>
      <w:r>
        <w:rPr>
          <w:lang w:val="en-US"/>
        </w:rPr>
        <w:t>W</w:t>
      </w:r>
      <w:r w:rsidRPr="00145F8E">
        <w:rPr>
          <w:lang w:val="en-US"/>
        </w:rPr>
        <w:t xml:space="preserve">e are talking about groups of transactions as the atomic unit of execution. </w:t>
      </w:r>
    </w:p>
    <w:p w:rsidR="00145F8E" w:rsidRDefault="00145F8E" w:rsidP="00145F8E">
      <w:pPr>
        <w:pStyle w:val="Paragrafoelenco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Transactions are </w:t>
      </w:r>
      <w:r w:rsidR="000A1B44">
        <w:rPr>
          <w:lang w:val="en-US"/>
        </w:rPr>
        <w:t xml:space="preserve">native on-chain functions, </w:t>
      </w:r>
      <w:r>
        <w:rPr>
          <w:lang w:val="en-US"/>
        </w:rPr>
        <w:t>i.e</w:t>
      </w:r>
      <w:r w:rsidR="000A1B44">
        <w:rPr>
          <w:lang w:val="en-US"/>
        </w:rPr>
        <w:t xml:space="preserve">. they are native system calls. We have 16 of them, one of which – Application Call Transactions – activates smart contracts (see the section on Smart Contracts below), while the others can be thought of a language primitives (implemented as </w:t>
      </w:r>
      <w:proofErr w:type="spellStart"/>
      <w:r w:rsidR="000A1B44">
        <w:rPr>
          <w:lang w:val="en-US"/>
        </w:rPr>
        <w:t>syscalls</w:t>
      </w:r>
      <w:proofErr w:type="spellEnd"/>
      <w:r w:rsidR="000A1B44">
        <w:rPr>
          <w:lang w:val="en-US"/>
        </w:rPr>
        <w:t xml:space="preserve">). </w:t>
      </w:r>
      <w:r>
        <w:rPr>
          <w:lang w:val="en-US"/>
        </w:rPr>
        <w:t xml:space="preserve"> </w:t>
      </w:r>
    </w:p>
    <w:p w:rsidR="00145F8E" w:rsidRDefault="00AC78D5" w:rsidP="00145F8E">
      <w:pPr>
        <w:rPr>
          <w:lang w:val="en-US"/>
        </w:rPr>
      </w:pPr>
      <w:r>
        <w:rPr>
          <w:lang w:val="en-US"/>
        </w:rPr>
        <w:t>Below we can see</w:t>
      </w:r>
      <w:r w:rsidR="00145F8E" w:rsidRPr="00145F8E">
        <w:rPr>
          <w:lang w:val="en-US"/>
        </w:rPr>
        <w:t xml:space="preserve"> how we build transaction groups: </w:t>
      </w:r>
    </w:p>
    <w:p w:rsidR="00145F8E" w:rsidRDefault="00145F8E" w:rsidP="000A1B44">
      <w:pPr>
        <w:pStyle w:val="Paragrafoelenco"/>
        <w:ind w:left="0"/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B5A307B" wp14:editId="3B9FAF9C">
            <wp:extent cx="6115050" cy="3343910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3A" w:rsidRPr="00145F8E" w:rsidRDefault="00145F8E" w:rsidP="000A1B44">
      <w:pPr>
        <w:ind w:left="-90"/>
        <w:rPr>
          <w:lang w:val="en-US"/>
        </w:rPr>
      </w:pPr>
      <w:r w:rsidRPr="00145F8E">
        <w:rPr>
          <w:lang w:val="en-US"/>
        </w:rPr>
        <w:t xml:space="preserve"> </w:t>
      </w:r>
      <w:r>
        <w:rPr>
          <w:noProof/>
          <w:lang w:eastAsia="it-IT"/>
        </w:rPr>
        <w:drawing>
          <wp:inline distT="0" distB="0" distL="0" distR="0" wp14:anchorId="6F884992" wp14:editId="3CEB812F">
            <wp:extent cx="6115050" cy="33547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44" w:rsidRPr="000A1B44" w:rsidRDefault="000A1B44" w:rsidP="000A1B44">
      <w:pPr>
        <w:rPr>
          <w:lang w:val="en-US"/>
        </w:rPr>
      </w:pPr>
    </w:p>
    <w:p w:rsidR="000A1B44" w:rsidRDefault="000A1B44" w:rsidP="00AC78D5">
      <w:pPr>
        <w:pStyle w:val="Paragrafoelenco"/>
        <w:rPr>
          <w:lang w:val="en-US"/>
        </w:rPr>
      </w:pPr>
    </w:p>
    <w:p w:rsidR="00B0053A" w:rsidRPr="00B0053A" w:rsidRDefault="00B0053A" w:rsidP="00B0053A">
      <w:pPr>
        <w:pStyle w:val="Paragrafoelenco"/>
        <w:numPr>
          <w:ilvl w:val="0"/>
          <w:numId w:val="4"/>
        </w:numPr>
        <w:rPr>
          <w:lang w:val="en-US"/>
        </w:rPr>
      </w:pPr>
      <w:hyperlink r:id="rId19" w:history="1">
        <w:r w:rsidRPr="00B0053A">
          <w:rPr>
            <w:rStyle w:val="Collegamentoipertestuale"/>
            <w:lang w:val="en-US"/>
          </w:rPr>
          <w:t>https://www.youtube.co</w:t>
        </w:r>
        <w:r w:rsidRPr="00B0053A">
          <w:rPr>
            <w:rStyle w:val="Collegamentoipertestuale"/>
            <w:lang w:val="en-US"/>
          </w:rPr>
          <w:t>m</w:t>
        </w:r>
        <w:r w:rsidRPr="00B0053A">
          <w:rPr>
            <w:rStyle w:val="Collegamentoipertestuale"/>
            <w:lang w:val="en-US"/>
          </w:rPr>
          <w:t>/watch?v=65I0wyq7XoI&amp;list=PLwRyHoehE437lw1IiQy_4AJVn95zm4YVp&amp;index</w:t>
        </w:r>
        <w:r w:rsidRPr="00B0053A">
          <w:rPr>
            <w:rStyle w:val="Collegamentoipertestuale"/>
            <w:lang w:val="en-US"/>
          </w:rPr>
          <w:t>=</w:t>
        </w:r>
        <w:r w:rsidRPr="00B0053A">
          <w:rPr>
            <w:rStyle w:val="Collegamentoipertestuale"/>
            <w:lang w:val="en-US"/>
          </w:rPr>
          <w:t>2</w:t>
        </w:r>
      </w:hyperlink>
    </w:p>
    <w:p w:rsidR="00B0053A" w:rsidRPr="00934FDF" w:rsidRDefault="00B0053A" w:rsidP="002D2048">
      <w:pPr>
        <w:rPr>
          <w:b/>
          <w:u w:val="single"/>
          <w:lang w:val="en-US"/>
        </w:rPr>
      </w:pPr>
      <w:r w:rsidRPr="00934FDF">
        <w:rPr>
          <w:b/>
          <w:u w:val="single"/>
          <w:lang w:val="en-US"/>
        </w:rPr>
        <w:lastRenderedPageBreak/>
        <w:t>SMART CONTRACTS</w:t>
      </w:r>
    </w:p>
    <w:p w:rsidR="00B0053A" w:rsidRPr="00B0053A" w:rsidRDefault="00B0053A" w:rsidP="00B0053A">
      <w:pPr>
        <w:pStyle w:val="Paragrafoelenco"/>
        <w:numPr>
          <w:ilvl w:val="0"/>
          <w:numId w:val="4"/>
        </w:numPr>
        <w:rPr>
          <w:lang w:val="en-US"/>
        </w:rPr>
      </w:pPr>
      <w:hyperlink r:id="rId20" w:history="1">
        <w:r w:rsidRPr="00B0053A">
          <w:rPr>
            <w:rStyle w:val="Collegamentoipertestuale"/>
            <w:lang w:val="en-US"/>
          </w:rPr>
          <w:t>https://www.youtube.com/watch?v=65I0wyq7XoI&amp;list=PLwRyHoehE437lw1IiQy_4AJVn95zm4YVp&amp;index=4</w:t>
        </w:r>
      </w:hyperlink>
    </w:p>
    <w:p w:rsidR="002D2048" w:rsidRDefault="002D2048" w:rsidP="002D2048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FDB9BD3" wp14:editId="22B2969B">
            <wp:extent cx="6115050" cy="328866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1" w:rsidRDefault="00C757B1" w:rsidP="002D2048">
      <w:pPr>
        <w:rPr>
          <w:noProof/>
          <w:lang w:eastAsia="it-IT"/>
        </w:rPr>
      </w:pPr>
      <w:r>
        <w:rPr>
          <w:noProof/>
          <w:lang w:eastAsia="it-IT"/>
        </w:rPr>
        <w:t>To be noticed:</w:t>
      </w:r>
    </w:p>
    <w:p w:rsidR="00C757B1" w:rsidRDefault="00C757B1" w:rsidP="00C757B1">
      <w:pPr>
        <w:pStyle w:val="Paragrafoelenco"/>
        <w:numPr>
          <w:ilvl w:val="0"/>
          <w:numId w:val="4"/>
        </w:numPr>
        <w:rPr>
          <w:noProof/>
          <w:lang w:val="en-US" w:eastAsia="it-IT"/>
        </w:rPr>
      </w:pPr>
      <w:r w:rsidRPr="00C757B1">
        <w:rPr>
          <w:noProof/>
          <w:lang w:val="en-US" w:eastAsia="it-IT"/>
        </w:rPr>
        <w:t>Each smart contract has an a</w:t>
      </w:r>
      <w:r>
        <w:rPr>
          <w:noProof/>
          <w:lang w:val="en-US" w:eastAsia="it-IT"/>
        </w:rPr>
        <w:t>ssociated account to deal with assets</w:t>
      </w:r>
    </w:p>
    <w:p w:rsidR="00C757B1" w:rsidRPr="00C757B1" w:rsidRDefault="00C757B1" w:rsidP="00C757B1">
      <w:pPr>
        <w:pStyle w:val="Paragrafoelenco"/>
        <w:numPr>
          <w:ilvl w:val="0"/>
          <w:numId w:val="4"/>
        </w:numPr>
        <w:rPr>
          <w:noProof/>
          <w:lang w:val="en-US" w:eastAsia="it-IT"/>
        </w:rPr>
      </w:pPr>
      <w:r>
        <w:rPr>
          <w:noProof/>
          <w:lang w:val="en-US" w:eastAsia="it-IT"/>
        </w:rPr>
        <w:t>Below we see the general structure of the smart contract (a.k.a. application)</w:t>
      </w:r>
    </w:p>
    <w:p w:rsidR="002D2048" w:rsidRDefault="002D2048" w:rsidP="002D2048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D742AAB" wp14:editId="0B6F83A4">
            <wp:extent cx="6115050" cy="3260726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4031" cy="32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48" w:rsidRDefault="002D2048" w:rsidP="002D2048">
      <w:pPr>
        <w:rPr>
          <w:lang w:val="en-US"/>
        </w:rPr>
      </w:pPr>
    </w:p>
    <w:p w:rsidR="00C757B1" w:rsidRDefault="00C757B1" w:rsidP="002D2048">
      <w:pPr>
        <w:rPr>
          <w:lang w:val="en-US"/>
        </w:rPr>
      </w:pPr>
      <w:r>
        <w:rPr>
          <w:lang w:val="en-US"/>
        </w:rPr>
        <w:t xml:space="preserve">Here is the storage: global state and boxes are associated with the smart contract, </w:t>
      </w:r>
      <w:r w:rsidR="00FD49B7">
        <w:rPr>
          <w:lang w:val="en-US"/>
        </w:rPr>
        <w:t xml:space="preserve">while local storage is associated with the accounts that opt in the contract (i.e. that invoke the contract with an opt-in call, see </w:t>
      </w:r>
      <w:r w:rsidR="00AC78D5">
        <w:rPr>
          <w:lang w:val="en-US"/>
        </w:rPr>
        <w:t xml:space="preserve">the slide transactions </w:t>
      </w:r>
      <w:r w:rsidR="00FD49B7">
        <w:rPr>
          <w:lang w:val="en-US"/>
        </w:rPr>
        <w:t>below)</w:t>
      </w:r>
    </w:p>
    <w:p w:rsidR="00FD49B7" w:rsidRDefault="00FD49B7" w:rsidP="002D2048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62CF5A8D" wp14:editId="47D1C02B">
            <wp:extent cx="6115050" cy="3407410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DF" w:rsidRDefault="00934FDF" w:rsidP="002D2048">
      <w:pPr>
        <w:rPr>
          <w:noProof/>
          <w:lang w:eastAsia="it-IT"/>
        </w:rPr>
      </w:pPr>
    </w:p>
    <w:p w:rsidR="00934FDF" w:rsidRPr="000A6F77" w:rsidRDefault="00934FDF" w:rsidP="00934FDF">
      <w:pPr>
        <w:rPr>
          <w:b/>
          <w:sz w:val="30"/>
          <w:szCs w:val="30"/>
          <w:lang w:val="en-US"/>
        </w:rPr>
      </w:pPr>
      <w:proofErr w:type="gramStart"/>
      <w:r w:rsidRPr="00934FDF">
        <w:rPr>
          <w:noProof/>
          <w:lang w:val="en-US" w:eastAsia="it-IT"/>
        </w:rPr>
        <w:t>See also these two slides f</w:t>
      </w:r>
      <w:r>
        <w:rPr>
          <w:noProof/>
          <w:lang w:val="en-US" w:eastAsia="it-IT"/>
        </w:rPr>
        <w:t xml:space="preserve">rom the </w:t>
      </w:r>
      <w:hyperlink r:id="rId24" w:history="1">
        <w:r w:rsidRPr="00934FDF">
          <w:rPr>
            <w:rStyle w:val="Collegamentoipertestuale"/>
            <w:lang w:val="en-US"/>
          </w:rPr>
          <w:t>AMV explained series</w:t>
        </w:r>
        <w:proofErr w:type="gramEnd"/>
        <w:r>
          <w:rPr>
            <w:rStyle w:val="Collegamentoipertestuale"/>
            <w:b/>
            <w:sz w:val="30"/>
            <w:szCs w:val="30"/>
            <w:lang w:val="en-US"/>
          </w:rPr>
          <w:t xml:space="preserve"> </w:t>
        </w:r>
      </w:hyperlink>
      <w:r>
        <w:rPr>
          <w:b/>
          <w:sz w:val="30"/>
          <w:szCs w:val="30"/>
          <w:lang w:val="en-US"/>
        </w:rPr>
        <w:t xml:space="preserve"> </w:t>
      </w:r>
    </w:p>
    <w:p w:rsidR="00934FDF" w:rsidRDefault="00934FDF" w:rsidP="002D2048">
      <w:pPr>
        <w:rPr>
          <w:noProof/>
          <w:lang w:val="en-US" w:eastAsia="it-IT"/>
        </w:rPr>
      </w:pPr>
      <w:r>
        <w:rPr>
          <w:noProof/>
          <w:lang w:eastAsia="it-IT"/>
        </w:rPr>
        <w:drawing>
          <wp:inline distT="0" distB="0" distL="0" distR="0" wp14:anchorId="3CDDD145" wp14:editId="24B21704">
            <wp:extent cx="6115050" cy="350583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0480" cy="35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DF" w:rsidRPr="00934FDF" w:rsidRDefault="00934FDF" w:rsidP="002D2048">
      <w:pPr>
        <w:rPr>
          <w:noProof/>
          <w:lang w:val="en-US"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0BD03E7B" wp14:editId="4EF9AB28">
            <wp:extent cx="6038850" cy="3445844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867" cy="345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B7" w:rsidRDefault="00FD49B7" w:rsidP="002D2048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635A8FDA" wp14:editId="4F288F1C">
            <wp:extent cx="6115050" cy="33807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1" w:rsidRDefault="00FD49B7" w:rsidP="002D2048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be noticed</w:t>
      </w:r>
      <w:proofErr w:type="gramEnd"/>
      <w:r>
        <w:rPr>
          <w:lang w:val="en-US"/>
        </w:rPr>
        <w:t xml:space="preserve">: </w:t>
      </w:r>
    </w:p>
    <w:p w:rsidR="000A1B44" w:rsidRDefault="000A1B44" w:rsidP="000A1B44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Application transactions are </w:t>
      </w:r>
      <w:proofErr w:type="gramStart"/>
      <w:r>
        <w:rPr>
          <w:lang w:val="en-US"/>
        </w:rPr>
        <w:t>just  one</w:t>
      </w:r>
      <w:proofErr w:type="gramEnd"/>
      <w:r>
        <w:rPr>
          <w:lang w:val="en-US"/>
        </w:rPr>
        <w:t xml:space="preserve"> of the transactions types available (a detailed description is here: </w:t>
      </w:r>
      <w:hyperlink r:id="rId28" w:history="1">
        <w:r w:rsidRPr="004261DC">
          <w:rPr>
            <w:rStyle w:val="Collegamentoipertestuale"/>
            <w:lang w:val="en-US"/>
          </w:rPr>
          <w:t>https://developer.algorand.org/docs/get-details/transactions/</w:t>
        </w:r>
      </w:hyperlink>
      <w:r>
        <w:rPr>
          <w:lang w:val="en-US"/>
        </w:rPr>
        <w:t>).  As explained there, a</w:t>
      </w:r>
      <w:r w:rsidRPr="000A1B44">
        <w:rPr>
          <w:lang w:val="en-US"/>
        </w:rPr>
        <w:t xml:space="preserve">n Application Call Transaction </w:t>
      </w:r>
      <w:proofErr w:type="gramStart"/>
      <w:r w:rsidRPr="000A1B44">
        <w:rPr>
          <w:lang w:val="en-US"/>
        </w:rPr>
        <w:t>is submitted</w:t>
      </w:r>
      <w:proofErr w:type="gramEnd"/>
      <w:r w:rsidRPr="000A1B44">
        <w:rPr>
          <w:lang w:val="en-US"/>
        </w:rPr>
        <w:t xml:space="preserve"> to the network with an </w:t>
      </w:r>
      <w:proofErr w:type="spellStart"/>
      <w:r w:rsidRPr="000A1B44">
        <w:rPr>
          <w:lang w:val="en-US"/>
        </w:rPr>
        <w:t>AppId</w:t>
      </w:r>
      <w:proofErr w:type="spellEnd"/>
      <w:r w:rsidRPr="000A1B44">
        <w:rPr>
          <w:lang w:val="en-US"/>
        </w:rPr>
        <w:t xml:space="preserve"> and an </w:t>
      </w:r>
      <w:proofErr w:type="spellStart"/>
      <w:r w:rsidRPr="000A1B44">
        <w:rPr>
          <w:lang w:val="en-US"/>
        </w:rPr>
        <w:t>OnComplete</w:t>
      </w:r>
      <w:proofErr w:type="spellEnd"/>
      <w:r w:rsidRPr="000A1B44">
        <w:rPr>
          <w:lang w:val="en-US"/>
        </w:rPr>
        <w:t xml:space="preserve"> method. The </w:t>
      </w:r>
      <w:proofErr w:type="spellStart"/>
      <w:r w:rsidRPr="000A1B44">
        <w:rPr>
          <w:lang w:val="en-US"/>
        </w:rPr>
        <w:t>AppId</w:t>
      </w:r>
      <w:proofErr w:type="spellEnd"/>
      <w:r w:rsidRPr="000A1B44">
        <w:rPr>
          <w:lang w:val="en-US"/>
        </w:rPr>
        <w:t xml:space="preserve"> specifies which App to call and the </w:t>
      </w:r>
      <w:proofErr w:type="spellStart"/>
      <w:r w:rsidRPr="000A1B44">
        <w:rPr>
          <w:lang w:val="en-US"/>
        </w:rPr>
        <w:t>OnComplete</w:t>
      </w:r>
      <w:proofErr w:type="spellEnd"/>
      <w:r w:rsidRPr="000A1B44">
        <w:rPr>
          <w:lang w:val="en-US"/>
        </w:rPr>
        <w:t xml:space="preserve"> method </w:t>
      </w:r>
      <w:proofErr w:type="gramStart"/>
      <w:r w:rsidRPr="000A1B44">
        <w:rPr>
          <w:lang w:val="en-US"/>
        </w:rPr>
        <w:t>is used</w:t>
      </w:r>
      <w:proofErr w:type="gramEnd"/>
      <w:r w:rsidRPr="000A1B44">
        <w:rPr>
          <w:lang w:val="en-US"/>
        </w:rPr>
        <w:t xml:space="preserve"> in the contract to determine </w:t>
      </w:r>
      <w:r>
        <w:rPr>
          <w:lang w:val="en-US"/>
        </w:rPr>
        <w:t xml:space="preserve">what branch of logic to execute, as shown above. </w:t>
      </w:r>
    </w:p>
    <w:p w:rsidR="000A1B44" w:rsidRPr="000A1B44" w:rsidRDefault="000A1B44" w:rsidP="000A1B44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types of the Application Call Transactions correspond to the </w:t>
      </w:r>
      <w:proofErr w:type="spellStart"/>
      <w:r>
        <w:rPr>
          <w:lang w:val="en-US"/>
        </w:rPr>
        <w:t>OnComplete</w:t>
      </w:r>
      <w:proofErr w:type="spellEnd"/>
      <w:r>
        <w:rPr>
          <w:lang w:val="en-US"/>
        </w:rPr>
        <w:t xml:space="preserve"> “method” set in the transaction, as shown in the following table found at this link: </w:t>
      </w:r>
      <w:hyperlink r:id="rId29" w:history="1">
        <w:r w:rsidRPr="004261DC">
          <w:rPr>
            <w:rStyle w:val="Collegamentoipertestuale"/>
            <w:lang w:val="en-US"/>
          </w:rPr>
          <w:t>https://developer.algorand.org/docs/get-details/dapps/avm/teal/specification/#oncomplete</w:t>
        </w:r>
      </w:hyperlink>
    </w:p>
    <w:p w:rsidR="000A1B44" w:rsidRDefault="000A1B44" w:rsidP="000A1B44">
      <w:pPr>
        <w:jc w:val="center"/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39A1DCAD" wp14:editId="6AFD5CD4">
            <wp:extent cx="4591050" cy="2562502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8262" cy="256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99" w:rsidRPr="002D7399" w:rsidRDefault="002D7399" w:rsidP="002D7399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and similarly in the following slide from </w:t>
      </w:r>
    </w:p>
    <w:p w:rsidR="002D7399" w:rsidRDefault="002D7399" w:rsidP="000A1B44">
      <w:pPr>
        <w:jc w:val="center"/>
        <w:rPr>
          <w:lang w:val="en-US"/>
        </w:rPr>
      </w:pPr>
      <w:bookmarkStart w:id="0" w:name="_GoBack"/>
      <w:bookmarkEnd w:id="0"/>
      <w:r>
        <w:rPr>
          <w:noProof/>
          <w:lang w:eastAsia="it-IT"/>
        </w:rPr>
        <w:drawing>
          <wp:inline distT="0" distB="0" distL="0" distR="0" wp14:anchorId="185A2631" wp14:editId="5577D6E1">
            <wp:extent cx="5295900" cy="2930618"/>
            <wp:effectExtent l="0" t="0" r="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9619" cy="29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44" w:rsidRDefault="000A1B44" w:rsidP="000A1B44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See here: </w:t>
      </w:r>
      <w:hyperlink r:id="rId32" w:history="1">
        <w:r w:rsidRPr="004261DC">
          <w:rPr>
            <w:rStyle w:val="Collegamentoipertestuale"/>
            <w:lang w:val="en-US"/>
          </w:rPr>
          <w:t>https://developer.algorand.org/docs/get-details/transactions/transactions/</w:t>
        </w:r>
      </w:hyperlink>
      <w:r>
        <w:rPr>
          <w:lang w:val="en-US"/>
        </w:rPr>
        <w:t xml:space="preserve"> for further details about transactions. </w:t>
      </w:r>
    </w:p>
    <w:p w:rsidR="000A1B44" w:rsidRPr="000A1B44" w:rsidRDefault="000A1B44" w:rsidP="000A1B44">
      <w:pPr>
        <w:pStyle w:val="Paragrafoelenco"/>
        <w:rPr>
          <w:lang w:val="en-US"/>
        </w:rPr>
      </w:pPr>
    </w:p>
    <w:p w:rsidR="000A1B44" w:rsidRPr="000A1B44" w:rsidRDefault="000A1B44" w:rsidP="000A1B44">
      <w:pPr>
        <w:pStyle w:val="Paragrafoelenco"/>
        <w:rPr>
          <w:lang w:val="en-US"/>
        </w:rPr>
      </w:pPr>
    </w:p>
    <w:p w:rsidR="00FD49B7" w:rsidRDefault="00FD49B7" w:rsidP="002D2048">
      <w:pPr>
        <w:rPr>
          <w:lang w:val="en-US"/>
        </w:rPr>
      </w:pPr>
    </w:p>
    <w:p w:rsidR="00FD49B7" w:rsidRDefault="00FD49B7" w:rsidP="002D2048">
      <w:pPr>
        <w:rPr>
          <w:lang w:val="en-US"/>
        </w:rPr>
      </w:pPr>
      <w:r>
        <w:rPr>
          <w:noProof/>
          <w:lang w:eastAsia="it-IT"/>
        </w:rPr>
        <w:lastRenderedPageBreak/>
        <w:drawing>
          <wp:inline distT="0" distB="0" distL="0" distR="0" wp14:anchorId="0BA3C692" wp14:editId="0E6CA591">
            <wp:extent cx="6115050" cy="33782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1A" w:rsidRDefault="00F6221A" w:rsidP="002D2048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EB8775D" wp14:editId="1066A006">
            <wp:extent cx="4361579" cy="2488772"/>
            <wp:effectExtent l="0" t="0" r="127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9724" cy="24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7" w:rsidRPr="000A6F77" w:rsidRDefault="000A6F77" w:rsidP="000A6F77">
      <w:pPr>
        <w:pStyle w:val="Paragrafoelenco"/>
        <w:numPr>
          <w:ilvl w:val="0"/>
          <w:numId w:val="2"/>
        </w:numPr>
        <w:rPr>
          <w:lang w:val="en-US"/>
        </w:rPr>
      </w:pPr>
    </w:p>
    <w:p w:rsidR="00A93C0D" w:rsidRPr="004D098B" w:rsidRDefault="00A93C0D" w:rsidP="004D098B">
      <w:pPr>
        <w:ind w:right="-270"/>
        <w:rPr>
          <w:lang w:val="en-US"/>
        </w:rPr>
      </w:pPr>
    </w:p>
    <w:sectPr w:rsidR="00A93C0D" w:rsidRPr="004D098B" w:rsidSect="000D34A7">
      <w:pgSz w:w="11906" w:h="16838" w:code="9"/>
      <w:pgMar w:top="1267" w:right="1138" w:bottom="720" w:left="113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F4CF3"/>
    <w:multiLevelType w:val="hybridMultilevel"/>
    <w:tmpl w:val="908E04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561A2"/>
    <w:multiLevelType w:val="multilevel"/>
    <w:tmpl w:val="8B00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4536F4"/>
    <w:multiLevelType w:val="hybridMultilevel"/>
    <w:tmpl w:val="D226A1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8225F"/>
    <w:multiLevelType w:val="hybridMultilevel"/>
    <w:tmpl w:val="B1220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B669FC"/>
    <w:multiLevelType w:val="hybridMultilevel"/>
    <w:tmpl w:val="A6AA6B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7A2283"/>
    <w:multiLevelType w:val="hybridMultilevel"/>
    <w:tmpl w:val="467C7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6145"/>
    <w:multiLevelType w:val="hybridMultilevel"/>
    <w:tmpl w:val="BBB002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CE9"/>
    <w:rsid w:val="000A1B44"/>
    <w:rsid w:val="000A6F77"/>
    <w:rsid w:val="000D34A7"/>
    <w:rsid w:val="001109D9"/>
    <w:rsid w:val="00145F8E"/>
    <w:rsid w:val="002D2048"/>
    <w:rsid w:val="002D7399"/>
    <w:rsid w:val="00471E94"/>
    <w:rsid w:val="004D098B"/>
    <w:rsid w:val="00536447"/>
    <w:rsid w:val="006512F3"/>
    <w:rsid w:val="00656F7E"/>
    <w:rsid w:val="0069545F"/>
    <w:rsid w:val="006A60F9"/>
    <w:rsid w:val="007364EC"/>
    <w:rsid w:val="008224EC"/>
    <w:rsid w:val="00934FDF"/>
    <w:rsid w:val="009A7CE9"/>
    <w:rsid w:val="00A93C0D"/>
    <w:rsid w:val="00AC78D5"/>
    <w:rsid w:val="00B0053A"/>
    <w:rsid w:val="00B452B2"/>
    <w:rsid w:val="00C757B1"/>
    <w:rsid w:val="00CD3080"/>
    <w:rsid w:val="00F41BAC"/>
    <w:rsid w:val="00F56C61"/>
    <w:rsid w:val="00F6221A"/>
    <w:rsid w:val="00F71E64"/>
    <w:rsid w:val="00FD0BBC"/>
    <w:rsid w:val="00FD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73A84"/>
  <w15:chartTrackingRefBased/>
  <w15:docId w15:val="{9E63DD77-9FF4-48EA-A3A9-9FB23C38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D308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D3080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24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9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tos.dev/tutorials/your-first-transaction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hyperlink" Target="https://aptos.dev/guides/interacting-with-the-aptos-blockchain/" TargetMode="External"/><Relationship Id="rId12" Type="http://schemas.openxmlformats.org/officeDocument/2006/relationships/hyperlink" Target="https://aptos.dev/guides/move-guides/book/generics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youtube.com/watch?v=65I0wyq7XoI&amp;list=PLwRyHoehE437lw1IiQy_4AJVn95zm4YVp&amp;index=4" TargetMode="External"/><Relationship Id="rId29" Type="http://schemas.openxmlformats.org/officeDocument/2006/relationships/hyperlink" Target="https://developer.algorand.org/docs/get-details/dapps/avm/teal/specification/#oncomplet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ptos.dev/guides/creating-a-signed-transaction/" TargetMode="External"/><Relationship Id="rId11" Type="http://schemas.openxmlformats.org/officeDocument/2006/relationships/hyperlink" Target="https://aptos.dev/guides/move-guides/book/structs-and-resources" TargetMode="External"/><Relationship Id="rId24" Type="http://schemas.openxmlformats.org/officeDocument/2006/relationships/hyperlink" Target="&#8226;%09https:/www.youtube.com/watch?v=96pwBo5jqnk&amp;list=PLwRyHoehE437GKZsksMrc2RW932TC6mZJ&amp;index=1" TargetMode="External"/><Relationship Id="rId32" Type="http://schemas.openxmlformats.org/officeDocument/2006/relationships/hyperlink" Target="https://developer.algorand.org/docs/get-details/transactions/transaction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65I0wyq7XoI&amp;list=PLwRyHoehE437lw1IiQy_4AJVn95zm4YVp&amp;index=1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developer.algorand.org/docs/get-details/transactions/" TargetMode="External"/><Relationship Id="rId10" Type="http://schemas.openxmlformats.org/officeDocument/2006/relationships/hyperlink" Target="https://aptos.dev/guides/move-guides/move-on-aptos/" TargetMode="External"/><Relationship Id="rId19" Type="http://schemas.openxmlformats.org/officeDocument/2006/relationships/hyperlink" Target="https://www.youtube.com/watch?v=65I0wyq7XoI&amp;list=PLwRyHoehE437lw1IiQy_4AJVn95zm4YVp&amp;index=2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aptos-labs/aptos-core/blob/76b654b54dcfc152de951a728cc1e3f9559d2729/ecosystem/typescript/sdk/src/aptos_client.test.ts" TargetMode="External"/><Relationship Id="rId14" Type="http://schemas.openxmlformats.org/officeDocument/2006/relationships/hyperlink" Target="https://www.youtube.com/@algodevs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hyperlink" Target="https://github.com/aptos-labs/aptos-core/blob/b0fe7ea6687e9c180ebdbac8d8eb984d11d7e4d4/ecosystem/python/sdk/aptos_sdk/client.py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E8D4A-EA8D-4846-9872-7E2FFFB6F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7416</TotalTime>
  <Pages>8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bugliesi</dc:creator>
  <cp:keywords/>
  <dc:description/>
  <cp:lastModifiedBy>bugliesi</cp:lastModifiedBy>
  <cp:revision>14</cp:revision>
  <dcterms:created xsi:type="dcterms:W3CDTF">2023-04-16T11:24:00Z</dcterms:created>
  <dcterms:modified xsi:type="dcterms:W3CDTF">2023-04-25T12:52:00Z</dcterms:modified>
</cp:coreProperties>
</file>