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56045" w14:textId="75AD11A9" w:rsidR="002D72CA" w:rsidRPr="004056CF" w:rsidRDefault="002D72CA" w:rsidP="002D72CA">
      <w:pPr>
        <w:jc w:val="both"/>
        <w:rPr>
          <w:sz w:val="28"/>
          <w:szCs w:val="28"/>
        </w:rPr>
      </w:pPr>
      <w:r w:rsidRPr="004056CF">
        <w:rPr>
          <w:sz w:val="28"/>
          <w:szCs w:val="28"/>
        </w:rPr>
        <w:t>Bortolussi Lorenzo</w:t>
      </w:r>
      <w:r w:rsidRPr="004056CF">
        <w:rPr>
          <w:sz w:val="28"/>
          <w:szCs w:val="28"/>
        </w:rPr>
        <w:tab/>
      </w:r>
      <w:r w:rsidRPr="004056CF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</w:t>
      </w:r>
      <w:r w:rsidRPr="004056CF">
        <w:rPr>
          <w:sz w:val="28"/>
          <w:szCs w:val="28"/>
        </w:rPr>
        <w:t>SM3201370</w:t>
      </w:r>
      <w:r w:rsidRPr="004056CF">
        <w:rPr>
          <w:sz w:val="28"/>
          <w:szCs w:val="28"/>
        </w:rPr>
        <w:tab/>
      </w:r>
      <w:r w:rsidRPr="004056CF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</w:t>
      </w:r>
      <w:r w:rsidRPr="004056CF">
        <w:rPr>
          <w:sz w:val="28"/>
          <w:szCs w:val="28"/>
        </w:rPr>
        <w:t>18/11/202</w:t>
      </w:r>
      <w:r>
        <w:rPr>
          <w:sz w:val="28"/>
          <w:szCs w:val="28"/>
        </w:rPr>
        <w:t>5</w:t>
      </w:r>
    </w:p>
    <w:p w14:paraId="51AAFF26" w14:textId="77777777" w:rsidR="002D72CA" w:rsidRDefault="002D72CA" w:rsidP="002D72CA">
      <w:pPr>
        <w:rPr>
          <w:sz w:val="24"/>
          <w:szCs w:val="24"/>
        </w:rPr>
      </w:pPr>
    </w:p>
    <w:p w14:paraId="280B249B" w14:textId="7E2B096E" w:rsidR="002D72CA" w:rsidRPr="004056CF" w:rsidRDefault="002D72CA" w:rsidP="002D72CA">
      <w:pPr>
        <w:jc w:val="center"/>
        <w:rPr>
          <w:b/>
          <w:bCs/>
          <w:sz w:val="36"/>
          <w:szCs w:val="36"/>
        </w:rPr>
      </w:pPr>
      <w:r w:rsidRPr="004056CF">
        <w:rPr>
          <w:b/>
          <w:bCs/>
          <w:sz w:val="36"/>
          <w:szCs w:val="36"/>
        </w:rPr>
        <w:t xml:space="preserve">CHALLENGE  </w:t>
      </w:r>
      <w:r>
        <w:rPr>
          <w:b/>
          <w:bCs/>
          <w:sz w:val="36"/>
          <w:szCs w:val="36"/>
        </w:rPr>
        <w:t>1</w:t>
      </w:r>
      <w:r w:rsidRPr="004056CF">
        <w:rPr>
          <w:b/>
          <w:bCs/>
          <w:sz w:val="36"/>
          <w:szCs w:val="36"/>
        </w:rPr>
        <w:t xml:space="preserve">  –  REPORT</w:t>
      </w:r>
    </w:p>
    <w:p w14:paraId="4E8812F1" w14:textId="77777777" w:rsidR="002D72CA" w:rsidRDefault="002D72CA" w:rsidP="002D72CA">
      <w:pPr>
        <w:jc w:val="both"/>
        <w:rPr>
          <w:sz w:val="24"/>
          <w:szCs w:val="24"/>
        </w:rPr>
      </w:pPr>
    </w:p>
    <w:p w14:paraId="1A98B49A" w14:textId="444DC016" w:rsidR="006268DC" w:rsidRDefault="002D72CA" w:rsidP="002D72CA">
      <w:pPr>
        <w:jc w:val="both"/>
        <w:rPr>
          <w:sz w:val="24"/>
          <w:szCs w:val="24"/>
        </w:rPr>
      </w:pPr>
      <w:r w:rsidRPr="004056CF">
        <w:rPr>
          <w:sz w:val="24"/>
          <w:szCs w:val="24"/>
        </w:rPr>
        <w:t xml:space="preserve">Il presente report </w:t>
      </w:r>
      <w:r>
        <w:rPr>
          <w:sz w:val="24"/>
          <w:szCs w:val="24"/>
        </w:rPr>
        <w:t>contiene un resoconto di una analisi nell’ambito dell’autenticazione di banconote.</w:t>
      </w:r>
    </w:p>
    <w:p w14:paraId="77544424" w14:textId="28AC7D91" w:rsidR="002D72CA" w:rsidRPr="002D72CA" w:rsidRDefault="002D72CA" w:rsidP="002D72CA">
      <w:pPr>
        <w:jc w:val="both"/>
        <w:rPr>
          <w:sz w:val="24"/>
          <w:szCs w:val="24"/>
        </w:rPr>
      </w:pPr>
      <w:r>
        <w:rPr>
          <w:sz w:val="24"/>
          <w:szCs w:val="24"/>
        </w:rPr>
        <w:t>Vengono forniti dati relativi a immagini di banconote reali e contraffatte, dati utilizzati in tre parti principali del progetto:</w:t>
      </w:r>
    </w:p>
    <w:p w14:paraId="76C71C33" w14:textId="0CD9FEEC" w:rsidR="002D72CA" w:rsidRPr="002D72CA" w:rsidRDefault="002D72CA" w:rsidP="002D72C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D72CA">
        <w:rPr>
          <w:sz w:val="24"/>
          <w:szCs w:val="24"/>
        </w:rPr>
        <w:t>Caricamento e pulizia dei d</w:t>
      </w:r>
      <w:r>
        <w:rPr>
          <w:sz w:val="24"/>
          <w:szCs w:val="24"/>
        </w:rPr>
        <w:t>ati forniti;</w:t>
      </w:r>
    </w:p>
    <w:p w14:paraId="14D08F08" w14:textId="1A007629" w:rsidR="002D72CA" w:rsidRPr="002D72CA" w:rsidRDefault="002D72CA" w:rsidP="002D72C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D72CA">
        <w:rPr>
          <w:sz w:val="24"/>
          <w:szCs w:val="24"/>
        </w:rPr>
        <w:t>Esplorazione dei dati tramite t</w:t>
      </w:r>
      <w:r>
        <w:rPr>
          <w:sz w:val="24"/>
          <w:szCs w:val="24"/>
        </w:rPr>
        <w:t>ecniche di apprendimento non supervisionato;</w:t>
      </w:r>
    </w:p>
    <w:p w14:paraId="27496FF6" w14:textId="2E9CF851" w:rsidR="002D72CA" w:rsidRDefault="002D72CA" w:rsidP="002D72C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D72CA">
        <w:rPr>
          <w:sz w:val="24"/>
          <w:szCs w:val="24"/>
        </w:rPr>
        <w:t>Costruzione di modelli di a</w:t>
      </w:r>
      <w:r>
        <w:rPr>
          <w:sz w:val="24"/>
          <w:szCs w:val="24"/>
        </w:rPr>
        <w:t>pprendimento supervisionato.</w:t>
      </w:r>
    </w:p>
    <w:p w14:paraId="29834C3E" w14:textId="77777777" w:rsidR="002D72CA" w:rsidRDefault="002D72CA" w:rsidP="002D72CA">
      <w:pPr>
        <w:jc w:val="both"/>
        <w:rPr>
          <w:sz w:val="24"/>
          <w:szCs w:val="24"/>
        </w:rPr>
      </w:pPr>
    </w:p>
    <w:p w14:paraId="748758EF" w14:textId="2937A1A0" w:rsidR="002D72CA" w:rsidRPr="002D72CA" w:rsidRDefault="002D72CA" w:rsidP="002D72C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Preparazione dei dati</w:t>
      </w:r>
    </w:p>
    <w:p w14:paraId="722A5D03" w14:textId="3A7E3FDB" w:rsidR="002D72CA" w:rsidRDefault="002D72CA" w:rsidP="002D72CA">
      <w:pPr>
        <w:jc w:val="both"/>
        <w:rPr>
          <w:sz w:val="24"/>
          <w:szCs w:val="24"/>
        </w:rPr>
      </w:pPr>
      <w:r>
        <w:rPr>
          <w:sz w:val="24"/>
          <w:szCs w:val="24"/>
        </w:rPr>
        <w:t>Il dataset contiene informazioni su 1372 banconote, ognuna descritta da quattro caratteristiche e dalla classe di appartenenza. Non sono presenti valori nulli, quindi è stato sufficiente convertire i dati da pandas dataframe ad array di numpy, separando le quattro feature dalla classe conosciuta.</w:t>
      </w:r>
    </w:p>
    <w:p w14:paraId="26D5327A" w14:textId="257EB832" w:rsidR="002D72CA" w:rsidRDefault="002D72CA" w:rsidP="002D72CA">
      <w:pPr>
        <w:jc w:val="both"/>
        <w:rPr>
          <w:sz w:val="24"/>
          <w:szCs w:val="24"/>
        </w:rPr>
      </w:pPr>
      <w:r>
        <w:rPr>
          <w:sz w:val="24"/>
          <w:szCs w:val="24"/>
        </w:rPr>
        <w:t>Le feature, tutte contenenti valori numerici continui, hanno ordini di grandezza diversi fra di loro, quindi si decide di standardizzare i valori all’interno delle classi. Di seguito viene riportata la rappresentazione dei dati così ottenuti:</w:t>
      </w:r>
    </w:p>
    <w:p w14:paraId="599D9AB0" w14:textId="5357593F" w:rsidR="002D72CA" w:rsidRDefault="002D72CA" w:rsidP="002D72CA">
      <w:pPr>
        <w:jc w:val="center"/>
        <w:rPr>
          <w:sz w:val="24"/>
          <w:szCs w:val="24"/>
        </w:rPr>
      </w:pPr>
      <w:r w:rsidRPr="002D72CA">
        <w:rPr>
          <w:noProof/>
          <w:sz w:val="24"/>
          <w:szCs w:val="24"/>
        </w:rPr>
        <w:drawing>
          <wp:inline distT="0" distB="0" distL="0" distR="0" wp14:anchorId="6C175D44" wp14:editId="09030159">
            <wp:extent cx="4383370" cy="4100484"/>
            <wp:effectExtent l="0" t="0" r="0" b="0"/>
            <wp:docPr id="78935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55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081" cy="410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D86D" w14:textId="4EF30144" w:rsidR="002D72CA" w:rsidRPr="00FD7875" w:rsidRDefault="002D72CA" w:rsidP="002D72CA">
      <w:pPr>
        <w:jc w:val="both"/>
        <w:rPr>
          <w:b/>
          <w:bCs/>
          <w:sz w:val="32"/>
          <w:szCs w:val="32"/>
        </w:rPr>
      </w:pPr>
      <w:r w:rsidRPr="00FD7875">
        <w:rPr>
          <w:b/>
          <w:bCs/>
          <w:sz w:val="32"/>
          <w:szCs w:val="32"/>
        </w:rPr>
        <w:lastRenderedPageBreak/>
        <w:t>Apprendimento non supervisionato</w:t>
      </w:r>
    </w:p>
    <w:p w14:paraId="4A7B74A6" w14:textId="7ACD6287" w:rsidR="002D72CA" w:rsidRPr="000D12A2" w:rsidRDefault="000D12A2" w:rsidP="002D72CA">
      <w:pPr>
        <w:jc w:val="both"/>
        <w:rPr>
          <w:sz w:val="24"/>
          <w:szCs w:val="24"/>
        </w:rPr>
      </w:pPr>
      <w:r w:rsidRPr="000D12A2">
        <w:rPr>
          <w:sz w:val="24"/>
          <w:szCs w:val="24"/>
        </w:rPr>
        <w:t xml:space="preserve">Utilizzando </w:t>
      </w:r>
      <w:r w:rsidRPr="000D12A2">
        <w:rPr>
          <w:b/>
          <w:bCs/>
          <w:sz w:val="24"/>
          <w:szCs w:val="24"/>
        </w:rPr>
        <w:t>PCA</w:t>
      </w:r>
      <w:r w:rsidRPr="000D12A2">
        <w:rPr>
          <w:sz w:val="24"/>
          <w:szCs w:val="24"/>
        </w:rPr>
        <w:t xml:space="preserve"> con I p</w:t>
      </w:r>
      <w:r>
        <w:rPr>
          <w:sz w:val="24"/>
          <w:szCs w:val="24"/>
        </w:rPr>
        <w:t>rimi due componenti principali, si nota come le due classi sembrano avere la stessa forma e sono leggermente sfasate, ma non sembrano separabili in maniera lineare. Aggiungendo una componente principale</w:t>
      </w:r>
      <w:r w:rsidRPr="000D12A2">
        <w:rPr>
          <w:sz w:val="24"/>
          <w:szCs w:val="24"/>
        </w:rPr>
        <w:t xml:space="preserve">, i due cluster </w:t>
      </w:r>
      <w:r>
        <w:rPr>
          <w:sz w:val="24"/>
          <w:szCs w:val="24"/>
        </w:rPr>
        <w:t>sono</w:t>
      </w:r>
      <w:r w:rsidRPr="000D12A2">
        <w:rPr>
          <w:sz w:val="24"/>
          <w:szCs w:val="24"/>
        </w:rPr>
        <w:t xml:space="preserve"> essere megli</w:t>
      </w:r>
      <w:r>
        <w:rPr>
          <w:sz w:val="24"/>
          <w:szCs w:val="24"/>
        </w:rPr>
        <w:t>o identificabili, con una perdita della varianza dei dati originali minore del 5%.</w:t>
      </w:r>
    </w:p>
    <w:p w14:paraId="0134058B" w14:textId="6275056A" w:rsidR="002D72CA" w:rsidRDefault="002D72CA" w:rsidP="002D72CA">
      <w:pPr>
        <w:jc w:val="both"/>
        <w:rPr>
          <w:sz w:val="24"/>
          <w:szCs w:val="24"/>
          <w:lang w:val="en-GB"/>
        </w:rPr>
      </w:pPr>
      <w:r w:rsidRPr="002D72CA">
        <w:rPr>
          <w:noProof/>
          <w:sz w:val="24"/>
          <w:szCs w:val="24"/>
          <w:lang w:val="en-GB"/>
        </w:rPr>
        <w:drawing>
          <wp:inline distT="0" distB="0" distL="0" distR="0" wp14:anchorId="63303588" wp14:editId="4B285D05">
            <wp:extent cx="3180909" cy="2534241"/>
            <wp:effectExtent l="0" t="0" r="635" b="0"/>
            <wp:docPr id="22148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83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417" cy="25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2CA">
        <w:rPr>
          <w:noProof/>
          <w:sz w:val="24"/>
          <w:szCs w:val="24"/>
          <w:lang w:val="en-GB"/>
        </w:rPr>
        <w:drawing>
          <wp:inline distT="0" distB="0" distL="0" distR="0" wp14:anchorId="3E5D9849" wp14:editId="27A80E20">
            <wp:extent cx="2930237" cy="3150923"/>
            <wp:effectExtent l="0" t="0" r="3810" b="0"/>
            <wp:docPr id="375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8460" name=""/>
                    <pic:cNvPicPr/>
                  </pic:nvPicPr>
                  <pic:blipFill rotWithShape="1">
                    <a:blip r:embed="rId8"/>
                    <a:srcRect l="4711" r="1683" b="2208"/>
                    <a:stretch/>
                  </pic:blipFill>
                  <pic:spPr bwMode="auto">
                    <a:xfrm>
                      <a:off x="0" y="0"/>
                      <a:ext cx="2952820" cy="317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58DC0" w14:textId="77777777" w:rsidR="000D12A2" w:rsidRDefault="000D12A2" w:rsidP="002D72CA">
      <w:pPr>
        <w:jc w:val="both"/>
        <w:rPr>
          <w:sz w:val="24"/>
          <w:szCs w:val="24"/>
          <w:lang w:val="en-GB"/>
        </w:rPr>
      </w:pPr>
    </w:p>
    <w:p w14:paraId="45E08891" w14:textId="79F08172" w:rsidR="002D72CA" w:rsidRPr="000D12A2" w:rsidRDefault="000D12A2" w:rsidP="002D72CA">
      <w:pPr>
        <w:jc w:val="both"/>
        <w:rPr>
          <w:sz w:val="24"/>
          <w:szCs w:val="24"/>
        </w:rPr>
      </w:pPr>
      <w:r w:rsidRPr="000D12A2">
        <w:rPr>
          <w:sz w:val="24"/>
          <w:szCs w:val="24"/>
        </w:rPr>
        <w:t xml:space="preserve">Utilizzare </w:t>
      </w:r>
      <w:r w:rsidRPr="000D12A2">
        <w:rPr>
          <w:b/>
          <w:bCs/>
          <w:sz w:val="24"/>
          <w:szCs w:val="24"/>
        </w:rPr>
        <w:t>k-means</w:t>
      </w:r>
      <w:r w:rsidRPr="000D12A2">
        <w:rPr>
          <w:sz w:val="24"/>
          <w:szCs w:val="24"/>
        </w:rPr>
        <w:t xml:space="preserve"> Non p</w:t>
      </w:r>
      <w:r>
        <w:rPr>
          <w:sz w:val="24"/>
          <w:szCs w:val="24"/>
        </w:rPr>
        <w:t>roduce risultati soddisfacenti, dato che i dati non sembrano avere una struttura sferoidale, per la quale avrebbe potuto funzionare questo strumento.</w:t>
      </w:r>
    </w:p>
    <w:p w14:paraId="0E0EFA9D" w14:textId="1558B485" w:rsidR="002D72CA" w:rsidRPr="002D72CA" w:rsidRDefault="002D72CA" w:rsidP="002D72CA">
      <w:pPr>
        <w:jc w:val="both"/>
        <w:rPr>
          <w:sz w:val="24"/>
          <w:szCs w:val="24"/>
          <w:lang w:val="en-GB"/>
        </w:rPr>
      </w:pPr>
      <w:r w:rsidRPr="002D72CA">
        <w:rPr>
          <w:noProof/>
          <w:sz w:val="24"/>
          <w:szCs w:val="24"/>
          <w:lang w:val="en-GB"/>
        </w:rPr>
        <w:drawing>
          <wp:inline distT="0" distB="0" distL="0" distR="0" wp14:anchorId="75E72F6D" wp14:editId="25A52C80">
            <wp:extent cx="3034021" cy="2417214"/>
            <wp:effectExtent l="0" t="0" r="0" b="2540"/>
            <wp:docPr id="187527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76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704" cy="243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2CA">
        <w:rPr>
          <w:noProof/>
          <w:sz w:val="24"/>
          <w:szCs w:val="24"/>
          <w:lang w:val="en-GB"/>
        </w:rPr>
        <w:drawing>
          <wp:inline distT="0" distB="0" distL="0" distR="0" wp14:anchorId="66092219" wp14:editId="62C4074B">
            <wp:extent cx="3070477" cy="3298405"/>
            <wp:effectExtent l="0" t="0" r="0" b="0"/>
            <wp:docPr id="33045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53611" name=""/>
                    <pic:cNvPicPr/>
                  </pic:nvPicPr>
                  <pic:blipFill rotWithShape="1">
                    <a:blip r:embed="rId10"/>
                    <a:srcRect l="6209" b="2111"/>
                    <a:stretch/>
                  </pic:blipFill>
                  <pic:spPr bwMode="auto">
                    <a:xfrm>
                      <a:off x="0" y="0"/>
                      <a:ext cx="3087867" cy="331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94A10" w14:textId="77777777" w:rsidR="002D72CA" w:rsidRDefault="002D72CA" w:rsidP="002D72CA">
      <w:pPr>
        <w:jc w:val="both"/>
        <w:rPr>
          <w:sz w:val="24"/>
          <w:szCs w:val="24"/>
          <w:lang w:val="en-GB"/>
        </w:rPr>
      </w:pPr>
    </w:p>
    <w:p w14:paraId="5E0753AE" w14:textId="6C4AADAF" w:rsidR="000D12A2" w:rsidRDefault="000D12A2" w:rsidP="000D12A2">
      <w:pPr>
        <w:jc w:val="both"/>
        <w:rPr>
          <w:sz w:val="24"/>
          <w:szCs w:val="24"/>
        </w:rPr>
      </w:pPr>
      <w:r w:rsidRPr="000D12A2">
        <w:rPr>
          <w:sz w:val="24"/>
          <w:szCs w:val="24"/>
        </w:rPr>
        <w:lastRenderedPageBreak/>
        <w:t>In parallelo a PCA, è s</w:t>
      </w:r>
      <w:r>
        <w:rPr>
          <w:sz w:val="24"/>
          <w:szCs w:val="24"/>
        </w:rPr>
        <w:t xml:space="preserve">tato utilizzato </w:t>
      </w:r>
      <w:r>
        <w:rPr>
          <w:b/>
          <w:bCs/>
          <w:sz w:val="24"/>
          <w:szCs w:val="24"/>
        </w:rPr>
        <w:t>t_SNE</w:t>
      </w:r>
      <w:r>
        <w:rPr>
          <w:sz w:val="24"/>
          <w:szCs w:val="24"/>
        </w:rPr>
        <w:t xml:space="preserve"> per proiettare i dati in basse dimensioni prima utilizzando i dati originali e poi quelli standardizzati, ottenendo una buona separazione delle due classi, con dei risultati leggermente migliori sui dati scalati:</w:t>
      </w:r>
    </w:p>
    <w:p w14:paraId="256963AE" w14:textId="2803B29C" w:rsidR="000D12A2" w:rsidRPr="000D12A2" w:rsidRDefault="00440C64" w:rsidP="000D12A2">
      <w:pPr>
        <w:jc w:val="center"/>
        <w:rPr>
          <w:sz w:val="24"/>
          <w:szCs w:val="24"/>
        </w:rPr>
      </w:pPr>
      <w:r w:rsidRPr="00440C64">
        <w:rPr>
          <w:noProof/>
          <w:sz w:val="24"/>
          <w:szCs w:val="24"/>
          <w:lang w:val="en-GB"/>
        </w:rPr>
        <w:drawing>
          <wp:inline distT="0" distB="0" distL="0" distR="0" wp14:anchorId="550E7D98" wp14:editId="154E8909">
            <wp:extent cx="5375564" cy="2152345"/>
            <wp:effectExtent l="0" t="0" r="0" b="635"/>
            <wp:docPr id="96862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20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7234" cy="218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C64">
        <w:rPr>
          <w:noProof/>
          <w:sz w:val="24"/>
          <w:szCs w:val="24"/>
          <w:lang w:val="en-GB"/>
        </w:rPr>
        <w:drawing>
          <wp:inline distT="0" distB="0" distL="0" distR="0" wp14:anchorId="697E4476" wp14:editId="551BA4BC">
            <wp:extent cx="5361709" cy="2146798"/>
            <wp:effectExtent l="0" t="0" r="0" b="6350"/>
            <wp:docPr id="58032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21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708" cy="21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DBB3" w14:textId="4EF2E275" w:rsidR="000D12A2" w:rsidRPr="000D12A2" w:rsidRDefault="000D12A2" w:rsidP="002D72CA">
      <w:pPr>
        <w:jc w:val="both"/>
        <w:rPr>
          <w:sz w:val="24"/>
          <w:szCs w:val="24"/>
        </w:rPr>
      </w:pPr>
      <w:r w:rsidRPr="000D12A2">
        <w:rPr>
          <w:sz w:val="24"/>
          <w:szCs w:val="24"/>
        </w:rPr>
        <w:t xml:space="preserve">E’ stato poi utilizzato </w:t>
      </w:r>
      <w:r w:rsidRPr="00FD7875">
        <w:rPr>
          <w:b/>
          <w:bCs/>
          <w:sz w:val="24"/>
          <w:szCs w:val="24"/>
        </w:rPr>
        <w:t>DBSCAN</w:t>
      </w:r>
      <w:r>
        <w:rPr>
          <w:sz w:val="24"/>
          <w:szCs w:val="24"/>
        </w:rPr>
        <w:t xml:space="preserve"> per provare a ricreare le due classi dai dati originali, partendo dai dati standardizzati</w:t>
      </w:r>
      <w:r w:rsidR="00FD7875">
        <w:rPr>
          <w:sz w:val="24"/>
          <w:szCs w:val="24"/>
        </w:rPr>
        <w:t xml:space="preserve"> e abbassati di dimensionalità sia da PCA sia da t-SNE</w:t>
      </w:r>
      <w:r>
        <w:rPr>
          <w:sz w:val="24"/>
          <w:szCs w:val="24"/>
        </w:rPr>
        <w:t>.</w:t>
      </w:r>
      <w:r w:rsidR="00FD7875">
        <w:rPr>
          <w:sz w:val="24"/>
          <w:szCs w:val="24"/>
        </w:rPr>
        <w:t xml:space="preserve"> Come si poteva immaginare i risultati da clustering sui dati di PCA sono molto lontani dalle due classi originali, sia con due sia con tre componenti principali. DBSCAN applicato dopo t-SNE invece ha dei risultati </w:t>
      </w:r>
      <w:r w:rsidR="00632C67">
        <w:rPr>
          <w:sz w:val="24"/>
          <w:szCs w:val="24"/>
        </w:rPr>
        <w:t>praticamente identici alle classi originali.</w:t>
      </w:r>
    </w:p>
    <w:p w14:paraId="3F42FAF5" w14:textId="062EF9C3" w:rsidR="002D72CA" w:rsidRDefault="00FD7875" w:rsidP="000D12A2">
      <w:pPr>
        <w:jc w:val="center"/>
        <w:rPr>
          <w:sz w:val="24"/>
          <w:szCs w:val="24"/>
          <w:lang w:val="en-GB"/>
        </w:rPr>
      </w:pPr>
      <w:r w:rsidRPr="00FD7875">
        <w:rPr>
          <w:sz w:val="24"/>
          <w:szCs w:val="24"/>
          <w:lang w:val="en-GB"/>
        </w:rPr>
        <w:drawing>
          <wp:inline distT="0" distB="0" distL="0" distR="0" wp14:anchorId="53305AB9" wp14:editId="071F55DB">
            <wp:extent cx="5638987" cy="2812472"/>
            <wp:effectExtent l="0" t="0" r="0" b="6985"/>
            <wp:docPr id="27246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65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947" cy="282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CDFB" w14:textId="2D98C9FB" w:rsidR="00FD7875" w:rsidRDefault="00632C67" w:rsidP="000D12A2">
      <w:pPr>
        <w:jc w:val="center"/>
        <w:rPr>
          <w:sz w:val="24"/>
          <w:szCs w:val="24"/>
          <w:lang w:val="en-GB"/>
        </w:rPr>
      </w:pPr>
      <w:r w:rsidRPr="00632C67">
        <w:rPr>
          <w:sz w:val="24"/>
          <w:szCs w:val="24"/>
          <w:lang w:val="en-GB"/>
        </w:rPr>
        <w:lastRenderedPageBreak/>
        <w:drawing>
          <wp:inline distT="0" distB="0" distL="0" distR="0" wp14:anchorId="3537CBB9" wp14:editId="404E8984">
            <wp:extent cx="4339498" cy="3257550"/>
            <wp:effectExtent l="0" t="0" r="4445" b="0"/>
            <wp:docPr id="169909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980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820" cy="32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61FF" w14:textId="77777777" w:rsidR="00FD7875" w:rsidRDefault="00FD7875" w:rsidP="00FD7875">
      <w:pPr>
        <w:rPr>
          <w:sz w:val="24"/>
          <w:szCs w:val="24"/>
          <w:lang w:val="en-GB"/>
        </w:rPr>
      </w:pPr>
    </w:p>
    <w:p w14:paraId="521A95A8" w14:textId="77777777" w:rsidR="000D12A2" w:rsidRPr="00FD7875" w:rsidRDefault="000D12A2" w:rsidP="000D12A2">
      <w:pPr>
        <w:jc w:val="both"/>
        <w:rPr>
          <w:b/>
          <w:bCs/>
          <w:sz w:val="32"/>
          <w:szCs w:val="32"/>
        </w:rPr>
      </w:pPr>
      <w:r w:rsidRPr="00FD7875">
        <w:rPr>
          <w:b/>
          <w:bCs/>
          <w:sz w:val="32"/>
          <w:szCs w:val="32"/>
        </w:rPr>
        <w:t>Apprendimento supervisionato</w:t>
      </w:r>
    </w:p>
    <w:p w14:paraId="35473E6D" w14:textId="30E29184" w:rsidR="002D72CA" w:rsidRDefault="000D12A2" w:rsidP="002D72CA">
      <w:pPr>
        <w:jc w:val="both"/>
        <w:rPr>
          <w:sz w:val="24"/>
          <w:szCs w:val="24"/>
        </w:rPr>
      </w:pPr>
      <w:r w:rsidRPr="000D12A2">
        <w:rPr>
          <w:sz w:val="24"/>
          <w:szCs w:val="24"/>
        </w:rPr>
        <w:t xml:space="preserve">Per questa sezione, sempre utilizzando la libreria sklearn, </w:t>
      </w:r>
      <w:r>
        <w:rPr>
          <w:sz w:val="24"/>
          <w:szCs w:val="24"/>
        </w:rPr>
        <w:t>si ha separato i dati scalati in train e test set, per poi allenare e testare i seguenti modelli per la classificaizone binaria: Regressione Logistica</w:t>
      </w:r>
      <w:r w:rsidR="002D72CA" w:rsidRPr="000D12A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Albero Decisionale </w:t>
      </w:r>
      <w:r w:rsidR="002D72CA" w:rsidRPr="000D12A2">
        <w:rPr>
          <w:sz w:val="24"/>
          <w:szCs w:val="24"/>
        </w:rPr>
        <w:t>(ID3), Naive Bayes</w:t>
      </w:r>
      <w:r>
        <w:rPr>
          <w:sz w:val="24"/>
          <w:szCs w:val="24"/>
        </w:rPr>
        <w:t xml:space="preserve">, </w:t>
      </w:r>
      <w:r w:rsidR="002D72CA" w:rsidRPr="000D12A2">
        <w:rPr>
          <w:sz w:val="24"/>
          <w:szCs w:val="24"/>
        </w:rPr>
        <w:t xml:space="preserve">k-NN. </w:t>
      </w:r>
      <w:r>
        <w:rPr>
          <w:sz w:val="24"/>
          <w:szCs w:val="24"/>
        </w:rPr>
        <w:t>Di seguito sono riportate le performance misurate: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D12A2" w14:paraId="49015FC0" w14:textId="77777777" w:rsidTr="000D12A2">
        <w:trPr>
          <w:trHeight w:val="384"/>
        </w:trPr>
        <w:tc>
          <w:tcPr>
            <w:tcW w:w="1925" w:type="dxa"/>
          </w:tcPr>
          <w:p w14:paraId="3D982AD2" w14:textId="6BBEF973" w:rsidR="000D12A2" w:rsidRPr="000D12A2" w:rsidRDefault="000D12A2" w:rsidP="000D12A2">
            <w:pPr>
              <w:jc w:val="center"/>
              <w:rPr>
                <w:b/>
                <w:bCs/>
                <w:sz w:val="24"/>
                <w:szCs w:val="24"/>
              </w:rPr>
            </w:pPr>
            <w:r w:rsidRPr="000D12A2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925" w:type="dxa"/>
          </w:tcPr>
          <w:p w14:paraId="11AF8E10" w14:textId="02D42C89" w:rsidR="000D12A2" w:rsidRPr="000D12A2" w:rsidRDefault="000D12A2" w:rsidP="000D12A2">
            <w:pPr>
              <w:jc w:val="center"/>
              <w:rPr>
                <w:b/>
                <w:bCs/>
                <w:sz w:val="24"/>
                <w:szCs w:val="24"/>
              </w:rPr>
            </w:pPr>
            <w:r w:rsidRPr="000D12A2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926" w:type="dxa"/>
          </w:tcPr>
          <w:p w14:paraId="16E9B223" w14:textId="0CB90FD9" w:rsidR="000D12A2" w:rsidRPr="000D12A2" w:rsidRDefault="000D12A2" w:rsidP="000D12A2">
            <w:pPr>
              <w:jc w:val="center"/>
              <w:rPr>
                <w:b/>
                <w:bCs/>
                <w:sz w:val="24"/>
                <w:szCs w:val="24"/>
              </w:rPr>
            </w:pPr>
            <w:r w:rsidRPr="000D12A2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926" w:type="dxa"/>
          </w:tcPr>
          <w:p w14:paraId="1E63B6A5" w14:textId="17A460D4" w:rsidR="000D12A2" w:rsidRPr="000D12A2" w:rsidRDefault="000D12A2" w:rsidP="000D12A2">
            <w:pPr>
              <w:jc w:val="center"/>
              <w:rPr>
                <w:b/>
                <w:bCs/>
                <w:sz w:val="24"/>
                <w:szCs w:val="24"/>
              </w:rPr>
            </w:pPr>
            <w:r w:rsidRPr="000D12A2">
              <w:rPr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1926" w:type="dxa"/>
          </w:tcPr>
          <w:p w14:paraId="726287D1" w14:textId="72B81570" w:rsidR="000D12A2" w:rsidRPr="000D12A2" w:rsidRDefault="000D12A2" w:rsidP="000D12A2">
            <w:pPr>
              <w:jc w:val="center"/>
              <w:rPr>
                <w:b/>
                <w:bCs/>
                <w:sz w:val="24"/>
                <w:szCs w:val="24"/>
              </w:rPr>
            </w:pPr>
            <w:r w:rsidRPr="000D12A2">
              <w:rPr>
                <w:b/>
                <w:bCs/>
                <w:sz w:val="24"/>
                <w:szCs w:val="24"/>
              </w:rPr>
              <w:t>F1 SCORE</w:t>
            </w:r>
          </w:p>
        </w:tc>
      </w:tr>
      <w:tr w:rsidR="000D12A2" w14:paraId="7B67BBB0" w14:textId="77777777" w:rsidTr="000D12A2">
        <w:tc>
          <w:tcPr>
            <w:tcW w:w="1925" w:type="dxa"/>
          </w:tcPr>
          <w:p w14:paraId="54C32848" w14:textId="6702E946" w:rsidR="000D12A2" w:rsidRPr="000D12A2" w:rsidRDefault="000D12A2" w:rsidP="000D12A2">
            <w:pPr>
              <w:jc w:val="center"/>
              <w:rPr>
                <w:b/>
                <w:bCs/>
                <w:sz w:val="24"/>
                <w:szCs w:val="24"/>
              </w:rPr>
            </w:pPr>
            <w:r w:rsidRPr="000D12A2">
              <w:rPr>
                <w:b/>
                <w:bCs/>
                <w:sz w:val="24"/>
                <w:szCs w:val="24"/>
              </w:rPr>
              <w:t>Log. Regression</w:t>
            </w:r>
          </w:p>
        </w:tc>
        <w:tc>
          <w:tcPr>
            <w:tcW w:w="1925" w:type="dxa"/>
          </w:tcPr>
          <w:p w14:paraId="5DED42B2" w14:textId="7B482372" w:rsidR="000D12A2" w:rsidRDefault="000D12A2" w:rsidP="000D12A2">
            <w:pPr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</w:rPr>
              <w:t>0.994624</w:t>
            </w:r>
          </w:p>
        </w:tc>
        <w:tc>
          <w:tcPr>
            <w:tcW w:w="1926" w:type="dxa"/>
          </w:tcPr>
          <w:p w14:paraId="7224A01F" w14:textId="31DBC6CA" w:rsidR="000D12A2" w:rsidRDefault="000D12A2" w:rsidP="000D12A2">
            <w:pPr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</w:rPr>
              <w:t xml:space="preserve">   0.987179     </w:t>
            </w:r>
          </w:p>
        </w:tc>
        <w:tc>
          <w:tcPr>
            <w:tcW w:w="1926" w:type="dxa"/>
          </w:tcPr>
          <w:p w14:paraId="021FAFF7" w14:textId="5D049C14" w:rsidR="000D12A2" w:rsidRDefault="000D12A2" w:rsidP="000D12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926" w:type="dxa"/>
          </w:tcPr>
          <w:p w14:paraId="14AE3D06" w14:textId="5EF3166E" w:rsidR="000D12A2" w:rsidRDefault="000D12A2" w:rsidP="000D12A2">
            <w:pPr>
              <w:spacing w:after="160" w:line="259" w:lineRule="auto"/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</w:rPr>
              <w:t>0.993548</w:t>
            </w:r>
          </w:p>
        </w:tc>
      </w:tr>
      <w:tr w:rsidR="000D12A2" w14:paraId="247DF891" w14:textId="77777777" w:rsidTr="000D12A2">
        <w:tc>
          <w:tcPr>
            <w:tcW w:w="1925" w:type="dxa"/>
          </w:tcPr>
          <w:p w14:paraId="55983BBB" w14:textId="47ABBC24" w:rsidR="000D12A2" w:rsidRPr="000D12A2" w:rsidRDefault="000D12A2" w:rsidP="000D12A2">
            <w:pPr>
              <w:jc w:val="center"/>
              <w:rPr>
                <w:b/>
                <w:bCs/>
                <w:sz w:val="24"/>
                <w:szCs w:val="24"/>
              </w:rPr>
            </w:pPr>
            <w:r w:rsidRPr="000D12A2">
              <w:rPr>
                <w:b/>
                <w:bCs/>
                <w:sz w:val="24"/>
                <w:szCs w:val="24"/>
              </w:rPr>
              <w:t>Log. Regression L1</w:t>
            </w:r>
          </w:p>
        </w:tc>
        <w:tc>
          <w:tcPr>
            <w:tcW w:w="1925" w:type="dxa"/>
          </w:tcPr>
          <w:p w14:paraId="4C386B3F" w14:textId="0104C3FC" w:rsidR="000D12A2" w:rsidRDefault="000D12A2" w:rsidP="000D12A2">
            <w:pPr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</w:rPr>
              <w:t xml:space="preserve"> 0.994624   </w:t>
            </w:r>
          </w:p>
        </w:tc>
        <w:tc>
          <w:tcPr>
            <w:tcW w:w="1926" w:type="dxa"/>
          </w:tcPr>
          <w:p w14:paraId="2B772276" w14:textId="0E3F4A2A" w:rsidR="000D12A2" w:rsidRDefault="000D12A2" w:rsidP="000D12A2">
            <w:pPr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</w:rPr>
              <w:t xml:space="preserve">0.987179     </w:t>
            </w:r>
          </w:p>
        </w:tc>
        <w:tc>
          <w:tcPr>
            <w:tcW w:w="1926" w:type="dxa"/>
          </w:tcPr>
          <w:p w14:paraId="1471C2CA" w14:textId="4A50531C" w:rsidR="000D12A2" w:rsidRDefault="000D12A2" w:rsidP="000D12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926" w:type="dxa"/>
          </w:tcPr>
          <w:p w14:paraId="6B4A8284" w14:textId="06913736" w:rsidR="000D12A2" w:rsidRDefault="000D12A2" w:rsidP="000D12A2">
            <w:pPr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</w:rPr>
              <w:t>0.993548</w:t>
            </w:r>
          </w:p>
        </w:tc>
      </w:tr>
      <w:tr w:rsidR="000D12A2" w14:paraId="5AAFED49" w14:textId="77777777" w:rsidTr="000D12A2">
        <w:tc>
          <w:tcPr>
            <w:tcW w:w="1925" w:type="dxa"/>
          </w:tcPr>
          <w:p w14:paraId="0FB59AD6" w14:textId="0CCDA125" w:rsidR="000D12A2" w:rsidRPr="000D12A2" w:rsidRDefault="000D12A2" w:rsidP="000D12A2">
            <w:pPr>
              <w:jc w:val="center"/>
              <w:rPr>
                <w:b/>
                <w:bCs/>
                <w:sz w:val="24"/>
                <w:szCs w:val="24"/>
              </w:rPr>
            </w:pPr>
            <w:r w:rsidRPr="000D12A2">
              <w:rPr>
                <w:b/>
                <w:bCs/>
                <w:sz w:val="24"/>
                <w:szCs w:val="24"/>
              </w:rPr>
              <w:t>Log. Regression L2</w:t>
            </w:r>
          </w:p>
        </w:tc>
        <w:tc>
          <w:tcPr>
            <w:tcW w:w="1925" w:type="dxa"/>
          </w:tcPr>
          <w:p w14:paraId="4501B425" w14:textId="62045291" w:rsidR="000D12A2" w:rsidRDefault="000D12A2" w:rsidP="000D12A2">
            <w:pPr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</w:rPr>
              <w:t xml:space="preserve">0.986559   </w:t>
            </w:r>
          </w:p>
        </w:tc>
        <w:tc>
          <w:tcPr>
            <w:tcW w:w="1926" w:type="dxa"/>
          </w:tcPr>
          <w:p w14:paraId="6D68D651" w14:textId="466150B2" w:rsidR="000D12A2" w:rsidRDefault="000D12A2" w:rsidP="000D12A2">
            <w:pPr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</w:rPr>
              <w:t xml:space="preserve">0.968553      </w:t>
            </w:r>
          </w:p>
        </w:tc>
        <w:tc>
          <w:tcPr>
            <w:tcW w:w="1926" w:type="dxa"/>
          </w:tcPr>
          <w:p w14:paraId="69F2CA53" w14:textId="610356E6" w:rsidR="000D12A2" w:rsidRDefault="000D12A2" w:rsidP="000D12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926" w:type="dxa"/>
          </w:tcPr>
          <w:p w14:paraId="2248B762" w14:textId="61808D48" w:rsidR="000D12A2" w:rsidRDefault="000D12A2" w:rsidP="000D12A2">
            <w:pPr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</w:rPr>
              <w:t>0.984026</w:t>
            </w:r>
          </w:p>
        </w:tc>
      </w:tr>
      <w:tr w:rsidR="000D12A2" w14:paraId="5548578D" w14:textId="77777777" w:rsidTr="000D12A2">
        <w:tc>
          <w:tcPr>
            <w:tcW w:w="1925" w:type="dxa"/>
          </w:tcPr>
          <w:p w14:paraId="2A2EFCB0" w14:textId="7B8FD50E" w:rsidR="000D12A2" w:rsidRPr="000D12A2" w:rsidRDefault="000D12A2" w:rsidP="000D12A2">
            <w:pPr>
              <w:jc w:val="center"/>
              <w:rPr>
                <w:b/>
                <w:bCs/>
                <w:sz w:val="24"/>
                <w:szCs w:val="24"/>
              </w:rPr>
            </w:pPr>
            <w:r w:rsidRPr="000D12A2">
              <w:rPr>
                <w:b/>
                <w:bCs/>
                <w:sz w:val="24"/>
                <w:szCs w:val="24"/>
              </w:rPr>
              <w:t>Log. Regression elastic net</w:t>
            </w:r>
          </w:p>
        </w:tc>
        <w:tc>
          <w:tcPr>
            <w:tcW w:w="1925" w:type="dxa"/>
          </w:tcPr>
          <w:p w14:paraId="67A0A661" w14:textId="728A3980" w:rsidR="000D12A2" w:rsidRDefault="000D12A2" w:rsidP="000D12A2">
            <w:pPr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</w:rPr>
              <w:t xml:space="preserve">0.986559   </w:t>
            </w:r>
          </w:p>
        </w:tc>
        <w:tc>
          <w:tcPr>
            <w:tcW w:w="1926" w:type="dxa"/>
          </w:tcPr>
          <w:p w14:paraId="191BCB28" w14:textId="02CCFF54" w:rsidR="000D12A2" w:rsidRDefault="000D12A2" w:rsidP="000D12A2">
            <w:pPr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</w:rPr>
              <w:t xml:space="preserve">0.968553       </w:t>
            </w:r>
          </w:p>
        </w:tc>
        <w:tc>
          <w:tcPr>
            <w:tcW w:w="1926" w:type="dxa"/>
          </w:tcPr>
          <w:p w14:paraId="5A4D70EE" w14:textId="71009380" w:rsidR="000D12A2" w:rsidRDefault="000D12A2" w:rsidP="000D12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926" w:type="dxa"/>
          </w:tcPr>
          <w:p w14:paraId="67F24B87" w14:textId="679DC494" w:rsidR="000D12A2" w:rsidRDefault="000D12A2" w:rsidP="000D12A2">
            <w:pPr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</w:rPr>
              <w:t>0.984026</w:t>
            </w:r>
          </w:p>
        </w:tc>
      </w:tr>
      <w:tr w:rsidR="000D12A2" w14:paraId="7F6DA0E1" w14:textId="77777777" w:rsidTr="000D12A2">
        <w:tc>
          <w:tcPr>
            <w:tcW w:w="1925" w:type="dxa"/>
          </w:tcPr>
          <w:p w14:paraId="5353B070" w14:textId="39479EA2" w:rsidR="000D12A2" w:rsidRPr="000D12A2" w:rsidRDefault="000D12A2" w:rsidP="000D12A2">
            <w:pPr>
              <w:jc w:val="center"/>
              <w:rPr>
                <w:b/>
                <w:bCs/>
                <w:sz w:val="24"/>
                <w:szCs w:val="24"/>
              </w:rPr>
            </w:pPr>
            <w:r w:rsidRPr="000D12A2">
              <w:rPr>
                <w:b/>
                <w:bCs/>
                <w:sz w:val="24"/>
                <w:szCs w:val="24"/>
              </w:rPr>
              <w:t>ID3</w:t>
            </w:r>
          </w:p>
        </w:tc>
        <w:tc>
          <w:tcPr>
            <w:tcW w:w="1925" w:type="dxa"/>
          </w:tcPr>
          <w:p w14:paraId="4CA487F6" w14:textId="05C73765" w:rsidR="000D12A2" w:rsidRDefault="000D12A2" w:rsidP="000D12A2">
            <w:pPr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  <w:lang w:val="en-GB"/>
              </w:rPr>
              <w:t xml:space="preserve"> 0.991935   </w:t>
            </w:r>
          </w:p>
        </w:tc>
        <w:tc>
          <w:tcPr>
            <w:tcW w:w="1926" w:type="dxa"/>
          </w:tcPr>
          <w:p w14:paraId="5F00C8F3" w14:textId="17B76BE8" w:rsidR="000D12A2" w:rsidRDefault="000D12A2" w:rsidP="000D12A2">
            <w:pPr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  <w:lang w:val="en-GB"/>
              </w:rPr>
              <w:t xml:space="preserve">0 .980892     </w:t>
            </w:r>
          </w:p>
        </w:tc>
        <w:tc>
          <w:tcPr>
            <w:tcW w:w="1926" w:type="dxa"/>
          </w:tcPr>
          <w:p w14:paraId="3C29F149" w14:textId="0F5C5622" w:rsidR="000D12A2" w:rsidRDefault="000D12A2" w:rsidP="000D12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926" w:type="dxa"/>
          </w:tcPr>
          <w:p w14:paraId="301A63A6" w14:textId="2CC7F23C" w:rsidR="000D12A2" w:rsidRPr="000D12A2" w:rsidRDefault="000D12A2" w:rsidP="000D12A2">
            <w:pPr>
              <w:spacing w:after="160" w:line="259" w:lineRule="auto"/>
              <w:jc w:val="right"/>
              <w:rPr>
                <w:sz w:val="24"/>
                <w:szCs w:val="24"/>
                <w:lang w:val="en-GB"/>
              </w:rPr>
            </w:pPr>
            <w:r w:rsidRPr="000D12A2">
              <w:rPr>
                <w:sz w:val="24"/>
                <w:szCs w:val="24"/>
                <w:lang w:val="en-GB"/>
              </w:rPr>
              <w:t xml:space="preserve">0.990354 </w:t>
            </w:r>
          </w:p>
        </w:tc>
      </w:tr>
      <w:tr w:rsidR="000D12A2" w14:paraId="2E1DF203" w14:textId="77777777" w:rsidTr="000D12A2">
        <w:tc>
          <w:tcPr>
            <w:tcW w:w="1925" w:type="dxa"/>
          </w:tcPr>
          <w:p w14:paraId="2F7204B6" w14:textId="3448FBD8" w:rsidR="000D12A2" w:rsidRPr="000D12A2" w:rsidRDefault="000D12A2" w:rsidP="000D12A2">
            <w:pPr>
              <w:jc w:val="center"/>
              <w:rPr>
                <w:b/>
                <w:bCs/>
                <w:sz w:val="24"/>
                <w:szCs w:val="24"/>
              </w:rPr>
            </w:pPr>
            <w:r w:rsidRPr="000D12A2">
              <w:rPr>
                <w:b/>
                <w:bCs/>
                <w:sz w:val="24"/>
                <w:szCs w:val="24"/>
              </w:rPr>
              <w:t>Naive Bayes</w:t>
            </w:r>
          </w:p>
        </w:tc>
        <w:tc>
          <w:tcPr>
            <w:tcW w:w="1925" w:type="dxa"/>
          </w:tcPr>
          <w:p w14:paraId="442B9814" w14:textId="60D06150" w:rsidR="000D12A2" w:rsidRPr="000D12A2" w:rsidRDefault="000D12A2" w:rsidP="000D12A2">
            <w:pPr>
              <w:jc w:val="right"/>
              <w:rPr>
                <w:sz w:val="24"/>
                <w:szCs w:val="24"/>
                <w:lang w:val="en-GB"/>
              </w:rPr>
            </w:pPr>
            <w:r w:rsidRPr="000D12A2">
              <w:rPr>
                <w:sz w:val="24"/>
                <w:szCs w:val="24"/>
                <w:lang w:val="en-GB"/>
              </w:rPr>
              <w:t>0.</w:t>
            </w:r>
            <w:r w:rsidR="00FD7875" w:rsidRPr="00FD7875">
              <w:rPr>
                <w:sz w:val="24"/>
                <w:szCs w:val="24"/>
              </w:rPr>
              <w:t>852151</w:t>
            </w:r>
          </w:p>
        </w:tc>
        <w:tc>
          <w:tcPr>
            <w:tcW w:w="1926" w:type="dxa"/>
          </w:tcPr>
          <w:p w14:paraId="57760890" w14:textId="501FF20A" w:rsidR="000D12A2" w:rsidRDefault="00FD7875" w:rsidP="000D12A2">
            <w:pPr>
              <w:jc w:val="right"/>
              <w:rPr>
                <w:sz w:val="24"/>
                <w:szCs w:val="24"/>
              </w:rPr>
            </w:pPr>
            <w:r w:rsidRPr="00FD7875">
              <w:rPr>
                <w:sz w:val="24"/>
                <w:szCs w:val="24"/>
              </w:rPr>
              <w:t xml:space="preserve">0.786127 </w:t>
            </w:r>
          </w:p>
        </w:tc>
        <w:tc>
          <w:tcPr>
            <w:tcW w:w="1926" w:type="dxa"/>
          </w:tcPr>
          <w:p w14:paraId="66335939" w14:textId="390210FC" w:rsidR="000D12A2" w:rsidRDefault="00FD7875" w:rsidP="000D12A2">
            <w:pPr>
              <w:jc w:val="right"/>
              <w:rPr>
                <w:sz w:val="24"/>
                <w:szCs w:val="24"/>
              </w:rPr>
            </w:pPr>
            <w:r w:rsidRPr="00FD7875">
              <w:rPr>
                <w:sz w:val="24"/>
                <w:szCs w:val="24"/>
              </w:rPr>
              <w:t>0.883117</w:t>
            </w:r>
          </w:p>
        </w:tc>
        <w:tc>
          <w:tcPr>
            <w:tcW w:w="1926" w:type="dxa"/>
          </w:tcPr>
          <w:p w14:paraId="5AF2C289" w14:textId="6B07027B" w:rsidR="000D12A2" w:rsidRPr="000D12A2" w:rsidRDefault="00FD7875" w:rsidP="000D12A2">
            <w:pPr>
              <w:spacing w:after="160" w:line="259" w:lineRule="auto"/>
              <w:jc w:val="right"/>
              <w:rPr>
                <w:sz w:val="24"/>
                <w:szCs w:val="24"/>
                <w:lang w:val="en-GB"/>
              </w:rPr>
            </w:pPr>
            <w:r w:rsidRPr="00FD7875">
              <w:rPr>
                <w:sz w:val="24"/>
                <w:szCs w:val="24"/>
              </w:rPr>
              <w:t>0.83180</w:t>
            </w:r>
            <w:r>
              <w:rPr>
                <w:sz w:val="24"/>
                <w:szCs w:val="24"/>
              </w:rPr>
              <w:t>4</w:t>
            </w:r>
          </w:p>
        </w:tc>
      </w:tr>
      <w:tr w:rsidR="000D12A2" w14:paraId="6F23E97A" w14:textId="77777777" w:rsidTr="000D12A2">
        <w:trPr>
          <w:trHeight w:val="422"/>
        </w:trPr>
        <w:tc>
          <w:tcPr>
            <w:tcW w:w="1925" w:type="dxa"/>
          </w:tcPr>
          <w:p w14:paraId="254824DC" w14:textId="51083BB4" w:rsidR="000D12A2" w:rsidRPr="000D12A2" w:rsidRDefault="000D12A2" w:rsidP="000D12A2">
            <w:pPr>
              <w:jc w:val="center"/>
              <w:rPr>
                <w:b/>
                <w:bCs/>
                <w:sz w:val="24"/>
                <w:szCs w:val="24"/>
              </w:rPr>
            </w:pPr>
            <w:r w:rsidRPr="000D12A2">
              <w:rPr>
                <w:b/>
                <w:bCs/>
                <w:sz w:val="24"/>
                <w:szCs w:val="24"/>
              </w:rPr>
              <w:t>K-nn</w:t>
            </w:r>
          </w:p>
        </w:tc>
        <w:tc>
          <w:tcPr>
            <w:tcW w:w="1925" w:type="dxa"/>
          </w:tcPr>
          <w:p w14:paraId="5BBAD846" w14:textId="1AE34D9E" w:rsidR="000D12A2" w:rsidRDefault="000D12A2" w:rsidP="000D12A2">
            <w:pPr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  <w:lang w:val="en-GB"/>
              </w:rPr>
              <w:t xml:space="preserve">0.994624   </w:t>
            </w:r>
          </w:p>
        </w:tc>
        <w:tc>
          <w:tcPr>
            <w:tcW w:w="1926" w:type="dxa"/>
          </w:tcPr>
          <w:p w14:paraId="2A07D2CB" w14:textId="1A0FA47D" w:rsidR="000D12A2" w:rsidRDefault="000D12A2" w:rsidP="000D12A2">
            <w:pPr>
              <w:jc w:val="right"/>
              <w:rPr>
                <w:sz w:val="24"/>
                <w:szCs w:val="24"/>
              </w:rPr>
            </w:pPr>
            <w:r w:rsidRPr="000D12A2">
              <w:rPr>
                <w:sz w:val="24"/>
                <w:szCs w:val="24"/>
                <w:lang w:val="en-GB"/>
              </w:rPr>
              <w:t xml:space="preserve">0.987179     </w:t>
            </w:r>
          </w:p>
        </w:tc>
        <w:tc>
          <w:tcPr>
            <w:tcW w:w="1926" w:type="dxa"/>
          </w:tcPr>
          <w:p w14:paraId="092E75AA" w14:textId="58B3BF9E" w:rsidR="000D12A2" w:rsidRDefault="000D12A2" w:rsidP="000D12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926" w:type="dxa"/>
          </w:tcPr>
          <w:p w14:paraId="5664ABE9" w14:textId="2F22E518" w:rsidR="000D12A2" w:rsidRPr="000D12A2" w:rsidRDefault="000D12A2" w:rsidP="000D12A2">
            <w:pPr>
              <w:jc w:val="right"/>
              <w:rPr>
                <w:sz w:val="24"/>
                <w:szCs w:val="24"/>
                <w:lang w:val="en-GB"/>
              </w:rPr>
            </w:pPr>
            <w:r w:rsidRPr="000D12A2">
              <w:rPr>
                <w:sz w:val="24"/>
                <w:szCs w:val="24"/>
                <w:lang w:val="en-GB"/>
              </w:rPr>
              <w:t>0.993548</w:t>
            </w:r>
          </w:p>
        </w:tc>
      </w:tr>
    </w:tbl>
    <w:p w14:paraId="5A6E5304" w14:textId="77777777" w:rsidR="000D12A2" w:rsidRDefault="000D12A2" w:rsidP="000D12A2">
      <w:pPr>
        <w:jc w:val="both"/>
        <w:rPr>
          <w:sz w:val="24"/>
          <w:szCs w:val="24"/>
          <w:lang w:val="en-GB"/>
        </w:rPr>
      </w:pPr>
    </w:p>
    <w:p w14:paraId="7AB76BC2" w14:textId="07DA52A8" w:rsidR="002D72CA" w:rsidRPr="002D72CA" w:rsidRDefault="000D12A2" w:rsidP="002D72CA">
      <w:pPr>
        <w:jc w:val="both"/>
        <w:rPr>
          <w:sz w:val="24"/>
          <w:szCs w:val="24"/>
        </w:rPr>
      </w:pPr>
      <w:r w:rsidRPr="000D12A2">
        <w:rPr>
          <w:sz w:val="24"/>
          <w:szCs w:val="24"/>
        </w:rPr>
        <w:t>La regression</w:t>
      </w:r>
      <w:r>
        <w:rPr>
          <w:sz w:val="24"/>
          <w:szCs w:val="24"/>
        </w:rPr>
        <w:t>e</w:t>
      </w:r>
      <w:r w:rsidRPr="000D12A2">
        <w:rPr>
          <w:sz w:val="24"/>
          <w:szCs w:val="24"/>
        </w:rPr>
        <w:t xml:space="preserve"> logistica è s</w:t>
      </w:r>
      <w:r>
        <w:rPr>
          <w:sz w:val="24"/>
          <w:szCs w:val="24"/>
        </w:rPr>
        <w:t>tata studiata anche con regolarizzazioni diverse, ma il risultato di base è variato poco, essendo già prossimo a predizioni perfette nel test set. Il parametro di k-nn è stato selezionato facendo una ricerca su griglia unita a cross validation, ma anche in questo caso i risultati del modello non sono variati molto dalle predizioni quasi perfette. L’unico modello che ha performato significativamente peggio rispetto agli altri è quello basato su naive bayes</w:t>
      </w:r>
      <w:r w:rsidR="009C1872">
        <w:rPr>
          <w:sz w:val="24"/>
          <w:szCs w:val="24"/>
        </w:rPr>
        <w:t>, nonostante la ricerca di una distribuzione a priori tramite grid search</w:t>
      </w:r>
      <w:r>
        <w:rPr>
          <w:sz w:val="24"/>
          <w:szCs w:val="24"/>
        </w:rPr>
        <w:t>, forse perché l’assunzione di scorrelazione fra le categorie non è molto realistica in questo caso.</w:t>
      </w:r>
    </w:p>
    <w:sectPr w:rsidR="002D72CA" w:rsidRPr="002D72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52F0D"/>
    <w:multiLevelType w:val="hybridMultilevel"/>
    <w:tmpl w:val="C5B0919C"/>
    <w:lvl w:ilvl="0" w:tplc="56D47C0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96" w:hanging="360"/>
      </w:pPr>
    </w:lvl>
    <w:lvl w:ilvl="2" w:tplc="0410001B" w:tentative="1">
      <w:start w:val="1"/>
      <w:numFmt w:val="lowerRoman"/>
      <w:lvlText w:val="%3."/>
      <w:lvlJc w:val="right"/>
      <w:pPr>
        <w:ind w:left="2016" w:hanging="180"/>
      </w:pPr>
    </w:lvl>
    <w:lvl w:ilvl="3" w:tplc="0410000F" w:tentative="1">
      <w:start w:val="1"/>
      <w:numFmt w:val="decimal"/>
      <w:lvlText w:val="%4."/>
      <w:lvlJc w:val="left"/>
      <w:pPr>
        <w:ind w:left="2736" w:hanging="360"/>
      </w:pPr>
    </w:lvl>
    <w:lvl w:ilvl="4" w:tplc="04100019" w:tentative="1">
      <w:start w:val="1"/>
      <w:numFmt w:val="lowerLetter"/>
      <w:lvlText w:val="%5."/>
      <w:lvlJc w:val="left"/>
      <w:pPr>
        <w:ind w:left="3456" w:hanging="360"/>
      </w:pPr>
    </w:lvl>
    <w:lvl w:ilvl="5" w:tplc="0410001B" w:tentative="1">
      <w:start w:val="1"/>
      <w:numFmt w:val="lowerRoman"/>
      <w:lvlText w:val="%6."/>
      <w:lvlJc w:val="right"/>
      <w:pPr>
        <w:ind w:left="4176" w:hanging="180"/>
      </w:pPr>
    </w:lvl>
    <w:lvl w:ilvl="6" w:tplc="0410000F" w:tentative="1">
      <w:start w:val="1"/>
      <w:numFmt w:val="decimal"/>
      <w:lvlText w:val="%7."/>
      <w:lvlJc w:val="left"/>
      <w:pPr>
        <w:ind w:left="4896" w:hanging="360"/>
      </w:pPr>
    </w:lvl>
    <w:lvl w:ilvl="7" w:tplc="04100019" w:tentative="1">
      <w:start w:val="1"/>
      <w:numFmt w:val="lowerLetter"/>
      <w:lvlText w:val="%8."/>
      <w:lvlJc w:val="left"/>
      <w:pPr>
        <w:ind w:left="5616" w:hanging="360"/>
      </w:pPr>
    </w:lvl>
    <w:lvl w:ilvl="8" w:tplc="0410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33353AEE"/>
    <w:multiLevelType w:val="hybridMultilevel"/>
    <w:tmpl w:val="8D46515C"/>
    <w:lvl w:ilvl="0" w:tplc="D27093E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96" w:hanging="360"/>
      </w:pPr>
    </w:lvl>
    <w:lvl w:ilvl="2" w:tplc="0410001B" w:tentative="1">
      <w:start w:val="1"/>
      <w:numFmt w:val="lowerRoman"/>
      <w:lvlText w:val="%3."/>
      <w:lvlJc w:val="right"/>
      <w:pPr>
        <w:ind w:left="2016" w:hanging="180"/>
      </w:pPr>
    </w:lvl>
    <w:lvl w:ilvl="3" w:tplc="0410000F" w:tentative="1">
      <w:start w:val="1"/>
      <w:numFmt w:val="decimal"/>
      <w:lvlText w:val="%4."/>
      <w:lvlJc w:val="left"/>
      <w:pPr>
        <w:ind w:left="2736" w:hanging="360"/>
      </w:pPr>
    </w:lvl>
    <w:lvl w:ilvl="4" w:tplc="04100019" w:tentative="1">
      <w:start w:val="1"/>
      <w:numFmt w:val="lowerLetter"/>
      <w:lvlText w:val="%5."/>
      <w:lvlJc w:val="left"/>
      <w:pPr>
        <w:ind w:left="3456" w:hanging="360"/>
      </w:pPr>
    </w:lvl>
    <w:lvl w:ilvl="5" w:tplc="0410001B" w:tentative="1">
      <w:start w:val="1"/>
      <w:numFmt w:val="lowerRoman"/>
      <w:lvlText w:val="%6."/>
      <w:lvlJc w:val="right"/>
      <w:pPr>
        <w:ind w:left="4176" w:hanging="180"/>
      </w:pPr>
    </w:lvl>
    <w:lvl w:ilvl="6" w:tplc="0410000F" w:tentative="1">
      <w:start w:val="1"/>
      <w:numFmt w:val="decimal"/>
      <w:lvlText w:val="%7."/>
      <w:lvlJc w:val="left"/>
      <w:pPr>
        <w:ind w:left="4896" w:hanging="360"/>
      </w:pPr>
    </w:lvl>
    <w:lvl w:ilvl="7" w:tplc="04100019" w:tentative="1">
      <w:start w:val="1"/>
      <w:numFmt w:val="lowerLetter"/>
      <w:lvlText w:val="%8."/>
      <w:lvlJc w:val="left"/>
      <w:pPr>
        <w:ind w:left="5616" w:hanging="360"/>
      </w:pPr>
    </w:lvl>
    <w:lvl w:ilvl="8" w:tplc="0410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74064B05"/>
    <w:multiLevelType w:val="hybridMultilevel"/>
    <w:tmpl w:val="3E8266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20482">
    <w:abstractNumId w:val="0"/>
  </w:num>
  <w:num w:numId="2" w16cid:durableId="468131220">
    <w:abstractNumId w:val="1"/>
  </w:num>
  <w:num w:numId="3" w16cid:durableId="168643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C8"/>
    <w:rsid w:val="00031B33"/>
    <w:rsid w:val="000D12A2"/>
    <w:rsid w:val="00292F60"/>
    <w:rsid w:val="002D72CA"/>
    <w:rsid w:val="00440C64"/>
    <w:rsid w:val="005D56C6"/>
    <w:rsid w:val="006268DC"/>
    <w:rsid w:val="00632C67"/>
    <w:rsid w:val="00782C2E"/>
    <w:rsid w:val="009C1872"/>
    <w:rsid w:val="00D412C8"/>
    <w:rsid w:val="00D76038"/>
    <w:rsid w:val="00FD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D97F"/>
  <w15:chartTrackingRefBased/>
  <w15:docId w15:val="{F6D7956A-CA14-451A-A413-A1AAFB7C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2CA"/>
  </w:style>
  <w:style w:type="paragraph" w:styleId="Heading1">
    <w:name w:val="heading 1"/>
    <w:basedOn w:val="Normal"/>
    <w:next w:val="Normal"/>
    <w:link w:val="Heading1Char"/>
    <w:uiPriority w:val="9"/>
    <w:qFormat/>
    <w:rsid w:val="00D41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2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7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3621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150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2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4D91C-E803-41C4-BA17-F498369B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BORTOLUSSI LORENZO [SM3201370]</dc:creator>
  <cp:keywords/>
  <dc:description/>
  <cp:lastModifiedBy>BORTOLUSSI LORENZO [SM3201370]</cp:lastModifiedBy>
  <cp:revision>7</cp:revision>
  <cp:lastPrinted>2025-02-26T14:44:00Z</cp:lastPrinted>
  <dcterms:created xsi:type="dcterms:W3CDTF">2025-02-25T16:19:00Z</dcterms:created>
  <dcterms:modified xsi:type="dcterms:W3CDTF">2025-02-26T15:13:00Z</dcterms:modified>
</cp:coreProperties>
</file>