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rPr>
      </w:pP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color w:val="ff0000"/>
          <w:sz w:val="44"/>
          <w:szCs w:val="44"/>
        </w:rPr>
      </w:pPr>
      <w:r w:rsidDel="00000000" w:rsidR="00000000" w:rsidRPr="00000000">
        <w:rPr>
          <w:rFonts w:ascii="Calibri" w:cs="Calibri" w:eastAsia="Calibri" w:hAnsi="Calibri"/>
          <w:b w:val="1"/>
          <w:color w:val="ff0000"/>
          <w:sz w:val="44"/>
          <w:szCs w:val="44"/>
          <w:rtl w:val="0"/>
        </w:rPr>
        <w:t xml:space="preserve">DIGITAL SYSTEMS ELECTRONICS</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Academic year 2023-2024</w: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sz w:val="32"/>
          <w:szCs w:val="32"/>
          <w:u w:val="single"/>
        </w:rPr>
      </w:pPr>
      <w:r w:rsidDel="00000000" w:rsidR="00000000" w:rsidRPr="00000000">
        <w:rPr>
          <w:rFonts w:ascii="Calibri" w:cs="Calibri" w:eastAsia="Calibri" w:hAnsi="Calibri"/>
          <w:sz w:val="32"/>
          <w:szCs w:val="32"/>
          <w:u w:val="single"/>
          <w:rtl w:val="0"/>
        </w:rPr>
        <w:t xml:space="preserve">LABORATORY NR. 1</w:t>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DUE DATE: </w:t>
        <w:tab/>
        <w:tab/>
        <w:t xml:space="preserve">March 25, 2024</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DELIVERY DATE: </w:t>
        <w:tab/>
        <w:t xml:space="preserve">March 24, 2024</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GROUP 03</w:t>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CONTRIBUTIONS:</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El Amrani Dawid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100%</w:t>
      </w:r>
    </w:p>
    <w:p w:rsidR="00000000" w:rsidDel="00000000" w:rsidP="00000000" w:rsidRDefault="00000000" w:rsidRPr="00000000" w14:paraId="00000011">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Ielmini Giovanni</w:t>
        <w:tab/>
        <w:t xml:space="preserve">100%</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Di Carolo Pierfelice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100%</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Pavone Lorenzo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rtl w:val="0"/>
        </w:rPr>
        <w:t xml:space="preserve">10</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0%</w:t>
      </w: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The members of the group listed above declare under their own responsibility that no part of this document has been copied from other documents and that the associated code is original and has been developed expressly for the assigned project.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240" w:lineRule="auto"/>
        <w:ind w:left="864" w:right="864" w:firstLine="0"/>
        <w:jc w:val="center"/>
        <w:rPr>
          <w:rFonts w:ascii="Calibri" w:cs="Calibri" w:eastAsia="Calibri" w:hAnsi="Calibri"/>
          <w:b w:val="0"/>
          <w:i w:val="1"/>
          <w:smallCaps w:val="0"/>
          <w:strike w:val="0"/>
          <w:color w:val="4f81bd"/>
          <w:sz w:val="24"/>
          <w:szCs w:val="24"/>
          <w:u w:val="none"/>
          <w:shd w:fill="auto" w:val="clear"/>
          <w:vertAlign w:val="baseline"/>
        </w:rPr>
      </w:pPr>
      <w:r w:rsidDel="00000000" w:rsidR="00000000" w:rsidRPr="00000000">
        <w:rPr>
          <w:rFonts w:ascii="Calibri" w:cs="Calibri" w:eastAsia="Calibri" w:hAnsi="Calibri"/>
          <w:b w:val="0"/>
          <w:i w:val="1"/>
          <w:smallCaps w:val="0"/>
          <w:strike w:val="0"/>
          <w:color w:val="4f81bd"/>
          <w:sz w:val="24"/>
          <w:szCs w:val="24"/>
          <w:u w:val="none"/>
          <w:shd w:fill="auto" w:val="clear"/>
          <w:vertAlign w:val="baseline"/>
          <w:rtl w:val="0"/>
        </w:rPr>
        <w:t xml:space="preserve">Contents</w:t>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This report is relative to the first laboratory experience of this course.</w:t>
      </w:r>
    </w:p>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The purpose of this lab session was to familiarize with the programs we will use for the rest of the course, Quartus Prime and Modelsim, and to use them to implement simple circuits on the FPGA board DE1-SoC.</w:t>
      </w:r>
    </w:p>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We tested three circuits: one allowed us to control the LEDs on the board using the switches, and the other two were multiplexers.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color="4f81bd" w:space="10" w:sz="4" w:val="single"/>
          <w:left w:space="0" w:sz="0" w:val="nil"/>
          <w:bottom w:color="4f81bd" w:space="10" w:sz="4" w:val="single"/>
          <w:right w:space="0" w:sz="0" w:val="nil"/>
          <w:between w:space="0" w:sz="0" w:val="nil"/>
        </w:pBdr>
        <w:shd w:fill="auto" w:val="clear"/>
        <w:spacing w:after="360" w:before="360" w:line="240" w:lineRule="auto"/>
        <w:ind w:left="1224" w:right="864" w:hanging="360"/>
        <w:jc w:val="center"/>
        <w:rPr>
          <w:i w:val="1"/>
          <w:smallCaps w:val="0"/>
          <w:strike w:val="0"/>
          <w:color w:val="4f81bd"/>
          <w:sz w:val="24"/>
          <w:szCs w:val="24"/>
          <w:shd w:fill="auto" w:val="clear"/>
          <w:vertAlign w:val="baseline"/>
        </w:rPr>
      </w:pPr>
      <w:r w:rsidDel="00000000" w:rsidR="00000000" w:rsidRPr="00000000">
        <w:rPr>
          <w:i w:val="1"/>
          <w:smallCaps w:val="0"/>
          <w:strike w:val="0"/>
          <w:color w:val="4f81bd"/>
          <w:sz w:val="24"/>
          <w:szCs w:val="24"/>
          <w:u w:val="none"/>
          <w:shd w:fill="auto" w:val="clear"/>
          <w:vertAlign w:val="baseline"/>
          <w:rtl w:val="0"/>
        </w:rPr>
        <w:t xml:space="preserve">Controlling the LEDs</w:t>
      </w:r>
    </w:p>
    <w:p w:rsidR="00000000" w:rsidDel="00000000" w:rsidP="00000000" w:rsidRDefault="00000000" w:rsidRPr="00000000" w14:paraId="00000022">
      <w:pPr>
        <w:numPr>
          <w:ilvl w:val="0"/>
          <w:numId w:val="2"/>
        </w:numPr>
        <w:ind w:left="720" w:hanging="360"/>
        <w:rPr>
          <w:rFonts w:ascii="Calibri" w:cs="Calibri" w:eastAsia="Calibri" w:hAnsi="Calibri"/>
        </w:rPr>
      </w:pPr>
      <w:r w:rsidDel="00000000" w:rsidR="00000000" w:rsidRPr="00000000">
        <w:rPr>
          <w:rFonts w:ascii="Calibri" w:cs="Calibri" w:eastAsia="Calibri" w:hAnsi="Calibri"/>
          <w:b w:val="1"/>
          <w:rtl w:val="0"/>
        </w:rPr>
        <w:t xml:space="preserve">Design entry:</w:t>
      </w:r>
    </w:p>
    <w:p w:rsidR="00000000" w:rsidDel="00000000" w:rsidP="00000000" w:rsidRDefault="00000000" w:rsidRPr="00000000" w14:paraId="00000023">
      <w:pPr>
        <w:ind w:left="720" w:firstLine="0"/>
        <w:rPr>
          <w:rFonts w:ascii="Calibri" w:cs="Calibri" w:eastAsia="Calibri" w:hAnsi="Calibri"/>
        </w:rPr>
      </w:pPr>
      <w:r w:rsidDel="00000000" w:rsidR="00000000" w:rsidRPr="00000000">
        <w:rPr>
          <w:rFonts w:ascii="Calibri" w:cs="Calibri" w:eastAsia="Calibri" w:hAnsi="Calibri"/>
          <w:rtl w:val="0"/>
        </w:rPr>
        <w:t xml:space="preserve">the circuit under exam is very simple. We are using switches 0 to 9 as inputs and LEDs 0 to 9 as outputs. Every switch controls the correspondent led. As the design is pretty simple we only have one file other than the testbench.</w:t>
      </w:r>
    </w:p>
    <w:p w:rsidR="00000000" w:rsidDel="00000000" w:rsidP="00000000" w:rsidRDefault="00000000" w:rsidRPr="00000000" w14:paraId="00000024">
      <w:pPr>
        <w:numPr>
          <w:ilvl w:val="0"/>
          <w:numId w:val="2"/>
        </w:numPr>
        <w:ind w:left="720" w:hanging="360"/>
        <w:rPr>
          <w:rFonts w:ascii="Calibri" w:cs="Calibri" w:eastAsia="Calibri" w:hAnsi="Calibri"/>
        </w:rPr>
      </w:pPr>
      <w:r w:rsidDel="00000000" w:rsidR="00000000" w:rsidRPr="00000000">
        <w:rPr>
          <w:rFonts w:ascii="Calibri" w:cs="Calibri" w:eastAsia="Calibri" w:hAnsi="Calibri"/>
          <w:b w:val="1"/>
          <w:rtl w:val="0"/>
        </w:rPr>
        <w:t xml:space="preserve">Functional simulation:</w:t>
      </w:r>
    </w:p>
    <w:p w:rsidR="00000000" w:rsidDel="00000000" w:rsidP="00000000" w:rsidRDefault="00000000" w:rsidRPr="00000000" w14:paraId="00000025">
      <w:pPr>
        <w:ind w:left="720" w:firstLine="0"/>
        <w:rPr>
          <w:rFonts w:ascii="Calibri" w:cs="Calibri" w:eastAsia="Calibri" w:hAnsi="Calibri"/>
        </w:rPr>
      </w:pPr>
      <w:r w:rsidDel="00000000" w:rsidR="00000000" w:rsidRPr="00000000">
        <w:rPr>
          <w:rFonts w:ascii="Calibri" w:cs="Calibri" w:eastAsia="Calibri" w:hAnsi="Calibri"/>
          <w:rtl w:val="0"/>
        </w:rPr>
        <w:t xml:space="preserve">in order to test the design, before implementing it on the board, we wrote a testbench (very simple, as well). We assigned different combinations of ON and OFF switches and checked if the design responded in the right way.</w:t>
      </w:r>
    </w:p>
    <w:p w:rsidR="00000000" w:rsidDel="00000000" w:rsidP="00000000" w:rsidRDefault="00000000" w:rsidRPr="00000000" w14:paraId="00000026">
      <w:pPr>
        <w:numPr>
          <w:ilvl w:val="0"/>
          <w:numId w:val="2"/>
        </w:numPr>
        <w:ind w:left="720" w:hanging="360"/>
        <w:rPr>
          <w:rFonts w:ascii="Calibri" w:cs="Calibri" w:eastAsia="Calibri" w:hAnsi="Calibri"/>
        </w:rPr>
      </w:pPr>
      <w:r w:rsidDel="00000000" w:rsidR="00000000" w:rsidRPr="00000000">
        <w:rPr>
          <w:rFonts w:ascii="Calibri" w:cs="Calibri" w:eastAsia="Calibri" w:hAnsi="Calibri"/>
          <w:b w:val="1"/>
          <w:rtl w:val="0"/>
        </w:rPr>
        <w:t xml:space="preserve">Synthesis:</w:t>
      </w:r>
    </w:p>
    <w:p w:rsidR="00000000" w:rsidDel="00000000" w:rsidP="00000000" w:rsidRDefault="00000000" w:rsidRPr="00000000" w14:paraId="00000027">
      <w:pPr>
        <w:ind w:left="720" w:firstLine="0"/>
        <w:rPr>
          <w:rFonts w:ascii="Calibri" w:cs="Calibri" w:eastAsia="Calibri" w:hAnsi="Calibri"/>
        </w:rPr>
      </w:pPr>
      <w:r w:rsidDel="00000000" w:rsidR="00000000" w:rsidRPr="00000000">
        <w:rPr>
          <w:rFonts w:ascii="Calibri" w:cs="Calibri" w:eastAsia="Calibri" w:hAnsi="Calibri"/>
          <w:rtl w:val="0"/>
        </w:rPr>
        <w:t xml:space="preserve">w</w:t>
      </w:r>
      <w:r w:rsidDel="00000000" w:rsidR="00000000" w:rsidRPr="00000000">
        <w:rPr>
          <w:rFonts w:ascii="Calibri" w:cs="Calibri" w:eastAsia="Calibri" w:hAnsi="Calibri"/>
          <w:rtl w:val="0"/>
        </w:rPr>
        <w:t xml:space="preserve">e tested the code with ModelSim. The picture below represents the output and input wave. As the input represents the switches combination (1 being the switch turned on) we expect two identical waveforms, which is exactly what we obtained.</w:t>
      </w:r>
    </w:p>
    <w:p w:rsidR="00000000" w:rsidDel="00000000" w:rsidP="00000000" w:rsidRDefault="00000000" w:rsidRPr="00000000" w14:paraId="00000028">
      <w:pPr>
        <w:ind w:left="720" w:firstLine="0"/>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173835</wp:posOffset>
            </wp:positionH>
            <wp:positionV relativeFrom="paragraph">
              <wp:posOffset>133350</wp:posOffset>
            </wp:positionV>
            <wp:extent cx="5773102" cy="3061630"/>
            <wp:effectExtent b="0" l="0" r="0" t="0"/>
            <wp:wrapTopAndBottom distB="114300" distT="11430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73102" cy="3061630"/>
                    </a:xfrm>
                    <a:prstGeom prst="rect"/>
                    <a:ln/>
                  </pic:spPr>
                </pic:pic>
              </a:graphicData>
            </a:graphic>
          </wp:anchor>
        </w:drawing>
      </w:r>
    </w:p>
    <w:p w:rsidR="00000000" w:rsidDel="00000000" w:rsidP="00000000" w:rsidRDefault="00000000" w:rsidRPr="00000000" w14:paraId="00000029">
      <w:pPr>
        <w:ind w:left="72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A">
      <w:pPr>
        <w:numPr>
          <w:ilvl w:val="0"/>
          <w:numId w:val="2"/>
        </w:numPr>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Comments: </w:t>
      </w:r>
    </w:p>
    <w:p w:rsidR="00000000" w:rsidDel="00000000" w:rsidP="00000000" w:rsidRDefault="00000000" w:rsidRPr="00000000" w14:paraId="0000002B">
      <w:pPr>
        <w:ind w:left="720" w:firstLine="0"/>
        <w:rPr>
          <w:rFonts w:ascii="Calibri" w:cs="Calibri" w:eastAsia="Calibri" w:hAnsi="Calibri"/>
        </w:rPr>
      </w:pPr>
      <w:r w:rsidDel="00000000" w:rsidR="00000000" w:rsidRPr="00000000">
        <w:rPr>
          <w:rFonts w:ascii="Calibri" w:cs="Calibri" w:eastAsia="Calibri" w:hAnsi="Calibri"/>
          <w:rtl w:val="0"/>
        </w:rPr>
        <w:t xml:space="preserve">the design, being the first of the course, was pretty trivial and we didn’t encounter any particular difficulty. </w:t>
      </w:r>
      <w:r w:rsidDel="00000000" w:rsidR="00000000" w:rsidRPr="00000000">
        <w:rPr>
          <w:rtl w:val="0"/>
        </w:rPr>
      </w:r>
    </w:p>
    <w:p w:rsidR="00000000" w:rsidDel="00000000" w:rsidP="00000000" w:rsidRDefault="00000000" w:rsidRPr="00000000" w14:paraId="0000002C">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color="4f81bd" w:space="10" w:sz="4" w:val="single"/>
          <w:left w:space="0" w:sz="0" w:val="nil"/>
          <w:bottom w:color="4f81bd" w:space="10" w:sz="4" w:val="single"/>
          <w:right w:space="0" w:sz="0" w:val="nil"/>
          <w:between w:space="0" w:sz="0" w:val="nil"/>
        </w:pBdr>
        <w:shd w:fill="auto" w:val="clear"/>
        <w:spacing w:after="360" w:before="360" w:line="240" w:lineRule="auto"/>
        <w:ind w:left="1224" w:right="864" w:hanging="360"/>
        <w:jc w:val="center"/>
        <w:rPr>
          <w:rFonts w:ascii="Times New Roman" w:cs="Times New Roman" w:eastAsia="Times New Roman" w:hAnsi="Times New Roman"/>
          <w:b w:val="0"/>
          <w:i w:val="1"/>
          <w:smallCaps w:val="0"/>
          <w:strike w:val="0"/>
          <w:color w:val="4f81bd"/>
          <w:sz w:val="24"/>
          <w:szCs w:val="24"/>
          <w:shd w:fill="auto" w:val="clear"/>
          <w:vertAlign w:val="baseline"/>
        </w:rPr>
      </w:pPr>
      <w:r w:rsidDel="00000000" w:rsidR="00000000" w:rsidRPr="00000000">
        <w:rPr>
          <w:rFonts w:ascii="Times New Roman" w:cs="Times New Roman" w:eastAsia="Times New Roman" w:hAnsi="Times New Roman"/>
          <w:b w:val="0"/>
          <w:i w:val="1"/>
          <w:smallCaps w:val="0"/>
          <w:strike w:val="0"/>
          <w:color w:val="4f81bd"/>
          <w:sz w:val="24"/>
          <w:szCs w:val="24"/>
          <w:u w:val="none"/>
          <w:shd w:fill="auto" w:val="clear"/>
          <w:vertAlign w:val="baseline"/>
          <w:rtl w:val="0"/>
        </w:rPr>
        <w:t xml:space="preserve">2-to-1 Multiplexer </w:t>
      </w:r>
      <w:r w:rsidDel="00000000" w:rsidR="00000000" w:rsidRPr="00000000">
        <w:rPr>
          <w:rtl w:val="0"/>
        </w:rPr>
      </w:r>
    </w:p>
    <w:p w:rsidR="00000000" w:rsidDel="00000000" w:rsidP="00000000" w:rsidRDefault="00000000" w:rsidRPr="00000000" w14:paraId="0000002E">
      <w:pPr>
        <w:numPr>
          <w:ilvl w:val="0"/>
          <w:numId w:val="3"/>
        </w:numPr>
        <w:ind w:left="720" w:hanging="360"/>
        <w:rPr>
          <w:rFonts w:ascii="Calibri" w:cs="Calibri" w:eastAsia="Calibri" w:hAnsi="Calibri"/>
        </w:rPr>
      </w:pPr>
      <w:r w:rsidDel="00000000" w:rsidR="00000000" w:rsidRPr="00000000">
        <w:rPr>
          <w:rFonts w:ascii="Calibri" w:cs="Calibri" w:eastAsia="Calibri" w:hAnsi="Calibri"/>
          <w:b w:val="1"/>
          <w:rtl w:val="0"/>
        </w:rPr>
        <w:t xml:space="preserve">Design entry:</w:t>
      </w:r>
    </w:p>
    <w:p w:rsidR="00000000" w:rsidDel="00000000" w:rsidP="00000000" w:rsidRDefault="00000000" w:rsidRPr="00000000" w14:paraId="0000002F">
      <w:pPr>
        <w:ind w:left="720" w:firstLine="0"/>
        <w:rPr>
          <w:rFonts w:ascii="Calibri" w:cs="Calibri" w:eastAsia="Calibri" w:hAnsi="Calibri"/>
        </w:rPr>
      </w:pPr>
      <w:r w:rsidDel="00000000" w:rsidR="00000000" w:rsidRPr="00000000">
        <w:rPr>
          <w:rFonts w:ascii="Calibri" w:cs="Calibri" w:eastAsia="Calibri" w:hAnsi="Calibri"/>
          <w:rtl w:val="0"/>
        </w:rPr>
        <w:t xml:space="preserve">in this case, the DUT is a 2-to-1 multiplexer. This particular design contemplates two four-bit input signals (a and b), a single-bit selection input signal (s), and a four-bit output signal (m). The latter will be one of the inputs, depending on the value of the selection signal.</w:t>
      </w:r>
    </w:p>
    <w:p w:rsidR="00000000" w:rsidDel="00000000" w:rsidP="00000000" w:rsidRDefault="00000000" w:rsidRPr="00000000" w14:paraId="00000030">
      <w:pPr>
        <w:ind w:left="720" w:firstLine="0"/>
        <w:rPr>
          <w:rFonts w:ascii="Calibri" w:cs="Calibri" w:eastAsia="Calibri" w:hAnsi="Calibri"/>
        </w:rPr>
      </w:pPr>
      <w:r w:rsidDel="00000000" w:rsidR="00000000" w:rsidRPr="00000000">
        <w:rPr>
          <w:rFonts w:ascii="Calibri" w:cs="Calibri" w:eastAsia="Calibri" w:hAnsi="Calibri"/>
          <w:rtl w:val="0"/>
        </w:rPr>
        <w:t xml:space="preserve">We associated 9 switches to the three input signals (1 for s, 4 each for a and b), and 4 LEDs to the output c. We used boolean logic to assign the output value depending on the selection as follows:</w:t>
      </w:r>
    </w:p>
    <w:p w:rsidR="00000000" w:rsidDel="00000000" w:rsidP="00000000" w:rsidRDefault="00000000" w:rsidRPr="00000000" w14:paraId="00000031">
      <w:pPr>
        <w:ind w:left="720" w:firstLine="0"/>
        <w:jc w:val="center"/>
        <w:rPr>
          <w:rFonts w:ascii="Calibri" w:cs="Calibri" w:eastAsia="Calibri" w:hAnsi="Calibri"/>
          <w:i w:val="1"/>
        </w:rPr>
      </w:pPr>
      <w:r w:rsidDel="00000000" w:rsidR="00000000" w:rsidRPr="00000000">
        <w:rPr>
          <w:rFonts w:ascii="Calibri" w:cs="Calibri" w:eastAsia="Calibri" w:hAnsi="Calibri"/>
          <w:i w:val="1"/>
          <w:rtl w:val="0"/>
        </w:rPr>
        <w:t xml:space="preserve">m(3) &lt;= (NOT (s) AND x(3)) OR (s AND y(3));</w:t>
      </w:r>
    </w:p>
    <w:p w:rsidR="00000000" w:rsidDel="00000000" w:rsidP="00000000" w:rsidRDefault="00000000" w:rsidRPr="00000000" w14:paraId="00000032">
      <w:pPr>
        <w:ind w:left="720" w:firstLine="0"/>
        <w:rPr>
          <w:rFonts w:ascii="Calibri" w:cs="Calibri" w:eastAsia="Calibri" w:hAnsi="Calibri"/>
        </w:rPr>
      </w:pPr>
      <w:r w:rsidDel="00000000" w:rsidR="00000000" w:rsidRPr="00000000">
        <w:rPr>
          <w:rFonts w:ascii="Calibri" w:cs="Calibri" w:eastAsia="Calibri" w:hAnsi="Calibri"/>
          <w:rtl w:val="0"/>
        </w:rPr>
        <w:t xml:space="preserve">This means that when we have s = 0 we copy the value in the 3rd spot of x into the third spot of m, while we do the same thing with y instead of x when s = 1. </w:t>
      </w:r>
    </w:p>
    <w:p w:rsidR="00000000" w:rsidDel="00000000" w:rsidP="00000000" w:rsidRDefault="00000000" w:rsidRPr="00000000" w14:paraId="00000033">
      <w:pPr>
        <w:ind w:left="720" w:firstLine="0"/>
        <w:rPr>
          <w:rFonts w:ascii="Calibri" w:cs="Calibri" w:eastAsia="Calibri" w:hAnsi="Calibri"/>
        </w:rPr>
      </w:pPr>
      <w:r w:rsidDel="00000000" w:rsidR="00000000" w:rsidRPr="00000000">
        <w:rPr>
          <w:rFonts w:ascii="Calibri" w:cs="Calibri" w:eastAsia="Calibri" w:hAnsi="Calibri"/>
          <w:rtl w:val="0"/>
        </w:rPr>
        <w:t xml:space="preserve">We did this for every one of the 4 positions of m (thus having four lines with the position ranging from 3 to 0). </w:t>
      </w:r>
    </w:p>
    <w:p w:rsidR="00000000" w:rsidDel="00000000" w:rsidP="00000000" w:rsidRDefault="00000000" w:rsidRPr="00000000" w14:paraId="00000034">
      <w:pPr>
        <w:ind w:left="720" w:firstLine="0"/>
        <w:rPr>
          <w:rFonts w:ascii="Calibri" w:cs="Calibri" w:eastAsia="Calibri" w:hAnsi="Calibri"/>
        </w:rPr>
      </w:pPr>
      <w:r w:rsidDel="00000000" w:rsidR="00000000" w:rsidRPr="00000000">
        <w:rPr>
          <w:rFonts w:ascii="Calibri" w:cs="Calibri" w:eastAsia="Calibri" w:hAnsi="Calibri"/>
          <w:rtl w:val="0"/>
        </w:rPr>
        <w:t xml:space="preserve">As this is still an easy design we only have one VHDL file other than the testbench.</w:t>
      </w:r>
    </w:p>
    <w:p w:rsidR="00000000" w:rsidDel="00000000" w:rsidP="00000000" w:rsidRDefault="00000000" w:rsidRPr="00000000" w14:paraId="00000035">
      <w:pPr>
        <w:numPr>
          <w:ilvl w:val="0"/>
          <w:numId w:val="3"/>
        </w:numPr>
        <w:ind w:left="720" w:hanging="360"/>
        <w:rPr>
          <w:rFonts w:ascii="Calibri" w:cs="Calibri" w:eastAsia="Calibri" w:hAnsi="Calibri"/>
        </w:rPr>
      </w:pPr>
      <w:r w:rsidDel="00000000" w:rsidR="00000000" w:rsidRPr="00000000">
        <w:rPr>
          <w:rFonts w:ascii="Calibri" w:cs="Calibri" w:eastAsia="Calibri" w:hAnsi="Calibri"/>
          <w:b w:val="1"/>
          <w:rtl w:val="0"/>
        </w:rPr>
        <w:t xml:space="preserve">Functional simulation</w:t>
      </w:r>
      <w:r w:rsidDel="00000000" w:rsidR="00000000" w:rsidRPr="00000000">
        <w:rPr>
          <w:rFonts w:ascii="Calibri" w:cs="Calibri" w:eastAsia="Calibri" w:hAnsi="Calibri"/>
          <w:rtl w:val="0"/>
        </w:rPr>
        <w:t xml:space="preserve">:</w:t>
      </w:r>
    </w:p>
    <w:p w:rsidR="00000000" w:rsidDel="00000000" w:rsidP="00000000" w:rsidRDefault="00000000" w:rsidRPr="00000000" w14:paraId="00000036">
      <w:pPr>
        <w:ind w:left="720" w:firstLine="0"/>
        <w:rPr>
          <w:rFonts w:ascii="Calibri" w:cs="Calibri" w:eastAsia="Calibri" w:hAnsi="Calibri"/>
        </w:rPr>
      </w:pPr>
      <w:r w:rsidDel="00000000" w:rsidR="00000000" w:rsidRPr="00000000">
        <w:rPr>
          <w:rFonts w:ascii="Calibri" w:cs="Calibri" w:eastAsia="Calibri" w:hAnsi="Calibri"/>
          <w:rtl w:val="0"/>
        </w:rPr>
        <w:t xml:space="preserve">in the testbench, since what we want to verify is the correct response to the inputs of our choice, we set the two inputs a and b to fixed values, and change s over time.</w:t>
      </w:r>
    </w:p>
    <w:p w:rsidR="00000000" w:rsidDel="00000000" w:rsidP="00000000" w:rsidRDefault="00000000" w:rsidRPr="00000000" w14:paraId="00000037">
      <w:pPr>
        <w:numPr>
          <w:ilvl w:val="0"/>
          <w:numId w:val="3"/>
        </w:numPr>
        <w:ind w:left="720" w:hanging="360"/>
        <w:rPr>
          <w:rFonts w:ascii="Calibri" w:cs="Calibri" w:eastAsia="Calibri" w:hAnsi="Calibri"/>
        </w:rPr>
      </w:pPr>
      <w:r w:rsidDel="00000000" w:rsidR="00000000" w:rsidRPr="00000000">
        <w:rPr>
          <w:rFonts w:ascii="Calibri" w:cs="Calibri" w:eastAsia="Calibri" w:hAnsi="Calibri"/>
          <w:b w:val="1"/>
          <w:rtl w:val="0"/>
        </w:rPr>
        <w:t xml:space="preserve">Synthesis:</w:t>
      </w:r>
    </w:p>
    <w:p w:rsidR="00000000" w:rsidDel="00000000" w:rsidP="00000000" w:rsidRDefault="00000000" w:rsidRPr="00000000" w14:paraId="00000038">
      <w:pPr>
        <w:ind w:left="720" w:firstLine="0"/>
        <w:rPr>
          <w:rFonts w:ascii="Calibri" w:cs="Calibri" w:eastAsia="Calibri" w:hAnsi="Calibri"/>
        </w:rPr>
      </w:pPr>
      <w:r w:rsidDel="00000000" w:rsidR="00000000" w:rsidRPr="00000000">
        <w:rPr>
          <w:rFonts w:ascii="Calibri" w:cs="Calibri" w:eastAsia="Calibri" w:hAnsi="Calibri"/>
          <w:rtl w:val="0"/>
        </w:rPr>
        <w:t xml:space="preserve">the picture below represents the waveform of the two inputs, the selection and the output.</w:t>
      </w:r>
    </w:p>
    <w:p w:rsidR="00000000" w:rsidDel="00000000" w:rsidP="00000000" w:rsidRDefault="00000000" w:rsidRPr="00000000" w14:paraId="00000039">
      <w:pPr>
        <w:ind w:left="720" w:firstLine="0"/>
        <w:rPr>
          <w:rFonts w:ascii="Calibri" w:cs="Calibri" w:eastAsia="Calibri" w:hAnsi="Calibri"/>
        </w:rPr>
      </w:pPr>
      <w:r w:rsidDel="00000000" w:rsidR="00000000" w:rsidRPr="00000000">
        <w:rPr>
          <w:rFonts w:ascii="Calibri" w:cs="Calibri" w:eastAsia="Calibri" w:hAnsi="Calibri"/>
          <w:rtl w:val="0"/>
        </w:rPr>
        <w:t xml:space="preserve">When the selection value (s, last row in the picture) is equal to 0 we obtain (as expected) for the output (m, third row in the picture) the same value as the input (x, first row in the picture), while we obtain (y, second row in the picture) when the selection value is equal to 1.</w:t>
      </w:r>
    </w:p>
    <w:p w:rsidR="00000000" w:rsidDel="00000000" w:rsidP="00000000" w:rsidRDefault="00000000" w:rsidRPr="00000000" w14:paraId="0000003A">
      <w:pPr>
        <w:numPr>
          <w:ilvl w:val="0"/>
          <w:numId w:val="3"/>
        </w:numPr>
        <w:ind w:left="720" w:hanging="360"/>
        <w:rPr>
          <w:rFonts w:ascii="Calibri" w:cs="Calibri" w:eastAsia="Calibri" w:hAnsi="Calibri"/>
        </w:rPr>
      </w:pPr>
      <w:r w:rsidDel="00000000" w:rsidR="00000000" w:rsidRPr="00000000">
        <w:rPr>
          <w:rFonts w:ascii="Calibri" w:cs="Calibri" w:eastAsia="Calibri" w:hAnsi="Calibri"/>
          <w:b w:val="1"/>
          <w:rtl w:val="0"/>
        </w:rPr>
        <w:t xml:space="preserve">Comments: </w:t>
      </w:r>
      <w:r w:rsidDel="00000000" w:rsidR="00000000" w:rsidRPr="00000000">
        <w:drawing>
          <wp:anchor allowOverlap="1" behindDoc="0" distB="114300" distT="114300" distL="114300" distR="114300" hidden="0" layoutInCell="1" locked="0" relativeHeight="0" simplePos="0">
            <wp:simplePos x="0" y="0"/>
            <wp:positionH relativeFrom="column">
              <wp:posOffset>-2376</wp:posOffset>
            </wp:positionH>
            <wp:positionV relativeFrom="paragraph">
              <wp:posOffset>142875</wp:posOffset>
            </wp:positionV>
            <wp:extent cx="6119820" cy="3251200"/>
            <wp:effectExtent b="0" l="0" r="0" t="0"/>
            <wp:wrapTopAndBottom distB="114300" distT="114300"/>
            <wp:docPr id="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119820" cy="3251200"/>
                    </a:xfrm>
                    <a:prstGeom prst="rect"/>
                    <a:ln/>
                  </pic:spPr>
                </pic:pic>
              </a:graphicData>
            </a:graphic>
          </wp:anchor>
        </w:drawing>
      </w:r>
    </w:p>
    <w:p w:rsidR="00000000" w:rsidDel="00000000" w:rsidP="00000000" w:rsidRDefault="00000000" w:rsidRPr="00000000" w14:paraId="0000003B">
      <w:pPr>
        <w:ind w:left="720" w:firstLine="0"/>
        <w:rPr>
          <w:rFonts w:ascii="Calibri" w:cs="Calibri" w:eastAsia="Calibri" w:hAnsi="Calibri"/>
        </w:rPr>
      </w:pPr>
      <w:r w:rsidDel="00000000" w:rsidR="00000000" w:rsidRPr="00000000">
        <w:rPr>
          <w:rFonts w:ascii="Calibri" w:cs="Calibri" w:eastAsia="Calibri" w:hAnsi="Calibri"/>
          <w:rtl w:val="0"/>
        </w:rPr>
        <w:t xml:space="preserve">the design wasn’t difficult as it didn’t require more than the basic theory of FPGAs and VHDL.</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color="4f81bd" w:space="10" w:sz="4" w:val="single"/>
          <w:left w:space="0" w:sz="0" w:val="nil"/>
          <w:bottom w:color="4f81bd" w:space="10" w:sz="4" w:val="single"/>
          <w:right w:space="0" w:sz="0" w:val="nil"/>
          <w:between w:space="0" w:sz="0" w:val="nil"/>
        </w:pBdr>
        <w:shd w:fill="auto" w:val="clear"/>
        <w:spacing w:after="360" w:before="360" w:line="240" w:lineRule="auto"/>
        <w:ind w:left="1224" w:right="864" w:hanging="360"/>
        <w:jc w:val="center"/>
        <w:rPr>
          <w:color w:val="4f81bd"/>
        </w:rPr>
      </w:pPr>
      <w:r w:rsidDel="00000000" w:rsidR="00000000" w:rsidRPr="00000000">
        <w:rPr>
          <w:rFonts w:ascii="Times New Roman" w:cs="Times New Roman" w:eastAsia="Times New Roman" w:hAnsi="Times New Roman"/>
          <w:b w:val="0"/>
          <w:i w:val="1"/>
          <w:smallCaps w:val="0"/>
          <w:strike w:val="0"/>
          <w:color w:val="4f81bd"/>
          <w:sz w:val="24"/>
          <w:szCs w:val="24"/>
          <w:u w:val="none"/>
          <w:shd w:fill="auto" w:val="clear"/>
          <w:vertAlign w:val="baseline"/>
          <w:rtl w:val="0"/>
        </w:rPr>
        <w:t xml:space="preserve">5-to-1 Multiplexer</w:t>
      </w:r>
    </w:p>
    <w:p w:rsidR="00000000" w:rsidDel="00000000" w:rsidP="00000000" w:rsidRDefault="00000000" w:rsidRPr="00000000" w14:paraId="0000003D">
      <w:pPr>
        <w:numPr>
          <w:ilvl w:val="0"/>
          <w:numId w:val="4"/>
        </w:numPr>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Design entry:</w:t>
      </w:r>
    </w:p>
    <w:p w:rsidR="00000000" w:rsidDel="00000000" w:rsidP="00000000" w:rsidRDefault="00000000" w:rsidRPr="00000000" w14:paraId="0000003E">
      <w:pPr>
        <w:ind w:left="720" w:firstLine="0"/>
        <w:rPr>
          <w:rFonts w:ascii="Calibri" w:cs="Calibri" w:eastAsia="Calibri" w:hAnsi="Calibri"/>
        </w:rPr>
      </w:pPr>
      <w:r w:rsidDel="00000000" w:rsidR="00000000" w:rsidRPr="00000000">
        <w:rPr>
          <w:rFonts w:ascii="Calibri" w:cs="Calibri" w:eastAsia="Calibri" w:hAnsi="Calibri"/>
          <w:rtl w:val="0"/>
        </w:rPr>
        <w:t xml:space="preserve">the device we are analyzing is a 5-to-1 multiplexer. We have five 3-bit input values (x, y, u, v, w), hence we need a 3-bit selection input (we need log</w:t>
      </w:r>
      <w:r w:rsidDel="00000000" w:rsidR="00000000" w:rsidRPr="00000000">
        <w:rPr>
          <w:rFonts w:ascii="Calibri" w:cs="Calibri" w:eastAsia="Calibri" w:hAnsi="Calibri"/>
          <w:vertAlign w:val="subscript"/>
          <w:rtl w:val="0"/>
        </w:rPr>
        <w:t xml:space="preserve">2</w:t>
      </w:r>
      <w:r w:rsidDel="00000000" w:rsidR="00000000" w:rsidRPr="00000000">
        <w:rPr>
          <w:rFonts w:ascii="Calibri" w:cs="Calibri" w:eastAsia="Calibri" w:hAnsi="Calibri"/>
          <w:rtl w:val="0"/>
        </w:rPr>
        <w:t xml:space="preserve">(n) selection bits). As output, we expect a 3-bit value (one of the 5 input values, depending on the selection input).</w:t>
      </w:r>
    </w:p>
    <w:p w:rsidR="00000000" w:rsidDel="00000000" w:rsidP="00000000" w:rsidRDefault="00000000" w:rsidRPr="00000000" w14:paraId="0000003F">
      <w:pPr>
        <w:ind w:left="720" w:firstLine="0"/>
        <w:rPr>
          <w:rFonts w:ascii="Calibri" w:cs="Calibri" w:eastAsia="Calibri" w:hAnsi="Calibri"/>
        </w:rPr>
      </w:pPr>
      <w:r w:rsidDel="00000000" w:rsidR="00000000" w:rsidRPr="00000000">
        <w:rPr>
          <w:rFonts w:ascii="Calibri" w:cs="Calibri" w:eastAsia="Calibri" w:hAnsi="Calibri"/>
          <w:rtl w:val="0"/>
        </w:rPr>
        <w:t xml:space="preserve">We associated three switches to the selection input, three to x and three to y, defining the other 3 input values as constants.</w:t>
      </w:r>
    </w:p>
    <w:p w:rsidR="00000000" w:rsidDel="00000000" w:rsidP="00000000" w:rsidRDefault="00000000" w:rsidRPr="00000000" w14:paraId="00000040">
      <w:pPr>
        <w:ind w:left="720" w:firstLine="0"/>
        <w:rPr>
          <w:rFonts w:ascii="Calibri" w:cs="Calibri" w:eastAsia="Calibri" w:hAnsi="Calibri"/>
        </w:rPr>
      </w:pPr>
      <w:r w:rsidDel="00000000" w:rsidR="00000000" w:rsidRPr="00000000">
        <w:rPr>
          <w:rFonts w:ascii="Calibri" w:cs="Calibri" w:eastAsia="Calibri" w:hAnsi="Calibri"/>
          <w:rtl w:val="0"/>
        </w:rPr>
        <w:t xml:space="preserve">We divided the topology in four 2-to-1 multiplexers, each with a single bit selection input. The first one is selecting between u and v, and the second one is selecting between w and x, both with s(0). The third one is choosing between the outputs of the first one and the second one, with s(1), and is returning as output (that we will call c) one of the two. The last multiplexer is selecting between c and y with s(2).</w:t>
      </w:r>
    </w:p>
    <w:p w:rsidR="00000000" w:rsidDel="00000000" w:rsidP="00000000" w:rsidRDefault="00000000" w:rsidRPr="00000000" w14:paraId="00000041">
      <w:pPr>
        <w:numPr>
          <w:ilvl w:val="0"/>
          <w:numId w:val="4"/>
        </w:numPr>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Functional simulation:</w:t>
      </w:r>
    </w:p>
    <w:p w:rsidR="00000000" w:rsidDel="00000000" w:rsidP="00000000" w:rsidRDefault="00000000" w:rsidRPr="00000000" w14:paraId="00000042">
      <w:pPr>
        <w:ind w:left="720" w:firstLine="0"/>
        <w:rPr>
          <w:rFonts w:ascii="Calibri" w:cs="Calibri" w:eastAsia="Calibri" w:hAnsi="Calibri"/>
          <w:b w:val="1"/>
        </w:rPr>
      </w:pPr>
      <w:r w:rsidDel="00000000" w:rsidR="00000000" w:rsidRPr="00000000">
        <w:rPr>
          <w:rFonts w:ascii="Calibri" w:cs="Calibri" w:eastAsia="Calibri" w:hAnsi="Calibri"/>
          <w:rtl w:val="0"/>
        </w:rPr>
        <w:t xml:space="preserve">in the testbench, since what we want to verify is the correct response to the inputs of our choice, we set the two inputs x and to fixed values, and change the three selection bits over time. </w:t>
      </w:r>
      <w:r w:rsidDel="00000000" w:rsidR="00000000" w:rsidRPr="00000000">
        <w:rPr>
          <w:rtl w:val="0"/>
        </w:rPr>
      </w:r>
    </w:p>
    <w:p w:rsidR="00000000" w:rsidDel="00000000" w:rsidP="00000000" w:rsidRDefault="00000000" w:rsidRPr="00000000" w14:paraId="00000043">
      <w:pPr>
        <w:numPr>
          <w:ilvl w:val="0"/>
          <w:numId w:val="4"/>
        </w:numPr>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Synthesis:</w:t>
      </w:r>
    </w:p>
    <w:p w:rsidR="00000000" w:rsidDel="00000000" w:rsidP="00000000" w:rsidRDefault="00000000" w:rsidRPr="00000000" w14:paraId="00000044">
      <w:pPr>
        <w:ind w:left="720" w:firstLine="0"/>
        <w:rPr>
          <w:rFonts w:ascii="Calibri" w:cs="Calibri" w:eastAsia="Calibri" w:hAnsi="Calibri"/>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817734" cy="1104582"/>
            <wp:effectExtent b="0" l="0" r="0" t="0"/>
            <wp:wrapSquare wrapText="bothSides" distB="114300" distT="114300" distL="114300" distR="114300"/>
            <wp:docPr id="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817734" cy="1104582"/>
                    </a:xfrm>
                    <a:prstGeom prst="rect"/>
                    <a:ln/>
                  </pic:spPr>
                </pic:pic>
              </a:graphicData>
            </a:graphic>
          </wp:anchor>
        </w:drawing>
      </w:r>
    </w:p>
    <w:p w:rsidR="00000000" w:rsidDel="00000000" w:rsidP="00000000" w:rsidRDefault="00000000" w:rsidRPr="00000000" w14:paraId="00000045">
      <w:pPr>
        <w:ind w:left="720" w:firstLine="0"/>
        <w:rPr>
          <w:rFonts w:ascii="Calibri" w:cs="Calibri" w:eastAsia="Calibri" w:hAnsi="Calibri"/>
        </w:rPr>
      </w:pPr>
      <w:r w:rsidDel="00000000" w:rsidR="00000000" w:rsidRPr="00000000">
        <w:rPr>
          <w:rFonts w:ascii="Calibri" w:cs="Calibri" w:eastAsia="Calibri" w:hAnsi="Calibri"/>
          <w:rtl w:val="0"/>
        </w:rPr>
        <w:t xml:space="preserve">as this was the assignment, in the picture below there is shown the behavior in time of the selection input and of the output.</w:t>
      </w:r>
    </w:p>
    <w:p w:rsidR="00000000" w:rsidDel="00000000" w:rsidP="00000000" w:rsidRDefault="00000000" w:rsidRPr="00000000" w14:paraId="00000046">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7">
      <w:pPr>
        <w:ind w:left="720" w:firstLine="0"/>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6119820" cy="3149600"/>
            <wp:effectExtent b="0" l="0" r="0" t="0"/>
            <wp:docPr id="1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11982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720" w:firstLine="0"/>
        <w:rPr>
          <w:rFonts w:ascii="Calibri" w:cs="Calibri" w:eastAsia="Calibri" w:hAnsi="Calibri"/>
        </w:rPr>
      </w:pPr>
      <w:r w:rsidDel="00000000" w:rsidR="00000000" w:rsidRPr="00000000">
        <w:rPr>
          <w:rFonts w:ascii="Calibri" w:cs="Calibri" w:eastAsia="Calibri" w:hAnsi="Calibri"/>
          <w:rtl w:val="0"/>
        </w:rPr>
        <w:t xml:space="preserve"> The second picture is the result of the testbench code given in point 4 of the lab. The results are identical to those presented in the assignment. Both testbench are correct and show that our project works. </w:t>
      </w:r>
    </w:p>
    <w:p w:rsidR="00000000" w:rsidDel="00000000" w:rsidP="00000000" w:rsidRDefault="00000000" w:rsidRPr="00000000" w14:paraId="00000049">
      <w:pPr>
        <w:ind w:left="720" w:firstLine="0"/>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6119820" cy="3149600"/>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11982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4"/>
        </w:numPr>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Comments:</w:t>
      </w:r>
    </w:p>
    <w:p w:rsidR="00000000" w:rsidDel="00000000" w:rsidP="00000000" w:rsidRDefault="00000000" w:rsidRPr="00000000" w14:paraId="0000004B">
      <w:pPr>
        <w:ind w:left="720" w:firstLine="0"/>
        <w:rPr>
          <w:rFonts w:ascii="Calibri" w:cs="Calibri" w:eastAsia="Calibri" w:hAnsi="Calibri"/>
        </w:rPr>
      </w:pPr>
      <w:r w:rsidDel="00000000" w:rsidR="00000000" w:rsidRPr="00000000">
        <w:rPr>
          <w:rFonts w:ascii="Calibri" w:cs="Calibri" w:eastAsia="Calibri" w:hAnsi="Calibri"/>
          <w:rtl w:val="0"/>
        </w:rPr>
        <w:t xml:space="preserve">the design wasn’t difficult as it didn’t require more than the basic theory of FPGAs and VHDL.</w:t>
      </w:r>
      <w:r w:rsidDel="00000000" w:rsidR="00000000" w:rsidRPr="00000000">
        <w:rPr>
          <w:rtl w:val="0"/>
        </w:rPr>
      </w:r>
    </w:p>
    <w:p w:rsidR="00000000" w:rsidDel="00000000" w:rsidP="00000000" w:rsidRDefault="00000000" w:rsidRPr="00000000" w14:paraId="0000004C">
      <w:pPr>
        <w:rPr>
          <w:rFonts w:ascii="Calibri" w:cs="Calibri" w:eastAsia="Calibri" w:hAnsi="Calibri"/>
        </w:rPr>
      </w:pPr>
      <w:r w:rsidDel="00000000" w:rsidR="00000000" w:rsidRPr="00000000">
        <w:rPr>
          <w:rtl w:val="0"/>
        </w:rPr>
      </w:r>
    </w:p>
    <w:sectPr>
      <w:headerReference r:id="rId12" w:type="first"/>
      <w:footerReference r:id="rId13" w:type="default"/>
      <w:pgSz w:h="16838" w:w="11906" w:orient="portrait"/>
      <w:pgMar w:bottom="1134" w:top="1418" w:left="1134"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F">
    <w:pPr>
      <w:pStyle w:val="Heading1"/>
      <w:tabs>
        <w:tab w:val="left" w:leader="none" w:pos="3293"/>
      </w:tabs>
      <w:ind w:left="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724150" cy="723900"/>
          <wp:effectExtent b="0" l="0" r="0" t="0"/>
          <wp:docPr descr="Logo DET" id="10" name="image7.jpg"/>
          <a:graphic>
            <a:graphicData uri="http://schemas.openxmlformats.org/drawingml/2006/picture">
              <pic:pic>
                <pic:nvPicPr>
                  <pic:cNvPr descr="Logo DET" id="0" name="image7.jpg"/>
                  <pic:cNvPicPr preferRelativeResize="0"/>
                </pic:nvPicPr>
                <pic:blipFill>
                  <a:blip r:embed="rId1"/>
                  <a:srcRect b="0" l="0" r="0" t="0"/>
                  <a:stretch>
                    <a:fillRect/>
                  </a:stretch>
                </pic:blipFill>
                <pic:spPr>
                  <a:xfrm>
                    <a:off x="0" y="0"/>
                    <a:ext cx="2724150" cy="7239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339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3399"/>
        <w:sz w:val="24"/>
        <w:szCs w:val="24"/>
        <w:u w:val="none"/>
        <w:shd w:fill="auto" w:val="clear"/>
        <w:vertAlign w:val="baseline"/>
      </w:rPr>
      <w:drawing>
        <wp:inline distB="0" distT="0" distL="0" distR="0">
          <wp:extent cx="1083600" cy="849600"/>
          <wp:effectExtent b="0" l="0" r="0" t="0"/>
          <wp:docPr id="12"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rot="10800000">
                    <a:off x="0" y="0"/>
                    <a:ext cx="1083600" cy="849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224" w:hanging="360"/>
      </w:pPr>
      <w:rPr/>
    </w:lvl>
    <w:lvl w:ilvl="1">
      <w:start w:val="1"/>
      <w:numFmt w:val="lowerLetter"/>
      <w:lvlText w:val="%2."/>
      <w:lvlJc w:val="left"/>
      <w:pPr>
        <w:ind w:left="1944" w:hanging="360"/>
      </w:pPr>
      <w:rPr/>
    </w:lvl>
    <w:lvl w:ilvl="2">
      <w:start w:val="1"/>
      <w:numFmt w:val="lowerRoman"/>
      <w:lvlText w:val="%3."/>
      <w:lvlJc w:val="right"/>
      <w:pPr>
        <w:ind w:left="2664" w:hanging="180"/>
      </w:pPr>
      <w:rPr/>
    </w:lvl>
    <w:lvl w:ilvl="3">
      <w:start w:val="1"/>
      <w:numFmt w:val="decimal"/>
      <w:lvlText w:val="%4."/>
      <w:lvlJc w:val="left"/>
      <w:pPr>
        <w:ind w:left="3384" w:hanging="360"/>
      </w:pPr>
      <w:rPr/>
    </w:lvl>
    <w:lvl w:ilvl="4">
      <w:start w:val="1"/>
      <w:numFmt w:val="lowerLetter"/>
      <w:lvlText w:val="%5."/>
      <w:lvlJc w:val="left"/>
      <w:pPr>
        <w:ind w:left="4104" w:hanging="360"/>
      </w:pPr>
      <w:rPr/>
    </w:lvl>
    <w:lvl w:ilvl="5">
      <w:start w:val="1"/>
      <w:numFmt w:val="lowerRoman"/>
      <w:lvlText w:val="%6."/>
      <w:lvlJc w:val="right"/>
      <w:pPr>
        <w:ind w:left="4824" w:hanging="180"/>
      </w:pPr>
      <w:rPr/>
    </w:lvl>
    <w:lvl w:ilvl="6">
      <w:start w:val="1"/>
      <w:numFmt w:val="decimal"/>
      <w:lvlText w:val="%7."/>
      <w:lvlJc w:val="left"/>
      <w:pPr>
        <w:ind w:left="5544" w:hanging="360"/>
      </w:pPr>
      <w:rPr/>
    </w:lvl>
    <w:lvl w:ilvl="7">
      <w:start w:val="1"/>
      <w:numFmt w:val="lowerLetter"/>
      <w:lvlText w:val="%8."/>
      <w:lvlJc w:val="left"/>
      <w:pPr>
        <w:ind w:left="6264" w:hanging="360"/>
      </w:pPr>
      <w:rPr/>
    </w:lvl>
    <w:lvl w:ilvl="8">
      <w:start w:val="1"/>
      <w:numFmt w:val="lowerRoman"/>
      <w:lvlText w:val="%9."/>
      <w:lvlJc w:val="right"/>
      <w:pPr>
        <w:ind w:left="6984" w:hanging="180"/>
      </w:pPr>
      <w:rPr/>
    </w:lvl>
  </w:abstractNum>
  <w:abstractNum w:abstractNumId="2">
    <w:lvl w:ilvl="0">
      <w:start w:val="1"/>
      <w:numFmt w:val="lowerLetter"/>
      <w:lvlText w:val="%1)"/>
      <w:lvlJc w:val="left"/>
      <w:pPr>
        <w:ind w:left="720" w:hanging="360"/>
      </w:pPr>
      <w:rPr>
        <w:rFonts w:ascii="Arial" w:cs="Arial" w:eastAsia="Arial" w:hAnsi="Arial"/>
        <w:b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rFonts w:ascii="Arial" w:cs="Arial" w:eastAsia="Arial" w:hAnsi="Arial"/>
        <w:b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D0B1C"/>
    <w:rPr>
      <w:sz w:val="24"/>
      <w:szCs w:val="24"/>
    </w:rPr>
  </w:style>
  <w:style w:type="paragraph" w:styleId="Heading1">
    <w:name w:val="heading 1"/>
    <w:basedOn w:val="Normal"/>
    <w:next w:val="Normal"/>
    <w:link w:val="Heading1Char"/>
    <w:autoRedefine w:val="1"/>
    <w:uiPriority w:val="99"/>
    <w:qFormat w:val="1"/>
    <w:rsid w:val="00B07F02"/>
    <w:pPr>
      <w:tabs>
        <w:tab w:val="left" w:pos="3293"/>
      </w:tabs>
      <w:ind w:left="1049" w:right="-431"/>
      <w:outlineLvl w:val="0"/>
    </w:pPr>
    <w:rPr>
      <w:rFonts w:ascii="Calibri Light" w:hAnsi="Calibri Light"/>
      <w:b w:val="1"/>
      <w:i w:val="1"/>
      <w:color w:val="ff6600"/>
      <w:szCs w:val="20"/>
      <w:lang w:eastAsia="en-US"/>
    </w:rPr>
  </w:style>
  <w:style w:type="paragraph" w:styleId="Heading2">
    <w:name w:val="heading 2"/>
    <w:basedOn w:val="Normal"/>
    <w:next w:val="Normal"/>
    <w:link w:val="Heading2Char"/>
    <w:uiPriority w:val="99"/>
    <w:qFormat w:val="1"/>
    <w:rsid w:val="0075723D"/>
    <w:pPr>
      <w:tabs>
        <w:tab w:val="left" w:pos="1276"/>
        <w:tab w:val="left" w:pos="3293"/>
      </w:tabs>
      <w:ind w:left="1049" w:right="-431"/>
      <w:outlineLvl w:val="1"/>
    </w:pPr>
    <w:rPr>
      <w:rFonts w:ascii="Arial Narrow" w:hAnsi="Arial Narrow"/>
      <w:color w:val="ff6600"/>
      <w:sz w:val="18"/>
      <w:lang w:eastAsia="en-US"/>
    </w:rPr>
  </w:style>
  <w:style w:type="paragraph" w:styleId="Heading3">
    <w:name w:val="heading 3"/>
    <w:basedOn w:val="Normal"/>
    <w:next w:val="Normal"/>
    <w:link w:val="Heading3Char"/>
    <w:uiPriority w:val="99"/>
    <w:qFormat w:val="1"/>
    <w:rsid w:val="0075723D"/>
    <w:pPr>
      <w:keepNext w:val="1"/>
      <w:spacing w:after="60" w:before="240"/>
      <w:outlineLvl w:val="2"/>
    </w:pPr>
    <w:rPr>
      <w:rFonts w:ascii="Arial" w:cs="Arial" w:hAnsi="Arial"/>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B07F02"/>
    <w:rPr>
      <w:rFonts w:ascii="Calibri Light" w:cs="Times New Roman" w:hAnsi="Calibri Light"/>
      <w:b w:val="1"/>
      <w:i w:val="1"/>
      <w:color w:val="ff6600"/>
      <w:sz w:val="24"/>
      <w:lang w:bidi="ar-SA" w:eastAsia="en-US" w:val="it-IT"/>
    </w:rPr>
  </w:style>
  <w:style w:type="character" w:styleId="Heading2Char" w:customStyle="1">
    <w:name w:val="Heading 2 Char"/>
    <w:basedOn w:val="DefaultParagraphFont"/>
    <w:link w:val="Heading2"/>
    <w:uiPriority w:val="99"/>
    <w:semiHidden w:val="1"/>
    <w:locked w:val="1"/>
    <w:rsid w:val="0075723D"/>
    <w:rPr>
      <w:rFonts w:ascii="Arial Narrow" w:cs="Times New Roman" w:hAnsi="Arial Narrow"/>
      <w:color w:val="ff6600"/>
      <w:sz w:val="24"/>
      <w:szCs w:val="24"/>
      <w:lang w:bidi="ar-SA" w:eastAsia="en-US" w:val="it-IT"/>
    </w:rPr>
  </w:style>
  <w:style w:type="character" w:styleId="Heading3Char" w:customStyle="1">
    <w:name w:val="Heading 3 Char"/>
    <w:basedOn w:val="DefaultParagraphFont"/>
    <w:link w:val="Heading3"/>
    <w:uiPriority w:val="99"/>
    <w:semiHidden w:val="1"/>
    <w:locked w:val="1"/>
    <w:rsid w:val="00DC4F0B"/>
    <w:rPr>
      <w:rFonts w:ascii="Cambria" w:cs="Times New Roman" w:hAnsi="Cambria"/>
      <w:b w:val="1"/>
      <w:bCs w:val="1"/>
      <w:sz w:val="26"/>
      <w:szCs w:val="26"/>
    </w:rPr>
  </w:style>
  <w:style w:type="paragraph" w:styleId="Header">
    <w:name w:val="header"/>
    <w:basedOn w:val="Normal"/>
    <w:link w:val="HeaderChar"/>
    <w:uiPriority w:val="99"/>
    <w:rsid w:val="0075723D"/>
    <w:pPr>
      <w:tabs>
        <w:tab w:val="center" w:pos="4819"/>
        <w:tab w:val="right" w:pos="9638"/>
      </w:tabs>
    </w:pPr>
  </w:style>
  <w:style w:type="character" w:styleId="HeaderChar" w:customStyle="1">
    <w:name w:val="Header Char"/>
    <w:basedOn w:val="DefaultParagraphFont"/>
    <w:link w:val="Header"/>
    <w:uiPriority w:val="99"/>
    <w:locked w:val="1"/>
    <w:rsid w:val="00DC4F0B"/>
    <w:rPr>
      <w:rFonts w:cs="Times New Roman"/>
      <w:sz w:val="24"/>
      <w:szCs w:val="24"/>
    </w:rPr>
  </w:style>
  <w:style w:type="paragraph" w:styleId="Footer">
    <w:name w:val="footer"/>
    <w:basedOn w:val="Normal"/>
    <w:link w:val="FooterChar"/>
    <w:uiPriority w:val="99"/>
    <w:rsid w:val="0075723D"/>
    <w:pPr>
      <w:tabs>
        <w:tab w:val="center" w:pos="4819"/>
        <w:tab w:val="right" w:pos="9638"/>
      </w:tabs>
    </w:pPr>
  </w:style>
  <w:style w:type="character" w:styleId="FooterChar" w:customStyle="1">
    <w:name w:val="Footer Char"/>
    <w:basedOn w:val="DefaultParagraphFont"/>
    <w:link w:val="Footer"/>
    <w:uiPriority w:val="99"/>
    <w:semiHidden w:val="1"/>
    <w:locked w:val="1"/>
    <w:rsid w:val="00DC4F0B"/>
    <w:rPr>
      <w:rFonts w:cs="Times New Roman"/>
      <w:sz w:val="24"/>
      <w:szCs w:val="24"/>
    </w:rPr>
  </w:style>
  <w:style w:type="character" w:styleId="EmailStyle22" w:customStyle="1">
    <w:name w:val="EmailStyle22"/>
    <w:basedOn w:val="DefaultParagraphFont"/>
    <w:uiPriority w:val="99"/>
    <w:semiHidden w:val="1"/>
    <w:rsid w:val="0075723D"/>
    <w:rPr>
      <w:rFonts w:ascii="Comic Sans MS" w:cs="Times New Roman" w:hAnsi="Comic Sans MS"/>
      <w:color w:val="auto"/>
      <w:sz w:val="22"/>
      <w:szCs w:val="22"/>
      <w:u w:val="none"/>
    </w:rPr>
  </w:style>
  <w:style w:type="character" w:styleId="Hyperlink">
    <w:name w:val="Hyperlink"/>
    <w:basedOn w:val="DefaultParagraphFont"/>
    <w:uiPriority w:val="99"/>
    <w:semiHidden w:val="1"/>
    <w:rsid w:val="0075723D"/>
    <w:rPr>
      <w:rFonts w:cs="Times New Roman"/>
      <w:color w:val="0000ff"/>
      <w:u w:val="single"/>
    </w:rPr>
  </w:style>
  <w:style w:type="paragraph" w:styleId="piedepagina" w:customStyle="1">
    <w:name w:val="piede pagina"/>
    <w:basedOn w:val="Heading3"/>
    <w:uiPriority w:val="99"/>
    <w:rsid w:val="0075723D"/>
    <w:pPr>
      <w:keepNext w:val="0"/>
      <w:tabs>
        <w:tab w:val="left" w:pos="3293"/>
      </w:tabs>
      <w:spacing w:after="0" w:before="0"/>
      <w:ind w:left="1049" w:right="-431"/>
    </w:pPr>
    <w:rPr>
      <w:rFonts w:ascii="Arial Narrow" w:cs="Times New Roman" w:hAnsi="Arial Narrow"/>
      <w:b w:val="0"/>
      <w:bCs w:val="0"/>
      <w:color w:val="17365d"/>
      <w:sz w:val="18"/>
      <w:szCs w:val="24"/>
      <w:lang w:eastAsia="en-US"/>
    </w:rPr>
  </w:style>
  <w:style w:type="paragraph" w:styleId="FootnoteText">
    <w:name w:val="footnote text"/>
    <w:basedOn w:val="Normal"/>
    <w:link w:val="FootnoteTextChar"/>
    <w:uiPriority w:val="99"/>
    <w:semiHidden w:val="1"/>
    <w:rsid w:val="004D0B1C"/>
    <w:rPr>
      <w:sz w:val="20"/>
      <w:szCs w:val="20"/>
    </w:rPr>
  </w:style>
  <w:style w:type="character" w:styleId="FootnoteTextChar" w:customStyle="1">
    <w:name w:val="Footnote Text Char"/>
    <w:basedOn w:val="DefaultParagraphFont"/>
    <w:link w:val="FootnoteText"/>
    <w:uiPriority w:val="99"/>
    <w:semiHidden w:val="1"/>
    <w:locked w:val="1"/>
    <w:rsid w:val="00F64290"/>
    <w:rPr>
      <w:rFonts w:cs="Times New Roman"/>
      <w:sz w:val="20"/>
      <w:szCs w:val="20"/>
    </w:rPr>
  </w:style>
  <w:style w:type="character" w:styleId="FootnoteReference">
    <w:name w:val="footnote reference"/>
    <w:basedOn w:val="DefaultParagraphFont"/>
    <w:uiPriority w:val="99"/>
    <w:semiHidden w:val="1"/>
    <w:rsid w:val="004D0B1C"/>
    <w:rPr>
      <w:rFonts w:cs="Times New Roman"/>
      <w:vertAlign w:val="superscript"/>
    </w:rPr>
  </w:style>
  <w:style w:type="paragraph" w:styleId="ListParagraph">
    <w:name w:val="List Paragraph"/>
    <w:basedOn w:val="Normal"/>
    <w:uiPriority w:val="34"/>
    <w:qFormat w:val="1"/>
    <w:rsid w:val="00DF6969"/>
    <w:pPr>
      <w:ind w:left="720"/>
      <w:contextualSpacing w:val="1"/>
    </w:pPr>
  </w:style>
  <w:style w:type="paragraph" w:styleId="IntenseQuote">
    <w:name w:val="Intense Quote"/>
    <w:basedOn w:val="Normal"/>
    <w:next w:val="Normal"/>
    <w:link w:val="IntenseQuoteChar"/>
    <w:uiPriority w:val="30"/>
    <w:qFormat w:val="1"/>
    <w:rsid w:val="00DF6969"/>
    <w:pPr>
      <w:pBdr>
        <w:top w:color="4f81bd" w:space="10" w:sz="4" w:themeColor="accent1" w:val="single"/>
        <w:bottom w:color="4f81bd" w:space="10" w:sz="4" w:themeColor="accent1" w:val="single"/>
      </w:pBdr>
      <w:spacing w:after="360" w:before="360"/>
      <w:ind w:left="864" w:right="864"/>
      <w:jc w:val="center"/>
    </w:pPr>
    <w:rPr>
      <w:i w:val="1"/>
      <w:iCs w:val="1"/>
      <w:color w:val="4f81bd" w:themeColor="accent1"/>
    </w:rPr>
  </w:style>
  <w:style w:type="character" w:styleId="IntenseQuoteChar" w:customStyle="1">
    <w:name w:val="Intense Quote Char"/>
    <w:basedOn w:val="DefaultParagraphFont"/>
    <w:link w:val="IntenseQuote"/>
    <w:uiPriority w:val="30"/>
    <w:rsid w:val="00DF6969"/>
    <w:rPr>
      <w:i w:val="1"/>
      <w:iCs w:val="1"/>
      <w:color w:val="4f81bd" w:themeColor="accent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ZgoSLD73HA3/dpeQtteUIwWfwg==">CgMxLjA4AHIhMUdPYlFBWko2ZG1fUVA1WDZwWXFncFAwb0V2Z1RZS09v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2022-03-09T11:57:00Z</dcterms:created>
  <dc:creator>Andrea Trinchera</dc:creator>
</cp:coreProperties>
</file>