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- Intestazione in alto: </w:t>
      </w:r>
      <w:r w:rsidDel="00000000" w:rsidR="00000000" w:rsidRPr="00000000">
        <w:rPr>
          <w:b w:val="1"/>
          <w:rtl w:val="0"/>
        </w:rPr>
        <w:t xml:space="preserve">Istituto Comprensivo “U. Amaldi” - Cadeo (PC)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Titolo del sito nella barra in alto: </w:t>
      </w:r>
      <w:r w:rsidDel="00000000" w:rsidR="00000000" w:rsidRPr="00000000">
        <w:rPr>
          <w:b w:val="1"/>
          <w:rtl w:val="0"/>
        </w:rPr>
        <w:t xml:space="preserve">Benvenuti in  EcosiSTEM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Sottotitolo: </w:t>
      </w:r>
      <w:r w:rsidDel="00000000" w:rsidR="00000000" w:rsidRPr="00000000">
        <w:rPr>
          <w:b w:val="1"/>
          <w:rtl w:val="0"/>
        </w:rPr>
        <w:t xml:space="preserve">Esplora il nostro curricolo digitale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(a scorrere sotto) titolo in mezzo alla pagina: </w:t>
      </w:r>
      <w:r w:rsidDel="00000000" w:rsidR="00000000" w:rsidRPr="00000000">
        <w:rPr>
          <w:b w:val="1"/>
          <w:rtl w:val="0"/>
        </w:rPr>
        <w:t xml:space="preserve">EcosiSTEM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- sottotitolo: </w:t>
      </w:r>
      <w:r w:rsidDel="00000000" w:rsidR="00000000" w:rsidRPr="00000000">
        <w:rPr>
          <w:b w:val="1"/>
          <w:rtl w:val="0"/>
        </w:rPr>
        <w:t xml:space="preserve">Raccolta di attività e strumenti per lo sviluppo del curricolo digitale e stem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Immagine della mappa che hai già inserito (ci dovrebbe essere la possibilità di ingrandirla a tutto schermo)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Barra di ricerca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6 pulsanti interattivi: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Tinkering - elettronica educativa</w:t>
      </w:r>
      <w:r w:rsidDel="00000000" w:rsidR="00000000" w:rsidRPr="00000000">
        <w:rPr>
          <w:rtl w:val="0"/>
        </w:rPr>
        <w:t xml:space="preserve"> (rosso)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Coding</w:t>
      </w:r>
      <w:r w:rsidDel="00000000" w:rsidR="00000000" w:rsidRPr="00000000">
        <w:rPr>
          <w:rtl w:val="0"/>
        </w:rPr>
        <w:t xml:space="preserve"> (viola)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Robotica</w:t>
      </w:r>
      <w:r w:rsidDel="00000000" w:rsidR="00000000" w:rsidRPr="00000000">
        <w:rPr>
          <w:rtl w:val="0"/>
        </w:rPr>
        <w:t xml:space="preserve"> (azzurro)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Immersività</w:t>
      </w:r>
      <w:r w:rsidDel="00000000" w:rsidR="00000000" w:rsidRPr="00000000">
        <w:rPr>
          <w:rtl w:val="0"/>
        </w:rPr>
        <w:t xml:space="preserve"> (verde)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Modellazione 3D</w:t>
      </w:r>
      <w:r w:rsidDel="00000000" w:rsidR="00000000" w:rsidRPr="00000000">
        <w:rPr>
          <w:rtl w:val="0"/>
        </w:rPr>
        <w:t xml:space="preserve"> (arancione)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Cittadinanza digitale</w:t>
      </w:r>
      <w:r w:rsidDel="00000000" w:rsidR="00000000" w:rsidRPr="00000000">
        <w:rPr>
          <w:rtl w:val="0"/>
        </w:rPr>
        <w:t xml:space="preserve"> (giallo)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Nella tabella trovi i contenuti dei pop-up da collegare ai pulsanti interattivi: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l'immagine deve essere sotto il titolo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sz w:val="32"/>
          <w:szCs w:val="32"/>
          <w:rtl w:val="0"/>
        </w:rPr>
        <w:t xml:space="preserve">*</w:t>
      </w:r>
      <w:r w:rsidDel="00000000" w:rsidR="00000000" w:rsidRPr="00000000">
        <w:rPr>
          <w:rtl w:val="0"/>
        </w:rPr>
        <w:t xml:space="preserve">il link per “approfondire” non l'abbiamo ancora pronto… mi insegnerai tu ad inserirlo…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/>
      </w:pPr>
      <w:r w:rsidDel="00000000" w:rsidR="00000000" w:rsidRPr="00000000">
        <w:rPr>
          <w:sz w:val="30"/>
          <w:szCs w:val="30"/>
          <w:rtl w:val="0"/>
        </w:rPr>
        <w:t xml:space="preserve">**</w:t>
      </w:r>
      <w:r w:rsidDel="00000000" w:rsidR="00000000" w:rsidRPr="00000000">
        <w:rPr>
          <w:rtl w:val="0"/>
        </w:rPr>
        <w:t xml:space="preserve"> le immagini da inserire le trovi nella cartella “immagini Ecosistem”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4100.0" w:type="dxa"/>
        <w:jc w:val="left"/>
        <w:tblInd w:w="-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1635"/>
        <w:gridCol w:w="4590"/>
        <w:gridCol w:w="1965"/>
        <w:gridCol w:w="1605"/>
        <w:gridCol w:w="2415"/>
        <w:tblGridChange w:id="0">
          <w:tblGrid>
            <w:gridCol w:w="1890"/>
            <w:gridCol w:w="1635"/>
            <w:gridCol w:w="4590"/>
            <w:gridCol w:w="1965"/>
            <w:gridCol w:w="1605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Pulsante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Titolo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Link “per approfondire” 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immagine 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**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Tinkering- elettronica educativa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Automata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L’attività propone di creare sculture meccaniche in cartone che si muovono grazie a camme, leve e ingranaggi semplici. Gli studenti progettano una storia o un personaggio e costruiscono l’automa decorandolo liberamente. L’esperienza unisce arte, manualità e scienza, stimolando creatività, esplorazione e comprensione dei principi meccanici in modo divertente e coinvolgente.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Reazioni a catena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Gli studenti  realizzano una pista verticale per le biglie inserendo sequenze di eventi con oggetti di uso quotidiano. Si esplorano causalità, gravità, elettricità, attrito, accelerazione. È un’attività che valorizza la cooperazione, il pensiero ingegneristico e l’inventiva individuale in uno scenario giocoso e molto sfidante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Circuiti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L’attività  invita a sperimentare con pile, fili, LED, interruttori e piccoli motorini per scoprire come l’elettricità possa produrre luce e movimento. Gli studenti costruiscono semplici circuiti, testano collegamenti in serie o in parallelo e decorano i prototipi con materiali creativi. È un percorso pratico e divertente che stimola curiosità, manualità e comprensione dei principi di base dell’elettricità.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Little Bits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L’attività permette di esplorare l’elettronica in modo immediato e creativo. Questi moduli magnetici colorati si connettono facilmente per costruire circuiti senza saldature: da LED a sensori, da motorini a suoni. Assemblando e combinando i componenti, i ragazzi progettano invenzioni interattive, sperimentano cause ed effetti e sviluppano pensiero ingegneristico in chiave ludica e narrativa.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52500" cy="711200"/>
                  <wp:effectExtent b="0" l="0" r="0" t="0"/>
                  <wp:docPr id="5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Makey-makey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Makey Makey</w:t>
            </w:r>
            <w:r w:rsidDel="00000000" w:rsidR="00000000" w:rsidRPr="00000000">
              <w:rPr>
                <w:rtl w:val="0"/>
              </w:rPr>
              <w:t xml:space="preserve"> introduce gli studenti all’interazione tra mondo fisico e digitale. Collegando la scheda a materiali conduttivi come frutta, piante o oggetti comuni, è possibile trasformarli in tasti di un computer. Così, banane diventano pianoforti o fogli di alluminio pulsanti di videogiochi. L’esperienza è immediata e divertente, stimola creatività, sperimentazione e comprensione dei principi di conducibilità e programmazione.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52500" cy="6604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L’attività con </w:t>
            </w:r>
            <w:r w:rsidDel="00000000" w:rsidR="00000000" w:rsidRPr="00000000">
              <w:rPr>
                <w:b w:val="1"/>
                <w:rtl w:val="0"/>
              </w:rPr>
              <w:t xml:space="preserve">micro:bit</w:t>
            </w:r>
            <w:r w:rsidDel="00000000" w:rsidR="00000000" w:rsidRPr="00000000">
              <w:rPr>
                <w:rtl w:val="0"/>
              </w:rPr>
              <w:t xml:space="preserve"> avvicina gli studenti alla programmazione e all’elettronica in modo semplice e creativo. Questa scheda tascabile, dotata di LED, pulsanti, sensori e connessione wireless, può essere programmata con ambienti visivi a blocchi o in linguaggi testuali. I ragazzi realizzano giochi, strumenti interattivi o esperimenti scientifici, sviluppando logica computazionale, problem solving e pensiero progettuale in chiave divertente e sperimentale.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  ragazzi fanno esperienza di prototipazione elettronica attraverso una scheda programmabile facile da usare. Con semplici circuiti di LED, sensori e motorini, gli studenti possono realizzare progetti interattivi che uniscono creatività e tecnologia. La programmazione, guidata da un linguaggio a blocchi o semplificato, stimola curiosità scientifica, logica e problem solving, rendendo accessibili concetti di robotica ed elettronica già a questa età.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6738" cy="566738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8" cy="566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64d7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Coding unplugged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L’attività  introduce ai concetti base della programmazione senza l’uso di computer. Attraverso giochi, schede, percorsi e attività collaborative, i ragazzi apprendono logica, sequenze, e risoluzione di problemi in modo concreto e divertente. L’esperienza favorisce il pensiero computazionale e la creatività, preparando i bambini ai futuri progetti digitali in modo giocoso e accessibile.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64d7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Cody Roby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 bambini sperimentano il coding tramite un gioco da tavolo in cui devono programmare percorsi e movimenti su una griglia usando carte comandi. Senza robot reale, i ragazzi sperimentano sequenze, algoritmi e logica in modo concreto e divertente, sviluppando pensiero computazionale, problem solving e collaborazione mentre risolvono sfide stimolanti.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infanzia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53423" cy="546601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23" cy="5466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64d7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Pixel 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Creare </w:t>
            </w:r>
            <w:r w:rsidDel="00000000" w:rsidR="00000000" w:rsidRPr="00000000">
              <w:rPr>
                <w:b w:val="1"/>
                <w:rtl w:val="0"/>
              </w:rPr>
              <w:t xml:space="preserve">Pixel Art</w:t>
            </w:r>
            <w:r w:rsidDel="00000000" w:rsidR="00000000" w:rsidRPr="00000000">
              <w:rPr>
                <w:rtl w:val="0"/>
              </w:rPr>
              <w:t xml:space="preserve"> permette ai bambini di esplorare l’arte digitale imparando a comporre immagini usando una griglia di quadratini colorati. Attraverso questo gioco, sviluppano logica, attenzione ai dettagli e capacità di pianificazione. L’attività unisce creatività e pensiero sequenziale, stimolando la progettazione visiva e la soddisfazione di vedere il risultato finale prendere forma.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47713" cy="747713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3" cy="747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64d7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Scratch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Usando </w:t>
            </w:r>
            <w:r w:rsidDel="00000000" w:rsidR="00000000" w:rsidRPr="00000000">
              <w:rPr>
                <w:b w:val="1"/>
                <w:rtl w:val="0"/>
              </w:rPr>
              <w:t xml:space="preserve">Scratch</w:t>
            </w:r>
            <w:r w:rsidDel="00000000" w:rsidR="00000000" w:rsidRPr="00000000">
              <w:rPr>
                <w:rtl w:val="0"/>
              </w:rPr>
              <w:t xml:space="preserve">, i bambini creano storie interattive, giochi e animazioni muovendo personaggi e oggetti sulla scena. Sperimentano sequenze, condizioni e cicli in modo visivo e intuitivo, sviluppando creatività, logica e problem solving. La programmazione a blocchi imparata con Scratch costituisce inoltre la base per tante altre attività legate alla robotica e alla prototipazione digitale.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64d7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Minecraft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Minecraft è uno strumento didattico che invita a esplorare la progettazione e il problem solving in un vasto mondo virtuale. Gli studenti, usando i blocchi, possono ricostruire monumenti, simulare ecosistemi o progettare città, applicando concetti di matematica, fisica e ingegneria. Questa esperienza collaborativa stimola il pensiero computazionale e la logica progettuale in modo dinamico e coinvolgente.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6865" cy="853771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865" cy="8537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Robotica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Cubetto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Cubetto permette di esplorare il coding in modo tattile e concreto, senza schermi. I bambini usano blocchi fisici di programmazione per creare percorsi e movimenti per il robot in legno, scoprendo sequenze, funzioni e cicli in modo intuitivo. L'attività sviluppa il pensiero computazionale, la logica e la creatività, offrendo un'esperienza ludica che unisce il gioco e l'apprendimento.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62013" cy="57711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3" cy="577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Bee-bot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Bee-Bot introduce i bambini alla programmazione in modo semplice e diretto. Questo robot a forma di ape viene programmato premendo dei tasti per farlo muovere su una griglia. Attraverso sfide e percorsi, i bambini apprendono concetti di sequenza, direzione e orientamento spaziale. È uno strumento pratico e immediato che sviluppa il problem solving e la collaborazione in un contesto divertente e accessibile.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2662" cy="832662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662" cy="8326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Ozobot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Ozobot permette di programmare percorsi e movimenti con l'uso di semplici pennarelli e codici colorati. Gli studenti disegnano linee e sequenze di colori su carta, trasformando i disegni in veri e propri programmi. L'attività unisce arte, logica e tecnologia, introducendo i concetti di algoritmo e programmazione a blocchi in un modo visivo e creativo che stimola la sperimentazione e la risoluzione di problemi.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300" w:before="300" w:line="335.99999999999994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300" w:before="300" w:line="335.99999999999994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42938" cy="642938"/>
                  <wp:effectExtent b="0" l="0" r="0" t="0"/>
                  <wp:docPr id="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642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Thymio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Thymio è un robot educativo che avvicina i ragazzi alla robotica e alla programmazione in modo progressivo. È dotato di sensori, luci e motori, e può essere programmato con un ambiente a blocchi o con linguaggi testuali più avanzati. Attraverso progetti e sfide, gli studenti imparano a creare comportamenti complessi, sviluppando logica, pensiero progettuale e problem solving in chiave ludica e interattiva.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Lego Wedo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Lego WeDo introduce alla robotica e alla programmazione a blocchi in modo intuitivo. Combinando mattoncini, motori, sensori e un software visivo, i bambini costruiscono e programmano semplici modelli animati. L'attività sviluppa il pensiero computazionale, la logica e la creatività, trasformando il classico gioco delle costruzioni in un'esperienza di ingegneria e problem solving, ideale per le prime sfide di robotica.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Lego Spike Prime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Lego Spike Prime unisce l’esperienza Lego a un hub programmabile, sensori e motori per costruire robot complessi e interattivi. Gli studenti programmano con un ambiente a blocchi basato su Scratch e si confrontano con sfide di ingegneria e coding legate a temi scientifici. L’attività stimola il pensiero critico, la logica e la collaborazione, incoraggiando la risoluzione di problemi attraverso un approccio creativo e pratico.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Lego EV3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Lego EV3 permette di progettare, costruire e programmare robot avanzati per risolvere missioni complesse. Con un set di mattoncini, motori potenti e sensori, gli studenti esplorano concetti di robotica, ingegneria e matematica attraverso un ambiente di programmazione a blocchi o basato su linguaggi testuali. L’attività sviluppa il pensiero progettuale, la logica computazionale e il problem solving, preparando i ragazzi a sfide di alto livello.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Mbot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mBot è un robot educativo che avvicina i ragazzi alla robotica e alla programmazione in modo semplice e divertente. Con il suo corpo in metallo e la possibilità di essere programmato a blocchi (Scratch), i ragazzi costruiscono e personalizzano il loro robot, esplorando sensori e motori. È un'esperienza che unisce manualità, creatività e logica computazionale, rendendo accessibili concetti di elettronica e ingegneria.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Droni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L'attività con i droni permette di esplorare la programmazione e la fisica in modo dinamico e interattivo. I ragazzi imparano a controllare il volo, a programmare percorsi e a usare sensori, applicando concetti di logica, matematica e navigazione spaziale. È un'esperienza che unisce il gioco all’apprendimento pratico, stimolando il problem solving e l'ingegneria in un contesto tecnologico e molto stimolante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Immersività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Tavoli luminosi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 tavoli luminosi offrono un ambiente di esplorazione sensoriale e creativa, ideale per scoprire la fisica della luce e del colore. Utilizzando materiali trasparenti o semi-trasparenti, i bambini costruiscono mondi luminosi, esplorano l’ombre, mescolano colori e creano pattern. È un'esperienza che stimola la creatività, l'osservazione e l’esplorazione artistica e scientifica in un contesto sereno e affascinante.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Paesaggi digitali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Creare paesaggi digitali permette di esplorare l’arte e il design digitale in modo creativo e tecnologico. Utilizzando tablet e software di disegno, i ragazzi progettano e realizzano ambienti fantastici, personaggi e scenari, sviluppando tecniche di composizione, colore e prospettiva. L'attività stimola l’immaginazione, la creatività e la padronanza di strumenti digitali, unendo l’espressione artistica alla tecnologia.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Teatro 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teatro delle ombre unisce narrazione, arte e scienza in un'esperienza multisensoriale. Utilizzando una fonte luminosa e sagome di cartone, i ragazzi creano storie e personaggi, esplorando concetti di ottica, luce e proiezione. È un’attività che stimola la creatività, la manualità e la capacità di raccontare, offrendo un modo suggestivo e coinvolgente per dare vita a mondi fantastici.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Boxio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Boxio è un laboratorio audio portatile che permette di realizzare attività didattiche basate sull’ascolto in cuffia wireless. Grazie a diversi canali di frequenza, il docente può diversificare la lezione per diversi gruppi o per alunni con bisogni speciali (BES). Ideale per i laboratori linguistici, permette di ascoltare audio e video senza disturbare le altre classi e può essere usato anche per i test INVALSI. È facile da usare e non richiede una connessione wifi.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Mozaik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Mozaik è una piattaforma educativa che offre modelli e animazioni 3D per esplorare scienza, storia e arte in modo immersivo. Gli studenti possono interagire con modelli di cellule, motori o monumenti storici, comprendendo concetti complessi attraverso la visualizzazione interattiva. L'attività stimola la curiosità scientifica, l'apprendimento esplorativo e la comprensione di argomenti difficili in modo molto intuitivo.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Visori V/R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L'uso dei visori V/R (Virtuale/Realtà) permette agli studenti di immergersi in ambienti 3D e simulazioni interattive. Possono esplorare il corpo umano dall’interno, visitare musei lontani o camminare sulla luna, rendendo l'apprendimento un'esperienza multisensoriale e indimenticabile. L'attività stimola la curiosità, la partecipazione attiva e la comprensione di argomenti complessi attraverso l'immersione.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Modellazione 3D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Doodles 3D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Doodles 3D trasforma semplici disegni in oggetti tridimensionali. Usando una penna 3D, i ragazzi possono "disegnare nello spazio", creando sculture e modelli a mano libera. L'attività unisce l'arte e l'ingegneria, sviluppando la manualità, la percezione spaziale e la creatività in un modo divertente e innovativo, trasformando l'immaginazione in realtà.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infanzia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Tinkercad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Tinkercad è un software di modellazione 3D che rende accessibile a tutti la progettazione digitale. Gli studenti possono creare oggetti, prototipi e modelli virtuali combinando forme geometriche semplici, sviluppando così la percezione spaziale e il pensiero ingegneristico. L’attività stimola la creatività e la risoluzione di problemi, preparando i ragazzi alla progettazione e alla stampa 3D.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Cricut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Cricut è uno strumento di taglio digitale che permette di creare prototipi e decorazioni su materiali come carta, vinile e tessuto. Utilizzando un software intuitivo, i ragazzi progettano e realizzano forme precise, sviluppando creatività, manualità e attenzione al dettaglio. È un'attività che unisce design, artigianato e tecnologia, trasformando le idee in progetti tangibili e curati.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primaria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Lasercut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laser cut è una tecnologia di taglio e incisione che permette di realizzare modelli e prototipi di precisione da materiali come legno, acrilico e cartone. Gli studenti progettano modelli in un software di grafica e poi li tagliano con il laser. L’attività unisce design digitale, manualità e ingegneria, stimolando il pensiero progettuale e la precisione in un modo molto professionale.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Stampa 3D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stampa 3D rende possibile la creazione di oggetti tridimensionali a partire da un modello digitale. Gli studenti progettano un prototipo con un software di modellazione e poi lo stampano, trasformando un file in un oggetto fisico. L'attività sviluppa il pensiero progettuale, la percezione spaziale e la creatività, unendo la tecnologia alla manualità in un processo di vera e propria prototipazione.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Cittadinanza digitale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Workspace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Workspace offre una suite di strumenti digitali per la collaborazione e la produttività. Dalla creazione di documenti condivisi alla gestione di presentazioni e fogli di calcolo, gli studenti imparano a lavorare in modo sincrono e asincrono. L'attività sviluppa le competenze digitali, il lavoro di squadra e il pensiero progettuale, preparando i ragazzi a un ambiente di lavoro sempre più basato sulla collaborazione online.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Pillole di Chromebook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 Chromebook sono strumenti versatili che, grazie a un sistema operativo leggero e basato su cloud, consente agli studenti di accedere a risorse didattiche, piattaforme collaborative e applicazioni educative. L'utilizzo di questi dispositivi sviluppa le competenze digitali, l'autonomia e la gestione delle risorse online in un contesto semplice e immediato, ottimale per la didattica quotidiana.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primaria 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secondaria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