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48C0A" w14:textId="26A9E21D" w:rsidR="00A835DA" w:rsidRPr="00726EC0" w:rsidRDefault="00A835DA" w:rsidP="00726EC0">
      <w:pPr>
        <w:pStyle w:val="ListParagraph"/>
        <w:numPr>
          <w:ilvl w:val="0"/>
          <w:numId w:val="1"/>
        </w:numPr>
        <w:spacing w:line="360" w:lineRule="auto"/>
        <w:rPr>
          <w:rFonts w:ascii="Times New Roman" w:hAnsi="Times New Roman" w:cs="Times New Roman"/>
        </w:rPr>
      </w:pPr>
      <w:r w:rsidRPr="00726EC0">
        <w:rPr>
          <w:rFonts w:ascii="Times New Roman" w:hAnsi="Times New Roman" w:cs="Times New Roman"/>
        </w:rPr>
        <w:t>Abstract</w:t>
      </w:r>
    </w:p>
    <w:p w14:paraId="5E544C39" w14:textId="5DB5E23E" w:rsidR="00A835DA" w:rsidRPr="00726EC0" w:rsidRDefault="00A835DA" w:rsidP="00726EC0">
      <w:pPr>
        <w:spacing w:line="360" w:lineRule="auto"/>
        <w:ind w:left="360"/>
        <w:rPr>
          <w:rFonts w:ascii="Times New Roman" w:hAnsi="Times New Roman" w:cs="Times New Roman"/>
          <w:lang w:val="it-IT"/>
        </w:rPr>
      </w:pPr>
      <w:r w:rsidRPr="00726EC0">
        <w:rPr>
          <w:rFonts w:ascii="Times New Roman" w:hAnsi="Times New Roman" w:cs="Times New Roman"/>
          <w:lang w:val="it-IT"/>
        </w:rPr>
        <w:t>In generale di cosa tratterà la relazion, obbiettivo e risultati attesi.</w:t>
      </w:r>
    </w:p>
    <w:p w14:paraId="0375705A" w14:textId="68229C62" w:rsidR="002A5AB1" w:rsidRPr="00726EC0" w:rsidRDefault="00CF0CFE" w:rsidP="00726EC0">
      <w:pPr>
        <w:pStyle w:val="ListParagraph"/>
        <w:numPr>
          <w:ilvl w:val="0"/>
          <w:numId w:val="1"/>
        </w:numPr>
        <w:spacing w:line="360" w:lineRule="auto"/>
        <w:rPr>
          <w:rFonts w:ascii="Times New Roman" w:hAnsi="Times New Roman" w:cs="Times New Roman"/>
          <w:lang w:val="it-IT"/>
        </w:rPr>
      </w:pPr>
      <w:r w:rsidRPr="00726EC0">
        <w:rPr>
          <w:rFonts w:ascii="Times New Roman" w:hAnsi="Times New Roman" w:cs="Times New Roman"/>
          <w:lang w:val="it-IT"/>
        </w:rPr>
        <w:t>Introduzione</w:t>
      </w:r>
    </w:p>
    <w:p w14:paraId="12D650DE" w14:textId="119BBB29" w:rsidR="00FF5AC1" w:rsidRPr="00726EC0" w:rsidRDefault="00FF5AC1" w:rsidP="00726EC0">
      <w:pPr>
        <w:pStyle w:val="ListParagraph"/>
        <w:numPr>
          <w:ilvl w:val="0"/>
          <w:numId w:val="5"/>
        </w:numPr>
        <w:spacing w:line="360" w:lineRule="auto"/>
        <w:rPr>
          <w:rFonts w:ascii="Times New Roman" w:hAnsi="Times New Roman" w:cs="Times New Roman"/>
          <w:lang w:val="it-IT"/>
        </w:rPr>
      </w:pPr>
      <w:r w:rsidRPr="00726EC0">
        <w:rPr>
          <w:rFonts w:ascii="Times New Roman" w:hAnsi="Times New Roman" w:cs="Times New Roman"/>
          <w:lang w:val="it-IT"/>
        </w:rPr>
        <w:t>Perché ci focalizziamo su questo problema -&gt; statistiche sul cancro</w:t>
      </w:r>
    </w:p>
    <w:p w14:paraId="1E67C1C1" w14:textId="1CB0F446" w:rsidR="00FF5AC1" w:rsidRPr="00726EC0" w:rsidRDefault="00FF5AC1" w:rsidP="00726EC0">
      <w:pPr>
        <w:pStyle w:val="ListParagraph"/>
        <w:numPr>
          <w:ilvl w:val="0"/>
          <w:numId w:val="5"/>
        </w:numPr>
        <w:spacing w:line="360" w:lineRule="auto"/>
        <w:rPr>
          <w:rFonts w:ascii="Times New Roman" w:hAnsi="Times New Roman" w:cs="Times New Roman"/>
          <w:lang w:val="it-IT"/>
        </w:rPr>
      </w:pPr>
      <w:r w:rsidRPr="00726EC0">
        <w:rPr>
          <w:rFonts w:ascii="Times New Roman" w:hAnsi="Times New Roman" w:cs="Times New Roman"/>
          <w:lang w:val="it-IT"/>
        </w:rPr>
        <w:t>Breve introduzione alla survival analysis, perché vogliamo utilizzarla, cosa ci permette di fare ed ottenere.</w:t>
      </w:r>
    </w:p>
    <w:p w14:paraId="579B9563" w14:textId="10DFC571" w:rsidR="00CF0CFE" w:rsidRPr="00726EC0" w:rsidRDefault="00CF0CFE" w:rsidP="00726EC0">
      <w:pPr>
        <w:pStyle w:val="TestoTesi"/>
        <w:numPr>
          <w:ilvl w:val="0"/>
          <w:numId w:val="3"/>
        </w:numPr>
        <w:spacing w:line="360" w:lineRule="auto"/>
        <w:rPr>
          <w:sz w:val="22"/>
          <w:szCs w:val="22"/>
          <w:lang w:val="it-IT"/>
        </w:rPr>
      </w:pPr>
      <w:r w:rsidRPr="00726EC0">
        <w:rPr>
          <w:sz w:val="22"/>
          <w:szCs w:val="22"/>
          <w:lang w:val="it-IT"/>
        </w:rPr>
        <w:t>Link importanti</w:t>
      </w:r>
      <w:r w:rsidR="00022FD7" w:rsidRPr="00726EC0">
        <w:rPr>
          <w:sz w:val="22"/>
          <w:szCs w:val="22"/>
          <w:lang w:val="it-IT"/>
        </w:rPr>
        <w:t xml:space="preserve"> sugli effetti del covid sui malati di cancro:</w:t>
      </w:r>
    </w:p>
    <w:p w14:paraId="06BEED95" w14:textId="77777777" w:rsidR="00CF0CFE" w:rsidRPr="00726EC0" w:rsidRDefault="00CF0CFE" w:rsidP="00726EC0">
      <w:pPr>
        <w:pStyle w:val="TestoTesi"/>
        <w:numPr>
          <w:ilvl w:val="0"/>
          <w:numId w:val="2"/>
        </w:numPr>
        <w:spacing w:line="360" w:lineRule="auto"/>
        <w:rPr>
          <w:sz w:val="22"/>
          <w:szCs w:val="22"/>
          <w:lang w:val="it-IT"/>
        </w:rPr>
      </w:pPr>
      <w:r w:rsidRPr="00726EC0">
        <w:rPr>
          <w:sz w:val="22"/>
          <w:szCs w:val="22"/>
          <w:lang w:val="it-IT"/>
        </w:rPr>
        <w:t xml:space="preserve">Rapporto covid ONS: </w:t>
      </w:r>
      <w:hyperlink r:id="rId5" w:history="1">
        <w:r w:rsidRPr="00726EC0">
          <w:rPr>
            <w:rStyle w:val="Hyperlink"/>
            <w:sz w:val="22"/>
            <w:szCs w:val="22"/>
            <w:lang w:val="it-IT"/>
          </w:rPr>
          <w:t>https://www.osservatorionazionalescreening.it/content/rapporto-ripartenza-screening-maggio-2020</w:t>
        </w:r>
      </w:hyperlink>
    </w:p>
    <w:p w14:paraId="65AD0ED8" w14:textId="77777777" w:rsidR="00CF0CFE" w:rsidRPr="00726EC0" w:rsidRDefault="00CF0CFE" w:rsidP="00726EC0">
      <w:pPr>
        <w:pStyle w:val="TestoTesi"/>
        <w:numPr>
          <w:ilvl w:val="0"/>
          <w:numId w:val="2"/>
        </w:numPr>
        <w:spacing w:line="360" w:lineRule="auto"/>
        <w:rPr>
          <w:sz w:val="22"/>
          <w:szCs w:val="22"/>
          <w:lang w:val="it-IT"/>
        </w:rPr>
      </w:pPr>
      <w:r w:rsidRPr="00726EC0">
        <w:rPr>
          <w:sz w:val="22"/>
          <w:szCs w:val="22"/>
          <w:lang w:val="it-IT"/>
        </w:rPr>
        <w:t xml:space="preserve">Rapporto ons relativo al 2019: </w:t>
      </w:r>
      <w:hyperlink r:id="rId6" w:history="1">
        <w:r w:rsidRPr="00726EC0">
          <w:rPr>
            <w:rStyle w:val="Hyperlink"/>
            <w:sz w:val="22"/>
            <w:szCs w:val="22"/>
            <w:lang w:val="it-IT"/>
          </w:rPr>
          <w:t>https://www.osservatorionazionalescreening.it/sites/default/files/allegati/Rapporto%202019_0.pdf</w:t>
        </w:r>
      </w:hyperlink>
    </w:p>
    <w:p w14:paraId="3B1F6AA2" w14:textId="77777777" w:rsidR="00CF0CFE" w:rsidRPr="00726EC0" w:rsidRDefault="00CF0CFE" w:rsidP="00726EC0">
      <w:pPr>
        <w:pStyle w:val="TestoTesi"/>
        <w:numPr>
          <w:ilvl w:val="0"/>
          <w:numId w:val="2"/>
        </w:numPr>
        <w:spacing w:line="360" w:lineRule="auto"/>
        <w:rPr>
          <w:sz w:val="22"/>
          <w:szCs w:val="22"/>
          <w:lang w:val="it-IT"/>
        </w:rPr>
      </w:pPr>
      <w:r w:rsidRPr="00726EC0">
        <w:rPr>
          <w:sz w:val="22"/>
          <w:szCs w:val="22"/>
          <w:lang w:val="it-IT"/>
        </w:rPr>
        <w:t xml:space="preserve">Commento del direttore Zappa dell’ONS: </w:t>
      </w:r>
      <w:hyperlink r:id="rId7" w:history="1">
        <w:r w:rsidRPr="00726EC0">
          <w:rPr>
            <w:rStyle w:val="Hyperlink"/>
            <w:sz w:val="22"/>
            <w:szCs w:val="22"/>
            <w:lang w:val="it-IT"/>
          </w:rPr>
          <w:t>https://www.osservatorionazionalescreening.it/content/la-macchina-dello-screening-di-fronte-all%E2%80%99emergenza</w:t>
        </w:r>
      </w:hyperlink>
    </w:p>
    <w:p w14:paraId="3F4A8D7C" w14:textId="77777777" w:rsidR="00CF0CFE" w:rsidRPr="00726EC0" w:rsidRDefault="00CF0CFE" w:rsidP="00726EC0">
      <w:pPr>
        <w:pStyle w:val="TestoTesi"/>
        <w:numPr>
          <w:ilvl w:val="0"/>
          <w:numId w:val="2"/>
        </w:numPr>
        <w:spacing w:line="360" w:lineRule="auto"/>
        <w:rPr>
          <w:sz w:val="22"/>
          <w:szCs w:val="22"/>
          <w:lang w:val="it-IT"/>
        </w:rPr>
      </w:pPr>
      <w:r w:rsidRPr="00726EC0">
        <w:rPr>
          <w:sz w:val="22"/>
          <w:szCs w:val="22"/>
          <w:lang w:val="it-IT"/>
        </w:rPr>
        <w:t xml:space="preserve">Articolo su wired sul rapporto dell’ons: </w:t>
      </w:r>
      <w:hyperlink r:id="rId8" w:history="1">
        <w:r w:rsidRPr="00726EC0">
          <w:rPr>
            <w:rStyle w:val="Hyperlink"/>
            <w:sz w:val="22"/>
            <w:szCs w:val="22"/>
            <w:lang w:val="it-IT"/>
          </w:rPr>
          <w:t>https://www.wired.it/scienza/medicina/2020/11/14/covid-19-cancro-tumori-milioni-screening-ritardati/</w:t>
        </w:r>
      </w:hyperlink>
    </w:p>
    <w:p w14:paraId="2A22B693" w14:textId="77777777" w:rsidR="00CF0CFE" w:rsidRPr="00726EC0" w:rsidRDefault="00CF0CFE" w:rsidP="00726EC0">
      <w:pPr>
        <w:pStyle w:val="TestoTesi"/>
        <w:numPr>
          <w:ilvl w:val="0"/>
          <w:numId w:val="2"/>
        </w:numPr>
        <w:spacing w:line="360" w:lineRule="auto"/>
        <w:rPr>
          <w:sz w:val="22"/>
          <w:szCs w:val="22"/>
          <w:lang w:val="it-IT"/>
        </w:rPr>
      </w:pPr>
      <w:r w:rsidRPr="00726EC0">
        <w:rPr>
          <w:sz w:val="22"/>
          <w:szCs w:val="22"/>
          <w:lang w:val="it-IT"/>
        </w:rPr>
        <w:t xml:space="preserve">Articolo di magazine sul rapporto dell’ons: </w:t>
      </w:r>
      <w:hyperlink r:id="rId9" w:history="1">
        <w:r w:rsidRPr="00726EC0">
          <w:rPr>
            <w:rStyle w:val="Hyperlink"/>
            <w:sz w:val="22"/>
            <w:szCs w:val="22"/>
            <w:lang w:val="it-IT"/>
          </w:rPr>
          <w:t>https://www.fondazioneveronesi.it/magazine/articoli/oncologia/screening-oncologici-in-ritardo-a-causa-del-covid-19</w:t>
        </w:r>
      </w:hyperlink>
    </w:p>
    <w:p w14:paraId="204307AD" w14:textId="68EEC8F3" w:rsidR="00CF0CFE" w:rsidRPr="00726EC0" w:rsidRDefault="00CF0CFE" w:rsidP="00726EC0">
      <w:pPr>
        <w:pStyle w:val="TestoTesi"/>
        <w:numPr>
          <w:ilvl w:val="0"/>
          <w:numId w:val="2"/>
        </w:numPr>
        <w:spacing w:line="360" w:lineRule="auto"/>
        <w:rPr>
          <w:sz w:val="22"/>
          <w:szCs w:val="22"/>
          <w:lang w:val="it-IT"/>
        </w:rPr>
      </w:pPr>
      <w:r w:rsidRPr="00726EC0">
        <w:rPr>
          <w:sz w:val="22"/>
          <w:szCs w:val="22"/>
          <w:lang w:val="it-IT"/>
        </w:rPr>
        <w:t xml:space="preserve">Impatto del covid in europa: </w:t>
      </w:r>
      <w:hyperlink r:id="rId10" w:history="1">
        <w:r w:rsidRPr="00726EC0">
          <w:rPr>
            <w:rStyle w:val="Hyperlink"/>
            <w:sz w:val="22"/>
            <w:szCs w:val="22"/>
            <w:lang w:val="it-IT"/>
          </w:rPr>
          <w:t>https://www.cirse.org/wp-content/uploads/2020/12/Impact-of-COVID-19-on-Cancer_7-Point-Plan_Final-1.pdf</w:t>
        </w:r>
      </w:hyperlink>
    </w:p>
    <w:p w14:paraId="62D0F254" w14:textId="77777777" w:rsidR="008421C7" w:rsidRPr="00726EC0" w:rsidRDefault="00CF0CFE" w:rsidP="00726EC0">
      <w:pPr>
        <w:pStyle w:val="TestoTesi"/>
        <w:numPr>
          <w:ilvl w:val="0"/>
          <w:numId w:val="2"/>
        </w:numPr>
        <w:spacing w:line="360" w:lineRule="auto"/>
        <w:rPr>
          <w:rStyle w:val="Hyperlink"/>
          <w:color w:val="auto"/>
          <w:sz w:val="22"/>
          <w:szCs w:val="22"/>
          <w:u w:val="none"/>
          <w:lang w:val="it-IT"/>
        </w:rPr>
      </w:pPr>
      <w:r w:rsidRPr="00726EC0">
        <w:rPr>
          <w:sz w:val="22"/>
          <w:szCs w:val="22"/>
          <w:lang w:val="it-IT"/>
        </w:rPr>
        <w:t xml:space="preserve">Ogni mese di ritardo può aumentare la mortalità (articolo): </w:t>
      </w:r>
      <w:hyperlink r:id="rId11" w:history="1">
        <w:r w:rsidRPr="00726EC0">
          <w:rPr>
            <w:rStyle w:val="Hyperlink"/>
            <w:sz w:val="22"/>
            <w:szCs w:val="22"/>
            <w:lang w:val="it-IT"/>
          </w:rPr>
          <w:t>https://www.aboutpharma.com/blog/2020/11/13/tumori-e-covid-19-ogni-mese-di-ritardo-nelle-cure-puo-aumentare-la-mortalita/</w:t>
        </w:r>
      </w:hyperlink>
    </w:p>
    <w:p w14:paraId="451764F5" w14:textId="5935E17C" w:rsidR="00CF0CFE" w:rsidRPr="005E05F4" w:rsidRDefault="008421C7" w:rsidP="00726EC0">
      <w:pPr>
        <w:pStyle w:val="TestoTesi"/>
        <w:numPr>
          <w:ilvl w:val="0"/>
          <w:numId w:val="2"/>
        </w:numPr>
        <w:spacing w:line="360" w:lineRule="auto"/>
        <w:rPr>
          <w:rStyle w:val="Hyperlink"/>
          <w:color w:val="auto"/>
          <w:sz w:val="22"/>
          <w:szCs w:val="22"/>
          <w:u w:val="none"/>
          <w:lang w:val="it-IT"/>
        </w:rPr>
      </w:pPr>
      <w:r w:rsidRPr="00726EC0">
        <w:rPr>
          <w:rStyle w:val="Hyperlink"/>
          <w:color w:val="auto"/>
          <w:sz w:val="22"/>
          <w:szCs w:val="22"/>
          <w:u w:val="none"/>
          <w:lang w:val="it-IT"/>
        </w:rPr>
        <w:t>R</w:t>
      </w:r>
      <w:r w:rsidR="00CF0CFE" w:rsidRPr="00726EC0">
        <w:rPr>
          <w:sz w:val="22"/>
          <w:szCs w:val="22"/>
          <w:lang w:val="it-IT"/>
        </w:rPr>
        <w:t xml:space="preserve">apporto dell’oms su come il covid impatta sulle altre malattie: </w:t>
      </w:r>
      <w:hyperlink r:id="rId12" w:history="1">
        <w:r w:rsidR="00CF0CFE" w:rsidRPr="00726EC0">
          <w:rPr>
            <w:rStyle w:val="Hyperlink"/>
            <w:sz w:val="22"/>
            <w:szCs w:val="22"/>
            <w:lang w:val="it-IT"/>
          </w:rPr>
          <w:t>https://www.who.int/news/item/01-06-2020-covid-19-significantly-impacts-health-services-for-noncommunicable-diseases</w:t>
        </w:r>
      </w:hyperlink>
    </w:p>
    <w:p w14:paraId="0318310F" w14:textId="77777777" w:rsidR="005E05F4" w:rsidRPr="00726EC0" w:rsidRDefault="005E05F4" w:rsidP="005E05F4">
      <w:pPr>
        <w:pStyle w:val="TestoTesi"/>
        <w:spacing w:line="360" w:lineRule="auto"/>
        <w:rPr>
          <w:sz w:val="22"/>
          <w:szCs w:val="22"/>
          <w:lang w:val="it-IT"/>
        </w:rPr>
      </w:pPr>
    </w:p>
    <w:p w14:paraId="2D88E0F3" w14:textId="329801CE" w:rsidR="00CF0CFE" w:rsidRPr="00726EC0" w:rsidRDefault="00CF0CFE" w:rsidP="00726EC0">
      <w:pPr>
        <w:pStyle w:val="ListParagraph"/>
        <w:numPr>
          <w:ilvl w:val="0"/>
          <w:numId w:val="3"/>
        </w:numPr>
        <w:spacing w:line="360" w:lineRule="auto"/>
        <w:rPr>
          <w:rFonts w:ascii="Times New Roman" w:hAnsi="Times New Roman" w:cs="Times New Roman"/>
        </w:rPr>
      </w:pPr>
      <w:r w:rsidRPr="00726EC0">
        <w:rPr>
          <w:rFonts w:ascii="Times New Roman" w:hAnsi="Times New Roman" w:cs="Times New Roman"/>
        </w:rPr>
        <w:lastRenderedPageBreak/>
        <w:t>Statistiche sul cancro:</w:t>
      </w:r>
    </w:p>
    <w:p w14:paraId="772A8ADD" w14:textId="77777777" w:rsidR="00CF0CFE" w:rsidRPr="00726EC0" w:rsidRDefault="00CF0CFE" w:rsidP="00726EC0">
      <w:pPr>
        <w:pStyle w:val="ListParagraph"/>
        <w:numPr>
          <w:ilvl w:val="0"/>
          <w:numId w:val="2"/>
        </w:numPr>
        <w:spacing w:line="360" w:lineRule="auto"/>
        <w:rPr>
          <w:rFonts w:ascii="Times New Roman" w:hAnsi="Times New Roman" w:cs="Times New Roman"/>
        </w:rPr>
      </w:pPr>
      <w:r w:rsidRPr="00726EC0">
        <w:rPr>
          <w:rFonts w:ascii="Times New Roman" w:hAnsi="Times New Roman" w:cs="Times New Roman"/>
        </w:rPr>
        <w:t xml:space="preserve">Who: </w:t>
      </w:r>
      <w:hyperlink r:id="rId13" w:history="1">
        <w:r w:rsidRPr="00726EC0">
          <w:rPr>
            <w:rStyle w:val="Hyperlink"/>
            <w:rFonts w:ascii="Times New Roman" w:hAnsi="Times New Roman" w:cs="Times New Roman"/>
          </w:rPr>
          <w:t>https://www.who.int/data/gho/data/themes/mortality-and-global-health-estimates/ghe-leading-causes-of-death</w:t>
        </w:r>
      </w:hyperlink>
    </w:p>
    <w:p w14:paraId="361E3027" w14:textId="77777777" w:rsidR="00CF0CFE" w:rsidRPr="00726EC0" w:rsidRDefault="00CF0CFE" w:rsidP="00726EC0">
      <w:pPr>
        <w:pStyle w:val="ListParagraph"/>
        <w:numPr>
          <w:ilvl w:val="0"/>
          <w:numId w:val="2"/>
        </w:numPr>
        <w:spacing w:line="360" w:lineRule="auto"/>
        <w:rPr>
          <w:rFonts w:ascii="Times New Roman" w:hAnsi="Times New Roman" w:cs="Times New Roman"/>
        </w:rPr>
      </w:pPr>
      <w:hyperlink r:id="rId14" w:history="1">
        <w:r w:rsidRPr="00726EC0">
          <w:rPr>
            <w:rStyle w:val="Hyperlink"/>
            <w:rFonts w:ascii="Times New Roman" w:hAnsi="Times New Roman" w:cs="Times New Roman"/>
          </w:rPr>
          <w:t>https://gco.iarc.fr/</w:t>
        </w:r>
      </w:hyperlink>
    </w:p>
    <w:p w14:paraId="1355B873" w14:textId="5AEFE10E" w:rsidR="00726EC0" w:rsidRPr="00726EC0" w:rsidRDefault="00CF0CFE" w:rsidP="00726EC0">
      <w:pPr>
        <w:pStyle w:val="ListParagraph"/>
        <w:numPr>
          <w:ilvl w:val="0"/>
          <w:numId w:val="2"/>
        </w:numPr>
        <w:spacing w:line="360" w:lineRule="auto"/>
        <w:rPr>
          <w:rStyle w:val="Hyperlink"/>
          <w:rFonts w:ascii="Times New Roman" w:hAnsi="Times New Roman" w:cs="Times New Roman"/>
          <w:color w:val="auto"/>
          <w:u w:val="none"/>
        </w:rPr>
      </w:pPr>
      <w:hyperlink r:id="rId15" w:history="1">
        <w:r w:rsidRPr="00726EC0">
          <w:rPr>
            <w:rStyle w:val="Hyperlink"/>
            <w:rFonts w:ascii="Times New Roman" w:hAnsi="Times New Roman" w:cs="Times New Roman"/>
          </w:rPr>
          <w:t>https://gco.iarc.fr/survival/survmark/</w:t>
        </w:r>
      </w:hyperlink>
    </w:p>
    <w:p w14:paraId="516FC113" w14:textId="634B2AB2" w:rsidR="005E05F4" w:rsidRPr="005E05F4" w:rsidRDefault="005E05F4" w:rsidP="005E05F4">
      <w:pPr>
        <w:pStyle w:val="ListParagraph"/>
        <w:numPr>
          <w:ilvl w:val="0"/>
          <w:numId w:val="3"/>
        </w:numPr>
        <w:spacing w:line="360" w:lineRule="auto"/>
        <w:rPr>
          <w:rFonts w:ascii="Times New Roman" w:hAnsi="Times New Roman" w:cs="Times New Roman"/>
          <w:lang w:val="it-IT"/>
        </w:rPr>
      </w:pPr>
      <w:r w:rsidRPr="005E05F4">
        <w:rPr>
          <w:rFonts w:ascii="Times New Roman" w:hAnsi="Times New Roman" w:cs="Times New Roman"/>
          <w:lang w:val="it-IT"/>
        </w:rPr>
        <w:t>Secondo possibile dataset:</w:t>
      </w:r>
      <w:r w:rsidRPr="00CF61DE">
        <w:rPr>
          <w:lang w:val="it-IT"/>
        </w:rPr>
        <w:t xml:space="preserve"> </w:t>
      </w:r>
      <w:hyperlink r:id="rId16" w:history="1">
        <w:r w:rsidRPr="001B3CF8">
          <w:rPr>
            <w:rStyle w:val="Hyperlink"/>
            <w:lang w:val="it-IT"/>
          </w:rPr>
          <w:t>https://www.kaggle.com/gunesevitan/breast-cancer-metabric</w:t>
        </w:r>
      </w:hyperlink>
    </w:p>
    <w:p w14:paraId="55B1DE88" w14:textId="77777777" w:rsidR="005E05F4" w:rsidRPr="005E05F4" w:rsidRDefault="005E05F4" w:rsidP="005E05F4">
      <w:pPr>
        <w:spacing w:line="360" w:lineRule="auto"/>
        <w:rPr>
          <w:rFonts w:ascii="Times New Roman" w:hAnsi="Times New Roman" w:cs="Times New Roman"/>
          <w:lang w:val="it-IT"/>
        </w:rPr>
      </w:pPr>
    </w:p>
    <w:p w14:paraId="0F642553" w14:textId="3867DC3A" w:rsidR="00CF0CFE" w:rsidRPr="00726EC0" w:rsidRDefault="005E668A" w:rsidP="00726EC0">
      <w:pPr>
        <w:pStyle w:val="ListParagraph"/>
        <w:numPr>
          <w:ilvl w:val="0"/>
          <w:numId w:val="1"/>
        </w:numPr>
        <w:spacing w:line="360" w:lineRule="auto"/>
        <w:rPr>
          <w:rFonts w:ascii="Times New Roman" w:hAnsi="Times New Roman" w:cs="Times New Roman"/>
        </w:rPr>
      </w:pPr>
      <w:r w:rsidRPr="00726EC0">
        <w:rPr>
          <w:rFonts w:ascii="Times New Roman" w:hAnsi="Times New Roman" w:cs="Times New Roman"/>
        </w:rPr>
        <w:t>Capitolo 1: Principi di Oncologia</w:t>
      </w:r>
    </w:p>
    <w:p w14:paraId="226696FE" w14:textId="227D7759" w:rsidR="005E668A" w:rsidRPr="00726EC0" w:rsidRDefault="005E668A" w:rsidP="00726EC0">
      <w:pPr>
        <w:pStyle w:val="ListParagraph"/>
        <w:numPr>
          <w:ilvl w:val="0"/>
          <w:numId w:val="4"/>
        </w:numPr>
        <w:spacing w:line="360" w:lineRule="auto"/>
        <w:rPr>
          <w:rFonts w:ascii="Times New Roman" w:hAnsi="Times New Roman" w:cs="Times New Roman"/>
          <w:lang w:val="it-IT"/>
        </w:rPr>
      </w:pPr>
      <w:r w:rsidRPr="00726EC0">
        <w:rPr>
          <w:rFonts w:ascii="Times New Roman" w:hAnsi="Times New Roman" w:cs="Times New Roman"/>
          <w:lang w:val="it-IT"/>
        </w:rPr>
        <w:t>Cosa è il cancro:</w:t>
      </w:r>
    </w:p>
    <w:p w14:paraId="54BB5CF2" w14:textId="77777777" w:rsidR="005E668A" w:rsidRPr="00726EC0" w:rsidRDefault="005E668A" w:rsidP="00726EC0">
      <w:pPr>
        <w:pStyle w:val="ListParagraph"/>
        <w:numPr>
          <w:ilvl w:val="0"/>
          <w:numId w:val="2"/>
        </w:numPr>
        <w:spacing w:line="360" w:lineRule="auto"/>
        <w:rPr>
          <w:rFonts w:ascii="Times New Roman" w:hAnsi="Times New Roman" w:cs="Times New Roman"/>
        </w:rPr>
      </w:pPr>
      <w:r w:rsidRPr="00726EC0">
        <w:rPr>
          <w:rFonts w:ascii="Times New Roman" w:hAnsi="Times New Roman" w:cs="Times New Roman"/>
        </w:rPr>
        <w:t>Wikipedia</w:t>
      </w:r>
    </w:p>
    <w:p w14:paraId="32E9A57A" w14:textId="7E546644" w:rsidR="005E668A" w:rsidRPr="00726EC0" w:rsidRDefault="005E668A" w:rsidP="00726EC0">
      <w:pPr>
        <w:pStyle w:val="ListParagraph"/>
        <w:numPr>
          <w:ilvl w:val="0"/>
          <w:numId w:val="2"/>
        </w:numPr>
        <w:spacing w:line="360" w:lineRule="auto"/>
        <w:rPr>
          <w:rFonts w:ascii="Times New Roman" w:hAnsi="Times New Roman" w:cs="Times New Roman"/>
          <w:lang w:val="it-IT"/>
        </w:rPr>
      </w:pPr>
      <w:r w:rsidRPr="00726EC0">
        <w:rPr>
          <w:rFonts w:ascii="Times New Roman" w:hAnsi="Times New Roman" w:cs="Times New Roman"/>
          <w:lang w:val="it-IT"/>
        </w:rPr>
        <w:t xml:space="preserve">Libro di </w:t>
      </w:r>
      <w:r w:rsidR="00A62152" w:rsidRPr="00726EC0">
        <w:rPr>
          <w:rFonts w:ascii="Times New Roman" w:hAnsi="Times New Roman" w:cs="Times New Roman"/>
          <w:lang w:val="it-IT"/>
        </w:rPr>
        <w:t>medicina interna</w:t>
      </w:r>
      <w:r w:rsidR="00831757" w:rsidRPr="00726EC0">
        <w:rPr>
          <w:rFonts w:ascii="Times New Roman" w:hAnsi="Times New Roman" w:cs="Times New Roman"/>
          <w:lang w:val="it-IT"/>
        </w:rPr>
        <w:t xml:space="preserve"> (laurea infermieristica, di Renato Massini, sesta edizione)</w:t>
      </w:r>
    </w:p>
    <w:p w14:paraId="487E12EF" w14:textId="3923C886" w:rsidR="005E668A" w:rsidRPr="00726EC0" w:rsidRDefault="005E668A" w:rsidP="00726EC0">
      <w:pPr>
        <w:pStyle w:val="ListParagraph"/>
        <w:numPr>
          <w:ilvl w:val="0"/>
          <w:numId w:val="2"/>
        </w:numPr>
        <w:spacing w:line="360" w:lineRule="auto"/>
        <w:rPr>
          <w:rStyle w:val="Hyperlink"/>
          <w:rFonts w:ascii="Times New Roman" w:hAnsi="Times New Roman" w:cs="Times New Roman"/>
          <w:color w:val="auto"/>
          <w:u w:val="none"/>
        </w:rPr>
      </w:pPr>
      <w:hyperlink r:id="rId17" w:history="1">
        <w:r w:rsidRPr="00726EC0">
          <w:rPr>
            <w:rStyle w:val="Hyperlink"/>
            <w:rFonts w:ascii="Times New Roman" w:hAnsi="Times New Roman" w:cs="Times New Roman"/>
          </w:rPr>
          <w:t>https://www.cancer.gov/about-cancer/understanding/what-is-cancer</w:t>
        </w:r>
      </w:hyperlink>
    </w:p>
    <w:p w14:paraId="2CD09459" w14:textId="77777777" w:rsidR="00726EC0" w:rsidRPr="00726EC0" w:rsidRDefault="00726EC0" w:rsidP="00726EC0">
      <w:pPr>
        <w:spacing w:line="360" w:lineRule="auto"/>
        <w:rPr>
          <w:rFonts w:ascii="Times New Roman" w:hAnsi="Times New Roman" w:cs="Times New Roman"/>
        </w:rPr>
      </w:pPr>
    </w:p>
    <w:p w14:paraId="0378817A" w14:textId="2C966D93" w:rsidR="005E668A" w:rsidRPr="00726EC0" w:rsidRDefault="00314C32" w:rsidP="00726EC0">
      <w:pPr>
        <w:pStyle w:val="ListParagraph"/>
        <w:numPr>
          <w:ilvl w:val="0"/>
          <w:numId w:val="1"/>
        </w:numPr>
        <w:spacing w:line="360" w:lineRule="auto"/>
        <w:rPr>
          <w:rFonts w:ascii="Times New Roman" w:hAnsi="Times New Roman" w:cs="Times New Roman"/>
        </w:rPr>
      </w:pPr>
      <w:r w:rsidRPr="00726EC0">
        <w:rPr>
          <w:rFonts w:ascii="Times New Roman" w:hAnsi="Times New Roman" w:cs="Times New Roman"/>
        </w:rPr>
        <w:t>Capitolo 2: Metodi analitici</w:t>
      </w:r>
    </w:p>
    <w:p w14:paraId="21F66F14" w14:textId="0AA83BAB" w:rsidR="004A5AE1" w:rsidRPr="00726EC0" w:rsidRDefault="004A5AE1" w:rsidP="00726EC0">
      <w:pPr>
        <w:pStyle w:val="ListParagraph"/>
        <w:numPr>
          <w:ilvl w:val="0"/>
          <w:numId w:val="6"/>
        </w:numPr>
        <w:spacing w:line="360" w:lineRule="auto"/>
        <w:rPr>
          <w:rFonts w:ascii="Times New Roman" w:hAnsi="Times New Roman" w:cs="Times New Roman"/>
        </w:rPr>
      </w:pPr>
      <w:r w:rsidRPr="00726EC0">
        <w:rPr>
          <w:rFonts w:ascii="Times New Roman" w:hAnsi="Times New Roman" w:cs="Times New Roman"/>
        </w:rPr>
        <w:t>Survival analysis (parte teorica)</w:t>
      </w:r>
    </w:p>
    <w:p w14:paraId="2FE56AAB" w14:textId="328370CC" w:rsidR="004A5AE1" w:rsidRDefault="004A5AE1" w:rsidP="00726EC0">
      <w:pPr>
        <w:pStyle w:val="ListParagraph"/>
        <w:numPr>
          <w:ilvl w:val="0"/>
          <w:numId w:val="6"/>
        </w:numPr>
        <w:spacing w:line="360" w:lineRule="auto"/>
        <w:rPr>
          <w:rFonts w:ascii="Times New Roman" w:hAnsi="Times New Roman" w:cs="Times New Roman"/>
          <w:lang w:val="it-IT"/>
        </w:rPr>
      </w:pPr>
      <w:r w:rsidRPr="00726EC0">
        <w:rPr>
          <w:rFonts w:ascii="Times New Roman" w:hAnsi="Times New Roman" w:cs="Times New Roman"/>
          <w:lang w:val="it-IT"/>
        </w:rPr>
        <w:t>Algoritmi di machine learning (parte teorica)</w:t>
      </w:r>
    </w:p>
    <w:p w14:paraId="778B0A7D" w14:textId="77777777" w:rsidR="00726EC0" w:rsidRPr="00726EC0" w:rsidRDefault="00726EC0" w:rsidP="00726EC0">
      <w:pPr>
        <w:spacing w:line="360" w:lineRule="auto"/>
        <w:rPr>
          <w:rFonts w:ascii="Times New Roman" w:hAnsi="Times New Roman" w:cs="Times New Roman"/>
          <w:lang w:val="it-IT"/>
        </w:rPr>
      </w:pPr>
    </w:p>
    <w:p w14:paraId="44F87610" w14:textId="091B265C" w:rsidR="00F80EFC" w:rsidRPr="00DB0152" w:rsidRDefault="00F80EFC" w:rsidP="00DB0152">
      <w:pPr>
        <w:pStyle w:val="ListParagraph"/>
        <w:numPr>
          <w:ilvl w:val="0"/>
          <w:numId w:val="1"/>
        </w:numPr>
        <w:spacing w:line="360" w:lineRule="auto"/>
        <w:rPr>
          <w:rFonts w:ascii="Times New Roman" w:hAnsi="Times New Roman" w:cs="Times New Roman"/>
          <w:lang w:val="it-IT"/>
        </w:rPr>
      </w:pPr>
      <w:r w:rsidRPr="00DB0152">
        <w:rPr>
          <w:rFonts w:ascii="Times New Roman" w:hAnsi="Times New Roman" w:cs="Times New Roman"/>
          <w:lang w:val="it-IT"/>
        </w:rPr>
        <w:t>Dataset e letteratura (inteso come codici di identificazione e quant’altro)</w:t>
      </w:r>
    </w:p>
    <w:p w14:paraId="5FF8D070" w14:textId="0AA97EB2" w:rsidR="00DB0152" w:rsidRPr="00DB0152" w:rsidRDefault="00DB0152" w:rsidP="00DB0152">
      <w:pPr>
        <w:pStyle w:val="TestoTesi"/>
        <w:numPr>
          <w:ilvl w:val="0"/>
          <w:numId w:val="2"/>
        </w:numPr>
        <w:spacing w:line="360" w:lineRule="auto"/>
        <w:rPr>
          <w:sz w:val="22"/>
          <w:szCs w:val="22"/>
        </w:rPr>
      </w:pPr>
      <w:r w:rsidRPr="00DB0152">
        <w:rPr>
          <w:sz w:val="22"/>
          <w:szCs w:val="22"/>
        </w:rPr>
        <w:t>Link file tumore al seno: encr.eu/sites/default/files/meetings/Training-Nov-2019/Session4_Visser_Breast_topo_morpho.pdf</w:t>
      </w:r>
    </w:p>
    <w:p w14:paraId="67612F61" w14:textId="135113E3" w:rsidR="00DB0152" w:rsidRPr="00DB0152" w:rsidRDefault="00DB0152" w:rsidP="00DB0152">
      <w:pPr>
        <w:pStyle w:val="ListParagraph"/>
        <w:numPr>
          <w:ilvl w:val="0"/>
          <w:numId w:val="2"/>
        </w:numPr>
        <w:spacing w:line="360" w:lineRule="auto"/>
        <w:rPr>
          <w:rFonts w:ascii="Times New Roman" w:hAnsi="Times New Roman" w:cs="Times New Roman"/>
        </w:rPr>
      </w:pPr>
      <w:r w:rsidRPr="00DB0152">
        <w:rPr>
          <w:rFonts w:ascii="Times New Roman" w:hAnsi="Times New Roman" w:cs="Times New Roman"/>
        </w:rPr>
        <w:t xml:space="preserve">Link file icd vs icdo: </w:t>
      </w:r>
      <w:hyperlink r:id="rId18" w:history="1">
        <w:r w:rsidRPr="00DB0152">
          <w:rPr>
            <w:rStyle w:val="Hyperlink"/>
            <w:rFonts w:ascii="Times New Roman" w:hAnsi="Times New Roman" w:cs="Times New Roman"/>
          </w:rPr>
          <w:t>https://apps.who.int/iris/bitstream/handle/10665/96612/9789241548496_eng.pdf</w:t>
        </w:r>
      </w:hyperlink>
    </w:p>
    <w:p w14:paraId="16637C26" w14:textId="224AC3D9" w:rsidR="00DB0152" w:rsidRPr="00DB0152" w:rsidRDefault="00DB0152" w:rsidP="00DB0152">
      <w:pPr>
        <w:pStyle w:val="ListParagraph"/>
        <w:numPr>
          <w:ilvl w:val="0"/>
          <w:numId w:val="2"/>
        </w:numPr>
        <w:spacing w:line="360" w:lineRule="auto"/>
        <w:rPr>
          <w:rFonts w:ascii="Times New Roman" w:hAnsi="Times New Roman" w:cs="Times New Roman"/>
          <w:lang w:val="it-IT"/>
        </w:rPr>
      </w:pPr>
      <w:r w:rsidRPr="00DB0152">
        <w:rPr>
          <w:rFonts w:ascii="Times New Roman" w:hAnsi="Times New Roman" w:cs="Times New Roman"/>
          <w:lang w:val="it-IT"/>
        </w:rPr>
        <w:t xml:space="preserve">Link file classificazione icd03: </w:t>
      </w:r>
      <w:hyperlink r:id="rId19" w:history="1">
        <w:r w:rsidRPr="00DB0152">
          <w:rPr>
            <w:rStyle w:val="Hyperlink"/>
            <w:rFonts w:ascii="Times New Roman" w:hAnsi="Times New Roman" w:cs="Times New Roman"/>
            <w:lang w:val="it-IT"/>
          </w:rPr>
          <w:t>http://www.asl.vt.it/approfondimenti/registro_tumori/RASHID_ClassificazioneICDO3.pdf</w:t>
        </w:r>
      </w:hyperlink>
    </w:p>
    <w:p w14:paraId="019E8477" w14:textId="3BBF669E" w:rsidR="00DB0152" w:rsidRPr="00DB0152" w:rsidRDefault="00DB0152" w:rsidP="00DB0152">
      <w:pPr>
        <w:pStyle w:val="ListParagraph"/>
        <w:numPr>
          <w:ilvl w:val="0"/>
          <w:numId w:val="2"/>
        </w:numPr>
        <w:spacing w:line="360" w:lineRule="auto"/>
        <w:rPr>
          <w:rFonts w:ascii="Times New Roman" w:hAnsi="Times New Roman" w:cs="Times New Roman"/>
        </w:rPr>
      </w:pPr>
      <w:r w:rsidRPr="00DB0152">
        <w:rPr>
          <w:rFonts w:ascii="Times New Roman" w:hAnsi="Times New Roman" w:cs="Times New Roman"/>
        </w:rPr>
        <w:t xml:space="preserve">Link file icd: </w:t>
      </w:r>
      <w:hyperlink r:id="rId20" w:history="1">
        <w:r w:rsidRPr="00DB0152">
          <w:rPr>
            <w:rStyle w:val="Hyperlink"/>
            <w:rFonts w:ascii="Times New Roman" w:hAnsi="Times New Roman" w:cs="Times New Roman"/>
          </w:rPr>
          <w:t>https://apps.who.int/iris/bitstream/handle/10665/42344/9241545348_ita.pdf?sequence=4&amp;isAllowed=y</w:t>
        </w:r>
      </w:hyperlink>
    </w:p>
    <w:p w14:paraId="719B552A" w14:textId="6CB0E1DC" w:rsidR="00726EC0" w:rsidRDefault="00726EC0" w:rsidP="00726EC0">
      <w:pPr>
        <w:spacing w:line="360" w:lineRule="auto"/>
        <w:rPr>
          <w:rFonts w:ascii="Times New Roman" w:hAnsi="Times New Roman" w:cs="Times New Roman"/>
        </w:rPr>
      </w:pPr>
    </w:p>
    <w:p w14:paraId="58D59C3F" w14:textId="77777777" w:rsidR="00A2777B" w:rsidRPr="00DB0152" w:rsidRDefault="00A2777B" w:rsidP="00726EC0">
      <w:pPr>
        <w:spacing w:line="360" w:lineRule="auto"/>
        <w:rPr>
          <w:rFonts w:ascii="Times New Roman" w:hAnsi="Times New Roman" w:cs="Times New Roman"/>
        </w:rPr>
      </w:pPr>
    </w:p>
    <w:p w14:paraId="2938F8BA" w14:textId="1A2BDF39" w:rsidR="003517F9" w:rsidRPr="00726EC0" w:rsidRDefault="003517F9" w:rsidP="00726EC0">
      <w:pPr>
        <w:pStyle w:val="ListParagraph"/>
        <w:numPr>
          <w:ilvl w:val="0"/>
          <w:numId w:val="1"/>
        </w:numPr>
        <w:spacing w:line="360" w:lineRule="auto"/>
        <w:rPr>
          <w:rFonts w:ascii="Times New Roman" w:hAnsi="Times New Roman" w:cs="Times New Roman"/>
          <w:lang w:val="it-IT"/>
        </w:rPr>
      </w:pPr>
      <w:r w:rsidRPr="00726EC0">
        <w:rPr>
          <w:rFonts w:ascii="Times New Roman" w:hAnsi="Times New Roman" w:cs="Times New Roman"/>
          <w:lang w:val="it-IT"/>
        </w:rPr>
        <w:lastRenderedPageBreak/>
        <w:t>Applicazioni dei metodi classici al dataset estratto dal SEER</w:t>
      </w:r>
    </w:p>
    <w:p w14:paraId="201F57D0" w14:textId="4A0F2AF1" w:rsidR="00726EC0" w:rsidRPr="00726EC0" w:rsidRDefault="00726EC0" w:rsidP="00726EC0">
      <w:pPr>
        <w:pStyle w:val="ListParagraph"/>
        <w:numPr>
          <w:ilvl w:val="0"/>
          <w:numId w:val="2"/>
        </w:numPr>
        <w:spacing w:line="360" w:lineRule="auto"/>
        <w:rPr>
          <w:rFonts w:ascii="Times New Roman" w:hAnsi="Times New Roman" w:cs="Times New Roman"/>
          <w:lang w:val="it-IT"/>
        </w:rPr>
      </w:pPr>
      <w:r w:rsidRPr="00726EC0">
        <w:rPr>
          <w:rFonts w:ascii="Times New Roman" w:hAnsi="Times New Roman" w:cs="Times New Roman"/>
          <w:lang w:val="it-IT"/>
        </w:rPr>
        <w:t>Kaplan-Meier</w:t>
      </w:r>
    </w:p>
    <w:p w14:paraId="42EF2CE0" w14:textId="7152A674" w:rsidR="00726EC0" w:rsidRPr="00726EC0" w:rsidRDefault="00726EC0" w:rsidP="00726EC0">
      <w:pPr>
        <w:pStyle w:val="ListParagraph"/>
        <w:numPr>
          <w:ilvl w:val="0"/>
          <w:numId w:val="2"/>
        </w:numPr>
        <w:spacing w:line="360" w:lineRule="auto"/>
        <w:rPr>
          <w:rFonts w:ascii="Times New Roman" w:hAnsi="Times New Roman" w:cs="Times New Roman"/>
          <w:lang w:val="it-IT"/>
        </w:rPr>
      </w:pPr>
      <w:r w:rsidRPr="00726EC0">
        <w:rPr>
          <w:rFonts w:ascii="Times New Roman" w:hAnsi="Times New Roman" w:cs="Times New Roman"/>
          <w:lang w:val="it-IT"/>
        </w:rPr>
        <w:t>Cox</w:t>
      </w:r>
    </w:p>
    <w:p w14:paraId="0AC8B4FE" w14:textId="37F70E79" w:rsidR="00726EC0" w:rsidRPr="00726EC0" w:rsidRDefault="00726EC0" w:rsidP="00726EC0">
      <w:pPr>
        <w:pStyle w:val="ListParagraph"/>
        <w:numPr>
          <w:ilvl w:val="0"/>
          <w:numId w:val="2"/>
        </w:numPr>
        <w:spacing w:line="360" w:lineRule="auto"/>
        <w:rPr>
          <w:rFonts w:ascii="Times New Roman" w:hAnsi="Times New Roman" w:cs="Times New Roman"/>
          <w:lang w:val="it-IT"/>
        </w:rPr>
      </w:pPr>
      <w:r w:rsidRPr="00726EC0">
        <w:rPr>
          <w:rFonts w:ascii="Times New Roman" w:hAnsi="Times New Roman" w:cs="Times New Roman"/>
          <w:lang w:val="it-IT"/>
        </w:rPr>
        <w:t>Censoring -&gt; come lo si è trattato</w:t>
      </w:r>
    </w:p>
    <w:p w14:paraId="1BF3007D" w14:textId="3C1DE0E2" w:rsidR="00726EC0" w:rsidRPr="00726EC0" w:rsidRDefault="00726EC0" w:rsidP="00726EC0">
      <w:pPr>
        <w:spacing w:line="360" w:lineRule="auto"/>
        <w:ind w:left="360"/>
        <w:rPr>
          <w:rFonts w:ascii="Times New Roman" w:hAnsi="Times New Roman" w:cs="Times New Roman"/>
          <w:lang w:val="it-IT"/>
        </w:rPr>
      </w:pPr>
      <w:r w:rsidRPr="00726EC0">
        <w:rPr>
          <w:rFonts w:ascii="Times New Roman" w:hAnsi="Times New Roman" w:cs="Times New Roman"/>
          <w:lang w:val="it-IT"/>
        </w:rPr>
        <w:t>Risultati ed interpretazione</w:t>
      </w:r>
    </w:p>
    <w:p w14:paraId="65DECAE7" w14:textId="77777777" w:rsidR="00726EC0" w:rsidRPr="00726EC0" w:rsidRDefault="00726EC0" w:rsidP="00726EC0">
      <w:pPr>
        <w:pStyle w:val="ListParagraph"/>
        <w:numPr>
          <w:ilvl w:val="0"/>
          <w:numId w:val="1"/>
        </w:numPr>
        <w:spacing w:line="360" w:lineRule="auto"/>
        <w:rPr>
          <w:rFonts w:ascii="Times New Roman" w:hAnsi="Times New Roman" w:cs="Times New Roman"/>
          <w:lang w:val="it-IT"/>
        </w:rPr>
      </w:pPr>
      <w:r w:rsidRPr="00726EC0">
        <w:rPr>
          <w:rFonts w:ascii="Times New Roman" w:hAnsi="Times New Roman" w:cs="Times New Roman"/>
          <w:lang w:val="it-IT"/>
        </w:rPr>
        <w:t>Algoritmi di machine learning</w:t>
      </w:r>
    </w:p>
    <w:p w14:paraId="61491145" w14:textId="52EF5B15" w:rsidR="00726EC0" w:rsidRPr="00726EC0" w:rsidRDefault="00726EC0" w:rsidP="00726EC0">
      <w:pPr>
        <w:pStyle w:val="ListParagraph"/>
        <w:numPr>
          <w:ilvl w:val="0"/>
          <w:numId w:val="2"/>
        </w:numPr>
        <w:spacing w:line="360" w:lineRule="auto"/>
        <w:rPr>
          <w:rFonts w:ascii="Times New Roman" w:hAnsi="Times New Roman" w:cs="Times New Roman"/>
          <w:lang w:val="it-IT"/>
        </w:rPr>
      </w:pPr>
      <w:r w:rsidRPr="00726EC0">
        <w:rPr>
          <w:rFonts w:ascii="Times New Roman" w:hAnsi="Times New Roman" w:cs="Times New Roman"/>
          <w:lang w:val="it-IT"/>
        </w:rPr>
        <w:t>applicazione sul dataset estratto dal SEER</w:t>
      </w:r>
    </w:p>
    <w:p w14:paraId="290D1798" w14:textId="2F620E78" w:rsidR="00726EC0" w:rsidRPr="00726EC0" w:rsidRDefault="00726EC0" w:rsidP="00726EC0">
      <w:pPr>
        <w:pStyle w:val="ListParagraph"/>
        <w:numPr>
          <w:ilvl w:val="0"/>
          <w:numId w:val="2"/>
        </w:numPr>
        <w:spacing w:line="360" w:lineRule="auto"/>
        <w:rPr>
          <w:rFonts w:ascii="Times New Roman" w:hAnsi="Times New Roman" w:cs="Times New Roman"/>
          <w:lang w:val="it-IT"/>
        </w:rPr>
      </w:pPr>
      <w:r w:rsidRPr="00726EC0">
        <w:rPr>
          <w:rFonts w:ascii="Times New Roman" w:hAnsi="Times New Roman" w:cs="Times New Roman"/>
          <w:lang w:val="it-IT"/>
        </w:rPr>
        <w:t>Ma se includessimo anche delle variabili sullo stile di vita (chiedere al prof se conosce un dataset di questo tipo, oppure proporgli di utilizzare il dataset del metabric per simulare delle possibili variabili ed associarle ai nostri dati)</w:t>
      </w:r>
    </w:p>
    <w:p w14:paraId="5FD1E998" w14:textId="593F157D" w:rsidR="00726EC0" w:rsidRDefault="00726EC0" w:rsidP="00726EC0">
      <w:pPr>
        <w:pStyle w:val="ListParagraph"/>
        <w:numPr>
          <w:ilvl w:val="0"/>
          <w:numId w:val="2"/>
        </w:numPr>
        <w:spacing w:line="360" w:lineRule="auto"/>
        <w:rPr>
          <w:rFonts w:ascii="Times New Roman" w:hAnsi="Times New Roman" w:cs="Times New Roman"/>
          <w:lang w:val="it-IT"/>
        </w:rPr>
      </w:pPr>
      <w:r w:rsidRPr="00726EC0">
        <w:rPr>
          <w:rFonts w:ascii="Times New Roman" w:hAnsi="Times New Roman" w:cs="Times New Roman"/>
          <w:lang w:val="it-IT"/>
        </w:rPr>
        <w:t>Risultati ed interpretazione</w:t>
      </w:r>
    </w:p>
    <w:p w14:paraId="642854AB" w14:textId="77777777" w:rsidR="00655FD6" w:rsidRPr="00655FD6" w:rsidRDefault="00655FD6" w:rsidP="00655FD6">
      <w:pPr>
        <w:spacing w:line="360" w:lineRule="auto"/>
        <w:rPr>
          <w:rFonts w:ascii="Times New Roman" w:hAnsi="Times New Roman" w:cs="Times New Roman"/>
          <w:lang w:val="it-IT"/>
        </w:rPr>
      </w:pPr>
    </w:p>
    <w:p w14:paraId="00211BE3" w14:textId="583AADDC" w:rsidR="00726EC0" w:rsidRPr="00726EC0" w:rsidRDefault="00726EC0" w:rsidP="00726EC0">
      <w:pPr>
        <w:pStyle w:val="ListParagraph"/>
        <w:numPr>
          <w:ilvl w:val="0"/>
          <w:numId w:val="1"/>
        </w:numPr>
        <w:spacing w:line="360" w:lineRule="auto"/>
        <w:rPr>
          <w:rFonts w:ascii="Times New Roman" w:hAnsi="Times New Roman" w:cs="Times New Roman"/>
          <w:lang w:val="it-IT"/>
        </w:rPr>
      </w:pPr>
      <w:r w:rsidRPr="00726EC0">
        <w:rPr>
          <w:rFonts w:ascii="Times New Roman" w:hAnsi="Times New Roman" w:cs="Times New Roman"/>
          <w:lang w:val="it-IT"/>
        </w:rPr>
        <w:t>Conclusione</w:t>
      </w:r>
    </w:p>
    <w:p w14:paraId="7D8A8268" w14:textId="77777777" w:rsidR="00726EC0" w:rsidRPr="00726EC0" w:rsidRDefault="00726EC0" w:rsidP="00726EC0">
      <w:pPr>
        <w:pStyle w:val="ListParagraph"/>
        <w:rPr>
          <w:lang w:val="it-IT"/>
        </w:rPr>
      </w:pPr>
    </w:p>
    <w:p w14:paraId="590F4E3D" w14:textId="77777777" w:rsidR="00314C32" w:rsidRPr="004A5AE1" w:rsidRDefault="00314C32" w:rsidP="00314C32">
      <w:pPr>
        <w:rPr>
          <w:lang w:val="it-IT"/>
        </w:rPr>
      </w:pPr>
    </w:p>
    <w:sectPr w:rsidR="00314C32" w:rsidRPr="004A5AE1" w:rsidSect="003D5D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37655"/>
    <w:multiLevelType w:val="hybridMultilevel"/>
    <w:tmpl w:val="F9667D8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75103"/>
    <w:multiLevelType w:val="hybridMultilevel"/>
    <w:tmpl w:val="3362B6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E92BF1"/>
    <w:multiLevelType w:val="hybridMultilevel"/>
    <w:tmpl w:val="AC560C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EA66B7"/>
    <w:multiLevelType w:val="hybridMultilevel"/>
    <w:tmpl w:val="74EE4282"/>
    <w:lvl w:ilvl="0" w:tplc="D856DB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E867D0"/>
    <w:multiLevelType w:val="hybridMultilevel"/>
    <w:tmpl w:val="986265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F367F9"/>
    <w:multiLevelType w:val="hybridMultilevel"/>
    <w:tmpl w:val="25B023D6"/>
    <w:lvl w:ilvl="0" w:tplc="73BC82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C0"/>
    <w:rsid w:val="00010BBC"/>
    <w:rsid w:val="00022FD7"/>
    <w:rsid w:val="00150AD5"/>
    <w:rsid w:val="001E0B96"/>
    <w:rsid w:val="002A5AB1"/>
    <w:rsid w:val="00314C32"/>
    <w:rsid w:val="003517F9"/>
    <w:rsid w:val="003D5DEB"/>
    <w:rsid w:val="004A5AE1"/>
    <w:rsid w:val="005210D1"/>
    <w:rsid w:val="0058613B"/>
    <w:rsid w:val="005E05F4"/>
    <w:rsid w:val="005E668A"/>
    <w:rsid w:val="006350C0"/>
    <w:rsid w:val="00655FD6"/>
    <w:rsid w:val="006944D3"/>
    <w:rsid w:val="00726EC0"/>
    <w:rsid w:val="00831757"/>
    <w:rsid w:val="008421C7"/>
    <w:rsid w:val="00A2777B"/>
    <w:rsid w:val="00A62152"/>
    <w:rsid w:val="00A835DA"/>
    <w:rsid w:val="00CF0CFE"/>
    <w:rsid w:val="00D26031"/>
    <w:rsid w:val="00D60C13"/>
    <w:rsid w:val="00DB0152"/>
    <w:rsid w:val="00F80EFC"/>
    <w:rsid w:val="00FF5A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25E6"/>
  <w15:chartTrackingRefBased/>
  <w15:docId w15:val="{34A55A59-24CB-4272-A47B-66C1D5AF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CFE"/>
    <w:pPr>
      <w:ind w:left="720"/>
      <w:contextualSpacing/>
    </w:pPr>
  </w:style>
  <w:style w:type="character" w:styleId="Hyperlink">
    <w:name w:val="Hyperlink"/>
    <w:basedOn w:val="DefaultParagraphFont"/>
    <w:uiPriority w:val="99"/>
    <w:unhideWhenUsed/>
    <w:rsid w:val="00CF0CFE"/>
    <w:rPr>
      <w:color w:val="0563C1" w:themeColor="hyperlink"/>
      <w:u w:val="single"/>
    </w:rPr>
  </w:style>
  <w:style w:type="paragraph" w:customStyle="1" w:styleId="TestoTesi">
    <w:name w:val="Testo Tesi"/>
    <w:basedOn w:val="Normal"/>
    <w:link w:val="TestoTesiCarattere"/>
    <w:qFormat/>
    <w:rsid w:val="00CF0CFE"/>
    <w:rPr>
      <w:rFonts w:ascii="Times New Roman" w:hAnsi="Times New Roman" w:cs="Times New Roman"/>
      <w:sz w:val="24"/>
      <w:szCs w:val="24"/>
    </w:rPr>
  </w:style>
  <w:style w:type="character" w:customStyle="1" w:styleId="TestoTesiCarattere">
    <w:name w:val="Testo Tesi Carattere"/>
    <w:basedOn w:val="DefaultParagraphFont"/>
    <w:link w:val="TestoTesi"/>
    <w:rsid w:val="00CF0CFE"/>
    <w:rPr>
      <w:rFonts w:ascii="Times New Roman" w:hAnsi="Times New Roman" w:cs="Times New Roman"/>
      <w:noProof/>
      <w:sz w:val="24"/>
      <w:szCs w:val="24"/>
    </w:rPr>
  </w:style>
  <w:style w:type="character" w:styleId="UnresolvedMention">
    <w:name w:val="Unresolved Mention"/>
    <w:basedOn w:val="DefaultParagraphFont"/>
    <w:uiPriority w:val="99"/>
    <w:semiHidden/>
    <w:unhideWhenUsed/>
    <w:rsid w:val="005E0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it/scienza/medicina/2020/11/14/covid-19-cancro-tumori-milioni-screening-ritardati/" TargetMode="External"/><Relationship Id="rId13" Type="http://schemas.openxmlformats.org/officeDocument/2006/relationships/hyperlink" Target="https://www.who.int/data/gho/data/themes/mortality-and-global-health-estimates/ghe-leading-causes-of-death" TargetMode="External"/><Relationship Id="rId18" Type="http://schemas.openxmlformats.org/officeDocument/2006/relationships/hyperlink" Target="https://apps.who.int/iris/bitstream/handle/10665/96612/9789241548496_eng.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osservatorionazionalescreening.it/content/la-macchina-dello-screening-di-fronte-all%E2%80%99emergenza" TargetMode="External"/><Relationship Id="rId12" Type="http://schemas.openxmlformats.org/officeDocument/2006/relationships/hyperlink" Target="https://www.who.int/news/item/01-06-2020-covid-19-significantly-impacts-health-services-for-noncommunicable-diseases" TargetMode="External"/><Relationship Id="rId17" Type="http://schemas.openxmlformats.org/officeDocument/2006/relationships/hyperlink" Target="https://www.cancer.gov/about-cancer/understanding/what-is-cancer" TargetMode="External"/><Relationship Id="rId2" Type="http://schemas.openxmlformats.org/officeDocument/2006/relationships/styles" Target="styles.xml"/><Relationship Id="rId16" Type="http://schemas.openxmlformats.org/officeDocument/2006/relationships/hyperlink" Target="https://www.kaggle.com/gunesevitan/breast-cancer-metabric" TargetMode="External"/><Relationship Id="rId20" Type="http://schemas.openxmlformats.org/officeDocument/2006/relationships/hyperlink" Target="https://apps.who.int/iris/bitstream/handle/10665/42344/9241545348_ita.pdf?sequence=4&amp;isAllowed=y" TargetMode="External"/><Relationship Id="rId1" Type="http://schemas.openxmlformats.org/officeDocument/2006/relationships/numbering" Target="numbering.xml"/><Relationship Id="rId6" Type="http://schemas.openxmlformats.org/officeDocument/2006/relationships/hyperlink" Target="https://www.osservatorionazionalescreening.it/sites/default/files/allegati/Rapporto%202019_0.pdf" TargetMode="External"/><Relationship Id="rId11" Type="http://schemas.openxmlformats.org/officeDocument/2006/relationships/hyperlink" Target="https://www.aboutpharma.com/blog/2020/11/13/tumori-e-covid-19-ogni-mese-di-ritardo-nelle-cure-puo-aumentare-la-mortalita/" TargetMode="External"/><Relationship Id="rId5" Type="http://schemas.openxmlformats.org/officeDocument/2006/relationships/hyperlink" Target="https://www.osservatorionazionalescreening.it/content/rapporto-ripartenza-screening-maggio-2020" TargetMode="External"/><Relationship Id="rId15" Type="http://schemas.openxmlformats.org/officeDocument/2006/relationships/hyperlink" Target="https://gco.iarc.fr/survival/survmark/" TargetMode="External"/><Relationship Id="rId10" Type="http://schemas.openxmlformats.org/officeDocument/2006/relationships/hyperlink" Target="https://www.cirse.org/wp-content/uploads/2020/12/Impact-of-COVID-19-on-Cancer_7-Point-Plan_Final-1.pdf" TargetMode="External"/><Relationship Id="rId19" Type="http://schemas.openxmlformats.org/officeDocument/2006/relationships/hyperlink" Target="http://www.asl.vt.it/approfondimenti/registro_tumori/RASHID_ClassificazioneICDO3.pdf" TargetMode="External"/><Relationship Id="rId4" Type="http://schemas.openxmlformats.org/officeDocument/2006/relationships/webSettings" Target="webSettings.xml"/><Relationship Id="rId9" Type="http://schemas.openxmlformats.org/officeDocument/2006/relationships/hyperlink" Target="https://www.fondazioneveronesi.it/magazine/articoli/oncologia/screening-oncologici-in-ritardo-a-causa-del-covid-19" TargetMode="External"/><Relationship Id="rId14" Type="http://schemas.openxmlformats.org/officeDocument/2006/relationships/hyperlink" Target="https://gco.iarc.f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Lirida Papallazi</dc:creator>
  <cp:keywords/>
  <dc:description/>
  <cp:lastModifiedBy>Lirida Papallazi</cp:lastModifiedBy>
  <cp:revision>25</cp:revision>
  <dcterms:created xsi:type="dcterms:W3CDTF">2021-02-10T10:55:00Z</dcterms:created>
  <dcterms:modified xsi:type="dcterms:W3CDTF">2021-02-11T00:20:00Z</dcterms:modified>
</cp:coreProperties>
</file>