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77777777"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 xml:space="preserve">Travaille </w:t>
      </w:r>
      <w:proofErr w:type="gramStart"/>
      <w:r w:rsidRPr="00BD310C">
        <w:rPr>
          <w:rFonts w:ascii="Times New Roman" w:eastAsia="Calibri" w:hAnsi="Times New Roman" w:cs="Times New Roman"/>
          <w:sz w:val="24"/>
          <w:szCs w:val="24"/>
        </w:rPr>
        <w:t>présenté</w:t>
      </w:r>
      <w:proofErr w:type="gramEnd"/>
      <w:r w:rsidRPr="00BD310C">
        <w:rPr>
          <w:rFonts w:ascii="Times New Roman" w:eastAsia="Calibri" w:hAnsi="Times New Roman" w:cs="Times New Roman"/>
          <w:sz w:val="24"/>
          <w:szCs w:val="24"/>
        </w:rPr>
        <w:t xml:space="preserve"> à</w:t>
      </w:r>
    </w:p>
    <w:p w14:paraId="1A9F9FA5" w14:textId="6AA5109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 xml:space="preserve">M. Jasmin St-Laurent, M. 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D84DEB">
        <w:rPr>
          <w:rFonts w:ascii="Times New Roman" w:eastAsia="Calibri" w:hAnsi="Times New Roman" w:cs="Times New Roman"/>
          <w:b/>
          <w:sz w:val="24"/>
          <w:szCs w:val="24"/>
        </w:rPr>
        <w:t>.</w:t>
      </w:r>
      <w:r w:rsidRPr="00D84DEB">
        <w:rPr>
          <w:rFonts w:ascii="Times New Roman" w:eastAsia="Calibri" w:hAnsi="Times New Roman" w:cs="Times New Roman"/>
          <w:b/>
          <w:sz w:val="24"/>
          <w:szCs w:val="24"/>
        </w:rPr>
        <w:t xml:space="preserve"> 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030D596C"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0610F47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77777777" w:rsidR="00BD310C" w:rsidRPr="00BD310C" w:rsidRDefault="00BD310C" w:rsidP="00D84DEB">
      <w:pPr>
        <w:spacing w:after="0"/>
        <w:jc w:val="center"/>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rFonts w:ascii="Times New Roman" w:eastAsiaTheme="minorHAnsi" w:hAnsi="Times New Roman" w:cs="Times New Roman"/>
          <w:color w:val="auto"/>
          <w:sz w:val="22"/>
          <w:szCs w:val="22"/>
          <w:lang w:val="fr-FR" w:eastAsia="en-US"/>
        </w:rPr>
        <w:id w:val="-1428023771"/>
        <w:docPartObj>
          <w:docPartGallery w:val="Table of Contents"/>
          <w:docPartUnique/>
        </w:docPartObj>
      </w:sdtPr>
      <w:sdtEndPr>
        <w:rPr>
          <w:b/>
          <w:bCs/>
        </w:rPr>
      </w:sdtEndPr>
      <w:sdtContent>
        <w:p w14:paraId="64F65946" w14:textId="66D0058D" w:rsidR="00B6517D" w:rsidRPr="00D84DEB" w:rsidRDefault="00B6517D" w:rsidP="00D84DEB">
          <w:pPr>
            <w:pStyle w:val="En-ttedetabledesmatires"/>
            <w:spacing w:before="0"/>
            <w:rPr>
              <w:rFonts w:ascii="Times New Roman" w:hAnsi="Times New Roman" w:cs="Times New Roman"/>
            </w:rPr>
          </w:pPr>
          <w:r w:rsidRPr="00D84DEB">
            <w:rPr>
              <w:rFonts w:ascii="Times New Roman" w:hAnsi="Times New Roman" w:cs="Times New Roman"/>
              <w:lang w:val="fr-FR"/>
            </w:rPr>
            <w:t>Table des matières</w:t>
          </w:r>
        </w:p>
        <w:p w14:paraId="43991238" w14:textId="2DE5066A"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rPr>
            <w:fldChar w:fldCharType="begin"/>
          </w:r>
          <w:r w:rsidRPr="00D84DEB">
            <w:rPr>
              <w:rFonts w:ascii="Times New Roman" w:hAnsi="Times New Roman" w:cs="Times New Roman"/>
            </w:rPr>
            <w:instrText xml:space="preserve"> TOC \o "1-3" \h \z \u </w:instrText>
          </w:r>
          <w:r w:rsidRPr="00D84DEB">
            <w:rPr>
              <w:rFonts w:ascii="Times New Roman" w:hAnsi="Times New Roman" w:cs="Times New Roman"/>
            </w:rPr>
            <w:fldChar w:fldCharType="separate"/>
          </w:r>
          <w:r w:rsidRPr="00D84DEB">
            <w:rPr>
              <w:rFonts w:ascii="Times New Roman" w:hAnsi="Times New Roman" w:cs="Times New Roman"/>
              <w:b/>
              <w:bCs/>
              <w:noProof/>
              <w:lang w:val="fr-FR"/>
            </w:rPr>
            <w:t>Aucune entrée de table des matières n'a été trouvée.</w:t>
          </w:r>
          <w:r w:rsidRPr="00D84DEB">
            <w:rPr>
              <w:rFonts w:ascii="Times New Roman" w:hAnsi="Times New Roman" w:cs="Times New Roman"/>
              <w:b/>
              <w:bCs/>
              <w:lang w:val="fr-FR"/>
            </w:rPr>
            <w:fldChar w:fldCharType="end"/>
          </w:r>
        </w:p>
        <w:p w14:paraId="3CE9E5AA" w14:textId="741C8B43"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b/>
              <w:bCs/>
              <w:lang w:val="fr-FR"/>
            </w:rPr>
            <w:br w:type="page"/>
          </w:r>
        </w:p>
      </w:sdtContent>
    </w:sdt>
    <w:p w14:paraId="203BB41E" w14:textId="356C5867"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Introduction</w:t>
      </w:r>
    </w:p>
    <w:p w14:paraId="10FAE2D5" w14:textId="77777777" w:rsidR="00E23AC1" w:rsidRDefault="00E23AC1" w:rsidP="004E4FD4">
      <w:pPr>
        <w:spacing w:after="0"/>
        <w:jc w:val="both"/>
        <w:rPr>
          <w:rFonts w:ascii="Times New Roman" w:hAnsi="Times New Roman" w:cs="Times New Roman"/>
          <w:sz w:val="24"/>
        </w:rPr>
      </w:pPr>
    </w:p>
    <w:p w14:paraId="2BCB4883" w14:textId="7CFD002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modifié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59643EAB"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J’ai choisi ce projet 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 dollars, et celle-ci ne produit qu’un seul effet.</w:t>
      </w:r>
      <w:r w:rsidR="006E18C7">
        <w:rPr>
          <w:rFonts w:ascii="Times New Roman" w:hAnsi="Times New Roman" w:cs="Times New Roman"/>
          <w:sz w:val="24"/>
        </w:rPr>
        <w:t xml:space="preserve"> On peut donc s’imaginé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3EF761AF"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 xml:space="preserve">donc de pouvoir créer tous les effets voulus pour une fraction du prix que l’ensemble des pédales standard pourraient coutés.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d’utilisé un FPGA, car ceux-ci sont extrêmement puissant pour le traitement de signaux numériques, et par ce fait approfondir mes connaissances au niveau de la composante et du langage VHDL.  </w:t>
      </w:r>
    </w:p>
    <w:p w14:paraId="6ED33B3B" w14:textId="77777777" w:rsidR="00366C57" w:rsidRPr="00D84DEB" w:rsidRDefault="00366C57" w:rsidP="004E4FD4">
      <w:pPr>
        <w:spacing w:after="0"/>
        <w:jc w:val="both"/>
        <w:rPr>
          <w:rFonts w:ascii="Times New Roman" w:hAnsi="Times New Roman" w:cs="Times New Roman"/>
        </w:rPr>
      </w:pPr>
    </w:p>
    <w:p w14:paraId="7B79D584" w14:textId="3EF44A5F"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Bilan des travaux</w:t>
      </w:r>
    </w:p>
    <w:p w14:paraId="0388E96A" w14:textId="4DF2F13E" w:rsidR="00EB08BE" w:rsidRDefault="00EB08BE" w:rsidP="004E4FD4">
      <w:pPr>
        <w:spacing w:after="0"/>
        <w:jc w:val="both"/>
        <w:rPr>
          <w:rFonts w:ascii="Times New Roman" w:hAnsi="Times New Roman" w:cs="Times New Roman"/>
        </w:rPr>
      </w:pPr>
    </w:p>
    <w:p w14:paraId="7C1DB0D6" w14:textId="1C5E041C" w:rsidR="00FD51A4" w:rsidRDefault="00FD51A4" w:rsidP="004E4FD4">
      <w:pPr>
        <w:spacing w:after="0"/>
        <w:jc w:val="both"/>
        <w:rPr>
          <w:rFonts w:ascii="Times New Roman" w:hAnsi="Times New Roman" w:cs="Times New Roman"/>
        </w:rPr>
      </w:pPr>
      <w:r>
        <w:rPr>
          <w:rFonts w:ascii="Times New Roman" w:hAnsi="Times New Roman" w:cs="Times New Roman"/>
        </w:rPr>
        <w:t>** bilan a la fin</w:t>
      </w:r>
    </w:p>
    <w:p w14:paraId="56B0F9A0" w14:textId="77777777" w:rsidR="00E73FE0" w:rsidRPr="00D84DEB" w:rsidRDefault="00E73FE0" w:rsidP="004E4FD4">
      <w:pPr>
        <w:spacing w:after="0"/>
        <w:jc w:val="both"/>
        <w:rPr>
          <w:rFonts w:ascii="Times New Roman" w:hAnsi="Times New Roman" w:cs="Times New Roman"/>
        </w:rPr>
      </w:pPr>
    </w:p>
    <w:p w14:paraId="43716728" w14:textId="77777777" w:rsidR="00570CE3" w:rsidRDefault="00570CE3" w:rsidP="004E4FD4">
      <w:pPr>
        <w:spacing w:after="0"/>
        <w:jc w:val="both"/>
        <w:rPr>
          <w:rFonts w:ascii="Times New Roman" w:hAnsi="Times New Roman" w:cs="Times New Roman"/>
          <w:b/>
          <w:sz w:val="28"/>
          <w:u w:val="single"/>
        </w:rPr>
      </w:pPr>
    </w:p>
    <w:p w14:paraId="41271B8F" w14:textId="77777777" w:rsidR="00570CE3" w:rsidRDefault="00570CE3" w:rsidP="004E4FD4">
      <w:pPr>
        <w:spacing w:after="0"/>
        <w:jc w:val="both"/>
        <w:rPr>
          <w:rFonts w:ascii="Times New Roman" w:hAnsi="Times New Roman" w:cs="Times New Roman"/>
          <w:b/>
          <w:sz w:val="28"/>
          <w:u w:val="single"/>
        </w:rPr>
      </w:pPr>
    </w:p>
    <w:p w14:paraId="36597140" w14:textId="77777777" w:rsidR="00570CE3" w:rsidRDefault="00570CE3" w:rsidP="004E4FD4">
      <w:pPr>
        <w:spacing w:after="0"/>
        <w:jc w:val="both"/>
        <w:rPr>
          <w:rFonts w:ascii="Times New Roman" w:hAnsi="Times New Roman" w:cs="Times New Roman"/>
          <w:b/>
          <w:sz w:val="28"/>
          <w:u w:val="single"/>
        </w:rPr>
      </w:pPr>
    </w:p>
    <w:p w14:paraId="473A3158" w14:textId="77777777" w:rsidR="00570CE3" w:rsidRDefault="00570CE3" w:rsidP="004E4FD4">
      <w:pPr>
        <w:spacing w:after="0"/>
        <w:jc w:val="both"/>
        <w:rPr>
          <w:rFonts w:ascii="Times New Roman" w:hAnsi="Times New Roman" w:cs="Times New Roman"/>
          <w:b/>
          <w:sz w:val="28"/>
          <w:u w:val="single"/>
        </w:rPr>
      </w:pPr>
    </w:p>
    <w:p w14:paraId="40C96C69" w14:textId="77777777" w:rsidR="00570CE3" w:rsidRDefault="00570CE3" w:rsidP="004E4FD4">
      <w:pPr>
        <w:spacing w:after="0"/>
        <w:jc w:val="both"/>
        <w:rPr>
          <w:rFonts w:ascii="Times New Roman" w:hAnsi="Times New Roman" w:cs="Times New Roman"/>
          <w:b/>
          <w:sz w:val="28"/>
          <w:u w:val="single"/>
        </w:rPr>
      </w:pPr>
    </w:p>
    <w:p w14:paraId="56EE20BD" w14:textId="77777777" w:rsidR="00570CE3" w:rsidRDefault="00570CE3" w:rsidP="004E4FD4">
      <w:pPr>
        <w:spacing w:after="0"/>
        <w:jc w:val="both"/>
        <w:rPr>
          <w:rFonts w:ascii="Times New Roman" w:hAnsi="Times New Roman" w:cs="Times New Roman"/>
          <w:b/>
          <w:sz w:val="28"/>
          <w:u w:val="single"/>
        </w:rPr>
      </w:pPr>
    </w:p>
    <w:p w14:paraId="062845AC" w14:textId="77777777" w:rsidR="00570CE3" w:rsidRDefault="00570CE3" w:rsidP="004E4FD4">
      <w:pPr>
        <w:spacing w:after="0"/>
        <w:jc w:val="both"/>
        <w:rPr>
          <w:rFonts w:ascii="Times New Roman" w:hAnsi="Times New Roman" w:cs="Times New Roman"/>
          <w:b/>
          <w:sz w:val="28"/>
          <w:u w:val="single"/>
        </w:rPr>
      </w:pPr>
    </w:p>
    <w:p w14:paraId="3B65BD62" w14:textId="77777777" w:rsidR="00570CE3" w:rsidRDefault="00570CE3" w:rsidP="004E4FD4">
      <w:pPr>
        <w:spacing w:after="0"/>
        <w:jc w:val="both"/>
        <w:rPr>
          <w:rFonts w:ascii="Times New Roman" w:hAnsi="Times New Roman" w:cs="Times New Roman"/>
          <w:b/>
          <w:sz w:val="28"/>
          <w:u w:val="single"/>
        </w:rPr>
      </w:pPr>
    </w:p>
    <w:p w14:paraId="4AEAC13A" w14:textId="77777777" w:rsidR="00570CE3" w:rsidRDefault="00570CE3" w:rsidP="004E4FD4">
      <w:pPr>
        <w:spacing w:after="0"/>
        <w:jc w:val="both"/>
        <w:rPr>
          <w:rFonts w:ascii="Times New Roman" w:hAnsi="Times New Roman" w:cs="Times New Roman"/>
          <w:b/>
          <w:sz w:val="28"/>
          <w:u w:val="single"/>
        </w:rPr>
      </w:pPr>
    </w:p>
    <w:p w14:paraId="4475FC87" w14:textId="77777777" w:rsidR="00570CE3" w:rsidRDefault="00570CE3" w:rsidP="004E4FD4">
      <w:pPr>
        <w:spacing w:after="0"/>
        <w:jc w:val="both"/>
        <w:rPr>
          <w:rFonts w:ascii="Times New Roman" w:hAnsi="Times New Roman" w:cs="Times New Roman"/>
          <w:b/>
          <w:sz w:val="28"/>
          <w:u w:val="single"/>
        </w:rPr>
      </w:pPr>
    </w:p>
    <w:p w14:paraId="3C9529E6" w14:textId="77777777" w:rsidR="00570CE3" w:rsidRDefault="00570CE3" w:rsidP="004E4FD4">
      <w:pPr>
        <w:spacing w:after="0"/>
        <w:jc w:val="both"/>
        <w:rPr>
          <w:rFonts w:ascii="Times New Roman" w:hAnsi="Times New Roman" w:cs="Times New Roman"/>
          <w:b/>
          <w:sz w:val="28"/>
          <w:u w:val="single"/>
        </w:rPr>
      </w:pPr>
    </w:p>
    <w:p w14:paraId="46E8A70E" w14:textId="77777777"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générale</w:t>
      </w:r>
    </w:p>
    <w:p w14:paraId="1B48FB33" w14:textId="33424067" w:rsidR="00D84DEB" w:rsidRPr="00570CE3" w:rsidRDefault="00570CE3" w:rsidP="004E4FD4">
      <w:pPr>
        <w:spacing w:after="0"/>
        <w:jc w:val="both"/>
        <w:rPr>
          <w:rFonts w:ascii="Times New Roman" w:hAnsi="Times New Roman" w:cs="Times New Roman"/>
          <w:sz w:val="24"/>
          <w:u w:val="single"/>
        </w:rPr>
      </w:pPr>
      <w:r>
        <w:rPr>
          <w:rFonts w:ascii="Times New Roman" w:hAnsi="Times New Roman" w:cs="Times New Roman"/>
        </w:rPr>
        <w:br/>
      </w:r>
      <w:r w:rsidRPr="00570CE3">
        <w:rPr>
          <w:rFonts w:ascii="Times New Roman" w:hAnsi="Times New Roman" w:cs="Times New Roman"/>
          <w:sz w:val="24"/>
          <w:u w:val="single"/>
        </w:rPr>
        <w:t>Schéma synoptique</w:t>
      </w: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31831322" w14:textId="5A0ABAFE" w:rsidR="00570CE3" w:rsidRDefault="00570CE3" w:rsidP="004E4FD4">
      <w:pPr>
        <w:spacing w:after="0"/>
        <w:jc w:val="both"/>
        <w:rPr>
          <w:rFonts w:ascii="Times New Roman" w:hAnsi="Times New Roman" w:cs="Times New Roman"/>
        </w:rPr>
      </w:pPr>
    </w:p>
    <w:p w14:paraId="1C44CF34" w14:textId="2F8F7AF4" w:rsidR="00585C06" w:rsidRPr="00ED7C8C" w:rsidRDefault="00570CE3" w:rsidP="004E4FD4">
      <w:pPr>
        <w:spacing w:after="0"/>
        <w:jc w:val="both"/>
        <w:rPr>
          <w:rFonts w:ascii="Times New Roman" w:hAnsi="Times New Roman" w:cs="Times New Roman"/>
          <w:sz w:val="24"/>
          <w:u w:val="single"/>
        </w:rPr>
      </w:pPr>
      <w:r w:rsidRPr="00570CE3">
        <w:rPr>
          <w:rFonts w:ascii="Times New Roman" w:hAnsi="Times New Roman" w:cs="Times New Roman"/>
          <w:sz w:val="24"/>
          <w:u w:val="single"/>
        </w:rPr>
        <w:t>Schéma de principe</w:t>
      </w: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01519FCD"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 xml:space="preserve">Il y a plusieurs principes utilisés dans ce projet. Ceux-ci peuvent être séparés en deux : soit une partie analogique et une partie numérique. Pour la partie analogique, il y a l’utilisation de l’amplificateur TL04 comme tampon et comme circuit de protection pour transmettre le signal audio au codec audio AK4556. Il est important d’utilisé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d’utilisé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Audio, </w:t>
      </w:r>
      <w:r w:rsidR="00AB2B1E">
        <w:rPr>
          <w:rFonts w:ascii="Times New Roman" w:hAnsi="Times New Roman" w:cs="Times New Roman"/>
          <w:sz w:val="24"/>
        </w:rPr>
        <w:lastRenderedPageBreak/>
        <w:t>celui-ci permettant le sur-échantillonnage et le filtrage du signal audio.</w:t>
      </w:r>
      <w:r w:rsidR="002D4DCF">
        <w:rPr>
          <w:rFonts w:ascii="Times New Roman" w:hAnsi="Times New Roman" w:cs="Times New Roman"/>
          <w:sz w:val="24"/>
        </w:rPr>
        <w:t xml:space="preserve"> La communication entre le codec Audio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0355744E"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 à numérique du microcontrôleur AVR de la carte MOJO V3 et sont ensuite transmit via</w:t>
      </w:r>
      <w:r w:rsidR="00226259">
        <w:rPr>
          <w:rFonts w:ascii="Times New Roman" w:hAnsi="Times New Roman" w:cs="Times New Roman"/>
          <w:sz w:val="24"/>
        </w:rPr>
        <w:t xml:space="preserve"> le 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 6.</w:t>
      </w:r>
      <w:r w:rsidR="00AD12ED">
        <w:rPr>
          <w:rFonts w:ascii="Times New Roman" w:hAnsi="Times New Roman" w:cs="Times New Roman"/>
          <w:sz w:val="24"/>
        </w:rPr>
        <w:t xml:space="preserve"> Le dernier item de l’interface utilisateur est un afficheur graphique LCD. Le FPGA envoi 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bookmarkStart w:id="0" w:name="_GoBack"/>
      <w:bookmarkEnd w:id="0"/>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5EA3CA89" w14:textId="38856596"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Description précise</w:t>
      </w:r>
    </w:p>
    <w:p w14:paraId="0AA3F173" w14:textId="77777777" w:rsidR="00D84DEB" w:rsidRPr="00570CE3" w:rsidRDefault="00D84DEB" w:rsidP="004E4FD4">
      <w:pPr>
        <w:spacing w:after="0"/>
        <w:jc w:val="both"/>
        <w:rPr>
          <w:rFonts w:ascii="Times New Roman" w:hAnsi="Times New Roman" w:cs="Times New Roman"/>
          <w:sz w:val="24"/>
        </w:rPr>
      </w:pPr>
    </w:p>
    <w:p w14:paraId="7D262198" w14:textId="241F4962"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d’assemblage</w:t>
      </w:r>
    </w:p>
    <w:p w14:paraId="1B434233" w14:textId="77777777" w:rsidR="00D84DEB" w:rsidRPr="00570CE3" w:rsidRDefault="00D84DEB" w:rsidP="004E4FD4">
      <w:pPr>
        <w:spacing w:after="0"/>
        <w:jc w:val="both"/>
        <w:rPr>
          <w:rFonts w:ascii="Times New Roman" w:hAnsi="Times New Roman" w:cs="Times New Roman"/>
          <w:sz w:val="24"/>
        </w:rPr>
      </w:pPr>
    </w:p>
    <w:p w14:paraId="6668C026" w14:textId="434935E3"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de calibration</w:t>
      </w:r>
    </w:p>
    <w:p w14:paraId="44E43835" w14:textId="77777777" w:rsidR="00D84DEB" w:rsidRPr="00D84DEB" w:rsidRDefault="00D84DEB" w:rsidP="004E4FD4">
      <w:pPr>
        <w:spacing w:after="0"/>
        <w:jc w:val="both"/>
        <w:rPr>
          <w:rFonts w:ascii="Times New Roman" w:hAnsi="Times New Roman" w:cs="Times New Roman"/>
        </w:rPr>
      </w:pPr>
    </w:p>
    <w:p w14:paraId="6EE41BD2" w14:textId="024D1C81" w:rsidR="00D84DEB" w:rsidRPr="00D84DEB" w:rsidRDefault="00D84DEB" w:rsidP="004E4FD4">
      <w:pPr>
        <w:spacing w:after="0"/>
        <w:jc w:val="both"/>
        <w:rPr>
          <w:rFonts w:ascii="Times New Roman" w:hAnsi="Times New Roman" w:cs="Times New Roman"/>
          <w:b/>
          <w:u w:val="single"/>
        </w:rPr>
      </w:pPr>
      <w:r w:rsidRPr="00D84DEB">
        <w:rPr>
          <w:rFonts w:ascii="Times New Roman" w:hAnsi="Times New Roman" w:cs="Times New Roman"/>
          <w:b/>
          <w:sz w:val="28"/>
          <w:u w:val="single"/>
        </w:rPr>
        <w:t>Manuel de l’utilisateur</w:t>
      </w:r>
    </w:p>
    <w:p w14:paraId="634B2CC5" w14:textId="77777777" w:rsidR="00D84DEB" w:rsidRPr="00570CE3" w:rsidRDefault="00D84DEB" w:rsidP="004E4FD4">
      <w:pPr>
        <w:spacing w:after="0"/>
        <w:jc w:val="both"/>
        <w:rPr>
          <w:rFonts w:ascii="Times New Roman" w:hAnsi="Times New Roman" w:cs="Times New Roman"/>
          <w:sz w:val="24"/>
        </w:rPr>
      </w:pPr>
    </w:p>
    <w:p w14:paraId="294DE19E" w14:textId="56016C5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Conclusion</w:t>
      </w:r>
    </w:p>
    <w:p w14:paraId="0FA6303B" w14:textId="77777777" w:rsidR="00D84DEB" w:rsidRPr="00570CE3" w:rsidRDefault="00D84DEB" w:rsidP="004E4FD4">
      <w:pPr>
        <w:spacing w:after="0"/>
        <w:jc w:val="both"/>
        <w:rPr>
          <w:rFonts w:ascii="Times New Roman" w:hAnsi="Times New Roman" w:cs="Times New Roman"/>
          <w:sz w:val="24"/>
        </w:rPr>
      </w:pPr>
    </w:p>
    <w:p w14:paraId="61ED2543" w14:textId="75950D1D"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Annexes</w:t>
      </w:r>
    </w:p>
    <w:p w14:paraId="72250EE3" w14:textId="77777777" w:rsidR="00D84DEB" w:rsidRPr="00570CE3" w:rsidRDefault="00D84DEB" w:rsidP="00D84DEB">
      <w:pPr>
        <w:spacing w:after="0"/>
        <w:rPr>
          <w:rFonts w:ascii="Times New Roman" w:hAnsi="Times New Roman" w:cs="Times New Roman"/>
          <w:sz w:val="24"/>
        </w:rPr>
      </w:pPr>
    </w:p>
    <w:sectPr w:rsidR="00D84DEB" w:rsidRPr="00570CE3" w:rsidSect="00B6517D">
      <w:footerReference w:type="defaul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289AC" w14:textId="77777777" w:rsidR="00582747" w:rsidRDefault="00582747" w:rsidP="00B6517D">
      <w:pPr>
        <w:spacing w:after="0" w:line="240" w:lineRule="auto"/>
      </w:pPr>
      <w:r>
        <w:separator/>
      </w:r>
    </w:p>
  </w:endnote>
  <w:endnote w:type="continuationSeparator" w:id="0">
    <w:p w14:paraId="300FBEED" w14:textId="77777777" w:rsidR="00582747" w:rsidRDefault="00582747"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97597"/>
      <w:docPartObj>
        <w:docPartGallery w:val="Page Numbers (Bottom of Page)"/>
        <w:docPartUnique/>
      </w:docPartObj>
    </w:sdtPr>
    <w:sdtEndPr/>
    <w:sdtContent>
      <w:p w14:paraId="5C4A762E" w14:textId="5AC2EBA0" w:rsidR="00B6517D" w:rsidRDefault="00B6517D">
        <w:pPr>
          <w:pStyle w:val="Pieddepage"/>
          <w:jc w:val="right"/>
        </w:pPr>
        <w:r>
          <w:fldChar w:fldCharType="begin"/>
        </w:r>
        <w:r>
          <w:instrText>PAGE   \* MERGEFORMAT</w:instrText>
        </w:r>
        <w:r>
          <w:fldChar w:fldCharType="separate"/>
        </w:r>
        <w:r>
          <w:rPr>
            <w:lang w:val="fr-FR"/>
          </w:rPr>
          <w:t>2</w:t>
        </w:r>
        <w:r>
          <w:fldChar w:fldCharType="end"/>
        </w:r>
      </w:p>
    </w:sdtContent>
  </w:sdt>
  <w:p w14:paraId="38F9AEDA" w14:textId="77777777" w:rsidR="00B6517D" w:rsidRDefault="00B651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CA06C" w14:textId="77777777" w:rsidR="00582747" w:rsidRDefault="00582747" w:rsidP="00B6517D">
      <w:pPr>
        <w:spacing w:after="0" w:line="240" w:lineRule="auto"/>
      </w:pPr>
      <w:r>
        <w:separator/>
      </w:r>
    </w:p>
  </w:footnote>
  <w:footnote w:type="continuationSeparator" w:id="0">
    <w:p w14:paraId="73BFD5ED" w14:textId="77777777" w:rsidR="00582747" w:rsidRDefault="00582747" w:rsidP="00B651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0A"/>
    <w:rsid w:val="001C0119"/>
    <w:rsid w:val="00226259"/>
    <w:rsid w:val="002D4DCF"/>
    <w:rsid w:val="00356205"/>
    <w:rsid w:val="00366C57"/>
    <w:rsid w:val="00430A03"/>
    <w:rsid w:val="004A4970"/>
    <w:rsid w:val="004C1580"/>
    <w:rsid w:val="004E4FD4"/>
    <w:rsid w:val="00570CE3"/>
    <w:rsid w:val="00582747"/>
    <w:rsid w:val="00585C06"/>
    <w:rsid w:val="005F2B48"/>
    <w:rsid w:val="006E18C7"/>
    <w:rsid w:val="0077580A"/>
    <w:rsid w:val="008261E9"/>
    <w:rsid w:val="008A514B"/>
    <w:rsid w:val="008A5682"/>
    <w:rsid w:val="00A95E0A"/>
    <w:rsid w:val="00AB2B1E"/>
    <w:rsid w:val="00AD12ED"/>
    <w:rsid w:val="00AF1CD5"/>
    <w:rsid w:val="00B6517D"/>
    <w:rsid w:val="00BD310C"/>
    <w:rsid w:val="00D05932"/>
    <w:rsid w:val="00D56E71"/>
    <w:rsid w:val="00D84DEB"/>
    <w:rsid w:val="00E23AC1"/>
    <w:rsid w:val="00E73FE0"/>
    <w:rsid w:val="00E74710"/>
    <w:rsid w:val="00EB08BE"/>
    <w:rsid w:val="00EB2F7E"/>
    <w:rsid w:val="00EB3088"/>
    <w:rsid w:val="00ED7C8C"/>
    <w:rsid w:val="00FD51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B6517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517D"/>
    <w:pPr>
      <w:outlineLvl w:val="9"/>
    </w:pPr>
    <w:rPr>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07BD-A7B2-4F8A-BCBA-254E1120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675</Words>
  <Characters>3715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19</cp:revision>
  <dcterms:created xsi:type="dcterms:W3CDTF">2018-03-30T22:17:00Z</dcterms:created>
  <dcterms:modified xsi:type="dcterms:W3CDTF">2018-03-31T01:38:00Z</dcterms:modified>
</cp:coreProperties>
</file>