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340890236"/>
        <w:docPartObj>
          <w:docPartGallery w:val="Cover Pages"/>
          <w:docPartUnique/>
        </w:docPartObj>
      </w:sdtPr>
      <w:sdtEndPr>
        <w:rPr>
          <w:rFonts w:eastAsiaTheme="minorHAnsi"/>
          <w:kern w:val="2"/>
          <w:sz w:val="22"/>
          <w:lang w:eastAsia="en-US"/>
          <w14:ligatures w14:val="standardContextual"/>
        </w:rPr>
      </w:sdtEndPr>
      <w:sdtContent>
        <w:p w14:paraId="13BC97A1" w14:textId="6674BFFD" w:rsidR="003968B2" w:rsidRDefault="003968B2">
          <w:pPr>
            <w:pStyle w:val="Sinespaciado"/>
            <w:rPr>
              <w:sz w:val="2"/>
            </w:rPr>
          </w:pPr>
        </w:p>
        <w:p w14:paraId="4511B57C" w14:textId="25FE31B7" w:rsidR="003968B2" w:rsidRDefault="003968B2">
          <w:r>
            <w:rPr>
              <w:noProof/>
            </w:rPr>
            <mc:AlternateContent>
              <mc:Choice Requires="wps">
                <w:drawing>
                  <wp:anchor distT="0" distB="0" distL="114300" distR="114300" simplePos="0" relativeHeight="251661312" behindDoc="0" locked="0" layoutInCell="1" allowOverlap="1" wp14:anchorId="536C2026" wp14:editId="761A444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3968B2">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968B2">
                                      <w:rPr>
                                        <w:color w:val="156082" w:themeColor="accent1"/>
                                        <w:sz w:val="36"/>
                                        <w:szCs w:val="36"/>
                                      </w:rPr>
                                      <w:t>Actividad del proyecto. Actividad grupal</w:t>
                                    </w:r>
                                  </w:sdtContent>
                                </w:sdt>
                                <w:r>
                                  <w:t xml:space="preserve"> </w:t>
                                </w:r>
                              </w:p>
                              <w:p w14:paraId="63754EB7" w14:textId="77777777" w:rsidR="003968B2" w:rsidRDefault="0039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6C2026" id="_x0000_t202" coordsize="21600,21600" o:spt="202" path="m,l,21600r21600,l21600,xe">
                    <v:stroke joinstyle="miter"/>
                    <v:path gradientshapeok="t" o:connecttype="rect"/>
                  </v:shapetype>
                  <v:shape id="Cuadro de texto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3968B2">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968B2">
                                <w:rPr>
                                  <w:color w:val="156082" w:themeColor="accent1"/>
                                  <w:sz w:val="36"/>
                                  <w:szCs w:val="36"/>
                                </w:rPr>
                                <w:t>Actividad del proyecto. Actividad grupal</w:t>
                              </w:r>
                            </w:sdtContent>
                          </w:sdt>
                          <w:r>
                            <w:t xml:space="preserve"> </w:t>
                          </w:r>
                        </w:p>
                        <w:p w14:paraId="63754EB7" w14:textId="77777777" w:rsidR="003968B2" w:rsidRDefault="003968B2"/>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8BAE010" wp14:editId="6432B88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29854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DDF068" wp14:editId="4307D1E8">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49C02" w14:textId="68324944" w:rsidR="003968B2" w:rsidRDefault="003968B2">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DDF068" id="Cuadro de texto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A949C02" w14:textId="68324944" w:rsidR="003968B2" w:rsidRDefault="003968B2">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v:textbox>
                    <w10:wrap anchorx="page" anchory="margin"/>
                  </v:shape>
                </w:pict>
              </mc:Fallback>
            </mc:AlternateContent>
          </w:r>
        </w:p>
        <w:p w14:paraId="4D0DE2BF" w14:textId="5D285946" w:rsidR="003968B2" w:rsidRDefault="003968B2">
          <w:r>
            <w:rPr>
              <w:noProof/>
            </w:rPr>
            <mc:AlternateContent>
              <mc:Choice Requires="wps">
                <w:drawing>
                  <wp:anchor distT="45720" distB="45720" distL="114300" distR="114300" simplePos="0" relativeHeight="251663360" behindDoc="0" locked="0" layoutInCell="1" allowOverlap="1" wp14:anchorId="6FF5A7FF" wp14:editId="51FC3DFF">
                    <wp:simplePos x="0" y="0"/>
                    <wp:positionH relativeFrom="column">
                      <wp:posOffset>3493034</wp:posOffset>
                    </wp:positionH>
                    <wp:positionV relativeFrom="paragraph">
                      <wp:posOffset>7534413</wp:posOffset>
                    </wp:positionV>
                    <wp:extent cx="236093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0A227BB1" w14:textId="77777777" w:rsidR="003968B2" w:rsidRPr="003968B2" w:rsidRDefault="003968B2" w:rsidP="003968B2">
                                <w:pPr>
                                  <w:jc w:val="right"/>
                                  <w:rPr>
                                    <w:rFonts w:eastAsiaTheme="minorEastAsia"/>
                                    <w:color w:val="156082" w:themeColor="accent1"/>
                                    <w:kern w:val="0"/>
                                    <w:lang w:eastAsia="es-ES"/>
                                    <w14:ligatures w14:val="none"/>
                                  </w:rPr>
                                </w:pPr>
                                <w:proofErr w:type="spellStart"/>
                                <w:r w:rsidRPr="003968B2">
                                  <w:rPr>
                                    <w:rFonts w:eastAsiaTheme="minorEastAsia"/>
                                    <w:color w:val="156082" w:themeColor="accent1"/>
                                    <w:kern w:val="0"/>
                                    <w:lang w:eastAsia="es-ES"/>
                                    <w14:ligatures w14:val="none"/>
                                  </w:rPr>
                                  <w:t>Donate</w:t>
                                </w:r>
                                <w:proofErr w:type="spellEnd"/>
                                <w:r w:rsidRPr="003968B2">
                                  <w:rPr>
                                    <w:rFonts w:eastAsiaTheme="minorEastAsia"/>
                                    <w:color w:val="156082" w:themeColor="accent1"/>
                                    <w:kern w:val="0"/>
                                    <w:lang w:eastAsia="es-ES"/>
                                    <w14:ligatures w14:val="none"/>
                                  </w:rPr>
                                  <w:t xml:space="preserve"> García, </w:t>
                                </w:r>
                                <w:r w:rsidRPr="003968B2">
                                  <w:rPr>
                                    <w:rFonts w:eastAsiaTheme="minorEastAsia"/>
                                    <w:b/>
                                    <w:bCs/>
                                    <w:color w:val="156082" w:themeColor="accent1"/>
                                    <w:kern w:val="0"/>
                                    <w:lang w:eastAsia="es-ES"/>
                                    <w14:ligatures w14:val="none"/>
                                  </w:rPr>
                                  <w:t>Severino Andrés</w:t>
                                </w:r>
                                <w:r w:rsidRPr="003968B2">
                                  <w:rPr>
                                    <w:rFonts w:eastAsiaTheme="minorEastAsia"/>
                                    <w:color w:val="156082" w:themeColor="accent1"/>
                                    <w:kern w:val="0"/>
                                    <w:lang w:eastAsia="es-ES"/>
                                    <w14:ligatures w14:val="none"/>
                                  </w:rPr>
                                  <w:t xml:space="preserve"> </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Gismeros,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proofErr w:type="spellStart"/>
                                <w:r w:rsidRPr="003968B2">
                                  <w:rPr>
                                    <w:rFonts w:eastAsiaTheme="minorEastAsia"/>
                                    <w:color w:val="156082" w:themeColor="accent1"/>
                                    <w:kern w:val="0"/>
                                    <w:lang w:eastAsia="es-ES"/>
                                    <w14:ligatures w14:val="none"/>
                                  </w:rPr>
                                  <w:t>Avila</w:t>
                                </w:r>
                                <w:proofErr w:type="spellEnd"/>
                                <w:r w:rsidRPr="003968B2">
                                  <w:rPr>
                                    <w:rFonts w:eastAsiaTheme="minorEastAsia"/>
                                    <w:color w:val="156082" w:themeColor="accent1"/>
                                    <w:kern w:val="0"/>
                                    <w:lang w:eastAsia="es-ES"/>
                                    <w14:ligatures w14:val="none"/>
                                  </w:rPr>
                                  <w:t xml:space="preserve"> Cuadros, </w:t>
                                </w:r>
                                <w:r w:rsidRPr="003968B2">
                                  <w:rPr>
                                    <w:rFonts w:eastAsiaTheme="minorEastAsia"/>
                                    <w:b/>
                                    <w:bCs/>
                                    <w:color w:val="156082" w:themeColor="accent1"/>
                                    <w:kern w:val="0"/>
                                    <w:lang w:eastAsia="es-ES"/>
                                    <w14:ligatures w14:val="none"/>
                                  </w:rPr>
                                  <w:t>Christian Renzo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5A7FF" id="Cuadro de texto 2" o:spid="_x0000_s1028" type="#_x0000_t202" style="position:absolute;left:0;text-align:left;margin-left:275.05pt;margin-top:593.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" filled="f" stroked="f">
                    <v:textbox style="mso-fit-shape-to-text:t">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0A227BB1" w14:textId="77777777" w:rsidR="003968B2" w:rsidRPr="003968B2" w:rsidRDefault="003968B2" w:rsidP="003968B2">
                          <w:pPr>
                            <w:jc w:val="right"/>
                            <w:rPr>
                              <w:rFonts w:eastAsiaTheme="minorEastAsia"/>
                              <w:color w:val="156082" w:themeColor="accent1"/>
                              <w:kern w:val="0"/>
                              <w:lang w:eastAsia="es-ES"/>
                              <w14:ligatures w14:val="none"/>
                            </w:rPr>
                          </w:pPr>
                          <w:proofErr w:type="spellStart"/>
                          <w:r w:rsidRPr="003968B2">
                            <w:rPr>
                              <w:rFonts w:eastAsiaTheme="minorEastAsia"/>
                              <w:color w:val="156082" w:themeColor="accent1"/>
                              <w:kern w:val="0"/>
                              <w:lang w:eastAsia="es-ES"/>
                              <w14:ligatures w14:val="none"/>
                            </w:rPr>
                            <w:t>Donate</w:t>
                          </w:r>
                          <w:proofErr w:type="spellEnd"/>
                          <w:r w:rsidRPr="003968B2">
                            <w:rPr>
                              <w:rFonts w:eastAsiaTheme="minorEastAsia"/>
                              <w:color w:val="156082" w:themeColor="accent1"/>
                              <w:kern w:val="0"/>
                              <w:lang w:eastAsia="es-ES"/>
                              <w14:ligatures w14:val="none"/>
                            </w:rPr>
                            <w:t xml:space="preserve"> García, </w:t>
                          </w:r>
                          <w:r w:rsidRPr="003968B2">
                            <w:rPr>
                              <w:rFonts w:eastAsiaTheme="minorEastAsia"/>
                              <w:b/>
                              <w:bCs/>
                              <w:color w:val="156082" w:themeColor="accent1"/>
                              <w:kern w:val="0"/>
                              <w:lang w:eastAsia="es-ES"/>
                              <w14:ligatures w14:val="none"/>
                            </w:rPr>
                            <w:t>Severino Andrés</w:t>
                          </w:r>
                          <w:r w:rsidRPr="003968B2">
                            <w:rPr>
                              <w:rFonts w:eastAsiaTheme="minorEastAsia"/>
                              <w:color w:val="156082" w:themeColor="accent1"/>
                              <w:kern w:val="0"/>
                              <w:lang w:eastAsia="es-ES"/>
                              <w14:ligatures w14:val="none"/>
                            </w:rPr>
                            <w:t xml:space="preserve"> </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Gismeros,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proofErr w:type="spellStart"/>
                          <w:r w:rsidRPr="003968B2">
                            <w:rPr>
                              <w:rFonts w:eastAsiaTheme="minorEastAsia"/>
                              <w:color w:val="156082" w:themeColor="accent1"/>
                              <w:kern w:val="0"/>
                              <w:lang w:eastAsia="es-ES"/>
                              <w14:ligatures w14:val="none"/>
                            </w:rPr>
                            <w:t>Avila</w:t>
                          </w:r>
                          <w:proofErr w:type="spellEnd"/>
                          <w:r w:rsidRPr="003968B2">
                            <w:rPr>
                              <w:rFonts w:eastAsiaTheme="minorEastAsia"/>
                              <w:color w:val="156082" w:themeColor="accent1"/>
                              <w:kern w:val="0"/>
                              <w:lang w:eastAsia="es-ES"/>
                              <w14:ligatures w14:val="none"/>
                            </w:rPr>
                            <w:t xml:space="preserve"> Cuadros, </w:t>
                          </w:r>
                          <w:r w:rsidRPr="003968B2">
                            <w:rPr>
                              <w:rFonts w:eastAsiaTheme="minorEastAsia"/>
                              <w:b/>
                              <w:bCs/>
                              <w:color w:val="156082" w:themeColor="accent1"/>
                              <w:kern w:val="0"/>
                              <w:lang w:eastAsia="es-ES"/>
                              <w14:ligatures w14:val="none"/>
                            </w:rPr>
                            <w:t>Christian Renzo</w:t>
                          </w:r>
                        </w:p>
                      </w:txbxContent>
                    </v:textbox>
                    <w10:wrap type="square"/>
                  </v:shape>
                </w:pict>
              </mc:Fallback>
            </mc:AlternateContent>
          </w:r>
          <w:r>
            <w:br w:type="page"/>
          </w:r>
        </w:p>
      </w:sdtContent>
    </w:sdt>
    <w:sdt>
      <w:sdtPr>
        <w:id w:val="-172367058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83864BA" w14:textId="6A57FD69" w:rsidR="003968B2" w:rsidRDefault="003968B2">
          <w:pPr>
            <w:pStyle w:val="TtuloTDC"/>
          </w:pPr>
          <w:r>
            <w:t>Contenido</w:t>
          </w:r>
        </w:p>
        <w:p w14:paraId="70361778" w14:textId="44B2F36A" w:rsidR="00D04C7A" w:rsidRDefault="003968B2">
          <w:pPr>
            <w:pStyle w:val="TDC1"/>
            <w:tabs>
              <w:tab w:val="right" w:leader="dot" w:pos="10456"/>
            </w:tabs>
            <w:rPr>
              <w:noProof/>
            </w:rPr>
          </w:pPr>
          <w:r>
            <w:fldChar w:fldCharType="begin"/>
          </w:r>
          <w:r>
            <w:instrText xml:space="preserve"> TOC \o "1-3" \h \z \u </w:instrText>
          </w:r>
          <w:r>
            <w:fldChar w:fldCharType="separate"/>
          </w:r>
          <w:hyperlink w:anchor="_Toc195697948" w:history="1">
            <w:r w:rsidR="00D04C7A" w:rsidRPr="006F430D">
              <w:rPr>
                <w:rStyle w:val="Hipervnculo"/>
                <w:noProof/>
              </w:rPr>
              <w:t>Contexto del Proyecto</w:t>
            </w:r>
            <w:r w:rsidR="00D04C7A">
              <w:rPr>
                <w:noProof/>
                <w:webHidden/>
              </w:rPr>
              <w:tab/>
            </w:r>
            <w:r w:rsidR="00D04C7A">
              <w:rPr>
                <w:noProof/>
                <w:webHidden/>
              </w:rPr>
              <w:fldChar w:fldCharType="begin"/>
            </w:r>
            <w:r w:rsidR="00D04C7A">
              <w:rPr>
                <w:noProof/>
                <w:webHidden/>
              </w:rPr>
              <w:instrText xml:space="preserve"> PAGEREF _Toc195697948 \h </w:instrText>
            </w:r>
            <w:r w:rsidR="00D04C7A">
              <w:rPr>
                <w:noProof/>
                <w:webHidden/>
              </w:rPr>
            </w:r>
            <w:r w:rsidR="00D04C7A">
              <w:rPr>
                <w:noProof/>
                <w:webHidden/>
              </w:rPr>
              <w:fldChar w:fldCharType="separate"/>
            </w:r>
            <w:r w:rsidR="00D04C7A">
              <w:rPr>
                <w:noProof/>
                <w:webHidden/>
              </w:rPr>
              <w:t>2</w:t>
            </w:r>
            <w:r w:rsidR="00D04C7A">
              <w:rPr>
                <w:noProof/>
                <w:webHidden/>
              </w:rPr>
              <w:fldChar w:fldCharType="end"/>
            </w:r>
          </w:hyperlink>
        </w:p>
        <w:p w14:paraId="662F4915" w14:textId="07F1A88B" w:rsidR="00D04C7A" w:rsidRDefault="00D04C7A">
          <w:pPr>
            <w:pStyle w:val="TDC1"/>
            <w:tabs>
              <w:tab w:val="right" w:leader="dot" w:pos="10456"/>
            </w:tabs>
            <w:rPr>
              <w:noProof/>
            </w:rPr>
          </w:pPr>
          <w:hyperlink w:anchor="_Toc195697949" w:history="1">
            <w:r w:rsidRPr="006F430D">
              <w:rPr>
                <w:rStyle w:val="Hipervnculo"/>
                <w:noProof/>
              </w:rPr>
              <w:t>Limpieza y Análisis de los datos</w:t>
            </w:r>
            <w:r>
              <w:rPr>
                <w:noProof/>
                <w:webHidden/>
              </w:rPr>
              <w:tab/>
            </w:r>
            <w:r>
              <w:rPr>
                <w:noProof/>
                <w:webHidden/>
              </w:rPr>
              <w:fldChar w:fldCharType="begin"/>
            </w:r>
            <w:r>
              <w:rPr>
                <w:noProof/>
                <w:webHidden/>
              </w:rPr>
              <w:instrText xml:space="preserve"> PAGEREF _Toc195697949 \h </w:instrText>
            </w:r>
            <w:r>
              <w:rPr>
                <w:noProof/>
                <w:webHidden/>
              </w:rPr>
            </w:r>
            <w:r>
              <w:rPr>
                <w:noProof/>
                <w:webHidden/>
              </w:rPr>
              <w:fldChar w:fldCharType="separate"/>
            </w:r>
            <w:r>
              <w:rPr>
                <w:noProof/>
                <w:webHidden/>
              </w:rPr>
              <w:t>2</w:t>
            </w:r>
            <w:r>
              <w:rPr>
                <w:noProof/>
                <w:webHidden/>
              </w:rPr>
              <w:fldChar w:fldCharType="end"/>
            </w:r>
          </w:hyperlink>
        </w:p>
        <w:p w14:paraId="3F139973" w14:textId="4C9D643C" w:rsidR="00D04C7A" w:rsidRDefault="00D04C7A">
          <w:pPr>
            <w:pStyle w:val="TDC1"/>
            <w:tabs>
              <w:tab w:val="right" w:leader="dot" w:pos="10456"/>
            </w:tabs>
            <w:rPr>
              <w:noProof/>
            </w:rPr>
          </w:pPr>
          <w:hyperlink w:anchor="_Toc195697950" w:history="1">
            <w:r w:rsidRPr="006F430D">
              <w:rPr>
                <w:rStyle w:val="Hipervnculo"/>
                <w:noProof/>
              </w:rPr>
              <w:t>Implementación</w:t>
            </w:r>
            <w:r>
              <w:rPr>
                <w:noProof/>
                <w:webHidden/>
              </w:rPr>
              <w:tab/>
            </w:r>
            <w:r>
              <w:rPr>
                <w:noProof/>
                <w:webHidden/>
              </w:rPr>
              <w:fldChar w:fldCharType="begin"/>
            </w:r>
            <w:r>
              <w:rPr>
                <w:noProof/>
                <w:webHidden/>
              </w:rPr>
              <w:instrText xml:space="preserve"> PAGEREF _Toc195697950 \h </w:instrText>
            </w:r>
            <w:r>
              <w:rPr>
                <w:noProof/>
                <w:webHidden/>
              </w:rPr>
            </w:r>
            <w:r>
              <w:rPr>
                <w:noProof/>
                <w:webHidden/>
              </w:rPr>
              <w:fldChar w:fldCharType="separate"/>
            </w:r>
            <w:r>
              <w:rPr>
                <w:noProof/>
                <w:webHidden/>
              </w:rPr>
              <w:t>2</w:t>
            </w:r>
            <w:r>
              <w:rPr>
                <w:noProof/>
                <w:webHidden/>
              </w:rPr>
              <w:fldChar w:fldCharType="end"/>
            </w:r>
          </w:hyperlink>
        </w:p>
        <w:p w14:paraId="6DF29D0D" w14:textId="57CEA91D" w:rsidR="00D04C7A" w:rsidRDefault="00D04C7A">
          <w:pPr>
            <w:pStyle w:val="TDC2"/>
            <w:tabs>
              <w:tab w:val="right" w:leader="dot" w:pos="10456"/>
            </w:tabs>
            <w:rPr>
              <w:noProof/>
            </w:rPr>
          </w:pPr>
          <w:hyperlink w:anchor="_Toc195697951" w:history="1">
            <w:r w:rsidRPr="006F430D">
              <w:rPr>
                <w:rStyle w:val="Hipervnculo"/>
                <w:noProof/>
              </w:rPr>
              <w:t>Modulo 1: Series Temporales</w:t>
            </w:r>
            <w:r>
              <w:rPr>
                <w:noProof/>
                <w:webHidden/>
              </w:rPr>
              <w:tab/>
            </w:r>
            <w:r>
              <w:rPr>
                <w:noProof/>
                <w:webHidden/>
              </w:rPr>
              <w:fldChar w:fldCharType="begin"/>
            </w:r>
            <w:r>
              <w:rPr>
                <w:noProof/>
                <w:webHidden/>
              </w:rPr>
              <w:instrText xml:space="preserve"> PAGEREF _Toc195697951 \h </w:instrText>
            </w:r>
            <w:r>
              <w:rPr>
                <w:noProof/>
                <w:webHidden/>
              </w:rPr>
            </w:r>
            <w:r>
              <w:rPr>
                <w:noProof/>
                <w:webHidden/>
              </w:rPr>
              <w:fldChar w:fldCharType="separate"/>
            </w:r>
            <w:r>
              <w:rPr>
                <w:noProof/>
                <w:webHidden/>
              </w:rPr>
              <w:t>2</w:t>
            </w:r>
            <w:r>
              <w:rPr>
                <w:noProof/>
                <w:webHidden/>
              </w:rPr>
              <w:fldChar w:fldCharType="end"/>
            </w:r>
          </w:hyperlink>
        </w:p>
        <w:p w14:paraId="0F7FF87B" w14:textId="2C002576" w:rsidR="00D04C7A" w:rsidRDefault="00D04C7A">
          <w:pPr>
            <w:pStyle w:val="TDC3"/>
            <w:tabs>
              <w:tab w:val="right" w:leader="dot" w:pos="10456"/>
            </w:tabs>
            <w:rPr>
              <w:noProof/>
            </w:rPr>
          </w:pPr>
          <w:hyperlink w:anchor="_Toc195697952" w:history="1">
            <w:r w:rsidRPr="006F430D">
              <w:rPr>
                <w:rStyle w:val="Hipervnculo"/>
                <w:noProof/>
              </w:rPr>
              <w:t>Análisis de Negocio</w:t>
            </w:r>
            <w:r>
              <w:rPr>
                <w:noProof/>
                <w:webHidden/>
              </w:rPr>
              <w:tab/>
            </w:r>
            <w:r>
              <w:rPr>
                <w:noProof/>
                <w:webHidden/>
              </w:rPr>
              <w:fldChar w:fldCharType="begin"/>
            </w:r>
            <w:r>
              <w:rPr>
                <w:noProof/>
                <w:webHidden/>
              </w:rPr>
              <w:instrText xml:space="preserve"> PAGEREF _Toc195697952 \h </w:instrText>
            </w:r>
            <w:r>
              <w:rPr>
                <w:noProof/>
                <w:webHidden/>
              </w:rPr>
            </w:r>
            <w:r>
              <w:rPr>
                <w:noProof/>
                <w:webHidden/>
              </w:rPr>
              <w:fldChar w:fldCharType="separate"/>
            </w:r>
            <w:r>
              <w:rPr>
                <w:noProof/>
                <w:webHidden/>
              </w:rPr>
              <w:t>3</w:t>
            </w:r>
            <w:r>
              <w:rPr>
                <w:noProof/>
                <w:webHidden/>
              </w:rPr>
              <w:fldChar w:fldCharType="end"/>
            </w:r>
          </w:hyperlink>
        </w:p>
        <w:p w14:paraId="067D1FD8" w14:textId="3B6C4ACB" w:rsidR="003968B2" w:rsidRDefault="003968B2">
          <w:r>
            <w:rPr>
              <w:b/>
              <w:bCs/>
            </w:rPr>
            <w:fldChar w:fldCharType="end"/>
          </w:r>
        </w:p>
      </w:sdtContent>
    </w:sdt>
    <w:p w14:paraId="1FE624E3" w14:textId="020BC6CD" w:rsidR="003968B2" w:rsidRDefault="003968B2">
      <w:r>
        <w:br w:type="page"/>
      </w:r>
    </w:p>
    <w:p w14:paraId="18D666D7" w14:textId="0065FF61" w:rsidR="00F6437A" w:rsidRDefault="003968B2" w:rsidP="003968B2">
      <w:pPr>
        <w:pStyle w:val="Ttulo1"/>
      </w:pPr>
      <w:bookmarkStart w:id="0" w:name="_Toc195697948"/>
      <w:r>
        <w:t>Contexto del Proyecto</w:t>
      </w:r>
      <w:bookmarkEnd w:id="0"/>
    </w:p>
    <w:p w14:paraId="5A8CD2D8" w14:textId="08DD8AAF" w:rsidR="003968B2" w:rsidRDefault="003968B2" w:rsidP="003968B2">
      <w:r w:rsidRPr="003968B2">
        <w:t xml:space="preserve">El presente proyecto tiene como objetivo desarrollar un </w:t>
      </w:r>
      <w:proofErr w:type="spellStart"/>
      <w:r w:rsidRPr="003968B2">
        <w:t>dashboard</w:t>
      </w:r>
      <w:proofErr w:type="spellEnd"/>
      <w:r w:rsidRPr="003968B2">
        <w:t xml:space="preserve"> interactivo que integre múltiples módulos de visualización de datos, permitiendo el análisis de series temporales, indicadores clave (</w:t>
      </w:r>
      <w:proofErr w:type="spellStart"/>
      <w:r w:rsidRPr="003968B2">
        <w:t>KPIs</w:t>
      </w:r>
      <w:proofErr w:type="spellEnd"/>
      <w:r w:rsidRPr="003968B2">
        <w:t>) y la visualización geoespacial de la información. Cada módulo se encarga de representar diferentes dimensiones del negocio, posibilitando una toma de decisiones informada basada en datos reales de ventas.</w:t>
      </w:r>
    </w:p>
    <w:p w14:paraId="3E4A1AE7" w14:textId="4A940EA4" w:rsidR="003968B2" w:rsidRDefault="003968B2" w:rsidP="003968B2">
      <w:pPr>
        <w:pStyle w:val="Ttulo1"/>
      </w:pPr>
      <w:bookmarkStart w:id="1" w:name="_Toc195697949"/>
      <w:r>
        <w:t>Limpieza y Análisis de los datos</w:t>
      </w:r>
      <w:bookmarkEnd w:id="1"/>
    </w:p>
    <w:p w14:paraId="11A11723" w14:textId="77777777" w:rsidR="003968B2" w:rsidRDefault="003968B2" w:rsidP="003968B2">
      <w:r w:rsidRPr="003968B2">
        <w:t xml:space="preserve">Se realizó un proceso sistemático de limpieza sobre el conjunto de datos originales, compuesto por archivos CSV mensuales de ventas y un archivo auxiliar de direcciones geográficas. </w:t>
      </w:r>
    </w:p>
    <w:p w14:paraId="545D22BC" w14:textId="75DF4683" w:rsidR="003968B2" w:rsidRDefault="003968B2" w:rsidP="003968B2">
      <w:r w:rsidRPr="003968B2">
        <w:t xml:space="preserve">En primer lugar, se consolidaron los archivos de ventas en un único </w:t>
      </w:r>
      <w:proofErr w:type="spellStart"/>
      <w:r w:rsidRPr="003968B2">
        <w:rPr>
          <w:i/>
          <w:iCs/>
        </w:rPr>
        <w:t>DataFrame</w:t>
      </w:r>
      <w:proofErr w:type="spellEnd"/>
      <w:r w:rsidRPr="003968B2">
        <w:t xml:space="preserve"> y se verificó la consistencia de los tipos de datos, especialmente en las columnas numéricas y de fecha. Se extrajeron y normalizaron los componentes de la dirección a partir del campo “</w:t>
      </w:r>
      <w:proofErr w:type="spellStart"/>
      <w:r w:rsidRPr="003968B2">
        <w:t>Purchase</w:t>
      </w:r>
      <w:proofErr w:type="spellEnd"/>
      <w:r w:rsidRPr="003968B2">
        <w:t xml:space="preserve"> </w:t>
      </w:r>
      <w:proofErr w:type="spellStart"/>
      <w:r w:rsidRPr="003968B2">
        <w:t>Address</w:t>
      </w:r>
      <w:proofErr w:type="spellEnd"/>
      <w:r w:rsidRPr="003968B2">
        <w:t>” para asegurar la compatibilidad en la unión de datos. Se aplicaron filtros para eliminar filas con valores faltantes (</w:t>
      </w:r>
      <w:proofErr w:type="spellStart"/>
      <w:r w:rsidRPr="003968B2">
        <w:t>NaN</w:t>
      </w:r>
      <w:proofErr w:type="spellEnd"/>
      <w:r w:rsidRPr="003968B2">
        <w:t xml:space="preserve">) y se revisaron </w:t>
      </w:r>
      <w:proofErr w:type="spellStart"/>
      <w:r w:rsidRPr="003968B2">
        <w:rPr>
          <w:i/>
          <w:iCs/>
        </w:rPr>
        <w:t>outliers</w:t>
      </w:r>
      <w:proofErr w:type="spellEnd"/>
      <w:r w:rsidRPr="003968B2">
        <w:t xml:space="preserve"> mediante técnicas de análisis descriptivo, garantizando que los valores atípicos o erróneos no afectaran el análisis posterior. Finalmente, se llevó a cabo la validación de la coherencia en la variable “</w:t>
      </w:r>
      <w:proofErr w:type="spellStart"/>
      <w:r w:rsidRPr="003968B2">
        <w:t>Revenue</w:t>
      </w:r>
      <w:proofErr w:type="spellEnd"/>
      <w:r w:rsidRPr="003968B2">
        <w:t xml:space="preserve">”, recalculando su valor en función del “Price </w:t>
      </w:r>
      <w:proofErr w:type="spellStart"/>
      <w:r w:rsidRPr="003968B2">
        <w:t>Each</w:t>
      </w:r>
      <w:proofErr w:type="spellEnd"/>
      <w:r w:rsidRPr="003968B2">
        <w:t>” y “</w:t>
      </w:r>
      <w:proofErr w:type="spellStart"/>
      <w:r w:rsidRPr="003968B2">
        <w:t>Quantity</w:t>
      </w:r>
      <w:proofErr w:type="spellEnd"/>
      <w:r w:rsidRPr="003968B2">
        <w:t xml:space="preserve"> </w:t>
      </w:r>
      <w:proofErr w:type="spellStart"/>
      <w:r w:rsidRPr="003968B2">
        <w:t>Ordered</w:t>
      </w:r>
      <w:proofErr w:type="spellEnd"/>
      <w:r w:rsidRPr="003968B2">
        <w:t>”, y normalizando todas las columnas relevantes para la integración posterior.</w:t>
      </w:r>
    </w:p>
    <w:p w14:paraId="0C5F3B6B" w14:textId="665E1651" w:rsidR="003968B2" w:rsidRDefault="003968B2" w:rsidP="003968B2">
      <w:pPr>
        <w:pStyle w:val="Ttulo1"/>
      </w:pPr>
      <w:bookmarkStart w:id="2" w:name="_Toc195697950"/>
      <w:r>
        <w:t>Implementación</w:t>
      </w:r>
      <w:bookmarkEnd w:id="2"/>
    </w:p>
    <w:p w14:paraId="18F2A6A7" w14:textId="37A42A55" w:rsidR="003968B2" w:rsidRPr="003968B2" w:rsidRDefault="003968B2" w:rsidP="003968B2">
      <w:r w:rsidRPr="003968B2">
        <w:t xml:space="preserve">La implementación del </w:t>
      </w:r>
      <w:proofErr w:type="spellStart"/>
      <w:r w:rsidRPr="003968B2">
        <w:t>dashboard</w:t>
      </w:r>
      <w:proofErr w:type="spellEnd"/>
      <w:r w:rsidRPr="003968B2">
        <w:t xml:space="preserve"> se estructura en cuatro módulos independientes en el archivo “index.html”: panel de </w:t>
      </w:r>
      <w:proofErr w:type="spellStart"/>
      <w:r w:rsidRPr="003968B2">
        <w:t>KPIs</w:t>
      </w:r>
      <w:proofErr w:type="spellEnd"/>
      <w:r w:rsidRPr="003968B2">
        <w:t xml:space="preserve">, módulo de serie temporal, módulo 2 y módulo del mapa. Cada módulo se desarrolla de manera autónoma, permitiendo la colaboración de distintos miembros del equipo. </w:t>
      </w:r>
    </w:p>
    <w:p w14:paraId="6C348A93" w14:textId="2553FCBA" w:rsidR="003968B2" w:rsidRDefault="003968B2" w:rsidP="003968B2">
      <w:pPr>
        <w:pStyle w:val="Ttulo2"/>
      </w:pPr>
      <w:bookmarkStart w:id="3" w:name="_Toc195697951"/>
      <w:r>
        <w:t>Modulo 1: Series Temporales</w:t>
      </w:r>
      <w:bookmarkEnd w:id="3"/>
    </w:p>
    <w:p w14:paraId="537B16F1" w14:textId="38F05CE1" w:rsidR="003968B2" w:rsidRDefault="003968B2" w:rsidP="003968B2">
      <w:r w:rsidRPr="003968B2">
        <w:t xml:space="preserve">El módulo de serie temporal, encargado por este integrante, utiliza D3.js para la visualización de la evolución de los ingresos a través del tiempo. Se crearon funciones en “serieTemporal.js” que cargan los datos desde archivos CSV (diarios o mensuales) ubicados en la carpeta “data”, se </w:t>
      </w:r>
      <w:proofErr w:type="spellStart"/>
      <w:r w:rsidRPr="003968B2">
        <w:rPr>
          <w:i/>
          <w:iCs/>
        </w:rPr>
        <w:t>parsean</w:t>
      </w:r>
      <w:proofErr w:type="spellEnd"/>
      <w:r w:rsidRPr="003968B2">
        <w:t xml:space="preserve"> las fechas y valores numéricos, y se genera un gráfico de línea interactivo. La aplicación responde a la interacción del usuario mediante botones que permiten alternar entre la vista diaria y la mensual, recargando el gráfico de forma dinámica.</w:t>
      </w:r>
    </w:p>
    <w:p w14:paraId="54BD7D99" w14:textId="7C27DBC0" w:rsidR="003968B2" w:rsidRDefault="00D04C7A" w:rsidP="003968B2">
      <w:pPr>
        <w:keepNext/>
        <w:jc w:val="center"/>
      </w:pPr>
      <w:r w:rsidRPr="003968B2">
        <w:drawing>
          <wp:inline distT="0" distB="0" distL="0" distR="0" wp14:anchorId="754A0392" wp14:editId="1EACF669">
            <wp:extent cx="1806361" cy="2563483"/>
            <wp:effectExtent l="0" t="0" r="3810" b="8890"/>
            <wp:docPr id="179937721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77216" name="Imagen 1" descr="Interfaz de usuario gráfica&#10;&#10;El contenido generado por IA puede ser incorrecto."/>
                    <pic:cNvPicPr/>
                  </pic:nvPicPr>
                  <pic:blipFill>
                    <a:blip r:embed="rId7"/>
                    <a:stretch>
                      <a:fillRect/>
                    </a:stretch>
                  </pic:blipFill>
                  <pic:spPr>
                    <a:xfrm>
                      <a:off x="0" y="0"/>
                      <a:ext cx="1806361" cy="2563483"/>
                    </a:xfrm>
                    <a:prstGeom prst="rect">
                      <a:avLst/>
                    </a:prstGeom>
                  </pic:spPr>
                </pic:pic>
              </a:graphicData>
            </a:graphic>
          </wp:inline>
        </w:drawing>
      </w:r>
    </w:p>
    <w:p w14:paraId="4F9B1EDD" w14:textId="7F71D530" w:rsidR="003968B2" w:rsidRDefault="003968B2" w:rsidP="003968B2">
      <w:pPr>
        <w:pStyle w:val="Descripcin"/>
        <w:jc w:val="center"/>
      </w:pPr>
      <w:r>
        <w:t xml:space="preserve">Ilustración </w:t>
      </w:r>
      <w:fldSimple w:instr=" SEQ Ilustración \* ARABIC ">
        <w:r>
          <w:rPr>
            <w:noProof/>
          </w:rPr>
          <w:t>1</w:t>
        </w:r>
      </w:fldSimple>
      <w:r>
        <w:t>: Estructura del Proyecto</w:t>
      </w:r>
    </w:p>
    <w:p w14:paraId="304C330B" w14:textId="5F5DC9A7" w:rsidR="003968B2" w:rsidRDefault="003968B2" w:rsidP="003968B2">
      <w:pPr>
        <w:pStyle w:val="Ttulo3"/>
      </w:pPr>
      <w:bookmarkStart w:id="4" w:name="_Toc195697952"/>
      <w:r>
        <w:t>Análisis de Negocio</w:t>
      </w:r>
      <w:bookmarkEnd w:id="4"/>
    </w:p>
    <w:p w14:paraId="01D56FF0" w14:textId="45EEF026" w:rsidR="00D04C7A" w:rsidRDefault="00D04C7A" w:rsidP="00D04C7A">
      <w:r w:rsidRPr="00D04C7A">
        <w:t>El estudio de las series temporales reveló una alta volatilidad en los ingresos diarios, observándose fluctuaciones significativas de un día a otro. Se identificaron días en los que los ingresos eran prácticamente nulos, alternando con picos pronunciados que alcanzaron valores sustancialmente mayores. Un análisis mensual permitió evidenciar que dicho comportamiento atípico se concentraba en el periodo de abril a mayo, donde se registró un incremento excepcional en los ingresos en contraste con los meses restantes, los cuales mostraron cifras más moderadas y estables. Dichos hallazgos sugieren la posible influencia de eventos o campañas de marketing puntuales que afectan la dinámica de ventas, siendo recomendada una investigación detallada en estos periodos para optimizar estrategias de negocio a futuro.</w:t>
      </w:r>
    </w:p>
    <w:p w14:paraId="5F886928" w14:textId="77777777" w:rsidR="00EA2501" w:rsidRPr="00D04C7A" w:rsidRDefault="00EA2501" w:rsidP="00D04C7A"/>
    <w:sectPr w:rsidR="00EA2501" w:rsidRPr="00D04C7A" w:rsidSect="003968B2">
      <w:headerReference w:type="default" r:id="rId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30C6A" w14:textId="77777777" w:rsidR="00D04C7A" w:rsidRDefault="00D04C7A" w:rsidP="00D04C7A">
      <w:pPr>
        <w:spacing w:after="0" w:line="240" w:lineRule="auto"/>
      </w:pPr>
      <w:r>
        <w:separator/>
      </w:r>
    </w:p>
  </w:endnote>
  <w:endnote w:type="continuationSeparator" w:id="0">
    <w:p w14:paraId="1CC4C14E" w14:textId="77777777" w:rsidR="00D04C7A" w:rsidRDefault="00D04C7A" w:rsidP="00D0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D0169" w14:textId="77777777" w:rsidR="00D04C7A" w:rsidRDefault="00D04C7A" w:rsidP="00D04C7A">
      <w:pPr>
        <w:spacing w:after="0" w:line="240" w:lineRule="auto"/>
      </w:pPr>
      <w:r>
        <w:separator/>
      </w:r>
    </w:p>
  </w:footnote>
  <w:footnote w:type="continuationSeparator" w:id="0">
    <w:p w14:paraId="7B140AF6" w14:textId="77777777" w:rsidR="00D04C7A" w:rsidRDefault="00D04C7A" w:rsidP="00D04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697141"/>
      <w:docPartObj>
        <w:docPartGallery w:val="Page Numbers (Margins)"/>
        <w:docPartUnique/>
      </w:docPartObj>
    </w:sdtPr>
    <w:sdtContent>
      <w:p w14:paraId="15FF558C" w14:textId="0B7BDA1C" w:rsidR="00D04C7A" w:rsidRDefault="00D04C7A">
        <w:pPr>
          <w:pStyle w:val="Encabezado"/>
        </w:pPr>
        <w:r>
          <w:rPr>
            <w:noProof/>
          </w:rPr>
          <mc:AlternateContent>
            <mc:Choice Requires="wps">
              <w:drawing>
                <wp:anchor distT="0" distB="0" distL="114300" distR="114300" simplePos="0" relativeHeight="251659264" behindDoc="0" locked="0" layoutInCell="0" allowOverlap="1" wp14:anchorId="36A93303" wp14:editId="226824FE">
                  <wp:simplePos x="0" y="0"/>
                  <wp:positionH relativeFrom="rightMargin">
                    <wp:align>center</wp:align>
                  </wp:positionH>
                  <wp:positionV relativeFrom="margin">
                    <wp:align>bottom</wp:align>
                  </wp:positionV>
                  <wp:extent cx="510540" cy="2183130"/>
                  <wp:effectExtent l="0" t="0" r="3810" b="0"/>
                  <wp:wrapNone/>
                  <wp:docPr id="157503458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A93303" id="Rectángulo 1" o:spid="_x0000_s1029"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B2"/>
    <w:rsid w:val="00107A28"/>
    <w:rsid w:val="0031132D"/>
    <w:rsid w:val="003968B2"/>
    <w:rsid w:val="004F2DC8"/>
    <w:rsid w:val="006A1AAB"/>
    <w:rsid w:val="009821A3"/>
    <w:rsid w:val="00B96137"/>
    <w:rsid w:val="00C918C7"/>
    <w:rsid w:val="00CD102E"/>
    <w:rsid w:val="00D02FE8"/>
    <w:rsid w:val="00D04C7A"/>
    <w:rsid w:val="00D45860"/>
    <w:rsid w:val="00DD2FC1"/>
    <w:rsid w:val="00EA2501"/>
    <w:rsid w:val="00F301F8"/>
    <w:rsid w:val="00F64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BDF8BF"/>
  <w15:chartTrackingRefBased/>
  <w15:docId w15:val="{C964F6EF-0905-45DD-928F-9A06B198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B2"/>
    <w:pPr>
      <w:jc w:val="both"/>
    </w:pPr>
  </w:style>
  <w:style w:type="paragraph" w:styleId="Ttulo1">
    <w:name w:val="heading 1"/>
    <w:basedOn w:val="Normal"/>
    <w:next w:val="Normal"/>
    <w:link w:val="Ttulo1Car"/>
    <w:uiPriority w:val="9"/>
    <w:qFormat/>
    <w:rsid w:val="00396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96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968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68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68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68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68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68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68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8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968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968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68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68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68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68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68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68B2"/>
    <w:rPr>
      <w:rFonts w:eastAsiaTheme="majorEastAsia" w:cstheme="majorBidi"/>
      <w:color w:val="272727" w:themeColor="text1" w:themeTint="D8"/>
    </w:rPr>
  </w:style>
  <w:style w:type="paragraph" w:styleId="Ttulo">
    <w:name w:val="Title"/>
    <w:basedOn w:val="Normal"/>
    <w:next w:val="Normal"/>
    <w:link w:val="TtuloCar"/>
    <w:uiPriority w:val="10"/>
    <w:qFormat/>
    <w:rsid w:val="00396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68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68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68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68B2"/>
    <w:pPr>
      <w:spacing w:before="160"/>
      <w:jc w:val="center"/>
    </w:pPr>
    <w:rPr>
      <w:i/>
      <w:iCs/>
      <w:color w:val="404040" w:themeColor="text1" w:themeTint="BF"/>
    </w:rPr>
  </w:style>
  <w:style w:type="character" w:customStyle="1" w:styleId="CitaCar">
    <w:name w:val="Cita Car"/>
    <w:basedOn w:val="Fuentedeprrafopredeter"/>
    <w:link w:val="Cita"/>
    <w:uiPriority w:val="29"/>
    <w:rsid w:val="003968B2"/>
    <w:rPr>
      <w:i/>
      <w:iCs/>
      <w:color w:val="404040" w:themeColor="text1" w:themeTint="BF"/>
    </w:rPr>
  </w:style>
  <w:style w:type="paragraph" w:styleId="Prrafodelista">
    <w:name w:val="List Paragraph"/>
    <w:basedOn w:val="Normal"/>
    <w:uiPriority w:val="34"/>
    <w:qFormat/>
    <w:rsid w:val="003968B2"/>
    <w:pPr>
      <w:ind w:left="720"/>
      <w:contextualSpacing/>
    </w:pPr>
  </w:style>
  <w:style w:type="character" w:styleId="nfasisintenso">
    <w:name w:val="Intense Emphasis"/>
    <w:basedOn w:val="Fuentedeprrafopredeter"/>
    <w:uiPriority w:val="21"/>
    <w:qFormat/>
    <w:rsid w:val="003968B2"/>
    <w:rPr>
      <w:i/>
      <w:iCs/>
      <w:color w:val="0F4761" w:themeColor="accent1" w:themeShade="BF"/>
    </w:rPr>
  </w:style>
  <w:style w:type="paragraph" w:styleId="Citadestacada">
    <w:name w:val="Intense Quote"/>
    <w:basedOn w:val="Normal"/>
    <w:next w:val="Normal"/>
    <w:link w:val="CitadestacadaCar"/>
    <w:uiPriority w:val="30"/>
    <w:qFormat/>
    <w:rsid w:val="00396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68B2"/>
    <w:rPr>
      <w:i/>
      <w:iCs/>
      <w:color w:val="0F4761" w:themeColor="accent1" w:themeShade="BF"/>
    </w:rPr>
  </w:style>
  <w:style w:type="character" w:styleId="Referenciaintensa">
    <w:name w:val="Intense Reference"/>
    <w:basedOn w:val="Fuentedeprrafopredeter"/>
    <w:uiPriority w:val="32"/>
    <w:qFormat/>
    <w:rsid w:val="003968B2"/>
    <w:rPr>
      <w:b/>
      <w:bCs/>
      <w:smallCaps/>
      <w:color w:val="0F4761" w:themeColor="accent1" w:themeShade="BF"/>
      <w:spacing w:val="5"/>
    </w:rPr>
  </w:style>
  <w:style w:type="paragraph" w:styleId="Sinespaciado">
    <w:name w:val="No Spacing"/>
    <w:link w:val="SinespaciadoCar"/>
    <w:uiPriority w:val="1"/>
    <w:qFormat/>
    <w:rsid w:val="003968B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968B2"/>
    <w:rPr>
      <w:rFonts w:eastAsiaTheme="minorEastAsia"/>
      <w:kern w:val="0"/>
      <w:lang w:eastAsia="es-ES"/>
      <w14:ligatures w14:val="none"/>
    </w:rPr>
  </w:style>
  <w:style w:type="paragraph" w:styleId="TtuloTDC">
    <w:name w:val="TOC Heading"/>
    <w:basedOn w:val="Ttulo1"/>
    <w:next w:val="Normal"/>
    <w:uiPriority w:val="39"/>
    <w:unhideWhenUsed/>
    <w:qFormat/>
    <w:rsid w:val="003968B2"/>
    <w:pPr>
      <w:spacing w:before="240" w:after="0"/>
      <w:outlineLvl w:val="9"/>
    </w:pPr>
    <w:rPr>
      <w:kern w:val="0"/>
      <w:sz w:val="32"/>
      <w:szCs w:val="32"/>
      <w:lang w:eastAsia="es-ES"/>
      <w14:ligatures w14:val="none"/>
    </w:rPr>
  </w:style>
  <w:style w:type="paragraph" w:styleId="Descripcin">
    <w:name w:val="caption"/>
    <w:basedOn w:val="Normal"/>
    <w:next w:val="Normal"/>
    <w:uiPriority w:val="35"/>
    <w:unhideWhenUsed/>
    <w:qFormat/>
    <w:rsid w:val="003968B2"/>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D04C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4C7A"/>
  </w:style>
  <w:style w:type="paragraph" w:styleId="Piedepgina">
    <w:name w:val="footer"/>
    <w:basedOn w:val="Normal"/>
    <w:link w:val="PiedepginaCar"/>
    <w:uiPriority w:val="99"/>
    <w:unhideWhenUsed/>
    <w:rsid w:val="00D04C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4C7A"/>
  </w:style>
  <w:style w:type="paragraph" w:styleId="TDC1">
    <w:name w:val="toc 1"/>
    <w:basedOn w:val="Normal"/>
    <w:next w:val="Normal"/>
    <w:autoRedefine/>
    <w:uiPriority w:val="39"/>
    <w:unhideWhenUsed/>
    <w:rsid w:val="00D04C7A"/>
    <w:pPr>
      <w:spacing w:after="100"/>
    </w:pPr>
  </w:style>
  <w:style w:type="paragraph" w:styleId="TDC2">
    <w:name w:val="toc 2"/>
    <w:basedOn w:val="Normal"/>
    <w:next w:val="Normal"/>
    <w:autoRedefine/>
    <w:uiPriority w:val="39"/>
    <w:unhideWhenUsed/>
    <w:rsid w:val="00D04C7A"/>
    <w:pPr>
      <w:spacing w:after="100"/>
      <w:ind w:left="220"/>
    </w:pPr>
  </w:style>
  <w:style w:type="paragraph" w:styleId="TDC3">
    <w:name w:val="toc 3"/>
    <w:basedOn w:val="Normal"/>
    <w:next w:val="Normal"/>
    <w:autoRedefine/>
    <w:uiPriority w:val="39"/>
    <w:unhideWhenUsed/>
    <w:rsid w:val="00D04C7A"/>
    <w:pPr>
      <w:spacing w:after="100"/>
      <w:ind w:left="440"/>
    </w:pPr>
  </w:style>
  <w:style w:type="character" w:styleId="Hipervnculo">
    <w:name w:val="Hyperlink"/>
    <w:basedOn w:val="Fuentedeprrafopredeter"/>
    <w:uiPriority w:val="99"/>
    <w:unhideWhenUsed/>
    <w:rsid w:val="00D04C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8EF9-3BB9-4AEB-B4C0-C075EC79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UNIR</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Análisis tendencias en D3.js</dc:title>
  <dc:subject>Actividad del proyecto. Actividad grupal</dc:subject>
  <dc:creator>Javier López Gismeros</dc:creator>
  <cp:keywords/>
  <dc:description/>
  <cp:lastModifiedBy>Javier López Gismeros</cp:lastModifiedBy>
  <cp:revision>2</cp:revision>
  <dcterms:created xsi:type="dcterms:W3CDTF">2025-04-16T09:55:00Z</dcterms:created>
  <dcterms:modified xsi:type="dcterms:W3CDTF">2025-04-16T10:14:00Z</dcterms:modified>
  <cp:category>Herramientas de Visualización</cp:category>
</cp:coreProperties>
</file>