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16151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通常，开发者都会在扩展名为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.cj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的文本文件中编写仓颉程序，这些程序和文件也被称为源代码和源文件，在程序开发的最后阶段，这些源代码将被编译为特定格式的二进制文件。</w:t>
      </w:r>
    </w:p>
    <w:p w14:paraId="10C42107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在仓颉程序的顶层作用域中，可以定义一系列的变量、函数和自定义类型（如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struct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class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enum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interface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等），其中的变量和函数分别被称为</w:t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全局变量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和</w:t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全局函数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。如果要将仓颉程序编译为可执行文件，需要在顶层作用域中定义一个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main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函数作为</w:t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程序入口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，它可以有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Array&lt;String&gt;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类型的参数，也可以没有参数，它的返回值类型可以是整数类型或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Unit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类型。</w:t>
      </w:r>
    </w:p>
    <w:p w14:paraId="0C0A408B">
      <w:pPr>
        <w:pStyle w:val="6"/>
        <w:keepNext w:val="0"/>
        <w:keepLines w:val="0"/>
        <w:widowControl/>
        <w:suppressLineNumbers w:val="0"/>
        <w:spacing w:line="378" w:lineRule="atLeast"/>
        <w:ind w:left="720" w:right="720"/>
      </w:pP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注意：</w:t>
      </w:r>
    </w:p>
    <w:p w14:paraId="389D88D3">
      <w:pPr>
        <w:pStyle w:val="6"/>
        <w:keepNext w:val="0"/>
        <w:keepLines w:val="0"/>
        <w:widowControl/>
        <w:suppressLineNumbers w:val="0"/>
        <w:spacing w:line="378" w:lineRule="atLeast"/>
        <w:ind w:left="720" w:right="72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定义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main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 函数时，不需要写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func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 修饰符。此外，如果需要获取程序启动时的命令行参数，可以声明和使用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Array&lt;String&gt;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 类型参数。</w:t>
      </w:r>
    </w:p>
    <w:p w14:paraId="1CF290F2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例如在以下程序中，在顶层作用域定义了全局变量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和全局函数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b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，还有自定义类型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，以及作为程序入口的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main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函数。</w:t>
      </w:r>
    </w:p>
    <w:p w14:paraId="7D0BF87E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example.cj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a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2023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30F2"/>
          <w:spacing w:val="0"/>
          <w:sz w:val="21"/>
          <w:szCs w:val="21"/>
          <w:shd w:val="clear" w:fill="F6F7F6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{}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struct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C {}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30F2"/>
          <w:spacing w:val="0"/>
          <w:sz w:val="21"/>
          <w:szCs w:val="21"/>
          <w:shd w:val="clear" w:fill="F6F7F6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{}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enum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E { F | G }</w:t>
      </w:r>
    </w:p>
    <w:p w14:paraId="56A800ED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62E6349B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println(a)</w:t>
      </w:r>
    </w:p>
    <w:p w14:paraId="0206787C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4B369F41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在非顶层作用域中不能定义上述自定义类型，但可以定义变量和函数，称之为</w:t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局部变量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和</w:t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局部函数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。特别地，对于定义在自定义类型中的变量和函数，称之为</w:t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成员变量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和</w:t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成员函数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 w14:paraId="1A368D0D">
      <w:pPr>
        <w:pStyle w:val="6"/>
        <w:keepNext w:val="0"/>
        <w:keepLines w:val="0"/>
        <w:widowControl/>
        <w:suppressLineNumbers w:val="0"/>
        <w:spacing w:line="378" w:lineRule="atLeast"/>
        <w:ind w:left="720" w:right="720"/>
      </w:pP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注意：</w:t>
      </w:r>
    </w:p>
    <w:p w14:paraId="77CC8DD0">
      <w:pPr>
        <w:pStyle w:val="6"/>
        <w:keepNext w:val="0"/>
        <w:keepLines w:val="0"/>
        <w:widowControl/>
        <w:suppressLineNumbers w:val="0"/>
        <w:spacing w:line="378" w:lineRule="atLeast"/>
        <w:ind w:left="720" w:right="72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enum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 和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interface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 中仅支持定义成员函数，不支持定义成员变量。</w:t>
      </w:r>
    </w:p>
    <w:p w14:paraId="4AFFE55C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例如在以下程序中，在顶层作用域定义了全局函数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和自定义类型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，在函数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中定义了局部变量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b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和局部函数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，在自定义类型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中定义了成员变量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b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和成员函数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 w14:paraId="361FD89F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example.cj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30F2"/>
          <w:spacing w:val="0"/>
          <w:sz w:val="21"/>
          <w:szCs w:val="21"/>
          <w:shd w:val="clear" w:fill="F6F7F6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{</w:t>
      </w:r>
    </w:p>
    <w:p w14:paraId="51B377AF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b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2023</w:t>
      </w:r>
    </w:p>
    <w:p w14:paraId="13391BFC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30F2"/>
          <w:spacing w:val="0"/>
          <w:sz w:val="21"/>
          <w:szCs w:val="21"/>
          <w:shd w:val="clear" w:fill="F6F7F6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{</w:t>
      </w:r>
    </w:p>
    <w:p w14:paraId="3FAC7D50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println(b)</w:t>
      </w:r>
    </w:p>
    <w:p w14:paraId="5AE6E2B0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</w:t>
      </w:r>
    </w:p>
    <w:p w14:paraId="6DA53354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c()</w:t>
      </w:r>
    </w:p>
    <w:p w14:paraId="4A1A4C18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23D25577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30F2"/>
          <w:spacing w:val="0"/>
          <w:sz w:val="21"/>
          <w:szCs w:val="21"/>
          <w:shd w:val="clear" w:fill="F6F7F6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{</w:t>
      </w:r>
    </w:p>
    <w:p w14:paraId="7EED371F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b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2024</w:t>
      </w:r>
    </w:p>
    <w:p w14:paraId="723FE198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30F2"/>
          <w:spacing w:val="0"/>
          <w:sz w:val="21"/>
          <w:szCs w:val="21"/>
          <w:shd w:val="clear" w:fill="F6F7F6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{</w:t>
      </w:r>
    </w:p>
    <w:p w14:paraId="64D8D20E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println(b)</w:t>
      </w:r>
    </w:p>
    <w:p w14:paraId="76EF6795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</w:t>
      </w:r>
    </w:p>
    <w:p w14:paraId="5E267E57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24496C58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0A871CD2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a()</w:t>
      </w:r>
    </w:p>
    <w:p w14:paraId="640605F2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A().c()</w:t>
      </w:r>
    </w:p>
    <w:p w14:paraId="45285198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7BF9D3C3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运行以上程序，将输出：</w:t>
      </w:r>
    </w:p>
    <w:p w14:paraId="0409E86D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2023</w:t>
      </w:r>
    </w:p>
    <w:p w14:paraId="7E4D7F11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2024</w:t>
      </w:r>
    </w:p>
    <w:p w14:paraId="72E72D8A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outlineLvl w:val="1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t>变量</w:t>
      </w:r>
    </w:p>
    <w:p w14:paraId="5CB82C82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在仓颉编程语言中，一个变量由对应的变量名、数据（值）和若干属性构成，开发者通过变量名访问变量对应的数据，但访问操作需要遵从相关属性的约束（如数据类型、可变性和可见性等）。</w:t>
      </w:r>
    </w:p>
    <w:p w14:paraId="663ABA3C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变量定义的具体形式为：</w:t>
      </w:r>
    </w:p>
    <w:p w14:paraId="4C81B83F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修饰符 变量名: 变量类型 = 初始值</w:t>
      </w:r>
    </w:p>
    <w:p w14:paraId="3ED050A2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其中</w:t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修饰符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用于设置变量的各类属性，可以有一个或多个，常用的修饰符包括：</w:t>
      </w:r>
    </w:p>
    <w:p w14:paraId="52119AC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可变性修饰符：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let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与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var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，分别对应不可变和可变属性，可变性决定了变量被初始化后其值还能否改变，仓颉变量也由此分为不可变变量和可变变量两类。</w:t>
      </w:r>
    </w:p>
    <w:p w14:paraId="63EFE0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可见性修饰符：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private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与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public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等，影响全局变量和成员变量的可引用范围，详见后续章节的相关介绍。</w:t>
      </w:r>
    </w:p>
    <w:p w14:paraId="70EC30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静态性修饰符：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static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，影响成员变量的存储和引用方式，详见后续章节的相关介绍。</w:t>
      </w:r>
    </w:p>
    <w:p w14:paraId="6E1A3485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在定义仓颉变量时，可变性修饰符是必要的，在此基础上，还可以根据需要添加其他修饰符。</w:t>
      </w:r>
    </w:p>
    <w:p w14:paraId="67A3A1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变量名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应是一个合法的仓颉标识符。</w:t>
      </w:r>
    </w:p>
    <w:p w14:paraId="7CD85F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变量类型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指定了变量所持有数据的类型。当初始值具有明确类型时，可以省略变量类型标注，此时编译器可以自动推断出变量类型。</w:t>
      </w:r>
    </w:p>
    <w:p w14:paraId="1459BE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初始值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是一个仓颉表达式，用于初始化变量，如果标注了变量类型，需要保证初始值类型和变量类型一致。在定义全局变量或静态成员变量时，必须指定初始值。在定义局部变量或实例成员变量时，可以省略初始值，但需要标注变量类型，同时要在此变量被引用前完成初始化，否则编译会报错。</w:t>
      </w:r>
    </w:p>
    <w:p w14:paraId="373D958F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例如，下列程序定义了两个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Int64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类型的不可变变量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和可变变量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b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，随后修改了变量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b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的值，并调用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println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函数打印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与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b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的值。</w:t>
      </w:r>
    </w:p>
    <w:p w14:paraId="5464C019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4D489677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a: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Int64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20</w:t>
      </w:r>
    </w:p>
    <w:p w14:paraId="61CD8154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var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b: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Int64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12</w:t>
      </w:r>
    </w:p>
    <w:p w14:paraId="77E74A19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b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23</w:t>
      </w:r>
    </w:p>
    <w:p w14:paraId="5E2D4C25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"${a}${b}"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</w:t>
      </w:r>
    </w:p>
    <w:p w14:paraId="3618B250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0404511D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编译运行此程序，将输出：</w:t>
      </w:r>
    </w:p>
    <w:p w14:paraId="29F590CA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2023</w:t>
      </w:r>
    </w:p>
    <w:p w14:paraId="63DA614B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如果尝试修改不可变变量，编译时会报错，例如：</w:t>
      </w:r>
    </w:p>
    <w:p w14:paraId="06BB8A95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5F707668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pi: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Float64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3.14159</w:t>
      </w:r>
    </w:p>
    <w:p w14:paraId="091FE955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pi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2.71828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Error, cannot assign to immutable value</w:t>
      </w:r>
    </w:p>
    <w:p w14:paraId="764880E1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1A2B8D1B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当初始值具有明确类型时，可以省略变量类型标注，例如：</w:t>
      </w:r>
    </w:p>
    <w:p w14:paraId="2347E3E2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4D8AA498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a: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Int64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2023</w:t>
      </w:r>
    </w:p>
    <w:p w14:paraId="250B8942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b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a</w:t>
      </w:r>
    </w:p>
    <w:p w14:paraId="32D3D2C5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30F2"/>
          <w:spacing w:val="0"/>
          <w:sz w:val="21"/>
          <w:szCs w:val="21"/>
          <w:shd w:val="clear" w:fill="F6F7F6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"a - b = ${a - b}"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)</w:t>
      </w:r>
    </w:p>
    <w:p w14:paraId="289F2E7F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1B238BA4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其中变量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b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的类型可以由其初值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的类型自动推断为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Int64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，所以此程序也可以被正常编译和运行，将输出：</w:t>
      </w:r>
    </w:p>
    <w:p w14:paraId="143C959C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a - b = 0</w:t>
      </w:r>
    </w:p>
    <w:p w14:paraId="3F962849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在定义局部变量时，可以不进行初始化，但一定要在变量被引用前赋予初值，例如：</w:t>
      </w:r>
    </w:p>
    <w:p w14:paraId="132DC486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7440A49E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text: String</w:t>
      </w:r>
    </w:p>
    <w:p w14:paraId="1CF0785C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text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"仓颉造字"</w:t>
      </w:r>
    </w:p>
    <w:p w14:paraId="6E3E0835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println(text)</w:t>
      </w:r>
    </w:p>
    <w:p w14:paraId="6E575F0F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1F9EC9C0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编译运行此程序，将输出：</w:t>
      </w:r>
    </w:p>
    <w:p w14:paraId="428FAA44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仓颉造字</w:t>
      </w:r>
    </w:p>
    <w:p w14:paraId="599BF483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在定义全局变量和静态成员变量时必须初始化，否则编译会报错，例如：</w:t>
      </w:r>
    </w:p>
    <w:p w14:paraId="2A1229A3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example.cj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global: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Int64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Error, variable in top-level scope must be initialized</w:t>
      </w:r>
    </w:p>
    <w:p w14:paraId="39EDB400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example.cj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30F2"/>
          <w:spacing w:val="0"/>
          <w:sz w:val="21"/>
          <w:szCs w:val="21"/>
          <w:shd w:val="clear" w:fill="F6F7F6"/>
        </w:rPr>
        <w:t>Player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{</w:t>
      </w:r>
    </w:p>
    <w:p w14:paraId="0F52F9F4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static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score: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Int32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Error, static variable 'score' needs to be initialized when declaring</w:t>
      </w:r>
    </w:p>
    <w:p w14:paraId="315AF325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1AFB0678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instrText xml:space="preserve"> HYPERLINK "https://docs.cangjie-lang.cn/docs/0.53.18/user_manual/source_zh_cn/basic_programming_concepts/program_structure.html" \l "%E5%80%BC%E7%B1%BB%E5%9E%8B%E5%92%8C%E5%BC%95%E7%94%A8%E7%B1%BB%E5%9E%8B%E5%8F%98%E9%87%8F"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t>值类型和引用类型变量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end"/>
      </w:r>
    </w:p>
    <w:p w14:paraId="200B08C3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从编译器实现层面看，任何变量总会关联一个值（一般是通过内存地址/寄存器关联），只是在使用时，对有些变量，将直接取用这个值本身，这被称为</w:t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值类型变量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，而对另一些变量，将这个值作为索引、取用这个索引指示的数据，这被称为</w:t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引用类型变量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。值类型变量通常在线程栈上分配，每个变量都有自己的数据副本；引用类型变量通常在进程堆中分配，多个变量可引用同一数据对象，对一个变量执行的操作可能会影响其他变量。</w:t>
      </w:r>
    </w:p>
    <w:p w14:paraId="7BFA93AF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从语言层面看，值类型变量对它所绑定的数据/存储空间是独占的，而引用类型变量所绑定的数据/存储空间可以和其他引用类型变量共享。</w:t>
      </w:r>
    </w:p>
    <w:p w14:paraId="6B6ECBD0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基于上述原理，在使用值类型变量和引用类型变量时，会存在一些行为差异，以下几点值得注意：</w:t>
      </w:r>
    </w:p>
    <w:p w14:paraId="4582BB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在给值类型变量赋值时，一般会产生拷贝操作，且原来绑定的数据/存储空间被覆写。在给引用类型变量赋值时，只是改变了引用关系，原来绑定的数据/存储空间不会被覆写。</w:t>
      </w:r>
    </w:p>
    <w:p w14:paraId="522FA7F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用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let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定义的变量，要求变量被初始化后都不能再赋值。对于引用类型，这只是限定了引用关系不可改变，但是所引用的数据是可以被修改的。</w:t>
      </w:r>
    </w:p>
    <w:p w14:paraId="2EB6CBC3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在仓颉编程语言中，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class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Array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等类型属于引用类型，其他基础数据类型和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struct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等类型属于值类型。</w:t>
      </w:r>
    </w:p>
    <w:p w14:paraId="5DC0CA22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例如，以下程序演示了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struct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class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类型变量的行为差异：</w:t>
      </w:r>
    </w:p>
    <w:p w14:paraId="068D54C0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struct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Copy {</w:t>
      </w:r>
    </w:p>
    <w:p w14:paraId="4D9FF814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var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data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2012</w:t>
      </w:r>
    </w:p>
    <w:p w14:paraId="6F5864D6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6707A08B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30F2"/>
          <w:spacing w:val="0"/>
          <w:sz w:val="21"/>
          <w:szCs w:val="21"/>
          <w:shd w:val="clear" w:fill="F6F7F6"/>
        </w:rPr>
        <w:t>Share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{</w:t>
      </w:r>
    </w:p>
    <w:p w14:paraId="6091B31E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var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data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2012</w:t>
      </w:r>
    </w:p>
    <w:p w14:paraId="53C04C18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126F2F38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5B8C19DD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c1 = Copy()</w:t>
      </w:r>
    </w:p>
    <w:p w14:paraId="53A6F805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var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c2 = c1</w:t>
      </w:r>
    </w:p>
    <w:p w14:paraId="34E41B35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c2.data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2023</w:t>
      </w:r>
    </w:p>
    <w:p w14:paraId="5B0D1D08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"${c1.data}, ${c2.data}"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</w:t>
      </w:r>
    </w:p>
    <w:p w14:paraId="2926578B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</w:p>
    <w:p w14:paraId="15CF4881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s1 = Share()</w:t>
      </w:r>
    </w:p>
    <w:p w14:paraId="2212D89C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s2 = s1</w:t>
      </w:r>
    </w:p>
    <w:p w14:paraId="411EC051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s2.data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2023</w:t>
      </w:r>
    </w:p>
    <w:p w14:paraId="6C96FFBE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"${s1.data}, ${s2.data}"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</w:t>
      </w:r>
    </w:p>
    <w:p w14:paraId="359A83F8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7CDEBCE4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运行以上程序，将输出：</w:t>
      </w:r>
    </w:p>
    <w:p w14:paraId="1D49471B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2012, 2023</w:t>
      </w:r>
    </w:p>
    <w:p w14:paraId="4D4C1DFF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2023, 2023</w:t>
      </w:r>
    </w:p>
    <w:p w14:paraId="68B14DED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由此可以看出，对于值类型的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Copy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类型变量，在赋值时总是获取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Copy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实例的拷贝，如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c2 = c1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，随后对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c2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成员的修改并不影响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c1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。对于引用类型的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Share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类型变量，在赋值时将建立变量和实例之间的引用关系，如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s2 = s1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，随后对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s2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成员的修改会影响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s1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 w14:paraId="4BEF5BA8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如果将以上程序中的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var c2 = c1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改成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let c2 = c1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，则编译会报错，例如：</w:t>
      </w:r>
    </w:p>
    <w:p w14:paraId="6B6700CC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struct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Copy {</w:t>
      </w:r>
    </w:p>
    <w:p w14:paraId="1DEEDC52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var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data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2012</w:t>
      </w:r>
    </w:p>
    <w:p w14:paraId="04C721F0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471ABFC0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59FFD6B5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c1 = Copy()</w:t>
      </w:r>
    </w:p>
    <w:p w14:paraId="1DDD4F89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c2 = c1</w:t>
      </w:r>
    </w:p>
    <w:p w14:paraId="5C018788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c2.data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2023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Error, cannot assign to immutable value</w:t>
      </w:r>
    </w:p>
    <w:p w14:paraId="5BF3F17B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298A6672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instrText xml:space="preserve"> HYPERLINK "https://docs.cangjie-lang.cn/docs/0.53.18/user_manual/source_zh_cn/basic_programming_concepts/program_structure.html" \l "%E4%BD%9C%E7%94%A8%E5%9F%9F"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t>作用域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end"/>
      </w:r>
    </w:p>
    <w:p w14:paraId="341CD762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在前文中，初步介绍了如何给仓颉程序元素命名，实际上，除了变量，还可以给函数和自定义类型等命名，在程序中将使用这些名字访问对应的程序元素。</w:t>
      </w:r>
    </w:p>
    <w:p w14:paraId="7C1B3246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但在实际应用中，需要考虑一些特殊情况：</w:t>
      </w:r>
    </w:p>
    <w:p w14:paraId="0CC15A9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当程序规模较大时，那些简短的名字很容易重复，即产生命名冲突。</w:t>
      </w:r>
    </w:p>
    <w:p w14:paraId="2011CCE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结合运行时考虑，在有些代码片段中，另一些程序元素是无效的，对它们的引用会导致运行时错误。</w:t>
      </w:r>
    </w:p>
    <w:p w14:paraId="6CC17F2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在某些逻辑构造中，为了表达元素之间的包含关系，不应通过名字直接访问子元素，而是要通过其父元素名间接访问。</w:t>
      </w:r>
    </w:p>
    <w:p w14:paraId="0F809B18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为了应对这些问题，现代编程语言引入了“作用域”的概念及设计，将名字和程序元素的绑定关系限制在一定范围里。不同作用域之间可以是并列或无关的，也可以是嵌套或包含关系。一个作用域将明确开发者能用哪些名字访问哪些程序元素，具体规则是：</w:t>
      </w:r>
    </w:p>
    <w:p w14:paraId="35DD312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当前作用域中定义的程序元素与名字的绑定关系，在当前作用域和其内层作用域中是有效的，可以通过此名字直接访问对应的程序元素。</w:t>
      </w:r>
    </w:p>
    <w:p w14:paraId="05E4B7E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内层作用域中定义的程序元素与名字的绑定关系，在外层作用域中无效。</w:t>
      </w:r>
    </w:p>
    <w:p w14:paraId="4583BC3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内层作用域可以使用外层作用域中的名字重新定义绑定关系，根据规则 1，此时内层作用域中的命名相当于遮盖了外层作用域中的同名定义，对此可以称内层作用域的级别比外层作用域的级别高。</w:t>
      </w:r>
    </w:p>
    <w:p w14:paraId="488D405F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仓颉编程语言中，用一对大括号“{}”包围一段仓颉代码，即构造了一个新的作用域，其中可以继续使用大括号“{}”包围仓颉代码，由此产生了嵌套作用域，这些作用域均服从上述规则。特别的，在一个仓颉源文件中，不被任何大括号“{}”包围的代码，它们所属的作用域被称为“顶层作用域”，即当前文件中“最外层”的作用域，按上述规则，其作用域级别最低。</w:t>
      </w:r>
    </w:p>
    <w:p w14:paraId="582B452A">
      <w:pPr>
        <w:pStyle w:val="6"/>
        <w:keepNext w:val="0"/>
        <w:keepLines w:val="0"/>
        <w:widowControl/>
        <w:suppressLineNumbers w:val="0"/>
        <w:spacing w:line="378" w:lineRule="atLeast"/>
        <w:ind w:left="720" w:right="720"/>
      </w:pP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注意：</w:t>
      </w:r>
    </w:p>
    <w:p w14:paraId="2597BAA1">
      <w:pPr>
        <w:pStyle w:val="6"/>
        <w:keepNext w:val="0"/>
        <w:keepLines w:val="0"/>
        <w:widowControl/>
        <w:suppressLineNumbers w:val="0"/>
        <w:spacing w:line="378" w:lineRule="atLeast"/>
        <w:ind w:left="720" w:right="72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仓颉不允许使用单独的大括号“{}”，大括号必须依赖 if、match、函数体、类体、结构体等其他语法结构存在。</w:t>
      </w:r>
    </w:p>
    <w:p w14:paraId="44C7B1B2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例如在以下名为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test.cj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的仓颉源文件里，在顶层作用域中定义了名字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element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，它和字符串“仓颉”绑定，而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main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引导的代码块中也定义了名字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element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，分别对应整数 9 和整数 2023。由上述作用域规则，在第 4 行，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element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的值为“仓颉”，在第 8 行，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element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的值为 2023，在第 10 行，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element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的值为 9。</w:t>
      </w:r>
    </w:p>
    <w:p w14:paraId="433E2525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test.cj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element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"仓颉"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7B74B994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println(element)</w:t>
      </w:r>
    </w:p>
    <w:p w14:paraId="0BB11B13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element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9</w:t>
      </w:r>
    </w:p>
    <w:p w14:paraId="6851DE9E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if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(element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0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 {</w:t>
      </w:r>
    </w:p>
    <w:p w14:paraId="21D7EB1D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element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2023</w:t>
      </w:r>
    </w:p>
    <w:p w14:paraId="0B4F4CA8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println(element)</w:t>
      </w:r>
    </w:p>
    <w:p w14:paraId="2C54F614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</w:t>
      </w:r>
    </w:p>
    <w:p w14:paraId="4C0F1154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println(element)</w:t>
      </w:r>
    </w:p>
    <w:p w14:paraId="0E5C73FC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7F43138D">
      <w:pPr>
        <w:pStyle w:val="6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运行以上程序，将输出：</w:t>
      </w:r>
    </w:p>
    <w:p w14:paraId="50F7DF4F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仓颉</w:t>
      </w:r>
    </w:p>
    <w:p w14:paraId="0CE3B440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2023</w:t>
      </w:r>
    </w:p>
    <w:p w14:paraId="17005FED"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9</w:t>
      </w:r>
      <w:bookmarkStart w:id="0" w:name="_GoBack"/>
      <w:bookmarkEnd w:id="0"/>
    </w:p>
    <w:p w14:paraId="19C5DB0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AFA02A"/>
    <w:multiLevelType w:val="multilevel"/>
    <w:tmpl w:val="B3AFA0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586C70A"/>
    <w:multiLevelType w:val="multilevel"/>
    <w:tmpl w:val="B586C7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BEF5DE2"/>
    <w:multiLevelType w:val="multilevel"/>
    <w:tmpl w:val="EBEF5D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3F424B5"/>
    <w:multiLevelType w:val="multilevel"/>
    <w:tmpl w:val="03F424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1F99025"/>
    <w:multiLevelType w:val="multilevel"/>
    <w:tmpl w:val="71F990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675C1D"/>
    <w:rsid w:val="67CF25F4"/>
    <w:rsid w:val="7063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2025-06-07T14:01:28Z</dcterms:created>
  <dc:creator>1</dc:creator>
  <cp:lastModifiedBy>1234567890</cp:lastModifiedBy>
  <dcterms:modified xsi:type="dcterms:W3CDTF">2025-06-07T14:23:25Z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eyJoZGlkIjoiZTFhZmU2NDUwOTRmMzk1NTJjODdmYmFhYWIyYzhhNWIiLCJ1c2VySWQiOiIxMjI0MDMwNjYzIn0=</vt:lpwstr>
  </property>
  <property fmtid="{D5CDD505-2E9C-101B-9397-08002B2CF9AE}" pid="4" name="ICV">
    <vt:lpwstr>ABBA719804D8406A90D97C485D27F625_12</vt:lpwstr>
  </property>
</Properties>
</file>