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</w:pPr>
      <w:r>
        <w:rPr>
          <w:rFonts w:ascii="Arial" w:cs="Arial" w:eastAsia="Arial" w:hAnsi="Arial"/>
          <w:b/>
          <w:bCs/>
          <w:color w:val="2E5090"/>
          <w:sz w:val="52"/>
          <w:szCs w:val="52"/>
        </w:rPr>
        <w:t xml:space="preserve">seqenseigne</w:t>
      </w:r>
    </w:p>
    <w:p>
      <w:pPr>
        <w:spacing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Cas d'usage</w:t>
      </w:r>
    </w:p>
    <w:p>
      <w:pPr>
        <w:pBdr>
          <w:bottom w:val="single" w:color="2E5090" w:sz="6" w:space="4"/>
        </w:pBd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0.4 — avril 2026  ·  Laurent Coste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Table des cas d'usage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Titre</w:t>
            </w:r>
          </w:p>
        </w:tc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Partie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classe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 une liste d'élèves (Pronote)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Saisir les résultats d'une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la progression d'un élève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Déclarer une version de 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Exporter les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ou modifier une 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ou modifier une 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Définir les critères d'évaluation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ou modifier un exercice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les variables paramétrées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 les fichiers .tex (scanner)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Administration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UC-AD2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la base de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— Administration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UC-L01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Assembler un livret de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4A0B"/>
                <w:sz w:val="20"/>
                <w:szCs w:val="20"/>
              </w:rPr>
              <w:t xml:space="preserve">3 — Livrets 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UC-L02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Générer le PDF d'un 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4A0B"/>
                <w:sz w:val="20"/>
                <w:szCs w:val="20"/>
              </w:rPr>
              <w:t xml:space="preserve">3 — Livrets 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UC-P01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Définir la progression annuelle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4A0B"/>
                <w:sz w:val="20"/>
                <w:szCs w:val="20"/>
              </w:rPr>
              <w:t xml:space="preserve">3 — Progressions 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5090"/>
                <w:sz w:val="20"/>
                <w:szCs w:val="20"/>
              </w:rPr>
              <w:t xml:space="preserve">UC-P02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Générer le plan de travail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4A0B"/>
                <w:sz w:val="20"/>
                <w:szCs w:val="20"/>
              </w:rPr>
              <w:t xml:space="preserve">3 — Progressions 🔲</w:t>
            </w:r>
          </w:p>
        </w:tc>
      </w:tr>
    </w:tbl>
    <w:p>
      <w:pP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Partie 1 — Suivi de classe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UC-S01 — Créer une classe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— Suivi de classe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d'année scolaire ou accueil d'une nouvelle classe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Entrée créée dans classes.json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Classes → sous-onglet Paramétrage → « + Nouvelle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Renseigner : nom, niveau (N09–N12), année scolaire, établissement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Valider → la classe apparaît dans la liste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UC-S02 — Importer une liste d'élèves (Pronote)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— Suivi de classe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CSV Pronote disponible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créée (UC-S01)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Élèves ajoutés à classes.json, triés alphabétiquement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Sélectionner la classe → « Importer depuis Pronote (CSV)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Choisir le fichier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L'appli lit les colonnes Nom et Prenom, ignore les doublons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Format CSV attendu : export Pronote standard, colonnes Nom et Prenom, encodage UTF-8 avec BOM.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UC-S03 — Saisir les résultats d'une séquence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— Suivi de classe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 (après correction des travaux)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d'une séquence évaluée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avec élèves, version de livret active sur la séquence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écrites dans suivi.json et niveaux.json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Suivi de classe → choisir la classe → choisir la séquence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Vue classe : tableau élèves × 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Déplier un objectif (clic sur son en-tête) → les cases d'exercices apparaissent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Cocher les exercices réussis (F fondamental / A avancé / E exploration)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L'objectif 01 (cours) a 3 cases : notes cahier (F) / fiches résumé (A) / oral prof (E)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 « Calculer les niveaux » → confirmation → niveaux I/F/A/E calculés automatiquement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Ajustement manuel possible via le sélecteur de niveau par objectif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Règle de déduction automatique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Tous F réussis → niveau 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Tous F + tous A réussis → niveau 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Tous F + tous A + tous E réussis → niveau 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Sinon → niveau 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Aucun exercice déclaré → NE (Non évalué)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Note équivalente : I=4 pts, F=10 pts, A=16 pts, E=20 pts — moyenne sur tous les objectifs.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UC-S04 — Consulter la progression d'un élève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— Suivi de classe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Besoin de bilan individuel ou préparation d'entretien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suivi saisies pour au moins une séquence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complète des niveaux par objectif et par séquence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Suivi → vue Élève → sélectionner l'élève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Toutes les séquences s'affichent avec les niveaux par objectif et la note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UC-S05 — Déclarer une version de livret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— Suivi de classe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 (avant de distribuer le livret imprimé)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Livret finalisé et prêt à distribuer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YAML de la séquence à jour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dans versions.json, lien dans classes.json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Livrets → choisir niveau + séquence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Renseigner le tag (ex. 2025-09-01) et une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Créer le snapshot » → capture l'état courant des objectifs et exercices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Affecter la version à une ou plusieurs classes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Verrouillage : dès qu'un exercice est coché ou un niveau saisi, la version se verrouille. Il faut déclarer une nouvelle version pour changer.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UC-S06 — Exporter les données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— Suivi de classe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Besoin de sauvegarde ou de transfert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existantes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JSON téléchargé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Bouton « Exporter » (header)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une classe est sélectionnée : export de cette classe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Sinon : export global (toutes classes + suivi + niveaux)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Partie 2 — Atomes pédagogiques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atome pédagogique est une unité autonome de contenu : notion, méthode ou exercice. Les atomes sont créés indépendamment de toute séquence. Leur affectation se fait dans l'atelier Livret.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UC-A01 — Créer ou modifier une notion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Atomes pédagogiques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concept à enseigner ou révision d'une notion existante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— une notion est autonome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Entrée créée ou mise à jour dans notions.json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Notions → filtrer par niveau/séquence → sélectionner ou « + Créer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le titre (court, autonome, sans référence à une séquence)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le corps (définition principale, LaTeX libre)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Ajouter des exemples et des remarques (permutables avec 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« LaTeX généré » pour vérifier le \begin{seqNotion}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Enregistrer → mise à jour dans notions.json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Le titre doit être compréhensible hors contexte. Le numéro d'ordre est attribué dans l'atelier Livret.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UC-A02 — Créer ou modifier une méthode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Atomes pédagogiques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savoir-faire ou révision d'une méthode existante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notions associées doivent exister (UC-A01)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methodes.json mis à jour ; critères disponibles pour le tableau d'objectifs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— onglet Édition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Méthodes → filtrer par niveau/séquence → sélectionner ou « + Créer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le titre (deviendra l'intitulé de l'objectif)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le corps, les exemples et les remarques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— onglet Objectif / critères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Indiquer si l'objectif est fin de cycle (toggle O/N)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Associer 0 à N notions depuis le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Rédiger les critères F (10 pts), A (16 pts), E (20 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Vérifier le LaTeX généré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Enregistrer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UC-A03 — Définir les critères d'évaluation d'un objectif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Atomes pédagogiques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de l'évaluation d'une séquence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Méthode créée (UC-A02)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Critères F/A/E disponibles pour le livret et la grille de suivi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critères sont définis dans l'onglet « Objectif / critères » de l'atelier Méthode. Ce cas d'usage est listé séparément car l'enseignant peut réviser les critères sans modifier le contenu de la méthode.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UC-A04 — Créer ou modifier un exercice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Atomes pédagogiques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Besoin d'un exercice nouveau pour une série F, A ou 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objectifs associés doivent exister (UC-A02)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 créé dans exercices.json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Exercices → filtrer par niveau/séquence → « + Créer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Choisir la série : F / A / 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Associer 1 ou plusieurs objectifs depuis le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le bloc variables (expressions xintexpr) — tester via UC-A05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l'énoncé en LaTeX libre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Saisir le corrigé en LaTeX libre (obligatoire)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Vérifier le LaTeX généré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Enregistrer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Le corrigé est obligatoire — il est utilisé dans le document annuel « exercices corrigés ».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UC-A05 — Tester les variables paramétrées d'un exercice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Atomes pédagogiques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que les expressions aléatoires produisent des nombres cohérents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Variables remplie dans l'atelier Exercice (UC-A04)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tirages affichés côte à côte avec les valeurs de chaque variable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Dans l'atelier Exercice, zone Variables → clic sur « Tester » (N = 5 par défaut)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L'appli appelle POST /api/param/tester avec le bloc _param.tex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serveur Python évalue les expressions et retourne N jeux de valeurs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tirages s'affichent côte à côte : nom de variable = valeur par tirage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un tirage produit une erreur, le message s'affiche dans la colonne concernée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UC-AD1 — Importer les fichiers .tex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Administration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Première mise en service ou mise à jour du contenu depuis les fichiers LaTeX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.tex présents dans le dossier reference/sequences/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notions.json, methodes.json, exercices.json, livrets_importes.json mis à jour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Administration → sous-onglet « Importer des fichiers .tex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Renseigner le chemin du dossier sequences (ex. F:\seqenseigne\reference\sequences)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Choisir le niveau (ou Tous)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Scanner le dossier » → aperçu des atomes trouvés avec statut nouveau/existant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Vérifier les compteurs et les erreurs éventuelles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Importer les nouveaux atomes » → écriture dans les JSON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Les atomes déjà en base (même nom de fichier) ne sont pas écrasés. Pour forcer la mise à jour, utiliser UC-AD2 (reset référence) avant de re-scanner.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UC-AD2 — Gérer la base de données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 — Administration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Besoin de reconstruire la base ou de corriger un import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réinitialisée et/ou YAML régénérés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— état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Onglet Administration → sous-onglet « Base de données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Actualiser » → affiche les compteurs (notions/méthodes/exercices/livrets) et l'état des YAML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— génération YAML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Cocher les niveaux à régénérer (N11, N12,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Générer les YAML sélectionnés » → reconstruit N1X_sequences.yaml depuis livrets_importes.json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résultat s'affiche (N séquences générées par niveau)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— réinitialisation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Choisir la portée : données de référence / données de suivi / tout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Confirmer dans la zone de confirmation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fichiers .tex, .csv et les YAML ne sont jamais supprimés</w:t>
      </w:r>
    </w:p>
    <w:p>
      <w:pPr>
        <w:pBdr>
          <w:left w:val="single" w:color="2E5090" w:sz="6" w:space="4"/>
        </w:pBdr>
        <w:shd w:fill="FFF3CD" w:val="clear"/>
        <w:spacing w:after="200" w:before="80"/>
      </w:pPr>
      <w:r>
        <w:rPr>
          <w:rFonts w:ascii="Arial" w:cs="Arial" w:eastAsia="Arial" w:hAnsi="Arial"/>
          <w:color w:val="7C4A0B"/>
          <w:sz w:val="20"/>
          <w:szCs w:val="20"/>
        </w:rPr>
        <w:t xml:space="preserve">⚑  La réinitialisation est irréversible. Sauvegarder via UC-S06 avant si nécessaire.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Partie 3 — Livrets et progressions (à venir)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cas d'usage de la Partie 3 sont définis à titre prévisionnel. Leur implémentation est prévue en v0.4 (Progression et Plan de travail) et v0.5 (Livret complet).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UC-P01 — Définir la progression annuelle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— Progressions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d'année ou révision de la progression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Livrets des 14 séquences importés (UC-AD1)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N1X_progression.json créé ou mis à jour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À implémenter en v0.4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Progression → choisir le niveau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14 séquences s'affichent dans l'ordre naturel avec leur nom (depuis C04_sequences.csv)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Réordonner par drag &amp; drop si nécessaire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Pour chaque séquence : saisir date de début, nombre de séances total, par type (révisions/cours/objectifs), période S1/S2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Sauvegarder → N1X_progression.json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Affecter la progression à une ou plusieurs classes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UC-P02 — Générer le plan de travail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— Progressions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 définie (UC-P01) — besoin du document imprimable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N1X_progression.json à jour, livrets importés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N1X_Plan_de_travail.tex généré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À implémenter en v0.4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Plan de travail → choisir le niveau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Aperçu tableau : séquences × objectifs × notions × séances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« Générer le .tex » → appel POST /api/plan-travail/&lt;niveau&gt;/generer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LaTeX généré s'affiche dans une zone de prévisualisation (lecture seule)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Bouton Copier pour transférer dans l'éditeur LaTeX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Sources utilisées pour la génération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N1X_progression.json — organisation calendaire et nombre de séances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livrets_importes.json — notions et méthodes/objectifs par séquence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C04_sequences.csv + C04_themes.csv — noms, thèmes, couleurs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UC-L01 — Assembler un livret de séquence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— Livrets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Préparation d'une nouvelle séquence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Notions, méthodes et exercices créés (UC-A01 à UC-A04)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N1X_S01_Livret.tex généré, YAML mis à jour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À implémenter en v0.5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Livret → choisir niveau + séquence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Affecter les notions dans l'ordre (numérotation automatique)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Affecter les méthodes → objectifs créés automatiquement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Affecter les exercices par objectif et par série (F / A / 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Configurer les révisions (exercices hérités du niveau N-1)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Valider → génération du .tex et mise à jour du YAML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6"/>
                <w:szCs w:val="26"/>
              </w:rPr>
              <w:t xml:space="preserve">UC-L02 — Générer le PDF d'un livret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— Livrets</w:t>
            </w:r>
          </w:p>
        </w:tc>
      </w:tr>
    </w:tbl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Acteur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Livret assemblé, prêt à distribuer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Précondition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UC-L01 terminé, MiKTeX portable disponible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Résultat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du livret généré, lien de téléchargement disponible</w:t>
            </w:r>
          </w:p>
        </w:tc>
      </w:tr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À implémenter en v0.5</w:t>
            </w:r>
          </w:p>
        </w:tc>
      </w:tr>
    </w:tbl>
    <w:p>
      <w:pPr>
        <w:spacing w:after="2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Atelier Livret → bouton « Compiler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L'appli lance pdflatex (3 passes) via Makefile.win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des figures tkz sont présentes, le format précompilé .fmt géométrie est utilisé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 PDF est disponible en téléchargement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 erreurs de compilation sont affichées dans l'appli</w:t>
      </w:r>
    </w:p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  <w:spacing w:after="160"/>
    </w:pPr>
    <w:r>
      <w:rPr>
        <w:rFonts w:ascii="Arial" w:cs="Arial" w:eastAsia="Arial" w:hAnsi="Arial"/>
        <w:b/>
        <w:bCs/>
        <w:color w:val="2E5090"/>
        <w:sz w:val="20"/>
        <w:szCs w:val="20"/>
      </w:rPr>
      <w:t xml:space="preserve">seqenseigne</w:t>
    </w:r>
    <w:r>
      <w:rPr>
        <w:rFonts w:ascii="Arial" w:cs="Arial" w:eastAsia="Arial" w:hAnsi="Arial"/>
        <w:color w:val="666666"/>
        <w:sz w:val="20"/>
        <w:szCs w:val="20"/>
      </w:rPr>
      <w:t xml:space="preserve">  —  Cas d'usage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2026-04-14T17:38:39.680Z</dcterms:created>
  <dcterms:modified xsi:type="dcterms:W3CDTF">2026-04-14T17:38:39.681Z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