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seqenseigne</w:t>
      </w:r>
    </w:p>
    <w:p>
      <w:pPr>
        <w:spacing w:after="60"/>
        <w:jc w:val="center"/>
      </w:pPr>
      <w:r>
        <w:rPr>
          <w:color w:val="555555"/>
          <w:sz w:val="28"/>
          <w:szCs w:val="28"/>
        </w:rPr>
        <w:t xml:space="preserve">Cas d'usage</w:t>
      </w:r>
    </w:p>
    <w:p>
      <w:pPr>
        <w:spacing w:after="600"/>
        <w:jc w:val="center"/>
      </w:pPr>
      <w:r>
        <w:rPr>
          <w:i/>
          <w:iCs/>
          <w:color w:val="999999"/>
          <w:sz w:val="19"/>
          <w:szCs w:val="19"/>
        </w:rPr>
        <w:t xml:space="preserve">Version 0.5 — avril 2026  ·  Laurent Coste</w:t>
      </w:r>
    </w:p>
    <w:p>
      <w:pPr>
        <w:spacing w:after="120"/>
      </w:pPr>
      <w:r>
        <w:rPr>
          <w:sz w:val="20"/>
          <w:szCs w:val="20"/>
        </w:rPr>
        <w:t xml:space="preserve">Ce document décrit les cas d'usage de seqenseigne organisés en trois parties.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Table des cas d'usage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800"/>
        <w:gridCol w:w="1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Identifiant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Titre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Partie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UC-S01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une classe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— Suivi de classe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UC-S02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Importer une liste d'élèves (Pronote)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— Suivi de classe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UC-S03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Saisir les résultats d'une séquence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— Suivi de classe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UC-S04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Consulter la progression d'un élève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— Suivi de classe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UC-S05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Déclarer une version de livret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— Suivi de classe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UC-S06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Exporter / importer les données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— Suivi de classe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— export/import SQLite (.db)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UC-A01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ou modifier une notion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— Atomes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prototype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UC-A02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ou modifier une méthode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— Atomes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prototype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UC-A03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Définir les critères d'évaluation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— Atomes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prototype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UC-A04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Créer ou modifier un exercice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— Atomes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prototype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UC-A05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Tester les variables paramétrées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— Atomes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UC-AD1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Importer les fichiers .tex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UC-AD2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Gérer la base de données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— migration SQLite, export/import .db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UC-P01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Définir la progression annuelle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— Progressions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partiel — flux créneau par créneau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UC-P02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Générer le plan de travail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— Progressions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🔲 priorité v0.6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UC-L01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Assembler un livret de séquence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— Livrets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🔲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UC-L02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Générer le PDF d'un livret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— Livrets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🔲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Partie 1 — Suivi de classe</w:t>
      </w:r>
    </w:p>
    <w:p>
      <w:pPr>
        <w:spacing w:after="120"/>
      </w:pPr>
      <w:r>
        <w:rPr>
          <w:sz w:val="20"/>
          <w:szCs w:val="20"/>
        </w:rPr>
        <w:t xml:space="preserve">Le suivi de classe est organisé en trois sous-onglets accessibles depuis l'onglet principal « Suivi de classe » : Progression annuelle, Suivi des séquences, Gestion des classes.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UC-S01 — Créer une classe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Début d'année scolaire ou accueil d'une nouvelle classe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Classe créée dans la base SQLite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Onglet Suivi de classe → sous-onglet Gestion des classes → « + Nouvelle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Renseigner : nom, niveau (N09–N12), année scolaire, établissement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Valider → la classe apparaît dans la liste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UC-S02 — Importer une liste d'élèves (Pronote)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Export CSV Pronote disponible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Classe créée (UC-S01)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Élèves ajoutés, triés alphabétiquement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Sélectionner la classe → « Importer depuis Pronote (CSV)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Choisir le fichier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L'appli lit les colonnes Nom et Prenom, ignore les doublons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Format CSV : export Pronote standard, colonnes Nom et Prenom, encodage UTF-8 avec BOM.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UC-S03 — Saisir les résultats d'une séquence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 (après correction)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 d'une séquence évaluée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Classe avec élèves, version de livret active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Données écrites dans SQLite (suivi + niveaux)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Sous-onglet Suivi des séquences → choisir la classe → choisir la séquence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Vue classe : tableau élèves × objectifs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Déplier un objectif → les cases d'exercices apparaissent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Cocher les exercices réussis (F / A / E) ; l'objectif 01 a 3 cases : notes cahier (2) / fiches résumé (3) / oral prof (4)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Clic « Calculer les niveaux » → confirmation → niveaux 1/2/3/4 calculés automatiquement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Ajustement manuel possible via le sélecteur de niveau par objectif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Règle de déduction : tous F → niveau 2 ; tous F + tous A → 3 ; tous F + A + E → 4 ; sinon → 1 ; aucun exercice déclaré → NE.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Notes équivalentes : 1=4pts, 2=10pts, 3=16pts, 4=20pts — moyenne sur tous les objectifs.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UC-S04 — Consulter la progression d'un élève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Besoin de bilan individuel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Données saisies pour au moins une séquence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Vue complète des niveaux par objectif et séquence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Sous-onglet Suivi des séquences → vue Élève → sélectionner l'élève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Toutes les séquences s'affichent avec les niveaux par objectif et la note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UC-S05 — Déclarer une version de livret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 (avant distribution)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Livret finalisé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Snapshot dans la base, lien dans la classe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Sous-onglet Progression annuelle → section « Versions distribuées aux élèves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Choisir niveau + séquence, renseigner le tag (ex. 2025-09-01) et une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« Créer le snapshot » → capture l'état courant des objectifs et exercices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Affecter la version à une ou plusieurs classes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Verrouillage : dès qu'un exercice est coché ou un niveau saisi, la version se verrouille. Déclarer une nouvelle version pour changer.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UC-S06 — Exporter / importer les données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Besoin de sauvegarde ou transfert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Données existantes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Fichier .db téléchargé ou importé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Onglet Administration → sous-onglet Base de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Exporter : bouton « ↓ Exporter la base (.db) » → télécharge seqenseigne.db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Importer : bouton « ↑ Importer une base (.db) » → sélectionner le fichier, confirmer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Backup automatique de l'ancienne base avant remplacement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L'import remplace toute la base. Exporter d'abord si une sauvegarde est nécessaire.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Partie 2 — Atomes pédagogiques</w:t>
      </w:r>
    </w:p>
    <w:p>
      <w:pPr>
        <w:spacing w:after="120"/>
      </w:pPr>
      <w:r>
        <w:rPr>
          <w:sz w:val="20"/>
          <w:szCs w:val="20"/>
        </w:rPr>
        <w:t xml:space="preserve">Un atome pédagogique est une unité autonome de contenu : notion, méthode ou exercice. Les atomes sont créés indépendamment de toute séquence. Leur affectation à une séquence se fait dans l'atelier Livret.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UC-A01 — Créer ou modifier une notion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Nouveau concept à enseigner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Notion créée ou mise à jour dans la base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Ateliers → Notion → filtrer par niveau/séquence → sélectionner ou « + Créer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Saisir le titre (court, autonome, sans référence à une séquence)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Saisir le corps (définition principale, LaTeX libre)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Ajouter des exemples et des remarques (permutables avec 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Onglet « LaTeX généré » pour vérifier le \begin{seqNotion}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Enregistrer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Le titre doit être compréhensible hors contexte. Le numéro d'ordre est attribué dans l'atelier Livret.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UC-A02 — Créer ou modifier une méthode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Nouveau savoir-faire à enseigner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Notions associées existantes (UC-A01)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Méthode + objectif créés ou mis à jour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Ateliers → Méthode → sélectionner ou « + Créer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Saisir le titre (deviendra l'intitulé de l'objectif), le corps, les exemples, les remarques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Onglet Objectif / critères : indiquer fin de cycle O/N, associer des notions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Rédiger les critères : 2 (10 pts), 3 (16 pts), 4 (20 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Vérifier le LaTeX généré → Enregistrer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UC-A03 — Définir les critères d'évaluation d'un objectif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Préparation de l'évaluation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Méthode créée (UC-A02)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Critères disponibles pour le tableau d'objectifs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Ateliers → Méthode → onglet Objectif / critères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Modifier les critères 2/3/4 sans toucher au contenu de la méthode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Enregistrer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Barème fixe : niveau 1 = 4 pts (Insuffisant, non modifiable), 2 = 10 pts, 3 = 16 pts, 4 = 20 pts.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UC-A04 — Créer ou modifier un exercice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Besoin d'un exercice pour une série F, A ou 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Objectifs associés existants (UC-A02)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Exercice créé ou mis à jour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Ateliers → Exercice → « + Créer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Choisir la série : F (fondamental) / A (avancé) / E (exploration)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Associer 1 ou plusieurs objectifs depuis le catalogue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Saisir le bloc variables (expressions xintexpr) — tester via UC-A05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Saisir l'énoncé en LaTeX libre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Saisir le corrigé en LaTeX libre (obligatoire)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Vérifier le LaTeX généré → Enregistrer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Le corrigé est obligatoire — utilisé dans le document « exercices corrigés ».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Les variables xintexpr sont dans un fichier _param.tex séparé, compilé indépendamment.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UC-A05 — Tester les variables paramétrées d'un exercice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Vérification des expressions aléatoires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Zone Variables remplie (UC-A04)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tirages affichés avec les valeurs de chaque variable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Atelier Exercice, zone Variables → clic sur « Tester » (N = 5 par défaut)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L'appli appelle POST /api/param/tester avec le bloc _param.tex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Le serveur Python évalue les expressions et retourne N jeux de valeurs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Tirages affichés côte à côte : nom = valeur par tirage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Si un tirage produit une erreur, le message s'affiche dans la colonne concernée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UC-AD1 — Importer les fichiers .tex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Première mise en service ou mise à jour du référentiel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Fichiers .tex présents dans reference/sequences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Atomes importés dans la base SQLite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Administration → Import référence → renseigner le chemin du dossier 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Choisir le niveau (ou Tous)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« Scanner le dossier » → aperçu des atomes trouvés avec statut nouveau/existant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Vérifier les compteurs et les éventuelles erreurs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« Importer les nouveaux atomes » → écriture dans la base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Les atomes déjà en base (même nom de fichier) ne sont pas écrasés. Utiliser UC-AD2 pour réinitialiser.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UC-AD2 — Gérer la base de données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Besoin de maintenance ou de migration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migrée, exportée, importée ou réinitialisée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Administration → Base de données → « Actualiser » : compteurs + état des 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Migration JSON→SQLite : « Lancer la migration » (une seule fois)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Export SQLite : « ↓ Exporter la base (.db) » → sauvegarde portative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Import SQLite : « ↑ Importer une base (.db) » → backup auto + remplacement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Génération YAML : cocher les niveaux → « Générer les YAML sélectionnés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Réinitialisation : choisir la portée, confirmer inline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La réinitialisation est irréversible. Exporter d'abord.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Partie 3 — Progressions et livrets</w:t>
      </w:r>
    </w:p>
    <w:p>
      <w:pPr>
        <w:spacing w:after="120"/>
      </w:pPr>
      <w:r>
        <w:rPr>
          <w:sz w:val="20"/>
          <w:szCs w:val="20"/>
        </w:rPr>
        <w:t xml:space="preserve">Les cas d'usage UC-P01 et UC-P02 sont partiellement implémentés en v0.5. UC-L01 et UC-L02 sont prévus pour une version ultérieure.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UC-P01 — Définir la progression annuelle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Début d'année ou révision de la progression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Livrets des 14 séquences importés (UC-AD1)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Progression créée créneau par créneau dans la base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Suivi de classe → Progression annuelle → choisir le niveau et la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Dans le formulaire d'ajout : choisir une séquence (séquences complètes désactivées)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L'appli présente les rangs disponibles ; le premier est pré-sélectionné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Sélectionner un ou plusieurs rangs consécutifs — confirmation si &gt; 1 rang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Si rang 1 : associer optionnellement un livret de séquence existant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Saisir les dates de début et de fin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Valider → créneau ajouté à la progression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Recommencer jusqu'à couvrir toutes les séquences du niveau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Un créneau peut couvrir plusieurs rangs (rang_debut / rang_fin) si l'enseignant regroupe des parties.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Les séquences dont tous les rangs sont placés sont désactivées dans la liste de choix.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Dupliquer une progression vers un autre établissement : disponible via l'API — UI à développer.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UC-P02 — Générer le plan de travail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Progression définie (UC-P01)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N1X_progression.json à jour, livrets importés — PRIORITÉ v0.6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N1X_Plan_de_travail.tex généré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Suivi de classe → Progression annuelle → bouton « Générer le plan de travail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Saisir les exercices par objectif pour chaque créneau (si non encore saisis)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« Générer le .tex » → aperçu LaTeX dans une zone de prévisualisation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Télécharger le fichier généré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Prérequis : remplir la table creneau_objectifs_exos (exos F/A/E par objectif par créneau).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Le document généré suit la structure de N11_Plan_de_travail.tex : tableau progression + plans par créneau avec \seqPlanObjectif.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Non implémenté en v0.5 — priorité v0.6.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UC-L01 — Assembler un livret de séquence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Préparation d'une nouvelle séquence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Notions, méthodes et exercices créés (UC-A01 à UC-A04)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Fichier N1X_S01_Livret.tex généré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Ateliers → Livret → choisir niveau + séquence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Affecter les notions dans l'ordre (numérotation automatique)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Affecter les méthodes → objectifs créés automatiquement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Affecter les exercices par objectif et par série (F / A / 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Configurer les révisions (exercices hérités du niveau N-1)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Valider → génération du .tex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Non implémenté en v0.5.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UC-L02 — Générer le PDF d'un livret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Déclencheur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Livret assemblé (UC-L01)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Précondition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UC-L01 terminé, MiKTeX portable disponible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Résultat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 du livret généré, lien de téléchargement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0"/>
          <w:szCs w:val="20"/>
        </w:rPr>
        <w:t xml:space="preserve">Flux principal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Ateliers → Livret → bouton « Compiler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L'appli lance pdflatex (3 passes) via Makefile.win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Si des figures tkz sont présentes, le format précompilé .fmt géométrie est utilisé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Le PDF est disponible en téléchargement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Les erreurs de compilation sont affichées</w:t>
      </w:r>
    </w:p>
    <w:p>
      <w:pPr>
        <w:shd w:fill="FFF2CC" w:val="clear"/>
        <w:spacing w:after="120"/>
      </w:pPr>
      <w:r>
        <w:rPr>
          <w:i/>
          <w:iCs/>
          <w:sz w:val="19"/>
          <w:szCs w:val="19"/>
        </w:rPr>
        <w:t xml:space="preserve">⚑  Non implémenté en v0.5.</w:t>
      </w:r>
    </w:p>
    <w:p>
      <w:pPr>
        <w:spacing w:after="8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2026-04-17T16:05:08.608Z</dcterms:created>
  <dcterms:modified xsi:type="dcterms:W3CDTF">2026-04-17T16:05:08.608Z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