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AA5C3" w14:textId="77777777" w:rsidR="00D41CBF" w:rsidRPr="004E388D" w:rsidRDefault="00D41CBF" w:rsidP="00D41CBF">
      <w:pPr>
        <w:tabs>
          <w:tab w:val="left" w:pos="1146"/>
        </w:tabs>
        <w:rPr>
          <w:sz w:val="28"/>
          <w:szCs w:val="28"/>
        </w:rPr>
      </w:pPr>
      <w:r w:rsidRPr="004E388D">
        <w:rPr>
          <w:sz w:val="28"/>
          <w:szCs w:val="28"/>
        </w:rPr>
        <w:tab/>
        <w:t>УТВЕРЖДЕН</w:t>
      </w:r>
    </w:p>
    <w:p w14:paraId="7E25DF56" w14:textId="6D49DDDD" w:rsidR="00D41CBF" w:rsidRPr="004E388D" w:rsidRDefault="005B3BBA" w:rsidP="00D41CBF">
      <w:pPr>
        <w:rPr>
          <w:sz w:val="28"/>
          <w:szCs w:val="28"/>
        </w:rPr>
      </w:pPr>
      <w:r w:rsidRPr="004E388D">
        <w:rPr>
          <w:sz w:val="28"/>
          <w:szCs w:val="28"/>
        </w:rPr>
        <w:fldChar w:fldCharType="begin"/>
      </w:r>
      <w:r w:rsidRPr="004E388D">
        <w:rPr>
          <w:sz w:val="28"/>
          <w:szCs w:val="28"/>
        </w:rPr>
        <w:instrText xml:space="preserve"> SUBJECT   \* MERGEFORMAT </w:instrText>
      </w:r>
      <w:r w:rsidRPr="004E388D">
        <w:rPr>
          <w:sz w:val="28"/>
          <w:szCs w:val="28"/>
        </w:rPr>
        <w:fldChar w:fldCharType="separate"/>
      </w:r>
      <w:r w:rsidR="00F55130">
        <w:rPr>
          <w:sz w:val="28"/>
          <w:szCs w:val="28"/>
        </w:rPr>
        <w:t>ПЗ</w:t>
      </w:r>
      <w:r w:rsidR="00E73F4F">
        <w:rPr>
          <w:sz w:val="28"/>
          <w:szCs w:val="28"/>
        </w:rPr>
        <w:t xml:space="preserve"> КП 01.01 П50-4</w:t>
      </w:r>
      <w:r w:rsidR="000D59E4" w:rsidRPr="004E388D">
        <w:rPr>
          <w:sz w:val="28"/>
          <w:szCs w:val="28"/>
        </w:rPr>
        <w:t xml:space="preserve">–21 </w:t>
      </w:r>
      <w:r w:rsidR="00E73F4F">
        <w:rPr>
          <w:sz w:val="28"/>
          <w:szCs w:val="28"/>
        </w:rPr>
        <w:t>12</w:t>
      </w:r>
      <w:r w:rsidR="00944890" w:rsidRPr="004E388D">
        <w:rPr>
          <w:sz w:val="28"/>
          <w:szCs w:val="28"/>
        </w:rPr>
        <w:t xml:space="preserve"> </w:t>
      </w:r>
      <w:r w:rsidR="000D59E4" w:rsidRPr="004E388D">
        <w:rPr>
          <w:sz w:val="28"/>
          <w:szCs w:val="28"/>
        </w:rPr>
        <w:t>24</w:t>
      </w:r>
      <w:r w:rsidRPr="004E388D">
        <w:rPr>
          <w:sz w:val="28"/>
          <w:szCs w:val="28"/>
        </w:rPr>
        <w:fldChar w:fldCharType="end"/>
      </w:r>
      <w:r w:rsidR="00D41CBF" w:rsidRPr="004E388D">
        <w:rPr>
          <w:sz w:val="28"/>
          <w:szCs w:val="28"/>
        </w:rPr>
        <w:t>-ЛУ</w:t>
      </w:r>
    </w:p>
    <w:p w14:paraId="0DF5DA9C" w14:textId="77777777" w:rsidR="00D41CBF" w:rsidRPr="004E388D" w:rsidRDefault="00D41CBF" w:rsidP="00D41CBF">
      <w:pPr>
        <w:rPr>
          <w:sz w:val="28"/>
          <w:szCs w:val="28"/>
        </w:rPr>
      </w:pPr>
    </w:p>
    <w:p w14:paraId="2BD04999" w14:textId="77777777" w:rsidR="00D41CBF" w:rsidRPr="004E388D" w:rsidRDefault="00D41CBF" w:rsidP="00D41CBF">
      <w:pPr>
        <w:rPr>
          <w:sz w:val="28"/>
          <w:szCs w:val="28"/>
        </w:rPr>
      </w:pPr>
    </w:p>
    <w:p w14:paraId="70A42B86" w14:textId="77777777" w:rsidR="00D41CBF" w:rsidRPr="004E388D" w:rsidRDefault="00D41CBF" w:rsidP="00D41CBF">
      <w:pPr>
        <w:rPr>
          <w:sz w:val="28"/>
          <w:szCs w:val="28"/>
        </w:rPr>
      </w:pPr>
    </w:p>
    <w:p w14:paraId="6526B5AE" w14:textId="77777777" w:rsidR="00D41CBF" w:rsidRPr="004E388D" w:rsidRDefault="00D41CBF" w:rsidP="00D41CBF">
      <w:pPr>
        <w:rPr>
          <w:sz w:val="28"/>
          <w:szCs w:val="28"/>
        </w:rPr>
      </w:pPr>
    </w:p>
    <w:p w14:paraId="1914B3BF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A407091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52B3DC6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6ED9945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41D925A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5D847FEE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3F2CA341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E7FCDA1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006B3B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1EBD28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D4B71CA" w14:textId="77777777" w:rsidR="00D41CBF" w:rsidRPr="004E388D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2590616" w14:textId="31308796" w:rsidR="00D83C9D" w:rsidRPr="004E388D" w:rsidRDefault="0087187C" w:rsidP="002C2C00">
      <w:pPr>
        <w:spacing w:after="120"/>
        <w:jc w:val="center"/>
        <w:rPr>
          <w:b/>
          <w:sz w:val="28"/>
          <w:szCs w:val="28"/>
        </w:rPr>
      </w:pPr>
      <w:r w:rsidRPr="004E388D">
        <w:rPr>
          <w:b/>
          <w:sz w:val="28"/>
          <w:szCs w:val="28"/>
        </w:rPr>
        <w:t xml:space="preserve">Разработка ИС для </w:t>
      </w:r>
      <w:r w:rsidR="00470196" w:rsidRPr="004E388D">
        <w:rPr>
          <w:b/>
          <w:sz w:val="28"/>
          <w:szCs w:val="28"/>
        </w:rPr>
        <w:t>учета производства и сбыта продукции</w:t>
      </w:r>
    </w:p>
    <w:p w14:paraId="4C4B3A35" w14:textId="7BA1AB4E" w:rsidR="00D83C9D" w:rsidRPr="004E388D" w:rsidRDefault="00F55130" w:rsidP="000D59E4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7D04D047" w14:textId="1157F5A1" w:rsidR="000D59E4" w:rsidRPr="004E388D" w:rsidRDefault="005B3BBA" w:rsidP="000D59E4">
      <w:pPr>
        <w:spacing w:after="120"/>
        <w:jc w:val="center"/>
        <w:rPr>
          <w:b/>
          <w:bCs/>
          <w:sz w:val="28"/>
          <w:szCs w:val="28"/>
        </w:rPr>
      </w:pPr>
      <w:r w:rsidRPr="004E388D">
        <w:rPr>
          <w:b/>
          <w:bCs/>
          <w:sz w:val="28"/>
          <w:szCs w:val="28"/>
        </w:rPr>
        <w:fldChar w:fldCharType="begin"/>
      </w:r>
      <w:r w:rsidRPr="004E388D">
        <w:rPr>
          <w:b/>
          <w:bCs/>
          <w:sz w:val="28"/>
          <w:szCs w:val="28"/>
        </w:rPr>
        <w:instrText xml:space="preserve"> SUBJECT   \* MERGEFORMAT </w:instrText>
      </w:r>
      <w:r w:rsidRPr="004E388D">
        <w:rPr>
          <w:b/>
          <w:bCs/>
          <w:sz w:val="28"/>
          <w:szCs w:val="28"/>
        </w:rPr>
        <w:fldChar w:fldCharType="separate"/>
      </w:r>
      <w:r w:rsidR="000D59E4" w:rsidRPr="004E388D">
        <w:rPr>
          <w:b/>
          <w:bCs/>
          <w:sz w:val="28"/>
          <w:szCs w:val="28"/>
        </w:rPr>
        <w:t xml:space="preserve"> </w:t>
      </w:r>
      <w:r w:rsidR="00F55130">
        <w:rPr>
          <w:b/>
          <w:bCs/>
          <w:sz w:val="28"/>
          <w:szCs w:val="28"/>
        </w:rPr>
        <w:t>ПЗ</w:t>
      </w:r>
      <w:r w:rsidR="00E73F4F">
        <w:rPr>
          <w:b/>
          <w:bCs/>
          <w:sz w:val="28"/>
          <w:szCs w:val="28"/>
        </w:rPr>
        <w:t xml:space="preserve"> КП 01.01 П50-4</w:t>
      </w:r>
      <w:r w:rsidR="000D59E4" w:rsidRPr="004E388D">
        <w:rPr>
          <w:b/>
          <w:bCs/>
          <w:sz w:val="28"/>
          <w:szCs w:val="28"/>
        </w:rPr>
        <w:t xml:space="preserve">–21 </w:t>
      </w:r>
      <w:r w:rsidR="00E73F4F">
        <w:rPr>
          <w:b/>
          <w:bCs/>
          <w:sz w:val="28"/>
          <w:szCs w:val="28"/>
        </w:rPr>
        <w:t>12</w:t>
      </w:r>
      <w:r w:rsidR="00944890" w:rsidRPr="004E388D">
        <w:rPr>
          <w:b/>
          <w:bCs/>
          <w:sz w:val="28"/>
          <w:szCs w:val="28"/>
        </w:rPr>
        <w:t xml:space="preserve"> </w:t>
      </w:r>
      <w:r w:rsidR="000D59E4" w:rsidRPr="004E388D">
        <w:rPr>
          <w:b/>
          <w:bCs/>
          <w:sz w:val="28"/>
          <w:szCs w:val="28"/>
        </w:rPr>
        <w:t>24</w:t>
      </w:r>
      <w:r w:rsidRPr="004E388D">
        <w:rPr>
          <w:b/>
          <w:bCs/>
          <w:sz w:val="28"/>
          <w:szCs w:val="28"/>
        </w:rPr>
        <w:fldChar w:fldCharType="end"/>
      </w:r>
    </w:p>
    <w:p w14:paraId="3CB72981" w14:textId="18C3D112" w:rsidR="003801C6" w:rsidRPr="004E388D" w:rsidRDefault="005B3858" w:rsidP="002C2C00">
      <w:pPr>
        <w:spacing w:after="120"/>
        <w:jc w:val="center"/>
        <w:rPr>
          <w:b/>
          <w:sz w:val="28"/>
          <w:szCs w:val="28"/>
        </w:rPr>
      </w:pPr>
      <w:r w:rsidRPr="004E388D">
        <w:rPr>
          <w:b/>
          <w:sz w:val="28"/>
          <w:szCs w:val="28"/>
        </w:rPr>
        <w:t xml:space="preserve">Листов </w:t>
      </w:r>
      <w:r w:rsidR="000225BE">
        <w:rPr>
          <w:b/>
          <w:sz w:val="28"/>
          <w:szCs w:val="28"/>
        </w:rPr>
        <w:fldChar w:fldCharType="begin"/>
      </w:r>
      <w:r w:rsidR="000225BE">
        <w:rPr>
          <w:b/>
          <w:sz w:val="28"/>
          <w:szCs w:val="28"/>
        </w:rPr>
        <w:instrText xml:space="preserve"> NUMPAGES   \* MERGEFORMAT </w:instrText>
      </w:r>
      <w:r w:rsidR="000225BE">
        <w:rPr>
          <w:b/>
          <w:sz w:val="28"/>
          <w:szCs w:val="28"/>
        </w:rPr>
        <w:fldChar w:fldCharType="separate"/>
      </w:r>
      <w:r w:rsidR="000225BE">
        <w:rPr>
          <w:b/>
          <w:noProof/>
          <w:sz w:val="28"/>
          <w:szCs w:val="28"/>
        </w:rPr>
        <w:t>9</w:t>
      </w:r>
      <w:r w:rsidR="000225BE">
        <w:rPr>
          <w:b/>
          <w:sz w:val="28"/>
          <w:szCs w:val="28"/>
        </w:rPr>
        <w:fldChar w:fldCharType="end"/>
      </w:r>
    </w:p>
    <w:p w14:paraId="59C0217D" w14:textId="77777777" w:rsidR="002C2C00" w:rsidRPr="004E388D" w:rsidRDefault="002C2C00" w:rsidP="002C2C00">
      <w:pPr>
        <w:jc w:val="center"/>
        <w:rPr>
          <w:b/>
          <w:sz w:val="28"/>
          <w:szCs w:val="28"/>
        </w:rPr>
      </w:pPr>
    </w:p>
    <w:p w14:paraId="3AD19A44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16180516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3287E36D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222C9C8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247E796F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2305513F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1E0AA106" w14:textId="77777777" w:rsidR="00D41CBF" w:rsidRPr="004E388D" w:rsidRDefault="00D41CBF" w:rsidP="002C2C00">
      <w:pPr>
        <w:jc w:val="center"/>
        <w:rPr>
          <w:sz w:val="28"/>
          <w:szCs w:val="28"/>
        </w:rPr>
      </w:pPr>
    </w:p>
    <w:p w14:paraId="18D0336E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0651CB0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0AE734C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62E13ABE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7597738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4E38AA9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6EF5FA1C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6D890366" w14:textId="77777777" w:rsidR="00B62D4E" w:rsidRPr="004E388D" w:rsidRDefault="00B62D4E" w:rsidP="002C2C00">
      <w:pPr>
        <w:jc w:val="center"/>
        <w:rPr>
          <w:sz w:val="28"/>
          <w:szCs w:val="28"/>
        </w:rPr>
      </w:pPr>
    </w:p>
    <w:p w14:paraId="66C3F36D" w14:textId="77777777" w:rsidR="00B62D4E" w:rsidRPr="004E388D" w:rsidRDefault="00B62D4E" w:rsidP="00383AE4">
      <w:pPr>
        <w:rPr>
          <w:sz w:val="28"/>
          <w:szCs w:val="28"/>
        </w:rPr>
      </w:pPr>
    </w:p>
    <w:p w14:paraId="065E8DE5" w14:textId="77777777" w:rsidR="001532D9" w:rsidRPr="004E388D" w:rsidRDefault="00B62D4E" w:rsidP="002C2C00">
      <w:pPr>
        <w:jc w:val="center"/>
        <w:rPr>
          <w:sz w:val="28"/>
          <w:szCs w:val="28"/>
        </w:rPr>
      </w:pPr>
      <w:r w:rsidRPr="004E388D">
        <w:rPr>
          <w:sz w:val="28"/>
          <w:szCs w:val="28"/>
        </w:rPr>
        <w:t>20</w:t>
      </w:r>
      <w:r w:rsidR="00375068" w:rsidRPr="004E388D">
        <w:rPr>
          <w:sz w:val="28"/>
          <w:szCs w:val="28"/>
        </w:rPr>
        <w:t>24</w:t>
      </w:r>
    </w:p>
    <w:p w14:paraId="7517B296" w14:textId="77777777" w:rsidR="001532D9" w:rsidRPr="004E388D" w:rsidRDefault="001532D9" w:rsidP="001532D9">
      <w:pPr>
        <w:pStyle w:val="tdnontocunorderedcaption"/>
        <w:spacing w:after="0"/>
        <w:rPr>
          <w:rFonts w:ascii="Times New Roman" w:hAnsi="Times New Roman" w:cs="Times New Roman"/>
          <w:sz w:val="28"/>
          <w:szCs w:val="28"/>
        </w:rPr>
      </w:pPr>
      <w:r w:rsidRPr="004E388D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7B821F7E" w14:textId="66872D8D" w:rsidR="00F55130" w:rsidRPr="00F55130" w:rsidRDefault="00F55130" w:rsidP="003F68E4">
      <w:pPr>
        <w:pStyle w:val="tdunorderedlistlevel2"/>
      </w:pPr>
      <w:bookmarkStart w:id="0" w:name="_Toc264388593"/>
      <w:r w:rsidRPr="00F55130">
        <w:t xml:space="preserve">В данном программном документе приведена пояснительная записка на разработку </w:t>
      </w:r>
      <w:r w:rsidR="003F68E4" w:rsidRPr="003F68E4">
        <w:rPr>
          <w:szCs w:val="28"/>
        </w:rPr>
        <w:t>мобильного приложения по управлению личной библиотекой</w:t>
      </w:r>
      <w:r w:rsidRPr="00F55130">
        <w:t>.</w:t>
      </w:r>
    </w:p>
    <w:p w14:paraId="49FF3203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В данном программном документе, в разделе «Введение» указано наименование программы, условное обозначение темы разработки и основание проведения разработки.</w:t>
      </w:r>
    </w:p>
    <w:p w14:paraId="5E2E8610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В разделе «Назначение и область применения» указывают назначение программы, краткую характеристику области применения программы.</w:t>
      </w:r>
    </w:p>
    <w:p w14:paraId="39DA0002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Раздел «Технические характеристики» содержит следующие подразделы:</w:t>
      </w:r>
    </w:p>
    <w:p w14:paraId="7B3F31A7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постановка задачи;</w:t>
      </w:r>
    </w:p>
    <w:p w14:paraId="4260C735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алгоритм и функционирование программы;</w:t>
      </w:r>
    </w:p>
    <w:p w14:paraId="15C719B1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входные и выходные данные;</w:t>
      </w:r>
    </w:p>
    <w:p w14:paraId="12316230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состав технических и программных средств.</w:t>
      </w:r>
    </w:p>
    <w:p w14:paraId="0B907879" w14:textId="77777777" w:rsidR="00F55130" w:rsidRPr="00F55130" w:rsidRDefault="00F55130" w:rsidP="003F68E4">
      <w:pPr>
        <w:pStyle w:val="tdunorderedlistlevel2"/>
        <w:rPr>
          <w:szCs w:val="28"/>
        </w:rPr>
      </w:pPr>
      <w:r w:rsidRPr="00F55130">
        <w:rPr>
          <w:szCs w:val="28"/>
        </w:rPr>
        <w:t>В разделе «Ожидаемые 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37CCCA" w14:textId="6A6194BB" w:rsidR="00984568" w:rsidRPr="004E388D" w:rsidRDefault="00F55130" w:rsidP="003F68E4">
      <w:pPr>
        <w:pStyle w:val="tdunorderedlistlevel2"/>
        <w:numPr>
          <w:ilvl w:val="0"/>
          <w:numId w:val="0"/>
        </w:numPr>
        <w:rPr>
          <w:szCs w:val="28"/>
        </w:rPr>
      </w:pPr>
      <w:r w:rsidRPr="00F55130">
        <w:rPr>
          <w:szCs w:val="28"/>
        </w:rPr>
        <w:t>В разделе «Источники, использованные при разработке» указаны перечни научно-технических публикации, нормативно-технические документы и другие научно-технические материалы, на которые есть ссылки в основном тексте.</w:t>
      </w:r>
      <w:r w:rsidR="00984568" w:rsidRPr="004E388D">
        <w:rPr>
          <w:szCs w:val="28"/>
        </w:rPr>
        <w:br w:type="page"/>
      </w:r>
    </w:p>
    <w:p w14:paraId="09B825DF" w14:textId="77777777" w:rsidR="0012720B" w:rsidRPr="001B4563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1B456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FDD960A" w14:textId="668CE488" w:rsidR="001B4563" w:rsidRPr="00D47D28" w:rsidRDefault="00DB2728" w:rsidP="00D47D28">
      <w:pPr>
        <w:pStyle w:val="11"/>
        <w:spacing w:after="0" w:line="360" w:lineRule="auto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D47D28">
        <w:rPr>
          <w:rFonts w:ascii="Times New Roman" w:hAnsi="Times New Roman"/>
          <w:sz w:val="28"/>
          <w:szCs w:val="28"/>
        </w:rPr>
        <w:fldChar w:fldCharType="begin"/>
      </w:r>
      <w:r w:rsidR="00A10F1A" w:rsidRPr="00D47D2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D47D28">
        <w:rPr>
          <w:rFonts w:ascii="Times New Roman" w:hAnsi="Times New Roman"/>
          <w:sz w:val="28"/>
          <w:szCs w:val="28"/>
        </w:rPr>
        <w:fldChar w:fldCharType="separate"/>
      </w:r>
      <w:hyperlink w:anchor="_Toc157592193" w:history="1">
        <w:r w:rsidR="001B4563" w:rsidRPr="00D47D28">
          <w:rPr>
            <w:rStyle w:val="af"/>
            <w:rFonts w:ascii="Times New Roman" w:hAnsi="Times New Roman"/>
            <w:sz w:val="28"/>
            <w:szCs w:val="28"/>
            <w:u w:val="none"/>
          </w:rPr>
          <w:t>1. Введение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instrText xml:space="preserve"> PAGEREF _Toc157592193 \h </w:instrTex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>4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2D1E7BB" w14:textId="640AFA38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194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1.1. Наименование программы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_Toc157592194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B3D290" w14:textId="27D26E12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195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1.2. Условное обозначение темы разработки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_Toc157592195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A1D226" w14:textId="2E7D23A0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196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1.3. Основание проведения разработки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_Toc157592196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07F4F6" w14:textId="03DFB1F6" w:rsidR="001B4563" w:rsidRPr="00D47D28" w:rsidRDefault="0058620F" w:rsidP="00D47D28">
      <w:pPr>
        <w:pStyle w:val="11"/>
        <w:spacing w:after="0" w:line="360" w:lineRule="auto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57592197" w:history="1">
        <w:r w:rsidR="001B4563" w:rsidRPr="00D47D28">
          <w:rPr>
            <w:rStyle w:val="af"/>
            <w:rFonts w:ascii="Times New Roman" w:hAnsi="Times New Roman"/>
            <w:sz w:val="28"/>
            <w:szCs w:val="28"/>
            <w:u w:val="none"/>
          </w:rPr>
          <w:t>2. Назначение и область применения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instrText xml:space="preserve"> PAGEREF _Toc157592197 \h </w:instrTex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>5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D4D768E" w14:textId="452A3063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198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2.1. Функциональное назначение программы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_Toc157592198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CA02B9" w14:textId="0F8C3849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199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2.2. Эксплуатационное назначение программы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_Toc157592199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D74494" w14:textId="1D9339FF" w:rsidR="001B4563" w:rsidRPr="00D47D28" w:rsidRDefault="0058620F" w:rsidP="00D47D28">
      <w:pPr>
        <w:pStyle w:val="11"/>
        <w:spacing w:after="0" w:line="360" w:lineRule="auto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57592200" w:history="1">
        <w:r w:rsidR="001B4563" w:rsidRPr="00D47D28">
          <w:rPr>
            <w:rStyle w:val="af"/>
            <w:rFonts w:ascii="Times New Roman" w:hAnsi="Times New Roman"/>
            <w:sz w:val="28"/>
            <w:szCs w:val="28"/>
            <w:u w:val="none"/>
          </w:rPr>
          <w:t>3. Технические характеристики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instrText xml:space="preserve"> PAGEREF _Toc157592200 \h </w:instrTex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>6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46EC5A6" w14:textId="17F0F4D8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1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3.1. Постановка задачи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_Toc157592201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A129BA" w14:textId="5EC38A49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2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3.2. Алгоритм и функционирование программы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_Toc157592202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CA95CA" w14:textId="3DB42A63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3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3.3. Входные и выходные данные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_Toc157592203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E162B1" w14:textId="5D594121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4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3.4. Состав технических и программных средств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_Toc157592204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93E0E4" w14:textId="24A94D2F" w:rsidR="001B4563" w:rsidRPr="00D47D28" w:rsidRDefault="0058620F" w:rsidP="00D47D28">
      <w:pPr>
        <w:pStyle w:val="11"/>
        <w:spacing w:after="0" w:line="360" w:lineRule="auto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57592205" w:history="1">
        <w:r w:rsidR="001B4563" w:rsidRPr="00D47D28">
          <w:rPr>
            <w:rStyle w:val="af"/>
            <w:rFonts w:ascii="Times New Roman" w:hAnsi="Times New Roman"/>
            <w:sz w:val="28"/>
            <w:szCs w:val="28"/>
            <w:u w:val="none"/>
          </w:rPr>
          <w:t>4. Ожидаемые технико-экономические показатели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instrText xml:space="preserve"> PAGEREF _Toc157592205 \h </w:instrTex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>7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4275455" w14:textId="379A14AB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6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4.1. Ориентировочная экономическая эффективность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_Toc157592206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DB21FC" w14:textId="7778BACD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7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4.2. Предполагаемая годовая потребность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_Toc157592207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B3A9F8" w14:textId="272C7D10" w:rsidR="001B4563" w:rsidRPr="00D47D28" w:rsidRDefault="0058620F" w:rsidP="00D47D28">
      <w:pPr>
        <w:pStyle w:val="28"/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57592208" w:history="1">
        <w:r w:rsidR="001B4563" w:rsidRPr="00D47D28">
          <w:rPr>
            <w:rStyle w:val="af"/>
            <w:rFonts w:ascii="Times New Roman" w:hAnsi="Times New Roman"/>
            <w:noProof/>
            <w:sz w:val="28"/>
            <w:szCs w:val="28"/>
            <w:u w:val="none"/>
          </w:rPr>
          <w:t>4.3. Экономические преимущества разработки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_Toc157592208 \h </w:instrTex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1B4563" w:rsidRPr="00D47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8C7EBC" w14:textId="6DFAF1EF" w:rsidR="001B4563" w:rsidRPr="00D47D28" w:rsidRDefault="0058620F" w:rsidP="00D47D28">
      <w:pPr>
        <w:pStyle w:val="11"/>
        <w:spacing w:after="0" w:line="360" w:lineRule="auto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57592209" w:history="1">
        <w:r w:rsidR="001B4563" w:rsidRPr="00D47D28">
          <w:rPr>
            <w:rStyle w:val="af"/>
            <w:rFonts w:ascii="Times New Roman" w:hAnsi="Times New Roman"/>
            <w:sz w:val="28"/>
            <w:szCs w:val="28"/>
            <w:u w:val="none"/>
          </w:rPr>
          <w:t>5. Источники, использование при разработке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ab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instrText xml:space="preserve"> PAGEREF _Toc157592209 \h </w:instrTex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t>8</w:t>
        </w:r>
        <w:r w:rsidR="001B4563" w:rsidRPr="00D47D2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2317766" w14:textId="5BE6E4DC" w:rsidR="00482886" w:rsidRPr="004E388D" w:rsidRDefault="00DB2728" w:rsidP="00D47D28">
      <w:pPr>
        <w:spacing w:line="360" w:lineRule="auto"/>
        <w:rPr>
          <w:sz w:val="28"/>
          <w:szCs w:val="28"/>
        </w:rPr>
      </w:pPr>
      <w:r w:rsidRPr="00D47D28">
        <w:rPr>
          <w:sz w:val="28"/>
          <w:szCs w:val="28"/>
        </w:rPr>
        <w:fldChar w:fldCharType="end"/>
      </w:r>
    </w:p>
    <w:p w14:paraId="6EBE77AB" w14:textId="77777777" w:rsidR="00783223" w:rsidRPr="004E388D" w:rsidRDefault="00783223" w:rsidP="008A4B60">
      <w:pPr>
        <w:pStyle w:val="tdtoccaptionlevel1"/>
        <w:rPr>
          <w:rFonts w:cs="Times New Roman"/>
          <w:szCs w:val="28"/>
        </w:rPr>
      </w:pPr>
      <w:bookmarkStart w:id="1" w:name="_Toc157592193"/>
      <w:bookmarkStart w:id="2" w:name="_Hlk156593673"/>
      <w:bookmarkEnd w:id="0"/>
      <w:r w:rsidRPr="004E388D">
        <w:rPr>
          <w:rFonts w:cs="Times New Roman"/>
          <w:szCs w:val="28"/>
        </w:rPr>
        <w:lastRenderedPageBreak/>
        <w:t>Введение</w:t>
      </w:r>
      <w:bookmarkEnd w:id="1"/>
    </w:p>
    <w:p w14:paraId="1C01BF74" w14:textId="4CC9A1B5" w:rsidR="00087156" w:rsidRDefault="00F55130" w:rsidP="00087156">
      <w:pPr>
        <w:pStyle w:val="tdtoccaptionlevel2"/>
        <w:tabs>
          <w:tab w:val="left" w:pos="2694"/>
        </w:tabs>
        <w:rPr>
          <w:rFonts w:cs="Times New Roman"/>
          <w:szCs w:val="28"/>
        </w:rPr>
      </w:pPr>
      <w:bookmarkStart w:id="3" w:name="_Toc157592194"/>
      <w:bookmarkEnd w:id="2"/>
      <w:r>
        <w:rPr>
          <w:rFonts w:cs="Times New Roman"/>
          <w:szCs w:val="28"/>
        </w:rPr>
        <w:t>Наименование программы</w:t>
      </w:r>
      <w:bookmarkEnd w:id="3"/>
    </w:p>
    <w:p w14:paraId="6E4D8B92" w14:textId="5CE1D416" w:rsidR="00F55130" w:rsidRPr="00F55130" w:rsidRDefault="00F55130" w:rsidP="00F55130">
      <w:pPr>
        <w:pStyle w:val="tdtext"/>
        <w:rPr>
          <w:szCs w:val="28"/>
        </w:rPr>
      </w:pPr>
      <w:r w:rsidRPr="00936F28">
        <w:rPr>
          <w:szCs w:val="28"/>
        </w:rPr>
        <w:t>Наименование программы: «</w:t>
      </w:r>
      <w:r w:rsidR="00912A9B">
        <w:rPr>
          <w:szCs w:val="28"/>
          <w:lang w:val="en-US"/>
        </w:rPr>
        <w:t>LibraryStar</w:t>
      </w:r>
      <w:r w:rsidRPr="00936F28">
        <w:rPr>
          <w:szCs w:val="28"/>
        </w:rPr>
        <w:t>»</w:t>
      </w:r>
      <w:r w:rsidR="00912A9B">
        <w:rPr>
          <w:szCs w:val="28"/>
        </w:rPr>
        <w:t>.</w:t>
      </w:r>
    </w:p>
    <w:p w14:paraId="35D40896" w14:textId="14776EED" w:rsidR="00087156" w:rsidRDefault="00F55130" w:rsidP="00087156">
      <w:pPr>
        <w:pStyle w:val="tdtoccaptionlevel2"/>
        <w:tabs>
          <w:tab w:val="left" w:pos="2694"/>
        </w:tabs>
        <w:rPr>
          <w:rFonts w:cs="Times New Roman"/>
          <w:szCs w:val="28"/>
        </w:rPr>
      </w:pPr>
      <w:bookmarkStart w:id="4" w:name="_Toc157592195"/>
      <w:r>
        <w:rPr>
          <w:rFonts w:cs="Times New Roman"/>
          <w:szCs w:val="28"/>
        </w:rPr>
        <w:t>Условное обозначение темы разработки</w:t>
      </w:r>
      <w:bookmarkEnd w:id="4"/>
    </w:p>
    <w:p w14:paraId="44E7245B" w14:textId="24D421E4" w:rsidR="00F55130" w:rsidRPr="00F55130" w:rsidRDefault="00F55130" w:rsidP="00F55130">
      <w:pPr>
        <w:pStyle w:val="tdtext"/>
      </w:pPr>
      <w:r w:rsidRPr="00BA2122">
        <w:t xml:space="preserve">Условное обозначение темы разработки: </w:t>
      </w:r>
      <w:r w:rsidR="00912A9B">
        <w:rPr>
          <w:lang w:val="en-US"/>
        </w:rPr>
        <w:t>LS</w:t>
      </w:r>
      <w:r w:rsidR="00912A9B" w:rsidRPr="00912A9B">
        <w:t>-2024</w:t>
      </w:r>
      <w:r w:rsidRPr="00BA2122">
        <w:t>.</w:t>
      </w:r>
    </w:p>
    <w:p w14:paraId="746BF0A7" w14:textId="4D30A841" w:rsidR="00F55130" w:rsidRDefault="00F55130" w:rsidP="00F55130">
      <w:pPr>
        <w:pStyle w:val="tdtoccaptionlevel2"/>
      </w:pPr>
      <w:bookmarkStart w:id="5" w:name="_Toc157592196"/>
      <w:r>
        <w:t>Основание проведения разработки</w:t>
      </w:r>
      <w:bookmarkEnd w:id="5"/>
    </w:p>
    <w:p w14:paraId="53F7E1C9" w14:textId="79066060" w:rsidR="00F55130" w:rsidRDefault="00FB1C28" w:rsidP="00FB1C28">
      <w:pPr>
        <w:spacing w:line="360" w:lineRule="auto"/>
        <w:ind w:firstLine="709"/>
        <w:jc w:val="both"/>
        <w:rPr>
          <w:sz w:val="28"/>
          <w:lang w:eastAsia="ru-RU"/>
        </w:rPr>
      </w:pPr>
      <w:r w:rsidRPr="00FB1C28">
        <w:rPr>
          <w:sz w:val="28"/>
          <w:lang w:eastAsia="ru-RU"/>
        </w:rPr>
        <w:t>Основанием для начала разработки программы «LibraryStar» является проведение курсового проекта в рамках МДК 01.01 «Разработка программных модулей».</w:t>
      </w:r>
      <w:r w:rsidR="00F55130">
        <w:br w:type="page"/>
      </w:r>
    </w:p>
    <w:p w14:paraId="1D5BACF2" w14:textId="7185437B" w:rsidR="00783223" w:rsidRDefault="00F55130" w:rsidP="008A4B60">
      <w:pPr>
        <w:pStyle w:val="tdtoccaptionlevel1"/>
      </w:pPr>
      <w:bookmarkStart w:id="6" w:name="_Toc157592197"/>
      <w:r>
        <w:lastRenderedPageBreak/>
        <w:t>Назначение и область применения</w:t>
      </w:r>
      <w:bookmarkEnd w:id="6"/>
    </w:p>
    <w:p w14:paraId="207ABB66" w14:textId="5804EF2A" w:rsidR="008A4B60" w:rsidRDefault="008A4B60" w:rsidP="008A4B60">
      <w:pPr>
        <w:pStyle w:val="tdtoccaptionlevel2"/>
      </w:pPr>
      <w:bookmarkStart w:id="7" w:name="_Toc157592198"/>
      <w:r>
        <w:t>Функциональное назначение программы</w:t>
      </w:r>
      <w:bookmarkEnd w:id="7"/>
    </w:p>
    <w:p w14:paraId="5057FA92" w14:textId="689342CD" w:rsidR="008A4B60" w:rsidRPr="008A4B60" w:rsidRDefault="00C7237C" w:rsidP="008A4B60">
      <w:pPr>
        <w:pStyle w:val="tdtext"/>
      </w:pPr>
      <w:r w:rsidRPr="00C7237C">
        <w:t>Функциональное назначение программы «LibraryStar» включает в себя размещение книг, управлением личной библиотекой, регистрацию пользователей, чтение книг и демонстрация авторов. Программа предназначена для управления собственной библиотекой и чтением книг</w:t>
      </w:r>
    </w:p>
    <w:p w14:paraId="1D509978" w14:textId="2E00C78C" w:rsidR="008A4B60" w:rsidRDefault="008A4B60" w:rsidP="008A4B60">
      <w:pPr>
        <w:pStyle w:val="tdtoccaptionlevel2"/>
      </w:pPr>
      <w:bookmarkStart w:id="8" w:name="_Toc157592199"/>
      <w:r>
        <w:t>Эксплуатационное назначение программы</w:t>
      </w:r>
      <w:bookmarkEnd w:id="8"/>
    </w:p>
    <w:p w14:paraId="19BDE4B6" w14:textId="284733B5" w:rsidR="008A4B60" w:rsidRDefault="00C7237C" w:rsidP="00C7237C">
      <w:pPr>
        <w:pStyle w:val="tdtext"/>
      </w:pPr>
      <w:r w:rsidRPr="00C7237C">
        <w:t>Эксплуатационное назначение программы «Разработка мобильного приложения для управления личной библиотекой» включает в себя использование ее пользователями, желающими читать книги в электронном формате и управлять личной библиотекой, что позволит сэкономить им время формирования библиотеки и в любой точке мира получить быстрый доступ к личной библиотеке.</w:t>
      </w:r>
    </w:p>
    <w:p w14:paraId="634A53B8" w14:textId="357A9961" w:rsidR="008A4B60" w:rsidRDefault="008A4B60">
      <w:pPr>
        <w:rPr>
          <w:sz w:val="28"/>
          <w:lang w:eastAsia="ru-RU"/>
        </w:rPr>
      </w:pPr>
      <w:r>
        <w:br w:type="page"/>
      </w:r>
    </w:p>
    <w:p w14:paraId="3B5AE86B" w14:textId="533C8D69" w:rsidR="008A4B60" w:rsidRDefault="008A4B60" w:rsidP="008A4B60">
      <w:pPr>
        <w:pStyle w:val="tdtoccaptionlevel1"/>
      </w:pPr>
      <w:bookmarkStart w:id="9" w:name="_Toc157592200"/>
      <w:r>
        <w:lastRenderedPageBreak/>
        <w:t>Технические характеристики</w:t>
      </w:r>
      <w:bookmarkEnd w:id="9"/>
    </w:p>
    <w:p w14:paraId="5509C8D7" w14:textId="3E6D731F" w:rsidR="008A4B60" w:rsidRDefault="008A4B60" w:rsidP="008A4B60">
      <w:pPr>
        <w:pStyle w:val="tdtoccaptionlevel2"/>
      </w:pPr>
      <w:bookmarkStart w:id="10" w:name="_Toc157592201"/>
      <w:r w:rsidRPr="008A4B60">
        <w:t>Постановка задачи</w:t>
      </w:r>
      <w:bookmarkEnd w:id="10"/>
    </w:p>
    <w:p w14:paraId="129DF3E7" w14:textId="064EBF8B" w:rsidR="00E946EB" w:rsidRDefault="00012D84" w:rsidP="00E946EB">
      <w:pPr>
        <w:pStyle w:val="afff7"/>
      </w:pPr>
      <w:r>
        <w:t>Необходимо разработать программу «</w:t>
      </w:r>
      <w:r w:rsidR="001A104D">
        <w:rPr>
          <w:lang w:val="en-US"/>
        </w:rPr>
        <w:t>LibraryStar</w:t>
      </w:r>
      <w:r>
        <w:t xml:space="preserve">» на языке </w:t>
      </w:r>
      <w:r w:rsidR="001A104D">
        <w:rPr>
          <w:lang w:val="en-US"/>
        </w:rPr>
        <w:t>Java</w:t>
      </w:r>
      <w:r w:rsidRPr="00012D84">
        <w:t xml:space="preserve"> </w:t>
      </w:r>
      <w:r>
        <w:rPr>
          <w:lang w:val="en-US"/>
        </w:rPr>
        <w:t>c</w:t>
      </w:r>
      <w:r w:rsidRPr="00012D84">
        <w:t xml:space="preserve"> </w:t>
      </w:r>
      <w:r>
        <w:t xml:space="preserve">системой </w:t>
      </w:r>
      <w:r w:rsidR="001A104D">
        <w:rPr>
          <w:lang w:val="en-US"/>
        </w:rPr>
        <w:t>Android</w:t>
      </w:r>
      <w:r w:rsidRPr="00012D84">
        <w:t xml:space="preserve"> </w:t>
      </w:r>
      <w:r>
        <w:t xml:space="preserve">и с использованием </w:t>
      </w:r>
      <w:proofErr w:type="spellStart"/>
      <w:r w:rsidR="001A104D">
        <w:rPr>
          <w:lang w:val="en-US"/>
        </w:rPr>
        <w:t>sqlite</w:t>
      </w:r>
      <w:proofErr w:type="spellEnd"/>
      <w:r w:rsidR="001A104D" w:rsidRPr="001A104D">
        <w:t xml:space="preserve"> </w:t>
      </w:r>
      <w:r w:rsidR="001A104D">
        <w:rPr>
          <w:lang w:val="en-US"/>
        </w:rPr>
        <w:t>Django</w:t>
      </w:r>
      <w:r w:rsidR="001A104D" w:rsidRPr="001A104D">
        <w:t xml:space="preserve"> </w:t>
      </w:r>
      <w:r w:rsidR="001A104D">
        <w:rPr>
          <w:lang w:val="en-US"/>
        </w:rPr>
        <w:t>REST</w:t>
      </w:r>
      <w:r w:rsidR="001A104D" w:rsidRPr="001A104D">
        <w:t xml:space="preserve"> </w:t>
      </w:r>
      <w:r w:rsidR="001A104D">
        <w:rPr>
          <w:lang w:val="en-US"/>
        </w:rPr>
        <w:t>Framework</w:t>
      </w:r>
      <w:r w:rsidRPr="00012D84">
        <w:t xml:space="preserve">. </w:t>
      </w:r>
      <w:r>
        <w:t xml:space="preserve">Программа разрабатывается </w:t>
      </w:r>
      <w:r w:rsidR="00F007B7" w:rsidRPr="00F007B7">
        <w:t xml:space="preserve">для хранения и чтения книг, </w:t>
      </w:r>
      <w:r w:rsidR="00F007B7">
        <w:t>предоставления инструментов</w:t>
      </w:r>
      <w:r w:rsidR="00F007B7" w:rsidRPr="00F007B7">
        <w:t xml:space="preserve"> для работы с </w:t>
      </w:r>
      <w:proofErr w:type="spellStart"/>
      <w:r w:rsidR="00F007B7" w:rsidRPr="00F007B7">
        <w:t>pdf</w:t>
      </w:r>
      <w:proofErr w:type="spellEnd"/>
      <w:r w:rsidR="00F007B7" w:rsidRPr="00F007B7">
        <w:t>-файлами книг, их различными данными, и служит некоторым реестром, содержащим список общих книг и добавленных в любимые. Функциональные возможности программы включают в себя чтение книг, формирование собственной библиотеки, и их добавление.</w:t>
      </w:r>
    </w:p>
    <w:p w14:paraId="3A895B06" w14:textId="72365018" w:rsidR="00524B4F" w:rsidRDefault="00E946EB" w:rsidP="00524B4F">
      <w:pPr>
        <w:pStyle w:val="tdtext"/>
        <w:rPr>
          <w:szCs w:val="32"/>
        </w:rPr>
      </w:pPr>
      <w:r>
        <w:t>В информационной системе должно быть</w:t>
      </w:r>
      <w:r w:rsidR="00524B4F">
        <w:t xml:space="preserve"> п</w:t>
      </w:r>
      <w:r w:rsidR="00524B4F" w:rsidRPr="00524B4F">
        <w:t xml:space="preserve">редусмотрено </w:t>
      </w:r>
      <w:r w:rsidR="006F7C14">
        <w:t>3</w:t>
      </w:r>
      <w:r w:rsidR="00524B4F" w:rsidRPr="00524B4F">
        <w:t xml:space="preserve"> роли (администратор, </w:t>
      </w:r>
      <w:r w:rsidR="006F7C14">
        <w:t>пользователь, издатель</w:t>
      </w:r>
      <w:r w:rsidR="00524B4F" w:rsidRPr="00524B4F">
        <w:t>). Вход в приложение должен начинат</w:t>
      </w:r>
      <w:r w:rsidR="006F7C14">
        <w:t xml:space="preserve">ься с логина и пароля в аккаунт, </w:t>
      </w:r>
      <w:r w:rsidR="006F7C14">
        <w:rPr>
          <w:szCs w:val="32"/>
        </w:rPr>
        <w:t>роли отличаются лишь наличием дополнительного функционала от базовой роли пользователя.</w:t>
      </w:r>
    </w:p>
    <w:p w14:paraId="56905BFC" w14:textId="3483ED05" w:rsidR="00524B4F" w:rsidRPr="00A96C5A" w:rsidRDefault="00DF0EEA" w:rsidP="00524B4F">
      <w:pPr>
        <w:pStyle w:val="tdtext"/>
      </w:pPr>
      <w:r>
        <w:rPr>
          <w:szCs w:val="32"/>
        </w:rPr>
        <w:t>Должен быть реа</w:t>
      </w:r>
      <w:r w:rsidR="00A96C5A">
        <w:rPr>
          <w:szCs w:val="32"/>
        </w:rPr>
        <w:t>лизован список книг собственной библиотеки пользователя и ее формирования из всех доступных книг.</w:t>
      </w:r>
    </w:p>
    <w:p w14:paraId="1F2783C1" w14:textId="77777777" w:rsidR="00A96C5A" w:rsidRDefault="00A96C5A" w:rsidP="00524B4F">
      <w:pPr>
        <w:pStyle w:val="afff7"/>
        <w:rPr>
          <w:szCs w:val="32"/>
        </w:rPr>
      </w:pPr>
      <w:r w:rsidRPr="00A96C5A">
        <w:rPr>
          <w:szCs w:val="32"/>
        </w:rPr>
        <w:t>Пользователь может читать книги, просматривать жанры, авторов, добавлять книги к себе в библиотеку. Права и возможности ролей отличаются тем, что все роли имеют функционал пользователя, и лишь добавляют дополнительный функционал. Например, издатель, в отличии от пользователя, может указываться как издатель определенной книги. А администратор же в свою очередь может добавлять новые книги в базу данных.</w:t>
      </w:r>
    </w:p>
    <w:p w14:paraId="49422D09" w14:textId="4DEA199E" w:rsidR="00E946EB" w:rsidRPr="00A96C5A" w:rsidRDefault="00524B4F" w:rsidP="00A96C5A">
      <w:pPr>
        <w:pStyle w:val="afff7"/>
        <w:rPr>
          <w:szCs w:val="32"/>
        </w:rPr>
      </w:pPr>
      <w:r w:rsidRPr="00D97E52">
        <w:t xml:space="preserve">Должна быть возможность </w:t>
      </w:r>
      <w:r w:rsidR="00A96C5A">
        <w:t>добавлять новые книги с помощью роли администратора, с добавлением файлов и изображений через проводник.</w:t>
      </w:r>
    </w:p>
    <w:p w14:paraId="13C3D9D7" w14:textId="6D43120E" w:rsidR="008A4B60" w:rsidRDefault="00727668" w:rsidP="00727668">
      <w:pPr>
        <w:pStyle w:val="tdtoccaptionlevel2"/>
      </w:pPr>
      <w:bookmarkStart w:id="11" w:name="_Toc157592202"/>
      <w:r>
        <w:t>Алгоритм и функционирование программы</w:t>
      </w:r>
      <w:bookmarkEnd w:id="11"/>
    </w:p>
    <w:p w14:paraId="411899B3" w14:textId="60EDC001" w:rsidR="00890B63" w:rsidRPr="00890B63" w:rsidRDefault="00890B63" w:rsidP="0097302B">
      <w:pPr>
        <w:pStyle w:val="afffb"/>
      </w:pPr>
      <w:r>
        <w:t>Чтобы получить доступ к функционалу программы, пользователю необход</w:t>
      </w:r>
      <w:r w:rsidR="007A04DE">
        <w:t>имо авторизоваться, после которой определяется роль авторизованного пользователя. После успешной авторизации определяется доступный функционал в зависимости от роли</w:t>
      </w:r>
      <w:r w:rsidR="0097302B">
        <w:t>.</w:t>
      </w:r>
    </w:p>
    <w:p w14:paraId="2E26A7DB" w14:textId="16E11AC2" w:rsidR="00727668" w:rsidRDefault="00727668" w:rsidP="00727668">
      <w:pPr>
        <w:pStyle w:val="tdtoccaptionlevel2"/>
      </w:pPr>
      <w:bookmarkStart w:id="12" w:name="_Toc157592203"/>
      <w:r>
        <w:lastRenderedPageBreak/>
        <w:t>Входные и выходные данные</w:t>
      </w:r>
      <w:bookmarkEnd w:id="12"/>
    </w:p>
    <w:p w14:paraId="38E3F9DD" w14:textId="2D5C2B32" w:rsidR="008C190F" w:rsidRPr="008C190F" w:rsidRDefault="008C190F" w:rsidP="008C190F">
      <w:pPr>
        <w:pStyle w:val="aff6"/>
        <w:keepNext/>
        <w:rPr>
          <w:b w:val="0"/>
          <w:sz w:val="24"/>
        </w:rPr>
      </w:pPr>
      <w:r w:rsidRPr="008C190F">
        <w:rPr>
          <w:b w:val="0"/>
          <w:sz w:val="24"/>
        </w:rPr>
        <w:t xml:space="preserve">Таблица </w:t>
      </w:r>
      <w:r w:rsidRPr="008C190F">
        <w:rPr>
          <w:b w:val="0"/>
          <w:sz w:val="24"/>
        </w:rPr>
        <w:fldChar w:fldCharType="begin"/>
      </w:r>
      <w:r w:rsidRPr="008C190F">
        <w:rPr>
          <w:b w:val="0"/>
          <w:sz w:val="24"/>
        </w:rPr>
        <w:instrText xml:space="preserve"> SEQ Таблица \* ARABIC </w:instrText>
      </w:r>
      <w:r w:rsidRPr="008C190F">
        <w:rPr>
          <w:b w:val="0"/>
          <w:sz w:val="24"/>
        </w:rPr>
        <w:fldChar w:fldCharType="separate"/>
      </w:r>
      <w:r w:rsidRPr="008C190F">
        <w:rPr>
          <w:b w:val="0"/>
          <w:noProof/>
          <w:sz w:val="24"/>
        </w:rPr>
        <w:t>1</w:t>
      </w:r>
      <w:r w:rsidRPr="008C190F">
        <w:rPr>
          <w:b w:val="0"/>
          <w:sz w:val="24"/>
        </w:rPr>
        <w:fldChar w:fldCharType="end"/>
      </w:r>
      <w:r w:rsidRPr="008C190F">
        <w:rPr>
          <w:b w:val="0"/>
          <w:sz w:val="24"/>
        </w:rPr>
        <w:t xml:space="preserve"> – Входные данные</w:t>
      </w:r>
    </w:p>
    <w:tbl>
      <w:tblPr>
        <w:tblStyle w:val="2b"/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1753"/>
        <w:gridCol w:w="1618"/>
        <w:gridCol w:w="1418"/>
        <w:gridCol w:w="1622"/>
      </w:tblGrid>
      <w:tr w:rsidR="00400843" w:rsidRPr="001500D4" w14:paraId="246C045C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912E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lang w:val="en-US"/>
              </w:rPr>
            </w:pPr>
            <w:r w:rsidRPr="001500D4">
              <w:rPr>
                <w:rFonts w:ascii="Times New Roman" w:hAnsi="Times New Roman"/>
              </w:rPr>
              <w:t xml:space="preserve">Имя 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7D15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Ограничения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73B4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Обязательное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C1DD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Структура, формат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36B0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Форма ввода</w:t>
            </w:r>
          </w:p>
        </w:tc>
      </w:tr>
      <w:tr w:rsidR="00400843" w:rsidRPr="001500D4" w14:paraId="2A16F7E6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122A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BFCE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26EB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BA1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0C4E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5</w:t>
            </w:r>
          </w:p>
        </w:tc>
      </w:tr>
      <w:tr w:rsidR="00400843" w:rsidRPr="001500D4" w14:paraId="465CE26A" w14:textId="77777777" w:rsidTr="008C190F">
        <w:trPr>
          <w:jc w:val="center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EF65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Входные данные</w:t>
            </w:r>
          </w:p>
        </w:tc>
      </w:tr>
      <w:tr w:rsidR="00400843" w:rsidRPr="001500D4" w14:paraId="50E343A7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C57C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Логин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231B" w14:textId="77777777" w:rsidR="00400843" w:rsidRPr="00891C1C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962B1B">
              <w:rPr>
                <w:rFonts w:ascii="Times New Roman" w:hAnsi="Times New Roman"/>
              </w:rPr>
              <w:t>Максим</w:t>
            </w:r>
            <w:r>
              <w:rPr>
                <w:rFonts w:ascii="Times New Roman" w:hAnsi="Times New Roman"/>
              </w:rPr>
              <w:t>альная длина строки 255 символов</w:t>
            </w:r>
            <w:r w:rsidRPr="00891C1C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не менее 6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7C6D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lang w:val="en-US"/>
              </w:rPr>
            </w:pPr>
            <w:proofErr w:type="spellStart"/>
            <w:r w:rsidRPr="001500D4">
              <w:rPr>
                <w:rFonts w:ascii="Times New Roman" w:hAnsi="Times New Roman"/>
                <w:lang w:val="en-US"/>
              </w:rPr>
              <w:t>Да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596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3C39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Текстовое поле</w:t>
            </w:r>
          </w:p>
        </w:tc>
      </w:tr>
      <w:tr w:rsidR="00400843" w:rsidRPr="001500D4" w14:paraId="1CA8731F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73BB4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Пароль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40A8" w14:textId="77777777" w:rsidR="00400843" w:rsidRPr="00891C1C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891C1C">
              <w:rPr>
                <w:rFonts w:ascii="Times New Roman" w:hAnsi="Times New Roman"/>
              </w:rPr>
              <w:t xml:space="preserve">Максимальная длина строки </w:t>
            </w:r>
            <w:r>
              <w:rPr>
                <w:rFonts w:ascii="Times New Roman" w:hAnsi="Times New Roman"/>
              </w:rPr>
              <w:t>255</w:t>
            </w:r>
            <w:r w:rsidRPr="00891C1C">
              <w:rPr>
                <w:rFonts w:ascii="Times New Roman" w:hAnsi="Times New Roman"/>
              </w:rPr>
              <w:t xml:space="preserve"> символов</w:t>
            </w:r>
            <w:r>
              <w:rPr>
                <w:rFonts w:ascii="Times New Roman" w:hAnsi="Times New Roman"/>
              </w:rPr>
              <w:t>, не менее 8 символов, только латинские буквы, по крайней мере одна цифра, по крайней мере один спецсимвол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45D3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lang w:val="en-US"/>
              </w:rPr>
            </w:pPr>
            <w:proofErr w:type="spellStart"/>
            <w:r w:rsidRPr="001500D4">
              <w:rPr>
                <w:rFonts w:ascii="Times New Roman" w:hAnsi="Times New Roman"/>
                <w:lang w:val="en-US"/>
              </w:rPr>
              <w:t>Да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6C7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0A7E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Текстовое поле</w:t>
            </w:r>
          </w:p>
        </w:tc>
      </w:tr>
      <w:tr w:rsidR="00400843" w:rsidRPr="001500D4" w14:paraId="7F2828FA" w14:textId="77777777" w:rsidTr="008C190F">
        <w:trPr>
          <w:trHeight w:val="1048"/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1C98" w14:textId="77777777" w:rsidR="00400843" w:rsidRPr="00FA74A5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Фотография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ACC4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Формат медиа-файла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A1DD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59C6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ED80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Проводник</w:t>
            </w:r>
          </w:p>
        </w:tc>
      </w:tr>
      <w:tr w:rsidR="00400843" w:rsidRPr="001500D4" w14:paraId="624C897F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0B16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2608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962B1B">
              <w:rPr>
                <w:rFonts w:ascii="Times New Roman" w:hAnsi="Times New Roman"/>
              </w:rPr>
              <w:t xml:space="preserve">Максимальная длина строки </w:t>
            </w:r>
            <w:r>
              <w:rPr>
                <w:rFonts w:ascii="Times New Roman" w:hAnsi="Times New Roman"/>
              </w:rPr>
              <w:t>100</w:t>
            </w:r>
            <w:r w:rsidRPr="00962B1B">
              <w:rPr>
                <w:rFonts w:ascii="Times New Roman" w:hAnsi="Times New Roman"/>
              </w:rPr>
              <w:t xml:space="preserve">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CEFC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7575D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F5F02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Текстовое поле</w:t>
            </w:r>
          </w:p>
        </w:tc>
      </w:tr>
      <w:tr w:rsidR="00400843" w:rsidRPr="001500D4" w14:paraId="6CB9254C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A8B3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Издатель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B385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BCA6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326" w14:textId="77777777" w:rsidR="00400843" w:rsidRPr="001E5086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904A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D3069F">
              <w:rPr>
                <w:rFonts w:ascii="Times New Roman" w:hAnsi="Times New Roman"/>
              </w:rPr>
              <w:t>Выпадающий список</w:t>
            </w:r>
          </w:p>
        </w:tc>
      </w:tr>
      <w:tr w:rsidR="00400843" w:rsidRPr="001500D4" w14:paraId="62F5D1A6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BA37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Жанр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C8F25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962B1B">
              <w:rPr>
                <w:rFonts w:ascii="Times New Roman" w:hAnsi="Times New Roman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5CF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ABAE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F1499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D3069F">
              <w:rPr>
                <w:rFonts w:ascii="Times New Roman" w:hAnsi="Times New Roman"/>
              </w:rPr>
              <w:t>Выпадающий список</w:t>
            </w:r>
          </w:p>
        </w:tc>
      </w:tr>
      <w:tr w:rsidR="00400843" w:rsidRPr="001500D4" w14:paraId="0EBF2EB6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C39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56F8" w14:textId="77777777" w:rsidR="00400843" w:rsidRPr="0062741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861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7460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571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Выпадающий список</w:t>
            </w:r>
          </w:p>
        </w:tc>
      </w:tr>
      <w:tr w:rsidR="00400843" w:rsidRPr="001500D4" w14:paraId="4EC4894D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A58D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Год создания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FD38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35DF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6E78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Целое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F637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Текстовое поле</w:t>
            </w:r>
          </w:p>
        </w:tc>
      </w:tr>
      <w:tr w:rsidR="00400843" w:rsidRPr="001500D4" w14:paraId="545094D1" w14:textId="77777777" w:rsidTr="008C190F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2969" w14:textId="77777777" w:rsidR="00400843" w:rsidRPr="00A6220A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Файл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8433" w14:textId="77777777" w:rsidR="00400843" w:rsidRPr="00A6220A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Формат </w:t>
            </w:r>
            <w:r>
              <w:rPr>
                <w:rFonts w:ascii="Times New Roman" w:hAnsi="Times New Roman"/>
                <w:lang w:val="en-US"/>
              </w:rPr>
              <w:t>pdf-</w:t>
            </w:r>
            <w:r>
              <w:rPr>
                <w:rFonts w:ascii="Times New Roman" w:hAnsi="Times New Roman"/>
              </w:rPr>
              <w:t>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7750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 w:rsidRPr="001500D4">
              <w:rPr>
                <w:rFonts w:ascii="Times New Roman" w:hAnsi="Times New Roman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094A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0B77" w14:textId="77777777" w:rsidR="00400843" w:rsidRPr="001500D4" w:rsidRDefault="00400843" w:rsidP="004D0CA7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Проводник</w:t>
            </w:r>
          </w:p>
        </w:tc>
      </w:tr>
    </w:tbl>
    <w:p w14:paraId="54CC3C5F" w14:textId="0603B7AF" w:rsidR="0097302B" w:rsidRDefault="0097302B" w:rsidP="0097302B">
      <w:pPr>
        <w:pStyle w:val="tdtext"/>
      </w:pPr>
    </w:p>
    <w:p w14:paraId="07DC37C2" w14:textId="6C76577C" w:rsidR="00400843" w:rsidRPr="008C190F" w:rsidRDefault="00400843" w:rsidP="00400843">
      <w:pPr>
        <w:pStyle w:val="aff6"/>
        <w:keepNext/>
        <w:rPr>
          <w:b w:val="0"/>
          <w:sz w:val="24"/>
        </w:rPr>
      </w:pPr>
      <w:r w:rsidRPr="008C190F">
        <w:rPr>
          <w:b w:val="0"/>
          <w:sz w:val="24"/>
        </w:rPr>
        <w:t xml:space="preserve">Таблица </w:t>
      </w:r>
      <w:r w:rsidRPr="008C190F">
        <w:rPr>
          <w:b w:val="0"/>
          <w:sz w:val="24"/>
        </w:rPr>
        <w:fldChar w:fldCharType="begin"/>
      </w:r>
      <w:r w:rsidRPr="008C190F">
        <w:rPr>
          <w:b w:val="0"/>
          <w:sz w:val="24"/>
        </w:rPr>
        <w:instrText xml:space="preserve"> SEQ Таблица \* ARABIC </w:instrText>
      </w:r>
      <w:r w:rsidRPr="008C190F">
        <w:rPr>
          <w:b w:val="0"/>
          <w:sz w:val="24"/>
        </w:rPr>
        <w:fldChar w:fldCharType="separate"/>
      </w:r>
      <w:r w:rsidR="008C190F">
        <w:rPr>
          <w:b w:val="0"/>
          <w:noProof/>
          <w:sz w:val="24"/>
        </w:rPr>
        <w:t>2</w:t>
      </w:r>
      <w:r w:rsidRPr="008C190F">
        <w:rPr>
          <w:b w:val="0"/>
          <w:sz w:val="24"/>
        </w:rPr>
        <w:fldChar w:fldCharType="end"/>
      </w:r>
      <w:r w:rsidRPr="008C190F">
        <w:rPr>
          <w:b w:val="0"/>
          <w:sz w:val="24"/>
        </w:rPr>
        <w:t xml:space="preserve"> </w:t>
      </w:r>
      <w:r w:rsidR="008C190F" w:rsidRPr="008C190F">
        <w:rPr>
          <w:b w:val="0"/>
          <w:sz w:val="24"/>
        </w:rPr>
        <w:t>–</w:t>
      </w:r>
      <w:r w:rsidRPr="008C190F">
        <w:rPr>
          <w:b w:val="0"/>
          <w:sz w:val="24"/>
        </w:rPr>
        <w:t xml:space="preserve"> В</w:t>
      </w:r>
      <w:r w:rsidR="008C190F" w:rsidRPr="008C190F">
        <w:rPr>
          <w:b w:val="0"/>
          <w:sz w:val="24"/>
        </w:rPr>
        <w:t>ыходные данные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00843" w:rsidRPr="00400843" w14:paraId="12F7F671" w14:textId="77777777" w:rsidTr="004D0CA7">
        <w:tc>
          <w:tcPr>
            <w:tcW w:w="2548" w:type="dxa"/>
          </w:tcPr>
          <w:p w14:paraId="6A7BC1F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Название</w:t>
            </w:r>
          </w:p>
        </w:tc>
        <w:tc>
          <w:tcPr>
            <w:tcW w:w="2549" w:type="dxa"/>
          </w:tcPr>
          <w:p w14:paraId="28CC5D26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Пустое поле</w:t>
            </w:r>
          </w:p>
        </w:tc>
        <w:tc>
          <w:tcPr>
            <w:tcW w:w="2549" w:type="dxa"/>
          </w:tcPr>
          <w:p w14:paraId="431E346D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Формат</w:t>
            </w:r>
          </w:p>
        </w:tc>
        <w:tc>
          <w:tcPr>
            <w:tcW w:w="2549" w:type="dxa"/>
          </w:tcPr>
          <w:p w14:paraId="78CE0738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Формат вывода</w:t>
            </w:r>
          </w:p>
        </w:tc>
      </w:tr>
      <w:tr w:rsidR="00400843" w:rsidRPr="00400843" w14:paraId="69586C60" w14:textId="77777777" w:rsidTr="004D0CA7">
        <w:tc>
          <w:tcPr>
            <w:tcW w:w="2548" w:type="dxa"/>
          </w:tcPr>
          <w:p w14:paraId="4DB613B5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lastRenderedPageBreak/>
              <w:t>Фотография книги</w:t>
            </w:r>
          </w:p>
        </w:tc>
        <w:tc>
          <w:tcPr>
            <w:tcW w:w="2549" w:type="dxa"/>
          </w:tcPr>
          <w:p w14:paraId="5D1EEB9B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064185E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Строка-ссылка</w:t>
            </w:r>
          </w:p>
        </w:tc>
        <w:tc>
          <w:tcPr>
            <w:tcW w:w="2549" w:type="dxa"/>
          </w:tcPr>
          <w:p w14:paraId="1AB9EA26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Изображение</w:t>
            </w:r>
          </w:p>
        </w:tc>
      </w:tr>
      <w:tr w:rsidR="00400843" w:rsidRPr="00400843" w14:paraId="084D6786" w14:textId="77777777" w:rsidTr="004D0CA7">
        <w:tc>
          <w:tcPr>
            <w:tcW w:w="2548" w:type="dxa"/>
          </w:tcPr>
          <w:p w14:paraId="00427E0A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Файл книги</w:t>
            </w:r>
          </w:p>
        </w:tc>
        <w:tc>
          <w:tcPr>
            <w:tcW w:w="2549" w:type="dxa"/>
          </w:tcPr>
          <w:p w14:paraId="11E9ECF9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5634CDCC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Байты</w:t>
            </w:r>
          </w:p>
        </w:tc>
        <w:tc>
          <w:tcPr>
            <w:tcW w:w="2549" w:type="dxa"/>
          </w:tcPr>
          <w:p w14:paraId="42C7DBF0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Набор изображений</w:t>
            </w:r>
          </w:p>
        </w:tc>
      </w:tr>
      <w:tr w:rsidR="00400843" w:rsidRPr="00400843" w14:paraId="33372221" w14:textId="77777777" w:rsidTr="004D0CA7">
        <w:tc>
          <w:tcPr>
            <w:tcW w:w="2548" w:type="dxa"/>
          </w:tcPr>
          <w:p w14:paraId="1C893149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Год создания книги</w:t>
            </w:r>
          </w:p>
        </w:tc>
        <w:tc>
          <w:tcPr>
            <w:tcW w:w="2549" w:type="dxa"/>
          </w:tcPr>
          <w:p w14:paraId="56347A6F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3649E804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Целое число</w:t>
            </w:r>
          </w:p>
        </w:tc>
        <w:tc>
          <w:tcPr>
            <w:tcW w:w="2549" w:type="dxa"/>
          </w:tcPr>
          <w:p w14:paraId="4C56A650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</w:tr>
      <w:tr w:rsidR="00400843" w:rsidRPr="00400843" w14:paraId="0BBD1753" w14:textId="77777777" w:rsidTr="004D0CA7">
        <w:tc>
          <w:tcPr>
            <w:tcW w:w="2548" w:type="dxa"/>
          </w:tcPr>
          <w:p w14:paraId="6525285F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Имя автора</w:t>
            </w:r>
          </w:p>
        </w:tc>
        <w:tc>
          <w:tcPr>
            <w:tcW w:w="2549" w:type="dxa"/>
          </w:tcPr>
          <w:p w14:paraId="5D8AC34A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2F72D49C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  <w:tc>
          <w:tcPr>
            <w:tcW w:w="2549" w:type="dxa"/>
          </w:tcPr>
          <w:p w14:paraId="63533FA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</w:tr>
      <w:tr w:rsidR="00400843" w:rsidRPr="00400843" w14:paraId="044B3F66" w14:textId="77777777" w:rsidTr="004D0CA7">
        <w:tc>
          <w:tcPr>
            <w:tcW w:w="2548" w:type="dxa"/>
          </w:tcPr>
          <w:p w14:paraId="70348D16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Название жанра</w:t>
            </w:r>
          </w:p>
        </w:tc>
        <w:tc>
          <w:tcPr>
            <w:tcW w:w="2549" w:type="dxa"/>
          </w:tcPr>
          <w:p w14:paraId="2B157F34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72BDAB41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  <w:tc>
          <w:tcPr>
            <w:tcW w:w="2549" w:type="dxa"/>
          </w:tcPr>
          <w:p w14:paraId="715FD3BF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</w:tr>
      <w:tr w:rsidR="00400843" w:rsidRPr="00400843" w14:paraId="50CCF326" w14:textId="77777777" w:rsidTr="004D0CA7">
        <w:tc>
          <w:tcPr>
            <w:tcW w:w="2548" w:type="dxa"/>
          </w:tcPr>
          <w:p w14:paraId="55CBED04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Первый цвет жанра</w:t>
            </w:r>
          </w:p>
        </w:tc>
        <w:tc>
          <w:tcPr>
            <w:tcW w:w="2549" w:type="dxa"/>
          </w:tcPr>
          <w:p w14:paraId="0B509ECE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2EE8EAFA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  <w:tc>
          <w:tcPr>
            <w:tcW w:w="2549" w:type="dxa"/>
          </w:tcPr>
          <w:p w14:paraId="388B3DC1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Цвет градиента карточки</w:t>
            </w:r>
          </w:p>
        </w:tc>
      </w:tr>
      <w:tr w:rsidR="005E7957" w:rsidRPr="00400843" w14:paraId="20ED0177" w14:textId="77777777" w:rsidTr="004D0CA7">
        <w:tc>
          <w:tcPr>
            <w:tcW w:w="2548" w:type="dxa"/>
          </w:tcPr>
          <w:p w14:paraId="47C32B82" w14:textId="5023AD03" w:rsidR="005E7957" w:rsidRPr="00400843" w:rsidRDefault="005E7957" w:rsidP="004D0CA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Фотография автора</w:t>
            </w:r>
          </w:p>
        </w:tc>
        <w:tc>
          <w:tcPr>
            <w:tcW w:w="2549" w:type="dxa"/>
          </w:tcPr>
          <w:p w14:paraId="2568F797" w14:textId="77777777" w:rsidR="005E7957" w:rsidRPr="00400843" w:rsidRDefault="005E7957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46EF1BC5" w14:textId="61B48DF7" w:rsidR="005E7957" w:rsidRPr="00400843" w:rsidRDefault="005E7957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  <w:r>
              <w:rPr>
                <w:rFonts w:ascii="Times New Roman" w:hAnsi="Times New Roman"/>
              </w:rPr>
              <w:t>-ссылка</w:t>
            </w:r>
          </w:p>
        </w:tc>
        <w:tc>
          <w:tcPr>
            <w:tcW w:w="2549" w:type="dxa"/>
          </w:tcPr>
          <w:p w14:paraId="5E092C15" w14:textId="6A164D03" w:rsidR="005E7957" w:rsidRPr="004D0DFE" w:rsidRDefault="005E7957" w:rsidP="004D0CA7"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Изображение</w:t>
            </w:r>
          </w:p>
        </w:tc>
      </w:tr>
      <w:tr w:rsidR="00400843" w:rsidRPr="00400843" w14:paraId="5EC6FFA8" w14:textId="77777777" w:rsidTr="004D0CA7">
        <w:tc>
          <w:tcPr>
            <w:tcW w:w="2548" w:type="dxa"/>
          </w:tcPr>
          <w:p w14:paraId="6198D11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Второй цвет жанра</w:t>
            </w:r>
          </w:p>
        </w:tc>
        <w:tc>
          <w:tcPr>
            <w:tcW w:w="2549" w:type="dxa"/>
          </w:tcPr>
          <w:p w14:paraId="3E997854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20AA11B9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  <w:tc>
          <w:tcPr>
            <w:tcW w:w="2549" w:type="dxa"/>
          </w:tcPr>
          <w:p w14:paraId="3776AC91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Цвет градиента карточки</w:t>
            </w:r>
          </w:p>
        </w:tc>
      </w:tr>
      <w:tr w:rsidR="00400843" w:rsidRPr="00400843" w14:paraId="679E6142" w14:textId="77777777" w:rsidTr="004D0CA7">
        <w:tc>
          <w:tcPr>
            <w:tcW w:w="2548" w:type="dxa"/>
          </w:tcPr>
          <w:p w14:paraId="134AA6BA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Логин пользователя</w:t>
            </w:r>
          </w:p>
        </w:tc>
        <w:tc>
          <w:tcPr>
            <w:tcW w:w="2549" w:type="dxa"/>
          </w:tcPr>
          <w:p w14:paraId="31EAE71E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1BB1308F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  <w:tc>
          <w:tcPr>
            <w:tcW w:w="2549" w:type="dxa"/>
          </w:tcPr>
          <w:p w14:paraId="77A09C70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</w:t>
            </w:r>
          </w:p>
        </w:tc>
      </w:tr>
      <w:tr w:rsidR="00400843" w:rsidRPr="00400843" w14:paraId="6DD8D9D5" w14:textId="77777777" w:rsidTr="004D0CA7">
        <w:tc>
          <w:tcPr>
            <w:tcW w:w="2548" w:type="dxa"/>
          </w:tcPr>
          <w:p w14:paraId="42060275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Фотография пользователя</w:t>
            </w:r>
          </w:p>
        </w:tc>
        <w:tc>
          <w:tcPr>
            <w:tcW w:w="2549" w:type="dxa"/>
          </w:tcPr>
          <w:p w14:paraId="7B992867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3DAFF8D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Строка-ссылка</w:t>
            </w:r>
          </w:p>
        </w:tc>
        <w:tc>
          <w:tcPr>
            <w:tcW w:w="2549" w:type="dxa"/>
          </w:tcPr>
          <w:p w14:paraId="22E95E71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Изображение</w:t>
            </w:r>
          </w:p>
        </w:tc>
      </w:tr>
      <w:tr w:rsidR="00400843" w:rsidRPr="00400843" w14:paraId="2CA56DA7" w14:textId="77777777" w:rsidTr="004D0CA7">
        <w:tc>
          <w:tcPr>
            <w:tcW w:w="2548" w:type="dxa"/>
          </w:tcPr>
          <w:p w14:paraId="3329B6D7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Фотография жанра</w:t>
            </w:r>
          </w:p>
        </w:tc>
        <w:tc>
          <w:tcPr>
            <w:tcW w:w="2549" w:type="dxa"/>
          </w:tcPr>
          <w:p w14:paraId="625836B0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Нет</w:t>
            </w:r>
          </w:p>
        </w:tc>
        <w:tc>
          <w:tcPr>
            <w:tcW w:w="2549" w:type="dxa"/>
          </w:tcPr>
          <w:p w14:paraId="6D36DCF2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Строка-ссылка</w:t>
            </w:r>
          </w:p>
        </w:tc>
        <w:tc>
          <w:tcPr>
            <w:tcW w:w="2549" w:type="dxa"/>
          </w:tcPr>
          <w:p w14:paraId="6CC7160A" w14:textId="77777777" w:rsidR="00400843" w:rsidRPr="00400843" w:rsidRDefault="00400843" w:rsidP="004D0CA7">
            <w:pPr>
              <w:spacing w:line="360" w:lineRule="auto"/>
              <w:rPr>
                <w:rFonts w:ascii="Times New Roman" w:hAnsi="Times New Roman"/>
              </w:rPr>
            </w:pPr>
            <w:r w:rsidRPr="00400843">
              <w:rPr>
                <w:rFonts w:ascii="Times New Roman" w:hAnsi="Times New Roman"/>
              </w:rPr>
              <w:t>Изображение</w:t>
            </w:r>
          </w:p>
        </w:tc>
      </w:tr>
    </w:tbl>
    <w:p w14:paraId="57AA7144" w14:textId="77777777" w:rsidR="00400843" w:rsidRPr="0097302B" w:rsidRDefault="00400843" w:rsidP="0097302B">
      <w:pPr>
        <w:pStyle w:val="tdtext"/>
      </w:pPr>
    </w:p>
    <w:p w14:paraId="27E6F4F4" w14:textId="64DC302C" w:rsidR="00727668" w:rsidRDefault="00727668" w:rsidP="00727668">
      <w:pPr>
        <w:pStyle w:val="tdtoccaptionlevel2"/>
      </w:pPr>
      <w:bookmarkStart w:id="13" w:name="_Toc157592204"/>
      <w:r>
        <w:t>Состав технических и программных средств</w:t>
      </w:r>
      <w:bookmarkEnd w:id="13"/>
    </w:p>
    <w:p w14:paraId="7824DFB6" w14:textId="4FCA1BCD" w:rsidR="00D30B5C" w:rsidRPr="00D30B5C" w:rsidRDefault="00D30B5C" w:rsidP="00D30B5C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30B5C">
        <w:t xml:space="preserve"> </w:t>
      </w:r>
      <w:r w:rsidRPr="00D30B5C">
        <w:rPr>
          <w:rFonts w:ascii="Times New Roman" w:hAnsi="Times New Roman"/>
          <w:sz w:val="28"/>
          <w:szCs w:val="24"/>
        </w:rPr>
        <w:t>Программа должна использоваться в следующих условиях:</w:t>
      </w:r>
    </w:p>
    <w:p w14:paraId="39A750D0" w14:textId="14A1379D" w:rsidR="00D30B5C" w:rsidRPr="004D0DFE" w:rsidRDefault="00D30B5C" w:rsidP="00D30B5C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30B5C">
        <w:rPr>
          <w:rFonts w:ascii="Times New Roman" w:hAnsi="Times New Roman"/>
          <w:sz w:val="28"/>
          <w:szCs w:val="24"/>
        </w:rPr>
        <w:t>•</w:t>
      </w:r>
      <w:r w:rsidRPr="00D30B5C">
        <w:rPr>
          <w:rFonts w:ascii="Times New Roman" w:hAnsi="Times New Roman"/>
          <w:sz w:val="28"/>
          <w:szCs w:val="24"/>
        </w:rPr>
        <w:tab/>
        <w:t xml:space="preserve">Операционная система: </w:t>
      </w:r>
      <w:r w:rsidR="004D0DFE">
        <w:rPr>
          <w:rFonts w:ascii="Times New Roman" w:hAnsi="Times New Roman"/>
          <w:sz w:val="28"/>
          <w:szCs w:val="24"/>
          <w:lang w:val="en-US"/>
        </w:rPr>
        <w:t>Android</w:t>
      </w:r>
      <w:r w:rsidR="004D0DFE">
        <w:rPr>
          <w:rFonts w:ascii="Times New Roman" w:hAnsi="Times New Roman"/>
          <w:sz w:val="28"/>
          <w:szCs w:val="24"/>
        </w:rPr>
        <w:t xml:space="preserve"> 9.0+</w:t>
      </w:r>
      <w:bookmarkStart w:id="14" w:name="_GoBack"/>
      <w:bookmarkEnd w:id="14"/>
    </w:p>
    <w:p w14:paraId="62D4139A" w14:textId="09D69A14" w:rsidR="00D30B5C" w:rsidRPr="004D0DFE" w:rsidRDefault="00D30B5C" w:rsidP="00D30B5C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30B5C">
        <w:rPr>
          <w:rFonts w:ascii="Times New Roman" w:hAnsi="Times New Roman"/>
          <w:sz w:val="28"/>
          <w:szCs w:val="24"/>
        </w:rPr>
        <w:t>•</w:t>
      </w:r>
      <w:r w:rsidRPr="00D30B5C">
        <w:rPr>
          <w:rFonts w:ascii="Times New Roman" w:hAnsi="Times New Roman"/>
          <w:sz w:val="28"/>
          <w:szCs w:val="24"/>
        </w:rPr>
        <w:tab/>
        <w:t xml:space="preserve">База данных: </w:t>
      </w:r>
      <w:proofErr w:type="spellStart"/>
      <w:r w:rsidR="004D0DFE">
        <w:rPr>
          <w:rFonts w:ascii="Times New Roman" w:hAnsi="Times New Roman"/>
          <w:sz w:val="28"/>
          <w:szCs w:val="24"/>
          <w:lang w:val="en-US"/>
        </w:rPr>
        <w:t>sqlite</w:t>
      </w:r>
      <w:proofErr w:type="spellEnd"/>
    </w:p>
    <w:p w14:paraId="6E30E5CB" w14:textId="6596029B" w:rsidR="00727668" w:rsidRPr="00D30B5C" w:rsidRDefault="00D30B5C" w:rsidP="00D30B5C">
      <w:pPr>
        <w:pStyle w:val="tdillustration"/>
        <w:spacing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30B5C">
        <w:rPr>
          <w:rFonts w:ascii="Times New Roman" w:hAnsi="Times New Roman"/>
          <w:sz w:val="28"/>
          <w:szCs w:val="24"/>
        </w:rPr>
        <w:t>•</w:t>
      </w:r>
      <w:r w:rsidRPr="00D30B5C">
        <w:rPr>
          <w:rFonts w:ascii="Times New Roman" w:hAnsi="Times New Roman"/>
          <w:sz w:val="28"/>
          <w:szCs w:val="24"/>
        </w:rPr>
        <w:tab/>
        <w:t xml:space="preserve">Техническое обеспечение: </w:t>
      </w:r>
      <w:r w:rsidR="004D0DFE">
        <w:rPr>
          <w:rFonts w:ascii="Times New Roman" w:hAnsi="Times New Roman"/>
          <w:sz w:val="28"/>
          <w:szCs w:val="24"/>
        </w:rPr>
        <w:t xml:space="preserve">телефон с тактовой частотой процессора не менее 400 МГц и 256 </w:t>
      </w:r>
      <w:proofErr w:type="spellStart"/>
      <w:r w:rsidR="004D0DFE">
        <w:rPr>
          <w:rFonts w:ascii="Times New Roman" w:hAnsi="Times New Roman"/>
          <w:sz w:val="28"/>
          <w:szCs w:val="24"/>
        </w:rPr>
        <w:t>мб</w:t>
      </w:r>
      <w:proofErr w:type="spellEnd"/>
      <w:r w:rsidR="004D0DFE">
        <w:rPr>
          <w:rFonts w:ascii="Times New Roman" w:hAnsi="Times New Roman"/>
          <w:sz w:val="28"/>
          <w:szCs w:val="24"/>
        </w:rPr>
        <w:t xml:space="preserve"> оперативной памяти.</w:t>
      </w:r>
    </w:p>
    <w:p w14:paraId="60EF8ED2" w14:textId="57562396" w:rsidR="00727668" w:rsidRDefault="00727668">
      <w:pPr>
        <w:rPr>
          <w:sz w:val="28"/>
          <w:lang w:eastAsia="ru-RU"/>
        </w:rPr>
      </w:pPr>
      <w:r>
        <w:br w:type="page"/>
      </w:r>
    </w:p>
    <w:p w14:paraId="1EA02569" w14:textId="5506425B" w:rsidR="00727668" w:rsidRDefault="00727668" w:rsidP="00727668">
      <w:pPr>
        <w:pStyle w:val="tdtoccaptionlevel1"/>
      </w:pPr>
      <w:bookmarkStart w:id="15" w:name="_Toc157592205"/>
      <w:r>
        <w:lastRenderedPageBreak/>
        <w:t>Ожидаемые технико-экономические показатели</w:t>
      </w:r>
      <w:bookmarkEnd w:id="15"/>
    </w:p>
    <w:p w14:paraId="6C2C83B5" w14:textId="6F3F7C6D" w:rsidR="00727668" w:rsidRDefault="00727668" w:rsidP="00727668">
      <w:pPr>
        <w:pStyle w:val="tdtoccaptionlevel2"/>
      </w:pPr>
      <w:bookmarkStart w:id="16" w:name="_Toc157592206"/>
      <w:r>
        <w:t>Ориентировочная экономическая эффективность</w:t>
      </w:r>
      <w:bookmarkEnd w:id="16"/>
    </w:p>
    <w:p w14:paraId="71956625" w14:textId="4D7DFA91" w:rsidR="00727668" w:rsidRPr="00727668" w:rsidRDefault="00727668" w:rsidP="00727668">
      <w:pPr>
        <w:pStyle w:val="tdtext"/>
      </w:pPr>
      <w:r w:rsidRPr="00727668">
        <w:t>Ориентировочная экономическая эффективность не рассчитывается.</w:t>
      </w:r>
    </w:p>
    <w:p w14:paraId="40344C39" w14:textId="19A2D57F" w:rsidR="00727668" w:rsidRDefault="00727668" w:rsidP="00727668">
      <w:pPr>
        <w:pStyle w:val="tdtoccaptionlevel2"/>
        <w:rPr>
          <w:color w:val="000000"/>
          <w:szCs w:val="28"/>
        </w:rPr>
      </w:pPr>
      <w:bookmarkStart w:id="17" w:name="_Toc157592207"/>
      <w:r>
        <w:rPr>
          <w:color w:val="000000"/>
          <w:szCs w:val="28"/>
        </w:rPr>
        <w:t>Предполагаемая годовая потребность</w:t>
      </w:r>
      <w:bookmarkEnd w:id="17"/>
    </w:p>
    <w:p w14:paraId="16E52169" w14:textId="4460E0A0" w:rsidR="00727668" w:rsidRPr="00727668" w:rsidRDefault="00727668" w:rsidP="00727668">
      <w:pPr>
        <w:pStyle w:val="tdtext"/>
      </w:pPr>
      <w:r w:rsidRPr="00727668">
        <w:t>Предполагаемая годовая потребность не рассчитывается.</w:t>
      </w:r>
    </w:p>
    <w:p w14:paraId="1077ACDF" w14:textId="5F99DB67" w:rsidR="00727668" w:rsidRDefault="00727668" w:rsidP="00727668">
      <w:pPr>
        <w:pStyle w:val="tdtoccaptionlevel2"/>
        <w:rPr>
          <w:color w:val="000000"/>
          <w:szCs w:val="28"/>
        </w:rPr>
      </w:pPr>
      <w:bookmarkStart w:id="18" w:name="_Toc157592208"/>
      <w:r>
        <w:rPr>
          <w:color w:val="000000"/>
          <w:szCs w:val="28"/>
        </w:rPr>
        <w:t>Экономические преимущества разработки</w:t>
      </w:r>
      <w:bookmarkEnd w:id="18"/>
    </w:p>
    <w:p w14:paraId="2C82E8BE" w14:textId="03C37F2C" w:rsidR="00727668" w:rsidRPr="00727668" w:rsidRDefault="00727668" w:rsidP="00727668">
      <w:pPr>
        <w:pStyle w:val="afff7"/>
        <w:rPr>
          <w:rFonts w:eastAsiaTheme="minorHAnsi"/>
          <w:noProof/>
        </w:rPr>
      </w:pPr>
      <w:r w:rsidRPr="0022433D">
        <w:rPr>
          <w:rStyle w:val="afffc"/>
        </w:rPr>
        <w:t>Экономические преимущества разработки не рассчитываются.</w:t>
      </w:r>
    </w:p>
    <w:p w14:paraId="49FA12A4" w14:textId="200C2187" w:rsidR="00727668" w:rsidRDefault="00727668">
      <w:pPr>
        <w:rPr>
          <w:sz w:val="28"/>
          <w:lang w:eastAsia="ru-RU"/>
        </w:rPr>
      </w:pPr>
      <w:r>
        <w:br w:type="page"/>
      </w:r>
    </w:p>
    <w:p w14:paraId="0C6EE8AD" w14:textId="454B0960" w:rsidR="00727668" w:rsidRDefault="00727668" w:rsidP="00727668">
      <w:pPr>
        <w:pStyle w:val="tdtoccaptionlevel1"/>
      </w:pPr>
      <w:bookmarkStart w:id="19" w:name="_Toc157592209"/>
      <w:r>
        <w:lastRenderedPageBreak/>
        <w:t>Источники, использование при разработке</w:t>
      </w:r>
      <w:bookmarkEnd w:id="19"/>
    </w:p>
    <w:p w14:paraId="6AB37353" w14:textId="72160CAF" w:rsidR="00727668" w:rsidRDefault="00727668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727668">
        <w:rPr>
          <w:sz w:val="28"/>
          <w:szCs w:val="28"/>
        </w:rPr>
        <w:t>ГОСТ 19404- 79 ЕСПД. Пояснительная записка. ПЕРЕИЗДАНИЕ Января 2010 г.</w:t>
      </w:r>
    </w:p>
    <w:p w14:paraId="52F198B3" w14:textId="1FAD053F" w:rsidR="00D47D28" w:rsidRDefault="001D20F9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1D20F9">
        <w:rPr>
          <w:sz w:val="28"/>
          <w:szCs w:val="28"/>
          <w:lang w:eastAsia="ru-RU"/>
        </w:rPr>
        <w:t>ГОСТ 7.80-2000 СИБИД. Библиографическая запись. Заголовок. Общие требования и правила составления.</w:t>
      </w:r>
    </w:p>
    <w:p w14:paraId="45172DEB" w14:textId="05242BDF" w:rsidR="001D20F9" w:rsidRDefault="001D20F9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1D20F9">
        <w:rPr>
          <w:sz w:val="28"/>
          <w:szCs w:val="28"/>
          <w:lang w:eastAsia="ru-RU"/>
        </w:rPr>
        <w:t>ГОСТ Р 7.0.5-2008 БИБЛИОГРАФИЧЕСКАЯ ССЫЛКА. Общие требования и правила составления</w:t>
      </w:r>
      <w:r>
        <w:rPr>
          <w:sz w:val="28"/>
          <w:szCs w:val="28"/>
          <w:lang w:eastAsia="ru-RU"/>
        </w:rPr>
        <w:t>.</w:t>
      </w:r>
    </w:p>
    <w:p w14:paraId="57B3BBEA" w14:textId="2DD79226" w:rsidR="001D20F9" w:rsidRDefault="001D20F9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1D20F9">
        <w:rPr>
          <w:sz w:val="28"/>
          <w:szCs w:val="28"/>
          <w:lang w:eastAsia="ru-RU"/>
        </w:rPr>
        <w:t>ГОСТ 19.101-77 ЕСПД. Виды программ и программных документов.</w:t>
      </w:r>
    </w:p>
    <w:p w14:paraId="420E969E" w14:textId="39B807D3" w:rsidR="001D20F9" w:rsidRDefault="001D20F9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1D20F9">
        <w:rPr>
          <w:sz w:val="28"/>
          <w:szCs w:val="28"/>
          <w:lang w:eastAsia="ru-RU"/>
        </w:rPr>
        <w:t>ГОСТ 19.103-77 ЕСПД. Обозначение программ и программных документов.</w:t>
      </w:r>
    </w:p>
    <w:p w14:paraId="36EC9072" w14:textId="2A6C027C" w:rsidR="001D20F9" w:rsidRPr="001D20F9" w:rsidRDefault="001D20F9" w:rsidP="001D20F9">
      <w:pPr>
        <w:pStyle w:val="af5"/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1D20F9">
        <w:rPr>
          <w:sz w:val="28"/>
          <w:szCs w:val="28"/>
          <w:lang w:eastAsia="ru-RU"/>
        </w:rPr>
        <w:t>ГОСТ 19.105-78 ЕСПД. Общие требования к программным документам.</w:t>
      </w:r>
    </w:p>
    <w:sectPr w:rsidR="001D20F9" w:rsidRPr="001D20F9" w:rsidSect="00E32209">
      <w:headerReference w:type="default" r:id="rId12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4CCEF" w14:textId="77777777" w:rsidR="0058620F" w:rsidRDefault="0058620F">
      <w:r>
        <w:separator/>
      </w:r>
    </w:p>
    <w:p w14:paraId="5236AFBC" w14:textId="77777777" w:rsidR="0058620F" w:rsidRDefault="0058620F"/>
  </w:endnote>
  <w:endnote w:type="continuationSeparator" w:id="0">
    <w:p w14:paraId="0E2D77D0" w14:textId="77777777" w:rsidR="0058620F" w:rsidRDefault="0058620F">
      <w:r>
        <w:continuationSeparator/>
      </w:r>
    </w:p>
    <w:p w14:paraId="015A0EE1" w14:textId="77777777" w:rsidR="0058620F" w:rsidRDefault="00586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019DB" w14:textId="77777777" w:rsidR="0058620F" w:rsidRDefault="0058620F">
      <w:r>
        <w:separator/>
      </w:r>
    </w:p>
    <w:p w14:paraId="4A2CBF33" w14:textId="77777777" w:rsidR="0058620F" w:rsidRDefault="0058620F"/>
  </w:footnote>
  <w:footnote w:type="continuationSeparator" w:id="0">
    <w:p w14:paraId="42B64CB6" w14:textId="77777777" w:rsidR="0058620F" w:rsidRDefault="0058620F">
      <w:r>
        <w:continuationSeparator/>
      </w:r>
    </w:p>
    <w:p w14:paraId="66A9AA59" w14:textId="77777777" w:rsidR="0058620F" w:rsidRDefault="0058620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EACEC" w14:textId="4ECFA20B" w:rsidR="00A54CED" w:rsidRPr="00C62570" w:rsidRDefault="00DB2728" w:rsidP="00A54CED">
    <w:pPr>
      <w:pStyle w:val="a5"/>
      <w:jc w:val="center"/>
      <w:rPr>
        <w:sz w:val="22"/>
        <w:szCs w:val="22"/>
        <w:lang w:val="en-US"/>
      </w:rPr>
    </w:pPr>
    <w:r w:rsidRPr="00C62570">
      <w:rPr>
        <w:sz w:val="22"/>
        <w:szCs w:val="22"/>
      </w:rPr>
      <w:fldChar w:fldCharType="begin"/>
    </w:r>
    <w:r w:rsidR="00A54CED"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="00B85901">
      <w:rPr>
        <w:noProof/>
        <w:sz w:val="22"/>
        <w:szCs w:val="22"/>
      </w:rPr>
      <w:t>9</w:t>
    </w:r>
    <w:r w:rsidRPr="00C62570">
      <w:rPr>
        <w:sz w:val="22"/>
        <w:szCs w:val="22"/>
      </w:rPr>
      <w:fldChar w:fldCharType="end"/>
    </w:r>
  </w:p>
  <w:p w14:paraId="415CD12C" w14:textId="599288FD" w:rsidR="00A54CED" w:rsidRPr="00C62570" w:rsidRDefault="0058620F" w:rsidP="000D59E4">
    <w:pPr>
      <w:pStyle w:val="a5"/>
      <w:jc w:val="center"/>
      <w:rPr>
        <w:sz w:val="22"/>
        <w:szCs w:val="22"/>
      </w:rPr>
    </w:pPr>
    <w:r>
      <w:fldChar w:fldCharType="begin"/>
    </w:r>
    <w:r>
      <w:instrText xml:space="preserve"> SUBJECT   \* MERGEFORMAT </w:instrText>
    </w:r>
    <w:r>
      <w:fldChar w:fldCharType="separate"/>
    </w:r>
    <w:r w:rsidR="000D59E4" w:rsidRPr="005243B6">
      <w:rPr>
        <w:sz w:val="22"/>
        <w:szCs w:val="22"/>
      </w:rPr>
      <w:t xml:space="preserve"> </w:t>
    </w:r>
    <w:r w:rsidR="00F55130">
      <w:rPr>
        <w:sz w:val="22"/>
        <w:szCs w:val="22"/>
      </w:rPr>
      <w:t>ПЗ</w:t>
    </w:r>
    <w:r w:rsidR="00E73F4F">
      <w:rPr>
        <w:sz w:val="22"/>
        <w:szCs w:val="22"/>
      </w:rPr>
      <w:t xml:space="preserve"> КП 01.01 П50-4</w:t>
    </w:r>
    <w:r w:rsidR="000D59E4">
      <w:rPr>
        <w:sz w:val="22"/>
        <w:szCs w:val="22"/>
      </w:rPr>
      <w:t xml:space="preserve">–21 </w:t>
    </w:r>
    <w:r w:rsidR="00B3686E">
      <w:rPr>
        <w:sz w:val="22"/>
        <w:szCs w:val="22"/>
        <w:lang w:val="en-US"/>
      </w:rPr>
      <w:t>1</w:t>
    </w:r>
    <w:r w:rsidR="00E73F4F">
      <w:rPr>
        <w:sz w:val="22"/>
        <w:szCs w:val="22"/>
      </w:rPr>
      <w:t>2</w:t>
    </w:r>
    <w:r w:rsidR="00944890" w:rsidRPr="00944890">
      <w:rPr>
        <w:sz w:val="22"/>
        <w:szCs w:val="22"/>
        <w:lang w:val="en-US"/>
      </w:rPr>
      <w:t xml:space="preserve"> </w:t>
    </w:r>
    <w:r w:rsidR="000D59E4">
      <w:rPr>
        <w:sz w:val="22"/>
        <w:szCs w:val="22"/>
      </w:rPr>
      <w:t>24</w:t>
    </w:r>
    <w:r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3775696"/>
    <w:multiLevelType w:val="hybridMultilevel"/>
    <w:tmpl w:val="E92E0C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5077FDB"/>
    <w:multiLevelType w:val="multilevel"/>
    <w:tmpl w:val="6DF6DF6E"/>
    <w:lvl w:ilvl="0">
      <w:start w:val="1"/>
      <w:numFmt w:val="bullet"/>
      <w:suff w:val="space"/>
      <w:lvlText w:val="-"/>
      <w:lvlJc w:val="left"/>
      <w:pPr>
        <w:ind w:left="5955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6522" w:firstLine="0"/>
      </w:pPr>
      <w:rPr>
        <w:rFonts w:ascii="Symbol" w:hAnsi="Symbo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708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6468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7188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7548" w:hanging="2160"/>
      </w:pPr>
      <w:rPr>
        <w:rFonts w:hint="default"/>
      </w:rPr>
    </w:lvl>
  </w:abstractNum>
  <w:abstractNum w:abstractNumId="17" w15:restartNumberingAfterBreak="0">
    <w:nsid w:val="3E7E346C"/>
    <w:multiLevelType w:val="hybridMultilevel"/>
    <w:tmpl w:val="8CBC86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CBC03C04"/>
    <w:lvl w:ilvl="0">
      <w:start w:val="1"/>
      <w:numFmt w:val="bullet"/>
      <w:pStyle w:val="tdunorderedlistlevel1"/>
      <w:suff w:val="space"/>
      <w:lvlText w:val="-"/>
      <w:lvlJc w:val="left"/>
      <w:pPr>
        <w:ind w:left="5955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4253" w:firstLine="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708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6468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7188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7548" w:hanging="2160"/>
      </w:pPr>
      <w:rPr>
        <w:rFonts w:hint="default"/>
      </w:rPr>
    </w:lvl>
  </w:abstractNum>
  <w:abstractNum w:abstractNumId="20" w15:restartNumberingAfterBreak="0">
    <w:nsid w:val="4EC813BA"/>
    <w:multiLevelType w:val="multilevel"/>
    <w:tmpl w:val="FAF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D0A52"/>
    <w:multiLevelType w:val="multilevel"/>
    <w:tmpl w:val="CCCC3D5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2" w15:restartNumberingAfterBreak="0">
    <w:nsid w:val="5D59731E"/>
    <w:multiLevelType w:val="hybridMultilevel"/>
    <w:tmpl w:val="467A2934"/>
    <w:lvl w:ilvl="0" w:tplc="8D265E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557A38"/>
    <w:multiLevelType w:val="multilevel"/>
    <w:tmpl w:val="D13C902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1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0"/>
  </w:num>
  <w:num w:numId="16">
    <w:abstractNumId w:val="23"/>
  </w:num>
  <w:num w:numId="17">
    <w:abstractNumId w:val="19"/>
  </w:num>
  <w:num w:numId="18">
    <w:abstractNumId w:val="16"/>
  </w:num>
  <w:num w:numId="19">
    <w:abstractNumId w:val="11"/>
  </w:num>
  <w:num w:numId="20">
    <w:abstractNumId w:val="21"/>
  </w:num>
  <w:num w:numId="21">
    <w:abstractNumId w:val="22"/>
  </w:num>
  <w:num w:numId="22">
    <w:abstractNumId w:val="17"/>
  </w:num>
  <w:num w:numId="23">
    <w:abstractNumId w:val="13"/>
  </w:num>
  <w:num w:numId="24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3AD"/>
    <w:rsid w:val="00003A5C"/>
    <w:rsid w:val="00004D55"/>
    <w:rsid w:val="00007C52"/>
    <w:rsid w:val="00012D84"/>
    <w:rsid w:val="0002021B"/>
    <w:rsid w:val="000209C6"/>
    <w:rsid w:val="000222A2"/>
    <w:rsid w:val="000225BE"/>
    <w:rsid w:val="00022C1E"/>
    <w:rsid w:val="0002357D"/>
    <w:rsid w:val="00023F62"/>
    <w:rsid w:val="00024B02"/>
    <w:rsid w:val="000257C9"/>
    <w:rsid w:val="00042FE5"/>
    <w:rsid w:val="00043885"/>
    <w:rsid w:val="0004462B"/>
    <w:rsid w:val="0004658F"/>
    <w:rsid w:val="00046915"/>
    <w:rsid w:val="000510A6"/>
    <w:rsid w:val="00052B91"/>
    <w:rsid w:val="00053928"/>
    <w:rsid w:val="00054391"/>
    <w:rsid w:val="000545E8"/>
    <w:rsid w:val="000551BF"/>
    <w:rsid w:val="000602E7"/>
    <w:rsid w:val="000603A8"/>
    <w:rsid w:val="00065034"/>
    <w:rsid w:val="000712D5"/>
    <w:rsid w:val="00074D70"/>
    <w:rsid w:val="00074E27"/>
    <w:rsid w:val="00080A41"/>
    <w:rsid w:val="0008437E"/>
    <w:rsid w:val="00085A8C"/>
    <w:rsid w:val="00087156"/>
    <w:rsid w:val="00094BF7"/>
    <w:rsid w:val="000A0D62"/>
    <w:rsid w:val="000A15DC"/>
    <w:rsid w:val="000A16B5"/>
    <w:rsid w:val="000A1E94"/>
    <w:rsid w:val="000B3B06"/>
    <w:rsid w:val="000B5ABD"/>
    <w:rsid w:val="000B5BEE"/>
    <w:rsid w:val="000B7424"/>
    <w:rsid w:val="000C30DD"/>
    <w:rsid w:val="000C3506"/>
    <w:rsid w:val="000C4545"/>
    <w:rsid w:val="000D0129"/>
    <w:rsid w:val="000D0F22"/>
    <w:rsid w:val="000D1BB7"/>
    <w:rsid w:val="000D59E4"/>
    <w:rsid w:val="000D5AE0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27CD"/>
    <w:rsid w:val="00123721"/>
    <w:rsid w:val="001240E1"/>
    <w:rsid w:val="0012426B"/>
    <w:rsid w:val="001259D6"/>
    <w:rsid w:val="0012720B"/>
    <w:rsid w:val="00130B08"/>
    <w:rsid w:val="00134F81"/>
    <w:rsid w:val="00135767"/>
    <w:rsid w:val="00136525"/>
    <w:rsid w:val="00142172"/>
    <w:rsid w:val="00150584"/>
    <w:rsid w:val="00151E0C"/>
    <w:rsid w:val="001521BF"/>
    <w:rsid w:val="0015274E"/>
    <w:rsid w:val="001532D9"/>
    <w:rsid w:val="001536C6"/>
    <w:rsid w:val="00166028"/>
    <w:rsid w:val="0017079A"/>
    <w:rsid w:val="0017111B"/>
    <w:rsid w:val="00174249"/>
    <w:rsid w:val="001812A5"/>
    <w:rsid w:val="00181C87"/>
    <w:rsid w:val="001839BB"/>
    <w:rsid w:val="001858AE"/>
    <w:rsid w:val="00191C7B"/>
    <w:rsid w:val="00191F91"/>
    <w:rsid w:val="00193605"/>
    <w:rsid w:val="0019637D"/>
    <w:rsid w:val="001979E0"/>
    <w:rsid w:val="00197EE4"/>
    <w:rsid w:val="001A104D"/>
    <w:rsid w:val="001A18FF"/>
    <w:rsid w:val="001A3D9B"/>
    <w:rsid w:val="001A5604"/>
    <w:rsid w:val="001A7F1C"/>
    <w:rsid w:val="001B33B8"/>
    <w:rsid w:val="001B4563"/>
    <w:rsid w:val="001B621A"/>
    <w:rsid w:val="001B695B"/>
    <w:rsid w:val="001C3BFD"/>
    <w:rsid w:val="001C3DA8"/>
    <w:rsid w:val="001C5337"/>
    <w:rsid w:val="001C5A0C"/>
    <w:rsid w:val="001D20F9"/>
    <w:rsid w:val="001D2C52"/>
    <w:rsid w:val="001D3B81"/>
    <w:rsid w:val="001D57AB"/>
    <w:rsid w:val="001D5B67"/>
    <w:rsid w:val="001D689D"/>
    <w:rsid w:val="001E046E"/>
    <w:rsid w:val="001E31E9"/>
    <w:rsid w:val="001E483A"/>
    <w:rsid w:val="001F049F"/>
    <w:rsid w:val="001F085B"/>
    <w:rsid w:val="001F2284"/>
    <w:rsid w:val="001F28CB"/>
    <w:rsid w:val="001F430F"/>
    <w:rsid w:val="001F61B0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3616"/>
    <w:rsid w:val="00245F26"/>
    <w:rsid w:val="002573D8"/>
    <w:rsid w:val="00262A70"/>
    <w:rsid w:val="002647A6"/>
    <w:rsid w:val="00266F5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31F"/>
    <w:rsid w:val="002C6924"/>
    <w:rsid w:val="002D0A20"/>
    <w:rsid w:val="002D0DDB"/>
    <w:rsid w:val="002D0F0D"/>
    <w:rsid w:val="002D36E3"/>
    <w:rsid w:val="002D45BD"/>
    <w:rsid w:val="002E24FC"/>
    <w:rsid w:val="002E29B8"/>
    <w:rsid w:val="002F2E9C"/>
    <w:rsid w:val="002F3561"/>
    <w:rsid w:val="002F5FB3"/>
    <w:rsid w:val="002F7991"/>
    <w:rsid w:val="00300B51"/>
    <w:rsid w:val="0031014E"/>
    <w:rsid w:val="00310B4A"/>
    <w:rsid w:val="003115EB"/>
    <w:rsid w:val="00315F39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65D"/>
    <w:rsid w:val="00360222"/>
    <w:rsid w:val="0036345F"/>
    <w:rsid w:val="00363F9F"/>
    <w:rsid w:val="00365629"/>
    <w:rsid w:val="003658A3"/>
    <w:rsid w:val="0036760B"/>
    <w:rsid w:val="00367704"/>
    <w:rsid w:val="003701F8"/>
    <w:rsid w:val="0037198E"/>
    <w:rsid w:val="00375068"/>
    <w:rsid w:val="003801C6"/>
    <w:rsid w:val="00380B0F"/>
    <w:rsid w:val="00381872"/>
    <w:rsid w:val="00381ECB"/>
    <w:rsid w:val="003824AA"/>
    <w:rsid w:val="00383390"/>
    <w:rsid w:val="003833A2"/>
    <w:rsid w:val="00383AE4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C1B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2B4E"/>
    <w:rsid w:val="003F68E4"/>
    <w:rsid w:val="0040035E"/>
    <w:rsid w:val="00400414"/>
    <w:rsid w:val="00400843"/>
    <w:rsid w:val="00401D1E"/>
    <w:rsid w:val="00402515"/>
    <w:rsid w:val="0040457A"/>
    <w:rsid w:val="004122F6"/>
    <w:rsid w:val="00416A47"/>
    <w:rsid w:val="004178E3"/>
    <w:rsid w:val="00417A0B"/>
    <w:rsid w:val="0042392B"/>
    <w:rsid w:val="00425A20"/>
    <w:rsid w:val="0043040A"/>
    <w:rsid w:val="00440CC1"/>
    <w:rsid w:val="004410DF"/>
    <w:rsid w:val="00447BF8"/>
    <w:rsid w:val="00450598"/>
    <w:rsid w:val="004552C3"/>
    <w:rsid w:val="0046005F"/>
    <w:rsid w:val="00460A0A"/>
    <w:rsid w:val="00464271"/>
    <w:rsid w:val="00464C68"/>
    <w:rsid w:val="004662D3"/>
    <w:rsid w:val="00467085"/>
    <w:rsid w:val="004678FF"/>
    <w:rsid w:val="00470196"/>
    <w:rsid w:val="00472A12"/>
    <w:rsid w:val="004735E0"/>
    <w:rsid w:val="00474466"/>
    <w:rsid w:val="0048076A"/>
    <w:rsid w:val="00482886"/>
    <w:rsid w:val="00482B62"/>
    <w:rsid w:val="00483E2F"/>
    <w:rsid w:val="004862F4"/>
    <w:rsid w:val="00490CB4"/>
    <w:rsid w:val="00493B7A"/>
    <w:rsid w:val="00495660"/>
    <w:rsid w:val="004A0C94"/>
    <w:rsid w:val="004A3B3A"/>
    <w:rsid w:val="004A478F"/>
    <w:rsid w:val="004A7B87"/>
    <w:rsid w:val="004A7F46"/>
    <w:rsid w:val="004B0517"/>
    <w:rsid w:val="004B0579"/>
    <w:rsid w:val="004B0961"/>
    <w:rsid w:val="004B13B5"/>
    <w:rsid w:val="004B29A4"/>
    <w:rsid w:val="004B3422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2B5"/>
    <w:rsid w:val="004D0DFE"/>
    <w:rsid w:val="004D373B"/>
    <w:rsid w:val="004D3E72"/>
    <w:rsid w:val="004D6E0F"/>
    <w:rsid w:val="004E0BBF"/>
    <w:rsid w:val="004E37C2"/>
    <w:rsid w:val="004E388D"/>
    <w:rsid w:val="004E7797"/>
    <w:rsid w:val="004E77C8"/>
    <w:rsid w:val="004F3771"/>
    <w:rsid w:val="004F43B8"/>
    <w:rsid w:val="004F4DA6"/>
    <w:rsid w:val="004F5D33"/>
    <w:rsid w:val="005039DF"/>
    <w:rsid w:val="00505A87"/>
    <w:rsid w:val="00512AC8"/>
    <w:rsid w:val="00513B95"/>
    <w:rsid w:val="00517FE1"/>
    <w:rsid w:val="005222D7"/>
    <w:rsid w:val="00524B4F"/>
    <w:rsid w:val="00525EB7"/>
    <w:rsid w:val="00525FFB"/>
    <w:rsid w:val="00532DEB"/>
    <w:rsid w:val="005401E1"/>
    <w:rsid w:val="0054059C"/>
    <w:rsid w:val="00540830"/>
    <w:rsid w:val="0054087D"/>
    <w:rsid w:val="0054292D"/>
    <w:rsid w:val="00544044"/>
    <w:rsid w:val="00546DCF"/>
    <w:rsid w:val="00551320"/>
    <w:rsid w:val="00553C9B"/>
    <w:rsid w:val="00554647"/>
    <w:rsid w:val="005551C4"/>
    <w:rsid w:val="00561A50"/>
    <w:rsid w:val="00562DC7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58E0"/>
    <w:rsid w:val="005861C6"/>
    <w:rsid w:val="0058620F"/>
    <w:rsid w:val="00586566"/>
    <w:rsid w:val="0059321D"/>
    <w:rsid w:val="005936CF"/>
    <w:rsid w:val="00595E78"/>
    <w:rsid w:val="00597E8A"/>
    <w:rsid w:val="005A4834"/>
    <w:rsid w:val="005A4A5E"/>
    <w:rsid w:val="005A54B0"/>
    <w:rsid w:val="005A6A4B"/>
    <w:rsid w:val="005A74C6"/>
    <w:rsid w:val="005A7C8B"/>
    <w:rsid w:val="005B1E6E"/>
    <w:rsid w:val="005B25EA"/>
    <w:rsid w:val="005B3858"/>
    <w:rsid w:val="005B3BBA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957"/>
    <w:rsid w:val="005E7E0F"/>
    <w:rsid w:val="005F0087"/>
    <w:rsid w:val="005F24DD"/>
    <w:rsid w:val="005F62D8"/>
    <w:rsid w:val="005F7365"/>
    <w:rsid w:val="006025B0"/>
    <w:rsid w:val="006026DD"/>
    <w:rsid w:val="00605470"/>
    <w:rsid w:val="00605ABA"/>
    <w:rsid w:val="00610EE2"/>
    <w:rsid w:val="00612A03"/>
    <w:rsid w:val="006140AF"/>
    <w:rsid w:val="00617288"/>
    <w:rsid w:val="00620E9C"/>
    <w:rsid w:val="00621556"/>
    <w:rsid w:val="006256EF"/>
    <w:rsid w:val="00626F78"/>
    <w:rsid w:val="006275AA"/>
    <w:rsid w:val="0063151F"/>
    <w:rsid w:val="0063301A"/>
    <w:rsid w:val="00635047"/>
    <w:rsid w:val="006372FD"/>
    <w:rsid w:val="00640D0B"/>
    <w:rsid w:val="00642EE8"/>
    <w:rsid w:val="00643244"/>
    <w:rsid w:val="00643E26"/>
    <w:rsid w:val="00655450"/>
    <w:rsid w:val="00657DBF"/>
    <w:rsid w:val="0066047C"/>
    <w:rsid w:val="00660647"/>
    <w:rsid w:val="00662AC9"/>
    <w:rsid w:val="00664F05"/>
    <w:rsid w:val="00665B54"/>
    <w:rsid w:val="00665CFC"/>
    <w:rsid w:val="00667C8D"/>
    <w:rsid w:val="00670EF2"/>
    <w:rsid w:val="00671802"/>
    <w:rsid w:val="00672E2B"/>
    <w:rsid w:val="00673A1A"/>
    <w:rsid w:val="00674B48"/>
    <w:rsid w:val="006810EA"/>
    <w:rsid w:val="00681EA5"/>
    <w:rsid w:val="00685906"/>
    <w:rsid w:val="00690426"/>
    <w:rsid w:val="0069269B"/>
    <w:rsid w:val="00693D8B"/>
    <w:rsid w:val="006950E6"/>
    <w:rsid w:val="006A074A"/>
    <w:rsid w:val="006A249C"/>
    <w:rsid w:val="006A2881"/>
    <w:rsid w:val="006A2C9E"/>
    <w:rsid w:val="006A6ED5"/>
    <w:rsid w:val="006A6EE7"/>
    <w:rsid w:val="006B155C"/>
    <w:rsid w:val="006B2D5D"/>
    <w:rsid w:val="006B6BAB"/>
    <w:rsid w:val="006B7493"/>
    <w:rsid w:val="006C1810"/>
    <w:rsid w:val="006D052E"/>
    <w:rsid w:val="006D09C1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7C14"/>
    <w:rsid w:val="007014AA"/>
    <w:rsid w:val="00701DF1"/>
    <w:rsid w:val="00702D6C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668"/>
    <w:rsid w:val="007277F4"/>
    <w:rsid w:val="0073065A"/>
    <w:rsid w:val="00730A6C"/>
    <w:rsid w:val="00731C81"/>
    <w:rsid w:val="0073258C"/>
    <w:rsid w:val="007330D5"/>
    <w:rsid w:val="007373BE"/>
    <w:rsid w:val="0074026B"/>
    <w:rsid w:val="007403E3"/>
    <w:rsid w:val="00740841"/>
    <w:rsid w:val="00740D86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835"/>
    <w:rsid w:val="00771AF5"/>
    <w:rsid w:val="00775196"/>
    <w:rsid w:val="00776E56"/>
    <w:rsid w:val="00777767"/>
    <w:rsid w:val="0078104F"/>
    <w:rsid w:val="007811ED"/>
    <w:rsid w:val="00783223"/>
    <w:rsid w:val="00786C64"/>
    <w:rsid w:val="00787812"/>
    <w:rsid w:val="007926D5"/>
    <w:rsid w:val="007927FE"/>
    <w:rsid w:val="007960F0"/>
    <w:rsid w:val="00796ED6"/>
    <w:rsid w:val="007A04DE"/>
    <w:rsid w:val="007A07A0"/>
    <w:rsid w:val="007A3A06"/>
    <w:rsid w:val="007A47AF"/>
    <w:rsid w:val="007A4A78"/>
    <w:rsid w:val="007A61AF"/>
    <w:rsid w:val="007A676B"/>
    <w:rsid w:val="007A6C77"/>
    <w:rsid w:val="007A7171"/>
    <w:rsid w:val="007B0C36"/>
    <w:rsid w:val="007B39CD"/>
    <w:rsid w:val="007B5C44"/>
    <w:rsid w:val="007B752F"/>
    <w:rsid w:val="007C0CAF"/>
    <w:rsid w:val="007C1A82"/>
    <w:rsid w:val="007C5627"/>
    <w:rsid w:val="007C66B4"/>
    <w:rsid w:val="007C7811"/>
    <w:rsid w:val="007D01C3"/>
    <w:rsid w:val="007D1D74"/>
    <w:rsid w:val="007D349B"/>
    <w:rsid w:val="007D4246"/>
    <w:rsid w:val="007D52D6"/>
    <w:rsid w:val="007D7615"/>
    <w:rsid w:val="007E7A1E"/>
    <w:rsid w:val="007F3C79"/>
    <w:rsid w:val="00802089"/>
    <w:rsid w:val="008106E9"/>
    <w:rsid w:val="00811D9B"/>
    <w:rsid w:val="00813435"/>
    <w:rsid w:val="008151B0"/>
    <w:rsid w:val="00816BB8"/>
    <w:rsid w:val="00820928"/>
    <w:rsid w:val="00820B9D"/>
    <w:rsid w:val="0082173F"/>
    <w:rsid w:val="008217D3"/>
    <w:rsid w:val="008226E0"/>
    <w:rsid w:val="00823A82"/>
    <w:rsid w:val="00823CCE"/>
    <w:rsid w:val="00826B78"/>
    <w:rsid w:val="00830045"/>
    <w:rsid w:val="00831C58"/>
    <w:rsid w:val="00835B0E"/>
    <w:rsid w:val="00842839"/>
    <w:rsid w:val="00842D3B"/>
    <w:rsid w:val="008455CE"/>
    <w:rsid w:val="00853AD3"/>
    <w:rsid w:val="00855987"/>
    <w:rsid w:val="008605DF"/>
    <w:rsid w:val="00861B61"/>
    <w:rsid w:val="00862135"/>
    <w:rsid w:val="0086554E"/>
    <w:rsid w:val="00865D78"/>
    <w:rsid w:val="0087187C"/>
    <w:rsid w:val="00871A80"/>
    <w:rsid w:val="008740C8"/>
    <w:rsid w:val="008866D6"/>
    <w:rsid w:val="00890B63"/>
    <w:rsid w:val="00894B8F"/>
    <w:rsid w:val="00894BA5"/>
    <w:rsid w:val="00895379"/>
    <w:rsid w:val="00896602"/>
    <w:rsid w:val="00897D0C"/>
    <w:rsid w:val="008A4B60"/>
    <w:rsid w:val="008A6346"/>
    <w:rsid w:val="008A6DA9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190F"/>
    <w:rsid w:val="008C4399"/>
    <w:rsid w:val="008C709E"/>
    <w:rsid w:val="008C73B9"/>
    <w:rsid w:val="008D2B28"/>
    <w:rsid w:val="008D37A9"/>
    <w:rsid w:val="008D49C1"/>
    <w:rsid w:val="008D5197"/>
    <w:rsid w:val="008E1C2B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BFB"/>
    <w:rsid w:val="009004BB"/>
    <w:rsid w:val="009020DF"/>
    <w:rsid w:val="009051E8"/>
    <w:rsid w:val="0090539E"/>
    <w:rsid w:val="00906F33"/>
    <w:rsid w:val="00911ADF"/>
    <w:rsid w:val="00912A9B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890"/>
    <w:rsid w:val="00944B63"/>
    <w:rsid w:val="00944DBC"/>
    <w:rsid w:val="009453B0"/>
    <w:rsid w:val="00945458"/>
    <w:rsid w:val="009465DA"/>
    <w:rsid w:val="00951024"/>
    <w:rsid w:val="00951AD9"/>
    <w:rsid w:val="00951C3D"/>
    <w:rsid w:val="00952619"/>
    <w:rsid w:val="00952AB0"/>
    <w:rsid w:val="009555AB"/>
    <w:rsid w:val="00955B01"/>
    <w:rsid w:val="00957867"/>
    <w:rsid w:val="00963030"/>
    <w:rsid w:val="00965E52"/>
    <w:rsid w:val="009677E4"/>
    <w:rsid w:val="009678FB"/>
    <w:rsid w:val="00967B37"/>
    <w:rsid w:val="0097302B"/>
    <w:rsid w:val="009754C8"/>
    <w:rsid w:val="0097693C"/>
    <w:rsid w:val="00977F04"/>
    <w:rsid w:val="009820C5"/>
    <w:rsid w:val="00983D79"/>
    <w:rsid w:val="00984568"/>
    <w:rsid w:val="00984E9C"/>
    <w:rsid w:val="00986E7D"/>
    <w:rsid w:val="00991308"/>
    <w:rsid w:val="009929DD"/>
    <w:rsid w:val="00992DAE"/>
    <w:rsid w:val="00995BE9"/>
    <w:rsid w:val="009A182F"/>
    <w:rsid w:val="009A1D6E"/>
    <w:rsid w:val="009A2F1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70E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E7E6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9F7299"/>
    <w:rsid w:val="00A017A7"/>
    <w:rsid w:val="00A028AB"/>
    <w:rsid w:val="00A02DAE"/>
    <w:rsid w:val="00A051E0"/>
    <w:rsid w:val="00A10F1A"/>
    <w:rsid w:val="00A12C7A"/>
    <w:rsid w:val="00A13251"/>
    <w:rsid w:val="00A23142"/>
    <w:rsid w:val="00A23268"/>
    <w:rsid w:val="00A23422"/>
    <w:rsid w:val="00A2456C"/>
    <w:rsid w:val="00A254F9"/>
    <w:rsid w:val="00A261FF"/>
    <w:rsid w:val="00A26920"/>
    <w:rsid w:val="00A30566"/>
    <w:rsid w:val="00A408C4"/>
    <w:rsid w:val="00A409B2"/>
    <w:rsid w:val="00A43547"/>
    <w:rsid w:val="00A45812"/>
    <w:rsid w:val="00A45BC1"/>
    <w:rsid w:val="00A465DC"/>
    <w:rsid w:val="00A469E1"/>
    <w:rsid w:val="00A47CAC"/>
    <w:rsid w:val="00A502ED"/>
    <w:rsid w:val="00A5284A"/>
    <w:rsid w:val="00A5420F"/>
    <w:rsid w:val="00A54CED"/>
    <w:rsid w:val="00A561EE"/>
    <w:rsid w:val="00A612D3"/>
    <w:rsid w:val="00A614B4"/>
    <w:rsid w:val="00A617EE"/>
    <w:rsid w:val="00A63ECC"/>
    <w:rsid w:val="00A64AE0"/>
    <w:rsid w:val="00A73930"/>
    <w:rsid w:val="00A83160"/>
    <w:rsid w:val="00A86492"/>
    <w:rsid w:val="00A86692"/>
    <w:rsid w:val="00A90793"/>
    <w:rsid w:val="00A9085D"/>
    <w:rsid w:val="00A915E2"/>
    <w:rsid w:val="00A95251"/>
    <w:rsid w:val="00A95621"/>
    <w:rsid w:val="00A96C5A"/>
    <w:rsid w:val="00AA24C7"/>
    <w:rsid w:val="00AA5048"/>
    <w:rsid w:val="00AA50EA"/>
    <w:rsid w:val="00AA70C3"/>
    <w:rsid w:val="00AB2FDC"/>
    <w:rsid w:val="00AB329E"/>
    <w:rsid w:val="00AB61C5"/>
    <w:rsid w:val="00AC1A40"/>
    <w:rsid w:val="00AC1C93"/>
    <w:rsid w:val="00AC74A2"/>
    <w:rsid w:val="00AD4F9F"/>
    <w:rsid w:val="00AE2240"/>
    <w:rsid w:val="00AE30EA"/>
    <w:rsid w:val="00AE3C16"/>
    <w:rsid w:val="00AE62DA"/>
    <w:rsid w:val="00AE7FBB"/>
    <w:rsid w:val="00AF3D93"/>
    <w:rsid w:val="00AF46DB"/>
    <w:rsid w:val="00AF5538"/>
    <w:rsid w:val="00AF68CC"/>
    <w:rsid w:val="00B00810"/>
    <w:rsid w:val="00B00A25"/>
    <w:rsid w:val="00B019C3"/>
    <w:rsid w:val="00B01FF2"/>
    <w:rsid w:val="00B036E5"/>
    <w:rsid w:val="00B04619"/>
    <w:rsid w:val="00B04794"/>
    <w:rsid w:val="00B04EB3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4325"/>
    <w:rsid w:val="00B3566D"/>
    <w:rsid w:val="00B3686E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127"/>
    <w:rsid w:val="00B83389"/>
    <w:rsid w:val="00B837DE"/>
    <w:rsid w:val="00B85122"/>
    <w:rsid w:val="00B856DC"/>
    <w:rsid w:val="00B85901"/>
    <w:rsid w:val="00B900CF"/>
    <w:rsid w:val="00B9071D"/>
    <w:rsid w:val="00B94248"/>
    <w:rsid w:val="00B94B25"/>
    <w:rsid w:val="00B9773F"/>
    <w:rsid w:val="00BA0C91"/>
    <w:rsid w:val="00BA2187"/>
    <w:rsid w:val="00BA2E39"/>
    <w:rsid w:val="00BA3134"/>
    <w:rsid w:val="00BA3D50"/>
    <w:rsid w:val="00BA7019"/>
    <w:rsid w:val="00BB26C4"/>
    <w:rsid w:val="00BB50A7"/>
    <w:rsid w:val="00BB6609"/>
    <w:rsid w:val="00BB6E68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2570"/>
    <w:rsid w:val="00C64AD7"/>
    <w:rsid w:val="00C65554"/>
    <w:rsid w:val="00C66D33"/>
    <w:rsid w:val="00C67599"/>
    <w:rsid w:val="00C709FC"/>
    <w:rsid w:val="00C71838"/>
    <w:rsid w:val="00C7237C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1337"/>
    <w:rsid w:val="00CA227B"/>
    <w:rsid w:val="00CA2C67"/>
    <w:rsid w:val="00CA2D78"/>
    <w:rsid w:val="00CA5F36"/>
    <w:rsid w:val="00CB287B"/>
    <w:rsid w:val="00CB4213"/>
    <w:rsid w:val="00CB5DDA"/>
    <w:rsid w:val="00CC26EC"/>
    <w:rsid w:val="00CC3362"/>
    <w:rsid w:val="00CC3380"/>
    <w:rsid w:val="00CC61C4"/>
    <w:rsid w:val="00CD1898"/>
    <w:rsid w:val="00CD19EC"/>
    <w:rsid w:val="00CD5B3F"/>
    <w:rsid w:val="00CF1C95"/>
    <w:rsid w:val="00CF1CE8"/>
    <w:rsid w:val="00CF35B3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072"/>
    <w:rsid w:val="00D133E8"/>
    <w:rsid w:val="00D14F78"/>
    <w:rsid w:val="00D153EF"/>
    <w:rsid w:val="00D15D55"/>
    <w:rsid w:val="00D16A5C"/>
    <w:rsid w:val="00D17D88"/>
    <w:rsid w:val="00D22E94"/>
    <w:rsid w:val="00D2496B"/>
    <w:rsid w:val="00D25AEE"/>
    <w:rsid w:val="00D30A24"/>
    <w:rsid w:val="00D30B5C"/>
    <w:rsid w:val="00D31502"/>
    <w:rsid w:val="00D329C7"/>
    <w:rsid w:val="00D35A14"/>
    <w:rsid w:val="00D367B9"/>
    <w:rsid w:val="00D37FC7"/>
    <w:rsid w:val="00D41CBF"/>
    <w:rsid w:val="00D43A6F"/>
    <w:rsid w:val="00D47D28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3C9D"/>
    <w:rsid w:val="00D90A82"/>
    <w:rsid w:val="00D91B88"/>
    <w:rsid w:val="00D91F09"/>
    <w:rsid w:val="00D9376B"/>
    <w:rsid w:val="00D96A4F"/>
    <w:rsid w:val="00DA617C"/>
    <w:rsid w:val="00DB1681"/>
    <w:rsid w:val="00DB2728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C35"/>
    <w:rsid w:val="00DD477D"/>
    <w:rsid w:val="00DD6077"/>
    <w:rsid w:val="00DD6BA9"/>
    <w:rsid w:val="00DD7C0B"/>
    <w:rsid w:val="00DE48D4"/>
    <w:rsid w:val="00DE580A"/>
    <w:rsid w:val="00DE6445"/>
    <w:rsid w:val="00DE6F7E"/>
    <w:rsid w:val="00DE7048"/>
    <w:rsid w:val="00DF0EEA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66B6"/>
    <w:rsid w:val="00E24504"/>
    <w:rsid w:val="00E25FB0"/>
    <w:rsid w:val="00E26E9B"/>
    <w:rsid w:val="00E270EA"/>
    <w:rsid w:val="00E305A3"/>
    <w:rsid w:val="00E30D68"/>
    <w:rsid w:val="00E30DA7"/>
    <w:rsid w:val="00E32209"/>
    <w:rsid w:val="00E33B5E"/>
    <w:rsid w:val="00E3516B"/>
    <w:rsid w:val="00E36A7A"/>
    <w:rsid w:val="00E423EC"/>
    <w:rsid w:val="00E50A71"/>
    <w:rsid w:val="00E517C4"/>
    <w:rsid w:val="00E52FEB"/>
    <w:rsid w:val="00E534A4"/>
    <w:rsid w:val="00E54499"/>
    <w:rsid w:val="00E544F3"/>
    <w:rsid w:val="00E5634C"/>
    <w:rsid w:val="00E6025D"/>
    <w:rsid w:val="00E6098E"/>
    <w:rsid w:val="00E618A1"/>
    <w:rsid w:val="00E6191A"/>
    <w:rsid w:val="00E7089C"/>
    <w:rsid w:val="00E71613"/>
    <w:rsid w:val="00E71C8A"/>
    <w:rsid w:val="00E7298E"/>
    <w:rsid w:val="00E73F4F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115D"/>
    <w:rsid w:val="00E946EB"/>
    <w:rsid w:val="00E95108"/>
    <w:rsid w:val="00E95696"/>
    <w:rsid w:val="00E96DEA"/>
    <w:rsid w:val="00EA165B"/>
    <w:rsid w:val="00EA2881"/>
    <w:rsid w:val="00EA2FFA"/>
    <w:rsid w:val="00EA718A"/>
    <w:rsid w:val="00EB6BE6"/>
    <w:rsid w:val="00EC0DD6"/>
    <w:rsid w:val="00EC1B0B"/>
    <w:rsid w:val="00EC3710"/>
    <w:rsid w:val="00ED13D3"/>
    <w:rsid w:val="00ED4460"/>
    <w:rsid w:val="00ED6F8A"/>
    <w:rsid w:val="00EE147A"/>
    <w:rsid w:val="00EF197B"/>
    <w:rsid w:val="00EF248F"/>
    <w:rsid w:val="00EF44A3"/>
    <w:rsid w:val="00EF66C2"/>
    <w:rsid w:val="00EF6A35"/>
    <w:rsid w:val="00F007B7"/>
    <w:rsid w:val="00F00F94"/>
    <w:rsid w:val="00F06240"/>
    <w:rsid w:val="00F1010E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6532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276"/>
    <w:rsid w:val="00F45949"/>
    <w:rsid w:val="00F540D7"/>
    <w:rsid w:val="00F54D35"/>
    <w:rsid w:val="00F55130"/>
    <w:rsid w:val="00F57732"/>
    <w:rsid w:val="00F60FD1"/>
    <w:rsid w:val="00F644F3"/>
    <w:rsid w:val="00F67EE0"/>
    <w:rsid w:val="00F706E0"/>
    <w:rsid w:val="00F71A53"/>
    <w:rsid w:val="00F73129"/>
    <w:rsid w:val="00F77CC4"/>
    <w:rsid w:val="00F77EF5"/>
    <w:rsid w:val="00F81B6B"/>
    <w:rsid w:val="00F83196"/>
    <w:rsid w:val="00F83818"/>
    <w:rsid w:val="00F842B7"/>
    <w:rsid w:val="00F859B2"/>
    <w:rsid w:val="00F85D71"/>
    <w:rsid w:val="00F8731C"/>
    <w:rsid w:val="00F94C02"/>
    <w:rsid w:val="00F95C4C"/>
    <w:rsid w:val="00FA41EC"/>
    <w:rsid w:val="00FA6405"/>
    <w:rsid w:val="00FA7B9D"/>
    <w:rsid w:val="00FB08B0"/>
    <w:rsid w:val="00FB1C28"/>
    <w:rsid w:val="00FB2DDD"/>
    <w:rsid w:val="00FB371C"/>
    <w:rsid w:val="00FB4229"/>
    <w:rsid w:val="00FB54C5"/>
    <w:rsid w:val="00FB5E71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4223"/>
    <w:rsid w:val="00FE6B5A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7F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9820C5"/>
    <w:pPr>
      <w:tabs>
        <w:tab w:val="right" w:leader="dot" w:pos="10206"/>
      </w:tabs>
      <w:spacing w:after="120"/>
      <w:ind w:firstLine="709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9820C5"/>
    <w:pPr>
      <w:tabs>
        <w:tab w:val="right" w:leader="dot" w:pos="10206"/>
      </w:tabs>
      <w:spacing w:after="120"/>
      <w:ind w:firstLine="709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1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490CB4"/>
    <w:pPr>
      <w:keepNext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490CB4"/>
    <w:pPr>
      <w:numPr>
        <w:ilvl w:val="7"/>
        <w:numId w:val="16"/>
      </w:numPr>
      <w:spacing w:line="360" w:lineRule="auto"/>
      <w:jc w:val="center"/>
    </w:pPr>
    <w:rPr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35A14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D35A14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375068"/>
    <w:pPr>
      <w:keepNext/>
      <w:pageBreakBefore/>
      <w:numPr>
        <w:numId w:val="16"/>
      </w:numPr>
      <w:spacing w:line="360" w:lineRule="auto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375068"/>
    <w:rPr>
      <w:rFonts w:cs="Arial"/>
      <w:b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0033AD"/>
    <w:pPr>
      <w:keepNext/>
      <w:numPr>
        <w:ilvl w:val="1"/>
        <w:numId w:val="16"/>
      </w:numPr>
      <w:spacing w:line="360" w:lineRule="auto"/>
      <w:ind w:firstLine="0"/>
      <w:jc w:val="both"/>
      <w:outlineLvl w:val="1"/>
    </w:pPr>
    <w:rPr>
      <w:rFonts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0033AD"/>
    <w:rPr>
      <w:rFonts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7F3C79"/>
    <w:pPr>
      <w:keepNext/>
      <w:numPr>
        <w:ilvl w:val="2"/>
        <w:numId w:val="16"/>
      </w:numPr>
      <w:spacing w:line="360" w:lineRule="auto"/>
      <w:ind w:left="0" w:firstLine="0"/>
      <w:jc w:val="both"/>
      <w:outlineLvl w:val="2"/>
    </w:pPr>
    <w:rPr>
      <w:rFonts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7F3C79"/>
    <w:rPr>
      <w:rFonts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7F3C79"/>
    <w:pPr>
      <w:keepNext/>
      <w:numPr>
        <w:ilvl w:val="3"/>
        <w:numId w:val="16"/>
      </w:numPr>
      <w:spacing w:line="360" w:lineRule="auto"/>
      <w:ind w:firstLine="0"/>
      <w:jc w:val="both"/>
      <w:outlineLvl w:val="3"/>
    </w:pPr>
    <w:rPr>
      <w:b/>
      <w:sz w:val="28"/>
    </w:rPr>
  </w:style>
  <w:style w:type="character" w:customStyle="1" w:styleId="tdtoccaptionlevel40">
    <w:name w:val="td_toc_caption_level_4 Знак"/>
    <w:link w:val="tdtoccaptionlevel4"/>
    <w:rsid w:val="007F3C79"/>
    <w:rPr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7F3C79"/>
    <w:pPr>
      <w:keepNext/>
      <w:numPr>
        <w:ilvl w:val="4"/>
        <w:numId w:val="16"/>
      </w:numPr>
      <w:spacing w:line="360" w:lineRule="auto"/>
      <w:ind w:firstLine="0"/>
      <w:jc w:val="both"/>
      <w:outlineLvl w:val="4"/>
    </w:pPr>
    <w:rPr>
      <w:b/>
      <w:sz w:val="28"/>
    </w:rPr>
  </w:style>
  <w:style w:type="character" w:customStyle="1" w:styleId="tdtoccaptionlevel50">
    <w:name w:val="td_toc_caption_level_5 Знак"/>
    <w:link w:val="tdtoccaptionlevel5"/>
    <w:rsid w:val="007F3C79"/>
    <w:rPr>
      <w:b/>
      <w:sz w:val="28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375068"/>
    <w:pPr>
      <w:numPr>
        <w:ilvl w:val="1"/>
        <w:numId w:val="17"/>
      </w:numPr>
      <w:spacing w:line="360" w:lineRule="auto"/>
      <w:ind w:left="0" w:firstLine="709"/>
      <w:jc w:val="both"/>
    </w:pPr>
    <w:rPr>
      <w:sz w:val="28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7">
    <w:name w:val="база"/>
    <w:basedOn w:val="a1"/>
    <w:link w:val="afff8"/>
    <w:qFormat/>
    <w:rsid w:val="00087156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f8">
    <w:name w:val="база Знак"/>
    <w:basedOn w:val="a2"/>
    <w:link w:val="afff7"/>
    <w:rsid w:val="00087156"/>
    <w:rPr>
      <w:sz w:val="28"/>
      <w:szCs w:val="28"/>
    </w:rPr>
  </w:style>
  <w:style w:type="paragraph" w:customStyle="1" w:styleId="afff9">
    <w:name w:val="базаааааааа"/>
    <w:basedOn w:val="tdtext"/>
    <w:link w:val="afffa"/>
    <w:qFormat/>
    <w:rsid w:val="008A4B60"/>
  </w:style>
  <w:style w:type="paragraph" w:customStyle="1" w:styleId="afffb">
    <w:name w:val="Основное"/>
    <w:link w:val="afffc"/>
    <w:qFormat/>
    <w:rsid w:val="00727668"/>
    <w:pPr>
      <w:spacing w:line="360" w:lineRule="auto"/>
      <w:ind w:firstLine="709"/>
      <w:contextualSpacing/>
      <w:jc w:val="both"/>
    </w:pPr>
    <w:rPr>
      <w:rFonts w:eastAsiaTheme="minorHAnsi" w:cstheme="minorBidi"/>
      <w:noProof/>
      <w:sz w:val="28"/>
      <w:szCs w:val="22"/>
      <w:lang w:eastAsia="en-US"/>
    </w:rPr>
  </w:style>
  <w:style w:type="character" w:customStyle="1" w:styleId="afffa">
    <w:name w:val="базаааааааа Знак"/>
    <w:basedOn w:val="tdtext0"/>
    <w:link w:val="afff9"/>
    <w:rsid w:val="008A4B60"/>
    <w:rPr>
      <w:sz w:val="28"/>
      <w:szCs w:val="24"/>
    </w:rPr>
  </w:style>
  <w:style w:type="character" w:customStyle="1" w:styleId="afffc">
    <w:name w:val="Основное Знак"/>
    <w:basedOn w:val="a2"/>
    <w:link w:val="afffb"/>
    <w:rsid w:val="00727668"/>
    <w:rPr>
      <w:rFonts w:eastAsiaTheme="minorHAnsi" w:cstheme="minorBidi"/>
      <w:noProof/>
      <w:sz w:val="28"/>
      <w:szCs w:val="22"/>
      <w:lang w:eastAsia="en-US"/>
    </w:rPr>
  </w:style>
  <w:style w:type="character" w:customStyle="1" w:styleId="affa">
    <w:name w:val="Абзац списка Знак"/>
    <w:basedOn w:val="a2"/>
    <w:link w:val="aff9"/>
    <w:uiPriority w:val="1"/>
    <w:locked/>
    <w:rsid w:val="00727668"/>
    <w:rPr>
      <w:sz w:val="24"/>
      <w:szCs w:val="24"/>
      <w:lang w:eastAsia="en-US"/>
    </w:rPr>
  </w:style>
  <w:style w:type="table" w:customStyle="1" w:styleId="2b">
    <w:name w:val="Сетка таблицы2"/>
    <w:basedOn w:val="a3"/>
    <w:next w:val="aff8"/>
    <w:uiPriority w:val="39"/>
    <w:rsid w:val="00400843"/>
    <w:rPr>
      <w:rFonts w:ascii="Calibri" w:eastAsiaTheme="minorHAnsi" w:hAnsi="Calibri" w:cstheme="minorBid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E1134D-FC80-4E46-8EB9-130F6AE1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901</Words>
  <Characters>7506</Characters>
  <Application>Microsoft Office Word</Application>
  <DocSecurity>0</DocSecurity>
  <Lines>312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2024-01-21T22:24:00Z</dcterms:created>
  <dcterms:modified xsi:type="dcterms:W3CDTF">2024-05-26T21:37:00Z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2024-01-08T12:11:28Z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9b240c07-518b-4cc5-ac14-a631bea1c0a0</vt:lpwstr>
  </property>
  <property fmtid="{D5CDD505-2E9C-101B-9397-08002B2CF9AE}" pid="8" name="MSIP_Label_defa4170-0d19-0005-0004-bc88714345d2_ActionId">
    <vt:lpwstr>1135e2a3-d82b-47cf-99b0-a2babc26069c</vt:lpwstr>
  </property>
  <property fmtid="{D5CDD505-2E9C-101B-9397-08002B2CF9AE}" pid="9" name="MSIP_Label_defa4170-0d19-0005-0004-bc88714345d2_ContentBits">
    <vt:lpwstr>0</vt:lpwstr>
  </property>
</Properties>
</file>