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1C6" w:rsidRDefault="00C531C6" w:rsidP="00A66AF3">
      <w:pPr>
        <w:ind w:firstLine="0"/>
        <w:rPr>
          <w:sz w:val="22"/>
          <w:szCs w:val="22"/>
        </w:rPr>
      </w:pPr>
    </w:p>
    <w:p w:rsidR="001C7A41" w:rsidRDefault="001C7A41" w:rsidP="00A66AF3">
      <w:pPr>
        <w:ind w:firstLine="0"/>
        <w:rPr>
          <w:sz w:val="22"/>
          <w:szCs w:val="22"/>
        </w:rPr>
      </w:pPr>
      <w:r>
        <w:rPr>
          <w:sz w:val="22"/>
          <w:szCs w:val="22"/>
        </w:rPr>
        <w:t>ТЗ УП 02 01</w:t>
      </w:r>
      <w:r w:rsidR="00A66AF3">
        <w:rPr>
          <w:sz w:val="22"/>
          <w:szCs w:val="22"/>
        </w:rPr>
        <w:t xml:space="preserve"> П50-4-21 12 24-ЛУ</w:t>
      </w:r>
    </w:p>
    <w:p w:rsidR="00A66AF3" w:rsidRDefault="00A66AF3" w:rsidP="00A66AF3">
      <w:pPr>
        <w:ind w:firstLine="0"/>
        <w:rPr>
          <w:sz w:val="24"/>
          <w:szCs w:val="24"/>
        </w:rPr>
      </w:pPr>
    </w:p>
    <w:p w:rsidR="00A66AF3" w:rsidRDefault="00A66AF3" w:rsidP="00A66AF3">
      <w:pPr>
        <w:ind w:firstLine="0"/>
        <w:rPr>
          <w:sz w:val="24"/>
          <w:szCs w:val="24"/>
        </w:rPr>
      </w:pPr>
    </w:p>
    <w:p w:rsidR="00A66AF3" w:rsidRDefault="00A66AF3" w:rsidP="00A66AF3">
      <w:pPr>
        <w:ind w:firstLine="0"/>
        <w:rPr>
          <w:sz w:val="24"/>
          <w:szCs w:val="24"/>
        </w:rPr>
      </w:pPr>
    </w:p>
    <w:p w:rsidR="00A66AF3" w:rsidRDefault="00A66AF3" w:rsidP="00B3329C">
      <w:pPr>
        <w:ind w:firstLine="0"/>
        <w:jc w:val="center"/>
        <w:rPr>
          <w:b/>
          <w:bCs/>
          <w:sz w:val="24"/>
          <w:szCs w:val="24"/>
        </w:rPr>
      </w:pPr>
    </w:p>
    <w:p w:rsidR="00A66AF3" w:rsidRDefault="00A66AF3" w:rsidP="00B3329C">
      <w:pPr>
        <w:ind w:firstLine="0"/>
        <w:jc w:val="center"/>
        <w:rPr>
          <w:b/>
          <w:bCs/>
          <w:sz w:val="24"/>
          <w:szCs w:val="24"/>
        </w:rPr>
      </w:pPr>
    </w:p>
    <w:p w:rsidR="00A66AF3" w:rsidRDefault="00A66AF3" w:rsidP="00B3329C">
      <w:pPr>
        <w:ind w:firstLine="0"/>
        <w:jc w:val="center"/>
        <w:rPr>
          <w:b/>
          <w:bCs/>
          <w:sz w:val="24"/>
          <w:szCs w:val="24"/>
        </w:rPr>
      </w:pPr>
    </w:p>
    <w:p w:rsidR="00A66AF3" w:rsidRDefault="00A66AF3" w:rsidP="00B3329C">
      <w:pPr>
        <w:ind w:firstLine="0"/>
        <w:jc w:val="center"/>
        <w:rPr>
          <w:b/>
          <w:bCs/>
          <w:sz w:val="24"/>
          <w:szCs w:val="24"/>
        </w:rPr>
      </w:pPr>
    </w:p>
    <w:p w:rsidR="00A66AF3" w:rsidRDefault="00A66AF3" w:rsidP="00B3329C">
      <w:pPr>
        <w:ind w:firstLine="0"/>
        <w:jc w:val="center"/>
        <w:rPr>
          <w:b/>
          <w:bCs/>
          <w:sz w:val="24"/>
          <w:szCs w:val="24"/>
        </w:rPr>
      </w:pPr>
    </w:p>
    <w:p w:rsidR="00A66AF3" w:rsidRDefault="00A66AF3" w:rsidP="00B3329C">
      <w:pPr>
        <w:ind w:firstLine="0"/>
        <w:jc w:val="center"/>
        <w:rPr>
          <w:b/>
          <w:bCs/>
          <w:sz w:val="24"/>
          <w:szCs w:val="24"/>
        </w:rPr>
      </w:pPr>
    </w:p>
    <w:p w:rsidR="00A66AF3" w:rsidRDefault="00A66AF3" w:rsidP="00B3329C">
      <w:pPr>
        <w:ind w:firstLine="0"/>
        <w:jc w:val="center"/>
        <w:rPr>
          <w:b/>
          <w:bCs/>
          <w:sz w:val="24"/>
          <w:szCs w:val="24"/>
        </w:rPr>
      </w:pPr>
    </w:p>
    <w:p w:rsidR="00A66AF3" w:rsidRDefault="00A66AF3" w:rsidP="00B3329C">
      <w:pPr>
        <w:ind w:firstLine="0"/>
        <w:jc w:val="center"/>
        <w:rPr>
          <w:b/>
          <w:bCs/>
          <w:sz w:val="24"/>
          <w:szCs w:val="24"/>
        </w:rPr>
      </w:pPr>
    </w:p>
    <w:p w:rsidR="00A66AF3" w:rsidRDefault="00A66AF3" w:rsidP="00B3329C">
      <w:pPr>
        <w:ind w:firstLine="0"/>
        <w:jc w:val="center"/>
        <w:rPr>
          <w:b/>
          <w:bCs/>
          <w:sz w:val="24"/>
          <w:szCs w:val="24"/>
        </w:rPr>
      </w:pPr>
    </w:p>
    <w:p w:rsidR="00A66AF3" w:rsidRDefault="00A66AF3" w:rsidP="00B3329C">
      <w:pPr>
        <w:ind w:firstLine="0"/>
        <w:jc w:val="center"/>
        <w:rPr>
          <w:b/>
          <w:bCs/>
          <w:sz w:val="24"/>
          <w:szCs w:val="24"/>
        </w:rPr>
      </w:pPr>
    </w:p>
    <w:p w:rsidR="00A66AF3" w:rsidRDefault="00A66AF3" w:rsidP="00B3329C">
      <w:pPr>
        <w:ind w:firstLine="0"/>
        <w:jc w:val="center"/>
        <w:rPr>
          <w:b/>
          <w:bCs/>
          <w:sz w:val="24"/>
          <w:szCs w:val="24"/>
        </w:rPr>
      </w:pPr>
    </w:p>
    <w:p w:rsidR="00C531C6" w:rsidRDefault="00C531C6" w:rsidP="00B3329C">
      <w:pPr>
        <w:ind w:firstLine="0"/>
        <w:jc w:val="center"/>
        <w:rPr>
          <w:b/>
          <w:bCs/>
          <w:sz w:val="24"/>
          <w:szCs w:val="24"/>
        </w:rPr>
      </w:pPr>
      <w:r w:rsidRPr="00C531C6">
        <w:rPr>
          <w:b/>
          <w:bCs/>
          <w:sz w:val="24"/>
          <w:szCs w:val="24"/>
        </w:rPr>
        <w:t xml:space="preserve">Учет имущества и инвентаря </w:t>
      </w:r>
    </w:p>
    <w:p w:rsidR="008427C1" w:rsidRDefault="008427C1" w:rsidP="00B3329C">
      <w:pPr>
        <w:ind w:firstLine="0"/>
        <w:jc w:val="center"/>
        <w:rPr>
          <w:b/>
          <w:bCs/>
          <w:sz w:val="24"/>
          <w:szCs w:val="24"/>
        </w:rPr>
      </w:pPr>
      <w:r>
        <w:rPr>
          <w:b/>
          <w:bCs/>
          <w:sz w:val="24"/>
          <w:szCs w:val="24"/>
        </w:rPr>
        <w:t>Техническое задание</w:t>
      </w:r>
    </w:p>
    <w:p w:rsidR="008427C1" w:rsidRDefault="008427C1" w:rsidP="00B3329C">
      <w:pPr>
        <w:ind w:firstLine="0"/>
        <w:jc w:val="center"/>
        <w:rPr>
          <w:b/>
          <w:bCs/>
          <w:sz w:val="24"/>
          <w:szCs w:val="24"/>
        </w:rPr>
      </w:pPr>
      <w:r w:rsidRPr="008427C1">
        <w:rPr>
          <w:b/>
          <w:bCs/>
          <w:sz w:val="24"/>
          <w:szCs w:val="24"/>
        </w:rPr>
        <w:t>ТЗ УП 02 01 П50-4-21 12 24-ЛУ</w:t>
      </w:r>
    </w:p>
    <w:p w:rsidR="008427C1" w:rsidRDefault="008427C1" w:rsidP="00B3329C">
      <w:pPr>
        <w:ind w:firstLine="0"/>
        <w:jc w:val="center"/>
        <w:rPr>
          <w:b/>
          <w:bCs/>
          <w:sz w:val="24"/>
          <w:szCs w:val="24"/>
        </w:rPr>
      </w:pPr>
      <w:r>
        <w:rPr>
          <w:b/>
          <w:bCs/>
          <w:sz w:val="24"/>
          <w:szCs w:val="24"/>
        </w:rPr>
        <w:t xml:space="preserve">Листов </w:t>
      </w:r>
      <w:r>
        <w:rPr>
          <w:b/>
          <w:bCs/>
          <w:sz w:val="24"/>
          <w:szCs w:val="24"/>
        </w:rPr>
        <w:fldChar w:fldCharType="begin"/>
      </w:r>
      <w:r>
        <w:rPr>
          <w:b/>
          <w:bCs/>
          <w:sz w:val="24"/>
          <w:szCs w:val="24"/>
        </w:rPr>
        <w:instrText xml:space="preserve"> NUMPAGES   \* MERGEFORMAT </w:instrText>
      </w:r>
      <w:r>
        <w:rPr>
          <w:b/>
          <w:bCs/>
          <w:sz w:val="24"/>
          <w:szCs w:val="24"/>
        </w:rPr>
        <w:fldChar w:fldCharType="separate"/>
      </w:r>
      <w:r w:rsidR="006C5874">
        <w:rPr>
          <w:b/>
          <w:bCs/>
          <w:noProof/>
          <w:sz w:val="24"/>
          <w:szCs w:val="24"/>
        </w:rPr>
        <w:t>16</w:t>
      </w:r>
      <w:r>
        <w:rPr>
          <w:b/>
          <w:bCs/>
          <w:sz w:val="24"/>
          <w:szCs w:val="24"/>
        </w:rPr>
        <w:fldChar w:fldCharType="end"/>
      </w:r>
    </w:p>
    <w:p w:rsidR="008427C1" w:rsidRPr="008427C1" w:rsidRDefault="008427C1" w:rsidP="008427C1">
      <w:pPr>
        <w:spacing w:line="240" w:lineRule="auto"/>
        <w:ind w:firstLine="0"/>
        <w:jc w:val="center"/>
        <w:rPr>
          <w:sz w:val="24"/>
          <w:szCs w:val="24"/>
        </w:rPr>
      </w:pPr>
    </w:p>
    <w:p w:rsidR="008427C1" w:rsidRPr="008427C1" w:rsidRDefault="008427C1" w:rsidP="008427C1">
      <w:pPr>
        <w:spacing w:line="240" w:lineRule="auto"/>
        <w:ind w:firstLine="0"/>
        <w:jc w:val="center"/>
        <w:rPr>
          <w:sz w:val="24"/>
          <w:szCs w:val="24"/>
        </w:rPr>
      </w:pPr>
    </w:p>
    <w:p w:rsidR="008427C1" w:rsidRPr="008427C1" w:rsidRDefault="008427C1" w:rsidP="008427C1">
      <w:pPr>
        <w:spacing w:line="240" w:lineRule="auto"/>
        <w:ind w:firstLine="0"/>
        <w:jc w:val="center"/>
        <w:rPr>
          <w:sz w:val="24"/>
          <w:szCs w:val="24"/>
        </w:rPr>
      </w:pPr>
    </w:p>
    <w:p w:rsidR="008427C1" w:rsidRPr="008427C1" w:rsidRDefault="008427C1" w:rsidP="008427C1">
      <w:pPr>
        <w:spacing w:line="240" w:lineRule="auto"/>
        <w:ind w:firstLine="0"/>
        <w:jc w:val="center"/>
        <w:rPr>
          <w:sz w:val="24"/>
          <w:szCs w:val="24"/>
        </w:rPr>
      </w:pPr>
    </w:p>
    <w:p w:rsidR="008427C1" w:rsidRPr="008427C1" w:rsidRDefault="008427C1" w:rsidP="008427C1">
      <w:pPr>
        <w:spacing w:line="240" w:lineRule="auto"/>
        <w:ind w:firstLine="0"/>
        <w:jc w:val="center"/>
        <w:rPr>
          <w:sz w:val="24"/>
          <w:szCs w:val="24"/>
        </w:rPr>
      </w:pPr>
    </w:p>
    <w:p w:rsidR="008427C1" w:rsidRPr="008427C1" w:rsidRDefault="008427C1" w:rsidP="008427C1">
      <w:pPr>
        <w:spacing w:line="240" w:lineRule="auto"/>
        <w:ind w:firstLine="0"/>
        <w:jc w:val="center"/>
        <w:rPr>
          <w:sz w:val="24"/>
          <w:szCs w:val="24"/>
        </w:rPr>
      </w:pPr>
    </w:p>
    <w:p w:rsidR="008427C1" w:rsidRPr="008427C1" w:rsidRDefault="008427C1" w:rsidP="008427C1">
      <w:pPr>
        <w:spacing w:line="240" w:lineRule="auto"/>
        <w:ind w:firstLine="0"/>
        <w:jc w:val="center"/>
        <w:rPr>
          <w:sz w:val="24"/>
          <w:szCs w:val="24"/>
        </w:rPr>
      </w:pPr>
    </w:p>
    <w:p w:rsidR="008427C1" w:rsidRPr="008427C1" w:rsidRDefault="008427C1" w:rsidP="008427C1">
      <w:pPr>
        <w:spacing w:line="240" w:lineRule="auto"/>
        <w:ind w:firstLine="0"/>
        <w:jc w:val="center"/>
        <w:rPr>
          <w:sz w:val="24"/>
          <w:szCs w:val="24"/>
        </w:rPr>
      </w:pPr>
    </w:p>
    <w:p w:rsidR="008427C1" w:rsidRPr="008427C1" w:rsidRDefault="008427C1" w:rsidP="008427C1">
      <w:pPr>
        <w:spacing w:line="240" w:lineRule="auto"/>
        <w:ind w:firstLine="0"/>
        <w:jc w:val="center"/>
        <w:rPr>
          <w:sz w:val="24"/>
          <w:szCs w:val="24"/>
        </w:rPr>
      </w:pPr>
    </w:p>
    <w:p w:rsidR="008427C1" w:rsidRPr="008427C1" w:rsidRDefault="008427C1" w:rsidP="008427C1">
      <w:pPr>
        <w:spacing w:line="240" w:lineRule="auto"/>
        <w:ind w:firstLine="0"/>
        <w:jc w:val="center"/>
        <w:rPr>
          <w:sz w:val="24"/>
          <w:szCs w:val="24"/>
        </w:rPr>
      </w:pPr>
    </w:p>
    <w:p w:rsidR="008427C1" w:rsidRPr="008427C1" w:rsidRDefault="008427C1" w:rsidP="008427C1">
      <w:pPr>
        <w:spacing w:line="240" w:lineRule="auto"/>
        <w:ind w:firstLine="0"/>
        <w:jc w:val="center"/>
        <w:rPr>
          <w:sz w:val="24"/>
          <w:szCs w:val="24"/>
        </w:rPr>
      </w:pPr>
    </w:p>
    <w:p w:rsidR="008427C1" w:rsidRPr="008427C1" w:rsidRDefault="008427C1" w:rsidP="008427C1">
      <w:pPr>
        <w:spacing w:line="240" w:lineRule="auto"/>
        <w:ind w:firstLine="0"/>
        <w:jc w:val="center"/>
        <w:rPr>
          <w:sz w:val="24"/>
          <w:szCs w:val="24"/>
        </w:rPr>
      </w:pPr>
    </w:p>
    <w:p w:rsidR="008427C1" w:rsidRPr="008427C1" w:rsidRDefault="008427C1" w:rsidP="008427C1">
      <w:pPr>
        <w:spacing w:line="240" w:lineRule="auto"/>
        <w:ind w:firstLine="0"/>
        <w:jc w:val="center"/>
        <w:rPr>
          <w:sz w:val="24"/>
          <w:szCs w:val="24"/>
        </w:rPr>
      </w:pPr>
    </w:p>
    <w:p w:rsidR="008427C1" w:rsidRDefault="008427C1" w:rsidP="008427C1">
      <w:pPr>
        <w:spacing w:line="240" w:lineRule="auto"/>
        <w:ind w:firstLine="0"/>
        <w:jc w:val="center"/>
        <w:rPr>
          <w:sz w:val="24"/>
          <w:szCs w:val="24"/>
        </w:rPr>
      </w:pPr>
    </w:p>
    <w:p w:rsidR="008427C1" w:rsidRDefault="008427C1" w:rsidP="008427C1">
      <w:pPr>
        <w:spacing w:line="240" w:lineRule="auto"/>
        <w:ind w:firstLine="0"/>
        <w:jc w:val="center"/>
        <w:rPr>
          <w:sz w:val="24"/>
          <w:szCs w:val="24"/>
        </w:rPr>
      </w:pPr>
    </w:p>
    <w:p w:rsidR="008427C1" w:rsidRDefault="008427C1" w:rsidP="008427C1">
      <w:pPr>
        <w:spacing w:line="240" w:lineRule="auto"/>
        <w:ind w:firstLine="0"/>
        <w:jc w:val="center"/>
        <w:rPr>
          <w:sz w:val="24"/>
          <w:szCs w:val="24"/>
        </w:rPr>
      </w:pPr>
    </w:p>
    <w:p w:rsidR="008427C1" w:rsidRDefault="008427C1" w:rsidP="008427C1">
      <w:pPr>
        <w:spacing w:line="240" w:lineRule="auto"/>
        <w:ind w:firstLine="0"/>
        <w:jc w:val="center"/>
        <w:rPr>
          <w:sz w:val="24"/>
          <w:szCs w:val="24"/>
        </w:rPr>
      </w:pPr>
    </w:p>
    <w:p w:rsidR="008427C1" w:rsidRDefault="008427C1" w:rsidP="008427C1">
      <w:pPr>
        <w:spacing w:line="240" w:lineRule="auto"/>
        <w:ind w:firstLine="0"/>
        <w:jc w:val="center"/>
        <w:rPr>
          <w:sz w:val="24"/>
          <w:szCs w:val="24"/>
        </w:rPr>
      </w:pPr>
    </w:p>
    <w:p w:rsidR="008427C1" w:rsidRDefault="008427C1" w:rsidP="008427C1">
      <w:pPr>
        <w:spacing w:line="240" w:lineRule="auto"/>
        <w:ind w:firstLine="0"/>
        <w:jc w:val="center"/>
        <w:rPr>
          <w:sz w:val="24"/>
          <w:szCs w:val="24"/>
        </w:rPr>
      </w:pPr>
    </w:p>
    <w:p w:rsidR="008427C1" w:rsidRDefault="008427C1" w:rsidP="008427C1">
      <w:pPr>
        <w:spacing w:line="240" w:lineRule="auto"/>
        <w:ind w:firstLine="0"/>
        <w:jc w:val="center"/>
        <w:rPr>
          <w:sz w:val="24"/>
          <w:szCs w:val="24"/>
        </w:rPr>
      </w:pPr>
    </w:p>
    <w:p w:rsidR="008427C1" w:rsidRPr="008427C1" w:rsidRDefault="008427C1" w:rsidP="008427C1">
      <w:pPr>
        <w:spacing w:line="240" w:lineRule="auto"/>
        <w:ind w:firstLine="0"/>
        <w:jc w:val="center"/>
        <w:rPr>
          <w:sz w:val="24"/>
          <w:szCs w:val="24"/>
        </w:rPr>
      </w:pPr>
    </w:p>
    <w:p w:rsidR="008427C1" w:rsidRDefault="008427C1" w:rsidP="00B3329C">
      <w:pPr>
        <w:ind w:firstLine="0"/>
        <w:jc w:val="center"/>
        <w:rPr>
          <w:sz w:val="24"/>
          <w:szCs w:val="24"/>
        </w:rPr>
      </w:pPr>
      <w:r>
        <w:rPr>
          <w:sz w:val="24"/>
          <w:szCs w:val="24"/>
        </w:rPr>
        <w:t>2024</w:t>
      </w:r>
    </w:p>
    <w:p w:rsidR="006D5905" w:rsidRDefault="008427C1" w:rsidP="008427C1">
      <w:pPr>
        <w:ind w:firstLine="0"/>
        <w:jc w:val="center"/>
        <w:rPr>
          <w:b/>
          <w:bCs/>
          <w:sz w:val="24"/>
          <w:szCs w:val="24"/>
        </w:rPr>
      </w:pPr>
      <w:r>
        <w:rPr>
          <w:sz w:val="24"/>
          <w:szCs w:val="24"/>
        </w:rPr>
        <w:br w:type="page"/>
      </w:r>
      <w:r w:rsidRPr="008427C1">
        <w:rPr>
          <w:b/>
          <w:bCs/>
          <w:sz w:val="24"/>
          <w:szCs w:val="24"/>
        </w:rPr>
        <w:lastRenderedPageBreak/>
        <w:t>АННОТАЦИЯ</w:t>
      </w:r>
    </w:p>
    <w:p w:rsidR="00835576" w:rsidRPr="00835576" w:rsidRDefault="006D5905" w:rsidP="00835576">
      <w:r w:rsidRPr="00835576">
        <w:t xml:space="preserve">В данном программном документе представлено техническое задание (ТЗ) на разработку программы «Учет имущества и инвентаря» ТЗ оформлено в соответствии с требованиями ГОСТ 19.106-78 и ГОСТ 19.104-78. Документ содержит основные разделы, включая введение, основания для разработки, назначение, требования к программе, требования к программной документации, стадии и этапы разработки, порядок контроля и приемки, а также приложения. </w:t>
      </w:r>
    </w:p>
    <w:p w:rsidR="006D5905" w:rsidRPr="00835576" w:rsidRDefault="006D5905" w:rsidP="00835576">
      <w:r w:rsidRPr="00835576">
        <w:t>Техническое задание представляет собой основной документ, определяющий</w:t>
      </w:r>
      <w:r w:rsidR="00835576" w:rsidRPr="00835576">
        <w:t xml:space="preserve"> </w:t>
      </w:r>
      <w:r w:rsidRPr="00835576">
        <w:t>требования и цели проекта, устанавливая критерии успешной приемки работы. Разработка</w:t>
      </w:r>
      <w:r w:rsidR="00835576" w:rsidRPr="00835576">
        <w:t xml:space="preserve"> </w:t>
      </w:r>
      <w:r w:rsidRPr="00835576">
        <w:t>ТЗ является важным этапом в создании программного продукта, и его правильное</w:t>
      </w:r>
      <w:r w:rsidR="00835576" w:rsidRPr="00835576">
        <w:t xml:space="preserve"> </w:t>
      </w:r>
      <w:r w:rsidRPr="00835576">
        <w:t>оформление способствует четкому определению задачи и облегчает процесс разработки и</w:t>
      </w:r>
      <w:r w:rsidR="00835576" w:rsidRPr="00835576">
        <w:t xml:space="preserve"> </w:t>
      </w:r>
      <w:r w:rsidRPr="00835576">
        <w:t>контроля за выполнением проекта.</w:t>
      </w:r>
    </w:p>
    <w:p w:rsidR="00835576" w:rsidRPr="00835576" w:rsidRDefault="00835576" w:rsidP="008579BF">
      <w:pPr>
        <w:pStyle w:val="a8"/>
        <w:numPr>
          <w:ilvl w:val="0"/>
          <w:numId w:val="12"/>
        </w:numPr>
        <w:ind w:left="0" w:firstLine="0"/>
      </w:pPr>
      <w:r w:rsidRPr="00835576">
        <w:t>Наименование и условное обозначение документа</w:t>
      </w:r>
    </w:p>
    <w:p w:rsidR="00BA113A" w:rsidRDefault="00835576" w:rsidP="00BA113A">
      <w:pPr>
        <w:pStyle w:val="a8"/>
        <w:numPr>
          <w:ilvl w:val="1"/>
          <w:numId w:val="12"/>
        </w:numPr>
        <w:ind w:left="0" w:firstLine="709"/>
      </w:pPr>
      <w:r w:rsidRPr="00835576">
        <w:t>Техническое задание оформлено в соответствии с ГОСТ 19.106-78 на листах формата 11 и 12 по ГОСТ 2.301-68, как правило, без заполнения полей листа. Номера листов (страниц) проставлены в верхней части листа над текстом.</w:t>
      </w:r>
    </w:p>
    <w:p w:rsidR="00BA113A" w:rsidRDefault="00835576" w:rsidP="00BA113A">
      <w:pPr>
        <w:pStyle w:val="a8"/>
        <w:numPr>
          <w:ilvl w:val="1"/>
          <w:numId w:val="12"/>
        </w:numPr>
        <w:ind w:left="0" w:firstLine="709"/>
      </w:pPr>
      <w:r w:rsidRPr="00835576">
        <w:t xml:space="preserve">Лист утверждения и титульный лист оформлены в соответствии с ГОСТ 19.104-78. Информационная часть (аннотация и содержание) и лист регистрации изменений не включены в документ. </w:t>
      </w:r>
    </w:p>
    <w:p w:rsidR="00835576" w:rsidRDefault="00835576" w:rsidP="00BA113A">
      <w:pPr>
        <w:pStyle w:val="a8"/>
        <w:numPr>
          <w:ilvl w:val="1"/>
          <w:numId w:val="12"/>
        </w:numPr>
        <w:ind w:left="0" w:firstLine="709"/>
      </w:pPr>
      <w:r w:rsidRPr="00835576">
        <w:t>Для внесения изменений или дополнений в техническое задание на последующих стадиях разработки программы или программного изделия было создано дополнение к нему. Согласование и утверждение дополнения к техническому заданию проведены в том же порядке, который установлен для технического задания.</w:t>
      </w:r>
    </w:p>
    <w:p w:rsidR="00BA113A" w:rsidRDefault="00BA113A" w:rsidP="008579BF">
      <w:pPr>
        <w:pStyle w:val="a8"/>
        <w:numPr>
          <w:ilvl w:val="0"/>
          <w:numId w:val="12"/>
        </w:numPr>
        <w:ind w:left="0" w:firstLine="0"/>
      </w:pPr>
      <w:r>
        <w:t>Введение</w:t>
      </w:r>
    </w:p>
    <w:p w:rsidR="00BA113A" w:rsidRDefault="00BA113A" w:rsidP="00BA113A">
      <w:r>
        <w:t>В данном разделе читатель введен в контекст разрабатываемого программного</w:t>
      </w:r>
      <w:r w:rsidRPr="00BA113A">
        <w:t xml:space="preserve"> </w:t>
      </w:r>
      <w:r>
        <w:t>продукта и содержание документа.</w:t>
      </w:r>
    </w:p>
    <w:p w:rsidR="00BA113A" w:rsidRDefault="00BA113A" w:rsidP="008579BF">
      <w:pPr>
        <w:pStyle w:val="a8"/>
        <w:numPr>
          <w:ilvl w:val="0"/>
          <w:numId w:val="12"/>
        </w:numPr>
        <w:ind w:left="0" w:firstLine="0"/>
      </w:pPr>
      <w:r>
        <w:t>Назначение разработки</w:t>
      </w:r>
    </w:p>
    <w:p w:rsidR="00BA113A" w:rsidRPr="00BA113A" w:rsidRDefault="00BA113A" w:rsidP="00BA113A">
      <w:r>
        <w:t>Описано функциональное и эксплуатационное назначение программы</w:t>
      </w:r>
      <w:r w:rsidRPr="00BA113A">
        <w:t xml:space="preserve"> </w:t>
      </w:r>
      <w:r>
        <w:t>(программного изделия). Важно четко сформулировать, для чего предназначен</w:t>
      </w:r>
      <w:r w:rsidRPr="00BA113A">
        <w:t xml:space="preserve"> </w:t>
      </w:r>
      <w:r>
        <w:t>разрабатываемый продукт.</w:t>
      </w:r>
    </w:p>
    <w:p w:rsidR="00BA113A" w:rsidRDefault="00BA113A" w:rsidP="008579BF">
      <w:pPr>
        <w:pStyle w:val="a8"/>
        <w:numPr>
          <w:ilvl w:val="0"/>
          <w:numId w:val="12"/>
        </w:numPr>
        <w:ind w:left="0" w:firstLine="0"/>
      </w:pPr>
      <w:r>
        <w:lastRenderedPageBreak/>
        <w:t>Требования к программе</w:t>
      </w:r>
    </w:p>
    <w:p w:rsidR="00BA113A" w:rsidRDefault="00BA113A" w:rsidP="00BA113A">
      <w:pPr>
        <w:pStyle w:val="a8"/>
        <w:numPr>
          <w:ilvl w:val="1"/>
          <w:numId w:val="12"/>
        </w:numPr>
        <w:ind w:left="0" w:firstLine="709"/>
      </w:pPr>
      <w:r>
        <w:t>Требования к функциональным характеристикам: Здесь описаны функции</w:t>
      </w:r>
      <w:r w:rsidRPr="00BA113A">
        <w:t xml:space="preserve"> </w:t>
      </w:r>
      <w:r>
        <w:t>и</w:t>
      </w:r>
      <w:r w:rsidRPr="00BA113A">
        <w:t xml:space="preserve"> </w:t>
      </w:r>
      <w:r>
        <w:t>возможности программы, ее основные характеристики и особенности работы.</w:t>
      </w:r>
    </w:p>
    <w:p w:rsidR="00BA113A" w:rsidRDefault="00BA113A" w:rsidP="00BA113A">
      <w:pPr>
        <w:pStyle w:val="a8"/>
        <w:numPr>
          <w:ilvl w:val="1"/>
          <w:numId w:val="12"/>
        </w:numPr>
        <w:ind w:left="0" w:firstLine="709"/>
      </w:pPr>
      <w:r>
        <w:t>Требования к надежности: Включают в себя требования к стабильной работе</w:t>
      </w:r>
      <w:r w:rsidRPr="00BA113A">
        <w:t xml:space="preserve"> </w:t>
      </w:r>
      <w:r>
        <w:t>программы и обеспечению безопасности данных.</w:t>
      </w:r>
    </w:p>
    <w:p w:rsidR="00BA113A" w:rsidRDefault="00BA113A" w:rsidP="00BA113A">
      <w:pPr>
        <w:pStyle w:val="a8"/>
        <w:numPr>
          <w:ilvl w:val="1"/>
          <w:numId w:val="12"/>
        </w:numPr>
        <w:ind w:left="0" w:firstLine="709"/>
      </w:pPr>
      <w:r>
        <w:t>Условия эксплуатации: Описаны условия, при которых программа должна</w:t>
      </w:r>
      <w:r w:rsidRPr="00BA113A">
        <w:t xml:space="preserve"> </w:t>
      </w:r>
      <w:r>
        <w:t>работать корректно.</w:t>
      </w:r>
    </w:p>
    <w:p w:rsidR="00BA113A" w:rsidRDefault="00BA113A" w:rsidP="00BA113A">
      <w:pPr>
        <w:pStyle w:val="a8"/>
        <w:numPr>
          <w:ilvl w:val="1"/>
          <w:numId w:val="12"/>
        </w:numPr>
        <w:ind w:left="0" w:firstLine="709"/>
      </w:pPr>
      <w:r>
        <w:t>Требования к составу и параметрам технических средств: Определены</w:t>
      </w:r>
      <w:r w:rsidRPr="00BA113A">
        <w:t xml:space="preserve"> </w:t>
      </w:r>
      <w:r>
        <w:t>минимальные требования к оборудованию, на котором будет выполняться</w:t>
      </w:r>
      <w:r w:rsidRPr="00BA113A">
        <w:t xml:space="preserve"> </w:t>
      </w:r>
      <w:r>
        <w:t>программа.</w:t>
      </w:r>
    </w:p>
    <w:p w:rsidR="00BA113A" w:rsidRDefault="00BA113A" w:rsidP="00BA113A">
      <w:pPr>
        <w:pStyle w:val="a8"/>
        <w:numPr>
          <w:ilvl w:val="1"/>
          <w:numId w:val="12"/>
        </w:numPr>
        <w:ind w:left="0" w:firstLine="709"/>
      </w:pPr>
      <w:r>
        <w:t>Требования к информационной и программной совместимости:</w:t>
      </w:r>
      <w:r w:rsidRPr="00BA113A">
        <w:t xml:space="preserve"> </w:t>
      </w:r>
      <w:r>
        <w:t>Установлены</w:t>
      </w:r>
      <w:r w:rsidRPr="00BA113A">
        <w:t xml:space="preserve"> </w:t>
      </w:r>
      <w:r>
        <w:t>требования к совместимости программы с другими программами и информационными</w:t>
      </w:r>
      <w:r w:rsidRPr="00BA113A">
        <w:t xml:space="preserve"> </w:t>
      </w:r>
      <w:r>
        <w:t>системами.</w:t>
      </w:r>
    </w:p>
    <w:p w:rsidR="00BA113A" w:rsidRDefault="00BA113A" w:rsidP="00BA113A">
      <w:pPr>
        <w:pStyle w:val="a8"/>
        <w:numPr>
          <w:ilvl w:val="1"/>
          <w:numId w:val="12"/>
        </w:numPr>
        <w:ind w:left="0" w:firstLine="709"/>
      </w:pPr>
      <w:r>
        <w:t xml:space="preserve">Специальные требования: Включают специфические требования, </w:t>
      </w:r>
      <w:proofErr w:type="spellStart"/>
      <w:r>
        <w:t>есл</w:t>
      </w:r>
      <w:proofErr w:type="spellEnd"/>
      <w:r>
        <w:rPr>
          <w:lang w:val="uk-UA"/>
        </w:rPr>
        <w:t xml:space="preserve">и </w:t>
      </w:r>
      <w:r>
        <w:t>такие</w:t>
      </w:r>
      <w:r w:rsidRPr="00BA113A">
        <w:t xml:space="preserve"> </w:t>
      </w:r>
      <w:r>
        <w:t>имеются.</w:t>
      </w:r>
    </w:p>
    <w:p w:rsidR="00BA113A" w:rsidRDefault="00BA113A" w:rsidP="008579BF">
      <w:pPr>
        <w:pStyle w:val="a8"/>
        <w:numPr>
          <w:ilvl w:val="0"/>
          <w:numId w:val="12"/>
        </w:numPr>
        <w:ind w:left="0" w:firstLine="0"/>
      </w:pPr>
      <w:r>
        <w:t>Требования к программной документации</w:t>
      </w:r>
      <w:r w:rsidRPr="00BA113A">
        <w:t xml:space="preserve"> </w:t>
      </w:r>
    </w:p>
    <w:p w:rsidR="00BA113A" w:rsidRDefault="00BA113A" w:rsidP="00D25169">
      <w:r>
        <w:t>В данном разделе указаны состав программной документации и специальные</w:t>
      </w:r>
      <w:r w:rsidRPr="00BA113A">
        <w:t xml:space="preserve"> </w:t>
      </w:r>
      <w:r>
        <w:t>требования к ней.</w:t>
      </w:r>
    </w:p>
    <w:p w:rsidR="00BA113A" w:rsidRDefault="00BA113A" w:rsidP="00BA113A">
      <w:r>
        <w:t>Заключение</w:t>
      </w:r>
    </w:p>
    <w:p w:rsidR="00BA113A" w:rsidRPr="00D25169" w:rsidRDefault="00BA113A" w:rsidP="00D25169">
      <w:r>
        <w:t>Создание качественного Технического задания (ТЗ) - важный этап разработки</w:t>
      </w:r>
      <w:r w:rsidR="00D25169">
        <w:rPr>
          <w:lang w:val="uk-UA"/>
        </w:rPr>
        <w:t xml:space="preserve"> </w:t>
      </w:r>
      <w:r>
        <w:t>программного продукта. Правильно оформленное ТЗ позволяет определить требования и</w:t>
      </w:r>
      <w:r w:rsidR="00D25169">
        <w:rPr>
          <w:lang w:val="uk-UA"/>
        </w:rPr>
        <w:t xml:space="preserve"> </w:t>
      </w:r>
      <w:r>
        <w:t>цели проекта, установить критерии успешной приемки работы, а также является основой</w:t>
      </w:r>
      <w:r w:rsidR="00D25169">
        <w:rPr>
          <w:lang w:val="uk-UA"/>
        </w:rPr>
        <w:t xml:space="preserve"> </w:t>
      </w:r>
      <w:r>
        <w:t>для дальнейшей разработки и контроля. Следуя ГОСТ 19 и учитывая особенности</w:t>
      </w:r>
      <w:r w:rsidR="00D25169">
        <w:rPr>
          <w:lang w:val="uk-UA"/>
        </w:rPr>
        <w:t xml:space="preserve"> </w:t>
      </w:r>
      <w:r>
        <w:t>конкретного проекта, можно создать ТЗ, который будет ясным и понятным для всех</w:t>
      </w:r>
      <w:r w:rsidR="00D25169">
        <w:rPr>
          <w:lang w:val="uk-UA"/>
        </w:rPr>
        <w:t xml:space="preserve"> </w:t>
      </w:r>
      <w:r>
        <w:t>участников процесса разработки</w:t>
      </w:r>
      <w:r w:rsidR="00D25169">
        <w:rPr>
          <w:lang w:val="uk-UA"/>
        </w:rPr>
        <w:t xml:space="preserve">, </w:t>
      </w:r>
      <w:proofErr w:type="spellStart"/>
      <w:r w:rsidR="00D25169">
        <w:rPr>
          <w:lang w:val="uk-UA"/>
        </w:rPr>
        <w:t>даб</w:t>
      </w:r>
      <w:proofErr w:type="spellEnd"/>
      <w:r w:rsidR="00D25169">
        <w:t>ы на последующих этапах разработки ТЗ был ориентиром для процесса разработки проекта.</w:t>
      </w:r>
    </w:p>
    <w:p w:rsidR="008427C1" w:rsidRDefault="008427C1" w:rsidP="006D5905">
      <w:pPr>
        <w:rPr>
          <w:b/>
          <w:bCs/>
          <w:sz w:val="24"/>
          <w:szCs w:val="24"/>
        </w:rPr>
      </w:pPr>
      <w:r>
        <w:rPr>
          <w:b/>
          <w:bCs/>
          <w:sz w:val="24"/>
          <w:szCs w:val="24"/>
        </w:rPr>
        <w:br w:type="page"/>
      </w:r>
    </w:p>
    <w:sdt>
      <w:sdtPr>
        <w:rPr>
          <w:rFonts w:ascii="Times New Roman" w:eastAsiaTheme="minorHAnsi" w:hAnsi="Times New Roman" w:cs="Times New Roman"/>
          <w:b w:val="0"/>
          <w:szCs w:val="28"/>
          <w:lang w:eastAsia="en-US"/>
        </w:rPr>
        <w:id w:val="-1130936684"/>
        <w:docPartObj>
          <w:docPartGallery w:val="Table of Contents"/>
          <w:docPartUnique/>
        </w:docPartObj>
      </w:sdtPr>
      <w:sdtEndPr>
        <w:rPr>
          <w:bCs/>
        </w:rPr>
      </w:sdtEndPr>
      <w:sdtContent>
        <w:p w:rsidR="008427C1" w:rsidRDefault="008B4037" w:rsidP="008B4037">
          <w:pPr>
            <w:pStyle w:val="a7"/>
            <w:numPr>
              <w:ilvl w:val="0"/>
              <w:numId w:val="0"/>
            </w:numPr>
            <w:jc w:val="center"/>
          </w:pPr>
          <w:r>
            <w:t>СОДЕРЖАНИЕ</w:t>
          </w:r>
        </w:p>
        <w:p w:rsidR="0090659D" w:rsidRDefault="008427C1">
          <w:pPr>
            <w:pStyle w:val="11"/>
            <w:rPr>
              <w:rFonts w:asciiTheme="minorHAnsi" w:eastAsiaTheme="minorEastAsia" w:hAnsiTheme="minorHAnsi" w:cstheme="minorBidi"/>
              <w:b w:val="0"/>
              <w:bCs w:val="0"/>
              <w:color w:val="auto"/>
              <w:lang w:eastAsia="ru-RU"/>
            </w:rPr>
          </w:pPr>
          <w:r w:rsidRPr="00AE3F97">
            <w:fldChar w:fldCharType="begin"/>
          </w:r>
          <w:r w:rsidRPr="00AE3F97">
            <w:instrText xml:space="preserve"> TOC \o "1-3" \h \z \u </w:instrText>
          </w:r>
          <w:r w:rsidRPr="00AE3F97">
            <w:fldChar w:fldCharType="separate"/>
          </w:r>
          <w:bookmarkStart w:id="0" w:name="_GoBack"/>
          <w:bookmarkEnd w:id="0"/>
          <w:r w:rsidR="0090659D" w:rsidRPr="0066143F">
            <w:rPr>
              <w:rStyle w:val="aa"/>
            </w:rPr>
            <w:fldChar w:fldCharType="begin"/>
          </w:r>
          <w:r w:rsidR="0090659D" w:rsidRPr="0066143F">
            <w:rPr>
              <w:rStyle w:val="aa"/>
            </w:rPr>
            <w:instrText xml:space="preserve"> </w:instrText>
          </w:r>
          <w:r w:rsidR="0090659D">
            <w:instrText>HYPERLINK \l "_Toc158122679"</w:instrText>
          </w:r>
          <w:r w:rsidR="0090659D" w:rsidRPr="0066143F">
            <w:rPr>
              <w:rStyle w:val="aa"/>
            </w:rPr>
            <w:instrText xml:space="preserve"> </w:instrText>
          </w:r>
          <w:r w:rsidR="0090659D" w:rsidRPr="0066143F">
            <w:rPr>
              <w:rStyle w:val="aa"/>
            </w:rPr>
          </w:r>
          <w:r w:rsidR="0090659D" w:rsidRPr="0066143F">
            <w:rPr>
              <w:rStyle w:val="aa"/>
            </w:rPr>
            <w:fldChar w:fldCharType="separate"/>
          </w:r>
          <w:r w:rsidR="0090659D" w:rsidRPr="0066143F">
            <w:rPr>
              <w:rStyle w:val="aa"/>
            </w:rPr>
            <w:t>1. ВВЕДЕНИЕ</w:t>
          </w:r>
          <w:r w:rsidR="0090659D">
            <w:rPr>
              <w:webHidden/>
            </w:rPr>
            <w:tab/>
          </w:r>
          <w:r w:rsidR="0090659D">
            <w:rPr>
              <w:webHidden/>
            </w:rPr>
            <w:fldChar w:fldCharType="begin"/>
          </w:r>
          <w:r w:rsidR="0090659D">
            <w:rPr>
              <w:webHidden/>
            </w:rPr>
            <w:instrText xml:space="preserve"> PAGEREF _Toc158122679 \h </w:instrText>
          </w:r>
          <w:r w:rsidR="0090659D">
            <w:rPr>
              <w:webHidden/>
            </w:rPr>
          </w:r>
          <w:r w:rsidR="0090659D">
            <w:rPr>
              <w:webHidden/>
            </w:rPr>
            <w:fldChar w:fldCharType="separate"/>
          </w:r>
          <w:r w:rsidR="0090659D">
            <w:rPr>
              <w:webHidden/>
            </w:rPr>
            <w:t>6</w:t>
          </w:r>
          <w:r w:rsidR="0090659D">
            <w:rPr>
              <w:webHidden/>
            </w:rPr>
            <w:fldChar w:fldCharType="end"/>
          </w:r>
          <w:r w:rsidR="0090659D" w:rsidRPr="0066143F">
            <w:rPr>
              <w:rStyle w:val="aa"/>
            </w:rPr>
            <w:fldChar w:fldCharType="end"/>
          </w:r>
        </w:p>
        <w:p w:rsidR="0090659D" w:rsidRDefault="0090659D">
          <w:pPr>
            <w:pStyle w:val="21"/>
            <w:tabs>
              <w:tab w:val="right" w:leader="dot" w:pos="10195"/>
            </w:tabs>
            <w:rPr>
              <w:rFonts w:asciiTheme="minorHAnsi" w:eastAsiaTheme="minorEastAsia" w:hAnsiTheme="minorHAnsi" w:cstheme="minorBidi"/>
              <w:noProof/>
              <w:color w:val="auto"/>
              <w:sz w:val="22"/>
              <w:szCs w:val="22"/>
              <w:lang w:eastAsia="ru-RU"/>
            </w:rPr>
          </w:pPr>
          <w:hyperlink w:anchor="_Toc158122680" w:history="1">
            <w:r w:rsidRPr="0066143F">
              <w:rPr>
                <w:rStyle w:val="aa"/>
                <w:noProof/>
              </w:rPr>
              <w:t>1.1.</w:t>
            </w:r>
            <w:r w:rsidRPr="0066143F">
              <w:rPr>
                <w:rStyle w:val="aa"/>
                <w:noProof/>
                <w:lang w:val="uk-UA"/>
              </w:rPr>
              <w:t xml:space="preserve"> Наименование программ</w:t>
            </w:r>
            <w:r w:rsidRPr="0066143F">
              <w:rPr>
                <w:rStyle w:val="aa"/>
                <w:noProof/>
              </w:rPr>
              <w:t>ы</w:t>
            </w:r>
            <w:r>
              <w:rPr>
                <w:noProof/>
                <w:webHidden/>
              </w:rPr>
              <w:tab/>
            </w:r>
            <w:r>
              <w:rPr>
                <w:noProof/>
                <w:webHidden/>
              </w:rPr>
              <w:fldChar w:fldCharType="begin"/>
            </w:r>
            <w:r>
              <w:rPr>
                <w:noProof/>
                <w:webHidden/>
              </w:rPr>
              <w:instrText xml:space="preserve"> PAGEREF _Toc158122680 \h </w:instrText>
            </w:r>
            <w:r>
              <w:rPr>
                <w:noProof/>
                <w:webHidden/>
              </w:rPr>
            </w:r>
            <w:r>
              <w:rPr>
                <w:noProof/>
                <w:webHidden/>
              </w:rPr>
              <w:fldChar w:fldCharType="separate"/>
            </w:r>
            <w:r>
              <w:rPr>
                <w:noProof/>
                <w:webHidden/>
              </w:rPr>
              <w:t>6</w:t>
            </w:r>
            <w:r>
              <w:rPr>
                <w:noProof/>
                <w:webHidden/>
              </w:rPr>
              <w:fldChar w:fldCharType="end"/>
            </w:r>
          </w:hyperlink>
        </w:p>
        <w:p w:rsidR="0090659D" w:rsidRDefault="0090659D">
          <w:pPr>
            <w:pStyle w:val="21"/>
            <w:tabs>
              <w:tab w:val="right" w:leader="dot" w:pos="10195"/>
            </w:tabs>
            <w:rPr>
              <w:rFonts w:asciiTheme="minorHAnsi" w:eastAsiaTheme="minorEastAsia" w:hAnsiTheme="minorHAnsi" w:cstheme="minorBidi"/>
              <w:noProof/>
              <w:color w:val="auto"/>
              <w:sz w:val="22"/>
              <w:szCs w:val="22"/>
              <w:lang w:eastAsia="ru-RU"/>
            </w:rPr>
          </w:pPr>
          <w:hyperlink w:anchor="_Toc158122681" w:history="1">
            <w:r w:rsidRPr="0066143F">
              <w:rPr>
                <w:rStyle w:val="aa"/>
                <w:noProof/>
              </w:rPr>
              <w:t>1.2. Краткая характеристика области применения программы</w:t>
            </w:r>
            <w:r>
              <w:rPr>
                <w:noProof/>
                <w:webHidden/>
              </w:rPr>
              <w:tab/>
            </w:r>
            <w:r>
              <w:rPr>
                <w:noProof/>
                <w:webHidden/>
              </w:rPr>
              <w:fldChar w:fldCharType="begin"/>
            </w:r>
            <w:r>
              <w:rPr>
                <w:noProof/>
                <w:webHidden/>
              </w:rPr>
              <w:instrText xml:space="preserve"> PAGEREF _Toc158122681 \h </w:instrText>
            </w:r>
            <w:r>
              <w:rPr>
                <w:noProof/>
                <w:webHidden/>
              </w:rPr>
            </w:r>
            <w:r>
              <w:rPr>
                <w:noProof/>
                <w:webHidden/>
              </w:rPr>
              <w:fldChar w:fldCharType="separate"/>
            </w:r>
            <w:r>
              <w:rPr>
                <w:noProof/>
                <w:webHidden/>
              </w:rPr>
              <w:t>6</w:t>
            </w:r>
            <w:r>
              <w:rPr>
                <w:noProof/>
                <w:webHidden/>
              </w:rPr>
              <w:fldChar w:fldCharType="end"/>
            </w:r>
          </w:hyperlink>
        </w:p>
        <w:p w:rsidR="0090659D" w:rsidRDefault="0090659D">
          <w:pPr>
            <w:pStyle w:val="11"/>
            <w:rPr>
              <w:rFonts w:asciiTheme="minorHAnsi" w:eastAsiaTheme="minorEastAsia" w:hAnsiTheme="minorHAnsi" w:cstheme="minorBidi"/>
              <w:b w:val="0"/>
              <w:bCs w:val="0"/>
              <w:color w:val="auto"/>
              <w:lang w:eastAsia="ru-RU"/>
            </w:rPr>
          </w:pPr>
          <w:hyperlink w:anchor="_Toc158122682" w:history="1">
            <w:r w:rsidRPr="0066143F">
              <w:rPr>
                <w:rStyle w:val="aa"/>
              </w:rPr>
              <w:t>2. ОСНОВАНИЯ ДЛЯ РАЗРАБОТКИ</w:t>
            </w:r>
            <w:r>
              <w:rPr>
                <w:webHidden/>
              </w:rPr>
              <w:tab/>
            </w:r>
            <w:r>
              <w:rPr>
                <w:webHidden/>
              </w:rPr>
              <w:fldChar w:fldCharType="begin"/>
            </w:r>
            <w:r>
              <w:rPr>
                <w:webHidden/>
              </w:rPr>
              <w:instrText xml:space="preserve"> PAGEREF _Toc158122682 \h </w:instrText>
            </w:r>
            <w:r>
              <w:rPr>
                <w:webHidden/>
              </w:rPr>
            </w:r>
            <w:r>
              <w:rPr>
                <w:webHidden/>
              </w:rPr>
              <w:fldChar w:fldCharType="separate"/>
            </w:r>
            <w:r>
              <w:rPr>
                <w:webHidden/>
              </w:rPr>
              <w:t>7</w:t>
            </w:r>
            <w:r>
              <w:rPr>
                <w:webHidden/>
              </w:rPr>
              <w:fldChar w:fldCharType="end"/>
            </w:r>
          </w:hyperlink>
        </w:p>
        <w:p w:rsidR="0090659D" w:rsidRDefault="0090659D">
          <w:pPr>
            <w:pStyle w:val="21"/>
            <w:tabs>
              <w:tab w:val="right" w:leader="dot" w:pos="10195"/>
            </w:tabs>
            <w:rPr>
              <w:rFonts w:asciiTheme="minorHAnsi" w:eastAsiaTheme="minorEastAsia" w:hAnsiTheme="minorHAnsi" w:cstheme="minorBidi"/>
              <w:noProof/>
              <w:color w:val="auto"/>
              <w:sz w:val="22"/>
              <w:szCs w:val="22"/>
              <w:lang w:eastAsia="ru-RU"/>
            </w:rPr>
          </w:pPr>
          <w:hyperlink w:anchor="_Toc158122683" w:history="1">
            <w:r w:rsidRPr="0066143F">
              <w:rPr>
                <w:rStyle w:val="aa"/>
                <w:noProof/>
              </w:rPr>
              <w:t>2.1. Основание для проведения разработки</w:t>
            </w:r>
            <w:r>
              <w:rPr>
                <w:noProof/>
                <w:webHidden/>
              </w:rPr>
              <w:tab/>
            </w:r>
            <w:r>
              <w:rPr>
                <w:noProof/>
                <w:webHidden/>
              </w:rPr>
              <w:fldChar w:fldCharType="begin"/>
            </w:r>
            <w:r>
              <w:rPr>
                <w:noProof/>
                <w:webHidden/>
              </w:rPr>
              <w:instrText xml:space="preserve"> PAGEREF _Toc158122683 \h </w:instrText>
            </w:r>
            <w:r>
              <w:rPr>
                <w:noProof/>
                <w:webHidden/>
              </w:rPr>
            </w:r>
            <w:r>
              <w:rPr>
                <w:noProof/>
                <w:webHidden/>
              </w:rPr>
              <w:fldChar w:fldCharType="separate"/>
            </w:r>
            <w:r>
              <w:rPr>
                <w:noProof/>
                <w:webHidden/>
              </w:rPr>
              <w:t>7</w:t>
            </w:r>
            <w:r>
              <w:rPr>
                <w:noProof/>
                <w:webHidden/>
              </w:rPr>
              <w:fldChar w:fldCharType="end"/>
            </w:r>
          </w:hyperlink>
        </w:p>
        <w:p w:rsidR="0090659D" w:rsidRDefault="0090659D">
          <w:pPr>
            <w:pStyle w:val="21"/>
            <w:tabs>
              <w:tab w:val="right" w:leader="dot" w:pos="10195"/>
            </w:tabs>
            <w:rPr>
              <w:rFonts w:asciiTheme="minorHAnsi" w:eastAsiaTheme="minorEastAsia" w:hAnsiTheme="minorHAnsi" w:cstheme="minorBidi"/>
              <w:noProof/>
              <w:color w:val="auto"/>
              <w:sz w:val="22"/>
              <w:szCs w:val="22"/>
              <w:lang w:eastAsia="ru-RU"/>
            </w:rPr>
          </w:pPr>
          <w:hyperlink w:anchor="_Toc158122684" w:history="1">
            <w:r w:rsidRPr="0066143F">
              <w:rPr>
                <w:rStyle w:val="aa"/>
                <w:noProof/>
              </w:rPr>
              <w:t>2.2. Наименование и условное обозначение темы разработки</w:t>
            </w:r>
            <w:r>
              <w:rPr>
                <w:noProof/>
                <w:webHidden/>
              </w:rPr>
              <w:tab/>
            </w:r>
            <w:r>
              <w:rPr>
                <w:noProof/>
                <w:webHidden/>
              </w:rPr>
              <w:fldChar w:fldCharType="begin"/>
            </w:r>
            <w:r>
              <w:rPr>
                <w:noProof/>
                <w:webHidden/>
              </w:rPr>
              <w:instrText xml:space="preserve"> PAGEREF _Toc158122684 \h </w:instrText>
            </w:r>
            <w:r>
              <w:rPr>
                <w:noProof/>
                <w:webHidden/>
              </w:rPr>
            </w:r>
            <w:r>
              <w:rPr>
                <w:noProof/>
                <w:webHidden/>
              </w:rPr>
              <w:fldChar w:fldCharType="separate"/>
            </w:r>
            <w:r>
              <w:rPr>
                <w:noProof/>
                <w:webHidden/>
              </w:rPr>
              <w:t>7</w:t>
            </w:r>
            <w:r>
              <w:rPr>
                <w:noProof/>
                <w:webHidden/>
              </w:rPr>
              <w:fldChar w:fldCharType="end"/>
            </w:r>
          </w:hyperlink>
        </w:p>
        <w:p w:rsidR="0090659D" w:rsidRDefault="0090659D">
          <w:pPr>
            <w:pStyle w:val="11"/>
            <w:rPr>
              <w:rFonts w:asciiTheme="minorHAnsi" w:eastAsiaTheme="minorEastAsia" w:hAnsiTheme="minorHAnsi" w:cstheme="minorBidi"/>
              <w:b w:val="0"/>
              <w:bCs w:val="0"/>
              <w:color w:val="auto"/>
              <w:lang w:eastAsia="ru-RU"/>
            </w:rPr>
          </w:pPr>
          <w:hyperlink w:anchor="_Toc158122685" w:history="1">
            <w:r w:rsidRPr="0066143F">
              <w:rPr>
                <w:rStyle w:val="aa"/>
              </w:rPr>
              <w:t>3. НАЗНАЧЕНИЕ РАЗРАБОТКИ</w:t>
            </w:r>
            <w:r>
              <w:rPr>
                <w:webHidden/>
              </w:rPr>
              <w:tab/>
            </w:r>
            <w:r>
              <w:rPr>
                <w:webHidden/>
              </w:rPr>
              <w:fldChar w:fldCharType="begin"/>
            </w:r>
            <w:r>
              <w:rPr>
                <w:webHidden/>
              </w:rPr>
              <w:instrText xml:space="preserve"> PAGEREF _Toc158122685 \h </w:instrText>
            </w:r>
            <w:r>
              <w:rPr>
                <w:webHidden/>
              </w:rPr>
            </w:r>
            <w:r>
              <w:rPr>
                <w:webHidden/>
              </w:rPr>
              <w:fldChar w:fldCharType="separate"/>
            </w:r>
            <w:r>
              <w:rPr>
                <w:webHidden/>
              </w:rPr>
              <w:t>8</w:t>
            </w:r>
            <w:r>
              <w:rPr>
                <w:webHidden/>
              </w:rPr>
              <w:fldChar w:fldCharType="end"/>
            </w:r>
          </w:hyperlink>
        </w:p>
        <w:p w:rsidR="0090659D" w:rsidRDefault="0090659D">
          <w:pPr>
            <w:pStyle w:val="21"/>
            <w:tabs>
              <w:tab w:val="right" w:leader="dot" w:pos="10195"/>
            </w:tabs>
            <w:rPr>
              <w:rFonts w:asciiTheme="minorHAnsi" w:eastAsiaTheme="minorEastAsia" w:hAnsiTheme="minorHAnsi" w:cstheme="minorBidi"/>
              <w:noProof/>
              <w:color w:val="auto"/>
              <w:sz w:val="22"/>
              <w:szCs w:val="22"/>
              <w:lang w:eastAsia="ru-RU"/>
            </w:rPr>
          </w:pPr>
          <w:hyperlink w:anchor="_Toc158122686" w:history="1">
            <w:r w:rsidRPr="0066143F">
              <w:rPr>
                <w:rStyle w:val="aa"/>
                <w:noProof/>
              </w:rPr>
              <w:t>3.1. Функциональное назначение программы</w:t>
            </w:r>
            <w:r>
              <w:rPr>
                <w:noProof/>
                <w:webHidden/>
              </w:rPr>
              <w:tab/>
            </w:r>
            <w:r>
              <w:rPr>
                <w:noProof/>
                <w:webHidden/>
              </w:rPr>
              <w:fldChar w:fldCharType="begin"/>
            </w:r>
            <w:r>
              <w:rPr>
                <w:noProof/>
                <w:webHidden/>
              </w:rPr>
              <w:instrText xml:space="preserve"> PAGEREF _Toc158122686 \h </w:instrText>
            </w:r>
            <w:r>
              <w:rPr>
                <w:noProof/>
                <w:webHidden/>
              </w:rPr>
            </w:r>
            <w:r>
              <w:rPr>
                <w:noProof/>
                <w:webHidden/>
              </w:rPr>
              <w:fldChar w:fldCharType="separate"/>
            </w:r>
            <w:r>
              <w:rPr>
                <w:noProof/>
                <w:webHidden/>
              </w:rPr>
              <w:t>8</w:t>
            </w:r>
            <w:r>
              <w:rPr>
                <w:noProof/>
                <w:webHidden/>
              </w:rPr>
              <w:fldChar w:fldCharType="end"/>
            </w:r>
          </w:hyperlink>
        </w:p>
        <w:p w:rsidR="0090659D" w:rsidRDefault="0090659D">
          <w:pPr>
            <w:pStyle w:val="21"/>
            <w:tabs>
              <w:tab w:val="right" w:leader="dot" w:pos="10195"/>
            </w:tabs>
            <w:rPr>
              <w:rFonts w:asciiTheme="minorHAnsi" w:eastAsiaTheme="minorEastAsia" w:hAnsiTheme="minorHAnsi" w:cstheme="minorBidi"/>
              <w:noProof/>
              <w:color w:val="auto"/>
              <w:sz w:val="22"/>
              <w:szCs w:val="22"/>
              <w:lang w:eastAsia="ru-RU"/>
            </w:rPr>
          </w:pPr>
          <w:hyperlink w:anchor="_Toc158122687" w:history="1">
            <w:r w:rsidRPr="0066143F">
              <w:rPr>
                <w:rStyle w:val="aa"/>
                <w:noProof/>
              </w:rPr>
              <w:t>3.2. Эксплуатационное назначение программы</w:t>
            </w:r>
            <w:r>
              <w:rPr>
                <w:noProof/>
                <w:webHidden/>
              </w:rPr>
              <w:tab/>
            </w:r>
            <w:r>
              <w:rPr>
                <w:noProof/>
                <w:webHidden/>
              </w:rPr>
              <w:fldChar w:fldCharType="begin"/>
            </w:r>
            <w:r>
              <w:rPr>
                <w:noProof/>
                <w:webHidden/>
              </w:rPr>
              <w:instrText xml:space="preserve"> PAGEREF _Toc158122687 \h </w:instrText>
            </w:r>
            <w:r>
              <w:rPr>
                <w:noProof/>
                <w:webHidden/>
              </w:rPr>
            </w:r>
            <w:r>
              <w:rPr>
                <w:noProof/>
                <w:webHidden/>
              </w:rPr>
              <w:fldChar w:fldCharType="separate"/>
            </w:r>
            <w:r>
              <w:rPr>
                <w:noProof/>
                <w:webHidden/>
              </w:rPr>
              <w:t>8</w:t>
            </w:r>
            <w:r>
              <w:rPr>
                <w:noProof/>
                <w:webHidden/>
              </w:rPr>
              <w:fldChar w:fldCharType="end"/>
            </w:r>
          </w:hyperlink>
        </w:p>
        <w:p w:rsidR="0090659D" w:rsidRDefault="0090659D">
          <w:pPr>
            <w:pStyle w:val="11"/>
            <w:rPr>
              <w:rFonts w:asciiTheme="minorHAnsi" w:eastAsiaTheme="minorEastAsia" w:hAnsiTheme="minorHAnsi" w:cstheme="minorBidi"/>
              <w:b w:val="0"/>
              <w:bCs w:val="0"/>
              <w:color w:val="auto"/>
              <w:lang w:eastAsia="ru-RU"/>
            </w:rPr>
          </w:pPr>
          <w:hyperlink w:anchor="_Toc158122688" w:history="1">
            <w:r w:rsidRPr="0066143F">
              <w:rPr>
                <w:rStyle w:val="aa"/>
              </w:rPr>
              <w:t>4. ТРЕБОВАНИЯ К ПРОГРАММЕ ИЛИ ПРОГРАММНОМУ ИЗДЕЛИЮ</w:t>
            </w:r>
            <w:r>
              <w:rPr>
                <w:webHidden/>
              </w:rPr>
              <w:tab/>
            </w:r>
            <w:r>
              <w:rPr>
                <w:webHidden/>
              </w:rPr>
              <w:fldChar w:fldCharType="begin"/>
            </w:r>
            <w:r>
              <w:rPr>
                <w:webHidden/>
              </w:rPr>
              <w:instrText xml:space="preserve"> PAGEREF _Toc158122688 \h </w:instrText>
            </w:r>
            <w:r>
              <w:rPr>
                <w:webHidden/>
              </w:rPr>
            </w:r>
            <w:r>
              <w:rPr>
                <w:webHidden/>
              </w:rPr>
              <w:fldChar w:fldCharType="separate"/>
            </w:r>
            <w:r>
              <w:rPr>
                <w:webHidden/>
              </w:rPr>
              <w:t>9</w:t>
            </w:r>
            <w:r>
              <w:rPr>
                <w:webHidden/>
              </w:rPr>
              <w:fldChar w:fldCharType="end"/>
            </w:r>
          </w:hyperlink>
        </w:p>
        <w:p w:rsidR="0090659D" w:rsidRDefault="0090659D">
          <w:pPr>
            <w:pStyle w:val="21"/>
            <w:tabs>
              <w:tab w:val="right" w:leader="dot" w:pos="10195"/>
            </w:tabs>
            <w:rPr>
              <w:rFonts w:asciiTheme="minorHAnsi" w:eastAsiaTheme="minorEastAsia" w:hAnsiTheme="minorHAnsi" w:cstheme="minorBidi"/>
              <w:noProof/>
              <w:color w:val="auto"/>
              <w:sz w:val="22"/>
              <w:szCs w:val="22"/>
              <w:lang w:eastAsia="ru-RU"/>
            </w:rPr>
          </w:pPr>
          <w:hyperlink w:anchor="_Toc158122689" w:history="1">
            <w:r w:rsidRPr="0066143F">
              <w:rPr>
                <w:rStyle w:val="aa"/>
                <w:noProof/>
              </w:rPr>
              <w:t>4.1. Требования к функциональным характеристикам</w:t>
            </w:r>
            <w:r>
              <w:rPr>
                <w:noProof/>
                <w:webHidden/>
              </w:rPr>
              <w:tab/>
            </w:r>
            <w:r>
              <w:rPr>
                <w:noProof/>
                <w:webHidden/>
              </w:rPr>
              <w:fldChar w:fldCharType="begin"/>
            </w:r>
            <w:r>
              <w:rPr>
                <w:noProof/>
                <w:webHidden/>
              </w:rPr>
              <w:instrText xml:space="preserve"> PAGEREF _Toc158122689 \h </w:instrText>
            </w:r>
            <w:r>
              <w:rPr>
                <w:noProof/>
                <w:webHidden/>
              </w:rPr>
            </w:r>
            <w:r>
              <w:rPr>
                <w:noProof/>
                <w:webHidden/>
              </w:rPr>
              <w:fldChar w:fldCharType="separate"/>
            </w:r>
            <w:r>
              <w:rPr>
                <w:noProof/>
                <w:webHidden/>
              </w:rPr>
              <w:t>9</w:t>
            </w:r>
            <w:r>
              <w:rPr>
                <w:noProof/>
                <w:webHidden/>
              </w:rPr>
              <w:fldChar w:fldCharType="end"/>
            </w:r>
          </w:hyperlink>
        </w:p>
        <w:p w:rsidR="0090659D" w:rsidRDefault="0090659D">
          <w:pPr>
            <w:pStyle w:val="21"/>
            <w:tabs>
              <w:tab w:val="right" w:leader="dot" w:pos="10195"/>
            </w:tabs>
            <w:rPr>
              <w:rFonts w:asciiTheme="minorHAnsi" w:eastAsiaTheme="minorEastAsia" w:hAnsiTheme="minorHAnsi" w:cstheme="minorBidi"/>
              <w:noProof/>
              <w:color w:val="auto"/>
              <w:sz w:val="22"/>
              <w:szCs w:val="22"/>
              <w:lang w:eastAsia="ru-RU"/>
            </w:rPr>
          </w:pPr>
          <w:hyperlink w:anchor="_Toc158122690" w:history="1">
            <w:r w:rsidRPr="0066143F">
              <w:rPr>
                <w:rStyle w:val="aa"/>
                <w:noProof/>
              </w:rPr>
              <w:t>4.2. Требования к надежности</w:t>
            </w:r>
            <w:r>
              <w:rPr>
                <w:noProof/>
                <w:webHidden/>
              </w:rPr>
              <w:tab/>
            </w:r>
            <w:r>
              <w:rPr>
                <w:noProof/>
                <w:webHidden/>
              </w:rPr>
              <w:fldChar w:fldCharType="begin"/>
            </w:r>
            <w:r>
              <w:rPr>
                <w:noProof/>
                <w:webHidden/>
              </w:rPr>
              <w:instrText xml:space="preserve"> PAGEREF _Toc158122690 \h </w:instrText>
            </w:r>
            <w:r>
              <w:rPr>
                <w:noProof/>
                <w:webHidden/>
              </w:rPr>
            </w:r>
            <w:r>
              <w:rPr>
                <w:noProof/>
                <w:webHidden/>
              </w:rPr>
              <w:fldChar w:fldCharType="separate"/>
            </w:r>
            <w:r>
              <w:rPr>
                <w:noProof/>
                <w:webHidden/>
              </w:rPr>
              <w:t>10</w:t>
            </w:r>
            <w:r>
              <w:rPr>
                <w:noProof/>
                <w:webHidden/>
              </w:rPr>
              <w:fldChar w:fldCharType="end"/>
            </w:r>
          </w:hyperlink>
        </w:p>
        <w:p w:rsidR="0090659D" w:rsidRDefault="0090659D">
          <w:pPr>
            <w:pStyle w:val="21"/>
            <w:tabs>
              <w:tab w:val="right" w:leader="dot" w:pos="10195"/>
            </w:tabs>
            <w:rPr>
              <w:rFonts w:asciiTheme="minorHAnsi" w:eastAsiaTheme="minorEastAsia" w:hAnsiTheme="minorHAnsi" w:cstheme="minorBidi"/>
              <w:noProof/>
              <w:color w:val="auto"/>
              <w:sz w:val="22"/>
              <w:szCs w:val="22"/>
              <w:lang w:eastAsia="ru-RU"/>
            </w:rPr>
          </w:pPr>
          <w:hyperlink w:anchor="_Toc158122691" w:history="1">
            <w:r w:rsidRPr="0066143F">
              <w:rPr>
                <w:rStyle w:val="aa"/>
                <w:noProof/>
              </w:rPr>
              <w:t>4.3. Условия эксплуатации</w:t>
            </w:r>
            <w:r>
              <w:rPr>
                <w:noProof/>
                <w:webHidden/>
              </w:rPr>
              <w:tab/>
            </w:r>
            <w:r>
              <w:rPr>
                <w:noProof/>
                <w:webHidden/>
              </w:rPr>
              <w:fldChar w:fldCharType="begin"/>
            </w:r>
            <w:r>
              <w:rPr>
                <w:noProof/>
                <w:webHidden/>
              </w:rPr>
              <w:instrText xml:space="preserve"> PAGEREF _Toc158122691 \h </w:instrText>
            </w:r>
            <w:r>
              <w:rPr>
                <w:noProof/>
                <w:webHidden/>
              </w:rPr>
            </w:r>
            <w:r>
              <w:rPr>
                <w:noProof/>
                <w:webHidden/>
              </w:rPr>
              <w:fldChar w:fldCharType="separate"/>
            </w:r>
            <w:r>
              <w:rPr>
                <w:noProof/>
                <w:webHidden/>
              </w:rPr>
              <w:t>10</w:t>
            </w:r>
            <w:r>
              <w:rPr>
                <w:noProof/>
                <w:webHidden/>
              </w:rPr>
              <w:fldChar w:fldCharType="end"/>
            </w:r>
          </w:hyperlink>
        </w:p>
        <w:p w:rsidR="0090659D" w:rsidRDefault="0090659D">
          <w:pPr>
            <w:pStyle w:val="21"/>
            <w:tabs>
              <w:tab w:val="right" w:leader="dot" w:pos="10195"/>
            </w:tabs>
            <w:rPr>
              <w:rFonts w:asciiTheme="minorHAnsi" w:eastAsiaTheme="minorEastAsia" w:hAnsiTheme="minorHAnsi" w:cstheme="minorBidi"/>
              <w:noProof/>
              <w:color w:val="auto"/>
              <w:sz w:val="22"/>
              <w:szCs w:val="22"/>
              <w:lang w:eastAsia="ru-RU"/>
            </w:rPr>
          </w:pPr>
          <w:hyperlink w:anchor="_Toc158122692" w:history="1">
            <w:r w:rsidRPr="0066143F">
              <w:rPr>
                <w:rStyle w:val="aa"/>
                <w:noProof/>
              </w:rPr>
              <w:t>4.4. Требования к составу и параметрам технических средств</w:t>
            </w:r>
            <w:r>
              <w:rPr>
                <w:noProof/>
                <w:webHidden/>
              </w:rPr>
              <w:tab/>
            </w:r>
            <w:r>
              <w:rPr>
                <w:noProof/>
                <w:webHidden/>
              </w:rPr>
              <w:fldChar w:fldCharType="begin"/>
            </w:r>
            <w:r>
              <w:rPr>
                <w:noProof/>
                <w:webHidden/>
              </w:rPr>
              <w:instrText xml:space="preserve"> PAGEREF _Toc158122692 \h </w:instrText>
            </w:r>
            <w:r>
              <w:rPr>
                <w:noProof/>
                <w:webHidden/>
              </w:rPr>
            </w:r>
            <w:r>
              <w:rPr>
                <w:noProof/>
                <w:webHidden/>
              </w:rPr>
              <w:fldChar w:fldCharType="separate"/>
            </w:r>
            <w:r>
              <w:rPr>
                <w:noProof/>
                <w:webHidden/>
              </w:rPr>
              <w:t>10</w:t>
            </w:r>
            <w:r>
              <w:rPr>
                <w:noProof/>
                <w:webHidden/>
              </w:rPr>
              <w:fldChar w:fldCharType="end"/>
            </w:r>
          </w:hyperlink>
        </w:p>
        <w:p w:rsidR="0090659D" w:rsidRDefault="0090659D">
          <w:pPr>
            <w:pStyle w:val="21"/>
            <w:tabs>
              <w:tab w:val="right" w:leader="dot" w:pos="10195"/>
            </w:tabs>
            <w:rPr>
              <w:rFonts w:asciiTheme="minorHAnsi" w:eastAsiaTheme="minorEastAsia" w:hAnsiTheme="minorHAnsi" w:cstheme="minorBidi"/>
              <w:noProof/>
              <w:color w:val="auto"/>
              <w:sz w:val="22"/>
              <w:szCs w:val="22"/>
              <w:lang w:eastAsia="ru-RU"/>
            </w:rPr>
          </w:pPr>
          <w:hyperlink w:anchor="_Toc158122693" w:history="1">
            <w:r w:rsidRPr="0066143F">
              <w:rPr>
                <w:rStyle w:val="aa"/>
                <w:noProof/>
              </w:rPr>
              <w:t>4.5. Требования к информационной и программной совместимости</w:t>
            </w:r>
            <w:r>
              <w:rPr>
                <w:noProof/>
                <w:webHidden/>
              </w:rPr>
              <w:tab/>
            </w:r>
            <w:r>
              <w:rPr>
                <w:noProof/>
                <w:webHidden/>
              </w:rPr>
              <w:fldChar w:fldCharType="begin"/>
            </w:r>
            <w:r>
              <w:rPr>
                <w:noProof/>
                <w:webHidden/>
              </w:rPr>
              <w:instrText xml:space="preserve"> PAGEREF _Toc158122693 \h </w:instrText>
            </w:r>
            <w:r>
              <w:rPr>
                <w:noProof/>
                <w:webHidden/>
              </w:rPr>
            </w:r>
            <w:r>
              <w:rPr>
                <w:noProof/>
                <w:webHidden/>
              </w:rPr>
              <w:fldChar w:fldCharType="separate"/>
            </w:r>
            <w:r>
              <w:rPr>
                <w:noProof/>
                <w:webHidden/>
              </w:rPr>
              <w:t>10</w:t>
            </w:r>
            <w:r>
              <w:rPr>
                <w:noProof/>
                <w:webHidden/>
              </w:rPr>
              <w:fldChar w:fldCharType="end"/>
            </w:r>
          </w:hyperlink>
        </w:p>
        <w:p w:rsidR="0090659D" w:rsidRDefault="0090659D">
          <w:pPr>
            <w:pStyle w:val="21"/>
            <w:tabs>
              <w:tab w:val="right" w:leader="dot" w:pos="10195"/>
            </w:tabs>
            <w:rPr>
              <w:rFonts w:asciiTheme="minorHAnsi" w:eastAsiaTheme="minorEastAsia" w:hAnsiTheme="minorHAnsi" w:cstheme="minorBidi"/>
              <w:noProof/>
              <w:color w:val="auto"/>
              <w:sz w:val="22"/>
              <w:szCs w:val="22"/>
              <w:lang w:eastAsia="ru-RU"/>
            </w:rPr>
          </w:pPr>
          <w:hyperlink w:anchor="_Toc158122694" w:history="1">
            <w:r w:rsidRPr="0066143F">
              <w:rPr>
                <w:rStyle w:val="aa"/>
                <w:noProof/>
              </w:rPr>
              <w:t>4.6. Требования к маркировке и упаковке</w:t>
            </w:r>
            <w:r>
              <w:rPr>
                <w:noProof/>
                <w:webHidden/>
              </w:rPr>
              <w:tab/>
            </w:r>
            <w:r>
              <w:rPr>
                <w:noProof/>
                <w:webHidden/>
              </w:rPr>
              <w:fldChar w:fldCharType="begin"/>
            </w:r>
            <w:r>
              <w:rPr>
                <w:noProof/>
                <w:webHidden/>
              </w:rPr>
              <w:instrText xml:space="preserve"> PAGEREF _Toc158122694 \h </w:instrText>
            </w:r>
            <w:r>
              <w:rPr>
                <w:noProof/>
                <w:webHidden/>
              </w:rPr>
            </w:r>
            <w:r>
              <w:rPr>
                <w:noProof/>
                <w:webHidden/>
              </w:rPr>
              <w:fldChar w:fldCharType="separate"/>
            </w:r>
            <w:r>
              <w:rPr>
                <w:noProof/>
                <w:webHidden/>
              </w:rPr>
              <w:t>11</w:t>
            </w:r>
            <w:r>
              <w:rPr>
                <w:noProof/>
                <w:webHidden/>
              </w:rPr>
              <w:fldChar w:fldCharType="end"/>
            </w:r>
          </w:hyperlink>
        </w:p>
        <w:p w:rsidR="0090659D" w:rsidRDefault="0090659D">
          <w:pPr>
            <w:pStyle w:val="21"/>
            <w:tabs>
              <w:tab w:val="right" w:leader="dot" w:pos="10195"/>
            </w:tabs>
            <w:rPr>
              <w:rFonts w:asciiTheme="minorHAnsi" w:eastAsiaTheme="minorEastAsia" w:hAnsiTheme="minorHAnsi" w:cstheme="minorBidi"/>
              <w:noProof/>
              <w:color w:val="auto"/>
              <w:sz w:val="22"/>
              <w:szCs w:val="22"/>
              <w:lang w:eastAsia="ru-RU"/>
            </w:rPr>
          </w:pPr>
          <w:hyperlink w:anchor="_Toc158122695" w:history="1">
            <w:r w:rsidRPr="0066143F">
              <w:rPr>
                <w:rStyle w:val="aa"/>
                <w:noProof/>
              </w:rPr>
              <w:t>4.7. Требования к транспортированию и хранению</w:t>
            </w:r>
            <w:r>
              <w:rPr>
                <w:noProof/>
                <w:webHidden/>
              </w:rPr>
              <w:tab/>
            </w:r>
            <w:r>
              <w:rPr>
                <w:noProof/>
                <w:webHidden/>
              </w:rPr>
              <w:fldChar w:fldCharType="begin"/>
            </w:r>
            <w:r>
              <w:rPr>
                <w:noProof/>
                <w:webHidden/>
              </w:rPr>
              <w:instrText xml:space="preserve"> PAGEREF _Toc158122695 \h </w:instrText>
            </w:r>
            <w:r>
              <w:rPr>
                <w:noProof/>
                <w:webHidden/>
              </w:rPr>
            </w:r>
            <w:r>
              <w:rPr>
                <w:noProof/>
                <w:webHidden/>
              </w:rPr>
              <w:fldChar w:fldCharType="separate"/>
            </w:r>
            <w:r>
              <w:rPr>
                <w:noProof/>
                <w:webHidden/>
              </w:rPr>
              <w:t>11</w:t>
            </w:r>
            <w:r>
              <w:rPr>
                <w:noProof/>
                <w:webHidden/>
              </w:rPr>
              <w:fldChar w:fldCharType="end"/>
            </w:r>
          </w:hyperlink>
        </w:p>
        <w:p w:rsidR="0090659D" w:rsidRDefault="0090659D">
          <w:pPr>
            <w:pStyle w:val="21"/>
            <w:tabs>
              <w:tab w:val="right" w:leader="dot" w:pos="10195"/>
            </w:tabs>
            <w:rPr>
              <w:rFonts w:asciiTheme="minorHAnsi" w:eastAsiaTheme="minorEastAsia" w:hAnsiTheme="minorHAnsi" w:cstheme="minorBidi"/>
              <w:noProof/>
              <w:color w:val="auto"/>
              <w:sz w:val="22"/>
              <w:szCs w:val="22"/>
              <w:lang w:eastAsia="ru-RU"/>
            </w:rPr>
          </w:pPr>
          <w:hyperlink w:anchor="_Toc158122696" w:history="1">
            <w:r w:rsidRPr="0066143F">
              <w:rPr>
                <w:rStyle w:val="aa"/>
                <w:noProof/>
              </w:rPr>
              <w:t>4.8. Специальные требования</w:t>
            </w:r>
            <w:r>
              <w:rPr>
                <w:noProof/>
                <w:webHidden/>
              </w:rPr>
              <w:tab/>
            </w:r>
            <w:r>
              <w:rPr>
                <w:noProof/>
                <w:webHidden/>
              </w:rPr>
              <w:fldChar w:fldCharType="begin"/>
            </w:r>
            <w:r>
              <w:rPr>
                <w:noProof/>
                <w:webHidden/>
              </w:rPr>
              <w:instrText xml:space="preserve"> PAGEREF _Toc158122696 \h </w:instrText>
            </w:r>
            <w:r>
              <w:rPr>
                <w:noProof/>
                <w:webHidden/>
              </w:rPr>
            </w:r>
            <w:r>
              <w:rPr>
                <w:noProof/>
                <w:webHidden/>
              </w:rPr>
              <w:fldChar w:fldCharType="separate"/>
            </w:r>
            <w:r>
              <w:rPr>
                <w:noProof/>
                <w:webHidden/>
              </w:rPr>
              <w:t>11</w:t>
            </w:r>
            <w:r>
              <w:rPr>
                <w:noProof/>
                <w:webHidden/>
              </w:rPr>
              <w:fldChar w:fldCharType="end"/>
            </w:r>
          </w:hyperlink>
        </w:p>
        <w:p w:rsidR="0090659D" w:rsidRDefault="0090659D">
          <w:pPr>
            <w:pStyle w:val="11"/>
            <w:rPr>
              <w:rFonts w:asciiTheme="minorHAnsi" w:eastAsiaTheme="minorEastAsia" w:hAnsiTheme="minorHAnsi" w:cstheme="minorBidi"/>
              <w:b w:val="0"/>
              <w:bCs w:val="0"/>
              <w:color w:val="auto"/>
              <w:lang w:eastAsia="ru-RU"/>
            </w:rPr>
          </w:pPr>
          <w:hyperlink w:anchor="_Toc158122697" w:history="1">
            <w:r w:rsidRPr="0066143F">
              <w:rPr>
                <w:rStyle w:val="aa"/>
              </w:rPr>
              <w:t>5. ТРЕБОВАНИЯ К ПРОГРАММНОЙ ДОКУМЕНТАЦИИ</w:t>
            </w:r>
            <w:r>
              <w:rPr>
                <w:webHidden/>
              </w:rPr>
              <w:tab/>
            </w:r>
            <w:r>
              <w:rPr>
                <w:webHidden/>
              </w:rPr>
              <w:fldChar w:fldCharType="begin"/>
            </w:r>
            <w:r>
              <w:rPr>
                <w:webHidden/>
              </w:rPr>
              <w:instrText xml:space="preserve"> PAGEREF _Toc158122697 \h </w:instrText>
            </w:r>
            <w:r>
              <w:rPr>
                <w:webHidden/>
              </w:rPr>
            </w:r>
            <w:r>
              <w:rPr>
                <w:webHidden/>
              </w:rPr>
              <w:fldChar w:fldCharType="separate"/>
            </w:r>
            <w:r>
              <w:rPr>
                <w:webHidden/>
              </w:rPr>
              <w:t>12</w:t>
            </w:r>
            <w:r>
              <w:rPr>
                <w:webHidden/>
              </w:rPr>
              <w:fldChar w:fldCharType="end"/>
            </w:r>
          </w:hyperlink>
        </w:p>
        <w:p w:rsidR="0090659D" w:rsidRDefault="0090659D">
          <w:pPr>
            <w:pStyle w:val="21"/>
            <w:tabs>
              <w:tab w:val="right" w:leader="dot" w:pos="10195"/>
            </w:tabs>
            <w:rPr>
              <w:rFonts w:asciiTheme="minorHAnsi" w:eastAsiaTheme="minorEastAsia" w:hAnsiTheme="minorHAnsi" w:cstheme="minorBidi"/>
              <w:noProof/>
              <w:color w:val="auto"/>
              <w:sz w:val="22"/>
              <w:szCs w:val="22"/>
              <w:lang w:eastAsia="ru-RU"/>
            </w:rPr>
          </w:pPr>
          <w:hyperlink w:anchor="_Toc158122698" w:history="1">
            <w:r w:rsidRPr="0066143F">
              <w:rPr>
                <w:rStyle w:val="aa"/>
                <w:noProof/>
              </w:rPr>
              <w:t>5.1. Техническое задание (ТЗ)</w:t>
            </w:r>
            <w:r>
              <w:rPr>
                <w:noProof/>
                <w:webHidden/>
              </w:rPr>
              <w:tab/>
            </w:r>
            <w:r>
              <w:rPr>
                <w:noProof/>
                <w:webHidden/>
              </w:rPr>
              <w:fldChar w:fldCharType="begin"/>
            </w:r>
            <w:r>
              <w:rPr>
                <w:noProof/>
                <w:webHidden/>
              </w:rPr>
              <w:instrText xml:space="preserve"> PAGEREF _Toc158122698 \h </w:instrText>
            </w:r>
            <w:r>
              <w:rPr>
                <w:noProof/>
                <w:webHidden/>
              </w:rPr>
            </w:r>
            <w:r>
              <w:rPr>
                <w:noProof/>
                <w:webHidden/>
              </w:rPr>
              <w:fldChar w:fldCharType="separate"/>
            </w:r>
            <w:r>
              <w:rPr>
                <w:noProof/>
                <w:webHidden/>
              </w:rPr>
              <w:t>12</w:t>
            </w:r>
            <w:r>
              <w:rPr>
                <w:noProof/>
                <w:webHidden/>
              </w:rPr>
              <w:fldChar w:fldCharType="end"/>
            </w:r>
          </w:hyperlink>
        </w:p>
        <w:p w:rsidR="0090659D" w:rsidRDefault="0090659D">
          <w:pPr>
            <w:pStyle w:val="21"/>
            <w:tabs>
              <w:tab w:val="right" w:leader="dot" w:pos="10195"/>
            </w:tabs>
            <w:rPr>
              <w:rFonts w:asciiTheme="minorHAnsi" w:eastAsiaTheme="minorEastAsia" w:hAnsiTheme="minorHAnsi" w:cstheme="minorBidi"/>
              <w:noProof/>
              <w:color w:val="auto"/>
              <w:sz w:val="22"/>
              <w:szCs w:val="22"/>
              <w:lang w:eastAsia="ru-RU"/>
            </w:rPr>
          </w:pPr>
          <w:hyperlink w:anchor="_Toc158122699" w:history="1">
            <w:r w:rsidRPr="0066143F">
              <w:rPr>
                <w:rStyle w:val="aa"/>
                <w:noProof/>
              </w:rPr>
              <w:t>5.2. Описание программы</w:t>
            </w:r>
            <w:r>
              <w:rPr>
                <w:noProof/>
                <w:webHidden/>
              </w:rPr>
              <w:tab/>
            </w:r>
            <w:r>
              <w:rPr>
                <w:noProof/>
                <w:webHidden/>
              </w:rPr>
              <w:fldChar w:fldCharType="begin"/>
            </w:r>
            <w:r>
              <w:rPr>
                <w:noProof/>
                <w:webHidden/>
              </w:rPr>
              <w:instrText xml:space="preserve"> PAGEREF _Toc158122699 \h </w:instrText>
            </w:r>
            <w:r>
              <w:rPr>
                <w:noProof/>
                <w:webHidden/>
              </w:rPr>
            </w:r>
            <w:r>
              <w:rPr>
                <w:noProof/>
                <w:webHidden/>
              </w:rPr>
              <w:fldChar w:fldCharType="separate"/>
            </w:r>
            <w:r>
              <w:rPr>
                <w:noProof/>
                <w:webHidden/>
              </w:rPr>
              <w:t>12</w:t>
            </w:r>
            <w:r>
              <w:rPr>
                <w:noProof/>
                <w:webHidden/>
              </w:rPr>
              <w:fldChar w:fldCharType="end"/>
            </w:r>
          </w:hyperlink>
        </w:p>
        <w:p w:rsidR="0090659D" w:rsidRDefault="0090659D">
          <w:pPr>
            <w:pStyle w:val="21"/>
            <w:tabs>
              <w:tab w:val="right" w:leader="dot" w:pos="10195"/>
            </w:tabs>
            <w:rPr>
              <w:rFonts w:asciiTheme="minorHAnsi" w:eastAsiaTheme="minorEastAsia" w:hAnsiTheme="minorHAnsi" w:cstheme="minorBidi"/>
              <w:noProof/>
              <w:color w:val="auto"/>
              <w:sz w:val="22"/>
              <w:szCs w:val="22"/>
              <w:lang w:eastAsia="ru-RU"/>
            </w:rPr>
          </w:pPr>
          <w:hyperlink w:anchor="_Toc158122700" w:history="1">
            <w:r w:rsidRPr="0066143F">
              <w:rPr>
                <w:rStyle w:val="aa"/>
                <w:noProof/>
              </w:rPr>
              <w:t>5.3. Программа и методики испытаний</w:t>
            </w:r>
            <w:r>
              <w:rPr>
                <w:noProof/>
                <w:webHidden/>
              </w:rPr>
              <w:tab/>
            </w:r>
            <w:r>
              <w:rPr>
                <w:noProof/>
                <w:webHidden/>
              </w:rPr>
              <w:fldChar w:fldCharType="begin"/>
            </w:r>
            <w:r>
              <w:rPr>
                <w:noProof/>
                <w:webHidden/>
              </w:rPr>
              <w:instrText xml:space="preserve"> PAGEREF _Toc158122700 \h </w:instrText>
            </w:r>
            <w:r>
              <w:rPr>
                <w:noProof/>
                <w:webHidden/>
              </w:rPr>
            </w:r>
            <w:r>
              <w:rPr>
                <w:noProof/>
                <w:webHidden/>
              </w:rPr>
              <w:fldChar w:fldCharType="separate"/>
            </w:r>
            <w:r>
              <w:rPr>
                <w:noProof/>
                <w:webHidden/>
              </w:rPr>
              <w:t>12</w:t>
            </w:r>
            <w:r>
              <w:rPr>
                <w:noProof/>
                <w:webHidden/>
              </w:rPr>
              <w:fldChar w:fldCharType="end"/>
            </w:r>
          </w:hyperlink>
        </w:p>
        <w:p w:rsidR="0090659D" w:rsidRDefault="0090659D">
          <w:pPr>
            <w:pStyle w:val="21"/>
            <w:tabs>
              <w:tab w:val="right" w:leader="dot" w:pos="10195"/>
            </w:tabs>
            <w:rPr>
              <w:rFonts w:asciiTheme="minorHAnsi" w:eastAsiaTheme="minorEastAsia" w:hAnsiTheme="minorHAnsi" w:cstheme="minorBidi"/>
              <w:noProof/>
              <w:color w:val="auto"/>
              <w:sz w:val="22"/>
              <w:szCs w:val="22"/>
              <w:lang w:eastAsia="ru-RU"/>
            </w:rPr>
          </w:pPr>
          <w:hyperlink w:anchor="_Toc158122701" w:history="1">
            <w:r w:rsidRPr="0066143F">
              <w:rPr>
                <w:rStyle w:val="aa"/>
                <w:noProof/>
              </w:rPr>
              <w:t>5.4. Пояснительная записка</w:t>
            </w:r>
            <w:r>
              <w:rPr>
                <w:noProof/>
                <w:webHidden/>
              </w:rPr>
              <w:tab/>
            </w:r>
            <w:r>
              <w:rPr>
                <w:noProof/>
                <w:webHidden/>
              </w:rPr>
              <w:fldChar w:fldCharType="begin"/>
            </w:r>
            <w:r>
              <w:rPr>
                <w:noProof/>
                <w:webHidden/>
              </w:rPr>
              <w:instrText xml:space="preserve"> PAGEREF _Toc158122701 \h </w:instrText>
            </w:r>
            <w:r>
              <w:rPr>
                <w:noProof/>
                <w:webHidden/>
              </w:rPr>
            </w:r>
            <w:r>
              <w:rPr>
                <w:noProof/>
                <w:webHidden/>
              </w:rPr>
              <w:fldChar w:fldCharType="separate"/>
            </w:r>
            <w:r>
              <w:rPr>
                <w:noProof/>
                <w:webHidden/>
              </w:rPr>
              <w:t>12</w:t>
            </w:r>
            <w:r>
              <w:rPr>
                <w:noProof/>
                <w:webHidden/>
              </w:rPr>
              <w:fldChar w:fldCharType="end"/>
            </w:r>
          </w:hyperlink>
        </w:p>
        <w:p w:rsidR="0090659D" w:rsidRDefault="0090659D">
          <w:pPr>
            <w:pStyle w:val="11"/>
            <w:rPr>
              <w:rFonts w:asciiTheme="minorHAnsi" w:eastAsiaTheme="minorEastAsia" w:hAnsiTheme="minorHAnsi" w:cstheme="minorBidi"/>
              <w:b w:val="0"/>
              <w:bCs w:val="0"/>
              <w:color w:val="auto"/>
              <w:lang w:eastAsia="ru-RU"/>
            </w:rPr>
          </w:pPr>
          <w:hyperlink w:anchor="_Toc158122702" w:history="1">
            <w:r w:rsidRPr="0066143F">
              <w:rPr>
                <w:rStyle w:val="aa"/>
              </w:rPr>
              <w:t>6. ТЕХНИКО-ЭКОНОМИЧЕСКИЕ ПОКАЗАТЕЛИ</w:t>
            </w:r>
            <w:r>
              <w:rPr>
                <w:webHidden/>
              </w:rPr>
              <w:tab/>
            </w:r>
            <w:r>
              <w:rPr>
                <w:webHidden/>
              </w:rPr>
              <w:fldChar w:fldCharType="begin"/>
            </w:r>
            <w:r>
              <w:rPr>
                <w:webHidden/>
              </w:rPr>
              <w:instrText xml:space="preserve"> PAGEREF _Toc158122702 \h </w:instrText>
            </w:r>
            <w:r>
              <w:rPr>
                <w:webHidden/>
              </w:rPr>
            </w:r>
            <w:r>
              <w:rPr>
                <w:webHidden/>
              </w:rPr>
              <w:fldChar w:fldCharType="separate"/>
            </w:r>
            <w:r>
              <w:rPr>
                <w:webHidden/>
              </w:rPr>
              <w:t>13</w:t>
            </w:r>
            <w:r>
              <w:rPr>
                <w:webHidden/>
              </w:rPr>
              <w:fldChar w:fldCharType="end"/>
            </w:r>
          </w:hyperlink>
        </w:p>
        <w:p w:rsidR="0090659D" w:rsidRDefault="0090659D">
          <w:pPr>
            <w:pStyle w:val="11"/>
            <w:rPr>
              <w:rFonts w:asciiTheme="minorHAnsi" w:eastAsiaTheme="minorEastAsia" w:hAnsiTheme="minorHAnsi" w:cstheme="minorBidi"/>
              <w:b w:val="0"/>
              <w:bCs w:val="0"/>
              <w:color w:val="auto"/>
              <w:lang w:eastAsia="ru-RU"/>
            </w:rPr>
          </w:pPr>
          <w:hyperlink w:anchor="_Toc158122703" w:history="1">
            <w:r w:rsidRPr="0066143F">
              <w:rPr>
                <w:rStyle w:val="aa"/>
              </w:rPr>
              <w:t>7. СТАДИИ И ЭТАПЫ РАЗРАБОТКИ</w:t>
            </w:r>
            <w:r>
              <w:rPr>
                <w:webHidden/>
              </w:rPr>
              <w:tab/>
            </w:r>
            <w:r>
              <w:rPr>
                <w:webHidden/>
              </w:rPr>
              <w:fldChar w:fldCharType="begin"/>
            </w:r>
            <w:r>
              <w:rPr>
                <w:webHidden/>
              </w:rPr>
              <w:instrText xml:space="preserve"> PAGEREF _Toc158122703 \h </w:instrText>
            </w:r>
            <w:r>
              <w:rPr>
                <w:webHidden/>
              </w:rPr>
            </w:r>
            <w:r>
              <w:rPr>
                <w:webHidden/>
              </w:rPr>
              <w:fldChar w:fldCharType="separate"/>
            </w:r>
            <w:r>
              <w:rPr>
                <w:webHidden/>
              </w:rPr>
              <w:t>14</w:t>
            </w:r>
            <w:r>
              <w:rPr>
                <w:webHidden/>
              </w:rPr>
              <w:fldChar w:fldCharType="end"/>
            </w:r>
          </w:hyperlink>
        </w:p>
        <w:p w:rsidR="0090659D" w:rsidRDefault="0090659D">
          <w:pPr>
            <w:pStyle w:val="21"/>
            <w:tabs>
              <w:tab w:val="right" w:leader="dot" w:pos="10195"/>
            </w:tabs>
            <w:rPr>
              <w:rFonts w:asciiTheme="minorHAnsi" w:eastAsiaTheme="minorEastAsia" w:hAnsiTheme="minorHAnsi" w:cstheme="minorBidi"/>
              <w:noProof/>
              <w:color w:val="auto"/>
              <w:sz w:val="22"/>
              <w:szCs w:val="22"/>
              <w:lang w:eastAsia="ru-RU"/>
            </w:rPr>
          </w:pPr>
          <w:hyperlink w:anchor="_Toc158122704" w:history="1">
            <w:r w:rsidRPr="0066143F">
              <w:rPr>
                <w:rStyle w:val="aa"/>
                <w:noProof/>
              </w:rPr>
              <w:t>7.1. Определение требований</w:t>
            </w:r>
            <w:r>
              <w:rPr>
                <w:noProof/>
                <w:webHidden/>
              </w:rPr>
              <w:tab/>
            </w:r>
            <w:r>
              <w:rPr>
                <w:noProof/>
                <w:webHidden/>
              </w:rPr>
              <w:fldChar w:fldCharType="begin"/>
            </w:r>
            <w:r>
              <w:rPr>
                <w:noProof/>
                <w:webHidden/>
              </w:rPr>
              <w:instrText xml:space="preserve"> PAGEREF _Toc158122704 \h </w:instrText>
            </w:r>
            <w:r>
              <w:rPr>
                <w:noProof/>
                <w:webHidden/>
              </w:rPr>
            </w:r>
            <w:r>
              <w:rPr>
                <w:noProof/>
                <w:webHidden/>
              </w:rPr>
              <w:fldChar w:fldCharType="separate"/>
            </w:r>
            <w:r>
              <w:rPr>
                <w:noProof/>
                <w:webHidden/>
              </w:rPr>
              <w:t>14</w:t>
            </w:r>
            <w:r>
              <w:rPr>
                <w:noProof/>
                <w:webHidden/>
              </w:rPr>
              <w:fldChar w:fldCharType="end"/>
            </w:r>
          </w:hyperlink>
        </w:p>
        <w:p w:rsidR="0090659D" w:rsidRDefault="0090659D">
          <w:pPr>
            <w:pStyle w:val="21"/>
            <w:tabs>
              <w:tab w:val="right" w:leader="dot" w:pos="10195"/>
            </w:tabs>
            <w:rPr>
              <w:rFonts w:asciiTheme="minorHAnsi" w:eastAsiaTheme="minorEastAsia" w:hAnsiTheme="minorHAnsi" w:cstheme="minorBidi"/>
              <w:noProof/>
              <w:color w:val="auto"/>
              <w:sz w:val="22"/>
              <w:szCs w:val="22"/>
              <w:lang w:eastAsia="ru-RU"/>
            </w:rPr>
          </w:pPr>
          <w:hyperlink w:anchor="_Toc158122705" w:history="1">
            <w:r w:rsidRPr="0066143F">
              <w:rPr>
                <w:rStyle w:val="aa"/>
                <w:noProof/>
              </w:rPr>
              <w:t>7.2. Анализ и проектирование</w:t>
            </w:r>
            <w:r>
              <w:rPr>
                <w:noProof/>
                <w:webHidden/>
              </w:rPr>
              <w:tab/>
            </w:r>
            <w:r>
              <w:rPr>
                <w:noProof/>
                <w:webHidden/>
              </w:rPr>
              <w:fldChar w:fldCharType="begin"/>
            </w:r>
            <w:r>
              <w:rPr>
                <w:noProof/>
                <w:webHidden/>
              </w:rPr>
              <w:instrText xml:space="preserve"> PAGEREF _Toc158122705 \h </w:instrText>
            </w:r>
            <w:r>
              <w:rPr>
                <w:noProof/>
                <w:webHidden/>
              </w:rPr>
            </w:r>
            <w:r>
              <w:rPr>
                <w:noProof/>
                <w:webHidden/>
              </w:rPr>
              <w:fldChar w:fldCharType="separate"/>
            </w:r>
            <w:r>
              <w:rPr>
                <w:noProof/>
                <w:webHidden/>
              </w:rPr>
              <w:t>14</w:t>
            </w:r>
            <w:r>
              <w:rPr>
                <w:noProof/>
                <w:webHidden/>
              </w:rPr>
              <w:fldChar w:fldCharType="end"/>
            </w:r>
          </w:hyperlink>
        </w:p>
        <w:p w:rsidR="0090659D" w:rsidRDefault="0090659D">
          <w:pPr>
            <w:pStyle w:val="21"/>
            <w:tabs>
              <w:tab w:val="right" w:leader="dot" w:pos="10195"/>
            </w:tabs>
            <w:rPr>
              <w:rFonts w:asciiTheme="minorHAnsi" w:eastAsiaTheme="minorEastAsia" w:hAnsiTheme="minorHAnsi" w:cstheme="minorBidi"/>
              <w:noProof/>
              <w:color w:val="auto"/>
              <w:sz w:val="22"/>
              <w:szCs w:val="22"/>
              <w:lang w:eastAsia="ru-RU"/>
            </w:rPr>
          </w:pPr>
          <w:hyperlink w:anchor="_Toc158122706" w:history="1">
            <w:r w:rsidRPr="0066143F">
              <w:rPr>
                <w:rStyle w:val="aa"/>
                <w:noProof/>
              </w:rPr>
              <w:t>7.3. Разработка</w:t>
            </w:r>
            <w:r>
              <w:rPr>
                <w:noProof/>
                <w:webHidden/>
              </w:rPr>
              <w:tab/>
            </w:r>
            <w:r>
              <w:rPr>
                <w:noProof/>
                <w:webHidden/>
              </w:rPr>
              <w:fldChar w:fldCharType="begin"/>
            </w:r>
            <w:r>
              <w:rPr>
                <w:noProof/>
                <w:webHidden/>
              </w:rPr>
              <w:instrText xml:space="preserve"> PAGEREF _Toc158122706 \h </w:instrText>
            </w:r>
            <w:r>
              <w:rPr>
                <w:noProof/>
                <w:webHidden/>
              </w:rPr>
            </w:r>
            <w:r>
              <w:rPr>
                <w:noProof/>
                <w:webHidden/>
              </w:rPr>
              <w:fldChar w:fldCharType="separate"/>
            </w:r>
            <w:r>
              <w:rPr>
                <w:noProof/>
                <w:webHidden/>
              </w:rPr>
              <w:t>14</w:t>
            </w:r>
            <w:r>
              <w:rPr>
                <w:noProof/>
                <w:webHidden/>
              </w:rPr>
              <w:fldChar w:fldCharType="end"/>
            </w:r>
          </w:hyperlink>
        </w:p>
        <w:p w:rsidR="0090659D" w:rsidRDefault="0090659D">
          <w:pPr>
            <w:pStyle w:val="21"/>
            <w:tabs>
              <w:tab w:val="right" w:leader="dot" w:pos="10195"/>
            </w:tabs>
            <w:rPr>
              <w:rFonts w:asciiTheme="minorHAnsi" w:eastAsiaTheme="minorEastAsia" w:hAnsiTheme="minorHAnsi" w:cstheme="minorBidi"/>
              <w:noProof/>
              <w:color w:val="auto"/>
              <w:sz w:val="22"/>
              <w:szCs w:val="22"/>
              <w:lang w:eastAsia="ru-RU"/>
            </w:rPr>
          </w:pPr>
          <w:hyperlink w:anchor="_Toc158122707" w:history="1">
            <w:r w:rsidRPr="0066143F">
              <w:rPr>
                <w:rStyle w:val="aa"/>
                <w:noProof/>
              </w:rPr>
              <w:t>7.4. Тестирование и верификация</w:t>
            </w:r>
            <w:r>
              <w:rPr>
                <w:noProof/>
                <w:webHidden/>
              </w:rPr>
              <w:tab/>
            </w:r>
            <w:r>
              <w:rPr>
                <w:noProof/>
                <w:webHidden/>
              </w:rPr>
              <w:fldChar w:fldCharType="begin"/>
            </w:r>
            <w:r>
              <w:rPr>
                <w:noProof/>
                <w:webHidden/>
              </w:rPr>
              <w:instrText xml:space="preserve"> PAGEREF _Toc158122707 \h </w:instrText>
            </w:r>
            <w:r>
              <w:rPr>
                <w:noProof/>
                <w:webHidden/>
              </w:rPr>
            </w:r>
            <w:r>
              <w:rPr>
                <w:noProof/>
                <w:webHidden/>
              </w:rPr>
              <w:fldChar w:fldCharType="separate"/>
            </w:r>
            <w:r>
              <w:rPr>
                <w:noProof/>
                <w:webHidden/>
              </w:rPr>
              <w:t>14</w:t>
            </w:r>
            <w:r>
              <w:rPr>
                <w:noProof/>
                <w:webHidden/>
              </w:rPr>
              <w:fldChar w:fldCharType="end"/>
            </w:r>
          </w:hyperlink>
        </w:p>
        <w:p w:rsidR="0090659D" w:rsidRDefault="0090659D">
          <w:pPr>
            <w:pStyle w:val="21"/>
            <w:tabs>
              <w:tab w:val="right" w:leader="dot" w:pos="10195"/>
            </w:tabs>
            <w:rPr>
              <w:rFonts w:asciiTheme="minorHAnsi" w:eastAsiaTheme="minorEastAsia" w:hAnsiTheme="minorHAnsi" w:cstheme="minorBidi"/>
              <w:noProof/>
              <w:color w:val="auto"/>
              <w:sz w:val="22"/>
              <w:szCs w:val="22"/>
              <w:lang w:eastAsia="ru-RU"/>
            </w:rPr>
          </w:pPr>
          <w:hyperlink w:anchor="_Toc158122708" w:history="1">
            <w:r w:rsidRPr="0066143F">
              <w:rPr>
                <w:rStyle w:val="aa"/>
                <w:noProof/>
              </w:rPr>
              <w:t>7.5. Оценка и ревизия</w:t>
            </w:r>
            <w:r>
              <w:rPr>
                <w:noProof/>
                <w:webHidden/>
              </w:rPr>
              <w:tab/>
            </w:r>
            <w:r>
              <w:rPr>
                <w:noProof/>
                <w:webHidden/>
              </w:rPr>
              <w:fldChar w:fldCharType="begin"/>
            </w:r>
            <w:r>
              <w:rPr>
                <w:noProof/>
                <w:webHidden/>
              </w:rPr>
              <w:instrText xml:space="preserve"> PAGEREF _Toc158122708 \h </w:instrText>
            </w:r>
            <w:r>
              <w:rPr>
                <w:noProof/>
                <w:webHidden/>
              </w:rPr>
            </w:r>
            <w:r>
              <w:rPr>
                <w:noProof/>
                <w:webHidden/>
              </w:rPr>
              <w:fldChar w:fldCharType="separate"/>
            </w:r>
            <w:r>
              <w:rPr>
                <w:noProof/>
                <w:webHidden/>
              </w:rPr>
              <w:t>14</w:t>
            </w:r>
            <w:r>
              <w:rPr>
                <w:noProof/>
                <w:webHidden/>
              </w:rPr>
              <w:fldChar w:fldCharType="end"/>
            </w:r>
          </w:hyperlink>
        </w:p>
        <w:p w:rsidR="0090659D" w:rsidRDefault="0090659D">
          <w:pPr>
            <w:pStyle w:val="21"/>
            <w:tabs>
              <w:tab w:val="right" w:leader="dot" w:pos="10195"/>
            </w:tabs>
            <w:rPr>
              <w:rFonts w:asciiTheme="minorHAnsi" w:eastAsiaTheme="minorEastAsia" w:hAnsiTheme="minorHAnsi" w:cstheme="minorBidi"/>
              <w:noProof/>
              <w:color w:val="auto"/>
              <w:sz w:val="22"/>
              <w:szCs w:val="22"/>
              <w:lang w:eastAsia="ru-RU"/>
            </w:rPr>
          </w:pPr>
          <w:hyperlink w:anchor="_Toc158122709" w:history="1">
            <w:r w:rsidRPr="0066143F">
              <w:rPr>
                <w:rStyle w:val="aa"/>
                <w:noProof/>
              </w:rPr>
              <w:t>7.6. Обратная связь и коррекция</w:t>
            </w:r>
            <w:r>
              <w:rPr>
                <w:noProof/>
                <w:webHidden/>
              </w:rPr>
              <w:tab/>
            </w:r>
            <w:r>
              <w:rPr>
                <w:noProof/>
                <w:webHidden/>
              </w:rPr>
              <w:fldChar w:fldCharType="begin"/>
            </w:r>
            <w:r>
              <w:rPr>
                <w:noProof/>
                <w:webHidden/>
              </w:rPr>
              <w:instrText xml:space="preserve"> PAGEREF _Toc158122709 \h </w:instrText>
            </w:r>
            <w:r>
              <w:rPr>
                <w:noProof/>
                <w:webHidden/>
              </w:rPr>
            </w:r>
            <w:r>
              <w:rPr>
                <w:noProof/>
                <w:webHidden/>
              </w:rPr>
              <w:fldChar w:fldCharType="separate"/>
            </w:r>
            <w:r>
              <w:rPr>
                <w:noProof/>
                <w:webHidden/>
              </w:rPr>
              <w:t>14</w:t>
            </w:r>
            <w:r>
              <w:rPr>
                <w:noProof/>
                <w:webHidden/>
              </w:rPr>
              <w:fldChar w:fldCharType="end"/>
            </w:r>
          </w:hyperlink>
        </w:p>
        <w:p w:rsidR="0090659D" w:rsidRDefault="0090659D">
          <w:pPr>
            <w:pStyle w:val="21"/>
            <w:tabs>
              <w:tab w:val="right" w:leader="dot" w:pos="10195"/>
            </w:tabs>
            <w:rPr>
              <w:rFonts w:asciiTheme="minorHAnsi" w:eastAsiaTheme="minorEastAsia" w:hAnsiTheme="minorHAnsi" w:cstheme="minorBidi"/>
              <w:noProof/>
              <w:color w:val="auto"/>
              <w:sz w:val="22"/>
              <w:szCs w:val="22"/>
              <w:lang w:eastAsia="ru-RU"/>
            </w:rPr>
          </w:pPr>
          <w:hyperlink w:anchor="_Toc158122710" w:history="1">
            <w:r w:rsidRPr="0066143F">
              <w:rPr>
                <w:rStyle w:val="aa"/>
                <w:noProof/>
              </w:rPr>
              <w:t>7.7. Итерации (повторяется по необходимости)</w:t>
            </w:r>
            <w:r>
              <w:rPr>
                <w:noProof/>
                <w:webHidden/>
              </w:rPr>
              <w:tab/>
            </w:r>
            <w:r>
              <w:rPr>
                <w:noProof/>
                <w:webHidden/>
              </w:rPr>
              <w:fldChar w:fldCharType="begin"/>
            </w:r>
            <w:r>
              <w:rPr>
                <w:noProof/>
                <w:webHidden/>
              </w:rPr>
              <w:instrText xml:space="preserve"> PAGEREF _Toc158122710 \h </w:instrText>
            </w:r>
            <w:r>
              <w:rPr>
                <w:noProof/>
                <w:webHidden/>
              </w:rPr>
            </w:r>
            <w:r>
              <w:rPr>
                <w:noProof/>
                <w:webHidden/>
              </w:rPr>
              <w:fldChar w:fldCharType="separate"/>
            </w:r>
            <w:r>
              <w:rPr>
                <w:noProof/>
                <w:webHidden/>
              </w:rPr>
              <w:t>14</w:t>
            </w:r>
            <w:r>
              <w:rPr>
                <w:noProof/>
                <w:webHidden/>
              </w:rPr>
              <w:fldChar w:fldCharType="end"/>
            </w:r>
          </w:hyperlink>
        </w:p>
        <w:p w:rsidR="0090659D" w:rsidRDefault="0090659D">
          <w:pPr>
            <w:pStyle w:val="21"/>
            <w:tabs>
              <w:tab w:val="right" w:leader="dot" w:pos="10195"/>
            </w:tabs>
            <w:rPr>
              <w:rFonts w:asciiTheme="minorHAnsi" w:eastAsiaTheme="minorEastAsia" w:hAnsiTheme="minorHAnsi" w:cstheme="minorBidi"/>
              <w:noProof/>
              <w:color w:val="auto"/>
              <w:sz w:val="22"/>
              <w:szCs w:val="22"/>
              <w:lang w:eastAsia="ru-RU"/>
            </w:rPr>
          </w:pPr>
          <w:hyperlink w:anchor="_Toc158122711" w:history="1">
            <w:r w:rsidRPr="0066143F">
              <w:rPr>
                <w:rStyle w:val="aa"/>
                <w:noProof/>
              </w:rPr>
              <w:t>7.8. Деплоймент и сопровождение</w:t>
            </w:r>
            <w:r>
              <w:rPr>
                <w:noProof/>
                <w:webHidden/>
              </w:rPr>
              <w:tab/>
            </w:r>
            <w:r>
              <w:rPr>
                <w:noProof/>
                <w:webHidden/>
              </w:rPr>
              <w:fldChar w:fldCharType="begin"/>
            </w:r>
            <w:r>
              <w:rPr>
                <w:noProof/>
                <w:webHidden/>
              </w:rPr>
              <w:instrText xml:space="preserve"> PAGEREF _Toc158122711 \h </w:instrText>
            </w:r>
            <w:r>
              <w:rPr>
                <w:noProof/>
                <w:webHidden/>
              </w:rPr>
            </w:r>
            <w:r>
              <w:rPr>
                <w:noProof/>
                <w:webHidden/>
              </w:rPr>
              <w:fldChar w:fldCharType="separate"/>
            </w:r>
            <w:r>
              <w:rPr>
                <w:noProof/>
                <w:webHidden/>
              </w:rPr>
              <w:t>14</w:t>
            </w:r>
            <w:r>
              <w:rPr>
                <w:noProof/>
                <w:webHidden/>
              </w:rPr>
              <w:fldChar w:fldCharType="end"/>
            </w:r>
          </w:hyperlink>
        </w:p>
        <w:p w:rsidR="0090659D" w:rsidRDefault="0090659D">
          <w:pPr>
            <w:pStyle w:val="11"/>
            <w:rPr>
              <w:rFonts w:asciiTheme="minorHAnsi" w:eastAsiaTheme="minorEastAsia" w:hAnsiTheme="minorHAnsi" w:cstheme="minorBidi"/>
              <w:b w:val="0"/>
              <w:bCs w:val="0"/>
              <w:color w:val="auto"/>
              <w:lang w:eastAsia="ru-RU"/>
            </w:rPr>
          </w:pPr>
          <w:hyperlink w:anchor="_Toc158122712" w:history="1">
            <w:r w:rsidRPr="0066143F">
              <w:rPr>
                <w:rStyle w:val="aa"/>
              </w:rPr>
              <w:t>8. ПОРЯДОК КОНТРОЛЯ И ПРИЕМКИ</w:t>
            </w:r>
            <w:r>
              <w:rPr>
                <w:webHidden/>
              </w:rPr>
              <w:tab/>
            </w:r>
            <w:r>
              <w:rPr>
                <w:webHidden/>
              </w:rPr>
              <w:fldChar w:fldCharType="begin"/>
            </w:r>
            <w:r>
              <w:rPr>
                <w:webHidden/>
              </w:rPr>
              <w:instrText xml:space="preserve"> PAGEREF _Toc158122712 \h </w:instrText>
            </w:r>
            <w:r>
              <w:rPr>
                <w:webHidden/>
              </w:rPr>
            </w:r>
            <w:r>
              <w:rPr>
                <w:webHidden/>
              </w:rPr>
              <w:fldChar w:fldCharType="separate"/>
            </w:r>
            <w:r>
              <w:rPr>
                <w:webHidden/>
              </w:rPr>
              <w:t>15</w:t>
            </w:r>
            <w:r>
              <w:rPr>
                <w:webHidden/>
              </w:rPr>
              <w:fldChar w:fldCharType="end"/>
            </w:r>
          </w:hyperlink>
        </w:p>
        <w:p w:rsidR="0090659D" w:rsidRDefault="0090659D">
          <w:pPr>
            <w:pStyle w:val="21"/>
            <w:tabs>
              <w:tab w:val="right" w:leader="dot" w:pos="10195"/>
            </w:tabs>
            <w:rPr>
              <w:rFonts w:asciiTheme="minorHAnsi" w:eastAsiaTheme="minorEastAsia" w:hAnsiTheme="minorHAnsi" w:cstheme="minorBidi"/>
              <w:noProof/>
              <w:color w:val="auto"/>
              <w:sz w:val="22"/>
              <w:szCs w:val="22"/>
              <w:lang w:eastAsia="ru-RU"/>
            </w:rPr>
          </w:pPr>
          <w:hyperlink w:anchor="_Toc158122713" w:history="1">
            <w:r w:rsidRPr="0066143F">
              <w:rPr>
                <w:rStyle w:val="aa"/>
                <w:noProof/>
              </w:rPr>
              <w:t>8.1. Виды испытаний</w:t>
            </w:r>
            <w:r>
              <w:rPr>
                <w:noProof/>
                <w:webHidden/>
              </w:rPr>
              <w:tab/>
            </w:r>
            <w:r>
              <w:rPr>
                <w:noProof/>
                <w:webHidden/>
              </w:rPr>
              <w:fldChar w:fldCharType="begin"/>
            </w:r>
            <w:r>
              <w:rPr>
                <w:noProof/>
                <w:webHidden/>
              </w:rPr>
              <w:instrText xml:space="preserve"> PAGEREF _Toc158122713 \h </w:instrText>
            </w:r>
            <w:r>
              <w:rPr>
                <w:noProof/>
                <w:webHidden/>
              </w:rPr>
            </w:r>
            <w:r>
              <w:rPr>
                <w:noProof/>
                <w:webHidden/>
              </w:rPr>
              <w:fldChar w:fldCharType="separate"/>
            </w:r>
            <w:r>
              <w:rPr>
                <w:noProof/>
                <w:webHidden/>
              </w:rPr>
              <w:t>15</w:t>
            </w:r>
            <w:r>
              <w:rPr>
                <w:noProof/>
                <w:webHidden/>
              </w:rPr>
              <w:fldChar w:fldCharType="end"/>
            </w:r>
          </w:hyperlink>
        </w:p>
        <w:p w:rsidR="0090659D" w:rsidRDefault="0090659D">
          <w:pPr>
            <w:pStyle w:val="21"/>
            <w:tabs>
              <w:tab w:val="right" w:leader="dot" w:pos="10195"/>
            </w:tabs>
            <w:rPr>
              <w:rFonts w:asciiTheme="minorHAnsi" w:eastAsiaTheme="minorEastAsia" w:hAnsiTheme="minorHAnsi" w:cstheme="minorBidi"/>
              <w:noProof/>
              <w:color w:val="auto"/>
              <w:sz w:val="22"/>
              <w:szCs w:val="22"/>
              <w:lang w:eastAsia="ru-RU"/>
            </w:rPr>
          </w:pPr>
          <w:hyperlink w:anchor="_Toc158122714" w:history="1">
            <w:r w:rsidRPr="0066143F">
              <w:rPr>
                <w:rStyle w:val="aa"/>
                <w:noProof/>
              </w:rPr>
              <w:t>8.2. Общие требования к приемке работы</w:t>
            </w:r>
            <w:r>
              <w:rPr>
                <w:noProof/>
                <w:webHidden/>
              </w:rPr>
              <w:tab/>
            </w:r>
            <w:r>
              <w:rPr>
                <w:noProof/>
                <w:webHidden/>
              </w:rPr>
              <w:fldChar w:fldCharType="begin"/>
            </w:r>
            <w:r>
              <w:rPr>
                <w:noProof/>
                <w:webHidden/>
              </w:rPr>
              <w:instrText xml:space="preserve"> PAGEREF _Toc158122714 \h </w:instrText>
            </w:r>
            <w:r>
              <w:rPr>
                <w:noProof/>
                <w:webHidden/>
              </w:rPr>
            </w:r>
            <w:r>
              <w:rPr>
                <w:noProof/>
                <w:webHidden/>
              </w:rPr>
              <w:fldChar w:fldCharType="separate"/>
            </w:r>
            <w:r>
              <w:rPr>
                <w:noProof/>
                <w:webHidden/>
              </w:rPr>
              <w:t>15</w:t>
            </w:r>
            <w:r>
              <w:rPr>
                <w:noProof/>
                <w:webHidden/>
              </w:rPr>
              <w:fldChar w:fldCharType="end"/>
            </w:r>
          </w:hyperlink>
        </w:p>
        <w:p w:rsidR="0090659D" w:rsidRDefault="0090659D">
          <w:pPr>
            <w:pStyle w:val="11"/>
            <w:rPr>
              <w:rFonts w:asciiTheme="minorHAnsi" w:eastAsiaTheme="minorEastAsia" w:hAnsiTheme="minorHAnsi" w:cstheme="minorBidi"/>
              <w:b w:val="0"/>
              <w:bCs w:val="0"/>
              <w:color w:val="auto"/>
              <w:lang w:eastAsia="ru-RU"/>
            </w:rPr>
          </w:pPr>
          <w:hyperlink w:anchor="_Toc158122715" w:history="1">
            <w:r w:rsidRPr="0066143F">
              <w:rPr>
                <w:rStyle w:val="aa"/>
              </w:rPr>
              <w:t>ПЕРЕЧЕНЬ ПРИНЯТЫХ СОКРАЩЕНИЙ</w:t>
            </w:r>
            <w:r>
              <w:rPr>
                <w:webHidden/>
              </w:rPr>
              <w:tab/>
            </w:r>
            <w:r>
              <w:rPr>
                <w:webHidden/>
              </w:rPr>
              <w:fldChar w:fldCharType="begin"/>
            </w:r>
            <w:r>
              <w:rPr>
                <w:webHidden/>
              </w:rPr>
              <w:instrText xml:space="preserve"> PAGEREF _Toc158122715 \h </w:instrText>
            </w:r>
            <w:r>
              <w:rPr>
                <w:webHidden/>
              </w:rPr>
            </w:r>
            <w:r>
              <w:rPr>
                <w:webHidden/>
              </w:rPr>
              <w:fldChar w:fldCharType="separate"/>
            </w:r>
            <w:r>
              <w:rPr>
                <w:webHidden/>
              </w:rPr>
              <w:t>16</w:t>
            </w:r>
            <w:r>
              <w:rPr>
                <w:webHidden/>
              </w:rPr>
              <w:fldChar w:fldCharType="end"/>
            </w:r>
          </w:hyperlink>
        </w:p>
        <w:p w:rsidR="008427C1" w:rsidRDefault="008427C1" w:rsidP="00C531C6">
          <w:pPr>
            <w:spacing w:line="240" w:lineRule="auto"/>
          </w:pPr>
          <w:r w:rsidRPr="00AE3F97">
            <w:rPr>
              <w:b/>
              <w:bCs/>
            </w:rPr>
            <w:fldChar w:fldCharType="end"/>
          </w:r>
        </w:p>
      </w:sdtContent>
    </w:sdt>
    <w:p w:rsidR="003D2B35" w:rsidRDefault="003D2B35">
      <w:pPr>
        <w:rPr>
          <w:b/>
          <w:bCs/>
          <w:sz w:val="24"/>
          <w:szCs w:val="24"/>
        </w:rPr>
      </w:pPr>
      <w:r>
        <w:rPr>
          <w:b/>
          <w:bCs/>
          <w:sz w:val="24"/>
          <w:szCs w:val="24"/>
        </w:rPr>
        <w:br w:type="page"/>
      </w:r>
    </w:p>
    <w:p w:rsidR="003D2B35" w:rsidRDefault="003D2B35" w:rsidP="008B4037">
      <w:pPr>
        <w:pStyle w:val="1"/>
      </w:pPr>
      <w:bookmarkStart w:id="1" w:name="_Toc158122679"/>
      <w:r>
        <w:lastRenderedPageBreak/>
        <w:t>ВВЕДЕНИЕ</w:t>
      </w:r>
      <w:bookmarkEnd w:id="1"/>
    </w:p>
    <w:p w:rsidR="00AE3F97" w:rsidRDefault="00AE3F97" w:rsidP="008579BF">
      <w:pPr>
        <w:pStyle w:val="2"/>
      </w:pPr>
      <w:bookmarkStart w:id="2" w:name="_Toc158122680"/>
      <w:proofErr w:type="spellStart"/>
      <w:r w:rsidRPr="00AE3F97">
        <w:rPr>
          <w:lang w:val="uk-UA"/>
        </w:rPr>
        <w:t>Наименование</w:t>
      </w:r>
      <w:proofErr w:type="spellEnd"/>
      <w:r w:rsidRPr="00AE3F97">
        <w:rPr>
          <w:lang w:val="uk-UA"/>
        </w:rPr>
        <w:t xml:space="preserve"> </w:t>
      </w:r>
      <w:proofErr w:type="spellStart"/>
      <w:r w:rsidRPr="00AE3F97">
        <w:rPr>
          <w:lang w:val="uk-UA"/>
        </w:rPr>
        <w:t>программ</w:t>
      </w:r>
      <w:proofErr w:type="spellEnd"/>
      <w:r w:rsidRPr="00AE3F97">
        <w:t>ы</w:t>
      </w:r>
      <w:bookmarkEnd w:id="2"/>
    </w:p>
    <w:p w:rsidR="00AE3F97" w:rsidRDefault="00AE3F97" w:rsidP="00706779">
      <w:r>
        <w:t>«</w:t>
      </w:r>
      <w:r w:rsidR="00706779">
        <w:t>Учет имущества и инвентаря»</w:t>
      </w:r>
      <w:r w:rsidR="008579BF">
        <w:t>.</w:t>
      </w:r>
    </w:p>
    <w:p w:rsidR="001C7F6C" w:rsidRDefault="001C7F6C" w:rsidP="008579BF">
      <w:pPr>
        <w:pStyle w:val="2"/>
      </w:pPr>
      <w:bookmarkStart w:id="3" w:name="_Toc158122681"/>
      <w:r w:rsidRPr="001C7F6C">
        <w:t>К</w:t>
      </w:r>
      <w:r>
        <w:t>раткая характеристика области применения программы</w:t>
      </w:r>
      <w:bookmarkEnd w:id="3"/>
    </w:p>
    <w:p w:rsidR="001C7F6C" w:rsidRPr="001C7F6C" w:rsidRDefault="001C7F6C" w:rsidP="001C7F6C">
      <w:r w:rsidRPr="001C7F6C">
        <w:t>Программа для учета имущества и инвентаря предназначена для хранения информации о различных активах организации, их стоимости и местонахождении. Основные функциональные возможности включают в себя регистрацию активов, учет перемещений, амортизацию и инвентаризацию. Эта программа помогает организациям эффективно управлять своими активами, контролировать их состояние и оптимизировать использование имущества.</w:t>
      </w:r>
    </w:p>
    <w:p w:rsidR="003D2B35" w:rsidRDefault="003D2B35">
      <w:pPr>
        <w:rPr>
          <w:b/>
          <w:bCs/>
          <w:sz w:val="24"/>
          <w:szCs w:val="24"/>
        </w:rPr>
      </w:pPr>
      <w:r>
        <w:rPr>
          <w:b/>
          <w:bCs/>
          <w:sz w:val="24"/>
          <w:szCs w:val="24"/>
        </w:rPr>
        <w:br w:type="page"/>
      </w:r>
    </w:p>
    <w:p w:rsidR="003D2B35" w:rsidRDefault="003D2B35" w:rsidP="008B4037">
      <w:pPr>
        <w:pStyle w:val="1"/>
      </w:pPr>
      <w:bookmarkStart w:id="4" w:name="_Toc158122682"/>
      <w:r>
        <w:lastRenderedPageBreak/>
        <w:t>ОСНОВАНИЯ ДЛЯ РАЗРАБОТКИ</w:t>
      </w:r>
      <w:bookmarkEnd w:id="4"/>
    </w:p>
    <w:p w:rsidR="001C7F6C" w:rsidRDefault="001C7F6C" w:rsidP="008579BF">
      <w:pPr>
        <w:pStyle w:val="2"/>
      </w:pPr>
      <w:bookmarkStart w:id="5" w:name="_Toc158122683"/>
      <w:r w:rsidRPr="001C7F6C">
        <w:t>Основание для проведения разработки</w:t>
      </w:r>
      <w:bookmarkEnd w:id="5"/>
    </w:p>
    <w:p w:rsidR="001C7F6C" w:rsidRDefault="001C7F6C" w:rsidP="008579BF">
      <w:pPr>
        <w:pStyle w:val="ab"/>
      </w:pPr>
      <w:r>
        <w:t>Основанием для проведения разработки программы по «</w:t>
      </w:r>
      <w:r w:rsidR="00706779">
        <w:t>Учет имущества и инвентаря</w:t>
      </w:r>
      <w:r>
        <w:t xml:space="preserve">» является проведение учебной практики 02.01 «Технология разработки программного обеспечения» от </w:t>
      </w:r>
      <w:r w:rsidR="008579BF">
        <w:t>2</w:t>
      </w:r>
      <w:r>
        <w:t xml:space="preserve"> </w:t>
      </w:r>
      <w:r w:rsidR="004030F1">
        <w:t>февраля</w:t>
      </w:r>
      <w:r>
        <w:t xml:space="preserve"> 2024 года.</w:t>
      </w:r>
    </w:p>
    <w:p w:rsidR="004030F1" w:rsidRDefault="004030F1" w:rsidP="008579BF">
      <w:pPr>
        <w:pStyle w:val="2"/>
      </w:pPr>
      <w:bookmarkStart w:id="6" w:name="_Toc158122684"/>
      <w:r w:rsidRPr="004030F1">
        <w:t>Наименование и условное обозначение темы разработки</w:t>
      </w:r>
      <w:bookmarkEnd w:id="6"/>
    </w:p>
    <w:p w:rsidR="004030F1" w:rsidRPr="004030F1" w:rsidRDefault="004030F1" w:rsidP="004030F1">
      <w:r>
        <w:t>Наименование темы разработки: «</w:t>
      </w:r>
      <w:r w:rsidRPr="004030F1">
        <w:t>Учет имущ</w:t>
      </w:r>
      <w:r>
        <w:t>ества и инвентаря». Условное обозначение темы разработки: «ИСА».</w:t>
      </w:r>
    </w:p>
    <w:p w:rsidR="001C7F6C" w:rsidRPr="001C7F6C" w:rsidRDefault="001C7F6C" w:rsidP="001C7F6C"/>
    <w:p w:rsidR="003D2B35" w:rsidRDefault="003D2B35">
      <w:pPr>
        <w:rPr>
          <w:b/>
          <w:bCs/>
          <w:sz w:val="24"/>
          <w:szCs w:val="24"/>
        </w:rPr>
      </w:pPr>
      <w:r>
        <w:rPr>
          <w:b/>
          <w:bCs/>
          <w:sz w:val="24"/>
          <w:szCs w:val="24"/>
        </w:rPr>
        <w:br w:type="page"/>
      </w:r>
    </w:p>
    <w:p w:rsidR="003D2B35" w:rsidRDefault="003D2B35" w:rsidP="008B4037">
      <w:pPr>
        <w:pStyle w:val="1"/>
      </w:pPr>
      <w:bookmarkStart w:id="7" w:name="_Toc158122685"/>
      <w:r>
        <w:lastRenderedPageBreak/>
        <w:t>НАЗНАЧЕНИЕ РАЗРАБОТКИ</w:t>
      </w:r>
      <w:bookmarkEnd w:id="7"/>
    </w:p>
    <w:p w:rsidR="008D7CA5" w:rsidRDefault="008D7CA5" w:rsidP="008579BF">
      <w:pPr>
        <w:pStyle w:val="2"/>
      </w:pPr>
      <w:bookmarkStart w:id="8" w:name="_Toc158122686"/>
      <w:r w:rsidRPr="008D7CA5">
        <w:t>Функциональное назначение программы</w:t>
      </w:r>
      <w:bookmarkEnd w:id="8"/>
    </w:p>
    <w:p w:rsidR="00A36F58" w:rsidRPr="00A36F58" w:rsidRDefault="00A36F58" w:rsidP="00A36F58">
      <w:pPr>
        <w:rPr>
          <w:lang w:val="en-US"/>
        </w:rPr>
      </w:pPr>
      <w:r>
        <w:t>Функциональное назначение программы «</w:t>
      </w:r>
      <w:r w:rsidRPr="00A36F58">
        <w:t>Учет имущества и инвентаря</w:t>
      </w:r>
      <w:r>
        <w:t>» включает в себя обеспечение учета активов, регистрация активов, учет перемещений, амортизация и инвентаризация. Программа предназначена для облегчения учета активов и их перемеще</w:t>
      </w:r>
      <w:r w:rsidR="00467D15">
        <w:t>ния.</w:t>
      </w:r>
    </w:p>
    <w:p w:rsidR="008D7CA5" w:rsidRDefault="00A36F58" w:rsidP="008579BF">
      <w:pPr>
        <w:pStyle w:val="2"/>
      </w:pPr>
      <w:bookmarkStart w:id="9" w:name="_Toc158122687"/>
      <w:r w:rsidRPr="00A36F58">
        <w:t>Эксплуатационное назначение программы</w:t>
      </w:r>
      <w:bookmarkEnd w:id="9"/>
    </w:p>
    <w:p w:rsidR="00A36F58" w:rsidRPr="00A36F58" w:rsidRDefault="00A36F58" w:rsidP="00A36F58">
      <w:pPr>
        <w:rPr>
          <w:lang w:val="uk-UA"/>
        </w:rPr>
      </w:pPr>
      <w:proofErr w:type="spellStart"/>
      <w:r>
        <w:rPr>
          <w:lang w:val="uk-UA"/>
        </w:rPr>
        <w:t>Эксплуатационное</w:t>
      </w:r>
      <w:proofErr w:type="spellEnd"/>
      <w:r>
        <w:rPr>
          <w:lang w:val="uk-UA"/>
        </w:rPr>
        <w:t xml:space="preserve"> </w:t>
      </w:r>
      <w:proofErr w:type="spellStart"/>
      <w:r>
        <w:rPr>
          <w:lang w:val="uk-UA"/>
        </w:rPr>
        <w:t>назначение</w:t>
      </w:r>
      <w:proofErr w:type="spellEnd"/>
      <w:r>
        <w:rPr>
          <w:lang w:val="uk-UA"/>
        </w:rPr>
        <w:t xml:space="preserve"> </w:t>
      </w:r>
      <w:proofErr w:type="spellStart"/>
      <w:r>
        <w:rPr>
          <w:lang w:val="uk-UA"/>
        </w:rPr>
        <w:t>программы</w:t>
      </w:r>
      <w:proofErr w:type="spellEnd"/>
      <w:r>
        <w:rPr>
          <w:lang w:val="uk-UA"/>
        </w:rPr>
        <w:t xml:space="preserve"> «</w:t>
      </w:r>
      <w:proofErr w:type="spellStart"/>
      <w:r>
        <w:rPr>
          <w:lang w:val="uk-UA"/>
        </w:rPr>
        <w:t>Учет</w:t>
      </w:r>
      <w:proofErr w:type="spellEnd"/>
      <w:r>
        <w:rPr>
          <w:lang w:val="uk-UA"/>
        </w:rPr>
        <w:t xml:space="preserve"> </w:t>
      </w:r>
      <w:proofErr w:type="spellStart"/>
      <w:r>
        <w:rPr>
          <w:lang w:val="uk-UA"/>
        </w:rPr>
        <w:t>имущества</w:t>
      </w:r>
      <w:proofErr w:type="spellEnd"/>
      <w:r>
        <w:rPr>
          <w:lang w:val="uk-UA"/>
        </w:rPr>
        <w:t xml:space="preserve"> и </w:t>
      </w:r>
      <w:proofErr w:type="spellStart"/>
      <w:r>
        <w:rPr>
          <w:lang w:val="uk-UA"/>
        </w:rPr>
        <w:t>инвентаря</w:t>
      </w:r>
      <w:proofErr w:type="spellEnd"/>
      <w:r>
        <w:rPr>
          <w:lang w:val="uk-UA"/>
        </w:rPr>
        <w:t xml:space="preserve">» </w:t>
      </w:r>
      <w:proofErr w:type="spellStart"/>
      <w:r>
        <w:rPr>
          <w:lang w:val="uk-UA"/>
        </w:rPr>
        <w:t>включает</w:t>
      </w:r>
      <w:proofErr w:type="spellEnd"/>
      <w:r>
        <w:rPr>
          <w:lang w:val="uk-UA"/>
        </w:rPr>
        <w:t xml:space="preserve"> в </w:t>
      </w:r>
      <w:proofErr w:type="spellStart"/>
      <w:r>
        <w:rPr>
          <w:lang w:val="uk-UA"/>
        </w:rPr>
        <w:t>себя</w:t>
      </w:r>
      <w:proofErr w:type="spellEnd"/>
      <w:r>
        <w:rPr>
          <w:lang w:val="uk-UA"/>
        </w:rPr>
        <w:t xml:space="preserve"> </w:t>
      </w:r>
      <w:proofErr w:type="spellStart"/>
      <w:r>
        <w:rPr>
          <w:lang w:val="uk-UA"/>
        </w:rPr>
        <w:t>использование</w:t>
      </w:r>
      <w:proofErr w:type="spellEnd"/>
      <w:r>
        <w:rPr>
          <w:lang w:val="uk-UA"/>
        </w:rPr>
        <w:t xml:space="preserve"> </w:t>
      </w:r>
      <w:proofErr w:type="spellStart"/>
      <w:r>
        <w:rPr>
          <w:lang w:val="uk-UA"/>
        </w:rPr>
        <w:t>ее</w:t>
      </w:r>
      <w:proofErr w:type="spellEnd"/>
      <w:r>
        <w:rPr>
          <w:lang w:val="uk-UA"/>
        </w:rPr>
        <w:t xml:space="preserve"> </w:t>
      </w:r>
      <w:proofErr w:type="spellStart"/>
      <w:r>
        <w:rPr>
          <w:lang w:val="uk-UA"/>
        </w:rPr>
        <w:t>сотрудниками</w:t>
      </w:r>
      <w:proofErr w:type="spellEnd"/>
      <w:r>
        <w:rPr>
          <w:lang w:val="uk-UA"/>
        </w:rPr>
        <w:t xml:space="preserve"> </w:t>
      </w:r>
      <w:proofErr w:type="spellStart"/>
      <w:r>
        <w:rPr>
          <w:lang w:val="uk-UA"/>
        </w:rPr>
        <w:t>компании</w:t>
      </w:r>
      <w:proofErr w:type="spellEnd"/>
      <w:r>
        <w:rPr>
          <w:lang w:val="uk-UA"/>
        </w:rPr>
        <w:t xml:space="preserve">, </w:t>
      </w:r>
      <w:proofErr w:type="spellStart"/>
      <w:r>
        <w:rPr>
          <w:lang w:val="uk-UA"/>
        </w:rPr>
        <w:t>отвественными</w:t>
      </w:r>
      <w:proofErr w:type="spellEnd"/>
      <w:r>
        <w:rPr>
          <w:lang w:val="uk-UA"/>
        </w:rPr>
        <w:t xml:space="preserve"> за </w:t>
      </w:r>
      <w:proofErr w:type="spellStart"/>
      <w:r>
        <w:rPr>
          <w:lang w:val="uk-UA"/>
        </w:rPr>
        <w:t>активы</w:t>
      </w:r>
      <w:proofErr w:type="spellEnd"/>
      <w:r>
        <w:rPr>
          <w:lang w:val="uk-UA"/>
        </w:rPr>
        <w:t xml:space="preserve"> </w:t>
      </w:r>
      <w:proofErr w:type="spellStart"/>
      <w:r>
        <w:rPr>
          <w:lang w:val="uk-UA"/>
        </w:rPr>
        <w:t>компании</w:t>
      </w:r>
      <w:proofErr w:type="spellEnd"/>
      <w:r>
        <w:rPr>
          <w:lang w:val="uk-UA"/>
        </w:rPr>
        <w:t xml:space="preserve">, для </w:t>
      </w:r>
      <w:proofErr w:type="spellStart"/>
      <w:r>
        <w:rPr>
          <w:lang w:val="uk-UA"/>
        </w:rPr>
        <w:t>регистрации</w:t>
      </w:r>
      <w:proofErr w:type="spellEnd"/>
      <w:r>
        <w:rPr>
          <w:lang w:val="uk-UA"/>
        </w:rPr>
        <w:t xml:space="preserve"> </w:t>
      </w:r>
      <w:proofErr w:type="spellStart"/>
      <w:r>
        <w:rPr>
          <w:lang w:val="uk-UA"/>
        </w:rPr>
        <w:t>активов</w:t>
      </w:r>
      <w:proofErr w:type="spellEnd"/>
      <w:r>
        <w:rPr>
          <w:lang w:val="uk-UA"/>
        </w:rPr>
        <w:t xml:space="preserve">, </w:t>
      </w:r>
      <w:proofErr w:type="spellStart"/>
      <w:r>
        <w:rPr>
          <w:lang w:val="uk-UA"/>
        </w:rPr>
        <w:t>учета</w:t>
      </w:r>
      <w:proofErr w:type="spellEnd"/>
      <w:r>
        <w:rPr>
          <w:lang w:val="uk-UA"/>
        </w:rPr>
        <w:t xml:space="preserve"> </w:t>
      </w:r>
      <w:proofErr w:type="spellStart"/>
      <w:r>
        <w:rPr>
          <w:lang w:val="uk-UA"/>
        </w:rPr>
        <w:t>перемещений</w:t>
      </w:r>
      <w:proofErr w:type="spellEnd"/>
      <w:r>
        <w:rPr>
          <w:lang w:val="uk-UA"/>
        </w:rPr>
        <w:t xml:space="preserve">, </w:t>
      </w:r>
      <w:proofErr w:type="spellStart"/>
      <w:r>
        <w:rPr>
          <w:lang w:val="uk-UA"/>
        </w:rPr>
        <w:t>амортизации</w:t>
      </w:r>
      <w:proofErr w:type="spellEnd"/>
      <w:r>
        <w:rPr>
          <w:lang w:val="uk-UA"/>
        </w:rPr>
        <w:t xml:space="preserve"> и </w:t>
      </w:r>
      <w:proofErr w:type="spellStart"/>
      <w:r>
        <w:rPr>
          <w:lang w:val="uk-UA"/>
        </w:rPr>
        <w:t>инвентаризации</w:t>
      </w:r>
      <w:proofErr w:type="spellEnd"/>
      <w:r>
        <w:rPr>
          <w:lang w:val="uk-UA"/>
        </w:rPr>
        <w:t>.</w:t>
      </w:r>
    </w:p>
    <w:p w:rsidR="00A36F58" w:rsidRPr="00A36F58" w:rsidRDefault="00A36F58" w:rsidP="00A36F58"/>
    <w:p w:rsidR="003D2B35" w:rsidRDefault="003D2B35">
      <w:pPr>
        <w:rPr>
          <w:b/>
          <w:bCs/>
          <w:sz w:val="24"/>
          <w:szCs w:val="24"/>
        </w:rPr>
      </w:pPr>
      <w:r>
        <w:rPr>
          <w:b/>
          <w:bCs/>
          <w:sz w:val="24"/>
          <w:szCs w:val="24"/>
        </w:rPr>
        <w:br w:type="page"/>
      </w:r>
    </w:p>
    <w:p w:rsidR="003D2B35" w:rsidRDefault="003D2B35" w:rsidP="008B4037">
      <w:pPr>
        <w:pStyle w:val="1"/>
      </w:pPr>
      <w:bookmarkStart w:id="10" w:name="_Toc158122688"/>
      <w:r>
        <w:lastRenderedPageBreak/>
        <w:t>ТРЕБОВАНИЯ К ПРОГРАММЕ ИЛИ ПРОГРАММНОМУ ИЗДЕЛИЮ</w:t>
      </w:r>
      <w:bookmarkEnd w:id="10"/>
    </w:p>
    <w:p w:rsidR="003D2B35" w:rsidRDefault="003D2B35" w:rsidP="008579BF">
      <w:pPr>
        <w:pStyle w:val="2"/>
      </w:pPr>
      <w:bookmarkStart w:id="11" w:name="_Toc158122689"/>
      <w:r>
        <w:t>Требования к функциональным характеристикам</w:t>
      </w:r>
      <w:bookmarkEnd w:id="11"/>
    </w:p>
    <w:p w:rsidR="00553871" w:rsidRDefault="00025D17" w:rsidP="00EB7496">
      <w:pPr>
        <w:pStyle w:val="a8"/>
        <w:numPr>
          <w:ilvl w:val="0"/>
          <w:numId w:val="3"/>
        </w:numPr>
        <w:ind w:left="0" w:firstLine="709"/>
      </w:pPr>
      <w:r>
        <w:t xml:space="preserve">Программа представляет из себя информационную систему, работающую с БД с некоторыми таблицами: первая таблица содержит в себе активы компании и имеет несколько полей: Название актива, Описание актива, Кол-во актива, идентификатор компании, которой принадлежат эти активы, </w:t>
      </w:r>
      <w:r w:rsidR="00EB7496">
        <w:t xml:space="preserve">цена актива, местонахождение актива (его адрес). Вторая таблица является самой компанией и содержит в себе: </w:t>
      </w:r>
      <w:r w:rsidR="00265F62">
        <w:t xml:space="preserve">Название, дату регистрации и админа. Третья таблица содержит в себе </w:t>
      </w:r>
      <w:r w:rsidR="001443D6">
        <w:t>пользователей и их поля, а именно: логин (электронная почта), пароль, роль (Администратор или бухгалтер), и идентификатор компании.</w:t>
      </w:r>
    </w:p>
    <w:p w:rsidR="001443D6" w:rsidRDefault="001443D6" w:rsidP="00EB7496">
      <w:pPr>
        <w:pStyle w:val="a8"/>
        <w:numPr>
          <w:ilvl w:val="0"/>
          <w:numId w:val="3"/>
        </w:numPr>
        <w:ind w:left="0" w:firstLine="709"/>
      </w:pPr>
      <w:r>
        <w:t>Связи БД: Компании-Активы (Один ко многим), Компании-Пользователи (Один ко многим).</w:t>
      </w:r>
    </w:p>
    <w:p w:rsidR="001443D6" w:rsidRDefault="001443D6" w:rsidP="001443D6">
      <w:pPr>
        <w:pStyle w:val="a8"/>
        <w:numPr>
          <w:ilvl w:val="0"/>
          <w:numId w:val="3"/>
        </w:numPr>
        <w:ind w:left="0" w:firstLine="709"/>
      </w:pPr>
      <w:r w:rsidRPr="001443D6">
        <w:t>Предусмотрено 2 роли (администратор, бухгалтер). Права и возможности ролей будут одинаковыми, за исключением того, что администратор сможет добавлять и исключать бухгалтеров к себе в компанию. Бухгалтер и администратор могут производить CRUD-операции над активами компании через отдельные окна с полями для ввода. Администратором становится тот, кто создал компанию. Создать администратором другую компанию или покинуть её нельзя, нужно создавать новый аккаунт.</w:t>
      </w:r>
    </w:p>
    <w:p w:rsidR="00025D17" w:rsidRDefault="00025D17" w:rsidP="00025D17">
      <w:pPr>
        <w:pStyle w:val="a8"/>
        <w:numPr>
          <w:ilvl w:val="0"/>
          <w:numId w:val="3"/>
        </w:numPr>
        <w:ind w:left="0" w:firstLine="709"/>
      </w:pPr>
      <w:r w:rsidRPr="00025D17">
        <w:t>Основная схема связей БД должна выглядеть следующим образом: есть компании, у которых есть один администратор-создатель и некоторое количество бухгалтеров. У компании есть свои активы, с которыми могут работать администратор и бухгалтеры.</w:t>
      </w:r>
    </w:p>
    <w:p w:rsidR="00025D17" w:rsidRDefault="00025D17" w:rsidP="00025D17">
      <w:pPr>
        <w:pStyle w:val="a8"/>
        <w:numPr>
          <w:ilvl w:val="0"/>
          <w:numId w:val="3"/>
        </w:numPr>
        <w:ind w:left="0" w:firstLine="709"/>
      </w:pPr>
      <w:r w:rsidRPr="00025D17">
        <w:t>Система должна предоставлять возможность добавлять новые активы в базу данных через поля для ввода.</w:t>
      </w:r>
      <w:r>
        <w:t xml:space="preserve"> </w:t>
      </w:r>
    </w:p>
    <w:p w:rsidR="00553871" w:rsidRDefault="00553871" w:rsidP="00553871">
      <w:pPr>
        <w:pStyle w:val="a8"/>
        <w:numPr>
          <w:ilvl w:val="0"/>
          <w:numId w:val="3"/>
        </w:numPr>
        <w:ind w:left="0" w:firstLine="709"/>
      </w:pPr>
      <w:r>
        <w:t>Система должна предоставлять возможность изменять данные активов через поля для ввода, тем самым проводя учет перемещений, амортизацию и инвентаризацию.</w:t>
      </w:r>
    </w:p>
    <w:p w:rsidR="00F3026D" w:rsidRDefault="00C30558" w:rsidP="008774BD">
      <w:pPr>
        <w:pStyle w:val="a8"/>
        <w:numPr>
          <w:ilvl w:val="0"/>
          <w:numId w:val="3"/>
        </w:numPr>
        <w:ind w:left="0" w:firstLine="709"/>
      </w:pPr>
      <w:r>
        <w:t>Для системы предусмотрена авторизация и регистрация новых пользователей</w:t>
      </w:r>
      <w:r w:rsidR="008774BD">
        <w:t>.</w:t>
      </w:r>
    </w:p>
    <w:p w:rsidR="00F3026D" w:rsidRDefault="00C30558" w:rsidP="00EB7496">
      <w:pPr>
        <w:pStyle w:val="a8"/>
        <w:numPr>
          <w:ilvl w:val="0"/>
          <w:numId w:val="3"/>
        </w:numPr>
        <w:ind w:left="0" w:firstLine="709"/>
      </w:pPr>
      <w:r w:rsidRPr="00C30558">
        <w:lastRenderedPageBreak/>
        <w:t>Вход в приложение будет начинаться с ввода логина</w:t>
      </w:r>
      <w:r w:rsidR="00EB7496">
        <w:t xml:space="preserve"> (электронной почты)</w:t>
      </w:r>
      <w:r w:rsidRPr="00C30558">
        <w:t xml:space="preserve"> и пароля от аккаунта. Требования для логина: </w:t>
      </w:r>
      <w:r w:rsidR="00EB7496">
        <w:t>формат электронной почты (</w:t>
      </w:r>
      <w:r w:rsidR="00EB7496">
        <w:rPr>
          <w:lang w:val="en-US"/>
        </w:rPr>
        <w:t>Regex</w:t>
      </w:r>
      <w:r w:rsidR="00EB7496">
        <w:t xml:space="preserve"> или другая проверка), проверка на то, что почта существует. </w:t>
      </w:r>
      <w:r w:rsidRPr="00C30558">
        <w:t>Требования для пароля: не короче 8 символов, хотя бы одна большая буква, хотя бы одна маленькая буква, хотя бы один спецсимвол</w:t>
      </w:r>
      <w:r w:rsidR="00CC7870">
        <w:t>, только латинские буквы</w:t>
      </w:r>
      <w:r w:rsidRPr="00C30558">
        <w:t>.</w:t>
      </w:r>
    </w:p>
    <w:p w:rsidR="00AB6179" w:rsidRDefault="001443D6" w:rsidP="00C30558">
      <w:pPr>
        <w:pStyle w:val="a8"/>
        <w:numPr>
          <w:ilvl w:val="0"/>
          <w:numId w:val="3"/>
        </w:numPr>
        <w:ind w:left="0" w:firstLine="709"/>
      </w:pPr>
      <w:r>
        <w:rPr>
          <w:lang w:val="uk-UA"/>
        </w:rPr>
        <w:t>В</w:t>
      </w:r>
      <w:proofErr w:type="spellStart"/>
      <w:r>
        <w:t>осстановление</w:t>
      </w:r>
      <w:proofErr w:type="spellEnd"/>
      <w:r>
        <w:t xml:space="preserve"> пароля происходит через почту. Когда пользователь нажимает на кнопку восстановления пароля, то на его почту, указанную как логин, отправляется его пароль. Изменить же пароль можно только тогда, когда пользователь уже авторизован, нажав соответствующую кнопку внутри приложения и заполнив поле с паролем.</w:t>
      </w:r>
    </w:p>
    <w:p w:rsidR="009E3B76" w:rsidRPr="009E3B76" w:rsidRDefault="009E3B76" w:rsidP="009E3B76">
      <w:pPr>
        <w:pStyle w:val="a8"/>
        <w:numPr>
          <w:ilvl w:val="0"/>
          <w:numId w:val="3"/>
        </w:numPr>
        <w:ind w:left="0" w:firstLine="709"/>
        <w:jc w:val="left"/>
      </w:pPr>
      <w:r w:rsidRPr="009E3B76">
        <w:t>Многопользовательская поддержка: данные о пользователях</w:t>
      </w:r>
      <w:r>
        <w:t xml:space="preserve"> и их ролях хранятся в БД.</w:t>
      </w:r>
    </w:p>
    <w:p w:rsidR="009E3B76" w:rsidRDefault="00B612C0" w:rsidP="001443D6">
      <w:pPr>
        <w:pStyle w:val="a8"/>
        <w:numPr>
          <w:ilvl w:val="0"/>
          <w:numId w:val="3"/>
        </w:numPr>
        <w:ind w:left="0" w:firstLine="709"/>
      </w:pPr>
      <w:r>
        <w:t xml:space="preserve">Данные о активах и участниках должны выводиться через </w:t>
      </w:r>
      <w:proofErr w:type="spellStart"/>
      <w:r>
        <w:rPr>
          <w:lang w:val="en-US"/>
        </w:rPr>
        <w:t>DataGrid</w:t>
      </w:r>
      <w:proofErr w:type="spellEnd"/>
      <w:r w:rsidRPr="00B612C0">
        <w:t>-</w:t>
      </w:r>
      <w:r>
        <w:t xml:space="preserve">элемент, удаление </w:t>
      </w:r>
      <w:r w:rsidR="001443D6">
        <w:t>бухгалтера</w:t>
      </w:r>
      <w:r>
        <w:t xml:space="preserve"> из компании должно быть реализовано через выделение ячейки в </w:t>
      </w:r>
      <w:proofErr w:type="spellStart"/>
      <w:r>
        <w:rPr>
          <w:lang w:val="en-US"/>
        </w:rPr>
        <w:t>DataGrid</w:t>
      </w:r>
      <w:proofErr w:type="spellEnd"/>
      <w:r>
        <w:rPr>
          <w:lang w:val="uk-UA"/>
        </w:rPr>
        <w:t xml:space="preserve"> </w:t>
      </w:r>
      <w:r>
        <w:t>и нажатия кнопки «Удалить».</w:t>
      </w:r>
    </w:p>
    <w:p w:rsidR="00B612C0" w:rsidRPr="000B16BA" w:rsidRDefault="00B612C0" w:rsidP="00B612C0">
      <w:pPr>
        <w:pStyle w:val="a8"/>
        <w:numPr>
          <w:ilvl w:val="0"/>
          <w:numId w:val="3"/>
        </w:numPr>
        <w:ind w:left="0" w:firstLine="709"/>
      </w:pPr>
      <w:r>
        <w:t xml:space="preserve">Для интерфейса программы должен быть использован стиль из библиотеки </w:t>
      </w:r>
      <w:proofErr w:type="spellStart"/>
      <w:r>
        <w:rPr>
          <w:lang w:val="en-US"/>
        </w:rPr>
        <w:t>materialdesign</w:t>
      </w:r>
      <w:proofErr w:type="spellEnd"/>
      <w:r w:rsidRPr="00B612C0">
        <w:t>.</w:t>
      </w:r>
    </w:p>
    <w:p w:rsidR="003D2B35" w:rsidRDefault="003D2B35" w:rsidP="008579BF">
      <w:pPr>
        <w:pStyle w:val="2"/>
      </w:pPr>
      <w:bookmarkStart w:id="12" w:name="_Toc158122690"/>
      <w:r>
        <w:t>Требования к надежности</w:t>
      </w:r>
      <w:bookmarkEnd w:id="12"/>
    </w:p>
    <w:p w:rsidR="00B612C0" w:rsidRPr="00B612C0" w:rsidRDefault="00B612C0" w:rsidP="00B612C0">
      <w:pPr>
        <w:pStyle w:val="ab"/>
      </w:pPr>
      <w:r>
        <w:t>Программа не должна иметь</w:t>
      </w:r>
      <w:r w:rsidRPr="006126B0">
        <w:t xml:space="preserve"> ошибок</w:t>
      </w:r>
      <w:r>
        <w:t xml:space="preserve"> сложности мажорные, критические и блокирующие</w:t>
      </w:r>
      <w:r w:rsidRPr="006126B0">
        <w:t>.</w:t>
      </w:r>
    </w:p>
    <w:p w:rsidR="003D2B35" w:rsidRDefault="003D2B35" w:rsidP="008579BF">
      <w:pPr>
        <w:pStyle w:val="2"/>
      </w:pPr>
      <w:bookmarkStart w:id="13" w:name="_Toc158122691"/>
      <w:r>
        <w:t>Условия эксплуатации</w:t>
      </w:r>
      <w:bookmarkEnd w:id="13"/>
    </w:p>
    <w:p w:rsidR="00B612C0" w:rsidRPr="00316421" w:rsidRDefault="00B612C0" w:rsidP="008579BF">
      <w:r>
        <w:t xml:space="preserve">Программа должна </w:t>
      </w:r>
      <w:r w:rsidR="00316421">
        <w:t xml:space="preserve">работать на </w:t>
      </w:r>
      <w:r w:rsidR="00316421">
        <w:rPr>
          <w:lang w:val="uk-UA"/>
        </w:rPr>
        <w:t xml:space="preserve">ОС </w:t>
      </w:r>
      <w:r w:rsidR="00316421">
        <w:rPr>
          <w:lang w:val="en-US"/>
        </w:rPr>
        <w:t>Windows</w:t>
      </w:r>
      <w:r w:rsidR="00316421">
        <w:t xml:space="preserve"> 10 </w:t>
      </w:r>
      <w:r w:rsidR="008579BF">
        <w:t>и выше.</w:t>
      </w:r>
    </w:p>
    <w:p w:rsidR="003D2B35" w:rsidRDefault="003D2B35" w:rsidP="008579BF">
      <w:pPr>
        <w:pStyle w:val="2"/>
      </w:pPr>
      <w:bookmarkStart w:id="14" w:name="_Toc158122692"/>
      <w:r>
        <w:t>Требования к составу и параметрам технических средств</w:t>
      </w:r>
      <w:bookmarkEnd w:id="14"/>
    </w:p>
    <w:p w:rsidR="00316421" w:rsidRPr="00316421" w:rsidRDefault="001443D6" w:rsidP="001443D6">
      <w:pPr>
        <w:pStyle w:val="tdillustration"/>
      </w:pPr>
      <w:r>
        <w:t xml:space="preserve">Минимальные требования: </w:t>
      </w:r>
      <w:r w:rsidR="00316421">
        <w:t>Программа должна работ</w:t>
      </w:r>
      <w:r>
        <w:t>ать на ПК с 2</w:t>
      </w:r>
      <w:r w:rsidR="00316421">
        <w:t xml:space="preserve"> ГБ оперативной памяти.</w:t>
      </w:r>
    </w:p>
    <w:p w:rsidR="003D2B35" w:rsidRDefault="003D2B35" w:rsidP="008579BF">
      <w:pPr>
        <w:pStyle w:val="2"/>
      </w:pPr>
      <w:bookmarkStart w:id="15" w:name="_Toc158122693"/>
      <w:r>
        <w:t>Требования к информационной и программной совместимости</w:t>
      </w:r>
      <w:bookmarkEnd w:id="15"/>
    </w:p>
    <w:p w:rsidR="00316421" w:rsidRPr="00316421" w:rsidRDefault="00316421" w:rsidP="00316421">
      <w:r>
        <w:t>Создание интерфейса, подходящего для эффективного учета активов и их изменения в системе.</w:t>
      </w:r>
    </w:p>
    <w:p w:rsidR="003D2B35" w:rsidRDefault="003D2B35" w:rsidP="008579BF">
      <w:pPr>
        <w:pStyle w:val="2"/>
      </w:pPr>
      <w:bookmarkStart w:id="16" w:name="_Toc158122694"/>
      <w:r>
        <w:lastRenderedPageBreak/>
        <w:t>Требования к маркировке и упаковке</w:t>
      </w:r>
      <w:bookmarkEnd w:id="16"/>
    </w:p>
    <w:p w:rsidR="00316421" w:rsidRPr="00316421" w:rsidRDefault="00316421" w:rsidP="00316421">
      <w:r>
        <w:t xml:space="preserve">Программа будет доступна для скачивания на бесплатной основе на платформе </w:t>
      </w:r>
      <w:proofErr w:type="spellStart"/>
      <w:r>
        <w:rPr>
          <w:lang w:val="en-US"/>
        </w:rPr>
        <w:t>GitHub</w:t>
      </w:r>
      <w:proofErr w:type="spellEnd"/>
      <w:r>
        <w:t>. Физическая упаковка не предусмотрена.</w:t>
      </w:r>
    </w:p>
    <w:p w:rsidR="003D2B35" w:rsidRDefault="003D2B35" w:rsidP="008579BF">
      <w:pPr>
        <w:pStyle w:val="2"/>
      </w:pPr>
      <w:bookmarkStart w:id="17" w:name="_Toc158122695"/>
      <w:r>
        <w:t>Требования к транспортированию и хранению</w:t>
      </w:r>
      <w:bookmarkEnd w:id="17"/>
    </w:p>
    <w:p w:rsidR="00316421" w:rsidRPr="00316421" w:rsidRDefault="00316421" w:rsidP="00316421">
      <w:r>
        <w:t xml:space="preserve">Программа будет распространяться в электронном виде на платформе </w:t>
      </w:r>
      <w:proofErr w:type="spellStart"/>
      <w:r>
        <w:rPr>
          <w:lang w:val="en-US"/>
        </w:rPr>
        <w:t>GitHub</w:t>
      </w:r>
      <w:proofErr w:type="spellEnd"/>
      <w:r w:rsidRPr="00316421">
        <w:t>.</w:t>
      </w:r>
    </w:p>
    <w:p w:rsidR="003D2B35" w:rsidRDefault="003D2B35" w:rsidP="008579BF">
      <w:pPr>
        <w:pStyle w:val="2"/>
      </w:pPr>
      <w:bookmarkStart w:id="18" w:name="_Toc158122696"/>
      <w:r>
        <w:t>Специальные требования</w:t>
      </w:r>
      <w:bookmarkEnd w:id="18"/>
    </w:p>
    <w:p w:rsidR="00316421" w:rsidRPr="00AB6179" w:rsidRDefault="00AB6179" w:rsidP="00316421">
      <w:r>
        <w:t xml:space="preserve">ПО должно быть разработано с помощью технологии </w:t>
      </w:r>
      <w:r>
        <w:rPr>
          <w:lang w:val="en-US"/>
        </w:rPr>
        <w:t>WPF</w:t>
      </w:r>
      <w:r w:rsidRPr="00AB6179">
        <w:t xml:space="preserve"> </w:t>
      </w:r>
      <w:r>
        <w:rPr>
          <w:lang w:val="uk-UA"/>
        </w:rPr>
        <w:t>н</w:t>
      </w:r>
      <w:r>
        <w:t xml:space="preserve">а языке </w:t>
      </w:r>
      <w:r>
        <w:rPr>
          <w:lang w:val="en-US"/>
        </w:rPr>
        <w:t>C</w:t>
      </w:r>
      <w:r w:rsidRPr="00AB6179">
        <w:t>#.</w:t>
      </w:r>
    </w:p>
    <w:p w:rsidR="003D2B35" w:rsidRDefault="003D2B35">
      <w:pPr>
        <w:rPr>
          <w:b/>
          <w:bCs/>
          <w:sz w:val="24"/>
          <w:szCs w:val="24"/>
        </w:rPr>
      </w:pPr>
      <w:r>
        <w:rPr>
          <w:b/>
          <w:bCs/>
          <w:sz w:val="24"/>
          <w:szCs w:val="24"/>
        </w:rPr>
        <w:br w:type="page"/>
      </w:r>
    </w:p>
    <w:p w:rsidR="003D2B35" w:rsidRDefault="003D2B35" w:rsidP="008B4037">
      <w:pPr>
        <w:pStyle w:val="1"/>
      </w:pPr>
      <w:bookmarkStart w:id="19" w:name="_Toc158122697"/>
      <w:r>
        <w:lastRenderedPageBreak/>
        <w:t>ТРЕБОВАНИЯ К ПРОГРАММНОЙ ДОКУМЕНТАЦИИ</w:t>
      </w:r>
      <w:bookmarkEnd w:id="19"/>
    </w:p>
    <w:p w:rsidR="00EC059E" w:rsidRPr="00F67F46" w:rsidRDefault="00EC059E" w:rsidP="008579BF">
      <w:pPr>
        <w:pStyle w:val="2"/>
      </w:pPr>
      <w:bookmarkStart w:id="20" w:name="_Toc158122698"/>
      <w:r w:rsidRPr="00F67F46">
        <w:t>Техническое задание (ТЗ)</w:t>
      </w:r>
      <w:bookmarkEnd w:id="20"/>
    </w:p>
    <w:p w:rsidR="00EC059E" w:rsidRPr="00F67F46" w:rsidRDefault="00EC059E" w:rsidP="00EC059E">
      <w:pPr>
        <w:pStyle w:val="tdillustration"/>
        <w:numPr>
          <w:ilvl w:val="0"/>
          <w:numId w:val="5"/>
        </w:numPr>
        <w:ind w:left="0" w:firstLine="709"/>
      </w:pPr>
      <w:r w:rsidRPr="00F67F46">
        <w:t>Общие требования к программе, ее функциональность, особенности и ожидаемые результаты.</w:t>
      </w:r>
    </w:p>
    <w:p w:rsidR="00EC059E" w:rsidRPr="00F67F46" w:rsidRDefault="00EC059E" w:rsidP="0090659D">
      <w:pPr>
        <w:pStyle w:val="tdillustration"/>
        <w:numPr>
          <w:ilvl w:val="0"/>
          <w:numId w:val="5"/>
        </w:numPr>
        <w:ind w:left="0" w:firstLine="709"/>
      </w:pPr>
      <w:r w:rsidRPr="00F67F46">
        <w:t>Техническое задание может быть частью программной документации и включает описание требований заказчика к программе.</w:t>
      </w:r>
      <w:r w:rsidR="0090659D" w:rsidRPr="00F67F46">
        <w:t xml:space="preserve"> </w:t>
      </w:r>
      <w:r w:rsidRPr="00F67F46">
        <w:t>Текст программы</w:t>
      </w:r>
    </w:p>
    <w:p w:rsidR="00EC059E" w:rsidRPr="00F67F46" w:rsidRDefault="00EC059E" w:rsidP="00EC059E">
      <w:pPr>
        <w:pStyle w:val="tdillustration"/>
      </w:pPr>
      <w:r w:rsidRPr="00F67F46">
        <w:t>Исходный код программы, комментарии и инструкции для разработчиков, а также спецификации программных модулей.</w:t>
      </w:r>
    </w:p>
    <w:p w:rsidR="00EC059E" w:rsidRPr="00F67F46" w:rsidRDefault="00EC059E" w:rsidP="008579BF">
      <w:pPr>
        <w:pStyle w:val="2"/>
      </w:pPr>
      <w:bookmarkStart w:id="21" w:name="_Toc158122699"/>
      <w:r w:rsidRPr="00F67F46">
        <w:t>Описание программы</w:t>
      </w:r>
      <w:bookmarkEnd w:id="21"/>
    </w:p>
    <w:p w:rsidR="00EC059E" w:rsidRPr="00F67F46" w:rsidRDefault="00EC059E" w:rsidP="00EC059E">
      <w:pPr>
        <w:pStyle w:val="tdillustration"/>
        <w:ind w:firstLine="708"/>
      </w:pPr>
      <w:r w:rsidRPr="00F67F46">
        <w:t>Общее описание программы, ее цели, функциональность и архитектурные особенности.</w:t>
      </w:r>
    </w:p>
    <w:p w:rsidR="00EC059E" w:rsidRPr="00F67F46" w:rsidRDefault="00EC059E" w:rsidP="008579BF">
      <w:pPr>
        <w:pStyle w:val="2"/>
      </w:pPr>
      <w:bookmarkStart w:id="22" w:name="_Toc158122700"/>
      <w:r w:rsidRPr="00F67F46">
        <w:t>Программа и методики испытаний</w:t>
      </w:r>
      <w:bookmarkEnd w:id="22"/>
    </w:p>
    <w:p w:rsidR="00EC059E" w:rsidRPr="00F67F46" w:rsidRDefault="00EC059E" w:rsidP="00EC059E">
      <w:pPr>
        <w:pStyle w:val="tdillustration"/>
        <w:ind w:firstLine="708"/>
      </w:pPr>
      <w:r w:rsidRPr="00F67F46">
        <w:t>Информация о тестировании программы, результаты тестирования и методики проведения тестов.</w:t>
      </w:r>
    </w:p>
    <w:p w:rsidR="00EC059E" w:rsidRPr="00F67F46" w:rsidRDefault="00EC059E" w:rsidP="008579BF">
      <w:pPr>
        <w:pStyle w:val="2"/>
      </w:pPr>
      <w:bookmarkStart w:id="23" w:name="_Toc158122701"/>
      <w:r w:rsidRPr="00F67F46">
        <w:t>Пояснительная записка</w:t>
      </w:r>
      <w:bookmarkEnd w:id="23"/>
    </w:p>
    <w:p w:rsidR="00EC059E" w:rsidRPr="0090659D" w:rsidRDefault="00EC059E" w:rsidP="004F5223">
      <w:pPr>
        <w:pStyle w:val="tdillustration"/>
        <w:ind w:firstLine="708"/>
      </w:pPr>
      <w:r w:rsidRPr="00F67F46">
        <w:t>Дополнительные пояснения к программе, обоснование выбора технологий и архитектуры, а также прочие комментарии.</w:t>
      </w:r>
    </w:p>
    <w:p w:rsidR="00EC059E" w:rsidRDefault="00EC059E">
      <w:pPr>
        <w:rPr>
          <w:lang w:eastAsia="ru-RU"/>
        </w:rPr>
      </w:pPr>
      <w:r>
        <w:rPr>
          <w:lang w:eastAsia="ru-RU"/>
        </w:rPr>
        <w:br w:type="page"/>
      </w:r>
    </w:p>
    <w:p w:rsidR="00EC059E" w:rsidRPr="00EC059E" w:rsidRDefault="00EC059E" w:rsidP="00EC059E">
      <w:pPr>
        <w:rPr>
          <w:lang w:eastAsia="ru-RU"/>
        </w:rPr>
      </w:pPr>
    </w:p>
    <w:p w:rsidR="003D2B35" w:rsidRDefault="003D2B35">
      <w:pPr>
        <w:rPr>
          <w:b/>
          <w:bCs/>
          <w:sz w:val="24"/>
          <w:szCs w:val="24"/>
        </w:rPr>
      </w:pPr>
    </w:p>
    <w:p w:rsidR="003D2B35" w:rsidRDefault="003D2B35" w:rsidP="008B4037">
      <w:pPr>
        <w:pStyle w:val="1"/>
      </w:pPr>
      <w:bookmarkStart w:id="24" w:name="_Toc158122702"/>
      <w:r>
        <w:t>ТЕХНИКО-ЭКОНОМИЧЕСКИЕ ПОКАЗАТЕЛИ</w:t>
      </w:r>
      <w:bookmarkEnd w:id="24"/>
    </w:p>
    <w:p w:rsidR="002B09AF" w:rsidRPr="002B09AF" w:rsidRDefault="002B09AF" w:rsidP="002B09AF">
      <w:r>
        <w:t>Технико-экономические показатели не предусмотрены.</w:t>
      </w:r>
    </w:p>
    <w:p w:rsidR="003D2B35" w:rsidRDefault="003D2B35">
      <w:pPr>
        <w:rPr>
          <w:b/>
          <w:bCs/>
          <w:sz w:val="24"/>
          <w:szCs w:val="24"/>
        </w:rPr>
      </w:pPr>
      <w:r>
        <w:rPr>
          <w:b/>
          <w:bCs/>
          <w:sz w:val="24"/>
          <w:szCs w:val="24"/>
        </w:rPr>
        <w:br w:type="page"/>
      </w:r>
    </w:p>
    <w:p w:rsidR="003D2B35" w:rsidRDefault="003D2B35" w:rsidP="008B4037">
      <w:pPr>
        <w:pStyle w:val="1"/>
      </w:pPr>
      <w:bookmarkStart w:id="25" w:name="_Toc158122703"/>
      <w:r>
        <w:lastRenderedPageBreak/>
        <w:t>СТАДИИ И ЭТАПЫ РАЗРАБОТКИ</w:t>
      </w:r>
      <w:bookmarkEnd w:id="25"/>
    </w:p>
    <w:p w:rsidR="002B09AF" w:rsidRPr="009C4246" w:rsidRDefault="002B09AF" w:rsidP="008579BF">
      <w:pPr>
        <w:pStyle w:val="2"/>
      </w:pPr>
      <w:bookmarkStart w:id="26" w:name="_Toc156237216"/>
      <w:bookmarkStart w:id="27" w:name="_Toc158122704"/>
      <w:r w:rsidRPr="009C4246">
        <w:t>Определение требований</w:t>
      </w:r>
      <w:bookmarkEnd w:id="26"/>
      <w:bookmarkEnd w:id="27"/>
    </w:p>
    <w:p w:rsidR="002B09AF" w:rsidRPr="009C4246" w:rsidRDefault="002B09AF" w:rsidP="002B09AF">
      <w:pPr>
        <w:pStyle w:val="tdillustration"/>
        <w:rPr>
          <w:szCs w:val="28"/>
        </w:rPr>
      </w:pPr>
      <w:r w:rsidRPr="009C4246">
        <w:rPr>
          <w:szCs w:val="28"/>
        </w:rPr>
        <w:t>Содержание работ: Идентификация и формализация функциональных и нефункциональных требований, создание Технического задания (ТЗ).</w:t>
      </w:r>
    </w:p>
    <w:p w:rsidR="002B09AF" w:rsidRPr="00E542AA" w:rsidRDefault="002B09AF" w:rsidP="008579BF">
      <w:pPr>
        <w:pStyle w:val="2"/>
      </w:pPr>
      <w:r w:rsidRPr="00E542AA">
        <w:t xml:space="preserve"> </w:t>
      </w:r>
      <w:bookmarkStart w:id="28" w:name="_Toc156237217"/>
      <w:bookmarkStart w:id="29" w:name="_Toc158122705"/>
      <w:r w:rsidRPr="00E542AA">
        <w:rPr>
          <w:rStyle w:val="tdtoccaptionlevel20"/>
          <w:rFonts w:asciiTheme="majorBidi" w:eastAsiaTheme="majorEastAsia" w:hAnsiTheme="majorBidi" w:cstheme="majorBidi"/>
          <w:b/>
          <w:bCs w:val="0"/>
          <w:color w:val="000000" w:themeColor="text1"/>
          <w:kern w:val="0"/>
          <w:sz w:val="28"/>
          <w:szCs w:val="26"/>
          <w:lang w:eastAsia="en-US"/>
        </w:rPr>
        <w:t>Анализ и проектирование</w:t>
      </w:r>
      <w:bookmarkEnd w:id="28"/>
      <w:bookmarkEnd w:id="29"/>
    </w:p>
    <w:p w:rsidR="002B09AF" w:rsidRPr="009C4246" w:rsidRDefault="002B09AF" w:rsidP="002B09AF">
      <w:pPr>
        <w:pStyle w:val="tdillustration"/>
        <w:rPr>
          <w:szCs w:val="28"/>
        </w:rPr>
      </w:pPr>
      <w:r w:rsidRPr="009C4246">
        <w:rPr>
          <w:szCs w:val="28"/>
        </w:rPr>
        <w:t>Содержание работ: Проектирование базы данных, разработка пользовательского интерфейса, анализ полученных требований.</w:t>
      </w:r>
    </w:p>
    <w:p w:rsidR="002B09AF" w:rsidRPr="00E542AA" w:rsidRDefault="002B09AF" w:rsidP="008579BF">
      <w:pPr>
        <w:pStyle w:val="2"/>
      </w:pPr>
      <w:bookmarkStart w:id="30" w:name="_Toc156237218"/>
      <w:bookmarkStart w:id="31" w:name="_Toc158122706"/>
      <w:r w:rsidRPr="00E542AA">
        <w:rPr>
          <w:rStyle w:val="tdtoccaptionlevel20"/>
          <w:rFonts w:asciiTheme="majorBidi" w:eastAsiaTheme="majorEastAsia" w:hAnsiTheme="majorBidi" w:cstheme="majorBidi"/>
          <w:b/>
          <w:bCs w:val="0"/>
          <w:color w:val="000000" w:themeColor="text1"/>
          <w:kern w:val="0"/>
          <w:sz w:val="28"/>
          <w:szCs w:val="26"/>
          <w:lang w:eastAsia="en-US"/>
        </w:rPr>
        <w:t>Разработка</w:t>
      </w:r>
      <w:bookmarkEnd w:id="30"/>
      <w:bookmarkEnd w:id="31"/>
    </w:p>
    <w:p w:rsidR="002B09AF" w:rsidRPr="009C4246" w:rsidRDefault="002B09AF" w:rsidP="002B09AF">
      <w:pPr>
        <w:pStyle w:val="tdillustration"/>
        <w:rPr>
          <w:szCs w:val="28"/>
        </w:rPr>
      </w:pPr>
      <w:r w:rsidRPr="009C4246">
        <w:rPr>
          <w:szCs w:val="28"/>
        </w:rPr>
        <w:t>Содержание работ: Реализация функциональности, написание кода, создание модулей и компонентов.</w:t>
      </w:r>
    </w:p>
    <w:p w:rsidR="002B09AF" w:rsidRPr="00E542AA" w:rsidRDefault="002B09AF" w:rsidP="008579BF">
      <w:pPr>
        <w:pStyle w:val="2"/>
      </w:pPr>
      <w:bookmarkStart w:id="32" w:name="_Toc156237219"/>
      <w:bookmarkStart w:id="33" w:name="_Toc158122707"/>
      <w:r w:rsidRPr="00E542AA">
        <w:rPr>
          <w:rStyle w:val="tdtoccaptionlevel20"/>
          <w:rFonts w:asciiTheme="majorBidi" w:eastAsiaTheme="majorEastAsia" w:hAnsiTheme="majorBidi" w:cstheme="majorBidi"/>
          <w:b/>
          <w:bCs w:val="0"/>
          <w:color w:val="000000" w:themeColor="text1"/>
          <w:kern w:val="0"/>
          <w:sz w:val="28"/>
          <w:szCs w:val="26"/>
          <w:lang w:eastAsia="en-US"/>
        </w:rPr>
        <w:t>Тестирование и верификация</w:t>
      </w:r>
      <w:bookmarkEnd w:id="32"/>
      <w:bookmarkEnd w:id="33"/>
    </w:p>
    <w:p w:rsidR="002B09AF" w:rsidRPr="009C4246" w:rsidRDefault="002B09AF" w:rsidP="002B09AF">
      <w:pPr>
        <w:pStyle w:val="tdillustration"/>
        <w:rPr>
          <w:szCs w:val="28"/>
        </w:rPr>
      </w:pPr>
      <w:r w:rsidRPr="009C4246">
        <w:rPr>
          <w:szCs w:val="28"/>
        </w:rPr>
        <w:t>Содержание работ: Подготовка и проведение тестов, модульное, интеграционное и пользовательское тестирование.</w:t>
      </w:r>
    </w:p>
    <w:p w:rsidR="002B09AF" w:rsidRPr="00E542AA" w:rsidRDefault="002B09AF" w:rsidP="008579BF">
      <w:pPr>
        <w:pStyle w:val="2"/>
        <w:rPr>
          <w:rStyle w:val="tdtoccaptionlevel20"/>
          <w:rFonts w:asciiTheme="majorBidi" w:eastAsiaTheme="majorEastAsia" w:hAnsiTheme="majorBidi" w:cstheme="majorBidi"/>
          <w:b/>
          <w:bCs w:val="0"/>
          <w:color w:val="000000" w:themeColor="text1"/>
          <w:kern w:val="0"/>
          <w:sz w:val="28"/>
          <w:szCs w:val="26"/>
          <w:lang w:eastAsia="en-US"/>
        </w:rPr>
      </w:pPr>
      <w:bookmarkStart w:id="34" w:name="_Toc156237220"/>
      <w:bookmarkStart w:id="35" w:name="_Toc158122708"/>
      <w:r w:rsidRPr="00E542AA">
        <w:rPr>
          <w:rStyle w:val="tdtoccaptionlevel20"/>
          <w:rFonts w:asciiTheme="majorBidi" w:eastAsiaTheme="majorEastAsia" w:hAnsiTheme="majorBidi" w:cstheme="majorBidi"/>
          <w:b/>
          <w:bCs w:val="0"/>
          <w:color w:val="000000" w:themeColor="text1"/>
          <w:kern w:val="0"/>
          <w:sz w:val="28"/>
          <w:szCs w:val="26"/>
          <w:lang w:eastAsia="en-US"/>
        </w:rPr>
        <w:t>Оценка и ревизия</w:t>
      </w:r>
      <w:bookmarkEnd w:id="34"/>
      <w:bookmarkEnd w:id="35"/>
    </w:p>
    <w:p w:rsidR="002B09AF" w:rsidRPr="009C4246" w:rsidRDefault="002B09AF" w:rsidP="002B09AF">
      <w:pPr>
        <w:pStyle w:val="tdillustration"/>
        <w:rPr>
          <w:szCs w:val="28"/>
        </w:rPr>
      </w:pPr>
      <w:r w:rsidRPr="009C4246">
        <w:rPr>
          <w:szCs w:val="28"/>
        </w:rPr>
        <w:t>Содержание работ: Проверка соответствия требованиям, выявление дефектов и недоработок, обновление документации.</w:t>
      </w:r>
    </w:p>
    <w:p w:rsidR="002B09AF" w:rsidRPr="00E542AA" w:rsidRDefault="002B09AF" w:rsidP="008579BF">
      <w:pPr>
        <w:pStyle w:val="2"/>
        <w:rPr>
          <w:rStyle w:val="tdtoccaptionlevel20"/>
          <w:rFonts w:asciiTheme="majorBidi" w:eastAsiaTheme="majorEastAsia" w:hAnsiTheme="majorBidi" w:cstheme="majorBidi"/>
          <w:b/>
          <w:bCs w:val="0"/>
          <w:color w:val="000000" w:themeColor="text1"/>
          <w:kern w:val="0"/>
          <w:sz w:val="28"/>
          <w:szCs w:val="26"/>
          <w:lang w:eastAsia="en-US"/>
        </w:rPr>
      </w:pPr>
      <w:bookmarkStart w:id="36" w:name="_Toc156237221"/>
      <w:bookmarkStart w:id="37" w:name="_Toc158122709"/>
      <w:r w:rsidRPr="00E542AA">
        <w:rPr>
          <w:rStyle w:val="tdtoccaptionlevel20"/>
          <w:rFonts w:asciiTheme="majorBidi" w:eastAsiaTheme="majorEastAsia" w:hAnsiTheme="majorBidi" w:cstheme="majorBidi"/>
          <w:b/>
          <w:bCs w:val="0"/>
          <w:color w:val="000000" w:themeColor="text1"/>
          <w:kern w:val="0"/>
          <w:sz w:val="28"/>
          <w:szCs w:val="26"/>
          <w:lang w:eastAsia="en-US"/>
        </w:rPr>
        <w:t>Обратная связь и коррекция</w:t>
      </w:r>
      <w:bookmarkEnd w:id="36"/>
      <w:bookmarkEnd w:id="37"/>
    </w:p>
    <w:p w:rsidR="002B09AF" w:rsidRPr="009C4246" w:rsidRDefault="002B09AF" w:rsidP="002B09AF">
      <w:pPr>
        <w:pStyle w:val="tdillustration"/>
        <w:rPr>
          <w:szCs w:val="28"/>
        </w:rPr>
      </w:pPr>
      <w:r w:rsidRPr="009C4246">
        <w:rPr>
          <w:szCs w:val="28"/>
        </w:rPr>
        <w:t>Содержание работ: Учет обратной связи, коррекция и улучшение системы.</w:t>
      </w:r>
    </w:p>
    <w:p w:rsidR="002B09AF" w:rsidRPr="00E542AA" w:rsidRDefault="002B09AF" w:rsidP="008579BF">
      <w:pPr>
        <w:pStyle w:val="2"/>
        <w:rPr>
          <w:rStyle w:val="tdtoccaptionlevel20"/>
          <w:rFonts w:asciiTheme="majorBidi" w:eastAsiaTheme="majorEastAsia" w:hAnsiTheme="majorBidi" w:cstheme="majorBidi"/>
          <w:b/>
          <w:bCs w:val="0"/>
          <w:color w:val="000000" w:themeColor="text1"/>
          <w:kern w:val="0"/>
          <w:sz w:val="28"/>
          <w:szCs w:val="26"/>
          <w:lang w:eastAsia="en-US"/>
        </w:rPr>
      </w:pPr>
      <w:bookmarkStart w:id="38" w:name="_Toc156237222"/>
      <w:bookmarkStart w:id="39" w:name="_Toc158122710"/>
      <w:r w:rsidRPr="00E542AA">
        <w:rPr>
          <w:rStyle w:val="tdtoccaptionlevel20"/>
          <w:rFonts w:asciiTheme="majorBidi" w:eastAsiaTheme="majorEastAsia" w:hAnsiTheme="majorBidi" w:cstheme="majorBidi"/>
          <w:b/>
          <w:bCs w:val="0"/>
          <w:color w:val="000000" w:themeColor="text1"/>
          <w:kern w:val="0"/>
          <w:sz w:val="28"/>
          <w:szCs w:val="26"/>
          <w:lang w:eastAsia="en-US"/>
        </w:rPr>
        <w:t>Итерации (повторяется по необходимости)</w:t>
      </w:r>
      <w:bookmarkEnd w:id="38"/>
      <w:bookmarkEnd w:id="39"/>
    </w:p>
    <w:p w:rsidR="002B09AF" w:rsidRPr="009C4246" w:rsidRDefault="002B09AF" w:rsidP="002B09AF">
      <w:pPr>
        <w:pStyle w:val="tdillustration"/>
        <w:rPr>
          <w:szCs w:val="28"/>
        </w:rPr>
      </w:pPr>
      <w:r w:rsidRPr="009C4246">
        <w:rPr>
          <w:szCs w:val="28"/>
        </w:rPr>
        <w:t>Содержание работ: Повторение всех вышеперечисленных этапов при необходимости.</w:t>
      </w:r>
    </w:p>
    <w:p w:rsidR="002B09AF" w:rsidRPr="00E542AA" w:rsidRDefault="002B09AF" w:rsidP="008579BF">
      <w:pPr>
        <w:pStyle w:val="2"/>
        <w:rPr>
          <w:rStyle w:val="tdtoccaptionlevel20"/>
          <w:rFonts w:asciiTheme="majorBidi" w:eastAsiaTheme="majorEastAsia" w:hAnsiTheme="majorBidi" w:cstheme="majorBidi"/>
          <w:b/>
          <w:bCs w:val="0"/>
          <w:color w:val="000000" w:themeColor="text1"/>
          <w:kern w:val="0"/>
          <w:sz w:val="28"/>
          <w:szCs w:val="26"/>
          <w:lang w:eastAsia="en-US"/>
        </w:rPr>
      </w:pPr>
      <w:bookmarkStart w:id="40" w:name="_Toc156237223"/>
      <w:bookmarkStart w:id="41" w:name="_Toc158122711"/>
      <w:proofErr w:type="spellStart"/>
      <w:r w:rsidRPr="00E542AA">
        <w:rPr>
          <w:rStyle w:val="tdtoccaptionlevel20"/>
          <w:rFonts w:asciiTheme="majorBidi" w:eastAsiaTheme="majorEastAsia" w:hAnsiTheme="majorBidi" w:cstheme="majorBidi"/>
          <w:b/>
          <w:bCs w:val="0"/>
          <w:color w:val="000000" w:themeColor="text1"/>
          <w:kern w:val="0"/>
          <w:sz w:val="28"/>
          <w:szCs w:val="26"/>
          <w:lang w:eastAsia="en-US"/>
        </w:rPr>
        <w:t>Деплоймент</w:t>
      </w:r>
      <w:proofErr w:type="spellEnd"/>
      <w:r w:rsidRPr="00E542AA">
        <w:rPr>
          <w:rStyle w:val="tdtoccaptionlevel20"/>
          <w:rFonts w:asciiTheme="majorBidi" w:eastAsiaTheme="majorEastAsia" w:hAnsiTheme="majorBidi" w:cstheme="majorBidi"/>
          <w:b/>
          <w:bCs w:val="0"/>
          <w:color w:val="000000" w:themeColor="text1"/>
          <w:kern w:val="0"/>
          <w:sz w:val="28"/>
          <w:szCs w:val="26"/>
          <w:lang w:eastAsia="en-US"/>
        </w:rPr>
        <w:t xml:space="preserve"> и сопровождение</w:t>
      </w:r>
      <w:bookmarkEnd w:id="40"/>
      <w:bookmarkEnd w:id="41"/>
    </w:p>
    <w:p w:rsidR="002B09AF" w:rsidRPr="009C4246" w:rsidRDefault="002B09AF" w:rsidP="002B09AF">
      <w:pPr>
        <w:pStyle w:val="tdillustration"/>
        <w:rPr>
          <w:szCs w:val="28"/>
        </w:rPr>
      </w:pPr>
      <w:r w:rsidRPr="009C4246">
        <w:rPr>
          <w:szCs w:val="28"/>
        </w:rPr>
        <w:t>Содержание работ: Внедрение программы, сопровождение, мониторинг, обновления и улучшения системы.</w:t>
      </w:r>
    </w:p>
    <w:p w:rsidR="002B09AF" w:rsidRPr="002B09AF" w:rsidRDefault="002B09AF" w:rsidP="002B09AF"/>
    <w:p w:rsidR="003D2B35" w:rsidRDefault="003D2B35">
      <w:pPr>
        <w:rPr>
          <w:b/>
          <w:bCs/>
          <w:sz w:val="24"/>
          <w:szCs w:val="24"/>
        </w:rPr>
      </w:pPr>
      <w:r>
        <w:rPr>
          <w:b/>
          <w:bCs/>
          <w:sz w:val="24"/>
          <w:szCs w:val="24"/>
        </w:rPr>
        <w:br w:type="page"/>
      </w:r>
    </w:p>
    <w:p w:rsidR="003D2B35" w:rsidRDefault="003D2B35" w:rsidP="008B4037">
      <w:pPr>
        <w:pStyle w:val="1"/>
      </w:pPr>
      <w:bookmarkStart w:id="42" w:name="_Toc158122712"/>
      <w:r>
        <w:lastRenderedPageBreak/>
        <w:t>ПОРЯДОК КОНТРОЛЯ И ПРИЕМКИ</w:t>
      </w:r>
      <w:bookmarkEnd w:id="42"/>
    </w:p>
    <w:p w:rsidR="004F6519" w:rsidRPr="006D5905" w:rsidRDefault="0032597F" w:rsidP="008579BF">
      <w:pPr>
        <w:pStyle w:val="2"/>
      </w:pPr>
      <w:bookmarkStart w:id="43" w:name="_Toc158122713"/>
      <w:r w:rsidRPr="006D5905">
        <w:t>Виды испытаний</w:t>
      </w:r>
      <w:bookmarkEnd w:id="43"/>
    </w:p>
    <w:p w:rsidR="0032597F" w:rsidRDefault="0032597F" w:rsidP="0032597F">
      <w:r>
        <w:t>Функциональное тестирование: Проверка выполнения функциональных требований.</w:t>
      </w:r>
    </w:p>
    <w:p w:rsidR="00A34066" w:rsidRDefault="00A34066" w:rsidP="0032597F">
      <w:r>
        <w:t>Интеграционное тестирование: Проверка работоспособности программы на заданной ОС, правильное взаимодействие БД и программы, безошибочное взаимодействие между различными модулями программы.</w:t>
      </w:r>
    </w:p>
    <w:p w:rsidR="0032597F" w:rsidRPr="006D5905" w:rsidRDefault="00A34066" w:rsidP="008579BF">
      <w:pPr>
        <w:pStyle w:val="2"/>
      </w:pPr>
      <w:r w:rsidRPr="00A34066">
        <w:t xml:space="preserve"> </w:t>
      </w:r>
      <w:bookmarkStart w:id="44" w:name="_Toc158122714"/>
      <w:r w:rsidRPr="006D5905">
        <w:t>Общие требования к приемке работы</w:t>
      </w:r>
      <w:bookmarkEnd w:id="44"/>
    </w:p>
    <w:p w:rsidR="00A34066" w:rsidRDefault="00A34066" w:rsidP="00A34066">
      <w:r>
        <w:t>Все функциональные требования, связанные с управлением активами разделением доступа к ним.</w:t>
      </w:r>
    </w:p>
    <w:p w:rsidR="00A34066" w:rsidRDefault="00A34066" w:rsidP="00A34066">
      <w:r>
        <w:t>Интеграционные тесты пройдены без критических ошибок, обеспечивая согласованное взаимодействие между различными аспектами системы.</w:t>
      </w:r>
    </w:p>
    <w:p w:rsidR="00A34066" w:rsidRDefault="00A34066" w:rsidP="00A34066">
      <w:r>
        <w:t>Нагрузочное тестирование не выявило серьезных проблем производительности, гарантируя эффективную работу системы при различных нагрузках.</w:t>
      </w:r>
    </w:p>
    <w:p w:rsidR="00A34066" w:rsidRDefault="00A34066" w:rsidP="00A34066">
      <w:r>
        <w:t>Тестирование безопасности подтвердило отсутствие уязвимостей и обеспечение надежной защиты конфиденциальной информации.</w:t>
      </w:r>
    </w:p>
    <w:p w:rsidR="00A34066" w:rsidRPr="00A34066" w:rsidRDefault="00A34066" w:rsidP="00A34066">
      <w:r>
        <w:t>Программный продукт успешно прошел приемочное тестирование, удовлетворяя требованиям заказчика и ожиданиям конечных пользователей.</w:t>
      </w:r>
    </w:p>
    <w:p w:rsidR="003D2B35" w:rsidRDefault="003D2B35">
      <w:pPr>
        <w:rPr>
          <w:b/>
          <w:bCs/>
          <w:sz w:val="24"/>
          <w:szCs w:val="24"/>
        </w:rPr>
      </w:pPr>
      <w:r>
        <w:rPr>
          <w:b/>
          <w:bCs/>
          <w:sz w:val="24"/>
          <w:szCs w:val="24"/>
        </w:rPr>
        <w:br w:type="page"/>
      </w:r>
    </w:p>
    <w:p w:rsidR="003D2B35" w:rsidRDefault="003D2B35" w:rsidP="00AE3F97">
      <w:pPr>
        <w:pStyle w:val="1"/>
        <w:numPr>
          <w:ilvl w:val="0"/>
          <w:numId w:val="0"/>
        </w:numPr>
      </w:pPr>
      <w:bookmarkStart w:id="45" w:name="_Toc158122715"/>
      <w:r>
        <w:lastRenderedPageBreak/>
        <w:t>ПЕРЕЧЕНЬ ПРИНЯТЫХ СОКРАЩЕНИЙ</w:t>
      </w:r>
      <w:bookmarkEnd w:id="45"/>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43"/>
        <w:gridCol w:w="8278"/>
      </w:tblGrid>
      <w:tr w:rsidR="003D2B35" w:rsidRPr="00A34066" w:rsidTr="003D2B35">
        <w:tc>
          <w:tcPr>
            <w:tcW w:w="2143" w:type="dxa"/>
          </w:tcPr>
          <w:p w:rsidR="003D2B35" w:rsidRPr="00A34066" w:rsidRDefault="00A34066" w:rsidP="003D2B35">
            <w:pPr>
              <w:pStyle w:val="a8"/>
              <w:ind w:left="0" w:firstLine="0"/>
              <w:jc w:val="left"/>
            </w:pPr>
            <w:r w:rsidRPr="00A34066">
              <w:t>ОС</w:t>
            </w:r>
          </w:p>
        </w:tc>
        <w:tc>
          <w:tcPr>
            <w:tcW w:w="8278" w:type="dxa"/>
          </w:tcPr>
          <w:p w:rsidR="003D2B35" w:rsidRPr="00E542AA" w:rsidRDefault="00E542AA" w:rsidP="003D2B35">
            <w:pPr>
              <w:pStyle w:val="a8"/>
              <w:ind w:left="0" w:firstLine="0"/>
              <w:jc w:val="left"/>
              <w:rPr>
                <w:lang w:val="uk-UA"/>
              </w:rPr>
            </w:pPr>
            <w:proofErr w:type="spellStart"/>
            <w:r>
              <w:rPr>
                <w:lang w:val="uk-UA"/>
              </w:rPr>
              <w:t>Операционная</w:t>
            </w:r>
            <w:proofErr w:type="spellEnd"/>
            <w:r>
              <w:rPr>
                <w:lang w:val="uk-UA"/>
              </w:rPr>
              <w:t xml:space="preserve"> система</w:t>
            </w:r>
          </w:p>
        </w:tc>
      </w:tr>
      <w:tr w:rsidR="003D2B35" w:rsidRPr="00A34066" w:rsidTr="003D2B35">
        <w:tc>
          <w:tcPr>
            <w:tcW w:w="2143" w:type="dxa"/>
          </w:tcPr>
          <w:p w:rsidR="003D2B35" w:rsidRPr="00A34066" w:rsidRDefault="00A34066" w:rsidP="003D2B35">
            <w:pPr>
              <w:pStyle w:val="a8"/>
              <w:ind w:left="0" w:firstLine="0"/>
              <w:jc w:val="left"/>
            </w:pPr>
            <w:r w:rsidRPr="00A34066">
              <w:t>БД</w:t>
            </w:r>
          </w:p>
        </w:tc>
        <w:tc>
          <w:tcPr>
            <w:tcW w:w="8278" w:type="dxa"/>
          </w:tcPr>
          <w:p w:rsidR="003D2B35" w:rsidRPr="00E542AA" w:rsidRDefault="00E542AA" w:rsidP="003D2B35">
            <w:pPr>
              <w:pStyle w:val="a8"/>
              <w:ind w:left="0" w:firstLine="0"/>
              <w:jc w:val="left"/>
            </w:pPr>
            <w:r>
              <w:rPr>
                <w:lang w:val="uk-UA"/>
              </w:rPr>
              <w:t xml:space="preserve">База </w:t>
            </w:r>
            <w:proofErr w:type="spellStart"/>
            <w:r>
              <w:rPr>
                <w:lang w:val="uk-UA"/>
              </w:rPr>
              <w:t>данн</w:t>
            </w:r>
            <w:r>
              <w:t>ых</w:t>
            </w:r>
            <w:proofErr w:type="spellEnd"/>
          </w:p>
        </w:tc>
      </w:tr>
      <w:tr w:rsidR="003D2B35" w:rsidRPr="00A34066" w:rsidTr="003D2B35">
        <w:tc>
          <w:tcPr>
            <w:tcW w:w="2143" w:type="dxa"/>
          </w:tcPr>
          <w:p w:rsidR="003D2B35" w:rsidRPr="00A34066" w:rsidRDefault="00A34066" w:rsidP="003D2B35">
            <w:pPr>
              <w:pStyle w:val="a8"/>
              <w:ind w:left="0" w:firstLine="0"/>
              <w:jc w:val="left"/>
            </w:pPr>
            <w:r>
              <w:t>ТЗ</w:t>
            </w:r>
          </w:p>
        </w:tc>
        <w:tc>
          <w:tcPr>
            <w:tcW w:w="8278" w:type="dxa"/>
          </w:tcPr>
          <w:p w:rsidR="003D2B35" w:rsidRPr="00A34066" w:rsidRDefault="00E542AA" w:rsidP="003D2B35">
            <w:pPr>
              <w:pStyle w:val="a8"/>
              <w:ind w:left="0" w:firstLine="0"/>
              <w:jc w:val="left"/>
            </w:pPr>
            <w:r>
              <w:t>Техническое задание</w:t>
            </w:r>
          </w:p>
        </w:tc>
      </w:tr>
      <w:tr w:rsidR="003D2B35" w:rsidRPr="00A34066" w:rsidTr="003D2B35">
        <w:tc>
          <w:tcPr>
            <w:tcW w:w="2143" w:type="dxa"/>
          </w:tcPr>
          <w:p w:rsidR="003D2B35" w:rsidRPr="00A34066" w:rsidRDefault="00A34066" w:rsidP="003D2B35">
            <w:pPr>
              <w:pStyle w:val="a8"/>
              <w:ind w:left="0" w:firstLine="0"/>
              <w:jc w:val="left"/>
            </w:pPr>
            <w:r>
              <w:t>ПК</w:t>
            </w:r>
          </w:p>
        </w:tc>
        <w:tc>
          <w:tcPr>
            <w:tcW w:w="8278" w:type="dxa"/>
          </w:tcPr>
          <w:p w:rsidR="003D2B35" w:rsidRPr="00A34066" w:rsidRDefault="00E542AA" w:rsidP="003D2B35">
            <w:pPr>
              <w:pStyle w:val="a8"/>
              <w:ind w:left="0" w:firstLine="0"/>
              <w:jc w:val="left"/>
            </w:pPr>
            <w:r>
              <w:t>Персональный компьютер</w:t>
            </w:r>
          </w:p>
        </w:tc>
      </w:tr>
      <w:tr w:rsidR="003D2B35" w:rsidRPr="00A34066" w:rsidTr="003D2B35">
        <w:tc>
          <w:tcPr>
            <w:tcW w:w="2143" w:type="dxa"/>
          </w:tcPr>
          <w:p w:rsidR="003D2B35" w:rsidRPr="00A34066" w:rsidRDefault="00A34066" w:rsidP="003D2B35">
            <w:pPr>
              <w:pStyle w:val="a8"/>
              <w:ind w:left="0" w:firstLine="0"/>
              <w:jc w:val="left"/>
            </w:pPr>
            <w:r>
              <w:t>ИС</w:t>
            </w:r>
          </w:p>
        </w:tc>
        <w:tc>
          <w:tcPr>
            <w:tcW w:w="8278" w:type="dxa"/>
          </w:tcPr>
          <w:p w:rsidR="003D2B35" w:rsidRPr="00A34066" w:rsidRDefault="00E542AA" w:rsidP="003D2B35">
            <w:pPr>
              <w:pStyle w:val="a8"/>
              <w:ind w:left="0" w:firstLine="0"/>
              <w:jc w:val="left"/>
            </w:pPr>
            <w:r>
              <w:t>Информационная система</w:t>
            </w:r>
          </w:p>
        </w:tc>
      </w:tr>
      <w:tr w:rsidR="003D2B35" w:rsidRPr="00A34066" w:rsidTr="003D2B35">
        <w:tc>
          <w:tcPr>
            <w:tcW w:w="2143" w:type="dxa"/>
          </w:tcPr>
          <w:p w:rsidR="003D2B35" w:rsidRPr="004F5223" w:rsidRDefault="004F5223" w:rsidP="003D2B35">
            <w:pPr>
              <w:pStyle w:val="a8"/>
              <w:ind w:left="0" w:firstLine="0"/>
              <w:jc w:val="left"/>
              <w:rPr>
                <w:lang w:val="en-US"/>
              </w:rPr>
            </w:pPr>
            <w:r>
              <w:rPr>
                <w:lang w:val="en-US"/>
              </w:rPr>
              <w:t>WPF</w:t>
            </w:r>
          </w:p>
        </w:tc>
        <w:tc>
          <w:tcPr>
            <w:tcW w:w="8278" w:type="dxa"/>
          </w:tcPr>
          <w:p w:rsidR="003D2B35" w:rsidRPr="00A34066" w:rsidRDefault="004F5223" w:rsidP="003D2B35">
            <w:pPr>
              <w:pStyle w:val="a8"/>
              <w:ind w:left="0" w:firstLine="0"/>
              <w:jc w:val="left"/>
            </w:pPr>
            <w:proofErr w:type="spellStart"/>
            <w:r w:rsidRPr="004F5223">
              <w:t>Windows</w:t>
            </w:r>
            <w:proofErr w:type="spellEnd"/>
            <w:r w:rsidRPr="004F5223">
              <w:t xml:space="preserve"> </w:t>
            </w:r>
            <w:proofErr w:type="spellStart"/>
            <w:r w:rsidRPr="004F5223">
              <w:t>Presentation</w:t>
            </w:r>
            <w:proofErr w:type="spellEnd"/>
            <w:r w:rsidRPr="004F5223">
              <w:t xml:space="preserve"> </w:t>
            </w:r>
            <w:proofErr w:type="spellStart"/>
            <w:r w:rsidRPr="004F5223">
              <w:t>Foundation</w:t>
            </w:r>
            <w:proofErr w:type="spellEnd"/>
          </w:p>
        </w:tc>
      </w:tr>
      <w:tr w:rsidR="003D2B35" w:rsidRPr="00A34066" w:rsidTr="003D2B35">
        <w:tc>
          <w:tcPr>
            <w:tcW w:w="2143" w:type="dxa"/>
          </w:tcPr>
          <w:p w:rsidR="003D2B35" w:rsidRPr="00A34066" w:rsidRDefault="003D2B35" w:rsidP="003D2B35">
            <w:pPr>
              <w:pStyle w:val="a8"/>
              <w:ind w:left="0" w:firstLine="0"/>
              <w:jc w:val="left"/>
            </w:pPr>
          </w:p>
        </w:tc>
        <w:tc>
          <w:tcPr>
            <w:tcW w:w="8278" w:type="dxa"/>
          </w:tcPr>
          <w:p w:rsidR="003D2B35" w:rsidRPr="00A34066" w:rsidRDefault="003D2B35" w:rsidP="003D2B35">
            <w:pPr>
              <w:pStyle w:val="a8"/>
              <w:ind w:left="0" w:firstLine="0"/>
              <w:jc w:val="left"/>
            </w:pPr>
          </w:p>
        </w:tc>
      </w:tr>
    </w:tbl>
    <w:p w:rsidR="003D2B35" w:rsidRPr="003D2B35" w:rsidRDefault="003D2B35" w:rsidP="003D2B35">
      <w:pPr>
        <w:pStyle w:val="a8"/>
        <w:ind w:left="0" w:firstLine="0"/>
        <w:rPr>
          <w:b/>
          <w:bCs/>
          <w:sz w:val="24"/>
          <w:szCs w:val="24"/>
        </w:rPr>
      </w:pPr>
    </w:p>
    <w:sectPr w:rsidR="003D2B35" w:rsidRPr="003D2B35" w:rsidSect="00895D40">
      <w:headerReference w:type="default" r:id="rId8"/>
      <w:headerReference w:type="first" r:id="rId9"/>
      <w:footerReference w:type="first" r:id="rId10"/>
      <w:pgSz w:w="11906" w:h="16838"/>
      <w:pgMar w:top="1418" w:right="567" w:bottom="851" w:left="1134"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0A63" w:rsidRDefault="00550A63" w:rsidP="00895D40">
      <w:pPr>
        <w:spacing w:line="240" w:lineRule="auto"/>
      </w:pPr>
      <w:r>
        <w:separator/>
      </w:r>
    </w:p>
  </w:endnote>
  <w:endnote w:type="continuationSeparator" w:id="0">
    <w:p w:rsidR="00550A63" w:rsidRDefault="00550A63" w:rsidP="00895D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D40" w:rsidRPr="00B3329C" w:rsidRDefault="00895D40" w:rsidP="00B3329C">
    <w:pPr>
      <w:tabs>
        <w:tab w:val="center" w:pos="4677"/>
        <w:tab w:val="right" w:pos="9355"/>
      </w:tabs>
      <w:spacing w:line="240" w:lineRule="auto"/>
      <w:ind w:firstLine="0"/>
      <w:jc w:val="left"/>
      <w:rPr>
        <w:rFonts w:eastAsia="Times New Roman"/>
        <w:color w:val="auto"/>
        <w:sz w:val="24"/>
        <w:szCs w:val="24"/>
      </w:rPr>
    </w:pPr>
    <w:r w:rsidRPr="00895D40">
      <w:rPr>
        <w:rFonts w:eastAsia="Times New Roman"/>
        <w:noProof/>
        <w:color w:val="auto"/>
        <w:sz w:val="24"/>
        <w:szCs w:val="24"/>
        <w:lang w:eastAsia="ru-RU"/>
      </w:rPr>
      <mc:AlternateContent>
        <mc:Choice Requires="wpg">
          <w:drawing>
            <wp:anchor distT="0" distB="0" distL="114300" distR="114300" simplePos="0" relativeHeight="251659264" behindDoc="0" locked="0" layoutInCell="1" allowOverlap="1" wp14:anchorId="75E0BCE9" wp14:editId="49BC1E1F">
              <wp:simplePos x="0" y="0"/>
              <wp:positionH relativeFrom="page">
                <wp:posOffset>288290</wp:posOffset>
              </wp:positionH>
              <wp:positionV relativeFrom="page">
                <wp:align>bottom</wp:align>
              </wp:positionV>
              <wp:extent cx="1050925" cy="5299075"/>
              <wp:effectExtent l="0" t="0" r="15875" b="15875"/>
              <wp:wrapNone/>
              <wp:docPr id="12" name="Группа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50925" cy="5299075"/>
                        <a:chOff x="0" y="0"/>
                        <a:chExt cx="1050150" cy="5299908"/>
                      </a:xfrm>
                    </wpg:grpSpPr>
                    <wps:wsp>
                      <wps:cNvPr id="13" name="Rectangle 430"/>
                      <wps:cNvSpPr>
                        <a:spLocks noChangeArrowheads="1"/>
                      </wps:cNvSpPr>
                      <wps:spPr bwMode="auto">
                        <a:xfrm>
                          <a:off x="438150" y="5210175"/>
                          <a:ext cx="612000" cy="897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895D40" w:rsidRPr="009C641F" w:rsidRDefault="00895D40" w:rsidP="00895D40">
                            <w:pPr>
                              <w:jc w:val="center"/>
                              <w:rPr>
                                <w:rFonts w:ascii="Arial" w:hAnsi="Arial" w:cs="Arial"/>
                                <w:color w:val="FFFFFF"/>
                                <w:sz w:val="12"/>
                                <w:szCs w:val="12"/>
                              </w:rPr>
                            </w:pPr>
                            <w:r w:rsidRPr="009C641F">
                              <w:rPr>
                                <w:rFonts w:ascii="Arial" w:hAnsi="Arial" w:cs="Arial"/>
                                <w:i/>
                                <w:color w:val="FFFFFF"/>
                                <w:sz w:val="12"/>
                                <w:szCs w:val="12"/>
                                <w:lang w:val="en-US"/>
                              </w:rPr>
                              <w:t>technicaldocs.ru</w:t>
                            </w:r>
                          </w:p>
                        </w:txbxContent>
                      </wps:txbx>
                      <wps:bodyPr rot="0" vert="horz" wrap="square" lIns="0" tIns="0" rIns="0" bIns="0" anchor="t" anchorCtr="0" upright="1">
                        <a:noAutofit/>
                      </wps:bodyPr>
                    </wps:wsp>
                    <wpg:grpSp>
                      <wpg:cNvPr id="17" name="Группа 17"/>
                      <wpg:cNvGrpSpPr/>
                      <wpg:grpSpPr>
                        <a:xfrm>
                          <a:off x="0" y="0"/>
                          <a:ext cx="437548" cy="5219701"/>
                          <a:chOff x="0" y="0"/>
                          <a:chExt cx="437548" cy="5219701"/>
                        </a:xfrm>
                      </wpg:grpSpPr>
                      <wps:wsp>
                        <wps:cNvPr id="18" name="Прямоугольник 18"/>
                        <wps:cNvSpPr/>
                        <wps:spPr>
                          <a:xfrm>
                            <a:off x="180975" y="4314825"/>
                            <a:ext cx="248137" cy="899948"/>
                          </a:xfrm>
                          <a:prstGeom prst="rect">
                            <a:avLst/>
                          </a:prstGeom>
                          <a:noFill/>
                          <a:ln w="19050" cap="flat" cmpd="sng" algn="ctr">
                            <a:noFill/>
                            <a:prstDash val="solid"/>
                            <a:miter lim="800000"/>
                          </a:ln>
                          <a:effectLst/>
                        </wps:spPr>
                        <wps:txbx>
                          <w:txbxContent>
                            <w:p w:rsidR="00895D40" w:rsidRPr="00A965E8" w:rsidRDefault="00895D40" w:rsidP="00895D40">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19" name="Прямоугольник 19"/>
                        <wps:cNvSpPr/>
                        <wps:spPr>
                          <a:xfrm>
                            <a:off x="180975" y="3057525"/>
                            <a:ext cx="248137" cy="1259928"/>
                          </a:xfrm>
                          <a:prstGeom prst="rect">
                            <a:avLst/>
                          </a:prstGeom>
                          <a:noFill/>
                          <a:ln w="19050" cap="flat" cmpd="sng" algn="ctr">
                            <a:noFill/>
                            <a:prstDash val="solid"/>
                            <a:miter lim="800000"/>
                          </a:ln>
                          <a:effectLst/>
                        </wps:spPr>
                        <wps:txbx>
                          <w:txbxContent>
                            <w:p w:rsidR="00895D40" w:rsidRPr="00A965E8" w:rsidRDefault="00895D40" w:rsidP="00895D40">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 name="Прямоугольник 20"/>
                        <wps:cNvSpPr/>
                        <wps:spPr>
                          <a:xfrm>
                            <a:off x="9525" y="3057525"/>
                            <a:ext cx="177241" cy="1259928"/>
                          </a:xfrm>
                          <a:prstGeom prst="rect">
                            <a:avLst/>
                          </a:prstGeom>
                          <a:noFill/>
                          <a:ln w="19050" cap="flat" cmpd="sng" algn="ctr">
                            <a:noFill/>
                            <a:prstDash val="solid"/>
                            <a:miter lim="800000"/>
                          </a:ln>
                          <a:effectLst/>
                        </wps:spPr>
                        <wps:txbx>
                          <w:txbxContent>
                            <w:p w:rsidR="00895D40" w:rsidRPr="00197CCC" w:rsidRDefault="00895D40" w:rsidP="00895D40">
                              <w:pPr>
                                <w:jc w:val="center"/>
                                <w:rPr>
                                  <w:rFonts w:ascii="Arial" w:hAnsi="Arial" w:cs="Arial"/>
                                </w:rPr>
                              </w:pPr>
                              <w:r w:rsidRPr="00197CCC">
                                <w:rPr>
                                  <w:rFonts w:ascii="Arial" w:hAnsi="Arial" w:cs="Arial"/>
                                  <w:i/>
                                  <w:sz w:val="16"/>
                                  <w:szCs w:val="16"/>
                                </w:rPr>
                                <w:t>Подпись и дата</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1" name="Прямоугольник 21"/>
                        <wps:cNvSpPr/>
                        <wps:spPr>
                          <a:xfrm>
                            <a:off x="180975" y="2152650"/>
                            <a:ext cx="248137" cy="899948"/>
                          </a:xfrm>
                          <a:prstGeom prst="rect">
                            <a:avLst/>
                          </a:prstGeom>
                          <a:noFill/>
                          <a:ln w="19050" cap="flat" cmpd="sng" algn="ctr">
                            <a:noFill/>
                            <a:prstDash val="solid"/>
                            <a:miter lim="800000"/>
                          </a:ln>
                          <a:effectLst/>
                        </wps:spPr>
                        <wps:txbx>
                          <w:txbxContent>
                            <w:p w:rsidR="00895D40" w:rsidRPr="00A965E8" w:rsidRDefault="00895D40" w:rsidP="00895D40">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2" name="Прямоугольник 22"/>
                        <wps:cNvSpPr/>
                        <wps:spPr>
                          <a:xfrm>
                            <a:off x="9525" y="2152650"/>
                            <a:ext cx="177241" cy="899948"/>
                          </a:xfrm>
                          <a:prstGeom prst="rect">
                            <a:avLst/>
                          </a:prstGeom>
                          <a:noFill/>
                          <a:ln w="19050" cap="flat" cmpd="sng" algn="ctr">
                            <a:noFill/>
                            <a:prstDash val="solid"/>
                            <a:miter lim="800000"/>
                          </a:ln>
                          <a:effectLst/>
                        </wps:spPr>
                        <wps:txbx>
                          <w:txbxContent>
                            <w:p w:rsidR="00895D40" w:rsidRPr="00082709" w:rsidRDefault="00895D40" w:rsidP="00895D40">
                              <w:pPr>
                                <w:jc w:val="center"/>
                                <w:rPr>
                                  <w:rFonts w:ascii="Arial" w:hAnsi="Arial" w:cs="Arial"/>
                                </w:rPr>
                              </w:pPr>
                              <w:proofErr w:type="spellStart"/>
                              <w:r w:rsidRPr="00082709">
                                <w:rPr>
                                  <w:rFonts w:ascii="Arial" w:hAnsi="Arial" w:cs="Arial"/>
                                  <w:i/>
                                  <w:sz w:val="16"/>
                                  <w:szCs w:val="16"/>
                                </w:rPr>
                                <w:t>Взам</w:t>
                              </w:r>
                              <w:proofErr w:type="spellEnd"/>
                              <w:r w:rsidRPr="00082709">
                                <w:rPr>
                                  <w:rFonts w:ascii="Arial" w:hAnsi="Arial" w:cs="Arial"/>
                                  <w:i/>
                                  <w:sz w:val="16"/>
                                  <w:szCs w:val="16"/>
                                </w:rPr>
                                <w:t>. инв. №</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3" name="Прямоугольник 23"/>
                        <wps:cNvSpPr/>
                        <wps:spPr>
                          <a:xfrm>
                            <a:off x="180975" y="1257300"/>
                            <a:ext cx="248137" cy="899948"/>
                          </a:xfrm>
                          <a:prstGeom prst="rect">
                            <a:avLst/>
                          </a:prstGeom>
                          <a:noFill/>
                          <a:ln w="19050" cap="flat" cmpd="sng" algn="ctr">
                            <a:noFill/>
                            <a:prstDash val="solid"/>
                            <a:miter lim="800000"/>
                          </a:ln>
                          <a:effectLst/>
                        </wps:spPr>
                        <wps:txbx>
                          <w:txbxContent>
                            <w:p w:rsidR="00895D40" w:rsidRPr="00A965E8" w:rsidRDefault="00895D40" w:rsidP="00895D40">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4" name="Прямоугольник 24"/>
                        <wps:cNvSpPr/>
                        <wps:spPr>
                          <a:xfrm>
                            <a:off x="9525" y="1257300"/>
                            <a:ext cx="177241" cy="899948"/>
                          </a:xfrm>
                          <a:prstGeom prst="rect">
                            <a:avLst/>
                          </a:prstGeom>
                          <a:noFill/>
                          <a:ln w="19050" cap="flat" cmpd="sng" algn="ctr">
                            <a:noFill/>
                            <a:prstDash val="solid"/>
                            <a:miter lim="800000"/>
                          </a:ln>
                          <a:effectLst/>
                        </wps:spPr>
                        <wps:txbx>
                          <w:txbxContent>
                            <w:p w:rsidR="00895D40" w:rsidRPr="00082709" w:rsidRDefault="00895D40" w:rsidP="00895D40">
                              <w:pPr>
                                <w:jc w:val="center"/>
                                <w:rPr>
                                  <w:rFonts w:ascii="Arial" w:hAnsi="Arial" w:cs="Arial"/>
                                </w:rPr>
                              </w:pPr>
                              <w:r w:rsidRPr="00082709">
                                <w:rPr>
                                  <w:rFonts w:ascii="Arial" w:hAnsi="Arial" w:cs="Arial"/>
                                  <w:i/>
                                  <w:sz w:val="16"/>
                                  <w:szCs w:val="16"/>
                                </w:rPr>
                                <w:t xml:space="preserve">Инв. № </w:t>
                              </w:r>
                              <w:proofErr w:type="spellStart"/>
                              <w:r w:rsidRPr="00082709">
                                <w:rPr>
                                  <w:rFonts w:ascii="Arial" w:hAnsi="Arial" w:cs="Arial"/>
                                  <w:i/>
                                  <w:sz w:val="16"/>
                                  <w:szCs w:val="16"/>
                                </w:rPr>
                                <w:t>дубл</w:t>
                              </w:r>
                              <w:proofErr w:type="spellEnd"/>
                              <w:r w:rsidRPr="00082709">
                                <w:rPr>
                                  <w:rFonts w:ascii="Arial" w:hAnsi="Arial" w:cs="Arial"/>
                                  <w:i/>
                                  <w:sz w:val="16"/>
                                  <w:szCs w:val="16"/>
                                </w:rPr>
                                <w:t>.</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5" name="Прямоугольник 25"/>
                        <wps:cNvSpPr/>
                        <wps:spPr>
                          <a:xfrm>
                            <a:off x="9525" y="4314825"/>
                            <a:ext cx="177241" cy="899948"/>
                          </a:xfrm>
                          <a:prstGeom prst="rect">
                            <a:avLst/>
                          </a:prstGeom>
                          <a:noFill/>
                          <a:ln w="19050" cap="flat" cmpd="sng" algn="ctr">
                            <a:noFill/>
                            <a:prstDash val="solid"/>
                            <a:miter lim="800000"/>
                          </a:ln>
                          <a:effectLst/>
                        </wps:spPr>
                        <wps:txbx>
                          <w:txbxContent>
                            <w:p w:rsidR="00895D40" w:rsidRPr="00670A11" w:rsidRDefault="00895D40" w:rsidP="00895D40">
                              <w:pPr>
                                <w:jc w:val="center"/>
                                <w:rPr>
                                  <w:rFonts w:ascii="Arial" w:hAnsi="Arial" w:cs="Arial"/>
                                  <w:sz w:val="16"/>
                                  <w:szCs w:val="16"/>
                                </w:rPr>
                              </w:pPr>
                              <w:r w:rsidRPr="00670A11">
                                <w:rPr>
                                  <w:rFonts w:ascii="Arial" w:hAnsi="Arial" w:cs="Arial"/>
                                  <w:i/>
                                  <w:sz w:val="16"/>
                                  <w:szCs w:val="16"/>
                                </w:rPr>
                                <w:t>Инв. № подл.</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6" name="Прямоугольник 26"/>
                        <wps:cNvSpPr/>
                        <wps:spPr>
                          <a:xfrm>
                            <a:off x="180975" y="0"/>
                            <a:ext cx="248137" cy="1259928"/>
                          </a:xfrm>
                          <a:prstGeom prst="rect">
                            <a:avLst/>
                          </a:prstGeom>
                          <a:noFill/>
                          <a:ln w="19050" cap="flat" cmpd="sng" algn="ctr">
                            <a:noFill/>
                            <a:prstDash val="solid"/>
                            <a:miter lim="800000"/>
                          </a:ln>
                          <a:effectLst/>
                        </wps:spPr>
                        <wps:txbx>
                          <w:txbxContent>
                            <w:p w:rsidR="00895D40" w:rsidRPr="00A965E8" w:rsidRDefault="00895D40" w:rsidP="00895D40">
                              <w:pPr>
                                <w:jc w:val="center"/>
                                <w:rPr>
                                  <w:rFonts w:ascii="Arial" w:hAnsi="Arial" w:cs="Arial"/>
                                  <w:i/>
                                  <w:sz w:val="16"/>
                                  <w:szCs w:val="16"/>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27" name="Прямоугольник 27"/>
                        <wps:cNvSpPr/>
                        <wps:spPr>
                          <a:xfrm>
                            <a:off x="9525" y="0"/>
                            <a:ext cx="177241" cy="1259928"/>
                          </a:xfrm>
                          <a:prstGeom prst="rect">
                            <a:avLst/>
                          </a:prstGeom>
                          <a:noFill/>
                          <a:ln w="19050" cap="flat" cmpd="sng" algn="ctr">
                            <a:noFill/>
                            <a:prstDash val="solid"/>
                            <a:miter lim="800000"/>
                          </a:ln>
                          <a:effectLst/>
                        </wps:spPr>
                        <wps:txbx>
                          <w:txbxContent>
                            <w:p w:rsidR="00895D40" w:rsidRPr="00653D7A" w:rsidRDefault="00895D40" w:rsidP="00895D40">
                              <w:pPr>
                                <w:jc w:val="center"/>
                                <w:rPr>
                                  <w:rFonts w:ascii="Arial" w:hAnsi="Arial" w:cs="Arial"/>
                                </w:rPr>
                              </w:pPr>
                              <w:r w:rsidRPr="00653D7A">
                                <w:rPr>
                                  <w:rFonts w:ascii="Arial" w:hAnsi="Arial" w:cs="Arial"/>
                                  <w:i/>
                                  <w:sz w:val="16"/>
                                  <w:szCs w:val="16"/>
                                </w:rPr>
                                <w:t>Подпись и дата</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8" name="Прямая соединительная линия 28"/>
                        <wps:cNvCnPr/>
                        <wps:spPr>
                          <a:xfrm flipH="1">
                            <a:off x="0" y="5219701"/>
                            <a:ext cx="437548" cy="0"/>
                          </a:xfrm>
                          <a:prstGeom prst="line">
                            <a:avLst/>
                          </a:prstGeom>
                          <a:noFill/>
                          <a:ln w="19050" cap="flat" cmpd="sng" algn="ctr">
                            <a:solidFill>
                              <a:sysClr val="windowText" lastClr="000000"/>
                            </a:solidFill>
                            <a:prstDash val="solid"/>
                            <a:miter lim="800000"/>
                          </a:ln>
                          <a:effectLst/>
                        </wps:spPr>
                        <wps:bodyPr/>
                      </wps:wsp>
                      <wps:wsp>
                        <wps:cNvPr id="29" name="Прямая соединительная линия 29"/>
                        <wps:cNvCnPr/>
                        <wps:spPr>
                          <a:xfrm flipH="1">
                            <a:off x="9525" y="4314825"/>
                            <a:ext cx="425807" cy="0"/>
                          </a:xfrm>
                          <a:prstGeom prst="line">
                            <a:avLst/>
                          </a:prstGeom>
                          <a:noFill/>
                          <a:ln w="19050" cap="flat" cmpd="sng" algn="ctr">
                            <a:solidFill>
                              <a:sysClr val="windowText" lastClr="000000"/>
                            </a:solidFill>
                            <a:prstDash val="solid"/>
                            <a:miter lim="800000"/>
                          </a:ln>
                          <a:effectLst/>
                        </wps:spPr>
                        <wps:bodyPr/>
                      </wps:wsp>
                      <wps:wsp>
                        <wps:cNvPr id="30" name="Прямая соединительная линия 30"/>
                        <wps:cNvCnPr/>
                        <wps:spPr>
                          <a:xfrm>
                            <a:off x="9525" y="3057525"/>
                            <a:ext cx="425807" cy="0"/>
                          </a:xfrm>
                          <a:prstGeom prst="line">
                            <a:avLst/>
                          </a:prstGeom>
                          <a:noFill/>
                          <a:ln w="19050" cap="flat" cmpd="sng" algn="ctr">
                            <a:solidFill>
                              <a:sysClr val="windowText" lastClr="000000"/>
                            </a:solidFill>
                            <a:prstDash val="solid"/>
                            <a:miter lim="800000"/>
                          </a:ln>
                          <a:effectLst/>
                        </wps:spPr>
                        <wps:bodyPr/>
                      </wps:wsp>
                      <wps:wsp>
                        <wps:cNvPr id="31" name="Прямая соединительная линия 31"/>
                        <wps:cNvCnPr/>
                        <wps:spPr>
                          <a:xfrm>
                            <a:off x="9525" y="2152650"/>
                            <a:ext cx="425807" cy="0"/>
                          </a:xfrm>
                          <a:prstGeom prst="line">
                            <a:avLst/>
                          </a:prstGeom>
                          <a:noFill/>
                          <a:ln w="19050" cap="flat" cmpd="sng" algn="ctr">
                            <a:solidFill>
                              <a:sysClr val="windowText" lastClr="000000"/>
                            </a:solidFill>
                            <a:prstDash val="solid"/>
                            <a:miter lim="800000"/>
                          </a:ln>
                          <a:effectLst/>
                        </wps:spPr>
                        <wps:bodyPr/>
                      </wps:wsp>
                      <wps:wsp>
                        <wps:cNvPr id="448" name="Прямая соединительная линия 448"/>
                        <wps:cNvCnPr/>
                        <wps:spPr>
                          <a:xfrm>
                            <a:off x="9525" y="1257300"/>
                            <a:ext cx="425807" cy="0"/>
                          </a:xfrm>
                          <a:prstGeom prst="line">
                            <a:avLst/>
                          </a:prstGeom>
                          <a:noFill/>
                          <a:ln w="19050" cap="flat" cmpd="sng" algn="ctr">
                            <a:solidFill>
                              <a:sysClr val="windowText" lastClr="000000"/>
                            </a:solidFill>
                            <a:prstDash val="solid"/>
                            <a:miter lim="800000"/>
                          </a:ln>
                          <a:effectLst/>
                        </wps:spPr>
                        <wps:bodyPr/>
                      </wps:wsp>
                      <wps:wsp>
                        <wps:cNvPr id="449" name="Прямая соединительная линия 449"/>
                        <wps:cNvCnPr/>
                        <wps:spPr>
                          <a:xfrm>
                            <a:off x="0" y="0"/>
                            <a:ext cx="435640" cy="0"/>
                          </a:xfrm>
                          <a:prstGeom prst="line">
                            <a:avLst/>
                          </a:prstGeom>
                          <a:noFill/>
                          <a:ln w="19050" cap="flat" cmpd="sng" algn="ctr">
                            <a:solidFill>
                              <a:sysClr val="windowText" lastClr="000000"/>
                            </a:solidFill>
                            <a:prstDash val="solid"/>
                            <a:miter lim="800000"/>
                          </a:ln>
                          <a:effectLst/>
                        </wps:spPr>
                        <wps:bodyPr/>
                      </wps:wsp>
                      <wps:wsp>
                        <wps:cNvPr id="451" name="Прямая соединительная линия 451"/>
                        <wps:cNvCnPr/>
                        <wps:spPr>
                          <a:xfrm>
                            <a:off x="9525" y="0"/>
                            <a:ext cx="0" cy="5219700"/>
                          </a:xfrm>
                          <a:prstGeom prst="line">
                            <a:avLst/>
                          </a:prstGeom>
                          <a:noFill/>
                          <a:ln w="19050" cap="flat" cmpd="sng" algn="ctr">
                            <a:solidFill>
                              <a:sysClr val="windowText" lastClr="000000"/>
                            </a:solidFill>
                            <a:prstDash val="solid"/>
                            <a:miter lim="800000"/>
                          </a:ln>
                          <a:effectLst/>
                        </wps:spPr>
                        <wps:bodyPr/>
                      </wps:wsp>
                      <wps:wsp>
                        <wps:cNvPr id="452" name="Прямая соединительная линия 452"/>
                        <wps:cNvCnPr/>
                        <wps:spPr>
                          <a:xfrm flipV="1">
                            <a:off x="180975" y="0"/>
                            <a:ext cx="0" cy="5217495"/>
                          </a:xfrm>
                          <a:prstGeom prst="line">
                            <a:avLst/>
                          </a:prstGeom>
                          <a:noFill/>
                          <a:ln w="19050" cap="flat" cmpd="sng" algn="ctr">
                            <a:solidFill>
                              <a:sysClr val="windowText" lastClr="000000"/>
                            </a:solidFill>
                            <a:prstDash val="solid"/>
                            <a:miter lim="800000"/>
                          </a:ln>
                          <a:effectLst/>
                        </wps:spPr>
                        <wps:bodyPr/>
                      </wps:wsp>
                      <wps:wsp>
                        <wps:cNvPr id="453" name="Прямая соединительная линия 453"/>
                        <wps:cNvCnPr/>
                        <wps:spPr>
                          <a:xfrm>
                            <a:off x="428625" y="0"/>
                            <a:ext cx="0" cy="5219700"/>
                          </a:xfrm>
                          <a:prstGeom prst="line">
                            <a:avLst/>
                          </a:prstGeom>
                          <a:noFill/>
                          <a:ln w="19050" cap="flat" cmpd="sng" algn="ctr">
                            <a:solidFill>
                              <a:sysClr val="windowText" lastClr="000000"/>
                            </a:solidFill>
                            <a:prstDash val="solid"/>
                            <a:miter lim="800000"/>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75E0BCE9" id="Группа 12" o:spid="_x0000_s1026" style="position:absolute;margin-left:22.7pt;margin-top:0;width:82.75pt;height:417.25pt;z-index:251659264;mso-position-horizontal-relative:page;mso-position-vertical:bottom;mso-position-vertical-relative:page;mso-width-relative:margin;mso-height-relative:margin" coordsize="10501,52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">
              <v:rect id="Rectangle 430" o:spid="_x0000_s1027" style="position:absolute;left:4381;top:52101;width:6120;height:8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VU3cQA&#10;AADbAAAADwAAAGRycy9kb3ducmV2LnhtbERPTWvCQBC9C/0PyxS86aYKWlNXaQVRpFKaSKG3aXaa&#10;BLOzMbvG+O/dgtDbPN7nzJedqURLjSstK3gaRiCIM6tLzhUc0vXgGYTzyBory6TgSg6Wi4feHGNt&#10;L/xJbeJzEULYxaig8L6OpXRZQQbd0NbEgfu1jUEfYJNL3eAlhJtKjqJoIg2WHBoKrGlVUHZMzkbB&#10;kdq3r3Rjk/fvn4/zaSf309FpplT/sXt9AeGp8//iu3urw/wx/P0SDp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lVN3EAAAA2wAAAA8AAAAAAAAAAAAAAAAAmAIAAGRycy9k&#10;b3ducmV2LnhtbFBLBQYAAAAABAAEAPUAAACJAwAAAAA=&#10;" filled="f" stroked="f" strokeweight="1.5pt">
                <v:textbox inset="0,0,0,0">
                  <w:txbxContent>
                    <w:p w:rsidR="00895D40" w:rsidRPr="009C641F" w:rsidRDefault="00895D40" w:rsidP="00895D40">
                      <w:pPr>
                        <w:jc w:val="center"/>
                        <w:rPr>
                          <w:rFonts w:ascii="Arial" w:hAnsi="Arial" w:cs="Arial"/>
                          <w:color w:val="FFFFFF"/>
                          <w:sz w:val="12"/>
                          <w:szCs w:val="12"/>
                        </w:rPr>
                      </w:pPr>
                      <w:r w:rsidRPr="009C641F">
                        <w:rPr>
                          <w:rFonts w:ascii="Arial" w:hAnsi="Arial" w:cs="Arial"/>
                          <w:i/>
                          <w:color w:val="FFFFFF"/>
                          <w:sz w:val="12"/>
                          <w:szCs w:val="12"/>
                          <w:lang w:val="en-US"/>
                        </w:rPr>
                        <w:t>technicaldocs.ru</w:t>
                      </w:r>
                    </w:p>
                  </w:txbxContent>
                </v:textbox>
              </v:rect>
              <v:group id="Группа 17" o:spid="_x0000_s1028" style="position:absolute;width:4375;height:52197" coordsize="4375,52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Прямоугольник 18" o:spid="_x0000_s1029" style="position:absolute;left:1809;top:43148;width:2482;height:8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lxycYA&#10;AADbAAAADwAAAGRycy9kb3ducmV2LnhtbESPT2vCQBDF74LfYRmhF9FNpZQSXUWkolLB+gfa45Ad&#10;k2B2NmS3Gr+9cyh4m+G9ee83k1nrKnWlJpSeDbwOE1DEmbcl5wZOx+XgA1SIyBYrz2TgTgFm025n&#10;gqn1N97T9RBzJSEcUjRQxFinWoesIIdh6Gti0c6+cRhlbXJtG7xJuKv0KEnetcOSpaHAmhYFZZfD&#10;nzOwWi+3+58vnr99b3a/n/mi7G92d2Neeu18DCpSG5/m/+u1FXyBlV9kAD1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lxycYAAADbAAAADwAAAAAAAAAAAAAAAACYAgAAZHJz&#10;L2Rvd25yZXYueG1sUEsFBgAAAAAEAAQA9QAAAIsDAAAAAA==&#10;" filled="f" stroked="f" strokeweight="1.5pt">
                  <v:textbox style="layout-flow:vertical;mso-layout-flow-alt:bottom-to-top" inset="0,0,0,0">
                    <w:txbxContent>
                      <w:p w:rsidR="00895D40" w:rsidRPr="00A965E8" w:rsidRDefault="00895D40" w:rsidP="00895D40">
                        <w:pPr>
                          <w:jc w:val="center"/>
                          <w:rPr>
                            <w:rFonts w:ascii="Arial" w:hAnsi="Arial" w:cs="Arial"/>
                            <w:i/>
                            <w:sz w:val="16"/>
                            <w:szCs w:val="16"/>
                          </w:rPr>
                        </w:pPr>
                      </w:p>
                    </w:txbxContent>
                  </v:textbox>
                </v:rect>
                <v:rect id="Прямоугольник 19" o:spid="_x0000_s1030" style="position:absolute;left:1809;top:30575;width:2482;height:125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XUUsMA&#10;AADbAAAADwAAAGRycy9kb3ducmV2LnhtbERP24rCMBB9F/yHMIIvsqbKIlqNIqKorOBlF9bHoRnb&#10;YjMpTdT695sFwbc5nOtMZrUpxJ0ql1tW0OtGIIgTq3NOFfx8rz6GIJxH1lhYJgVPcjCbNhsTjLV9&#10;8JHuJ5+KEMIuRgWZ92UspUsyMui6tiQO3MVWBn2AVSp1hY8QbgrZj6KBNJhzaMiwpEVGyfV0MwrW&#10;m9Xu+PvF88/Ddn9epou8s90/lWq36vkYhKfav8Uv90aH+SP4/yUcIK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XUUsMAAADbAAAADwAAAAAAAAAAAAAAAACYAgAAZHJzL2Rv&#10;d25yZXYueG1sUEsFBgAAAAAEAAQA9QAAAIgDAAAAAA==&#10;" filled="f" stroked="f" strokeweight="1.5pt">
                  <v:textbox style="layout-flow:vertical;mso-layout-flow-alt:bottom-to-top" inset="0,0,0,0">
                    <w:txbxContent>
                      <w:p w:rsidR="00895D40" w:rsidRPr="00A965E8" w:rsidRDefault="00895D40" w:rsidP="00895D40">
                        <w:pPr>
                          <w:jc w:val="center"/>
                          <w:rPr>
                            <w:rFonts w:ascii="Arial" w:hAnsi="Arial" w:cs="Arial"/>
                            <w:i/>
                            <w:sz w:val="16"/>
                            <w:szCs w:val="16"/>
                          </w:rPr>
                        </w:pPr>
                      </w:p>
                    </w:txbxContent>
                  </v:textbox>
                </v:rect>
                <v:rect id="Прямоугольник 20" o:spid="_x0000_s1031" style="position:absolute;left:95;top:30575;width:1772;height:125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O3csQA&#10;AADbAAAADwAAAGRycy9kb3ducmV2LnhtbERPTWvCQBC9F/oflin0UnTTUESimyBSaUIFqy3occiO&#10;SWh2NmS3Jv579yD0+Hjfy2w0rbhQ7xrLCl6nEQji0uqGKwU/35vJHITzyBpby6TgSg6y9PFhiYm2&#10;A+/pcvCVCCHsElRQe98lUrqyJoNuajviwJ1tb9AH2FdS9ziEcNPKOIpm0mDDoaHGjtY1lb+HP6Pg&#10;I99s98dPXr19FbvTe7VuXordVannp3G1AOFp9P/iuzvXCuKwPnwJP0C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Tt3LEAAAA2wAAAA8AAAAAAAAAAAAAAAAAmAIAAGRycy9k&#10;b3ducmV2LnhtbFBLBQYAAAAABAAEAPUAAACJAwAAAAA=&#10;" filled="f" stroked="f" strokeweight="1.5pt">
                  <v:textbox style="layout-flow:vertical;mso-layout-flow-alt:bottom-to-top" inset="0,0,0,0">
                    <w:txbxContent>
                      <w:p w:rsidR="00895D40" w:rsidRPr="00197CCC" w:rsidRDefault="00895D40" w:rsidP="00895D40">
                        <w:pPr>
                          <w:jc w:val="center"/>
                          <w:rPr>
                            <w:rFonts w:ascii="Arial" w:hAnsi="Arial" w:cs="Arial"/>
                          </w:rPr>
                        </w:pPr>
                        <w:r w:rsidRPr="00197CCC">
                          <w:rPr>
                            <w:rFonts w:ascii="Arial" w:hAnsi="Arial" w:cs="Arial"/>
                            <w:i/>
                            <w:sz w:val="16"/>
                            <w:szCs w:val="16"/>
                          </w:rPr>
                          <w:t>Подпись и дата</w:t>
                        </w:r>
                      </w:p>
                    </w:txbxContent>
                  </v:textbox>
                </v:rect>
                <v:rect id="Прямоугольник 21" o:spid="_x0000_s1032" style="position:absolute;left:1809;top:21526;width:2482;height:8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8S6cUA&#10;AADbAAAADwAAAGRycy9kb3ducmV2LnhtbESPQYvCMBSE74L/ITzBi2iqLCLVKCIrKiu4VUGPj+bZ&#10;lm1eSpPV+u83woLHYWa+YWaLxpTiTrUrLCsYDiIQxKnVBWcKzqd1fwLCeWSNpWVS8CQHi3m7NcNY&#10;2wcndD/6TAQIuxgV5N5XsZQuzcmgG9iKOHg3Wxv0QdaZ1DU+AtyUchRFY2mw4LCQY0WrnNKf469R&#10;sNmu98nli5cf37vD9TNbFb3d4alUt9MspyA8Nf4d/m9vtYLREF5fw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nxLpxQAAANsAAAAPAAAAAAAAAAAAAAAAAJgCAABkcnMv&#10;ZG93bnJldi54bWxQSwUGAAAAAAQABAD1AAAAigMAAAAA&#10;" filled="f" stroked="f" strokeweight="1.5pt">
                  <v:textbox style="layout-flow:vertical;mso-layout-flow-alt:bottom-to-top" inset="0,0,0,0">
                    <w:txbxContent>
                      <w:p w:rsidR="00895D40" w:rsidRPr="00A965E8" w:rsidRDefault="00895D40" w:rsidP="00895D40">
                        <w:pPr>
                          <w:jc w:val="center"/>
                          <w:rPr>
                            <w:rFonts w:ascii="Arial" w:hAnsi="Arial" w:cs="Arial"/>
                            <w:i/>
                            <w:sz w:val="16"/>
                            <w:szCs w:val="16"/>
                          </w:rPr>
                        </w:pPr>
                      </w:p>
                    </w:txbxContent>
                  </v:textbox>
                </v:rect>
                <v:rect id="Прямоугольник 22" o:spid="_x0000_s1033" style="position:absolute;left:95;top:21526;width:1772;height:8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2MnsYA&#10;AADbAAAADwAAAGRycy9kb3ducmV2LnhtbESPQWvCQBSE74X+h+UVvEjdNBQp0VUkNBipYLWCHh/Z&#10;1yQ0+zZktyb++64g9DjMzDfMfDmYRlyoc7VlBS+TCARxYXXNpYLjV/b8BsJ5ZI2NZVJwJQfLxePD&#10;HBNte97T5eBLESDsElRQed8mUrqiIoNuYlvi4H3bzqAPsiul7rAPcNPIOIqm0mDNYaHCltKKip/D&#10;r1GwzrPt/vTBq9fPze78Xqb1eLO7KjV6GlYzEJ4G/x++t3OtII7h9iX8AL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2MnsYAAADbAAAADwAAAAAAAAAAAAAAAACYAgAAZHJz&#10;L2Rvd25yZXYueG1sUEsFBgAAAAAEAAQA9QAAAIsDAAAAAA==&#10;" filled="f" stroked="f" strokeweight="1.5pt">
                  <v:textbox style="layout-flow:vertical;mso-layout-flow-alt:bottom-to-top" inset="0,0,0,0">
                    <w:txbxContent>
                      <w:p w:rsidR="00895D40" w:rsidRPr="00082709" w:rsidRDefault="00895D40" w:rsidP="00895D40">
                        <w:pPr>
                          <w:jc w:val="center"/>
                          <w:rPr>
                            <w:rFonts w:ascii="Arial" w:hAnsi="Arial" w:cs="Arial"/>
                          </w:rPr>
                        </w:pPr>
                        <w:proofErr w:type="spellStart"/>
                        <w:r w:rsidRPr="00082709">
                          <w:rPr>
                            <w:rFonts w:ascii="Arial" w:hAnsi="Arial" w:cs="Arial"/>
                            <w:i/>
                            <w:sz w:val="16"/>
                            <w:szCs w:val="16"/>
                          </w:rPr>
                          <w:t>Взам</w:t>
                        </w:r>
                        <w:proofErr w:type="spellEnd"/>
                        <w:r w:rsidRPr="00082709">
                          <w:rPr>
                            <w:rFonts w:ascii="Arial" w:hAnsi="Arial" w:cs="Arial"/>
                            <w:i/>
                            <w:sz w:val="16"/>
                            <w:szCs w:val="16"/>
                          </w:rPr>
                          <w:t>. инв. №</w:t>
                        </w:r>
                      </w:p>
                    </w:txbxContent>
                  </v:textbox>
                </v:rect>
                <v:rect id="Прямоугольник 23" o:spid="_x0000_s1034" style="position:absolute;left:1809;top:12573;width:2482;height:8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EpBccA&#10;AADbAAAADwAAAGRycy9kb3ducmV2LnhtbESP3WrCQBSE74W+w3IKvZG6aSpSoquE0KDSgj8t6OUh&#10;e0xCs2dDdtX49t2C0MthZr5hZoveNOJCnastK3gZRSCIC6trLhV8f+XPbyCcR9bYWCYFN3KwmD8M&#10;Zphoe+UdXfa+FAHCLkEFlfdtIqUrKjLoRrYlDt7JdgZ9kF0pdYfXADeNjKNoIg3WHBYqbCmrqPjZ&#10;n42C5Sr/3B0+OB1v15vje5nVw/XmptTTY59OQXjq/X/43l5pBfEr/H0JP0D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4BKQXHAAAA2wAAAA8AAAAAAAAAAAAAAAAAmAIAAGRy&#10;cy9kb3ducmV2LnhtbFBLBQYAAAAABAAEAPUAAACMAwAAAAA=&#10;" filled="f" stroked="f" strokeweight="1.5pt">
                  <v:textbox style="layout-flow:vertical;mso-layout-flow-alt:bottom-to-top" inset="0,0,0,0">
                    <w:txbxContent>
                      <w:p w:rsidR="00895D40" w:rsidRPr="00A965E8" w:rsidRDefault="00895D40" w:rsidP="00895D40">
                        <w:pPr>
                          <w:jc w:val="center"/>
                          <w:rPr>
                            <w:rFonts w:ascii="Arial" w:hAnsi="Arial" w:cs="Arial"/>
                            <w:i/>
                            <w:sz w:val="16"/>
                            <w:szCs w:val="16"/>
                          </w:rPr>
                        </w:pPr>
                      </w:p>
                    </w:txbxContent>
                  </v:textbox>
                </v:rect>
                <v:rect id="Прямоугольник 24" o:spid="_x0000_s1035" style="position:absolute;left:95;top:12573;width:1772;height:8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ixccYA&#10;AADbAAAADwAAAGRycy9kb3ducmV2LnhtbESPQWvCQBSE70L/w/IKvRTdGEKR1FUkNKgo2NhCe3xk&#10;X5PQ7NuQ3Wr8965Q8DjMzDfMfDmYVpyod41lBdNJBIK4tLrhSsHnRz6egXAeWWNrmRRcyMFy8TCa&#10;Y6rtmQs6HX0lAoRdigpq77tUSlfWZNBNbEccvB/bG/RB9pXUPZ4D3LQyjqIXabDhsFBjR1lN5e/x&#10;zyhYb/J98bXjVfK+PXy/VVnzvD1clHp6HFavIDwN/h7+b2+0gjiB25fwA+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eixccYAAADbAAAADwAAAAAAAAAAAAAAAACYAgAAZHJz&#10;L2Rvd25yZXYueG1sUEsFBgAAAAAEAAQA9QAAAIsDAAAAAA==&#10;" filled="f" stroked="f" strokeweight="1.5pt">
                  <v:textbox style="layout-flow:vertical;mso-layout-flow-alt:bottom-to-top" inset="0,0,0,0">
                    <w:txbxContent>
                      <w:p w:rsidR="00895D40" w:rsidRPr="00082709" w:rsidRDefault="00895D40" w:rsidP="00895D40">
                        <w:pPr>
                          <w:jc w:val="center"/>
                          <w:rPr>
                            <w:rFonts w:ascii="Arial" w:hAnsi="Arial" w:cs="Arial"/>
                          </w:rPr>
                        </w:pPr>
                        <w:r w:rsidRPr="00082709">
                          <w:rPr>
                            <w:rFonts w:ascii="Arial" w:hAnsi="Arial" w:cs="Arial"/>
                            <w:i/>
                            <w:sz w:val="16"/>
                            <w:szCs w:val="16"/>
                          </w:rPr>
                          <w:t xml:space="preserve">Инв. № </w:t>
                        </w:r>
                        <w:proofErr w:type="spellStart"/>
                        <w:r w:rsidRPr="00082709">
                          <w:rPr>
                            <w:rFonts w:ascii="Arial" w:hAnsi="Arial" w:cs="Arial"/>
                            <w:i/>
                            <w:sz w:val="16"/>
                            <w:szCs w:val="16"/>
                          </w:rPr>
                          <w:t>дубл</w:t>
                        </w:r>
                        <w:proofErr w:type="spellEnd"/>
                        <w:r w:rsidRPr="00082709">
                          <w:rPr>
                            <w:rFonts w:ascii="Arial" w:hAnsi="Arial" w:cs="Arial"/>
                            <w:i/>
                            <w:sz w:val="16"/>
                            <w:szCs w:val="16"/>
                          </w:rPr>
                          <w:t>.</w:t>
                        </w:r>
                      </w:p>
                    </w:txbxContent>
                  </v:textbox>
                </v:rect>
                <v:rect id="Прямоугольник 25" o:spid="_x0000_s1036" style="position:absolute;left:95;top:43148;width:1772;height:8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QU6scA&#10;AADbAAAADwAAAGRycy9kb3ducmV2LnhtbESP3WrCQBSE74W+w3IKvZG6aahSoquE0KDSgj8t6OUh&#10;e0xCs2dDdtX49t2C0MthZr5hZoveNOJCnastK3gZRSCIC6trLhV8f+XPbyCcR9bYWCYFN3KwmD8M&#10;Zphoe+UdXfa+FAHCLkEFlfdtIqUrKjLoRrYlDt7JdgZ9kF0pdYfXADeNjKNoIg3WHBYqbCmrqPjZ&#10;n42C5Sr/3B0+OH3drjfH9zKrh+vNTamnxz6dgvDU+//wvb3SCuIx/H0JP0D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6kFOrHAAAA2wAAAA8AAAAAAAAAAAAAAAAAmAIAAGRy&#10;cy9kb3ducmV2LnhtbFBLBQYAAAAABAAEAPUAAACMAwAAAAA=&#10;" filled="f" stroked="f" strokeweight="1.5pt">
                  <v:textbox style="layout-flow:vertical;mso-layout-flow-alt:bottom-to-top" inset="0,0,0,0">
                    <w:txbxContent>
                      <w:p w:rsidR="00895D40" w:rsidRPr="00670A11" w:rsidRDefault="00895D40" w:rsidP="00895D40">
                        <w:pPr>
                          <w:jc w:val="center"/>
                          <w:rPr>
                            <w:rFonts w:ascii="Arial" w:hAnsi="Arial" w:cs="Arial"/>
                            <w:sz w:val="16"/>
                            <w:szCs w:val="16"/>
                          </w:rPr>
                        </w:pPr>
                        <w:r w:rsidRPr="00670A11">
                          <w:rPr>
                            <w:rFonts w:ascii="Arial" w:hAnsi="Arial" w:cs="Arial"/>
                            <w:i/>
                            <w:sz w:val="16"/>
                            <w:szCs w:val="16"/>
                          </w:rPr>
                          <w:t>Инв. № подл.</w:t>
                        </w:r>
                      </w:p>
                    </w:txbxContent>
                  </v:textbox>
                </v:rect>
                <v:rect id="Прямоугольник 26" o:spid="_x0000_s1037" style="position:absolute;left:1809;width:2482;height:125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rzBsUA&#10;AADbAAAADwAAAGRycy9kb3ducmV2LnhtbESPQWvCQBSE74X+h+UVvBSzqVAtaTZSpIKHXhq99PbI&#10;PpO02bdxd43RX98VBI/DzHzD5MvRdGIg51vLCl6SFARxZXXLtYLddj19A+EDssbOMik4k4dl8fiQ&#10;Y6btib9pKEMtIoR9hgqaEPpMSl81ZNAntieO3t46gyFKV0vt8BThppOzNJ1Lgy3HhQZ7WjVU/ZVH&#10;o2DB7eFneP363KTPv5e63LpzRU6pydP48Q4i0Bju4Vt7oxXM5nD9En+AL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WvMGxQAAANsAAAAPAAAAAAAAAAAAAAAAAJgCAABkcnMv&#10;ZG93bnJldi54bWxQSwUGAAAAAAQABAD1AAAAigMAAAAA&#10;" filled="f" stroked="f" strokeweight="1.5pt">
                  <v:textbox style="layout-flow:vertical;mso-layout-flow-alt:bottom-to-top">
                    <w:txbxContent>
                      <w:p w:rsidR="00895D40" w:rsidRPr="00A965E8" w:rsidRDefault="00895D40" w:rsidP="00895D40">
                        <w:pPr>
                          <w:jc w:val="center"/>
                          <w:rPr>
                            <w:rFonts w:ascii="Arial" w:hAnsi="Arial" w:cs="Arial"/>
                            <w:i/>
                            <w:sz w:val="16"/>
                            <w:szCs w:val="16"/>
                          </w:rPr>
                        </w:pPr>
                      </w:p>
                    </w:txbxContent>
                  </v:textbox>
                </v:rect>
                <v:rect id="Прямоугольник 27" o:spid="_x0000_s1038" style="position:absolute;left:95;width:1772;height:125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ovBscA&#10;AADbAAAADwAAAGRycy9kb3ducmV2LnhtbESP3WrCQBSE74W+w3IKvZG6aShaoquE0KDSgj8t6OUh&#10;e0xCs2dDdtX49t2C0MthZr5hZoveNOJCnastK3gZRSCIC6trLhV8f+XPbyCcR9bYWCYFN3KwmD8M&#10;Zphoe+UdXfa+FAHCLkEFlfdtIqUrKjLoRrYlDt7JdgZ9kF0pdYfXADeNjKNoLA3WHBYqbCmrqPjZ&#10;n42C5Sr/3B0+OH3drjfH9zKrh+vNTamnxz6dgvDU+//wvb3SCuIJ/H0JP0D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6LwbHAAAA2wAAAA8AAAAAAAAAAAAAAAAAmAIAAGRy&#10;cy9kb3ducmV2LnhtbFBLBQYAAAAABAAEAPUAAACMAwAAAAA=&#10;" filled="f" stroked="f" strokeweight="1.5pt">
                  <v:textbox style="layout-flow:vertical;mso-layout-flow-alt:bottom-to-top" inset="0,0,0,0">
                    <w:txbxContent>
                      <w:p w:rsidR="00895D40" w:rsidRPr="00653D7A" w:rsidRDefault="00895D40" w:rsidP="00895D40">
                        <w:pPr>
                          <w:jc w:val="center"/>
                          <w:rPr>
                            <w:rFonts w:ascii="Arial" w:hAnsi="Arial" w:cs="Arial"/>
                          </w:rPr>
                        </w:pPr>
                        <w:r w:rsidRPr="00653D7A">
                          <w:rPr>
                            <w:rFonts w:ascii="Arial" w:hAnsi="Arial" w:cs="Arial"/>
                            <w:i/>
                            <w:sz w:val="16"/>
                            <w:szCs w:val="16"/>
                          </w:rPr>
                          <w:t>Подпись и дата</w:t>
                        </w:r>
                      </w:p>
                    </w:txbxContent>
                  </v:textbox>
                </v:rect>
                <v:line id="Прямая соединительная линия 28" o:spid="_x0000_s1039" style="position:absolute;flip:x;visibility:visible;mso-wrap-style:square" from="0,52197" to="4375,52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G/G8EAAADbAAAADwAAAGRycy9kb3ducmV2LnhtbERPz2vCMBS+D/Y/hDfYbabrQUY1iggb&#10;PQjOqgdvj+bZBpOX0mRtt7/eHAYeP77fy/XkrBioD8azgvdZBoK49tpwo+B0/Hz7ABEiskbrmRT8&#10;UoD16vlpiYX2Ix9oqGIjUgiHAhW0MXaFlKFuyWGY+Y44cVffO4wJ9o3UPY4p3FmZZ9lcOjScGlrs&#10;aNtSfat+nIKqvIzmZHQZ5/vm+28XrP6yZ6VeX6bNAkSkKT7E/+5SK8jT2PQl/QC5u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cb8bwQAAANsAAAAPAAAAAAAAAAAAAAAA&#10;AKECAABkcnMvZG93bnJldi54bWxQSwUGAAAAAAQABAD5AAAAjwMAAAAA&#10;" strokecolor="windowText" strokeweight="1.5pt">
                  <v:stroke joinstyle="miter"/>
                </v:line>
                <v:line id="Прямая соединительная линия 29" o:spid="_x0000_s1040" style="position:absolute;flip:x;visibility:visible;mso-wrap-style:square" from="95,43148" to="4353,43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0agMQAAADbAAAADwAAAGRycy9kb3ducmV2LnhtbESPQWsCMRSE7wX/Q3iCt5rVg7SrUURQ&#10;9lBou+rB22Pz3A0mL8smddf++qZQ6HGYmW+Y1WZwVtypC8azgtk0A0FceW24VnA67p9fQISIrNF6&#10;JgUPCrBZj55WmGvf8yfdy1iLBOGQo4ImxjaXMlQNOQxT3xIn7+o7hzHJrpa6wz7BnZXzLFtIh4bT&#10;QoMt7RqqbuWXU1AWl96cjC7i4r3++H4LVh/sWanJeNguQUQa4n/4r11oBfNX+P2Sfo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PRqAxAAAANsAAAAPAAAAAAAAAAAA&#10;AAAAAKECAABkcnMvZG93bnJldi54bWxQSwUGAAAAAAQABAD5AAAAkgMAAAAA&#10;" strokecolor="windowText" strokeweight="1.5pt">
                  <v:stroke joinstyle="miter"/>
                </v:line>
                <v:line id="Прямая соединительная линия 30" o:spid="_x0000_s1041" style="position:absolute;visibility:visible;mso-wrap-style:square" from="95,30575" to="4353,30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GeWL8AAADbAAAADwAAAGRycy9kb3ducmV2LnhtbERPTWvCQBC9F/wPywje6iZtEY2uIpWi&#10;t9YonofsmASzszE7avz33UOhx8f7Xqx616g7daH2bCAdJ6CIC29rLg0cD1+vU1BBkC02nsnAkwKs&#10;loOXBWbWP3hP91xKFUM4ZGigEmkzrUNRkcMw9i1x5M6+cygRdqW2HT5iuGv0W5JMtMOaY0OFLX1W&#10;VFzymzPQp+nkWhaUftD3dnb6kcM5l40xo2G/noMS6uVf/OfeWQPvcX38En+AXv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yGeWL8AAADbAAAADwAAAAAAAAAAAAAAAACh&#10;AgAAZHJzL2Rvd25yZXYueG1sUEsFBgAAAAAEAAQA+QAAAI0DAAAAAA==&#10;" strokecolor="windowText" strokeweight="1.5pt">
                  <v:stroke joinstyle="miter"/>
                </v:line>
                <v:line id="Прямая соединительная линия 31" o:spid="_x0000_s1042" style="position:absolute;visibility:visible;mso-wrap-style:square" from="95,21526" to="4353,21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07w8MAAADbAAAADwAAAGRycy9kb3ducmV2LnhtbESPQWvCQBSE74L/YXkFb3WztUibuopY&#10;ir21jaXnR/aZhGbfxuyrxn/fFQSPw8x8wyxWg2/VkfrYBLZgphko4jK4hisL37u3+ydQUZAdtoHJ&#10;wpkirJbj0QJzF078RcdCKpUgHHO0UIt0udaxrMljnIaOOHn70HuUJPtKux5PCe5b/ZBlc+2x4bRQ&#10;Y0ebmsrf4s9bGIyZH6qSzCN9bJ9/PmW3L+TV2sndsH4BJTTILXxtvzsLMwOXL+kH6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tO8PDAAAA2wAAAA8AAAAAAAAAAAAA&#10;AAAAoQIAAGRycy9kb3ducmV2LnhtbFBLBQYAAAAABAAEAPkAAACRAwAAAAA=&#10;" strokecolor="windowText" strokeweight="1.5pt">
                  <v:stroke joinstyle="miter"/>
                </v:line>
                <v:line id="Прямая соединительная линия 448" o:spid="_x0000_s1043" style="position:absolute;visibility:visible;mso-wrap-style:square" from="95,12573" to="4353,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h7+8AAAADcAAAADwAAAGRycy9kb3ducmV2LnhtbERPTWvCQBC9F/wPywje6iYlSI2uIpZS&#10;b7VRPA/ZMQlmZ9PsVOO/dw8Fj4/3vVwPrlVX6kPj2UA6TUARl942XBk4Hj5f30EFQbbYeiYDdwqw&#10;Xo1elphbf+MfuhZSqRjCIUcDtUiXax3KmhyGqe+II3f2vUOJsK+07fEWw12r35Jkph02HBtq7Ghb&#10;U3kp/pyBIU1nv1VJaUbfX/PTXg7nQj6MmYyHzQKU0CBP8b97Zw1kWVwbz8QjoF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Ie/vAAAAA3AAAAA8AAAAAAAAAAAAAAAAA&#10;oQIAAGRycy9kb3ducmV2LnhtbFBLBQYAAAAABAAEAPkAAACOAwAAAAA=&#10;" strokecolor="windowText" strokeweight="1.5pt">
                  <v:stroke joinstyle="miter"/>
                </v:line>
                <v:line id="Прямая соединительная линия 449" o:spid="_x0000_s1044" style="position:absolute;visibility:visible;mso-wrap-style:square" from="0,0" to="43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TeYMMAAADcAAAADwAAAGRycy9kb3ducmV2LnhtbESPQWvCQBSE7wX/w/IEb3UTCVJTVymK&#10;2JttlJ4f2WcSmn0bs09N/71bKPQ4zMw3zHI9uFbdqA+NZwPpNAFFXHrbcGXgdNw9v4AKgmyx9UwG&#10;fijAejV6WmJu/Z0/6VZIpSKEQ44GapEu1zqUNTkMU98RR+/se4cSZV9p2+M9wl2rZ0ky1w4bjgs1&#10;drSpqfwurs7AkKbzS1VSmtFhv/j6kOO5kK0xk/Hw9gpKaJD/8F/73RrIsgX8nolHQK8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E3mDDAAAA3AAAAA8AAAAAAAAAAAAA&#10;AAAAoQIAAGRycy9kb3ducmV2LnhtbFBLBQYAAAAABAAEAPkAAACRAwAAAAA=&#10;" strokecolor="windowText" strokeweight="1.5pt">
                  <v:stroke joinstyle="miter"/>
                </v:line>
                <v:line id="Прямая соединительная линия 451" o:spid="_x0000_s1045" style="position:absolute;visibility:visible;mso-wrap-style:square" from="95,0" to="95,52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Eu8MAAADcAAAADwAAAGRycy9kb3ducmV2LnhtbESPQWvCQBSE74X+h+UVetPNipU2ukqx&#10;FHurxtLzI/tMgtm3afZV47/vCkKPw8x8wyxWg2/VifrYBLZgxhko4jK4hisLX/v30TOoKMgO28Bk&#10;4UIRVsv7uwXmLpx5R6dCKpUgHHO0UIt0udaxrMljHIeOOHmH0HuUJPtKux7PCe5bPcmymfbYcFqo&#10;saN1TeWx+PUWBmNmP1VJZkqfm5fvrewPhbxZ+/gwvM5BCQ3yH761P5yF6ZOB65l0BP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7rRLvDAAAA3AAAAA8AAAAAAAAAAAAA&#10;AAAAoQIAAGRycy9kb3ducmV2LnhtbFBLBQYAAAAABAAEAPkAAACRAwAAAAA=&#10;" strokecolor="windowText" strokeweight="1.5pt">
                  <v:stroke joinstyle="miter"/>
                </v:line>
                <v:line id="Прямая соединительная линия 452" o:spid="_x0000_s1046" style="position:absolute;flip:y;visibility:visible;mso-wrap-style:square" from="1809,0" to="1809,52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Yvy8UAAADcAAAADwAAAGRycy9kb3ducmV2LnhtbESPQWsCMRSE74L/ITyhN81WqpStUYqg&#10;7KFQu7WH3h6b524weVk20d321xuh0OMwM98wq83grLhSF4xnBY+zDARx5bXhWsHxczd9BhEiskbr&#10;mRT8UIDNejxaYa59zx90LWMtEoRDjgqaGNtcylA15DDMfEucvJPvHMYku1rqDvsEd1bOs2wpHRpO&#10;Cw22tG2oOpcXp6AsvntzNLqIy/f68PsWrN7bL6UeJsPrC4hIQ/wP/7ULreBpMYf7mXQE5P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EYvy8UAAADcAAAADwAAAAAAAAAA&#10;AAAAAAChAgAAZHJzL2Rvd25yZXYueG1sUEsFBgAAAAAEAAQA+QAAAJMDAAAAAA==&#10;" strokecolor="windowText" strokeweight="1.5pt">
                  <v:stroke joinstyle="miter"/>
                </v:line>
                <v:line id="Прямая соединительная линия 453" o:spid="_x0000_s1047" style="position:absolute;visibility:visible;mso-wrap-style:square" from="4286,0" to="4286,52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V/V8QAAADcAAAADwAAAGRycy9kb3ducmV2LnhtbESPQWvCQBSE74L/YXmCt7qJVampq4il&#10;tDfbWDw/ss8kNPs2Zp+a/vtuoeBxmJlvmNWmd426UhdqzwbSSQKKuPC25tLA1+H14QlUEGSLjWcy&#10;8EMBNuvhYIWZ9Tf+pGsupYoQDhkaqETaTOtQVOQwTHxLHL2T7xxKlF2pbYe3CHeNnibJQjusOS5U&#10;2NKuouI7vzgDfZouzmVB6Yz2b8vjhxxOubwYMx7122dQQr3cw//td2tgNn+EvzPxCO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dX9XxAAAANwAAAAPAAAAAAAAAAAA&#10;AAAAAKECAABkcnMvZG93bnJldi54bWxQSwUGAAAAAAQABAD5AAAAkgMAAAAA&#10;" strokecolor="windowText" strokeweight="1.5pt">
                  <v:stroke joinstyle="miter"/>
                </v:line>
              </v:group>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0A63" w:rsidRDefault="00550A63" w:rsidP="00895D40">
      <w:pPr>
        <w:spacing w:line="240" w:lineRule="auto"/>
      </w:pPr>
      <w:r>
        <w:separator/>
      </w:r>
    </w:p>
  </w:footnote>
  <w:footnote w:type="continuationSeparator" w:id="0">
    <w:p w:rsidR="00550A63" w:rsidRDefault="00550A63" w:rsidP="00895D4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1168988"/>
      <w:docPartObj>
        <w:docPartGallery w:val="Page Numbers (Top of Page)"/>
        <w:docPartUnique/>
      </w:docPartObj>
    </w:sdtPr>
    <w:sdtEndPr>
      <w:rPr>
        <w:sz w:val="22"/>
        <w:szCs w:val="22"/>
      </w:rPr>
    </w:sdtEndPr>
    <w:sdtContent>
      <w:p w:rsidR="00895D40" w:rsidRPr="003D2B35" w:rsidRDefault="0032689F" w:rsidP="00895D40">
        <w:pPr>
          <w:pStyle w:val="a3"/>
          <w:ind w:firstLine="0"/>
          <w:jc w:val="center"/>
          <w:rPr>
            <w:sz w:val="22"/>
            <w:szCs w:val="22"/>
          </w:rPr>
        </w:pPr>
        <w:r w:rsidRPr="0032689F">
          <w:rPr>
            <w:b/>
            <w:bCs/>
            <w:lang w:val="en-US"/>
          </w:rPr>
          <w:t>-</w:t>
        </w:r>
        <w:r w:rsidR="00895D40" w:rsidRPr="003D2B35">
          <w:rPr>
            <w:sz w:val="22"/>
            <w:szCs w:val="22"/>
          </w:rPr>
          <w:fldChar w:fldCharType="begin"/>
        </w:r>
        <w:r w:rsidR="00895D40" w:rsidRPr="003D2B35">
          <w:rPr>
            <w:sz w:val="22"/>
            <w:szCs w:val="22"/>
          </w:rPr>
          <w:instrText>PAGE   \* MERGEFORMAT</w:instrText>
        </w:r>
        <w:r w:rsidR="00895D40" w:rsidRPr="003D2B35">
          <w:rPr>
            <w:sz w:val="22"/>
            <w:szCs w:val="22"/>
          </w:rPr>
          <w:fldChar w:fldCharType="separate"/>
        </w:r>
        <w:r w:rsidR="0090659D">
          <w:rPr>
            <w:noProof/>
            <w:sz w:val="22"/>
            <w:szCs w:val="22"/>
          </w:rPr>
          <w:t>16</w:t>
        </w:r>
        <w:r w:rsidR="00895D40" w:rsidRPr="003D2B35">
          <w:rPr>
            <w:sz w:val="22"/>
            <w:szCs w:val="22"/>
          </w:rPr>
          <w:fldChar w:fldCharType="end"/>
        </w:r>
        <w:r>
          <w:rPr>
            <w:sz w:val="22"/>
            <w:szCs w:val="22"/>
            <w:lang w:val="en-US"/>
          </w:rPr>
          <w:t>-</w:t>
        </w:r>
      </w:p>
    </w:sdtContent>
  </w:sdt>
  <w:p w:rsidR="00895D40" w:rsidRPr="003D2B35" w:rsidRDefault="003D2B35" w:rsidP="003D2B35">
    <w:pPr>
      <w:pStyle w:val="a3"/>
      <w:ind w:firstLine="0"/>
      <w:jc w:val="center"/>
      <w:rPr>
        <w:rFonts w:eastAsia="Times New Roman"/>
        <w:color w:val="auto"/>
        <w:sz w:val="22"/>
        <w:szCs w:val="22"/>
      </w:rPr>
    </w:pPr>
    <w:r>
      <w:rPr>
        <w:rFonts w:eastAsia="Times New Roman"/>
        <w:color w:val="auto"/>
        <w:sz w:val="22"/>
        <w:szCs w:val="22"/>
      </w:rPr>
      <w:t>ТЗ УП 02 01 П50-4-21 12 24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D40" w:rsidRDefault="00895D40" w:rsidP="00895D40">
    <w:pPr>
      <w:pStyle w:val="a3"/>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7684D"/>
    <w:multiLevelType w:val="hybridMultilevel"/>
    <w:tmpl w:val="566603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0F37F5B"/>
    <w:multiLevelType w:val="hybridMultilevel"/>
    <w:tmpl w:val="A0CC49EE"/>
    <w:lvl w:ilvl="0" w:tplc="44FC04BA">
      <w:start w:val="1"/>
      <w:numFmt w:val="decimal"/>
      <w:suff w:val="space"/>
      <w:lvlText w:val="%1."/>
      <w:lvlJc w:val="left"/>
      <w:pPr>
        <w:ind w:left="567"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2CE110D"/>
    <w:multiLevelType w:val="multilevel"/>
    <w:tmpl w:val="09C2AF62"/>
    <w:lvl w:ilvl="0">
      <w:start w:val="1"/>
      <w:numFmt w:val="decimal"/>
      <w:lvlText w:val="%1."/>
      <w:lvlJc w:val="left"/>
      <w:pPr>
        <w:ind w:left="720" w:hanging="360"/>
      </w:pPr>
      <w:rPr>
        <w:rFonts w:hint="default"/>
        <w:sz w:val="28"/>
        <w:szCs w:val="36"/>
      </w:rPr>
    </w:lvl>
    <w:lvl w:ilvl="1">
      <w:start w:val="1"/>
      <w:numFmt w:val="decimal"/>
      <w:isLgl/>
      <w:lvlText w:val="%1.%2."/>
      <w:lvlJc w:val="left"/>
      <w:pPr>
        <w:ind w:left="1429" w:hanging="720"/>
      </w:pPr>
      <w:rPr>
        <w:rFonts w:ascii="Times New Roman" w:hAnsi="Times New Roman" w:cs="Times New Roman" w:hint="default"/>
        <w:b/>
        <w:bCs/>
        <w:sz w:val="28"/>
        <w:szCs w:val="32"/>
      </w:rPr>
    </w:lvl>
    <w:lvl w:ilvl="2">
      <w:start w:val="1"/>
      <w:numFmt w:val="decimal"/>
      <w:isLgl/>
      <w:lvlText w:val="%1.%2.%3."/>
      <w:lvlJc w:val="left"/>
      <w:pPr>
        <w:ind w:left="1778" w:hanging="720"/>
      </w:pPr>
      <w:rPr>
        <w:rFonts w:hint="default"/>
        <w:sz w:val="28"/>
      </w:rPr>
    </w:lvl>
    <w:lvl w:ilvl="3">
      <w:start w:val="1"/>
      <w:numFmt w:val="decimal"/>
      <w:isLgl/>
      <w:lvlText w:val="%1.%2.%3.%4."/>
      <w:lvlJc w:val="left"/>
      <w:pPr>
        <w:ind w:left="2487" w:hanging="1080"/>
      </w:pPr>
      <w:rPr>
        <w:rFonts w:hint="default"/>
        <w:sz w:val="28"/>
      </w:rPr>
    </w:lvl>
    <w:lvl w:ilvl="4">
      <w:start w:val="1"/>
      <w:numFmt w:val="decimal"/>
      <w:isLgl/>
      <w:lvlText w:val="%1.%2.%3.%4.%5."/>
      <w:lvlJc w:val="left"/>
      <w:pPr>
        <w:ind w:left="3196" w:hanging="1440"/>
      </w:pPr>
      <w:rPr>
        <w:rFonts w:hint="default"/>
        <w:sz w:val="28"/>
      </w:rPr>
    </w:lvl>
    <w:lvl w:ilvl="5">
      <w:start w:val="1"/>
      <w:numFmt w:val="decimal"/>
      <w:isLgl/>
      <w:lvlText w:val="%1.%2.%3.%4.%5.%6."/>
      <w:lvlJc w:val="left"/>
      <w:pPr>
        <w:ind w:left="3545" w:hanging="1440"/>
      </w:pPr>
      <w:rPr>
        <w:rFonts w:hint="default"/>
        <w:sz w:val="28"/>
      </w:rPr>
    </w:lvl>
    <w:lvl w:ilvl="6">
      <w:start w:val="1"/>
      <w:numFmt w:val="decimal"/>
      <w:isLgl/>
      <w:lvlText w:val="%1.%2.%3.%4.%5.%6.%7."/>
      <w:lvlJc w:val="left"/>
      <w:pPr>
        <w:ind w:left="4254" w:hanging="1800"/>
      </w:pPr>
      <w:rPr>
        <w:rFonts w:hint="default"/>
        <w:sz w:val="28"/>
      </w:rPr>
    </w:lvl>
    <w:lvl w:ilvl="7">
      <w:start w:val="1"/>
      <w:numFmt w:val="decimal"/>
      <w:isLgl/>
      <w:lvlText w:val="%1.%2.%3.%4.%5.%6.%7.%8."/>
      <w:lvlJc w:val="left"/>
      <w:pPr>
        <w:ind w:left="4963" w:hanging="2160"/>
      </w:pPr>
      <w:rPr>
        <w:rFonts w:hint="default"/>
        <w:sz w:val="28"/>
      </w:rPr>
    </w:lvl>
    <w:lvl w:ilvl="8">
      <w:start w:val="1"/>
      <w:numFmt w:val="decimal"/>
      <w:isLgl/>
      <w:lvlText w:val="%1.%2.%3.%4.%5.%6.%7.%8.%9."/>
      <w:lvlJc w:val="left"/>
      <w:pPr>
        <w:ind w:left="5312" w:hanging="2160"/>
      </w:pPr>
      <w:rPr>
        <w:rFonts w:hint="default"/>
        <w:sz w:val="28"/>
      </w:rPr>
    </w:lvl>
  </w:abstractNum>
  <w:abstractNum w:abstractNumId="3">
    <w:nsid w:val="1EE60EC7"/>
    <w:multiLevelType w:val="hybridMultilevel"/>
    <w:tmpl w:val="5D6EC9E4"/>
    <w:lvl w:ilvl="0" w:tplc="04190001">
      <w:start w:val="1"/>
      <w:numFmt w:val="bullet"/>
      <w:lvlText w:val=""/>
      <w:lvlJc w:val="left"/>
      <w:pPr>
        <w:ind w:left="2845" w:hanging="360"/>
      </w:pPr>
      <w:rPr>
        <w:rFonts w:ascii="Symbol" w:hAnsi="Symbol" w:hint="default"/>
      </w:rPr>
    </w:lvl>
    <w:lvl w:ilvl="1" w:tplc="04190003" w:tentative="1">
      <w:start w:val="1"/>
      <w:numFmt w:val="bullet"/>
      <w:lvlText w:val="o"/>
      <w:lvlJc w:val="left"/>
      <w:pPr>
        <w:ind w:left="3565" w:hanging="360"/>
      </w:pPr>
      <w:rPr>
        <w:rFonts w:ascii="Courier New" w:hAnsi="Courier New" w:cs="Courier New" w:hint="default"/>
      </w:rPr>
    </w:lvl>
    <w:lvl w:ilvl="2" w:tplc="04190005" w:tentative="1">
      <w:start w:val="1"/>
      <w:numFmt w:val="bullet"/>
      <w:lvlText w:val=""/>
      <w:lvlJc w:val="left"/>
      <w:pPr>
        <w:ind w:left="4285" w:hanging="360"/>
      </w:pPr>
      <w:rPr>
        <w:rFonts w:ascii="Wingdings" w:hAnsi="Wingdings" w:hint="default"/>
      </w:rPr>
    </w:lvl>
    <w:lvl w:ilvl="3" w:tplc="04190001" w:tentative="1">
      <w:start w:val="1"/>
      <w:numFmt w:val="bullet"/>
      <w:lvlText w:val=""/>
      <w:lvlJc w:val="left"/>
      <w:pPr>
        <w:ind w:left="5005" w:hanging="360"/>
      </w:pPr>
      <w:rPr>
        <w:rFonts w:ascii="Symbol" w:hAnsi="Symbol" w:hint="default"/>
      </w:rPr>
    </w:lvl>
    <w:lvl w:ilvl="4" w:tplc="04190003" w:tentative="1">
      <w:start w:val="1"/>
      <w:numFmt w:val="bullet"/>
      <w:lvlText w:val="o"/>
      <w:lvlJc w:val="left"/>
      <w:pPr>
        <w:ind w:left="5725" w:hanging="360"/>
      </w:pPr>
      <w:rPr>
        <w:rFonts w:ascii="Courier New" w:hAnsi="Courier New" w:cs="Courier New" w:hint="default"/>
      </w:rPr>
    </w:lvl>
    <w:lvl w:ilvl="5" w:tplc="04190005" w:tentative="1">
      <w:start w:val="1"/>
      <w:numFmt w:val="bullet"/>
      <w:lvlText w:val=""/>
      <w:lvlJc w:val="left"/>
      <w:pPr>
        <w:ind w:left="6445" w:hanging="360"/>
      </w:pPr>
      <w:rPr>
        <w:rFonts w:ascii="Wingdings" w:hAnsi="Wingdings" w:hint="default"/>
      </w:rPr>
    </w:lvl>
    <w:lvl w:ilvl="6" w:tplc="04190001" w:tentative="1">
      <w:start w:val="1"/>
      <w:numFmt w:val="bullet"/>
      <w:lvlText w:val=""/>
      <w:lvlJc w:val="left"/>
      <w:pPr>
        <w:ind w:left="7165" w:hanging="360"/>
      </w:pPr>
      <w:rPr>
        <w:rFonts w:ascii="Symbol" w:hAnsi="Symbol" w:hint="default"/>
      </w:rPr>
    </w:lvl>
    <w:lvl w:ilvl="7" w:tplc="04190003" w:tentative="1">
      <w:start w:val="1"/>
      <w:numFmt w:val="bullet"/>
      <w:lvlText w:val="o"/>
      <w:lvlJc w:val="left"/>
      <w:pPr>
        <w:ind w:left="7885" w:hanging="360"/>
      </w:pPr>
      <w:rPr>
        <w:rFonts w:ascii="Courier New" w:hAnsi="Courier New" w:cs="Courier New" w:hint="default"/>
      </w:rPr>
    </w:lvl>
    <w:lvl w:ilvl="8" w:tplc="04190005" w:tentative="1">
      <w:start w:val="1"/>
      <w:numFmt w:val="bullet"/>
      <w:lvlText w:val=""/>
      <w:lvlJc w:val="left"/>
      <w:pPr>
        <w:ind w:left="8605" w:hanging="360"/>
      </w:pPr>
      <w:rPr>
        <w:rFonts w:ascii="Wingdings" w:hAnsi="Wingdings" w:hint="default"/>
      </w:rPr>
    </w:lvl>
  </w:abstractNum>
  <w:abstractNum w:abstractNumId="4">
    <w:nsid w:val="1EE977E9"/>
    <w:multiLevelType w:val="hybridMultilevel"/>
    <w:tmpl w:val="0E7877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89F15F5"/>
    <w:multiLevelType w:val="hybridMultilevel"/>
    <w:tmpl w:val="CF0811B6"/>
    <w:lvl w:ilvl="0" w:tplc="7D1AD45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46A05D6"/>
    <w:multiLevelType w:val="hybridMultilevel"/>
    <w:tmpl w:val="DEC60110"/>
    <w:lvl w:ilvl="0" w:tplc="F41A4028">
      <w:start w:val="1"/>
      <w:numFmt w:val="decimal"/>
      <w:suff w:val="space"/>
      <w:lvlText w:val="%1."/>
      <w:lvlJc w:val="left"/>
      <w:pPr>
        <w:ind w:left="567"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15C28FB"/>
    <w:multiLevelType w:val="hybridMultilevel"/>
    <w:tmpl w:val="FB6CED0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447F1014"/>
    <w:multiLevelType w:val="multilevel"/>
    <w:tmpl w:val="78A24570"/>
    <w:lvl w:ilvl="0">
      <w:start w:val="1"/>
      <w:numFmt w:val="decimal"/>
      <w:pStyle w:val="1"/>
      <w:suff w:val="space"/>
      <w:lvlText w:val="%1."/>
      <w:lvlJc w:val="left"/>
      <w:pPr>
        <w:ind w:left="0" w:firstLine="0"/>
      </w:pPr>
      <w:rPr>
        <w:rFonts w:hint="default"/>
      </w:rPr>
    </w:lvl>
    <w:lvl w:ilvl="1">
      <w:start w:val="1"/>
      <w:numFmt w:val="decimal"/>
      <w:pStyle w:val="2"/>
      <w:isLgl/>
      <w:suff w:val="space"/>
      <w:lvlText w:val="%1.%2."/>
      <w:lvlJc w:val="left"/>
      <w:pPr>
        <w:ind w:left="709" w:firstLine="1"/>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4A4B6568"/>
    <w:multiLevelType w:val="hybridMultilevel"/>
    <w:tmpl w:val="BAF01B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B8A0CD2"/>
    <w:multiLevelType w:val="multilevel"/>
    <w:tmpl w:val="D306372A"/>
    <w:lvl w:ilvl="0">
      <w:start w:val="1"/>
      <w:numFmt w:val="decimal"/>
      <w:suff w:val="space"/>
      <w:lvlText w:val="%1."/>
      <w:lvlJc w:val="left"/>
      <w:pPr>
        <w:ind w:left="1070" w:hanging="360"/>
      </w:pPr>
      <w:rPr>
        <w:rFonts w:hint="default"/>
      </w:rPr>
    </w:lvl>
    <w:lvl w:ilvl="1">
      <w:start w:val="1"/>
      <w:numFmt w:val="decimal"/>
      <w:isLgl/>
      <w:suff w:val="space"/>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nsid w:val="69DF6244"/>
    <w:multiLevelType w:val="hybridMultilevel"/>
    <w:tmpl w:val="7F42673C"/>
    <w:lvl w:ilvl="0" w:tplc="400C7316">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nsid w:val="72557A38"/>
    <w:multiLevelType w:val="multilevel"/>
    <w:tmpl w:val="3CC2350E"/>
    <w:lvl w:ilvl="0">
      <w:start w:val="1"/>
      <w:numFmt w:val="decimal"/>
      <w:pStyle w:val="tdtoccaptionlevel1"/>
      <w:suff w:val="space"/>
      <w:lvlText w:val="%1."/>
      <w:lvlJc w:val="left"/>
      <w:pPr>
        <w:ind w:left="0" w:firstLine="0"/>
      </w:pPr>
      <w:rPr>
        <w:rFonts w:ascii="Times New Roman" w:hAnsi="Times New Roman" w:cs="Times New Roman" w:hint="default"/>
        <w:b/>
        <w:bCs w:val="0"/>
        <w:i w:val="0"/>
        <w:iCs w:val="0"/>
        <w:caps w:val="0"/>
        <w:smallCaps w:val="0"/>
        <w:strike w:val="0"/>
        <w:dstrike w:val="0"/>
        <w:noProof w:val="0"/>
        <w:vanish w:val="0"/>
        <w:color w:val="000000"/>
        <w:spacing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dtoccaptionlevel2"/>
      <w:suff w:val="space"/>
      <w:lvlText w:val="%1.%2."/>
      <w:lvlJc w:val="left"/>
      <w:pPr>
        <w:ind w:left="0" w:firstLine="567"/>
      </w:pPr>
      <w:rPr>
        <w:b/>
        <w:bCs/>
        <w:i w:val="0"/>
        <w:iCs w:val="0"/>
        <w:caps w:val="0"/>
        <w:smallCaps w:val="0"/>
        <w:strike w:val="0"/>
        <w:dstrike w:val="0"/>
        <w:outline w:val="0"/>
        <w:shadow w:val="0"/>
        <w:emboss w:val="0"/>
        <w:imprint w:val="0"/>
        <w:noProof w:val="0"/>
        <w:vanish w:val="0"/>
        <w:spacing w:val="0"/>
        <w:kern w:val="0"/>
        <w:position w:val="0"/>
        <w:sz w:val="28"/>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dtoccaptionlevel3"/>
      <w:suff w:val="space"/>
      <w:lvlText w:val="%1.%2.%3."/>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dtoccaptionlevel4"/>
      <w:suff w:val="space"/>
      <w:lvlText w:val="%1.%2.%3.%4."/>
      <w:lvlJc w:val="left"/>
      <w:pPr>
        <w:ind w:left="0" w:firstLine="567"/>
      </w:pPr>
      <w:rPr>
        <w:rFonts w:ascii="Arial" w:hAnsi="Arial" w:cs="Times New Roman" w:hint="default"/>
        <w:b/>
        <w:bCs w:val="0"/>
        <w:i w:val="0"/>
        <w:iCs w:val="0"/>
        <w:caps w:val="0"/>
        <w:smallCaps w:val="0"/>
        <w:strike w:val="0"/>
        <w:dstrike w:val="0"/>
        <w:vanish w:val="0"/>
        <w:color w:val="auto"/>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dtoccaptionlevel5"/>
      <w:suff w:val="space"/>
      <w:lvlText w:val="%1.%2.%3.%4.%5."/>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dtoccaptionlevel6"/>
      <w:suff w:val="space"/>
      <w:lvlText w:val="%1.%2.%3.%4.%5.%6."/>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2651"/>
        </w:tabs>
        <w:ind w:left="2651" w:hanging="1800"/>
      </w:pPr>
      <w:rPr>
        <w:rFonts w:hint="default"/>
      </w:rPr>
    </w:lvl>
    <w:lvl w:ilvl="7">
      <w:start w:val="1"/>
      <w:numFmt w:val="decimal"/>
      <w:lvlRestart w:val="0"/>
      <w:pStyle w:val="tdillustrationname"/>
      <w:suff w:val="space"/>
      <w:lvlText w:val="Рисунок %8 –"/>
      <w:lvlJc w:val="left"/>
      <w:pPr>
        <w:ind w:left="0" w:firstLine="0"/>
      </w:pPr>
      <w:rPr>
        <w:rFonts w:ascii="Arial" w:hAnsi="Arial" w:hint="default"/>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0"/>
      <w:pStyle w:val="tdtablename"/>
      <w:suff w:val="space"/>
      <w:lvlText w:val="Таблица %9 –"/>
      <w:lvlJc w:val="left"/>
      <w:pPr>
        <w:ind w:left="0" w:firstLine="567"/>
      </w:pPr>
      <w:rPr>
        <w:rFonts w:ascii="Arial" w:hAnsi="Aria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9"/>
  </w:num>
  <w:num w:numId="2">
    <w:abstractNumId w:val="8"/>
  </w:num>
  <w:num w:numId="3">
    <w:abstractNumId w:val="5"/>
  </w:num>
  <w:num w:numId="4">
    <w:abstractNumId w:val="2"/>
  </w:num>
  <w:num w:numId="5">
    <w:abstractNumId w:val="7"/>
  </w:num>
  <w:num w:numId="6">
    <w:abstractNumId w:val="3"/>
  </w:num>
  <w:num w:numId="7">
    <w:abstractNumId w:val="12"/>
  </w:num>
  <w:num w:numId="8">
    <w:abstractNumId w:val="11"/>
  </w:num>
  <w:num w:numId="9">
    <w:abstractNumId w:val="1"/>
  </w:num>
  <w:num w:numId="10">
    <w:abstractNumId w:val="6"/>
  </w:num>
  <w:num w:numId="11">
    <w:abstractNumId w:val="4"/>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495"/>
    <w:rsid w:val="00025D17"/>
    <w:rsid w:val="000B16BA"/>
    <w:rsid w:val="001443D6"/>
    <w:rsid w:val="001A7495"/>
    <w:rsid w:val="001C7A41"/>
    <w:rsid w:val="001C7F6C"/>
    <w:rsid w:val="00265F62"/>
    <w:rsid w:val="002B09AF"/>
    <w:rsid w:val="002C2D74"/>
    <w:rsid w:val="0030460C"/>
    <w:rsid w:val="00316421"/>
    <w:rsid w:val="0032597F"/>
    <w:rsid w:val="0032689F"/>
    <w:rsid w:val="003D2B35"/>
    <w:rsid w:val="003D646C"/>
    <w:rsid w:val="004030F1"/>
    <w:rsid w:val="00436F12"/>
    <w:rsid w:val="00467D15"/>
    <w:rsid w:val="004F5223"/>
    <w:rsid w:val="004F6519"/>
    <w:rsid w:val="00550A63"/>
    <w:rsid w:val="00553871"/>
    <w:rsid w:val="006C5874"/>
    <w:rsid w:val="006D5905"/>
    <w:rsid w:val="00706779"/>
    <w:rsid w:val="008213A6"/>
    <w:rsid w:val="00835576"/>
    <w:rsid w:val="008427C1"/>
    <w:rsid w:val="008579BF"/>
    <w:rsid w:val="008774BD"/>
    <w:rsid w:val="00895D40"/>
    <w:rsid w:val="008B4037"/>
    <w:rsid w:val="008D7CA5"/>
    <w:rsid w:val="0090659D"/>
    <w:rsid w:val="009C690E"/>
    <w:rsid w:val="009E3B76"/>
    <w:rsid w:val="00A34066"/>
    <w:rsid w:val="00A36F58"/>
    <w:rsid w:val="00A5447B"/>
    <w:rsid w:val="00A66AF3"/>
    <w:rsid w:val="00AB6179"/>
    <w:rsid w:val="00AE3F97"/>
    <w:rsid w:val="00B3329C"/>
    <w:rsid w:val="00B45251"/>
    <w:rsid w:val="00B612C0"/>
    <w:rsid w:val="00BA113A"/>
    <w:rsid w:val="00C30558"/>
    <w:rsid w:val="00C531C6"/>
    <w:rsid w:val="00C760BB"/>
    <w:rsid w:val="00CC7870"/>
    <w:rsid w:val="00D21336"/>
    <w:rsid w:val="00D25169"/>
    <w:rsid w:val="00E542AA"/>
    <w:rsid w:val="00E57511"/>
    <w:rsid w:val="00EB7496"/>
    <w:rsid w:val="00EC059E"/>
    <w:rsid w:val="00F048D3"/>
    <w:rsid w:val="00F3026D"/>
    <w:rsid w:val="00F92827"/>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35DE9F-E0E7-4604-9C9B-2CED37E9D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8"/>
        <w:szCs w:val="28"/>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autoRedefine/>
    <w:uiPriority w:val="9"/>
    <w:qFormat/>
    <w:rsid w:val="006D5905"/>
    <w:pPr>
      <w:keepNext/>
      <w:keepLines/>
      <w:numPr>
        <w:numId w:val="2"/>
      </w:numPr>
      <w:jc w:val="center"/>
      <w:outlineLvl w:val="0"/>
    </w:pPr>
    <w:rPr>
      <w:rFonts w:asciiTheme="majorBidi" w:eastAsiaTheme="majorEastAsia" w:hAnsiTheme="majorBidi" w:cstheme="majorBidi"/>
      <w:b/>
      <w:szCs w:val="32"/>
    </w:rPr>
  </w:style>
  <w:style w:type="paragraph" w:styleId="2">
    <w:name w:val="heading 2"/>
    <w:basedOn w:val="a"/>
    <w:next w:val="a"/>
    <w:link w:val="20"/>
    <w:autoRedefine/>
    <w:uiPriority w:val="9"/>
    <w:unhideWhenUsed/>
    <w:qFormat/>
    <w:rsid w:val="008579BF"/>
    <w:pPr>
      <w:keepNext/>
      <w:keepLines/>
      <w:numPr>
        <w:ilvl w:val="1"/>
        <w:numId w:val="2"/>
      </w:numPr>
      <w:ind w:left="0"/>
      <w:outlineLvl w:val="1"/>
    </w:pPr>
    <w:rPr>
      <w:rFonts w:asciiTheme="majorBidi" w:eastAsiaTheme="majorEastAsia" w:hAnsiTheme="majorBidi"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95D40"/>
    <w:pPr>
      <w:tabs>
        <w:tab w:val="center" w:pos="4677"/>
        <w:tab w:val="right" w:pos="9355"/>
      </w:tabs>
      <w:spacing w:line="240" w:lineRule="auto"/>
    </w:pPr>
  </w:style>
  <w:style w:type="character" w:customStyle="1" w:styleId="a4">
    <w:name w:val="Верхний колонтитул Знак"/>
    <w:basedOn w:val="a0"/>
    <w:link w:val="a3"/>
    <w:rsid w:val="00895D40"/>
  </w:style>
  <w:style w:type="paragraph" w:styleId="a5">
    <w:name w:val="footer"/>
    <w:basedOn w:val="a"/>
    <w:link w:val="a6"/>
    <w:uiPriority w:val="99"/>
    <w:unhideWhenUsed/>
    <w:rsid w:val="00895D40"/>
    <w:pPr>
      <w:tabs>
        <w:tab w:val="center" w:pos="4677"/>
        <w:tab w:val="right" w:pos="9355"/>
      </w:tabs>
      <w:spacing w:line="240" w:lineRule="auto"/>
    </w:pPr>
  </w:style>
  <w:style w:type="character" w:customStyle="1" w:styleId="a6">
    <w:name w:val="Нижний колонтитул Знак"/>
    <w:basedOn w:val="a0"/>
    <w:link w:val="a5"/>
    <w:uiPriority w:val="99"/>
    <w:rsid w:val="00895D40"/>
  </w:style>
  <w:style w:type="character" w:customStyle="1" w:styleId="10">
    <w:name w:val="Заголовок 1 Знак"/>
    <w:basedOn w:val="a0"/>
    <w:link w:val="1"/>
    <w:uiPriority w:val="9"/>
    <w:rsid w:val="006D5905"/>
    <w:rPr>
      <w:rFonts w:asciiTheme="majorBidi" w:eastAsiaTheme="majorEastAsia" w:hAnsiTheme="majorBidi" w:cstheme="majorBidi"/>
      <w:b/>
      <w:szCs w:val="32"/>
    </w:rPr>
  </w:style>
  <w:style w:type="paragraph" w:styleId="a7">
    <w:name w:val="TOC Heading"/>
    <w:basedOn w:val="1"/>
    <w:next w:val="a"/>
    <w:uiPriority w:val="39"/>
    <w:unhideWhenUsed/>
    <w:qFormat/>
    <w:rsid w:val="008427C1"/>
    <w:pPr>
      <w:spacing w:line="259" w:lineRule="auto"/>
      <w:jc w:val="left"/>
      <w:outlineLvl w:val="9"/>
    </w:pPr>
    <w:rPr>
      <w:lang w:eastAsia="ru-RU"/>
    </w:rPr>
  </w:style>
  <w:style w:type="paragraph" w:styleId="a8">
    <w:name w:val="List Paragraph"/>
    <w:basedOn w:val="a"/>
    <w:uiPriority w:val="34"/>
    <w:qFormat/>
    <w:rsid w:val="003D2B35"/>
    <w:pPr>
      <w:ind w:left="720"/>
      <w:contextualSpacing/>
    </w:pPr>
  </w:style>
  <w:style w:type="table" w:styleId="a9">
    <w:name w:val="Table Grid"/>
    <w:basedOn w:val="a1"/>
    <w:uiPriority w:val="39"/>
    <w:rsid w:val="003D2B3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rsid w:val="00C531C6"/>
    <w:pPr>
      <w:tabs>
        <w:tab w:val="right" w:leader="dot" w:pos="10195"/>
      </w:tabs>
      <w:spacing w:after="100"/>
      <w:ind w:firstLine="0"/>
    </w:pPr>
    <w:rPr>
      <w:b/>
      <w:bCs/>
      <w:noProof/>
      <w:sz w:val="22"/>
      <w:szCs w:val="22"/>
    </w:rPr>
  </w:style>
  <w:style w:type="character" w:styleId="aa">
    <w:name w:val="Hyperlink"/>
    <w:basedOn w:val="a0"/>
    <w:uiPriority w:val="99"/>
    <w:unhideWhenUsed/>
    <w:rsid w:val="008B4037"/>
    <w:rPr>
      <w:color w:val="0563C1" w:themeColor="hyperlink"/>
      <w:u w:val="single"/>
    </w:rPr>
  </w:style>
  <w:style w:type="character" w:customStyle="1" w:styleId="20">
    <w:name w:val="Заголовок 2 Знак"/>
    <w:basedOn w:val="a0"/>
    <w:link w:val="2"/>
    <w:uiPriority w:val="9"/>
    <w:rsid w:val="008579BF"/>
    <w:rPr>
      <w:rFonts w:asciiTheme="majorBidi" w:eastAsiaTheme="majorEastAsia" w:hAnsiTheme="majorBidi" w:cstheme="majorBidi"/>
      <w:b/>
      <w:szCs w:val="26"/>
    </w:rPr>
  </w:style>
  <w:style w:type="paragraph" w:styleId="21">
    <w:name w:val="toc 2"/>
    <w:basedOn w:val="a"/>
    <w:next w:val="a"/>
    <w:autoRedefine/>
    <w:uiPriority w:val="39"/>
    <w:unhideWhenUsed/>
    <w:rsid w:val="008B4037"/>
    <w:pPr>
      <w:spacing w:after="100"/>
      <w:ind w:left="280"/>
    </w:pPr>
  </w:style>
  <w:style w:type="paragraph" w:customStyle="1" w:styleId="ab">
    <w:name w:val="база"/>
    <w:basedOn w:val="a"/>
    <w:link w:val="ac"/>
    <w:rsid w:val="001C7F6C"/>
    <w:rPr>
      <w:rFonts w:eastAsia="Times New Roman"/>
      <w:color w:val="auto"/>
      <w:lang w:eastAsia="ru-RU"/>
    </w:rPr>
  </w:style>
  <w:style w:type="character" w:customStyle="1" w:styleId="ac">
    <w:name w:val="база Знак"/>
    <w:basedOn w:val="a0"/>
    <w:link w:val="ab"/>
    <w:rsid w:val="001C7F6C"/>
    <w:rPr>
      <w:rFonts w:eastAsia="Times New Roman"/>
      <w:color w:val="auto"/>
      <w:lang w:eastAsia="ru-RU"/>
    </w:rPr>
  </w:style>
  <w:style w:type="paragraph" w:customStyle="1" w:styleId="tdillustration">
    <w:name w:val="td_illustration"/>
    <w:next w:val="a"/>
    <w:rsid w:val="00316421"/>
    <w:pPr>
      <w:keepNext/>
    </w:pPr>
    <w:rPr>
      <w:rFonts w:eastAsia="Times New Roman"/>
      <w:color w:val="auto"/>
      <w:szCs w:val="20"/>
      <w:lang w:eastAsia="ru-RU"/>
    </w:rPr>
  </w:style>
  <w:style w:type="paragraph" w:customStyle="1" w:styleId="tdillustrationname">
    <w:name w:val="td_illustration_name"/>
    <w:next w:val="a"/>
    <w:rsid w:val="002B09AF"/>
    <w:pPr>
      <w:numPr>
        <w:ilvl w:val="7"/>
        <w:numId w:val="7"/>
      </w:numPr>
      <w:spacing w:after="120" w:line="240" w:lineRule="auto"/>
      <w:jc w:val="center"/>
    </w:pPr>
    <w:rPr>
      <w:rFonts w:ascii="Arial" w:eastAsia="Times New Roman" w:hAnsi="Arial"/>
      <w:color w:val="auto"/>
      <w:sz w:val="22"/>
      <w:szCs w:val="24"/>
      <w:lang w:eastAsia="ru-RU"/>
    </w:rPr>
  </w:style>
  <w:style w:type="paragraph" w:customStyle="1" w:styleId="tdtablename">
    <w:name w:val="td_table_name"/>
    <w:next w:val="a"/>
    <w:rsid w:val="002B09AF"/>
    <w:pPr>
      <w:keepNext/>
      <w:numPr>
        <w:ilvl w:val="8"/>
        <w:numId w:val="7"/>
      </w:numPr>
      <w:spacing w:after="120" w:line="240" w:lineRule="auto"/>
      <w:jc w:val="left"/>
    </w:pPr>
    <w:rPr>
      <w:rFonts w:ascii="Arial" w:eastAsia="Times New Roman" w:hAnsi="Arial"/>
      <w:color w:val="auto"/>
      <w:sz w:val="22"/>
      <w:szCs w:val="20"/>
      <w:lang w:eastAsia="ru-RU"/>
    </w:rPr>
  </w:style>
  <w:style w:type="paragraph" w:customStyle="1" w:styleId="tdtoccaptionlevel1">
    <w:name w:val="td_toc_caption_level_1"/>
    <w:next w:val="a"/>
    <w:rsid w:val="002B09AF"/>
    <w:pPr>
      <w:keepNext/>
      <w:pageBreakBefore/>
      <w:numPr>
        <w:numId w:val="7"/>
      </w:numPr>
      <w:spacing w:before="120" w:after="120" w:line="240" w:lineRule="auto"/>
      <w:jc w:val="center"/>
      <w:outlineLvl w:val="0"/>
    </w:pPr>
    <w:rPr>
      <w:rFonts w:ascii="Arial" w:eastAsia="Times New Roman" w:hAnsi="Arial" w:cs="Arial"/>
      <w:b/>
      <w:bCs/>
      <w:caps/>
      <w:color w:val="auto"/>
      <w:kern w:val="32"/>
      <w:sz w:val="24"/>
      <w:szCs w:val="32"/>
      <w:lang w:eastAsia="ru-RU"/>
    </w:rPr>
  </w:style>
  <w:style w:type="paragraph" w:customStyle="1" w:styleId="tdtoccaptionlevel2">
    <w:name w:val="td_toc_caption_level_2"/>
    <w:next w:val="a"/>
    <w:link w:val="tdtoccaptionlevel20"/>
    <w:rsid w:val="002B09AF"/>
    <w:pPr>
      <w:keepNext/>
      <w:numPr>
        <w:ilvl w:val="1"/>
        <w:numId w:val="7"/>
      </w:numPr>
      <w:spacing w:before="120" w:after="120" w:line="240" w:lineRule="auto"/>
      <w:outlineLvl w:val="1"/>
    </w:pPr>
    <w:rPr>
      <w:rFonts w:ascii="Arial" w:eastAsia="Times New Roman" w:hAnsi="Arial" w:cs="Arial"/>
      <w:b/>
      <w:bCs/>
      <w:color w:val="auto"/>
      <w:kern w:val="32"/>
      <w:sz w:val="24"/>
      <w:szCs w:val="32"/>
      <w:lang w:eastAsia="ru-RU"/>
    </w:rPr>
  </w:style>
  <w:style w:type="character" w:customStyle="1" w:styleId="tdtoccaptionlevel20">
    <w:name w:val="td_toc_caption_level_2 Знак"/>
    <w:link w:val="tdtoccaptionlevel2"/>
    <w:rsid w:val="002B09AF"/>
    <w:rPr>
      <w:rFonts w:ascii="Arial" w:eastAsia="Times New Roman" w:hAnsi="Arial" w:cs="Arial"/>
      <w:b/>
      <w:bCs/>
      <w:color w:val="auto"/>
      <w:kern w:val="32"/>
      <w:sz w:val="24"/>
      <w:szCs w:val="32"/>
      <w:lang w:eastAsia="ru-RU"/>
    </w:rPr>
  </w:style>
  <w:style w:type="paragraph" w:customStyle="1" w:styleId="tdtoccaptionlevel3">
    <w:name w:val="td_toc_caption_level_3"/>
    <w:next w:val="a"/>
    <w:rsid w:val="002B09AF"/>
    <w:pPr>
      <w:keepNext/>
      <w:numPr>
        <w:ilvl w:val="2"/>
        <w:numId w:val="7"/>
      </w:numPr>
      <w:spacing w:before="120" w:after="120" w:line="240" w:lineRule="auto"/>
      <w:outlineLvl w:val="2"/>
    </w:pPr>
    <w:rPr>
      <w:rFonts w:ascii="Arial" w:eastAsia="Times New Roman" w:hAnsi="Arial" w:cs="Arial"/>
      <w:b/>
      <w:bCs/>
      <w:color w:val="auto"/>
      <w:kern w:val="32"/>
      <w:sz w:val="24"/>
      <w:szCs w:val="26"/>
      <w:lang w:eastAsia="ru-RU"/>
    </w:rPr>
  </w:style>
  <w:style w:type="paragraph" w:customStyle="1" w:styleId="tdtoccaptionlevel4">
    <w:name w:val="td_toc_caption_level_4"/>
    <w:next w:val="a"/>
    <w:rsid w:val="002B09AF"/>
    <w:pPr>
      <w:keepNext/>
      <w:numPr>
        <w:ilvl w:val="3"/>
        <w:numId w:val="7"/>
      </w:numPr>
      <w:spacing w:before="120" w:after="120" w:line="240" w:lineRule="auto"/>
      <w:outlineLvl w:val="3"/>
    </w:pPr>
    <w:rPr>
      <w:rFonts w:ascii="Arial" w:eastAsia="Times New Roman" w:hAnsi="Arial"/>
      <w:b/>
      <w:color w:val="auto"/>
      <w:sz w:val="24"/>
      <w:szCs w:val="20"/>
      <w:lang w:eastAsia="ru-RU"/>
    </w:rPr>
  </w:style>
  <w:style w:type="paragraph" w:customStyle="1" w:styleId="tdtoccaptionlevel5">
    <w:name w:val="td_toc_caption_level_5"/>
    <w:next w:val="a"/>
    <w:rsid w:val="002B09AF"/>
    <w:pPr>
      <w:keepNext/>
      <w:numPr>
        <w:ilvl w:val="4"/>
        <w:numId w:val="7"/>
      </w:numPr>
      <w:spacing w:before="120" w:after="120" w:line="240" w:lineRule="auto"/>
      <w:outlineLvl w:val="4"/>
    </w:pPr>
    <w:rPr>
      <w:rFonts w:ascii="Arial" w:eastAsia="Times New Roman" w:hAnsi="Arial"/>
      <w:b/>
      <w:color w:val="auto"/>
      <w:sz w:val="24"/>
      <w:szCs w:val="20"/>
      <w:lang w:eastAsia="ru-RU"/>
    </w:rPr>
  </w:style>
  <w:style w:type="paragraph" w:customStyle="1" w:styleId="tdtoccaptionlevel6">
    <w:name w:val="td_toc_caption_level_6"/>
    <w:next w:val="a"/>
    <w:rsid w:val="002B09AF"/>
    <w:pPr>
      <w:keepNext/>
      <w:numPr>
        <w:ilvl w:val="5"/>
        <w:numId w:val="7"/>
      </w:numPr>
      <w:spacing w:before="120" w:after="120" w:line="240" w:lineRule="auto"/>
      <w:outlineLvl w:val="5"/>
    </w:pPr>
    <w:rPr>
      <w:rFonts w:ascii="Arial" w:eastAsia="Times New Roman" w:hAnsi="Arial"/>
      <w:b/>
      <w:noProof/>
      <w:color w:val="auto"/>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45506-B2E2-45EF-AAEE-F94272C4E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16</Pages>
  <Words>2299</Words>
  <Characters>13105</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Ростислав</dc:creator>
  <cp:keywords/>
  <dc:description/>
  <cp:lastModifiedBy>Ростислав</cp:lastModifiedBy>
  <cp:revision>16</cp:revision>
  <dcterms:created xsi:type="dcterms:W3CDTF">2024-02-04T14:35:00Z</dcterms:created>
  <dcterms:modified xsi:type="dcterms:W3CDTF">2024-02-06T11:38:00Z</dcterms:modified>
</cp:coreProperties>
</file>