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AC9" w:rsidRDefault="006D7AC9" w:rsidP="006D7AC9">
      <w:r>
        <w:t>Основной хозяйствующей структурной единицей в условиях рыночной экономики является предприятие. Именно предприятие является основным производителем товаров и услуг, основным рыночным субъектом, вступающим в различные хозяйственные отношения с другими субъектами.</w:t>
      </w:r>
    </w:p>
    <w:p w:rsidR="008D7FCF" w:rsidRDefault="006D7AC9" w:rsidP="006D7AC9">
      <w:r>
        <w:t>Предприятие - самостоятельно хозяйствующий субъект, созданный в соответствии с действующим законодательством для производства продукции, выполнения работ и оказания услуг в целях удовлетворения общественных потребностей и получения прибыли. Предприятия после государственной регистрации в установленном порядке приобретают статус юридического лица.</w:t>
      </w:r>
    </w:p>
    <w:p w:rsidR="006D7AC9" w:rsidRDefault="00D140FA" w:rsidP="006D7AC9">
      <w:r>
        <w:t>Каждое предприятие в условиях рынка принимает решение самостоятельно по вопросам: Что производить? Как производить? Для кого производить?</w:t>
      </w:r>
    </w:p>
    <w:p w:rsidR="00D140FA" w:rsidRDefault="00D140FA" w:rsidP="006D7AC9">
      <w:r>
        <w:t>Главной задачей предприятия является хозяйственная деятельность, направленная на получение прибыли для удовлетворения социальных и экономических интересов членов трудового коллектива и интересов собственника имущества предприятия.</w:t>
      </w:r>
    </w:p>
    <w:p w:rsidR="00C46353" w:rsidRDefault="00C46353" w:rsidP="006D7AC9">
      <w:r>
        <w:t xml:space="preserve">Основные </w:t>
      </w:r>
      <w:r w:rsidR="007B24BF">
        <w:t>принципы</w:t>
      </w:r>
      <w:r>
        <w:t xml:space="preserve"> организации предприятия:</w:t>
      </w:r>
    </w:p>
    <w:p w:rsidR="00C46353" w:rsidRDefault="00C46353" w:rsidP="00947E08">
      <w:pPr>
        <w:pStyle w:val="a4"/>
        <w:numPr>
          <w:ilvl w:val="0"/>
          <w:numId w:val="1"/>
        </w:numPr>
        <w:ind w:left="0" w:firstLine="709"/>
      </w:pPr>
      <w:r>
        <w:t xml:space="preserve">Организационно-административная обособленность </w:t>
      </w:r>
      <w:r w:rsidR="00947E08">
        <w:t xml:space="preserve">(имеет обособленное имущество, единый коллектив и </w:t>
      </w:r>
      <w:r w:rsidR="007B24BF">
        <w:t>т.д.</w:t>
      </w:r>
      <w:r w:rsidR="00947E08">
        <w:t>)</w:t>
      </w:r>
    </w:p>
    <w:p w:rsidR="00947E08" w:rsidRDefault="00947E08" w:rsidP="00947E08">
      <w:pPr>
        <w:pStyle w:val="a4"/>
        <w:numPr>
          <w:ilvl w:val="0"/>
          <w:numId w:val="1"/>
        </w:numPr>
        <w:ind w:left="0" w:firstLine="709"/>
      </w:pPr>
      <w:r>
        <w:t>Финансово-экономическая самостоятельность (распоряжается материальными и финансовыми ресурсами)</w:t>
      </w:r>
    </w:p>
    <w:p w:rsidR="00947E08" w:rsidRDefault="005C0BC9" w:rsidP="00C46353">
      <w:pPr>
        <w:pStyle w:val="a4"/>
        <w:numPr>
          <w:ilvl w:val="0"/>
          <w:numId w:val="1"/>
        </w:numPr>
      </w:pPr>
      <w:r>
        <w:t>Производственно-техническое единство (обеспечивается совокупностью средств производства)</w:t>
      </w:r>
    </w:p>
    <w:p w:rsidR="003F4C34" w:rsidRDefault="003F4C34" w:rsidP="003F4C34">
      <w:r>
        <w:t>Классификация предприятий:</w:t>
      </w:r>
    </w:p>
    <w:p w:rsidR="003F4C34" w:rsidRDefault="003F4C34" w:rsidP="003F4C34">
      <w:pPr>
        <w:pStyle w:val="a4"/>
        <w:numPr>
          <w:ilvl w:val="0"/>
          <w:numId w:val="2"/>
        </w:numPr>
      </w:pPr>
      <w:r>
        <w:t>По отраслевой принадлежности: промышленные, сельскохозяйственные, предприятия транспорта, связи, строительства и торговли</w:t>
      </w:r>
    </w:p>
    <w:p w:rsidR="003F4C34" w:rsidRDefault="003F4C34" w:rsidP="003F4C34">
      <w:pPr>
        <w:pStyle w:val="a4"/>
        <w:numPr>
          <w:ilvl w:val="0"/>
          <w:numId w:val="2"/>
        </w:numPr>
      </w:pPr>
      <w:r>
        <w:lastRenderedPageBreak/>
        <w:t>По характеру потребляемого сырья они делятся на предприятия добывающей промышленности и предприятия обрабатывающей промышленности</w:t>
      </w:r>
    </w:p>
    <w:p w:rsidR="003F4C34" w:rsidRDefault="003F4C34" w:rsidP="003F4C34">
      <w:pPr>
        <w:pStyle w:val="a4"/>
        <w:numPr>
          <w:ilvl w:val="0"/>
          <w:numId w:val="2"/>
        </w:numPr>
      </w:pPr>
      <w:r>
        <w:t>По сфере деятельности подразделяются на предприятия производственной и непроизводственной сферы.</w:t>
      </w:r>
    </w:p>
    <w:p w:rsidR="003F4C34" w:rsidRDefault="00FE16AE" w:rsidP="00FE16AE">
      <w:r>
        <w:t>По своей структуре предприятия делятся на:</w:t>
      </w:r>
    </w:p>
    <w:p w:rsidR="00FA1265" w:rsidRDefault="00FA1265" w:rsidP="00FE16AE">
      <w:r>
        <w:t>- узкоспециализированные (выпускают продукцию в рамках одной сферы)</w:t>
      </w:r>
    </w:p>
    <w:p w:rsidR="00FA1265" w:rsidRDefault="00FA1265" w:rsidP="00FE16AE">
      <w:r>
        <w:t>- многопрофильные (выпускают продукцию широкого ассортимента и различного назначения)</w:t>
      </w:r>
    </w:p>
    <w:p w:rsidR="00FA1265" w:rsidRDefault="00FA1265" w:rsidP="00FE16AE">
      <w:r>
        <w:t>- комбинированные (в процессе работы предприятия одна продукция превращается параллельно или последовательно в другой, а затем и в следующий вид (нефть-бензин))</w:t>
      </w:r>
    </w:p>
    <w:p w:rsidR="00E33570" w:rsidRDefault="00C27F04" w:rsidP="00FE16AE">
      <w:r>
        <w:t xml:space="preserve">По размеру предприятия делятся на три группы: малые (до 50 </w:t>
      </w:r>
      <w:r w:rsidR="007B24BF">
        <w:t>чел.</w:t>
      </w:r>
      <w:r>
        <w:t xml:space="preserve">), средние (от 50 до 500 </w:t>
      </w:r>
      <w:r w:rsidR="007B24BF">
        <w:t>чел.</w:t>
      </w:r>
      <w:r>
        <w:t xml:space="preserve">), крупные (свыше 500 </w:t>
      </w:r>
      <w:r w:rsidR="007B24BF">
        <w:t>чел.</w:t>
      </w:r>
      <w:r w:rsidR="002020BF">
        <w:t>).</w:t>
      </w:r>
    </w:p>
    <w:p w:rsidR="002020BF" w:rsidRDefault="002020BF" w:rsidP="00FE16AE">
      <w:r>
        <w:t xml:space="preserve">По масштабам: </w:t>
      </w:r>
      <w:proofErr w:type="spellStart"/>
      <w:r>
        <w:t>ип</w:t>
      </w:r>
      <w:proofErr w:type="spellEnd"/>
      <w:r>
        <w:t xml:space="preserve"> и коллективное предприятие.</w:t>
      </w:r>
    </w:p>
    <w:p w:rsidR="002020BF" w:rsidRDefault="002020BF" w:rsidP="00FE16AE">
      <w:r>
        <w:t>По времени работы: круглогодичные</w:t>
      </w:r>
      <w:r w:rsidR="001F6577">
        <w:t xml:space="preserve"> и сезонные.</w:t>
      </w:r>
    </w:p>
    <w:p w:rsidR="0053418F" w:rsidRDefault="0053418F" w:rsidP="000122B6">
      <w:r>
        <w:t>По характеру деятельности:</w:t>
      </w:r>
      <w:r w:rsidR="000122B6">
        <w:t xml:space="preserve"> коммерческие и некоммерческие.</w:t>
      </w:r>
    </w:p>
    <w:p w:rsidR="000122B6" w:rsidRDefault="000122B6" w:rsidP="000122B6">
      <w:r>
        <w:t>Производственный процесс – это совокупность действий по созданию продукции, количественное и качественное соединение в пространстве и во времени средств производства и рабочей силы.</w:t>
      </w:r>
    </w:p>
    <w:p w:rsidR="000122B6" w:rsidRDefault="000122B6" w:rsidP="000122B6">
      <w:r>
        <w:t>Для осуществления производственного процесса организации предприятия должны располагать определенным набором производственных ресурсов или факторов производства.</w:t>
      </w:r>
    </w:p>
    <w:p w:rsidR="000122B6" w:rsidRDefault="002F6789" w:rsidP="002F6789">
      <w:pPr>
        <w:pStyle w:val="a4"/>
        <w:numPr>
          <w:ilvl w:val="0"/>
          <w:numId w:val="2"/>
        </w:numPr>
      </w:pPr>
      <w:r>
        <w:t>Основным капиталом (здания, машины, устройства)</w:t>
      </w:r>
    </w:p>
    <w:p w:rsidR="002F6789" w:rsidRDefault="002F6789" w:rsidP="002F6789">
      <w:pPr>
        <w:pStyle w:val="a4"/>
        <w:numPr>
          <w:ilvl w:val="0"/>
          <w:numId w:val="2"/>
        </w:numPr>
      </w:pPr>
      <w:r>
        <w:t>Оборотным капиталом (сырье, материалы)</w:t>
      </w:r>
    </w:p>
    <w:p w:rsidR="00944277" w:rsidRDefault="00944277" w:rsidP="002F6789">
      <w:pPr>
        <w:pStyle w:val="a4"/>
        <w:numPr>
          <w:ilvl w:val="0"/>
          <w:numId w:val="2"/>
        </w:numPr>
      </w:pPr>
      <w:r>
        <w:t>Трудовыми ресурсами (кадры)</w:t>
      </w:r>
    </w:p>
    <w:p w:rsidR="00613539" w:rsidRDefault="00613539" w:rsidP="00613539">
      <w:r>
        <w:t>По сложности:</w:t>
      </w:r>
    </w:p>
    <w:p w:rsidR="00613539" w:rsidRDefault="00613539" w:rsidP="00613539">
      <w:pPr>
        <w:pStyle w:val="a4"/>
        <w:numPr>
          <w:ilvl w:val="0"/>
          <w:numId w:val="2"/>
        </w:numPr>
      </w:pPr>
      <w:r>
        <w:t>Простые процессы (производство кирпича, бетона)</w:t>
      </w:r>
    </w:p>
    <w:p w:rsidR="00613539" w:rsidRDefault="00613539" w:rsidP="00613539">
      <w:pPr>
        <w:pStyle w:val="a4"/>
        <w:numPr>
          <w:ilvl w:val="0"/>
          <w:numId w:val="2"/>
        </w:numPr>
      </w:pPr>
      <w:r>
        <w:t>Сложные процессы (выплавка чугуна, стали)</w:t>
      </w:r>
    </w:p>
    <w:p w:rsidR="007640D5" w:rsidRDefault="007640D5" w:rsidP="007640D5">
      <w:r>
        <w:lastRenderedPageBreak/>
        <w:t>По степени прерывности:</w:t>
      </w:r>
    </w:p>
    <w:p w:rsidR="007640D5" w:rsidRDefault="007640D5" w:rsidP="007640D5">
      <w:pPr>
        <w:pStyle w:val="a4"/>
        <w:numPr>
          <w:ilvl w:val="0"/>
          <w:numId w:val="2"/>
        </w:numPr>
      </w:pPr>
      <w:r>
        <w:t>Непрерывные процессы</w:t>
      </w:r>
    </w:p>
    <w:p w:rsidR="007640D5" w:rsidRDefault="007640D5" w:rsidP="007640D5">
      <w:pPr>
        <w:pStyle w:val="a4"/>
        <w:numPr>
          <w:ilvl w:val="0"/>
          <w:numId w:val="2"/>
        </w:numPr>
      </w:pPr>
      <w:r>
        <w:t>Прерывные процессы</w:t>
      </w:r>
    </w:p>
    <w:p w:rsidR="00862A69" w:rsidRDefault="00862A69" w:rsidP="00862A69">
      <w:r>
        <w:t>По роли организации:</w:t>
      </w:r>
    </w:p>
    <w:p w:rsidR="00862A69" w:rsidRDefault="00862A69" w:rsidP="00862A69">
      <w:pPr>
        <w:pStyle w:val="a4"/>
        <w:numPr>
          <w:ilvl w:val="0"/>
          <w:numId w:val="2"/>
        </w:numPr>
      </w:pPr>
      <w:r>
        <w:t>Основные процессы – непосредственно связаны с превращением труда в готовую продукцию</w:t>
      </w:r>
    </w:p>
    <w:p w:rsidR="00862A69" w:rsidRDefault="00862A69" w:rsidP="00862A69">
      <w:pPr>
        <w:pStyle w:val="a4"/>
        <w:numPr>
          <w:ilvl w:val="0"/>
          <w:numId w:val="2"/>
        </w:numPr>
      </w:pPr>
      <w:r>
        <w:t>Вспомогательные процессы – напрямую не связаны, изготовление инструмента или ремонт</w:t>
      </w:r>
    </w:p>
    <w:p w:rsidR="00862A69" w:rsidRDefault="00862A69" w:rsidP="00862A69">
      <w:pPr>
        <w:pStyle w:val="a4"/>
        <w:numPr>
          <w:ilvl w:val="0"/>
          <w:numId w:val="2"/>
        </w:numPr>
      </w:pPr>
      <w:r>
        <w:t>Обслуживающие процессы – водоснабжение, погрузка и разгрузка изделий</w:t>
      </w:r>
    </w:p>
    <w:p w:rsidR="00862A69" w:rsidRDefault="00862A69" w:rsidP="00862A69">
      <w:r>
        <w:t>По типам организации производственного процесса:</w:t>
      </w:r>
    </w:p>
    <w:p w:rsidR="000355FE" w:rsidRDefault="000355FE" w:rsidP="00862A69">
      <w:r>
        <w:t>Единичная</w:t>
      </w:r>
    </w:p>
    <w:p w:rsidR="000355FE" w:rsidRDefault="000355FE" w:rsidP="00862A69">
      <w:r>
        <w:t>Серийная</w:t>
      </w:r>
    </w:p>
    <w:p w:rsidR="000355FE" w:rsidRPr="00C46353" w:rsidRDefault="000355FE" w:rsidP="00862A69">
      <w:r>
        <w:t>Массовая</w:t>
      </w:r>
      <w:bookmarkStart w:id="0" w:name="_GoBack"/>
      <w:bookmarkEnd w:id="0"/>
    </w:p>
    <w:sectPr w:rsidR="000355FE" w:rsidRPr="00C46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45082"/>
    <w:multiLevelType w:val="hybridMultilevel"/>
    <w:tmpl w:val="8F7C20E8"/>
    <w:lvl w:ilvl="0" w:tplc="2F32DAE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F7438A8"/>
    <w:multiLevelType w:val="hybridMultilevel"/>
    <w:tmpl w:val="A4945AFC"/>
    <w:lvl w:ilvl="0" w:tplc="5B1A5BE4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C0"/>
    <w:rsid w:val="000122B6"/>
    <w:rsid w:val="000355FE"/>
    <w:rsid w:val="0012090F"/>
    <w:rsid w:val="001F6577"/>
    <w:rsid w:val="002020BF"/>
    <w:rsid w:val="002F6789"/>
    <w:rsid w:val="0039078D"/>
    <w:rsid w:val="003F4C34"/>
    <w:rsid w:val="004E3454"/>
    <w:rsid w:val="0052292B"/>
    <w:rsid w:val="0053418F"/>
    <w:rsid w:val="005C0BC9"/>
    <w:rsid w:val="00613539"/>
    <w:rsid w:val="006D7AC9"/>
    <w:rsid w:val="007640D5"/>
    <w:rsid w:val="007B24BF"/>
    <w:rsid w:val="007C0010"/>
    <w:rsid w:val="007E07C0"/>
    <w:rsid w:val="00862A69"/>
    <w:rsid w:val="008D7FCF"/>
    <w:rsid w:val="00944277"/>
    <w:rsid w:val="00947E08"/>
    <w:rsid w:val="00BD6999"/>
    <w:rsid w:val="00C27F04"/>
    <w:rsid w:val="00C46353"/>
    <w:rsid w:val="00D140FA"/>
    <w:rsid w:val="00DE37CC"/>
    <w:rsid w:val="00E33570"/>
    <w:rsid w:val="00E53601"/>
    <w:rsid w:val="00FA1265"/>
    <w:rsid w:val="00FE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7A48"/>
  <w15:chartTrackingRefBased/>
  <w15:docId w15:val="{A474D8A2-D8E0-4B46-9CC3-87C4BCDD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caption"/>
    <w:basedOn w:val="a"/>
    <w:next w:val="a"/>
    <w:uiPriority w:val="35"/>
    <w:unhideWhenUsed/>
    <w:rsid w:val="00DE37CC"/>
    <w:pPr>
      <w:spacing w:after="200" w:line="240" w:lineRule="auto"/>
      <w:ind w:firstLine="0"/>
      <w:jc w:val="center"/>
    </w:pPr>
    <w:rPr>
      <w:iCs/>
      <w:sz w:val="22"/>
      <w:szCs w:val="18"/>
    </w:rPr>
  </w:style>
  <w:style w:type="paragraph" w:styleId="a4">
    <w:name w:val="List Paragraph"/>
    <w:basedOn w:val="a"/>
    <w:uiPriority w:val="34"/>
    <w:qFormat/>
    <w:rsid w:val="00C46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7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2024-09-10T10:58:00Z</dcterms:created>
  <dcterms:modified xsi:type="dcterms:W3CDTF">2024-09-10T12:16:00Z</dcterms:modified>
</cp:coreProperties>
</file>