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73" w:rsidRDefault="00286273" w:rsidP="00286273">
      <w:r>
        <w:t>Со временем или в результате изменения технологии часть основных средств списывается с баланса и, наоборот, вновь приобретенные основные средства зачисляются на баланс предприятия.</w:t>
      </w:r>
    </w:p>
    <w:p w:rsidR="008D7FCF" w:rsidRDefault="00286273" w:rsidP="00286273">
      <w:r>
        <w:t>О том, насколько быстро идет этот процесс, можно судить по коэффициентам выбытия и обновления основных средств:</w:t>
      </w:r>
    </w:p>
    <w:p w:rsidR="00C03074" w:rsidRDefault="00C03074" w:rsidP="00286273">
      <w:proofErr w:type="spellStart"/>
      <w:r>
        <w:t>Квыб</w:t>
      </w:r>
      <w:proofErr w:type="spellEnd"/>
      <w:r>
        <w:t>=</w:t>
      </w:r>
      <w:proofErr w:type="spellStart"/>
      <w:r>
        <w:t>Свыб</w:t>
      </w:r>
      <w:proofErr w:type="spellEnd"/>
      <w:r>
        <w:rPr>
          <w:lang w:val="en-US"/>
        </w:rPr>
        <w:t>/</w:t>
      </w:r>
      <w:proofErr w:type="spellStart"/>
      <w:r>
        <w:t>Снг</w:t>
      </w:r>
      <w:proofErr w:type="spellEnd"/>
      <w:r>
        <w:t xml:space="preserve"> * 100</w:t>
      </w:r>
    </w:p>
    <w:p w:rsidR="00C612DC" w:rsidRDefault="00C612DC" w:rsidP="00286273">
      <w:proofErr w:type="spellStart"/>
      <w:r>
        <w:t>Квыб</w:t>
      </w:r>
      <w:proofErr w:type="spellEnd"/>
      <w:r>
        <w:t xml:space="preserve"> – коэффициент выбытия</w:t>
      </w:r>
    </w:p>
    <w:p w:rsidR="00C612DC" w:rsidRDefault="00C612DC" w:rsidP="00286273">
      <w:proofErr w:type="spellStart"/>
      <w:r>
        <w:t>Свыб</w:t>
      </w:r>
      <w:proofErr w:type="spellEnd"/>
      <w:r>
        <w:t xml:space="preserve"> – сумма выбывших в течение года основных средств</w:t>
      </w:r>
    </w:p>
    <w:p w:rsidR="00C612DC" w:rsidRDefault="00C612DC" w:rsidP="00286273">
      <w:proofErr w:type="spellStart"/>
      <w:r>
        <w:t>Снг</w:t>
      </w:r>
      <w:proofErr w:type="spellEnd"/>
      <w:r>
        <w:t xml:space="preserve"> – первоначальная стоимость основных средств на начало года</w:t>
      </w:r>
    </w:p>
    <w:p w:rsidR="00C45C39" w:rsidRDefault="00C45C39" w:rsidP="00C45C39">
      <w:r w:rsidRPr="00C45C39">
        <w:t>Большие значения этих коэффициентов наблюдается тогда, когда на предприятии идет интенсивная замена оборудования вследствие реконструкции или моделировании производства.</w:t>
      </w:r>
    </w:p>
    <w:p w:rsidR="00503664" w:rsidRDefault="00503664" w:rsidP="00503664">
      <w:r>
        <w:t xml:space="preserve">Для характеристики физического износа используется </w:t>
      </w:r>
      <w:proofErr w:type="gramStart"/>
      <w:r>
        <w:t>Коэффициент физического износа</w:t>
      </w:r>
      <w:proofErr w:type="gramEnd"/>
      <w:r>
        <w:t xml:space="preserve"> который вычисляется по формуле</w:t>
      </w:r>
      <w:r>
        <w:t>:</w:t>
      </w:r>
    </w:p>
    <w:p w:rsidR="00503664" w:rsidRDefault="00503664" w:rsidP="00503664">
      <w:pPr>
        <w:ind w:firstLine="0"/>
        <w:jc w:val="center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>
            <wp:extent cx="2152650" cy="1219200"/>
            <wp:effectExtent l="0" t="0" r="0" b="0"/>
            <wp:docPr id="3" name="Рисунок 3" descr="https://lh7-rt.googleusercontent.com/docsz/AD_4nXduqySTW6t7kE3V1XEl_8H0Fnh1Zjw8UoOi5sUAm4QsGlRDT2FlmbEs4w4giXkHqWsYrAp9A7PDTE9UdkRvCjaVHXenoTOP1C77WNqYsG8YV5LP2YZFEYE2wmlMfufXIIx_MgZjfmdGcBkfs60ZA2e95L7S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uqySTW6t7kE3V1XEl_8H0Fnh1Zjw8UoOi5sUAm4QsGlRDT2FlmbEs4w4giXkHqWsYrAp9A7PDTE9UdkRvCjaVHXenoTOP1C77WNqYsG8YV5LP2YZFEYE2wmlMfufXIIx_MgZjfmdGcBkfs60ZA2e95L7S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64" w:rsidRDefault="00503664" w:rsidP="00503664">
      <w:r>
        <w:t xml:space="preserve">где </w:t>
      </w:r>
      <w:proofErr w:type="gramStart"/>
      <w:r>
        <w:t>И</w:t>
      </w:r>
      <w:proofErr w:type="gramEnd"/>
      <w:r>
        <w:t xml:space="preserve"> - сумма износа, начисленная на весь период эксплуатации, </w:t>
      </w:r>
      <w:proofErr w:type="spellStart"/>
      <w:r>
        <w:t>Сперв</w:t>
      </w:r>
      <w:proofErr w:type="spellEnd"/>
      <w:r>
        <w:t xml:space="preserve"> - первоначальная (восстановительная) стоимость объекта основных средств.</w:t>
      </w:r>
    </w:p>
    <w:p w:rsidR="00503664" w:rsidRPr="00503664" w:rsidRDefault="00503664" w:rsidP="00503664">
      <w:pPr>
        <w:jc w:val="left"/>
        <w:rPr>
          <w:rFonts w:eastAsia="Times New Roman" w:cs="Times New Roman"/>
          <w:color w:val="auto"/>
          <w:sz w:val="32"/>
          <w:szCs w:val="24"/>
          <w:lang w:eastAsia="ru-RU"/>
        </w:rPr>
      </w:pPr>
      <w:r w:rsidRPr="00503664">
        <w:rPr>
          <w:rFonts w:eastAsia="Times New Roman" w:cs="Times New Roman"/>
          <w:color w:val="000000"/>
          <w:lang w:eastAsia="ru-RU"/>
        </w:rPr>
        <w:t xml:space="preserve">Для того чтобы судить, насколько эффективно используются основные средства, существует ряд показателей, среди которых важнейшими являются </w:t>
      </w:r>
      <w:proofErr w:type="spellStart"/>
      <w:r w:rsidRPr="00503664">
        <w:rPr>
          <w:rFonts w:eastAsia="Times New Roman" w:cs="Times New Roman"/>
          <w:color w:val="000000"/>
          <w:lang w:eastAsia="ru-RU"/>
        </w:rPr>
        <w:t>фондоемкость</w:t>
      </w:r>
      <w:proofErr w:type="spellEnd"/>
      <w:r w:rsidRPr="00503664">
        <w:rPr>
          <w:rFonts w:eastAsia="Times New Roman" w:cs="Times New Roman"/>
          <w:color w:val="000000"/>
          <w:lang w:eastAsia="ru-RU"/>
        </w:rPr>
        <w:t xml:space="preserve"> и фондоотдача.</w:t>
      </w:r>
    </w:p>
    <w:p w:rsidR="00503664" w:rsidRPr="00503664" w:rsidRDefault="00503664" w:rsidP="00503664">
      <w:pPr>
        <w:jc w:val="left"/>
        <w:rPr>
          <w:rFonts w:eastAsia="Times New Roman" w:cs="Times New Roman"/>
          <w:color w:val="auto"/>
          <w:sz w:val="32"/>
          <w:szCs w:val="24"/>
          <w:lang w:eastAsia="ru-RU"/>
        </w:rPr>
      </w:pPr>
      <w:r w:rsidRPr="00503664">
        <w:rPr>
          <w:rFonts w:eastAsia="Times New Roman" w:cs="Times New Roman"/>
          <w:color w:val="000000"/>
          <w:lang w:eastAsia="ru-RU"/>
        </w:rPr>
        <w:t>Фондоотдача - это прямая величина, характеризующая уровень отдачи капитала.</w:t>
      </w:r>
    </w:p>
    <w:p w:rsidR="00503664" w:rsidRPr="00503664" w:rsidRDefault="00503664" w:rsidP="00503664">
      <w:pPr>
        <w:jc w:val="left"/>
        <w:rPr>
          <w:rFonts w:eastAsia="Times New Roman" w:cs="Times New Roman"/>
          <w:color w:val="auto"/>
          <w:sz w:val="32"/>
          <w:szCs w:val="24"/>
          <w:lang w:eastAsia="ru-RU"/>
        </w:rPr>
      </w:pPr>
      <w:r w:rsidRPr="00503664">
        <w:rPr>
          <w:rFonts w:eastAsia="Times New Roman" w:cs="Times New Roman"/>
          <w:color w:val="000000"/>
          <w:lang w:eastAsia="ru-RU"/>
        </w:rPr>
        <w:t>Фондоотдачу рассчитывают по формуле</w:t>
      </w:r>
    </w:p>
    <w:p w:rsidR="00503664" w:rsidRPr="00503664" w:rsidRDefault="00503664" w:rsidP="00503664">
      <w:pPr>
        <w:jc w:val="left"/>
        <w:rPr>
          <w:rFonts w:eastAsia="Times New Roman" w:cs="Times New Roman"/>
          <w:color w:val="auto"/>
          <w:sz w:val="32"/>
          <w:szCs w:val="24"/>
          <w:lang w:eastAsia="ru-RU"/>
        </w:rPr>
      </w:pPr>
      <w:r w:rsidRPr="00503664">
        <w:rPr>
          <w:rFonts w:eastAsia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6AB6FFE" wp14:editId="29F46C2B">
            <wp:extent cx="952500" cy="800100"/>
            <wp:effectExtent l="0" t="0" r="0" b="0"/>
            <wp:docPr id="5" name="Рисунок 5" descr="https://lh7-rt.googleusercontent.com/docsz/AD_4nXddSXQsVR66tbWXc56fElVmpuZj5CMRMYaHgbIbSAR_gVFgF7euoUd5PVpWLNa98QjZTHY3u5uom6vpdf12xjSf2N9retfhhwwOOgDUlJtOrgCqli_DaC-ZCBvrP_uj2z6sBoLPZobGrUbgUP8XAU8-xKc-?key=ECCdUU1R4YOPXFRFU6so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7-rt.googleusercontent.com/docsz/AD_4nXddSXQsVR66tbWXc56fElVmpuZj5CMRMYaHgbIbSAR_gVFgF7euoUd5PVpWLNa98QjZTHY3u5uom6vpdf12xjSf2N9retfhhwwOOgDUlJtOrgCqli_DaC-ZCBvrP_uj2z6sBoLPZobGrUbgUP8XAU8-xKc-?key=ECCdUU1R4YOPXFRFU6soF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64" w:rsidRPr="00503664" w:rsidRDefault="00503664" w:rsidP="00503664">
      <w:pPr>
        <w:jc w:val="left"/>
        <w:rPr>
          <w:rFonts w:eastAsia="Times New Roman" w:cs="Times New Roman"/>
          <w:color w:val="auto"/>
          <w:sz w:val="32"/>
          <w:szCs w:val="24"/>
          <w:lang w:eastAsia="ru-RU"/>
        </w:rPr>
      </w:pPr>
      <w:r w:rsidRPr="00503664">
        <w:rPr>
          <w:rFonts w:eastAsia="Times New Roman" w:cs="Times New Roman"/>
          <w:color w:val="000000"/>
          <w:lang w:eastAsia="ru-RU"/>
        </w:rPr>
        <w:lastRenderedPageBreak/>
        <w:t xml:space="preserve">где </w:t>
      </w:r>
      <w:proofErr w:type="spellStart"/>
      <w:r w:rsidRPr="00503664">
        <w:rPr>
          <w:rFonts w:eastAsia="Times New Roman" w:cs="Times New Roman"/>
          <w:color w:val="000000"/>
          <w:lang w:eastAsia="ru-RU"/>
        </w:rPr>
        <w:t>Фо</w:t>
      </w:r>
      <w:proofErr w:type="spellEnd"/>
      <w:r w:rsidRPr="00503664">
        <w:rPr>
          <w:rFonts w:eastAsia="Times New Roman" w:cs="Times New Roman"/>
          <w:color w:val="000000"/>
          <w:lang w:eastAsia="ru-RU"/>
        </w:rPr>
        <w:t xml:space="preserve"> - фондоотдача; В - годовой выпуск продукции в - стоимостном или натуральном выражении; </w:t>
      </w:r>
      <w:proofErr w:type="spellStart"/>
      <w:r w:rsidRPr="00503664">
        <w:rPr>
          <w:rFonts w:eastAsia="Times New Roman" w:cs="Times New Roman"/>
          <w:color w:val="000000"/>
          <w:lang w:eastAsia="ru-RU"/>
        </w:rPr>
        <w:t>Сср</w:t>
      </w:r>
      <w:proofErr w:type="spellEnd"/>
      <w:r w:rsidRPr="00503664">
        <w:rPr>
          <w:rFonts w:eastAsia="Times New Roman" w:cs="Times New Roman"/>
          <w:color w:val="000000"/>
          <w:lang w:eastAsia="ru-RU"/>
        </w:rPr>
        <w:t xml:space="preserve"> - среднегодовая стоимость основных средств.</w:t>
      </w:r>
    </w:p>
    <w:p w:rsidR="00503664" w:rsidRPr="00E64618" w:rsidRDefault="00503664" w:rsidP="00C45C39">
      <w:bookmarkStart w:id="0" w:name="_GoBack"/>
      <w:bookmarkEnd w:id="0"/>
    </w:p>
    <w:sectPr w:rsidR="00503664" w:rsidRPr="00E6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EF"/>
    <w:rsid w:val="0012090F"/>
    <w:rsid w:val="00286273"/>
    <w:rsid w:val="003167EF"/>
    <w:rsid w:val="004E3454"/>
    <w:rsid w:val="00503664"/>
    <w:rsid w:val="007C0010"/>
    <w:rsid w:val="008D7FCF"/>
    <w:rsid w:val="00C03074"/>
    <w:rsid w:val="00C45C39"/>
    <w:rsid w:val="00C612DC"/>
    <w:rsid w:val="00DE37CC"/>
    <w:rsid w:val="00E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C81D"/>
  <w15:chartTrackingRefBased/>
  <w15:docId w15:val="{246C28E6-FF01-44AD-A688-E9B0438A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2024-09-24T10:59:00Z</dcterms:created>
  <dcterms:modified xsi:type="dcterms:W3CDTF">2024-09-24T11:58:00Z</dcterms:modified>
</cp:coreProperties>
</file>