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5E44F" w14:textId="77777777" w:rsidR="008253E3" w:rsidRPr="00CD495B" w:rsidRDefault="008253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 w:themeColor="text1"/>
        </w:rPr>
      </w:pPr>
    </w:p>
    <w:tbl>
      <w:tblPr>
        <w:tblStyle w:val="a5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CD495B" w:rsidRPr="00CD495B" w14:paraId="3756FBC5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264928E" w14:textId="77777777" w:rsidR="008253E3" w:rsidRPr="00CD495B" w:rsidRDefault="00000000">
            <w:pPr>
              <w:jc w:val="center"/>
              <w:rPr>
                <w:b/>
                <w:color w:val="000000" w:themeColor="text1"/>
              </w:rPr>
            </w:pPr>
            <w:r w:rsidRPr="00CD495B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</w:tc>
      </w:tr>
      <w:tr w:rsidR="008253E3" w:rsidRPr="00CD495B" w14:paraId="45808F01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F059886" w14:textId="77777777" w:rsidR="008253E3" w:rsidRPr="00CD495B" w:rsidRDefault="0000000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D495B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CD495B">
              <w:rPr>
                <w:b/>
                <w:color w:val="000000" w:themeColor="text1"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34B90BFF" w14:textId="77777777" w:rsidR="008253E3" w:rsidRPr="00CD495B" w:rsidRDefault="00000000">
            <w:pPr>
              <w:jc w:val="center"/>
              <w:rPr>
                <w:b/>
                <w:color w:val="000000" w:themeColor="text1"/>
              </w:rPr>
            </w:pPr>
            <w:r w:rsidRPr="00CD495B">
              <w:rPr>
                <w:b/>
                <w:color w:val="000000" w:themeColor="text1"/>
              </w:rPr>
              <w:t>______________________________________________________________________________________</w:t>
            </w:r>
          </w:p>
          <w:p w14:paraId="3A0DFBC5" w14:textId="77777777" w:rsidR="008253E3" w:rsidRPr="00CD495B" w:rsidRDefault="00000000">
            <w:pPr>
              <w:jc w:val="center"/>
              <w:rPr>
                <w:color w:val="000000" w:themeColor="text1"/>
              </w:rPr>
            </w:pPr>
            <w:r w:rsidRPr="00CD495B">
              <w:rPr>
                <w:color w:val="000000" w:themeColor="text1"/>
              </w:rPr>
              <w:t>Московский приборостроительный техникум</w:t>
            </w:r>
          </w:p>
        </w:tc>
      </w:tr>
    </w:tbl>
    <w:p w14:paraId="6FFAFC6A" w14:textId="77777777" w:rsidR="008253E3" w:rsidRPr="00CD495B" w:rsidRDefault="008253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B273A9" w14:textId="77777777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АТТЕСТАЦИОННЫЙ ЛИСТ</w:t>
      </w:r>
    </w:p>
    <w:p w14:paraId="7B0BC553" w14:textId="77777777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(характеристика профессиональной деятельности студента</w:t>
      </w:r>
    </w:p>
    <w:p w14:paraId="0D9E046E" w14:textId="77777777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во время производственной практики)</w:t>
      </w:r>
    </w:p>
    <w:p w14:paraId="021CAC6F" w14:textId="77777777" w:rsidR="008253E3" w:rsidRPr="00CD495B" w:rsidRDefault="008253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10FC1D8" w14:textId="6B3C5F0A" w:rsidR="008253E3" w:rsidRPr="00CD495B" w:rsidRDefault="00CD49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Игошев Ростислав Вадимович</w:t>
      </w:r>
    </w:p>
    <w:p w14:paraId="748C32B1" w14:textId="77777777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Фамилия, Имя, Отчество</w:t>
      </w:r>
    </w:p>
    <w:p w14:paraId="41819C1F" w14:textId="2D9D7394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rwc15c5s0uzb" w:colFirst="0" w:colLast="0"/>
      <w:bookmarkEnd w:id="0"/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обучающийся на </w:t>
      </w:r>
      <w:r w:rsidR="00C15441"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курсе в группе П50-</w:t>
      </w:r>
      <w:r w:rsidR="00C15441"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15441"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специальности СПО 09.02.07 «Информационные системы и программирование» успешно прошел(ла) производственную практику </w:t>
      </w:r>
      <w:r w:rsidRPr="00CD495B">
        <w:rPr>
          <w:rFonts w:ascii="Times New Roman" w:eastAsia="Times New Roman" w:hAnsi="Times New Roman" w:cs="Times New Roman"/>
          <w:b/>
          <w:color w:val="000000" w:themeColor="text1"/>
        </w:rPr>
        <w:t xml:space="preserve">ПП 04.01 «Сопровождение и обслуживание программного обеспечения компьютерных систем» </w:t>
      </w:r>
      <w:r w:rsidRPr="00CD495B">
        <w:rPr>
          <w:rFonts w:ascii="Times New Roman" w:eastAsia="Times New Roman" w:hAnsi="Times New Roman" w:cs="Times New Roman"/>
          <w:color w:val="000000" w:themeColor="text1"/>
        </w:rPr>
        <w:t>по профессиональному модулю ПМ 04 «Сопровождение и обслуживание программного обеспечения компьютерных систем»</w:t>
      </w: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объеме 108 часов в период:</w:t>
      </w:r>
    </w:p>
    <w:p w14:paraId="244F39CA" w14:textId="77777777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 «10» февраля 2025 г. по «12» апреля 2025 г.;</w:t>
      </w:r>
    </w:p>
    <w:p w14:paraId="0E68BCC6" w14:textId="77777777" w:rsidR="008253E3" w:rsidRPr="00CD495B" w:rsidRDefault="008253E3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31EA8DB" w14:textId="77777777" w:rsidR="008253E3" w:rsidRPr="00CD49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</w:rPr>
      </w:pP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Виды, объём и качество выполненных работ обучающимся во время практики</w:t>
      </w:r>
    </w:p>
    <w:tbl>
      <w:tblPr>
        <w:tblStyle w:val="a6"/>
        <w:tblW w:w="102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559"/>
      </w:tblGrid>
      <w:tr w:rsidR="00CD495B" w:rsidRPr="00CD495B" w14:paraId="62F87C0E" w14:textId="77777777">
        <w:trPr>
          <w:trHeight w:val="8"/>
        </w:trPr>
        <w:tc>
          <w:tcPr>
            <w:tcW w:w="8647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A40CADA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2B2D940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Объём выполненных работ</w:t>
            </w:r>
          </w:p>
          <w:p w14:paraId="72452DBC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(часов)</w:t>
            </w:r>
          </w:p>
        </w:tc>
      </w:tr>
      <w:tr w:rsidR="00CD495B" w:rsidRPr="00CD495B" w14:paraId="5F69C638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BC218A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ПК 4.1 Осуществлять инсталляцию, настройку и обслуживание программного обеспечения компьютерных систем</w:t>
            </w:r>
          </w:p>
          <w:p w14:paraId="595FA005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осуществление инсталляции, настройки и обслуживания программного обеспечения компьютерных систем;</w:t>
            </w:r>
          </w:p>
          <w:p w14:paraId="448AC771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настройка конфигурации программного обеспечения в соответствии c требованиями технического задания;</w:t>
            </w:r>
          </w:p>
          <w:p w14:paraId="1B121BE9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индивидуальных параметров программной среды требованиям пользователя;</w:t>
            </w:r>
          </w:p>
          <w:p w14:paraId="20C575AA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полученных из информационной системы данных сформированным к ней запросам;</w:t>
            </w:r>
          </w:p>
          <w:p w14:paraId="523FC131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защита и оценка индивидуальных заданий на практических занятиях</w:t>
            </w:r>
          </w:p>
          <w:p w14:paraId="72E344BF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производительности системы при обработке данных большого объема требованиям технического задания.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D14C53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</w:rPr>
              <w:t>27 часов</w:t>
            </w:r>
          </w:p>
        </w:tc>
      </w:tr>
      <w:tr w:rsidR="00CD495B" w:rsidRPr="00CD495B" w14:paraId="0336FC6A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E649C7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ПК 4.2. Осуществлять измерения эксплуатационных характеристик программного обеспечения компьютерных систем</w:t>
            </w:r>
          </w:p>
          <w:p w14:paraId="58A945A9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параметров функционирования программной системы требованиям технического задания;</w:t>
            </w:r>
          </w:p>
          <w:p w14:paraId="70E253A9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скорости работы системы и времени отклика системы на запрос пользователя требованиям технического задания;</w:t>
            </w:r>
          </w:p>
          <w:p w14:paraId="35B0707C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полученных из информационной системы данных сформированным к ней запросам;</w:t>
            </w:r>
          </w:p>
          <w:p w14:paraId="4CD802B6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защита и оценка индивидуальных заданий на практических занятиях</w:t>
            </w:r>
          </w:p>
          <w:p w14:paraId="15ECECC4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производительности системы при обработке данных большого объема требованиям технического задания.</w:t>
            </w:r>
          </w:p>
          <w:p w14:paraId="3D43DD37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использование современных средств измерения эксплуатационных характеристик программного обеспечения компьютерных систем;</w:t>
            </w:r>
          </w:p>
          <w:p w14:paraId="6F8A61CA" w14:textId="77777777" w:rsidR="008253E3" w:rsidRPr="00CD4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определение соответствия скорости работы системы и времени отклика системы на запрос пользователя требованиям технического задания.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AD68848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</w:rPr>
              <w:t>27 часа</w:t>
            </w:r>
          </w:p>
        </w:tc>
      </w:tr>
      <w:tr w:rsidR="00CD495B" w:rsidRPr="00CD495B" w14:paraId="6E3C2E6D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7E2235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lastRenderedPageBreak/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  <w:p w14:paraId="54F331D5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выполнение работ по модификации отдельных компонент программного обеспечения в соответствии c потребностями заказчика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CB9C69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</w:rPr>
              <w:t>27 часа</w:t>
            </w:r>
          </w:p>
        </w:tc>
      </w:tr>
      <w:tr w:rsidR="00CD495B" w:rsidRPr="00CD495B" w14:paraId="67DD6803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CDF3FA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ПК 4.4. Обеспечивать защиту программного обеспечения компьютерных систем программными средствами</w:t>
            </w:r>
          </w:p>
          <w:p w14:paraId="19157259" w14:textId="77777777" w:rsidR="008253E3" w:rsidRPr="00CD495B" w:rsidRDefault="00000000">
            <w:pPr>
              <w:tabs>
                <w:tab w:val="left" w:pos="300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− анализ соответствия выбранной технологии защиты информации требованиям технического задания;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D08078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</w:rPr>
              <w:t>27 часа</w:t>
            </w:r>
          </w:p>
        </w:tc>
      </w:tr>
      <w:tr w:rsidR="00CD495B" w:rsidRPr="00CD495B" w14:paraId="18A9510F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EC34ED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"/>
                <w:tab w:val="left" w:pos="611"/>
              </w:tabs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CD495B">
              <w:rPr>
                <w:b/>
                <w:color w:val="000000" w:themeColor="text1"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7B728EA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D495B">
              <w:rPr>
                <w:b/>
                <w:color w:val="000000" w:themeColor="text1"/>
                <w:sz w:val="24"/>
                <w:szCs w:val="24"/>
              </w:rPr>
              <w:t>108</w:t>
            </w:r>
          </w:p>
        </w:tc>
      </w:tr>
    </w:tbl>
    <w:p w14:paraId="32975AD5" w14:textId="77777777" w:rsidR="008253E3" w:rsidRPr="00CD495B" w:rsidRDefault="008253E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7"/>
        <w:tblW w:w="10206" w:type="dxa"/>
        <w:tblInd w:w="-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5115"/>
      </w:tblGrid>
      <w:tr w:rsidR="00CD495B" w:rsidRPr="00CD495B" w14:paraId="712473AA" w14:textId="77777777">
        <w:tc>
          <w:tcPr>
            <w:tcW w:w="5091" w:type="dxa"/>
            <w:vAlign w:val="center"/>
          </w:tcPr>
          <w:p w14:paraId="73846190" w14:textId="77777777" w:rsidR="008253E3" w:rsidRPr="00CD495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76" w:lineRule="auto"/>
              <w:ind w:left="30" w:hanging="30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Качество выполнения работ в соответствии</w:t>
            </w:r>
          </w:p>
          <w:p w14:paraId="389FB664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14"/>
              </w:tabs>
              <w:spacing w:line="276" w:lineRule="auto"/>
              <w:ind w:left="30" w:hanging="30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ab/>
              <w:t>с требованиями программы практики:</w:t>
            </w:r>
            <w:r w:rsidRPr="00CD495B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6224F584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_________________ (__________________)</w:t>
            </w:r>
          </w:p>
          <w:p w14:paraId="3EEBA4F7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 xml:space="preserve">оценка цифрой </w:t>
            </w:r>
            <w:r w:rsidRPr="00CD495B">
              <w:rPr>
                <w:i/>
                <w:color w:val="000000" w:themeColor="text1"/>
                <w:sz w:val="22"/>
                <w:szCs w:val="22"/>
              </w:rPr>
              <w:tab/>
              <w:t xml:space="preserve">         </w:t>
            </w:r>
            <w:proofErr w:type="gramStart"/>
            <w:r w:rsidRPr="00CD495B">
              <w:rPr>
                <w:i/>
                <w:color w:val="000000" w:themeColor="text1"/>
                <w:sz w:val="22"/>
                <w:szCs w:val="22"/>
              </w:rPr>
              <w:t xml:space="preserve">   (</w:t>
            </w:r>
            <w:proofErr w:type="gramEnd"/>
            <w:r w:rsidRPr="00CD495B">
              <w:rPr>
                <w:i/>
                <w:color w:val="000000" w:themeColor="text1"/>
                <w:sz w:val="22"/>
                <w:szCs w:val="22"/>
              </w:rPr>
              <w:t>оценка прописью)</w:t>
            </w:r>
          </w:p>
        </w:tc>
      </w:tr>
    </w:tbl>
    <w:p w14:paraId="1E763C18" w14:textId="77777777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00CD495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CD495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CD495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CD495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CD495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                                 </w:t>
      </w:r>
    </w:p>
    <w:p w14:paraId="38EC1799" w14:textId="77777777" w:rsidR="008253E3" w:rsidRPr="00CD49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</w:rPr>
      </w:pP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прохождения производственной практики</w:t>
      </w:r>
    </w:p>
    <w:p w14:paraId="545208DF" w14:textId="77777777" w:rsidR="008253E3" w:rsidRPr="00CD495B" w:rsidRDefault="008253E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2B2701" w14:textId="7E6B3F20" w:rsidR="008253E3" w:rsidRPr="00CD4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Предприятие (организация): </w:t>
      </w:r>
      <w:r w:rsidR="00C15441" w:rsidRPr="00CD495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Акционерное общество «Корпорация космических систем специального назначения «Комета»</w:t>
      </w:r>
    </w:p>
    <w:p w14:paraId="148442F5" w14:textId="77777777" w:rsidR="008253E3" w:rsidRPr="00CD495B" w:rsidRDefault="008253E3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8"/>
        <w:tblW w:w="1020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2190"/>
        <w:gridCol w:w="2290"/>
        <w:gridCol w:w="1896"/>
      </w:tblGrid>
      <w:tr w:rsidR="00CD495B" w:rsidRPr="00CD495B" w14:paraId="5A8B7149" w14:textId="77777777">
        <w:trPr>
          <w:trHeight w:val="850"/>
        </w:trPr>
        <w:tc>
          <w:tcPr>
            <w:tcW w:w="3830" w:type="dxa"/>
            <w:vMerge w:val="restart"/>
          </w:tcPr>
          <w:p w14:paraId="31097291" w14:textId="77777777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Руководитель практической подготовки от профильной организации</w:t>
            </w:r>
          </w:p>
          <w:p w14:paraId="527CFC0B" w14:textId="77777777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 w:themeColor="text1"/>
                <w:sz w:val="24"/>
                <w:szCs w:val="24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МП</w:t>
            </w:r>
          </w:p>
        </w:tc>
        <w:tc>
          <w:tcPr>
            <w:tcW w:w="2190" w:type="dxa"/>
            <w:vAlign w:val="bottom"/>
          </w:tcPr>
          <w:p w14:paraId="1FDE03E5" w14:textId="5748859F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  <w:u w:val="single"/>
              </w:rPr>
              <w:t>Инженер</w:t>
            </w:r>
          </w:p>
        </w:tc>
        <w:tc>
          <w:tcPr>
            <w:tcW w:w="2290" w:type="dxa"/>
            <w:vAlign w:val="bottom"/>
          </w:tcPr>
          <w:p w14:paraId="23483020" w14:textId="371DC1EB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  <w:u w:val="single"/>
              </w:rPr>
              <w:t>Солдатов Иван Александрович</w:t>
            </w:r>
          </w:p>
        </w:tc>
        <w:tc>
          <w:tcPr>
            <w:tcW w:w="1896" w:type="dxa"/>
            <w:vAlign w:val="bottom"/>
          </w:tcPr>
          <w:p w14:paraId="236AFD7D" w14:textId="5A8603D0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______________</w:t>
            </w:r>
          </w:p>
        </w:tc>
      </w:tr>
      <w:tr w:rsidR="00CD495B" w:rsidRPr="00CD495B" w14:paraId="439B9F71" w14:textId="77777777">
        <w:tc>
          <w:tcPr>
            <w:tcW w:w="3830" w:type="dxa"/>
            <w:vMerge/>
          </w:tcPr>
          <w:p w14:paraId="3285E54C" w14:textId="77777777" w:rsidR="008253E3" w:rsidRPr="00CD495B" w:rsidRDefault="0082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0" w:type="dxa"/>
          </w:tcPr>
          <w:p w14:paraId="55BA5E0A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69B67FC5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1950961D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Подпись</w:t>
            </w:r>
          </w:p>
        </w:tc>
      </w:tr>
    </w:tbl>
    <w:p w14:paraId="444081C6" w14:textId="77777777" w:rsidR="008253E3" w:rsidRDefault="008253E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A416A2" w14:textId="77777777" w:rsidR="00CD495B" w:rsidRDefault="00CD49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18623D" w14:textId="77777777" w:rsidR="00CD495B" w:rsidRDefault="00CD49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4DC65F" w14:textId="77777777" w:rsidR="00CD495B" w:rsidRDefault="00CD49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C2BAF4" w14:textId="77777777" w:rsidR="00CD495B" w:rsidRPr="00CD495B" w:rsidRDefault="00CD49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1020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2085"/>
        <w:gridCol w:w="2290"/>
        <w:gridCol w:w="1896"/>
      </w:tblGrid>
      <w:tr w:rsidR="00CD495B" w:rsidRPr="00CD495B" w14:paraId="43E53D11" w14:textId="77777777">
        <w:trPr>
          <w:trHeight w:val="771"/>
        </w:trPr>
        <w:tc>
          <w:tcPr>
            <w:tcW w:w="3935" w:type="dxa"/>
            <w:vMerge w:val="restart"/>
          </w:tcPr>
          <w:p w14:paraId="79BF6CF5" w14:textId="77777777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Руководитель практической подготовки от Московского приборостроительного техникума</w:t>
            </w:r>
          </w:p>
          <w:p w14:paraId="3FC3DFA6" w14:textId="77777777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085" w:type="dxa"/>
            <w:vAlign w:val="bottom"/>
          </w:tcPr>
          <w:p w14:paraId="5867CBD4" w14:textId="50712A34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  <w:u w:val="single"/>
              </w:rPr>
              <w:t>Преподаватель</w:t>
            </w:r>
          </w:p>
        </w:tc>
        <w:tc>
          <w:tcPr>
            <w:tcW w:w="2290" w:type="dxa"/>
            <w:vAlign w:val="bottom"/>
          </w:tcPr>
          <w:p w14:paraId="21036CC5" w14:textId="564EF95E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D495B">
              <w:rPr>
                <w:color w:val="000000" w:themeColor="text1"/>
                <w:sz w:val="24"/>
                <w:szCs w:val="24"/>
                <w:u w:val="single"/>
              </w:rPr>
              <w:t>Ермашенко</w:t>
            </w:r>
            <w:proofErr w:type="spellEnd"/>
            <w:r w:rsidRPr="00CD495B">
              <w:rPr>
                <w:color w:val="000000" w:themeColor="text1"/>
                <w:sz w:val="24"/>
                <w:szCs w:val="24"/>
                <w:u w:val="single"/>
              </w:rPr>
              <w:t xml:space="preserve"> Екатерина Антоновна</w:t>
            </w:r>
          </w:p>
        </w:tc>
        <w:tc>
          <w:tcPr>
            <w:tcW w:w="1896" w:type="dxa"/>
            <w:vAlign w:val="bottom"/>
          </w:tcPr>
          <w:p w14:paraId="1B70727F" w14:textId="19BF6F2C" w:rsidR="00C15441" w:rsidRPr="00CD495B" w:rsidRDefault="00C15441" w:rsidP="00C1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D495B">
              <w:rPr>
                <w:color w:val="000000" w:themeColor="text1"/>
                <w:sz w:val="24"/>
                <w:szCs w:val="24"/>
              </w:rPr>
              <w:t>______________</w:t>
            </w:r>
          </w:p>
        </w:tc>
      </w:tr>
      <w:tr w:rsidR="00CD495B" w:rsidRPr="00CD495B" w14:paraId="72DCE111" w14:textId="77777777">
        <w:tc>
          <w:tcPr>
            <w:tcW w:w="3935" w:type="dxa"/>
            <w:vMerge/>
          </w:tcPr>
          <w:p w14:paraId="4C64813A" w14:textId="77777777" w:rsidR="008253E3" w:rsidRPr="00CD495B" w:rsidRDefault="0082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85" w:type="dxa"/>
          </w:tcPr>
          <w:p w14:paraId="46BE75EC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13BEAF23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1551815F" w14:textId="77777777" w:rsidR="008253E3" w:rsidRPr="00CD4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CD495B">
              <w:rPr>
                <w:i/>
                <w:color w:val="000000" w:themeColor="text1"/>
                <w:sz w:val="22"/>
                <w:szCs w:val="22"/>
              </w:rPr>
              <w:t>Подпись</w:t>
            </w:r>
          </w:p>
        </w:tc>
      </w:tr>
    </w:tbl>
    <w:p w14:paraId="1EB334ED" w14:textId="77777777" w:rsidR="008253E3" w:rsidRPr="00CD495B" w:rsidRDefault="008253E3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</w:p>
    <w:p w14:paraId="5C02235D" w14:textId="77777777" w:rsidR="008253E3" w:rsidRPr="00CD495B" w:rsidRDefault="00000000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r w:rsidRPr="00CD495B">
        <w:rPr>
          <w:rFonts w:ascii="Times New Roman" w:eastAsia="Times New Roman" w:hAnsi="Times New Roman" w:cs="Times New Roman"/>
          <w:b/>
          <w:i/>
          <w:color w:val="000000" w:themeColor="text1"/>
          <w:sz w:val="23"/>
          <w:szCs w:val="23"/>
        </w:rPr>
        <w:t xml:space="preserve">Итоговая оценка по практике </w:t>
      </w:r>
      <w:r w:rsidRPr="00CD495B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>_________________________ (______________________)</w:t>
      </w:r>
    </w:p>
    <w:p w14:paraId="59139AA0" w14:textId="77777777" w:rsidR="008253E3" w:rsidRPr="00CD495B" w:rsidRDefault="00000000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D495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                                                       </w:t>
      </w:r>
      <w:r w:rsidRPr="00CD495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  оценка цифрой                        </w:t>
      </w:r>
      <w:proofErr w:type="gramStart"/>
      <w:r w:rsidRPr="00CD495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  (</w:t>
      </w:r>
      <w:proofErr w:type="gramEnd"/>
      <w:r w:rsidRPr="00CD495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оценка прописью)</w:t>
      </w:r>
    </w:p>
    <w:p w14:paraId="601FBEEB" w14:textId="77777777" w:rsidR="008253E3" w:rsidRPr="00CD495B" w:rsidRDefault="008253E3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CEC328F" w14:textId="77777777" w:rsidR="008253E3" w:rsidRPr="00CD495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CD495B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Дата: «___» ______________ 2025 г.</w:t>
      </w:r>
    </w:p>
    <w:sectPr w:rsidR="008253E3" w:rsidRPr="00CD495B">
      <w:headerReference w:type="default" r:id="rId7"/>
      <w:pgSz w:w="11906" w:h="16838"/>
      <w:pgMar w:top="709" w:right="566" w:bottom="851" w:left="1134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88EF" w14:textId="77777777" w:rsidR="00E915EA" w:rsidRDefault="00E915EA">
      <w:pPr>
        <w:spacing w:after="0" w:line="240" w:lineRule="auto"/>
      </w:pPr>
      <w:r>
        <w:separator/>
      </w:r>
    </w:p>
  </w:endnote>
  <w:endnote w:type="continuationSeparator" w:id="0">
    <w:p w14:paraId="0248B454" w14:textId="77777777" w:rsidR="00E915EA" w:rsidRDefault="00E9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1FFBB" w14:textId="77777777" w:rsidR="00E915EA" w:rsidRDefault="00E915EA">
      <w:pPr>
        <w:spacing w:after="0" w:line="240" w:lineRule="auto"/>
      </w:pPr>
      <w:r>
        <w:separator/>
      </w:r>
    </w:p>
  </w:footnote>
  <w:footnote w:type="continuationSeparator" w:id="0">
    <w:p w14:paraId="02C56F20" w14:textId="77777777" w:rsidR="00E915EA" w:rsidRDefault="00E91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6F93A" w14:textId="77777777" w:rsidR="008253E3" w:rsidRDefault="008253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E0599"/>
    <w:multiLevelType w:val="multilevel"/>
    <w:tmpl w:val="E670DCA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9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3E3"/>
    <w:rsid w:val="008253E3"/>
    <w:rsid w:val="00AD3D68"/>
    <w:rsid w:val="00B24612"/>
    <w:rsid w:val="00C15441"/>
    <w:rsid w:val="00CD495B"/>
    <w:rsid w:val="00D65AB3"/>
    <w:rsid w:val="00E915EA"/>
    <w:rsid w:val="00E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A5FE"/>
  <w15:docId w15:val="{280A93CB-ED14-4B5B-81B7-4D703886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3</cp:revision>
  <dcterms:created xsi:type="dcterms:W3CDTF">2025-04-04T17:38:00Z</dcterms:created>
  <dcterms:modified xsi:type="dcterms:W3CDTF">2025-04-06T15:31:00Z</dcterms:modified>
</cp:coreProperties>
</file>