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зі збуту: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56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2195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2195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single" w:color="auto" w:sz="4" w:space="0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single" w:color="auto" w:sz="4" w:space="0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658E21D4">
            <w:pPr>
              <w:tabs>
                <w:tab w:val="left" w:pos="1667"/>
              </w:tabs>
              <w:spacing w:before="120" w:after="120"/>
              <w:ind w:left="30" w:right="599"/>
              <w:rPr>
                <w:rFonts w:hint="default" w:ascii="Normalidad Wide Medium" w:hAnsi="Normalidad Wide Medium" w:cs="Normalidad Wide Medium"/>
                <w:sz w:val="18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</w:p>
          <w:p w14:paraId="259AFCAB">
            <w:pPr>
              <w:tabs>
                <w:tab w:val="left" w:pos="1667"/>
              </w:tabs>
              <w:spacing w:before="120" w:after="120"/>
              <w:ind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single" w:color="auto" w:sz="4" w:space="0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single" w:color="auto" w:sz="4" w:space="0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3B4B5F32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77C10D71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7177BD7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4CDA4B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35657A0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53F3F2C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D2C8C78">
            <w:pPr>
              <w:tabs>
                <w:tab w:val="left" w:pos="1305"/>
              </w:tabs>
              <w:spacing w:before="120"/>
              <w:jc w:val="both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</w:tc>
        <w:tc>
          <w:tcPr>
            <w:tcW w:w="2195" w:type="dxa"/>
            <w:tcBorders>
              <w:top w:val="single" w:color="auto" w:sz="4" w:space="0"/>
              <w:bottom w:val="single" w:color="auto" w:sz="4" w:space="0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52E15FC7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</w:t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priceOriginal}</w:t>
            </w:r>
          </w:p>
          <w:p w14:paraId="4CE9D52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8442C36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B95532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CE55DD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C789BD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</w:p>
        </w:tc>
      </w:tr>
      <w:tr w14:paraId="30430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68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1284A8DD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hint="default" w:ascii="Normalidad Wide Medium" w:hAnsi="Normalidad Wide Medium" w:cs="Normalidad Wide Medium"/>
                <w:sz w:val="24"/>
                <w:szCs w:val="24"/>
              </w:rPr>
            </w:pP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D0BE49">
            <w:pPr>
              <w:tabs>
                <w:tab w:val="left" w:pos="1667"/>
              </w:tabs>
              <w:spacing w:before="120" w:after="120"/>
              <w:ind w:right="599"/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{#discountRows}</w:t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br w:type="textWrapping"/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{discountText}</w:t>
            </w:r>
          </w:p>
        </w:tc>
        <w:tc>
          <w:tcPr>
            <w:tcW w:w="2540" w:type="dxa"/>
            <w:tcBorders>
              <w:top w:val="single" w:color="auto" w:sz="4" w:space="0"/>
              <w:bottom w:val="nil"/>
            </w:tcBorders>
          </w:tcPr>
          <w:p w14:paraId="5C3FF467">
            <w:pPr>
              <w:tabs>
                <w:tab w:val="left" w:pos="1305"/>
              </w:tabs>
              <w:spacing w:before="120"/>
              <w:jc w:val="center"/>
              <w:rPr>
                <w:sz w:val="18"/>
              </w:rPr>
            </w:pP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25012B25">
            <w:pPr>
              <w:tabs>
                <w:tab w:val="left" w:pos="1305"/>
              </w:tabs>
              <w:spacing w:before="120"/>
              <w:jc w:val="both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{discountLabel}</w:t>
            </w:r>
          </w:p>
        </w:tc>
        <w:tc>
          <w:tcPr>
            <w:tcW w:w="2195" w:type="dxa"/>
            <w:tcBorders>
              <w:top w:val="single" w:color="auto" w:sz="4" w:space="0"/>
              <w:bottom w:val="nil"/>
              <w:right w:val="nil"/>
            </w:tcBorders>
          </w:tcPr>
          <w:p w14:paraId="3C09071C">
            <w:pPr>
              <w:tabs>
                <w:tab w:val="left" w:pos="1667"/>
              </w:tabs>
              <w:spacing w:before="120" w:after="120"/>
              <w:ind w:right="-233"/>
              <w:jc w:val="both"/>
              <w:rPr>
                <w:rFonts w:hint="eastAsia" w:ascii="SimSun" w:hAnsi="SimSun" w:eastAsia="SimSun" w:cs="SimSu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{priceWithDiscount}</w:t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br w:type="textWrapping"/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{/discountRows}{/products}</w:t>
            </w:r>
            <w:bookmarkStart w:id="0" w:name="_GoBack"/>
            <w:bookmarkEnd w:id="0"/>
          </w:p>
        </w:tc>
      </w:tr>
    </w:tbl>
    <w:p w14:paraId="37E8B1B2">
      <w:pPr>
        <w:tabs>
          <w:tab w:val="left" w:pos="1667"/>
        </w:tabs>
        <w:ind w:left="220" w:leftChars="100" w:right="36" w:firstLine="110" w:firstLineChars="50"/>
        <w:jc w:val="left"/>
        <w:rPr>
          <w:rFonts w:hint="default" w:ascii="Normalidad Wide Light" w:hAnsi="Normalidad Wide Light"/>
          <w:b/>
          <w:bCs/>
          <w:lang w:val="ru-RU"/>
        </w:rPr>
      </w:pPr>
      <w:r>
        <w:rPr>
          <w:rFonts w:ascii="Normalidad Wide Light" w:hAnsi="Normalidad Wide Light"/>
          <w:b/>
          <w:bCs/>
          <w:lang w:val="uk-UA"/>
        </w:rPr>
        <w:t>Загальна вартість комерційної пропозиції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lang w:val="uk-UA"/>
        </w:rPr>
        <w:t>:</w:t>
      </w:r>
      <w:r>
        <w:rPr>
          <w:rFonts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 xml:space="preserve">Вартість товару зі знижкою (якщо є), або без знижки </w:t>
      </w:r>
      <w:r>
        <w:rPr>
          <w:rFonts w:hint="default" w:ascii="Normalidad Wide Light" w:hAnsi="Normalidad Wide Light"/>
          <w:b/>
          <w:bCs/>
          <w:sz w:val="18"/>
          <w:szCs w:val="18"/>
          <w:lang w:val="ru-RU"/>
        </w:rPr>
        <w:tab/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>(якщо вона не вказана)</w:t>
      </w:r>
      <w:r>
        <w:rPr>
          <w:rFonts w:hint="default" w:ascii="Normalidad Wide Light" w:hAnsi="Normalidad Wide Light"/>
          <w:b/>
          <w:bCs/>
          <w:lang w:val="ru-RU"/>
        </w:rPr>
        <w:t xml:space="preserve">  </w:t>
      </w:r>
    </w:p>
    <w:p w14:paraId="49DD8A80">
      <w:pPr>
        <w:tabs>
          <w:tab w:val="left" w:pos="1667"/>
        </w:tabs>
        <w:ind w:right="36"/>
        <w:jc w:val="center"/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</w:pP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{deliveryText}</w:t>
      </w:r>
    </w:p>
    <w:p w14:paraId="31678FD7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кредит</w:t>
      </w:r>
    </w:p>
    <w:p w14:paraId="15C07616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ru-RU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ще щось</w:t>
      </w:r>
    </w:p>
    <w:p w14:paraId="33B47DBF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>Загальна вартість комерційної пропозиції: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63B44F0"/>
    <w:rsid w:val="070E13B4"/>
    <w:rsid w:val="0968167E"/>
    <w:rsid w:val="0C01678A"/>
    <w:rsid w:val="0C092BBE"/>
    <w:rsid w:val="0CFF2581"/>
    <w:rsid w:val="0F9B0829"/>
    <w:rsid w:val="156E30FA"/>
    <w:rsid w:val="176D2C3A"/>
    <w:rsid w:val="17CE4F1B"/>
    <w:rsid w:val="18322DF0"/>
    <w:rsid w:val="19F73D46"/>
    <w:rsid w:val="1A8B6099"/>
    <w:rsid w:val="211F3ADE"/>
    <w:rsid w:val="21867087"/>
    <w:rsid w:val="220855E6"/>
    <w:rsid w:val="239C4043"/>
    <w:rsid w:val="26621687"/>
    <w:rsid w:val="287348EA"/>
    <w:rsid w:val="28FD5D73"/>
    <w:rsid w:val="2AA304E6"/>
    <w:rsid w:val="32E8333F"/>
    <w:rsid w:val="3A35598B"/>
    <w:rsid w:val="3A3C5316"/>
    <w:rsid w:val="3F625608"/>
    <w:rsid w:val="407B5B77"/>
    <w:rsid w:val="41CB46E4"/>
    <w:rsid w:val="46A401F3"/>
    <w:rsid w:val="4BB94FA3"/>
    <w:rsid w:val="4EC96188"/>
    <w:rsid w:val="562071F8"/>
    <w:rsid w:val="5D0C49FD"/>
    <w:rsid w:val="5D42314C"/>
    <w:rsid w:val="6012002C"/>
    <w:rsid w:val="630A358C"/>
    <w:rsid w:val="63283E1E"/>
    <w:rsid w:val="6552632D"/>
    <w:rsid w:val="665C267F"/>
    <w:rsid w:val="67887198"/>
    <w:rsid w:val="6A3E6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128</Words>
  <Characters>944</Characters>
  <Lines>4</Lines>
  <Paragraphs>3</Paragraphs>
  <TotalTime>5</TotalTime>
  <ScaleCrop>false</ScaleCrop>
  <LinksUpToDate>false</LinksUpToDate>
  <CharactersWithSpaces>1152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2026-06-27T15:50:56Z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