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779" w:tblpY="603"/>
        <w:tblOverlap w:val="never"/>
        <w:tblW w:w="100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1"/>
        <w:gridCol w:w="5550"/>
      </w:tblGrid>
      <w:tr w14:paraId="36FDC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BDED7">
            <w:pPr>
              <w:pBdr>
                <w:bottom w:val="none" w:color="auto" w:sz="0" w:space="0"/>
              </w:pBdr>
              <w:jc w:val="left"/>
            </w:pPr>
            <w:r>
              <w:drawing>
                <wp:inline distT="0" distB="0" distL="114300" distR="114300">
                  <wp:extent cx="1655445" cy="450850"/>
                  <wp:effectExtent l="0" t="0" r="0" b="5715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062ED">
            <w:pPr>
              <w:pBdr>
                <w:bottom w:val="none" w:color="auto" w:sz="0" w:space="0"/>
              </w:pBdr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22"/>
              </w:rPr>
              <w:t>ProposalPro Demo</w:t>
            </w:r>
          </w:p>
          <w:p w14:paraId="3FE19545">
            <w:pPr>
              <w:pBdr>
                <w:bottom w:val="none" w:color="auto" w:sz="0" w:space="0"/>
              </w:pBdr>
              <w:spacing w:before="20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7"/>
              </w:rPr>
              <w:t>вул. Прикладна, 1, м. Київ</w:t>
            </w:r>
          </w:p>
          <w:p w14:paraId="3AD57035">
            <w:pPr>
              <w:pBdr>
                <w:bottom w:val="none" w:color="auto" w:sz="0" w:space="0"/>
              </w:pBdr>
              <w:spacing w:before="20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7"/>
              </w:rPr>
              <w:t>(000) 000 00 00  •  demo@proposalpro.app</w:t>
            </w:r>
          </w:p>
          <w:p w14:paraId="5F59C7CD">
            <w:pPr>
              <w:pBdr>
                <w:bottom w:val="none" w:color="auto" w:sz="0" w:space="0"/>
              </w:pBdr>
              <w:spacing w:before="20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5"/>
              </w:rPr>
              <w:t>ЄДРПОУ 00000000  •  ІПН 000000000000</w:t>
            </w:r>
          </w:p>
        </w:tc>
      </w:tr>
    </w:tbl>
    <w:p w14:paraId="5BD56BE2">
      <w:pPr>
        <w:spacing w:before="120" w:after="80"/>
      </w:pPr>
      <w:bookmarkStart w:id="0" w:name="_GoBack"/>
      <w:r>
        <w:rPr>
          <w:rFonts w:ascii="Georgia" w:hAnsi="Georgia" w:eastAsia="Georgia" w:cs="Georgia"/>
          <w:b/>
          <w:i w:val="0"/>
          <w:color w:val="6E2A3B"/>
          <w:sz w:val="50"/>
        </w:rPr>
        <w:t>КОМЕРЦІЙНА ПРОПОЗИЦІЯ</w:t>
      </w:r>
    </w:p>
    <w:bookmarkEnd w:id="0"/>
    <w:p w14:paraId="412C5BCF">
      <w:pPr>
        <w:spacing w:after="280"/>
      </w:pPr>
      <w:r>
        <w:rPr>
          <w:rFonts w:ascii="Calibri" w:hAnsi="Calibri" w:eastAsia="Calibri" w:cs="Calibri"/>
          <w:b w:val="0"/>
          <w:i/>
          <w:color w:val="7A6F64"/>
          <w:sz w:val="21"/>
        </w:rPr>
        <w:t>Індивідуальна пропозиція, підготовлена спеціально для вас</w:t>
      </w:r>
    </w:p>
    <w:tbl>
      <w:tblPr>
        <w:tblStyle w:val="3"/>
        <w:tblW w:w="1009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1"/>
      </w:tblGrid>
      <w:tr w14:paraId="52A43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1" w:type="dxa"/>
            <w:tcBorders>
              <w:top w:val="single" w:color="EEF1EC" w:sz="4" w:space="0"/>
              <w:left w:val="single" w:color="6E2A3B" w:sz="22" w:space="0"/>
              <w:bottom w:val="single" w:color="EEF1EC" w:sz="4" w:space="0"/>
              <w:right w:val="single" w:color="EEF1EC" w:sz="4" w:space="0"/>
            </w:tcBorders>
            <w:shd w:val="clear" w:color="auto" w:fill="EEF1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8E1FEC">
            <w:pPr>
              <w:spacing w:before="0" w:after="0"/>
            </w:pPr>
            <w:r>
              <w:rPr>
                <w:rFonts w:ascii="Calibri" w:hAnsi="Calibri" w:eastAsia="Calibri" w:cs="Calibri"/>
                <w:b/>
                <w:i w:val="0"/>
                <w:color w:val="4B5E44"/>
                <w:sz w:val="19"/>
              </w:rPr>
              <w:t xml:space="preserve">КЛІЄНТ:   </w:t>
            </w:r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{clientName}</w:t>
            </w:r>
          </w:p>
          <w:p w14:paraId="668CB54E">
            <w:pPr>
              <w:spacing w:before="60" w:after="0"/>
            </w:pPr>
            <w:r>
              <w:rPr>
                <w:rFonts w:ascii="Calibri" w:hAnsi="Calibri" w:eastAsia="Calibri" w:cs="Calibri"/>
                <w:b/>
                <w:i w:val="0"/>
                <w:color w:val="4B5E44"/>
                <w:sz w:val="19"/>
              </w:rPr>
              <w:t xml:space="preserve">ДАТА:   </w:t>
            </w:r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{clientDate}</w:t>
            </w:r>
          </w:p>
          <w:p w14:paraId="072CF831">
            <w:pPr>
              <w:spacing w:before="60"/>
            </w:pPr>
            <w:r>
              <w:rPr>
                <w:rFonts w:ascii="Calibri" w:hAnsi="Calibri" w:eastAsia="Calibri" w:cs="Calibri"/>
                <w:b/>
                <w:i w:val="0"/>
                <w:color w:val="4B5E44"/>
                <w:sz w:val="19"/>
              </w:rPr>
              <w:t xml:space="preserve">МЕНЕДЖЕР:   </w:t>
            </w:r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{managerName}</w:t>
            </w: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9"/>
              </w:rPr>
              <w:t xml:space="preserve">   •   {managerEmail}   •   {managerPhone}</w:t>
            </w:r>
          </w:p>
        </w:tc>
      </w:tr>
    </w:tbl>
    <w:p w14:paraId="4048F4AA">
      <w:pPr>
        <w:spacing w:after="80"/>
      </w:pPr>
    </w:p>
    <w:tbl>
      <w:tblPr>
        <w:tblStyle w:val="3"/>
        <w:tblW w:w="1009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515"/>
        <w:gridCol w:w="2041"/>
        <w:gridCol w:w="1077"/>
        <w:gridCol w:w="2608"/>
      </w:tblGrid>
      <w:tr w14:paraId="3DA0A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0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37892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w="3515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35F4C">
            <w:pPr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Найменування товару, модель, виробник</w:t>
            </w:r>
          </w:p>
        </w:tc>
        <w:tc>
          <w:tcPr>
            <w:tcW w:w="2041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6688A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Зображення</w:t>
            </w:r>
          </w:p>
        </w:tc>
        <w:tc>
          <w:tcPr>
            <w:tcW w:w="1077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0EE82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Кіль-</w:t>
            </w:r>
          </w:p>
          <w:p w14:paraId="1CE4323B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кість</w:t>
            </w:r>
          </w:p>
        </w:tc>
        <w:tc>
          <w:tcPr>
            <w:tcW w:w="2608" w:type="dxa"/>
            <w:shd w:val="clear" w:color="auto" w:fill="6E2A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36880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Ціна, UAH (з ПДВ)</w:t>
            </w:r>
          </w:p>
        </w:tc>
      </w:tr>
      <w:tr w14:paraId="6C39C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71A34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7A6F64"/>
                <w:sz w:val="20"/>
              </w:rPr>
              <w:t>{#products}{index}</w:t>
            </w:r>
          </w:p>
        </w:tc>
        <w:tc>
          <w:tcPr>
            <w:tcW w:w="3515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594F1"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{title}</w:t>
            </w:r>
          </w:p>
          <w:p w14:paraId="40A3A575">
            <w:pPr>
              <w:spacing w:before="40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8"/>
              </w:rPr>
              <w:t>{description}</w:t>
            </w:r>
          </w:p>
          <w:p w14:paraId="29A2162C">
            <w:pPr>
              <w:spacing w:before="40"/>
            </w:pPr>
            <w:r>
              <w:rPr>
                <w:rFonts w:ascii="Calibri" w:hAnsi="Calibri" w:eastAsia="Calibri" w:cs="Calibri"/>
                <w:b w:val="0"/>
                <w:i/>
                <w:color w:val="4B5E44"/>
                <w:sz w:val="17"/>
              </w:rPr>
              <w:t>{country}</w:t>
            </w:r>
          </w:p>
        </w:tc>
        <w:tc>
          <w:tcPr>
            <w:tcW w:w="2041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2E9C8"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B2420"/>
                <w:sz w:val="20"/>
              </w:rPr>
              <w:t>{%photo}</w:t>
            </w:r>
          </w:p>
        </w:tc>
        <w:tc>
          <w:tcPr>
            <w:tcW w:w="1077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5E466">
            <w:pPr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2B2420"/>
                <w:sz w:val="21"/>
              </w:rPr>
              <w:t>{quantity}</w:t>
            </w:r>
          </w:p>
        </w:tc>
        <w:tc>
          <w:tcPr>
            <w:tcW w:w="2608" w:type="dxa"/>
            <w:tcBorders>
              <w:top w:val="single" w:color="FFFFFF" w:sz="6" w:space="0"/>
              <w:left w:val="single" w:color="FFFFFF" w:sz="6" w:space="0"/>
              <w:bottom w:val="single" w:color="E4DFD8" w:sz="6" w:space="0"/>
              <w:right w:val="single" w:color="FFFFFF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11044">
            <w:pPr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22"/>
              </w:rPr>
              <w:t>{priceOriginal}</w:t>
            </w:r>
          </w:p>
          <w:p w14:paraId="077DB110">
            <w:pPr>
              <w:spacing w:before="40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"/>
              </w:rPr>
              <w:t>{#discountRows}</w:t>
            </w:r>
            <w:r>
              <w:rPr>
                <w:rFonts w:ascii="Calibri" w:hAnsi="Calibri" w:eastAsia="Calibri" w:cs="Calibri"/>
                <w:b/>
                <w:i w:val="0"/>
                <w:color w:val="4B5E44"/>
                <w:sz w:val="17"/>
              </w:rPr>
              <w:t xml:space="preserve">Знижка {discountLabel}: </w:t>
            </w:r>
            <w:r>
              <w:rPr>
                <w:rFonts w:ascii="Calibri" w:hAnsi="Calibri" w:eastAsia="Calibri" w:cs="Calibri"/>
                <w:b/>
                <w:i w:val="0"/>
                <w:color w:val="4B5E44"/>
                <w:sz w:val="20"/>
              </w:rPr>
              <w:t>{priceWithDiscount}</w:t>
            </w: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"/>
              </w:rPr>
              <w:t>{/discountRows}{/products}</w:t>
            </w:r>
          </w:p>
        </w:tc>
      </w:tr>
    </w:tbl>
    <w:p w14:paraId="637518A0">
      <w:pPr>
        <w:spacing w:before="200" w:after="80"/>
        <w:jc w:val="right"/>
      </w:pPr>
      <w:r>
        <w:rPr>
          <w:rFonts w:ascii="Georgia" w:hAnsi="Georgia" w:eastAsia="Georgia" w:cs="Georgia"/>
          <w:b/>
          <w:i w:val="0"/>
          <w:color w:val="6E2A3B"/>
          <w:sz w:val="26"/>
        </w:rPr>
        <w:t>{grandTotal}</w:t>
      </w:r>
    </w:p>
    <w:p w14:paraId="1FEE45CC">
      <w:pPr>
        <w:spacing w:before="60"/>
      </w:pPr>
      <w:r>
        <w:rPr>
          <w:rFonts w:ascii="Calibri" w:hAnsi="Calibri" w:eastAsia="Calibri" w:cs="Calibri"/>
          <w:b w:val="0"/>
          <w:i w:val="0"/>
          <w:color w:val="7A6F64"/>
          <w:sz w:val="19"/>
        </w:rPr>
        <w:t>{deliveryText}</w:t>
      </w:r>
    </w:p>
    <w:p w14:paraId="1506F1C5">
      <w:pPr>
        <w:spacing w:before="60"/>
      </w:pPr>
      <w:r>
        <w:rPr>
          <w:rFonts w:ascii="Calibri" w:hAnsi="Calibri" w:eastAsia="Calibri" w:cs="Calibri"/>
          <w:b w:val="0"/>
          <w:i w:val="0"/>
          <w:color w:val="7A6F64"/>
          <w:sz w:val="19"/>
        </w:rPr>
        <w:t>{installmentText}</w:t>
      </w:r>
    </w:p>
    <w:p w14:paraId="4D90E8B6">
      <w:pPr>
        <w:spacing w:before="60"/>
      </w:pPr>
      <w:r>
        <w:rPr>
          <w:rFonts w:ascii="Calibri" w:hAnsi="Calibri" w:eastAsia="Calibri" w:cs="Calibri"/>
          <w:b w:val="0"/>
          <w:i w:val="0"/>
          <w:color w:val="7A6F64"/>
          <w:sz w:val="19"/>
        </w:rPr>
        <w:t>{longInstallmentText}</w:t>
      </w:r>
    </w:p>
    <w:p w14:paraId="4355D623">
      <w:pPr>
        <w:spacing w:before="200"/>
      </w:pPr>
    </w:p>
    <w:tbl>
      <w:tblPr>
        <w:tblStyle w:val="3"/>
        <w:tblW w:w="1009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3364"/>
        <w:gridCol w:w="3364"/>
      </w:tblGrid>
      <w:tr w14:paraId="53923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4" w:type="dxa"/>
            <w:tcBorders>
              <w:top w:val="single" w:color="EEF1EC" w:sz="4" w:space="0"/>
              <w:left w:val="single" w:color="EEF1EC" w:sz="4" w:space="0"/>
              <w:bottom w:val="single" w:color="EEF1EC" w:sz="4" w:space="0"/>
              <w:right w:val="single" w:color="FFFFFF" w:sz="4" w:space="0"/>
            </w:tcBorders>
            <w:shd w:val="clear" w:color="auto" w:fill="EE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73E397">
            <w:pPr>
              <w:jc w:val="center"/>
            </w:pPr>
            <w:r>
              <w:drawing>
                <wp:inline distT="0" distB="0" distL="114300" distR="114300">
                  <wp:extent cx="323850" cy="32385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44568">
            <w:pPr>
              <w:spacing w:before="8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19"/>
              </w:rPr>
              <w:t>Офіційна гарантія</w:t>
            </w:r>
          </w:p>
          <w:p w14:paraId="517E9B47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5"/>
              </w:rPr>
              <w:t>Гарантійне та післягарантійне сервісне обслуговування кваліфікованими інженерами</w:t>
            </w:r>
          </w:p>
        </w:tc>
        <w:tc>
          <w:tcPr>
            <w:tcW w:w="3364" w:type="dxa"/>
            <w:tcBorders>
              <w:top w:val="single" w:color="EEF1EC" w:sz="4" w:space="0"/>
              <w:left w:val="single" w:color="FFFFFF" w:sz="4" w:space="0"/>
              <w:bottom w:val="single" w:color="EEF1EC" w:sz="4" w:space="0"/>
              <w:right w:val="single" w:color="FFFFFF" w:sz="4" w:space="0"/>
            </w:tcBorders>
            <w:shd w:val="clear" w:color="auto" w:fill="EE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624D72">
            <w:pPr>
              <w:jc w:val="center"/>
            </w:pPr>
            <w:r>
              <w:drawing>
                <wp:inline distT="0" distB="0" distL="114300" distR="114300">
                  <wp:extent cx="323850" cy="323850"/>
                  <wp:effectExtent l="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D0D65F">
            <w:pPr>
              <w:spacing w:before="8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19"/>
              </w:rPr>
              <w:t>Власна доставка</w:t>
            </w:r>
          </w:p>
          <w:p w14:paraId="7E59055E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5"/>
              </w:rPr>
              <w:t>Самостійно доставляємо замовлення, проводимо безкоштовне навчання на всіх приладах</w:t>
            </w:r>
          </w:p>
        </w:tc>
        <w:tc>
          <w:tcPr>
            <w:tcW w:w="3364" w:type="dxa"/>
            <w:tcBorders>
              <w:top w:val="single" w:color="EEF1EC" w:sz="4" w:space="0"/>
              <w:left w:val="single" w:color="FFFFFF" w:sz="4" w:space="0"/>
              <w:bottom w:val="single" w:color="EEF1EC" w:sz="4" w:space="0"/>
              <w:right w:val="single" w:color="EEF1EC" w:sz="4" w:space="0"/>
            </w:tcBorders>
            <w:shd w:val="clear" w:color="auto" w:fill="EE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70AD2D">
            <w:pPr>
              <w:jc w:val="center"/>
            </w:pPr>
            <w:r>
              <w:drawing>
                <wp:inline distT="0" distB="0" distL="114300" distR="114300">
                  <wp:extent cx="323850" cy="316230"/>
                  <wp:effectExtent l="0" t="0" r="0" b="6985"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747AC">
            <w:pPr>
              <w:spacing w:before="8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6E2A3B"/>
                <w:sz w:val="19"/>
              </w:rPr>
              <w:t>Наявність на складі</w:t>
            </w:r>
          </w:p>
          <w:p w14:paraId="0AF8F66C">
            <w:pPr>
              <w:spacing w:before="4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7A6F64"/>
                <w:sz w:val="15"/>
              </w:rPr>
              <w:t>Обладнання доступне зі складу в Києві або постачається під замовлення у погоджені терміни</w:t>
            </w:r>
          </w:p>
        </w:tc>
      </w:tr>
    </w:tbl>
    <w:p w14:paraId="15F2E897"/>
    <w:p w14:paraId="6AA8706E"/>
    <w:p w14:paraId="3BBA9529"/>
    <w:p w14:paraId="4350AD2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453B4"/>
    <w:rsid w:val="0BA431A7"/>
    <w:rsid w:val="5ACA1D83"/>
    <w:rsid w:val="71A4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color w:val="2B2420"/>
      <w:sz w:val="20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2026-07-19T15:41:00Z</dcterms:created>
  <dc:creator>Nazar Mamedov</dc:creator>
  <cp:lastModifiedBy>Nazar Mamedov</cp:lastModifiedBy>
  <dcterms:modified xsi:type="dcterms:W3CDTF">2026-07-19T15:44:35Z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2D19B207292444F59BFF4BD172F1E89D_13</vt:lpwstr>
  </property>
  <property fmtid="{D5CDD505-2E9C-101B-9397-08002B2CF9AE}" pid="4" name="KSOTemplateDocerSaveRecord">
    <vt:lpwstr>eyJoZGlkIjoiNTNiYjYwZjZkNzdiMmM5ODQwNTgwZDI5N2MwNDFjN2YiLCJ1c2VySWQiOiIzMDIzNjU4NzU5NzIwIn0=</vt:lpwstr>
  </property>
</Properties>
</file>