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60" w:after="60"/>
      </w:pPr>
      <w:r>
        <w:rPr>
          <w:b/>
          <w:sz w:val="36"/>
          <w:szCs w:val="36"/>
        </w:rPr>
        <w:t xml:space="preserve">endpoints_v0 一覧表（API契約 v0）</w:t>
      </w:r>
    </w:p>
    <w:p/>
    <w:p>
      <w:r>
        <w:t xml:space="preserve">データフロー順（取込→全国配分→配車→仕分け→出力）＋参照系。対象ロールの「可視範囲」はRLSで解決する。</w:t>
      </w:r>
    </w:p>
    <w:p/>
    <w:p>
      <w:pPr>
        <w:spacing w:before="160" w:after="60"/>
      </w:pPr>
      <w:r>
        <w:rPr>
          <w:b/>
          <w:sz w:val="30"/>
          <w:szCs w:val="30"/>
        </w:rPr>
        <w:t xml:space="preserve">T1コア 主要エンドポイント</w:t>
      </w:r>
    </w:p>
    <w:p/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フロー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メソッド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パス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主な入出力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対象ロール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取込</w:t>
            </w:r>
          </w:p>
        </w:tc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/api/v1/imports</w:t>
            </w:r>
          </w:p>
        </w:tc>
        <w:tc>
          <w:tcPr>
            <w:tcW w:w="0" w:type="auto"/>
          </w:tcPr>
          <w:p>
            <w:r>
              <w:t xml:space="preserve">荷主取込（CSV）。問合番号で重複排除、batch発行</w:t>
            </w:r>
          </w:p>
        </w:tc>
        <w:tc>
          <w:tcPr>
            <w:tcW w:w="0" w:type="auto"/>
          </w:tcPr>
          <w:p>
            <w:r>
              <w:t xml:space="preserve">in: csv／out: import_batch_id, accepted, rejected[]</w:t>
            </w:r>
          </w:p>
        </w:tc>
        <w:tc>
          <w:tcPr>
            <w:tcW w:w="0" w:type="auto"/>
          </w:tcPr>
          <w:p>
            <w:r>
              <w:t xml:space="preserve">本部 / 荷主(自社)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全国配分</w:t>
            </w:r>
          </w:p>
        </w:tc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/api/v1/national-allocation/runs</w:t>
            </w:r>
          </w:p>
        </w:tc>
        <w:tc>
          <w:tcPr>
            <w:tcW w:w="0" w:type="auto"/>
          </w:tcPr>
          <w:p>
            <w:r>
              <w:t xml:space="preserve">共通ID・拠点・営業所・かご等の付与を実行</w:t>
            </w:r>
          </w:p>
        </w:tc>
        <w:tc>
          <w:tcPr>
            <w:tcW w:w="0" w:type="auto"/>
          </w:tcPr>
          <w:p>
            <w:r>
              <w:t xml:space="preserve">in: {mode:dry_run\</w:t>
            </w:r>
          </w:p>
        </w:tc>
        <w:tc>
          <w:tcPr>
            <w:tcW w:w="0" w:type="auto"/>
          </w:tcPr>
          <w:p>
            <w:r>
              <w:t xml:space="preserve">commit, import_batch_id}／out: run_id, summary, unregistered[]</w:t>
            </w:r>
          </w:p>
        </w:tc>
        <w:tc>
          <w:tcPr>
            <w:tcW w:w="0" w:type="auto"/>
          </w:tcPr>
          <w:p>
            <w:r>
              <w:t xml:space="preserve">本部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全国配分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/api/v1/national-allocation/runs/{run_id}</w:t>
            </w:r>
          </w:p>
        </w:tc>
        <w:tc>
          <w:tcPr>
            <w:tcW w:w="0" w:type="auto"/>
          </w:tcPr>
          <w:p>
            <w:r>
              <w:t xml:space="preserve">実行結果サマリ参照</w:t>
            </w:r>
          </w:p>
        </w:tc>
        <w:tc>
          <w:tcPr>
            <w:tcW w:w="0" w:type="auto"/>
          </w:tcPr>
          <w:p>
            <w:r>
              <w:t xml:space="preserve">out: status, counts</w:t>
            </w:r>
          </w:p>
        </w:tc>
        <w:tc>
          <w:tcPr>
            <w:tcW w:w="0" w:type="auto"/>
          </w:tcPr>
          <w:p>
            <w:r>
              <w:t xml:space="preserve">本部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全国配分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/api/v1/unregistered-addresses</w:t>
            </w:r>
          </w:p>
        </w:tc>
        <w:tc>
          <w:tcPr>
            <w:tcW w:w="0" w:type="auto"/>
          </w:tcPr>
          <w:p>
            <w:r>
              <w:t xml:space="preserve">未登録住所一覧（修正フロー）</w:t>
            </w:r>
          </w:p>
        </w:tc>
        <w:tc>
          <w:tcPr>
            <w:tcW w:w="0" w:type="auto"/>
          </w:tcPr>
          <w:p>
            <w:r>
              <w:t xml:space="preserve">list規約</w:t>
            </w:r>
          </w:p>
        </w:tc>
        <w:tc>
          <w:tcPr>
            <w:tcW w:w="0" w:type="auto"/>
          </w:tcPr>
          <w:p>
            <w:r>
              <w:t xml:space="preserve">本部 / 営業所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配車</w:t>
            </w:r>
          </w:p>
        </w:tc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/api/v1/dispatch/runs</w:t>
            </w:r>
          </w:p>
        </w:tc>
        <w:tc>
          <w:tcPr>
            <w:tcW w:w="0" w:type="auto"/>
          </w:tcPr>
          <w:p>
            <w:r>
              <w:t xml:space="preserve">ドライバー予測の実行</w:t>
            </w:r>
          </w:p>
        </w:tc>
        <w:tc>
          <w:tcPr>
            <w:tcW w:w="0" w:type="auto"/>
          </w:tcPr>
          <w:p>
            <w:r>
              <w:t xml:space="preserve">in: {date, office_code, mode, priority}／out: run_id, provisional_drivers</w:t>
            </w:r>
          </w:p>
        </w:tc>
        <w:tc>
          <w:tcPr>
            <w:tcW w:w="0" w:type="auto"/>
          </w:tcPr>
          <w:p>
            <w:r>
              <w:t xml:space="preserve">営業所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配車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/api/v1/dispatch/runs/{run_id}</w:t>
            </w:r>
          </w:p>
        </w:tc>
        <w:tc>
          <w:tcPr>
            <w:tcW w:w="0" w:type="auto"/>
          </w:tcPr>
          <w:p>
            <w:r>
              <w:t xml:space="preserve">配車結果参照</w:t>
            </w:r>
          </w:p>
        </w:tc>
        <w:tc>
          <w:tcPr>
            <w:tcW w:w="0" w:type="auto"/>
          </w:tcPr>
          <w:p>
            <w:r>
              <w:t xml:space="preserve">out: assignments, shortage</w:t>
            </w:r>
          </w:p>
        </w:tc>
        <w:tc>
          <w:tcPr>
            <w:tcW w:w="0" w:type="auto"/>
          </w:tcPr>
          <w:p>
            <w:r>
              <w:t xml:space="preserve">営業所</w:t>
            </w:r>
          </w:p>
        </w:tc>
      </w:tr>
      <w:tr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仕分け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/api/v1/sorting/today</w:t>
            </w:r>
          </w:p>
        </w:tc>
        <w:tc>
          <w:tcPr>
            <w:tcW w:w="0" w:type="auto"/>
          </w:tcPr>
          <w:p>
            <w:r>
              <w:t xml:space="preserve">当日分の問合Indexを一括照会</w:t>
            </w:r>
          </w:p>
        </w:tc>
        <w:tc>
          <w:tcPr>
            <w:tcW w:w="0" w:type="auto"/>
          </w:tcPr>
          <w:p>
            <w:r>
              <w:t xml:space="preserve">in: {date, office_code}／out: delivery_index[]</w:t>
            </w:r>
          </w:p>
        </w:tc>
        <w:tc>
          <w:tcPr>
            <w:tcW w:w="0" w:type="auto"/>
          </w:tcPr>
          <w:p>
            <w:r>
              <w:t xml:space="preserve">営業所</w:t>
            </w:r>
          </w:p>
        </w:tc>
      </w:tr>
      <w:tr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出力</w:t>
            </w:r>
          </w:p>
        </w:tc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/api/v1/labels</w:t>
            </w:r>
          </w:p>
        </w:tc>
        <w:tc>
          <w:tcPr>
            <w:tcW w:w="0" w:type="auto"/>
          </w:tcPr>
          <w:p>
            <w:r>
              <w:t xml:space="preserve">ラベル印刷データ生成（b-PAC／PDF）</w:t>
            </w:r>
          </w:p>
        </w:tc>
        <w:tc>
          <w:tcPr>
            <w:tcW w:w="0" w:type="auto"/>
          </w:tcPr>
          <w:p>
            <w:r>
              <w:t xml:space="preserve">in: {tracking_numbers[]\</w:t>
            </w:r>
          </w:p>
        </w:tc>
        <w:tc>
          <w:tcPr>
            <w:tcW w:w="0" w:type="auto"/>
          </w:tcPr>
          <w:p>
            <w:r>
              <w:t xml:space="preserve">date}／out: label_job / pdf_url</w:t>
            </w:r>
          </w:p>
        </w:tc>
        <w:tc>
          <w:tcPr>
            <w:tcW w:w="0" w:type="auto"/>
          </w:tcPr>
          <w:p>
            <w:r>
              <w:t xml:space="preserve">営業所</w:t>
            </w:r>
          </w:p>
        </w:tc>
      </w:tr>
      <w:tr>
        <w:tc>
          <w:tcPr>
            <w:tcW w:w="0" w:type="auto"/>
          </w:tcPr>
          <w:p>
            <w:r>
              <w:t xml:space="preserve">9</w:t>
            </w:r>
          </w:p>
        </w:tc>
        <w:tc>
          <w:tcPr>
            <w:tcW w:w="0" w:type="auto"/>
          </w:tcPr>
          <w:p>
            <w:r>
              <w:t xml:space="preserve">出力</w:t>
            </w:r>
          </w:p>
        </w:tc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t xml:space="preserve">/api/v1/reports</w:t>
            </w:r>
          </w:p>
        </w:tc>
        <w:tc>
          <w:tcPr>
            <w:tcW w:w="0" w:type="auto"/>
          </w:tcPr>
          <w:p>
            <w:r>
              <w:t xml:space="preserve">帳票生成（配車表/GoDoor CSV/かご持出表）</w:t>
            </w:r>
          </w:p>
        </w:tc>
        <w:tc>
          <w:tcPr>
            <w:tcW w:w="0" w:type="auto"/>
          </w:tcPr>
          <w:p>
            <w:r>
              <w:t xml:space="preserve">in: {type, date, office_code}／out: file_url</w:t>
            </w:r>
          </w:p>
        </w:tc>
        <w:tc>
          <w:tcPr>
            <w:tcW w:w="0" w:type="auto"/>
          </w:tcPr>
          <w:p>
            <w:r>
              <w:t xml:space="preserve">営業所 / 本部</w:t>
            </w:r>
          </w:p>
        </w:tc>
      </w:tr>
    </w:tbl>
    <w:p/>
    <w:p/>
    <w:p>
      <w:pPr>
        <w:spacing w:before="160" w:after="60"/>
      </w:pPr>
      <w:r>
        <w:rPr>
          <w:b/>
          <w:sz w:val="30"/>
          <w:szCs w:val="30"/>
        </w:rPr>
        <w:t xml:space="preserve">参照系</w:t>
      </w:r>
    </w:p>
    <w:p/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メソッド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パス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対象ロール（可視範囲はRLS）</w:t>
            </w:r>
          </w:p>
        </w:tc>
      </w:tr>
      <w:tr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/api/v1/deliveries</w:t>
            </w:r>
          </w:p>
        </w:tc>
        <w:tc>
          <w:tcPr>
            <w:tcW w:w="0" w:type="auto"/>
          </w:tcPr>
          <w:p>
            <w:r>
              <w:t xml:space="preserve">配送データ一覧（list規約）</w:t>
            </w:r>
          </w:p>
        </w:tc>
        <w:tc>
          <w:tcPr>
            <w:tcW w:w="0" w:type="auto"/>
          </w:tcPr>
          <w:p>
            <w:r>
              <w:t xml:space="preserve">全ロール</w:t>
            </w:r>
          </w:p>
        </w:tc>
      </w:tr>
      <w:tr>
        <w:tc>
          <w:tcPr>
            <w:tcW w:w="0" w:type="auto"/>
          </w:tcPr>
          <w:p>
            <w:r>
              <w:t xml:space="preserve">11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/api/v1/deliveries/{tracking_number}</w:t>
            </w:r>
          </w:p>
        </w:tc>
        <w:tc>
          <w:tcPr>
            <w:tcW w:w="0" w:type="auto"/>
          </w:tcPr>
          <w:p>
            <w:r>
              <w:t xml:space="preserve">配送データ1件</w:t>
            </w:r>
          </w:p>
        </w:tc>
        <w:tc>
          <w:tcPr>
            <w:tcW w:w="0" w:type="auto"/>
          </w:tcPr>
          <w:p>
            <w:r>
              <w:t xml:space="preserve">全ロール</w:t>
            </w:r>
          </w:p>
        </w:tc>
      </w:tr>
      <w:tr>
        <w:tc>
          <w:tcPr>
            <w:tcW w:w="0" w:type="auto"/>
          </w:tcPr>
          <w:p>
            <w:r>
              <w:t xml:space="preserve">12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/api/v1/delivery-index</w:t>
            </w:r>
          </w:p>
        </w:tc>
        <w:tc>
          <w:tcPr>
            <w:tcW w:w="0" w:type="auto"/>
          </w:tcPr>
          <w:p>
            <w:r>
              <w:t xml:space="preserve">問合Index照会</w:t>
            </w:r>
          </w:p>
        </w:tc>
        <w:tc>
          <w:tcPr>
            <w:tcW w:w="0" w:type="auto"/>
          </w:tcPr>
          <w:p>
            <w:r>
              <w:t xml:space="preserve">全ロール</w:t>
            </w:r>
          </w:p>
        </w:tc>
      </w:tr>
      <w:tr>
        <w:tc>
          <w:tcPr>
            <w:tcW w:w="0" w:type="auto"/>
          </w:tcPr>
          <w:p>
            <w:r>
              <w:t xml:space="preserve">13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/api/v1/masters/address-master</w:t>
            </w:r>
          </w:p>
        </w:tc>
        <w:tc>
          <w:tcPr>
            <w:tcW w:w="0" w:type="auto"/>
          </w:tcPr>
          <w:p>
            <w:r>
              <w:t xml:space="preserve">全国Master参照</w:t>
            </w:r>
          </w:p>
        </w:tc>
        <w:tc>
          <w:tcPr>
            <w:tcW w:w="0" w:type="auto"/>
          </w:tcPr>
          <w:p>
            <w:r>
              <w:t xml:space="preserve">本部（v0）</w:t>
            </w:r>
          </w:p>
        </w:tc>
      </w:tr>
      <w:tr>
        <w:tc>
          <w:tcPr>
            <w:tcW w:w="0" w:type="auto"/>
          </w:tcPr>
          <w:p>
            <w:r>
              <w:t xml:space="preserve">14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/api/v1/masters/zone-plan</w:t>
            </w:r>
          </w:p>
        </w:tc>
        <w:tc>
          <w:tcPr>
            <w:tcW w:w="0" w:type="auto"/>
          </w:tcPr>
          <w:p>
            <w:r>
              <w:t xml:space="preserve">全国ZonePlan参照</w:t>
            </w:r>
          </w:p>
        </w:tc>
        <w:tc>
          <w:tcPr>
            <w:tcW w:w="0" w:type="auto"/>
          </w:tcPr>
          <w:p>
            <w:r>
              <w:t xml:space="preserve">本部（v0）</w:t>
            </w:r>
          </w:p>
        </w:tc>
      </w:tr>
      <w:tr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/api/v1/masters/offices</w:t>
            </w:r>
          </w:p>
        </w:tc>
        <w:tc>
          <w:tcPr>
            <w:tcW w:w="0" w:type="auto"/>
          </w:tcPr>
          <w:p>
            <w:r>
              <w:t xml:space="preserve">営業所マスタ参照</w:t>
            </w:r>
          </w:p>
        </w:tc>
        <w:tc>
          <w:tcPr>
            <w:tcW w:w="0" w:type="auto"/>
          </w:tcPr>
          <w:p>
            <w:r>
              <w:t xml:space="preserve">本部 / 営業所</w:t>
            </w:r>
          </w:p>
        </w:tc>
      </w:tr>
      <w:tr>
        <w:tc>
          <w:tcPr>
            <w:tcW w:w="0" w:type="auto"/>
          </w:tcPr>
          <w:p>
            <w:r>
              <w:t xml:space="preserve">16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/api/v1/drivers</w:t>
            </w:r>
          </w:p>
        </w:tc>
        <w:tc>
          <w:tcPr>
            <w:tcW w:w="0" w:type="auto"/>
          </w:tcPr>
          <w:p>
            <w:r>
              <w:t xml:space="preserve">ドライバー参照</w:t>
            </w:r>
          </w:p>
        </w:tc>
        <w:tc>
          <w:tcPr>
            <w:tcW w:w="0" w:type="auto"/>
          </w:tcPr>
          <w:p>
            <w:r>
              <w:t xml:space="preserve">本部 / 営業所 / 本人</w:t>
            </w:r>
          </w:p>
        </w:tc>
      </w:tr>
      <w:tr>
        <w:tc>
          <w:tcPr>
            <w:tcW w:w="0" w:type="auto"/>
          </w:tcPr>
          <w:p>
            <w:r>
              <w:t xml:space="preserve">17</w:t>
            </w:r>
          </w:p>
        </w:tc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t xml:space="preserve">/api/v1/work-schedules</w:t>
            </w:r>
          </w:p>
        </w:tc>
        <w:tc>
          <w:tcPr>
            <w:tcW w:w="0" w:type="auto"/>
          </w:tcPr>
          <w:p>
            <w:r>
              <w:t xml:space="preserve">稼働予定参照</w:t>
            </w:r>
          </w:p>
        </w:tc>
        <w:tc>
          <w:tcPr>
            <w:tcW w:w="0" w:type="auto"/>
          </w:tcPr>
          <w:p>
            <w:r>
              <w:t xml:space="preserve">本部 / 営業所 / 本人</w:t>
            </w:r>
          </w:p>
        </w:tc>
      </w:tr>
    </w:tbl>
    <w:p/>
    <w:p/>
    <w:p>
      <w:pPr>
        <w:spacing w:before="160" w:after="60"/>
      </w:pPr>
      <w:r>
        <w:rPr>
          <w:b/>
          <w:sz w:val="30"/>
          <w:szCs w:val="30"/>
        </w:rPr>
        <w:t xml:space="preserve">予約（名称のみ・詳細は別指示書）</w:t>
      </w:r>
    </w:p>
    <w:p/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メソッド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パス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トラック</w:t>
            </w:r>
          </w:p>
        </w:tc>
      </w:tr>
      <w:tr>
        <w:tc>
          <w:tcPr>
            <w:tcW w:w="0" w:type="auto"/>
          </w:tcPr>
          <w:p>
            <w:r>
              <w:t xml:space="preserve">POST/PATCH</w:t>
            </w:r>
          </w:p>
        </w:tc>
        <w:tc>
          <w:tcPr>
            <w:tcW w:w="0" w:type="auto"/>
          </w:tcPr>
          <w:p>
            <w:r>
              <w:t xml:space="preserve">/api/v1/work-schedules（申請/承認）</w:t>
            </w:r>
          </w:p>
        </w:tc>
        <w:tc>
          <w:tcPr>
            <w:tcW w:w="0" w:type="auto"/>
          </w:tcPr>
          <w:p>
            <w:r>
              <w:t xml:space="preserve">T1（6.4）</w:t>
            </w:r>
          </w:p>
        </w:tc>
      </w:tr>
      <w:tr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/api/v1/redelivery-requests</w:t>
            </w:r>
          </w:p>
        </w:tc>
        <w:tc>
          <w:tcPr>
            <w:tcW w:w="0" w:type="auto"/>
          </w:tcPr>
          <w:p>
            <w:r>
              <w:t xml:space="preserve">T2</w:t>
            </w:r>
          </w:p>
        </w:tc>
      </w:tr>
      <w:tr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/api/v1/shipper-portal</w:t>
            </w:r>
          </w:p>
        </w:tc>
        <w:tc>
          <w:tcPr>
            <w:tcW w:w="0" w:type="auto"/>
          </w:tcPr>
          <w:p>
            <w:r>
              <w:t xml:space="preserve">T2</w:t>
            </w:r>
          </w:p>
        </w:tc>
      </w:tr>
      <w:tr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/api/v1/support-tickets</w:t>
            </w:r>
          </w:p>
        </w:tc>
        <w:tc>
          <w:tcPr>
            <w:tcW w:w="0" w:type="auto"/>
          </w:tcPr>
          <w:p>
            <w:r>
              <w:t xml:space="preserve">T2</w:t>
            </w:r>
          </w:p>
        </w:tc>
      </w:tr>
      <w:tr>
        <w:tc>
          <w:tcPr>
            <w:tcW w:w="0" w:type="auto"/>
          </w:tcPr>
          <w:p>
            <w:r>
              <w:t xml:space="preserve">-</w:t>
            </w:r>
          </w:p>
        </w:tc>
        <w:tc>
          <w:tcPr>
            <w:tcW w:w="0" w:type="auto"/>
          </w:tcPr>
          <w:p>
            <w:r>
              <w:t xml:space="preserve">/api/v1/driver/deliveries, /driver/attendance, /driver/gps, /driver/reports</w:t>
            </w:r>
          </w:p>
        </w:tc>
        <w:tc>
          <w:tcPr>
            <w:tcW w:w="0" w:type="auto"/>
          </w:tcPr>
          <w:p>
            <w:r>
              <w:t xml:space="preserve">T3</w:t>
            </w:r>
          </w:p>
        </w:tc>
      </w:tr>
    </w:tbl>
    <w:p/>
    <w:p/>
    <w:p>
      <w:pPr>
        <w:spacing w:before="160" w:after="60"/>
      </w:pPr>
      <w:r>
        <w:rPr>
          <w:b/>
          <w:sz w:val="30"/>
          <w:szCs w:val="30"/>
        </w:rPr>
        <w:t xml:space="preserve">方針メモ</w:t>
      </w:r>
    </w:p>
    <w:p/>
    <w:p>
      <w:pPr>
        <w:ind w:left="360"/>
      </w:pPr>
      <w:r>
        <w:t xml:space="preserve">• 配布専用エンドポイントは作らない：全国配分 run の帰属付与＋RLSで表現（4.5）。</w:t>
      </w:r>
    </w:p>
    <w:p>
      <w:pPr>
        <w:ind w:left="360"/>
      </w:pPr>
      <w:r>
        <w:t xml:space="preserve">• 実行系（全国配分・配車）は run リソースの作成（POST .../runs）で表現し、dry_run/commit を body で切替。</w:t>
      </w:r>
    </w:p>
    <w:sectPr>
      <w:pgSz w:w="11906" w:h="16838"/>
      <w:pgMar w:top="1134" w:right="1134" w:bottom="1134" w:left="1134" w:header="720" w:footer="720" w:gutter="0"/>
    </w:sectPr>
  </w:body>
</w:document>
</file>