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指示書：配車表PDF（仕分前／仕分後）v0</w:t>
      </w:r>
    </w:p>
    <w:p>
      <w:pPr>
        <w:spacing w:after="3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9"/>
          <w:szCs w:val="19"/>
        </w:rPr>
        <w:t xml:space="preserve">対象：配車・採番後の荷物を、ドライバー別×配達順の配車表PDFに出力する（6.9 帳票出力）</w:t>
      </w:r>
    </w:p>
    <w:p>
      <w:pPr>
        <w:spacing w:after="4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改訂：v0.1 → v0.2（仕分後モードの合格確認を検証seedで取る方式に。seed_sort_status_v0.sql を追加）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・配車表PDF（仕分前／仕分後）v0：自営業所×対象日の荷物を、ドライバー別×配達順の一覧PDFに出力する。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・仕分前＝仕分け前の予定一覧。仕分後＝仕分済を反映（ドライバー別「仕分済／未仕分」の件数列を表示）。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・第6章 6.9 帳票出力（配車表PDF：日付×ドライバー／仕分済・未仕分の件数列／仕分前・仕分後モード）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・参照：用語集v0.1 §5 出力（配車表PDF・仕分前/仕分後）／9.1（deliveries：配達順・かご記号・ステータス）／16.2（ポップアップ非依存）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・上流：配車 v0.5 ／ 採番一式 v0.5（deliveries に ドライバー・配達順・かご記号・ステータス）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凡例：【人】＝人が手で実施／【AI】＝Claude Codeで生成・実行。実行はSQL／サーバ側コード。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【AI/前提】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配車 v0.5＋採番一式 v0.5 が実機実行済みで、deliveries に ドライバー・配達順・かご記号・ステータス が入っていること。area ロールのT1営業所ログインがあること（仕分けナビと共通の土台）。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配車表データのクエリ/ビュー（dispatch_sheet_v0）を作る。自営業所×対象日の deliveries を ドライバー × 配達順 で取得：問合番号・配送先住所・氏名・時間指定・かご記号・配達順・ステータス。area RLSで自営業所のみ。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ドライバー別の集計列を出す：担当総数・仕分済件数・未仕分件数（仕分済＝status=仕分済、未仕分＝それ以外）。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PDFを生成する。日付×ドライバーで、ドライバーごとに配達順表（1ドライバー＝1セクション／改ページ）。ヘッダ＝日付・営業所・ドライバー・モード（仕分前／仕分後）・件数（総数／仕分済／未仕分）。PDFライブラリは実装時に選定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モード切替：仕分前＝配車直後の予定一覧。仕分後＝仕分済を反映し「仕分済／未仕分」件数列を表示。両モードとも並びは配達順で同一。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出力先：ダウンロード＋Supabase Storage（Phase1はGドライブ併用・6.9）。ポップアップ非依存（同一タブビューア／通常リンク・16.2）。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出力画面（T1営業所）に「配車表PDF（仕分前／仕分後）」の起動導線を置く。業務Aがダミーデータで 対象日・モード を選んで出力する。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（検証用）seed_sort_status_v0.sql を用意する：自営業所×対象日の一部の荷物だけ status=仕分済 に立て、仕分後モードの件数を実証できるようにする。確認後は配車済みに戻す（冪等・クリーンアップ。正本ダミーの状態は残さない）。RLSバイパスのため postgres ロール（SQL Editor）で実行。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確認する。仕分前モード（予定一覧）と、検証seedで一部を仕分済にした仕分後モード（ドライバー別の仕分済/未仕分件数）の両方を実証。配達順・モード差・RLS（自営業所のみ）も確認し、結果を業務Bへ記録す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・GoDoor用CSV（6.9・仕分済対象）／かご持出表PDF（6.9）。それぞれ別指示書。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・配車・配達順・かご記号・仕分けの処理本体（配車v0.5／採番一式v0.5／仕分けナビ）。本書は読むだけ。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・フロント（仕分けナビ）からの仕分済書き込み（書き込みRLS依存）。本書は status を読むのみ。仕分後モードの検証は、検証seed（postgres/SQLで一部を仕分済に）で行う＝RLSバイパス。スキャン→仕分済→PDF の通し（End-to-End）は別（仕分けナビ＋書き込みRLS後）。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・ラベル印刷（6.8）。本番データ・現行GAS。SQLの自動実行（人手でコピペ）。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・自営業所×対象日で、ドライバー別・配達順の配車表PDFが出る（ドライバーごとにセクション／改ページ）。並びは配達順。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・仕分前モード＝予定一覧。仕分後モード＝仕分済を反映し、ドライバー別「仕分済／未仕分」件数列が出る。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・ヘッダに 日付・営業所・ドライバー・モード・件数（総数／仕分済／未仕分）が出る。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・area RLSで自営業所のみ（他営業所は0件で出ない）。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・PDFがダウンロードでき、Supabase Storage に保存される。ポップアップに依存しない。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・検証seedで一部の荷物を仕分済にした状態で、仕分後モードがドライバー別の「仕分済／未仕分」件数を正しく反映する（仕分前モードとの差が出る）。確認後はseedを戻し、正本ダミーの状態を残さない。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・用語が用語集v0.1どおり（配車表PDF・仕分前／仕分後・かご記号・配達順・問合番号・ドライバー 等）。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dispatch_sheet_v0.sql（配車表データのクエリ/ビュー：ドライバー×配達順、仕分済/未仕分の件数集計。area RLS前提）※コピペ実行。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配車表PDF生成（サーバ側コード：日付×ドライバー、仕分前/仕分後モード、ヘッダ件数、Supabase Storage出力。ライブラリは実装時選定）。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check_dispatch_sheet_v0.sql（件数・仕分済/未仕分・RLS自営業所のみ・配達順の並びの確認）※コピペ実行。</w:t>
            </w:r>
          </w:p>
          <w:p>
            <w:pPr>
              <w:spacing w:after="50" w:line="260"/>
              <w:ind w:left="300" w:hanging="30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seed_sort_status_v0.sql（検証用：一部の荷物を status=仕分済 に立てる＋配車済みに戻すクリーンアップ。仕分後モードの確認用。冪等）※コピペ実行。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・確認結果メモ（モード別の出力・ドライバー別件数・RLS・スクリーンショット）。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前提・実行順（ハンドオフ反映）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・配車 v0.5 → 採番一式 v0.5 を実機実行済みであること（deliveries に配達順・かご記号・ステータス）。未実行なら先に。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・T1営業所フロント（area ログイン）は仕分けナビと共通の土台。出力画面もそこに置く（未整備なら最小ログインを先に）。</w:t>
            </w:r>
          </w:p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・Supabase Storage に配車表PDF用バケットを用意（Phase1はGドライブ併用・6.9）。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・仕分後モードは検証seed（手SQLで一部を仕分済）で今すぐ合否確認できる。実運用での仕分済反映（スキャン→保存）は仕分けナビ＋書き込みRLS整備の後。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改訂メモ（v0.1 → v0.2）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・仕分後モードの合格確認を「全件未仕分で配線確認」→「検証seedで一部を仕分済にして件数を実証」に変更（手SQLはpostgres＝RLSバイパス）。</w:t>
            </w:r>
          </w:p>
          <w:p>
            <w:pPr>
              <w:spacing w:after="0" w:line="260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・成果物に seed_sort_status_v0.sql（一部を仕分済に＋配車済みへ戻す）を追加。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配車表PDF v0.2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2026-06-16T04:42:27.468Z</dcterms:created>
  <dcterms:modified xsi:type="dcterms:W3CDTF">2026-06-16T04:42:27.486Z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