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7"/>
          <w:szCs w:val="27"/>
        </w:rPr>
        <w:t xml:space="preserve">指示書：荷主ポータル骨格（CSVアップロード・状況確認）v0</w:t>
      </w:r>
    </w:p>
    <w:p>
      <w:pPr>
        <w:spacing w:after="3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9"/>
          <w:szCs w:val="19"/>
        </w:rPr>
        <w:t xml:space="preserve">対象：荷主が自社荷物をCSVで登録し、自社荷物の配送状況を確認するポータルの骨格（7.2）。請求・KPIは範囲外。</w:t>
      </w:r>
    </w:p>
    <w:p>
      <w:pPr>
        <w:spacing w:after="4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12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改訂：v0.1 → v0.2（荷主マスタ v0 を前提に追加。状況確認で荷主名称を表示可。要確認だったshippers有無を解消）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・検証環境のみ。AI生成のダミーデータを使う。本番データ・現行GASには触らない。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・画面・操作・用語は現行マニュアルv9に合わせる（用語集v0.1）。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この指示書の中身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・荷主ポータル骨格（CSVアップロード・状況確認）v0：荷主がログインし、自社荷物をCSVで登録（取込API経由）し、自社荷物の配送状況をRLSで自社分のみ確認できる最小ポータル。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・骨格＝ログイン＋2機能（CSVアップロード／状況確認）まで。請求確認・KPIは別（T2-P2）。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対象機能（要件定義の章番号）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・第7章 7.2 荷主ポータル（CSVアップロードで荷物登録／自社荷物の配送状況をリアルタイム確認／RLSで自社分のみ可視）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・参照：6.1 取込（problem番号で重複排除・未配車・取込バッチID＝import_v0を再利用）／9.1（deliveries：shipper_id・status）／11.3（秘密は環境変数・フロント禁止）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・準拠：API契約 v0（/api/v1・英語snake_case・統一エラー・認証＝Supabase JWT検証／可視範囲はRLS委譲）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・上流：荷主マスタ v0（shippers＋名称＋取込での shipper_id 解決）／CSV取込 v0.2（import_v0）／配車 v0.5・採番一式 v0.5（状況確認に status）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やること（具体的に）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8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凡例：【人】＝人が手で実施／【AI】＝Claude Codeで生成・実行。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検証用の荷主アカウントを用意：profiles の role=shipper・shipper_id を付与（本部発行相当の昇格SQL）。Supabase Auth でログインできるようにする。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荷主ポータルのフロント骨格を作る（SvelteKit／PC主軸、@supabase/ssr、anonキー、RLS委譲）。Supabase Auth（パスワード＋マジックリンク）でログイン→role=shipper を確認→自社スコープ。service roleキーはフロントに置かない。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状況確認（読み取り）：自社荷物の一覧＋ステータスを表示（RLSで shipper_id=自社 のみ）。各荷物に 問合番号・状況・配達予定（delivery_date／time_window）等。荷主名称は shippers（荷主マスタ v0）から表示。DB変更を反映。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CSVアップロード（荷物登録）：CSVをアップロード→列マッピングUI→Cloud Run の取込APIへ送信。APIは荷主JWTから shipper_id を確定し、staging→deliveries へ重複排除取込（import_v0準拠：ON CONFLICT(問合番号)、status=未配車、取込バッチID）。shipper_id はログイン荷主のものを付与（荷主マスタ v0 の解決規則と整合）。サーバ側実行＝RLSバイパス＝荷主の書き込みRLSは不要。API契約v0準拠（/api/v1・統一エラー）。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アップロード結果（取込件数・重複除外件数・エラー行）を画面に返す。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検証：テスト荷主でログイン→自社CSVをアップロード→自社荷物として登録される／他社の荷物は見えない（RLS）／状況が一覧に出る、を実証。結果を業務Bへ記録する。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・請求確認（件数・料金）／KPI確認（7.2）。それぞれ別（T2-P2）。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・将来のAPI連携取込（7.2）。今回はCSVアップロードのみ。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・荷主の自己登録（会社スロット）＋本部承認の完全フロー。骨格は本部発行/昇格アカウントでログインまで。完全な登録・承認は別（T2-P2／本部側）。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・荷主アカウントの本部発行・管理UI（本部側）。配送状況の書き込み・再配達受付（7.1）。荷主による荷物の修正・削除。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・本番データ・現行GAS。Claude/serviceキーのフロント配置。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・テスト荷主で Supabase Auth ログインでき、role=shipper の自社スコープになる。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・状況確認に自社荷物の一覧＋ステータスが出る。他社の荷物は0件（RLS）。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・CSVアップロード→列マッピング→取込APIで自社荷物として登録される（問合番号で重複排除、未配車、shipper_id 付与）。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・アップロード結果（取込／重複除外／エラー件数）が画面に返る。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・他社荷主では自社分しか見えない・登録できない（shipper_id スコープ）。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・service／APIキーがフロントに露出しない。エンドポイントが API契約 v0 準拠。用語が用語集v0.1どおり。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荷主ポータル フロント骨格（SvelteKit）：ログイン・状況確認（自社RLS）・CSVアップロード（列マッピング）。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Cloud Run（Hono+TS）取込エンドポイント（荷主CSV→shipper_idスコープ→staging→deliveries 重複排除取込。import_v0準拠）。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promote_test_shipper_v0.sql（検証用の荷主アカウント昇格：profiles role=shipper・shipper_id）※コピペ実行。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・確認結果メモ（ログイン・状況・アップロード結果・RLS自社のみ・スクリーンショット）。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前提・要確認（ハンドオフ反映）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・前提：荷主マスタ v0 を実機実行（shippers 作成＋seed＋取込での名称→shipper_id 解決＋backfill）。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・状況確認は読み取り＝既存の shipper RLS（自社のみ）で今すぐ動く。書き込みRLS不要。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・CSVアップロードの取込は Cloud Run（サーバ側API）で受ける＝RLSバイパス＋shipper_idスコープのため、荷主の書き込みRLSは不要。ただし Cloud Run層（Claude API PoCと同じ）が前提。ローカルHono or デプロイか確認。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・（軽量化の選択肢）Cloud Runを使わず、検証だけなら『荷主はステージングにアップロード→業務AがSQLで取込（import_v0）』でも可。本流はCloud RunのAPI。どちらにするか確認。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・荷主マスタ v0（shippers＋名称＋取込での shipper_id 解決）を前提に実行済みとする。これで自社判定（shipper_id=my_shipper()）と荷主名称表示が成立。契約・KPIの列は後続（請求／KPI＝T2-P2）。</w:t>
            </w:r>
          </w:p>
        </w:tc>
      </w:tr>
    </w:tbl>
    <w:p>
      <w:pPr>
        <w:rPr>
          <w:b/>
        </w:rPr>
      </w:pPr>
      <w:r>
        <w:rPr>
          <w:b/>
        </w:rPr>
        <w:t xml:space="preserve">追補 v0.3（実装メモ／2026-06-18・LOL承認）：CSVアップロード取込のセキュリティ方式を確定</w:t>
      </w:r>
    </w:p>
    <w:p>
      <w:r>
        <w:t xml:space="preserve">・取込は service_role を使わない。ログイン荷主の JWT で DB の SECURITY DEFINER 関数 shipper_import_deliveries を呼ぶ方式に確定する（要確認だった「Cloud Run か軽量版か」への回答）。</w:t>
      </w:r>
    </w:p>
    <w:p>
      <w:r>
        <w:t xml:space="preserve">・関数内で shipper_id を my_shipper() に固定するため、荷主は自社の荷物しか登録できない（CSVの荷主列は使わない）。</w:t>
      </w:r>
    </w:p>
    <w:p>
      <w:r>
        <w:t xml:space="preserve">・deliveries の RLS は SELECT 専用のままとし、INSERTポリシー（書込みRLS）は足さない。書き込めるのはこの関数経由のみ。</w:t>
      </w:r>
    </w:p>
    <w:p>
      <w:r>
        <w:t xml:space="preserve">・理由：service_role はRLS全体をバイパスする強い鍵で被害範囲が大きい。関数方式なら強い鍵を持たず・書込みRLSも足さずに「自社のみ」に限定できる（API契約v0「原則ユーザーJWT・service_roleは限定使用」と一致）。Cloud Run は鍵の置き場所が変わるだけで強さは不変のため不採用（将来移設は構成都合で別途）。</w:t>
      </w:r>
    </w:p>
    <w:p>
      <w:r>
        <w:t xml:space="preserve">・成果物に追加：shipper_import_rpc_v0.sql（取込関数）。ほかに promote_test_shipper_v0.sql、SvelteKitポータル（ログイン＝パスワード／マジックリンク・状況確認・CSVアップロード）。</w:t>
      </w:r>
    </w:p>
    <w:p>
      <w:r>
        <w:t xml:space="preserve">・事前検証：svelte-check 0エラー／build 成功／importCore 13/13／pglite 関数 11/11（自社固定・他社ID詐称無効・非荷主拒否・ユーザー直接INSERT拒否・他社0件・重複排除）。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荷主ポータル骨格 v0.2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2026-06-16T05:48:17.782Z</dcterms:created>
  <dcterms:modified xsi:type="dcterms:W3CDTF">2026-06-16T05:48:17.783Z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