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2" w:sz="6" w:val="single"/>
        </w:pBdr>
        <w:shd w:fill="d9e2f3" w:val="clear"/>
        <w:spacing w:after="3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5"/>
          <w:szCs w:val="25"/>
          <w:rtl w:val="0"/>
        </w:rPr>
        <w:t xml:space="preserve">指示書：シフト管理（DB＋書き込み口・フロント抜き）v0.7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254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対象：シフトの DB＋3つの書き込み口（DEFINER関数）＋I/O仕様書。フロントはネイティブ／営業所側の別担当（同じ関数をRPCで叩く）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54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起票：業務A　／　承認：LOL　／　状態：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☒</w:t>
      </w: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 承認待ち　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☒</w:t>
      </w: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 承認済み　☐ 実行済み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10" w:line="254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改訂：v0.6 → v0.7（v0.4/v0.5 の確定事項を圧縮せず書き戻し：cap式は#27無変更で時間側参照のみ差替＋デモ回帰／ラベル未定義はエラー／既定値を入れず既存を壊さない／shift_hours→shift_labels移行＋デモ移し替え／表示名は#28解決ビュー依存。v0.6の分業〔フロント抜き・3書込口・I/O仕様書〕は維持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70" w:before="15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A. 固定の前提（毎回これを先頭に貼る）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8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・検証環境のみ。本番データ・現行GASには触らない。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8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・全テーブルRLS有効（読取ロール別・書込はDEFINER関数のみ・write policyは作らない＝認証v1.1）。秘密は環境変数。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・画面・操作・用語は現行マニュアルv9に合わせる（用語集v0.1）。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bf7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6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0"/>
                <w:szCs w:val="20"/>
                <w:rtl w:val="0"/>
              </w:rPr>
              <w:t xml:space="preserve">分業（この指示書の立ち位置）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8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・T3ドライバーアプリはネイティブで別担当が実装。DB（Supabase＋RLS）はこちら。ネイティブは Supabase の関数を RPC で直接叩く（シフト申請は単純DB操作＝Cloud Run不要）。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・本書の成果物＝DB＋書き込み口（DEFINER関数）＋関数のI/O仕様書。フロント（ドライバーアプリの申請画面／営業所の編集・承認画面）は各担当が同じ関数を叩く。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70" w:before="15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3つの書き込み口（DEFINER関数・認可が各々違う）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0"/>
        <w:gridCol w:w="5546"/>
        <w:tblGridChange w:id="0">
          <w:tblGrid>
            <w:gridCol w:w="3000"/>
            <w:gridCol w:w="1200"/>
            <w:gridCol w:w="5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書き込み口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呼ぶ人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関数内の認可（門番）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申請 apply_shift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my_driver() 本人のみ・request_period_days 期間チェック・二重申請防止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承認/却下 approve_reject_shift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my_office_drivers() に含まれるドライバーのみ・状態遷移（申請中→承認/却下）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直接入力 office_direct_shift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同上（承認状態で直接登録・フォールバック）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254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認可は関数内で強制（RPC直叩きでも門番が効く）。書込はこの3関数のみ・work_schedules に write policy は作らない。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70" w:before="15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B. この指示書の中身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対象機能（章番号）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・§12.2.1 日次シフト（申請/承認/直接入力・希望エリア複数）／§12.2.3 入力規則マスタ（営業所別 shift_labels）／§8.7 稼働申請（ドライバーアプリ）／§12.5.2 希望エリア（配車）。認証v1.1（書込DEFINER一本化）。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・参照（変更しない・別担当）：ドライバーアプリの申請画面（ネイティブ）／営業所の日次編集・承認画面（営業所フロント）＝いずれも本書の関数をRPCで叩く。配車#25／cap式#27／割当優先#28。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やること（DB＋書き込み口＋仕様書）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3書き込み口を DEFINER関数で新規作成：apply_shift（driver・期間チェック・二重申請防止）／approve_reject_shift（area・状態遷移）／office_direct_shift（area）。work_schedule_v0.sql §1〜§4 のロジックを移植（ハードコード除去・引数化）。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work_schedules 列拡張（v0.5）：preferred_areas（common_id の配列）／is_virtual／欠勤状態。希望エリアは配車#28・#29が同じ common_id で突合。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入力規則マスタ＝営業所別 shift_labels（v0.5・§12.2.3）：office_code＋ラベル→hours の追加/編集/削除。現状 shift_hours（グローバル）から作り替え、デモ（IT01「フル」8h）を移行。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cap 結線（v0.4）：cap＝スキル×時間 の式は #27 のまま無変更。時間側の参照だけ shift_hours→shift_labels(office_code, work_type) に差し替える（work_schedules の office は driver 経由 or 列で解決）。デモで cap が従来と同値になる回帰確認を行う。ラベル未定義の営業所はエラーで弾く（必ず営業所で定義させる＝既定）。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既定値は入れない（v0.4）：新設列に default を置かず既存値を保持（basket 等 admin_settings の実データを壊さない）。新規営業所の既定は別途。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読取RLS（現状踏襲）：work_schedules＝hq/area/driver、shift_hours/labels＝hq（＋area参照）。headcount（承認済みを営業所×日付で人数）→配車入力。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関数の I/O仕様書（shift_rpc_contract_v0.md）：3関数の 入力引数・戻り値・エラーコード・認可条件・冪等性 を明文化。§1〜§4 のハードコード（DRV001 等）は引数化して関数入力にする（driver_id は apply_shift では認可元 my_driver() から取り、引数で受けない＝なりすまし防止）。希望エリアは #28 の表示名解決ビューで選ばせ、値は common_id で保存（#28 未実装だと表示名が出せない依存を明記）。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検証：pglite で 3関数の認可（driver本人のみ／area配下のみ／期間外・二重申請を弾く／状態遷移）＋列拡張＋営業所別labels＋headcount。範囲外0件（他営業所/他人が書けない）を実証。業務Bへ記録。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やらないこと（範囲外・別担当）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・フロント画面：ドライバーアプリの申請画面（ネイティブ担当）／営業所の日次シフト編集・承認画面（営業所フロント担当）。本書は関数＋仕様書まで。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8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・3か月一括（§12.2.2）。配車本体（#25）・cap式（#27）・割当優先（#28）・認証書込骨格（v1.1）。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・地図等の外部API連携（ドライバーアプリ側・Cloud Run領分・別）。本番データ・現行GAS。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合格条件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・3書き込み口が DEFINER関数として在り、work_schedules に write policy が無い（直接INSERT/UPDATEは全ロール不可）。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8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・apply_shift＝driver本人のみ・request_period_days 期間外と二重申請を弾く。approve_reject_shift／office_direct_shift＝area が my_office_drivers 配下のみ。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8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・work_schedules に preferred_areas（common_id配列）/is_virtual/欠勤 が入る。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8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・営業所別 shift_labels（office_code＋ラベル→hours）を追加/編集/削除でき、cap の時間側がそれを参照する。cap＝スキル×時間 の式は #27 のまま無変更。cap 値はデモで従来と同値（回帰）。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8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・ラベル未定義の営業所はエラーで弾く。新設列に default を入れず既存値（basket 等）が不変。shift_hours からデモ（IT01フル8h）が移行される。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8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・headcount（承認済み人数）が配車入力になる。範囲外0件（他営業所/他人が書けない）が実証される。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・3関数のI/O仕様書があり、RPCで叩ける（入力・戻り・エラー・認可が明記）。用語が用語集v0.1どおり。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" w:line="254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成果物（ファイル等）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2.0" w:type="dxa"/>
              <w:left w:w="130.0" w:type="dxa"/>
              <w:bottom w:w="82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shift_write_definers_v0.sql（apply_shift/approve_reject_shift/office_direct_shift・§1〜§4移植・認可強制）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work_schedules_ext_v0.sql（preferred_areas=common_id配列/is_virtual/欠勤＋希望エリア重複警告 common_id単位）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shift_labels_office_v0.sql（営業所別ラベル→hours・shift_hoursから移行・デモ移し替え＋#27 の hours 参照を office_code 付きに差替。cap式は無変更）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shift_rpc_contract_v0.md（3関数のI/O仕様書：引数・戻り・エラー・認可・冪等）※ネイティブ/営業所フロントへ配布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8" w:line="254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pglite E2E（認可・期間/二重申請・状態遷移・列拡張・labels・headcount・範囲外0件）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54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・確認結果メモ（3関数の認可実測・範囲外0件・cap回帰）。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シフト管理 v0.7（DB契約版）—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0" w:before="15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