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3"/>
          <w:szCs w:val="23"/>
          <w:rtl w:val="0"/>
        </w:rPr>
        <w:t xml:space="preserve">指示書：営業所ホーム 予測対象日カード＋5セクション構造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対象：営業所ホームの予測対象日カードと5セクション構造（マニュアル踏襲）。日付連動と各機能への導線（§12.0.2／§12.0.3）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予測対象日カード（§12.0.2）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bf7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・すべての連動キーとなる日付選択。ホーム全体（概況カード・稼働人数・ドライバー予測）がこの日付に連動する。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・日付クイック選択（前日・今日・翌日ボタン）。デフォルトは「今日」。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・日付を変更すると各カード・各セクションが再取得/再計算される。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5セクション構造（§12.0.3・マニュアル踏襲）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546"/>
        <w:tblGridChange w:id="0">
          <w:tblGrid>
            <w:gridCol w:w="600"/>
            <w:gridCol w:w="2600"/>
            <w:gridCol w:w="6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セクション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内容（導線・表示）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スケジュール作成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稼働人数表示（work_schedules 読み取り）＋シフト管理画面へのリンク＋3か月分一括作成（§12.2.2）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ドライバー予測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予測実行ボタン（自動割当エンジンを起動）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仕分けナビ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仕分けナビ画面へのリンク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出力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配車表PDF・GoDoorCSV・かご持出表PDF、および3点まとめ出力（§12.10）へのリンク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管理者設定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システム設定（§12.13）・データ再同期（§12.15）・ログアウト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・§12.0.2 予測対象日カード（連動キー・クイック選択・既定today）／§12.0.3 ホームの5セクション構造。§16.2 ポップアップ非依存。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導線先の各機能（本書はリンク/ボタンの配置と結線のみ・機能本体は各機能側）：シフト管理・自動割当エンジン・仕分けナビ・出力（配車表PDF/GoDoorCSV/かご持出表）・管理者設定（システム設定/データ再同期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7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Codeで生成・実行。本書はホームの日付連動と導線を作る（各機能本体は呼ぶだけ）。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営業所ログイン（area）があること。work_schedules（稼働予定）・概況カードの集計・自動割当・仕分け・出力の各機能が参照/起動できること（未整備なら導線を先に置きプレースホルダ）。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予測対象日カード：日付選択＋前日/今日/翌日クイック（既定today）。この日付をホーム全体の連動キーにする。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日付連動：予測対象日を変えると 概況カード・稼働人数・ドライバー予測 が再取得/再計算される。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5セクションの配置と導線：上表の5セクションを配置し、各対象機能へリンク/ボタンで結線する。主要操作へ2タップ以内で到達。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稼働人数表示（セクション1）：対象日の稼働予定（work_schedules・承認済み）人数を読み取り表示（編集はシフト管理側）。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area RLSで自営業所のみ。ポップアップ非依存（同一タブビューア／通常リンク・§16.2）。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検証：予測対象日を前日/今日/翌日に変えて 概況/稼働人数/予測 が連動、5セクションの各導線から対象機能へ2タップ以内で到達、稼働人数が対象日で表示。area RLS。業務Bへ記録。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各セクションのリンク先機能の本体：シフト管理・自動割当エンジン（予測実行）・仕分けナビ・出力（配車表PDF/GoDoorCSV/かご持出表）・管理者設定（システム設定/データ再同期）。本書は導線と日付連動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・概況カードの中身（受信/配車済/仮配車/状態行）＝概況カードの指示書。本書は日付連動でそれを再取得させるところまで。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・稼働予定の編集（シフト管理）。認証（§12.1）。書き込み系。本番データ・現行GAS。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・予測対象日カードが出て、前日/今日/翌日クイック・既定today で日付を選べる。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・日付を変えると 概況カード・稼働人数・ドライバー予測 が連動して更新される。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・5セクションが配置され、各導線から対象機能へ2タップ以内で到達する。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・セクション1に対象日の稼働人数が表示される。area RLSで自営業所のみ。ポップアップ非依存。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・用語が用語集v0.1どおり（予測対象日・稼働人数・スケジュール作成・ドライバー予測・仕分けナビ・出力・管理者設定）。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ホーム画面構成（予測対象日カード＋5セクション）のフロント（SvelteKit）。日付を連動キーにする状態管理。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日付連動ロジック（予測対象日→概況カード・稼働人数・予測 の再取得）＋稼働人数読み取り（work_schedules・対象日・area RLS）。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5セクション導線（各機能へのリンク/ボタン配置・結線）。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・確認結果メモ（日付連動・5セクション導線・2タップ・稼働人数・RLS・スクリーンショット）。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予測対象日＋5セクション v1.0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