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1508C" w14:textId="7A56C1DF" w:rsidR="006D15AD" w:rsidRDefault="00000000">
      <w:pPr>
        <w:pStyle w:val="Heading1"/>
      </w:pPr>
      <w:bookmarkStart w:id="0" w:name="X4ad0bc362b3b6f858ffb75a5f7cfde9777fc477"/>
      <w:r>
        <w:t>City Tech – CST4714 Database Administration</w:t>
      </w:r>
    </w:p>
    <w:p w14:paraId="1755CF95" w14:textId="77777777" w:rsidR="006D15AD" w:rsidRDefault="00000000">
      <w:pPr>
        <w:pStyle w:val="Heading2"/>
      </w:pPr>
      <w:bookmarkStart w:id="1" w:name="course-description"/>
      <w:r>
        <w:t>Course Description</w:t>
      </w:r>
    </w:p>
    <w:p w14:paraId="5209482A" w14:textId="77777777" w:rsidR="006D15AD" w:rsidRDefault="00000000">
      <w:pPr>
        <w:pStyle w:val="FirstParagraph"/>
      </w:pPr>
      <w:r>
        <w:t xml:space="preserve">This course explores techniques for administering modern database systems. Students learn how to install, configure, secure, back up, and tune both relational and non‑relational databases. The first half of the semester uses </w:t>
      </w:r>
      <w:r>
        <w:rPr>
          <w:b/>
          <w:bCs/>
        </w:rPr>
        <w:t>Supabase</w:t>
      </w:r>
      <w:r>
        <w:t xml:space="preserve"> — a platform built on top of PostgreSQL — to review SQL fundamentals and practice administration tasks such as user management, backups, and performance tuning. The second half draws upon open‑licensed materials on PostgreSQL and MongoDB to examine replication, scaling, monitoring, and security. By the end of the term, students will have experience administering real databases and designing a database solution for a client project.</w:t>
      </w:r>
    </w:p>
    <w:p w14:paraId="49226692" w14:textId="77777777" w:rsidR="006D15AD" w:rsidRDefault="00000000">
      <w:pPr>
        <w:pStyle w:val="Heading2"/>
      </w:pPr>
      <w:bookmarkStart w:id="2" w:name="learning-outcomes"/>
      <w:bookmarkEnd w:id="1"/>
      <w:r>
        <w:t>Learning Outcomes</w:t>
      </w:r>
    </w:p>
    <w:p w14:paraId="47C5DDC8" w14:textId="77777777" w:rsidR="006D15AD" w:rsidRDefault="00000000">
      <w:pPr>
        <w:pStyle w:val="FirstParagraph"/>
      </w:pPr>
      <w:r>
        <w:t>By the end of this course, you should be able to:</w:t>
      </w:r>
    </w:p>
    <w:p w14:paraId="0CDA2D55" w14:textId="77777777" w:rsidR="006D15AD" w:rsidRDefault="00000000">
      <w:pPr>
        <w:pStyle w:val="Compact"/>
        <w:numPr>
          <w:ilvl w:val="0"/>
          <w:numId w:val="3"/>
        </w:numPr>
      </w:pPr>
      <w:r>
        <w:t>Set up and configure database environments using Supabase and other cloud‑hosted platforms.</w:t>
      </w:r>
    </w:p>
    <w:p w14:paraId="2909CA08" w14:textId="77777777" w:rsidR="006D15AD" w:rsidRDefault="00000000">
      <w:pPr>
        <w:pStyle w:val="Compact"/>
        <w:numPr>
          <w:ilvl w:val="0"/>
          <w:numId w:val="3"/>
        </w:numPr>
      </w:pPr>
      <w:r>
        <w:t>Use SQL to create tables, insert and update data, and build complex queries with joins, subqueries, and functions.</w:t>
      </w:r>
    </w:p>
    <w:p w14:paraId="77985890" w14:textId="77777777" w:rsidR="006D15AD" w:rsidRDefault="00000000">
      <w:pPr>
        <w:pStyle w:val="Compact"/>
        <w:numPr>
          <w:ilvl w:val="0"/>
          <w:numId w:val="3"/>
        </w:numPr>
      </w:pPr>
      <w:r>
        <w:t>Evaluate database designs for normalization and performance.</w:t>
      </w:r>
    </w:p>
    <w:p w14:paraId="2A8A8D57" w14:textId="77777777" w:rsidR="006D15AD" w:rsidRDefault="00000000">
      <w:pPr>
        <w:pStyle w:val="Compact"/>
        <w:numPr>
          <w:ilvl w:val="0"/>
          <w:numId w:val="3"/>
        </w:numPr>
      </w:pPr>
      <w:r>
        <w:t>Perform administrative tasks such as user management, backups, restores, and monitoring.</w:t>
      </w:r>
    </w:p>
    <w:p w14:paraId="205D1434" w14:textId="77777777" w:rsidR="006D15AD" w:rsidRDefault="00000000">
      <w:pPr>
        <w:pStyle w:val="Compact"/>
        <w:numPr>
          <w:ilvl w:val="0"/>
          <w:numId w:val="3"/>
        </w:numPr>
      </w:pPr>
      <w:r>
        <w:t>Explain the differences between relational (PostgreSQL) and document‑oriented (MongoDB) databases and choose an appropriate solution.</w:t>
      </w:r>
    </w:p>
    <w:p w14:paraId="2DDCE150" w14:textId="77777777" w:rsidR="006D15AD" w:rsidRDefault="00000000">
      <w:pPr>
        <w:pStyle w:val="Compact"/>
        <w:numPr>
          <w:ilvl w:val="0"/>
          <w:numId w:val="3"/>
        </w:numPr>
      </w:pPr>
      <w:r>
        <w:t>Design and implement a database solution for a given case study, documenting your process and presenting your results.</w:t>
      </w:r>
    </w:p>
    <w:p w14:paraId="0DBC8C69" w14:textId="77777777" w:rsidR="006D15AD" w:rsidRDefault="00000000">
      <w:pPr>
        <w:pStyle w:val="Heading2"/>
      </w:pPr>
      <w:bookmarkStart w:id="3" w:name="required-materials"/>
      <w:bookmarkEnd w:id="2"/>
      <w:r>
        <w:t>Required Materials</w:t>
      </w:r>
    </w:p>
    <w:p w14:paraId="15636386" w14:textId="77777777" w:rsidR="006D15AD" w:rsidRDefault="00000000">
      <w:pPr>
        <w:pStyle w:val="Compact"/>
        <w:numPr>
          <w:ilvl w:val="0"/>
          <w:numId w:val="4"/>
        </w:numPr>
      </w:pPr>
      <w:r>
        <w:rPr>
          <w:b/>
          <w:bCs/>
        </w:rPr>
        <w:t>Open Educational Resources (OER):</w:t>
      </w:r>
      <w:r>
        <w:t xml:space="preserve"> The core readings for this course come from the following openly licensed textbooks and tutorials. Each resource is available at no cost online:</w:t>
      </w:r>
    </w:p>
    <w:p w14:paraId="20EDDB2E" w14:textId="77777777" w:rsidR="006D15AD" w:rsidRDefault="00000000">
      <w:pPr>
        <w:pStyle w:val="Compact"/>
        <w:numPr>
          <w:ilvl w:val="1"/>
          <w:numId w:val="5"/>
        </w:numPr>
      </w:pPr>
      <w:r>
        <w:rPr>
          <w:b/>
          <w:bCs/>
        </w:rPr>
        <w:t>Database Design (2nd Edition)</w:t>
      </w:r>
      <w:r>
        <w:t xml:space="preserve"> – Adrienne Watt (BCcampus). An open textbook covering database design concepts, data modelling, normalization and SQL basics. Use this book for the Week 1 review of modelling and design. Link: </w:t>
      </w:r>
      <w:hyperlink r:id="rId7">
        <w:r w:rsidR="006D15AD">
          <w:rPr>
            <w:rStyle w:val="Hyperlink"/>
          </w:rPr>
          <w:t>https://opentextbc.ca/dbdesign01/</w:t>
        </w:r>
      </w:hyperlink>
    </w:p>
    <w:p w14:paraId="5FFE42D5" w14:textId="77777777" w:rsidR="006D15AD" w:rsidRDefault="00000000">
      <w:pPr>
        <w:pStyle w:val="Compact"/>
        <w:numPr>
          <w:ilvl w:val="1"/>
          <w:numId w:val="5"/>
        </w:numPr>
      </w:pPr>
      <w:r>
        <w:rPr>
          <w:b/>
          <w:bCs/>
        </w:rPr>
        <w:t>PostgreSQL Wikibook</w:t>
      </w:r>
      <w:r>
        <w:t xml:space="preserve"> – A community-authored guide to PostgreSQL’s architecture, installation, maintenance and optimization tasks, aimed at novice DBAs. Link: </w:t>
      </w:r>
      <w:hyperlink r:id="rId8">
        <w:r w:rsidR="006D15AD">
          <w:rPr>
            <w:rStyle w:val="Hyperlink"/>
          </w:rPr>
          <w:t>https://en.wikibooks.org/wiki/PostgreSQL</w:t>
        </w:r>
      </w:hyperlink>
    </w:p>
    <w:p w14:paraId="3856DE64" w14:textId="77777777" w:rsidR="006D15AD" w:rsidRDefault="00000000">
      <w:pPr>
        <w:pStyle w:val="Compact"/>
        <w:numPr>
          <w:ilvl w:val="1"/>
          <w:numId w:val="5"/>
        </w:numPr>
      </w:pPr>
      <w:r>
        <w:rPr>
          <w:b/>
          <w:bCs/>
        </w:rPr>
        <w:t>PostgreSQL Official Documentation</w:t>
      </w:r>
      <w:r>
        <w:t xml:space="preserve"> – The authoritative reference for PostgreSQL commands, configuration settings and tools. Link: </w:t>
      </w:r>
      <w:hyperlink r:id="rId9">
        <w:r w:rsidR="006D15AD">
          <w:rPr>
            <w:rStyle w:val="Hyperlink"/>
          </w:rPr>
          <w:t>https://www.postgresql.org/docs/current/</w:t>
        </w:r>
      </w:hyperlink>
    </w:p>
    <w:p w14:paraId="779E6337" w14:textId="77777777" w:rsidR="006D15AD" w:rsidRDefault="00000000">
      <w:pPr>
        <w:pStyle w:val="Compact"/>
        <w:numPr>
          <w:ilvl w:val="1"/>
          <w:numId w:val="5"/>
        </w:numPr>
      </w:pPr>
      <w:r>
        <w:rPr>
          <w:b/>
          <w:bCs/>
        </w:rPr>
        <w:lastRenderedPageBreak/>
        <w:t>The Little MongoDB Book</w:t>
      </w:r>
      <w:r>
        <w:t xml:space="preserve"> – Karl Seguin. A concise introduction to MongoDB fundamentals. Link: </w:t>
      </w:r>
      <w:hyperlink r:id="rId10">
        <w:r w:rsidR="006D15AD">
          <w:rPr>
            <w:rStyle w:val="Hyperlink"/>
          </w:rPr>
          <w:t>https://www.openmymind.net/2011/3/28/The-Little-MongoDB-Book/</w:t>
        </w:r>
      </w:hyperlink>
    </w:p>
    <w:p w14:paraId="12511A5D" w14:textId="77777777" w:rsidR="006D15AD" w:rsidRDefault="00000000">
      <w:pPr>
        <w:pStyle w:val="Compact"/>
        <w:numPr>
          <w:ilvl w:val="1"/>
          <w:numId w:val="5"/>
        </w:numPr>
      </w:pPr>
      <w:r>
        <w:rPr>
          <w:b/>
          <w:bCs/>
        </w:rPr>
        <w:t>MongoDB Manual</w:t>
      </w:r>
      <w:r>
        <w:t xml:space="preserve"> – Official documentation for MongoDB, including installation, CRUD operations, security, replication and backup topics. Link: </w:t>
      </w:r>
      <w:hyperlink r:id="rId11">
        <w:r w:rsidR="006D15AD">
          <w:rPr>
            <w:rStyle w:val="Hyperlink"/>
          </w:rPr>
          <w:t>https://www.mongodb.com/docs/manual/</w:t>
        </w:r>
      </w:hyperlink>
    </w:p>
    <w:p w14:paraId="4C6D0C1F" w14:textId="77777777" w:rsidR="006D15AD" w:rsidRDefault="00000000">
      <w:pPr>
        <w:pStyle w:val="Compact"/>
        <w:numPr>
          <w:ilvl w:val="1"/>
          <w:numId w:val="5"/>
        </w:numPr>
      </w:pPr>
      <w:r>
        <w:rPr>
          <w:b/>
          <w:bCs/>
        </w:rPr>
        <w:t>Tutorialspoint MongoDB Tutorial</w:t>
      </w:r>
      <w:r>
        <w:t xml:space="preserve"> – Free online tutorial providing step‑by‑step guides for MongoDB tasks (data modelling, CRUD operations, indexing, replication, sharding, backup and recovery). Link: </w:t>
      </w:r>
      <w:hyperlink r:id="rId12">
        <w:r w:rsidR="006D15AD">
          <w:rPr>
            <w:rStyle w:val="Hyperlink"/>
          </w:rPr>
          <w:t>https://www.tutorialspoint.com/mongodb/index.htm</w:t>
        </w:r>
      </w:hyperlink>
    </w:p>
    <w:p w14:paraId="0E76CCCB" w14:textId="77777777" w:rsidR="006D15AD" w:rsidRDefault="00000000">
      <w:pPr>
        <w:pStyle w:val="Compact"/>
        <w:numPr>
          <w:ilvl w:val="0"/>
          <w:numId w:val="4"/>
        </w:numPr>
      </w:pPr>
      <w:r>
        <w:rPr>
          <w:b/>
          <w:bCs/>
        </w:rPr>
        <w:t>Supabase Account:</w:t>
      </w:r>
      <w:r>
        <w:t xml:space="preserve"> You will create a free project at </w:t>
      </w:r>
      <w:hyperlink r:id="rId13">
        <w:r w:rsidR="006D15AD">
          <w:rPr>
            <w:rStyle w:val="Hyperlink"/>
          </w:rPr>
          <w:t>https://supabase.com/</w:t>
        </w:r>
      </w:hyperlink>
      <w:r>
        <w:t xml:space="preserve"> for labs and assignments.</w:t>
      </w:r>
    </w:p>
    <w:p w14:paraId="7E9B3ED1" w14:textId="77777777" w:rsidR="006D15AD" w:rsidRDefault="00000000">
      <w:pPr>
        <w:pStyle w:val="Compact"/>
        <w:numPr>
          <w:ilvl w:val="0"/>
          <w:numId w:val="4"/>
        </w:numPr>
      </w:pPr>
      <w:r>
        <w:rPr>
          <w:b/>
          <w:bCs/>
        </w:rPr>
        <w:t>PGExercises:</w:t>
      </w:r>
      <w:r>
        <w:t xml:space="preserve"> We will use the </w:t>
      </w:r>
      <w:hyperlink r:id="rId14">
        <w:r w:rsidR="006D15AD">
          <w:rPr>
            <w:rStyle w:val="Hyperlink"/>
          </w:rPr>
          <w:t>PGExercises</w:t>
        </w:r>
      </w:hyperlink>
      <w:r>
        <w:t xml:space="preserve"> database for Week 3 practice problems. The dataset will be loaded into Supabase.</w:t>
      </w:r>
    </w:p>
    <w:p w14:paraId="24C5C52C" w14:textId="77777777" w:rsidR="006D15AD" w:rsidRDefault="00000000">
      <w:pPr>
        <w:pStyle w:val="Heading2"/>
      </w:pPr>
      <w:bookmarkStart w:id="4" w:name="course-schedule"/>
      <w:bookmarkEnd w:id="3"/>
      <w:r>
        <w:t>Course Schedule</w:t>
      </w:r>
    </w:p>
    <w:tbl>
      <w:tblPr>
        <w:tblStyle w:val="Table"/>
        <w:tblW w:w="5000" w:type="pct"/>
        <w:tblLook w:val="0020" w:firstRow="1" w:lastRow="0" w:firstColumn="0" w:lastColumn="0" w:noHBand="0" w:noVBand="0"/>
      </w:tblPr>
      <w:tblGrid>
        <w:gridCol w:w="805"/>
        <w:gridCol w:w="4723"/>
        <w:gridCol w:w="3832"/>
      </w:tblGrid>
      <w:tr w:rsidR="006D15AD" w14:paraId="5F7A3048" w14:textId="77777777" w:rsidTr="006D15AD">
        <w:trPr>
          <w:cnfStyle w:val="100000000000" w:firstRow="1" w:lastRow="0" w:firstColumn="0" w:lastColumn="0" w:oddVBand="0" w:evenVBand="0" w:oddHBand="0" w:evenHBand="0" w:firstRowFirstColumn="0" w:firstRowLastColumn="0" w:lastRowFirstColumn="0" w:lastRowLastColumn="0"/>
          <w:tblHeader/>
        </w:trPr>
        <w:tc>
          <w:tcPr>
            <w:tcW w:w="0" w:type="auto"/>
          </w:tcPr>
          <w:p w14:paraId="5229FC61" w14:textId="77777777" w:rsidR="006D15AD" w:rsidRDefault="00000000">
            <w:pPr>
              <w:pStyle w:val="Compact"/>
            </w:pPr>
            <w:r>
              <w:t>Week</w:t>
            </w:r>
          </w:p>
        </w:tc>
        <w:tc>
          <w:tcPr>
            <w:tcW w:w="0" w:type="auto"/>
          </w:tcPr>
          <w:p w14:paraId="2FC3F573" w14:textId="77777777" w:rsidR="006D15AD" w:rsidRDefault="00000000">
            <w:pPr>
              <w:pStyle w:val="Compact"/>
            </w:pPr>
            <w:r>
              <w:t>Topics &amp; Activities</w:t>
            </w:r>
          </w:p>
        </w:tc>
        <w:tc>
          <w:tcPr>
            <w:tcW w:w="0" w:type="auto"/>
          </w:tcPr>
          <w:p w14:paraId="0BABF8F3" w14:textId="77777777" w:rsidR="006D15AD" w:rsidRDefault="00000000">
            <w:pPr>
              <w:pStyle w:val="Compact"/>
            </w:pPr>
            <w:r>
              <w:t>Assignments / Deliverables</w:t>
            </w:r>
          </w:p>
        </w:tc>
      </w:tr>
      <w:tr w:rsidR="006D15AD" w14:paraId="0B7D6E68" w14:textId="77777777">
        <w:tc>
          <w:tcPr>
            <w:tcW w:w="0" w:type="auto"/>
          </w:tcPr>
          <w:p w14:paraId="6D9B2839" w14:textId="77777777" w:rsidR="006D15AD" w:rsidRDefault="00000000">
            <w:pPr>
              <w:pStyle w:val="Compact"/>
            </w:pPr>
            <w:r>
              <w:rPr>
                <w:b/>
                <w:bCs/>
              </w:rPr>
              <w:t>1</w:t>
            </w:r>
          </w:p>
        </w:tc>
        <w:tc>
          <w:tcPr>
            <w:tcW w:w="0" w:type="auto"/>
          </w:tcPr>
          <w:p w14:paraId="74630C63" w14:textId="77777777" w:rsidR="006D15AD" w:rsidRDefault="00000000">
            <w:pPr>
              <w:pStyle w:val="Compact"/>
            </w:pPr>
            <w:r>
              <w:rPr>
                <w:b/>
                <w:bCs/>
              </w:rPr>
              <w:t>Course introduction</w:t>
            </w:r>
            <w:r>
              <w:t>; overview of database administration; set up Supabase project; review syllabus and expectations.</w:t>
            </w:r>
          </w:p>
        </w:tc>
        <w:tc>
          <w:tcPr>
            <w:tcW w:w="0" w:type="auto"/>
          </w:tcPr>
          <w:p w14:paraId="16DF3192" w14:textId="77777777" w:rsidR="006D15AD" w:rsidRDefault="00000000">
            <w:pPr>
              <w:pStyle w:val="Compact"/>
            </w:pPr>
            <w:r>
              <w:t>Sign up for Supabase account; read OER chapter on PostgreSQL basics.</w:t>
            </w:r>
          </w:p>
        </w:tc>
      </w:tr>
      <w:tr w:rsidR="006D15AD" w14:paraId="3A7DBAEE" w14:textId="77777777">
        <w:tc>
          <w:tcPr>
            <w:tcW w:w="0" w:type="auto"/>
          </w:tcPr>
          <w:p w14:paraId="66014061" w14:textId="77777777" w:rsidR="006D15AD" w:rsidRDefault="00000000">
            <w:pPr>
              <w:pStyle w:val="Compact"/>
            </w:pPr>
            <w:r>
              <w:rPr>
                <w:b/>
                <w:bCs/>
              </w:rPr>
              <w:t>2</w:t>
            </w:r>
          </w:p>
        </w:tc>
        <w:tc>
          <w:tcPr>
            <w:tcW w:w="0" w:type="auto"/>
          </w:tcPr>
          <w:p w14:paraId="590FB6B5" w14:textId="77777777" w:rsidR="006D15AD" w:rsidRDefault="00000000">
            <w:pPr>
              <w:pStyle w:val="Compact"/>
            </w:pPr>
            <w:r>
              <w:rPr>
                <w:b/>
                <w:bCs/>
              </w:rPr>
              <w:t>SQL review in Supabase:</w:t>
            </w:r>
            <w:r>
              <w:t xml:space="preserve"> data types, table creation, inserting and updating data, simple SELECT queries; explore Supabase table editor and SQL editor.</w:t>
            </w:r>
          </w:p>
        </w:tc>
        <w:tc>
          <w:tcPr>
            <w:tcW w:w="0" w:type="auto"/>
          </w:tcPr>
          <w:p w14:paraId="4AE1260E" w14:textId="77777777" w:rsidR="006D15AD" w:rsidRDefault="00000000">
            <w:pPr>
              <w:pStyle w:val="Compact"/>
            </w:pPr>
            <w:r>
              <w:t>Complete in‑class exercises on SQL basics; reading assignment on joins and filtering.</w:t>
            </w:r>
          </w:p>
        </w:tc>
      </w:tr>
      <w:tr w:rsidR="006D15AD" w14:paraId="337ADDAB" w14:textId="77777777">
        <w:tc>
          <w:tcPr>
            <w:tcW w:w="0" w:type="auto"/>
          </w:tcPr>
          <w:p w14:paraId="0479201F" w14:textId="77777777" w:rsidR="006D15AD" w:rsidRDefault="00000000">
            <w:pPr>
              <w:pStyle w:val="Compact"/>
            </w:pPr>
            <w:r>
              <w:rPr>
                <w:b/>
                <w:bCs/>
              </w:rPr>
              <w:t>3</w:t>
            </w:r>
          </w:p>
        </w:tc>
        <w:tc>
          <w:tcPr>
            <w:tcW w:w="0" w:type="auto"/>
          </w:tcPr>
          <w:p w14:paraId="35D1E8B4" w14:textId="77777777" w:rsidR="006D15AD" w:rsidRDefault="00000000">
            <w:pPr>
              <w:pStyle w:val="Compact"/>
            </w:pPr>
            <w:r>
              <w:rPr>
                <w:b/>
                <w:bCs/>
              </w:rPr>
              <w:t>SQL mastery with PGExercises:</w:t>
            </w:r>
            <w:r>
              <w:t xml:space="preserve"> practise SELECT queries with joins, aggregation, and subqueries; run exercises using the PGExercises database loaded in Supabase.</w:t>
            </w:r>
          </w:p>
        </w:tc>
        <w:tc>
          <w:tcPr>
            <w:tcW w:w="0" w:type="auto"/>
          </w:tcPr>
          <w:p w14:paraId="50D91802" w14:textId="77777777" w:rsidR="006D15AD" w:rsidRDefault="00000000">
            <w:pPr>
              <w:pStyle w:val="Compact"/>
            </w:pPr>
            <w:r>
              <w:rPr>
                <w:b/>
                <w:bCs/>
              </w:rPr>
              <w:t>Lab:</w:t>
            </w:r>
            <w:r>
              <w:t xml:space="preserve"> Submit solutions to assigned PGExercises problems; reflection on SQL strengths and weaknesses.</w:t>
            </w:r>
          </w:p>
        </w:tc>
      </w:tr>
      <w:tr w:rsidR="006D15AD" w14:paraId="7A4641A5" w14:textId="77777777">
        <w:tc>
          <w:tcPr>
            <w:tcW w:w="0" w:type="auto"/>
          </w:tcPr>
          <w:p w14:paraId="0B96B3E7" w14:textId="77777777" w:rsidR="006D15AD" w:rsidRDefault="00000000">
            <w:pPr>
              <w:pStyle w:val="Compact"/>
            </w:pPr>
            <w:r>
              <w:rPr>
                <w:b/>
                <w:bCs/>
              </w:rPr>
              <w:t>4</w:t>
            </w:r>
          </w:p>
        </w:tc>
        <w:tc>
          <w:tcPr>
            <w:tcW w:w="0" w:type="auto"/>
          </w:tcPr>
          <w:p w14:paraId="2F806309" w14:textId="77777777" w:rsidR="006D15AD" w:rsidRDefault="00000000">
            <w:pPr>
              <w:pStyle w:val="Compact"/>
            </w:pPr>
            <w:r>
              <w:rPr>
                <w:b/>
                <w:bCs/>
              </w:rPr>
              <w:t>Advanced SQL and constraints:</w:t>
            </w:r>
            <w:r>
              <w:t xml:space="preserve"> functions, views, triggers, and constraints; transactions and ACID properties.</w:t>
            </w:r>
          </w:p>
        </w:tc>
        <w:tc>
          <w:tcPr>
            <w:tcW w:w="0" w:type="auto"/>
          </w:tcPr>
          <w:p w14:paraId="6B6419FF" w14:textId="77777777" w:rsidR="006D15AD" w:rsidRDefault="00000000">
            <w:pPr>
              <w:pStyle w:val="Compact"/>
            </w:pPr>
            <w:r>
              <w:t>Lab on creating views and triggers; start drafting midterm project proposal.</w:t>
            </w:r>
          </w:p>
        </w:tc>
      </w:tr>
      <w:tr w:rsidR="006D15AD" w14:paraId="36BEEA15" w14:textId="77777777">
        <w:tc>
          <w:tcPr>
            <w:tcW w:w="0" w:type="auto"/>
          </w:tcPr>
          <w:p w14:paraId="74515A70" w14:textId="77777777" w:rsidR="006D15AD" w:rsidRDefault="00000000">
            <w:pPr>
              <w:pStyle w:val="Compact"/>
            </w:pPr>
            <w:r>
              <w:rPr>
                <w:b/>
                <w:bCs/>
              </w:rPr>
              <w:t>5</w:t>
            </w:r>
          </w:p>
        </w:tc>
        <w:tc>
          <w:tcPr>
            <w:tcW w:w="0" w:type="auto"/>
          </w:tcPr>
          <w:p w14:paraId="7007727F" w14:textId="77777777" w:rsidR="006D15AD" w:rsidRDefault="00000000">
            <w:pPr>
              <w:pStyle w:val="Compact"/>
            </w:pPr>
            <w:r>
              <w:rPr>
                <w:b/>
                <w:bCs/>
              </w:rPr>
              <w:t>Database design and normalization:</w:t>
            </w:r>
            <w:r>
              <w:t xml:space="preserve"> ER modelling, keys, normalization forms, schema design considerations; review sample schemas.</w:t>
            </w:r>
          </w:p>
        </w:tc>
        <w:tc>
          <w:tcPr>
            <w:tcW w:w="0" w:type="auto"/>
          </w:tcPr>
          <w:p w14:paraId="68C05D0F" w14:textId="77777777" w:rsidR="006D15AD" w:rsidRDefault="00000000">
            <w:pPr>
              <w:pStyle w:val="Compact"/>
            </w:pPr>
            <w:r>
              <w:t>In‑class design exercise; midterm project proposal due.</w:t>
            </w:r>
          </w:p>
        </w:tc>
      </w:tr>
      <w:tr w:rsidR="006D15AD" w14:paraId="2ECE517D" w14:textId="77777777">
        <w:tc>
          <w:tcPr>
            <w:tcW w:w="0" w:type="auto"/>
          </w:tcPr>
          <w:p w14:paraId="5526F51B" w14:textId="77777777" w:rsidR="006D15AD" w:rsidRDefault="00000000">
            <w:pPr>
              <w:pStyle w:val="Compact"/>
            </w:pPr>
            <w:r>
              <w:rPr>
                <w:b/>
                <w:bCs/>
              </w:rPr>
              <w:t>6</w:t>
            </w:r>
          </w:p>
        </w:tc>
        <w:tc>
          <w:tcPr>
            <w:tcW w:w="0" w:type="auto"/>
          </w:tcPr>
          <w:p w14:paraId="5295DF9B" w14:textId="77777777" w:rsidR="006D15AD" w:rsidRDefault="00000000">
            <w:pPr>
              <w:pStyle w:val="Compact"/>
            </w:pPr>
            <w:r>
              <w:rPr>
                <w:b/>
                <w:bCs/>
              </w:rPr>
              <w:t>User management &amp; security:</w:t>
            </w:r>
            <w:r>
              <w:t xml:space="preserve"> roles, privileges, GRANT/REVOKE, authentication mechanisms in Supabase/PostgreSQL; securing a database.</w:t>
            </w:r>
          </w:p>
        </w:tc>
        <w:tc>
          <w:tcPr>
            <w:tcW w:w="0" w:type="auto"/>
          </w:tcPr>
          <w:p w14:paraId="5AB00C22" w14:textId="77777777" w:rsidR="006D15AD" w:rsidRDefault="00000000">
            <w:pPr>
              <w:pStyle w:val="Compact"/>
            </w:pPr>
            <w:r>
              <w:t>Lab on creating roles, assigning privileges, and enforcing security best practices.</w:t>
            </w:r>
          </w:p>
        </w:tc>
      </w:tr>
      <w:tr w:rsidR="006D15AD" w14:paraId="727CDFEF" w14:textId="77777777">
        <w:tc>
          <w:tcPr>
            <w:tcW w:w="0" w:type="auto"/>
          </w:tcPr>
          <w:p w14:paraId="3C18F9C8" w14:textId="77777777" w:rsidR="006D15AD" w:rsidRDefault="00000000">
            <w:pPr>
              <w:pStyle w:val="Compact"/>
            </w:pPr>
            <w:r>
              <w:rPr>
                <w:b/>
                <w:bCs/>
              </w:rPr>
              <w:t>7</w:t>
            </w:r>
          </w:p>
        </w:tc>
        <w:tc>
          <w:tcPr>
            <w:tcW w:w="0" w:type="auto"/>
          </w:tcPr>
          <w:p w14:paraId="2533518A" w14:textId="77777777" w:rsidR="006D15AD" w:rsidRDefault="00000000">
            <w:pPr>
              <w:pStyle w:val="Compact"/>
            </w:pPr>
            <w:r>
              <w:rPr>
                <w:b/>
                <w:bCs/>
              </w:rPr>
              <w:t>Backups &amp; restores:</w:t>
            </w:r>
            <w:r>
              <w:t xml:space="preserve"> using pg_dump, restoring from backups, point‑in‑time recovery; versioning and migration tools.</w:t>
            </w:r>
          </w:p>
        </w:tc>
        <w:tc>
          <w:tcPr>
            <w:tcW w:w="0" w:type="auto"/>
          </w:tcPr>
          <w:p w14:paraId="3CCBD37B" w14:textId="77777777" w:rsidR="006D15AD" w:rsidRDefault="00000000">
            <w:pPr>
              <w:pStyle w:val="Compact"/>
            </w:pPr>
            <w:r>
              <w:t>Lab on performing a full backup and restore; midterm project work.</w:t>
            </w:r>
          </w:p>
        </w:tc>
      </w:tr>
      <w:tr w:rsidR="006D15AD" w14:paraId="3DC3C858" w14:textId="77777777">
        <w:tc>
          <w:tcPr>
            <w:tcW w:w="0" w:type="auto"/>
          </w:tcPr>
          <w:p w14:paraId="3BA7D440" w14:textId="77777777" w:rsidR="006D15AD" w:rsidRDefault="00000000">
            <w:pPr>
              <w:pStyle w:val="Compact"/>
            </w:pPr>
            <w:r>
              <w:rPr>
                <w:b/>
                <w:bCs/>
              </w:rPr>
              <w:lastRenderedPageBreak/>
              <w:t>8</w:t>
            </w:r>
          </w:p>
        </w:tc>
        <w:tc>
          <w:tcPr>
            <w:tcW w:w="0" w:type="auto"/>
          </w:tcPr>
          <w:p w14:paraId="308681D4" w14:textId="77777777" w:rsidR="006D15AD" w:rsidRDefault="00000000">
            <w:pPr>
              <w:pStyle w:val="Compact"/>
            </w:pPr>
            <w:r>
              <w:rPr>
                <w:b/>
                <w:bCs/>
              </w:rPr>
              <w:t>Performance tuning &amp; indexing:</w:t>
            </w:r>
            <w:r>
              <w:t xml:space="preserve"> query plans, indexes, vacuuming, and tuning parameters; identifying slow queries.</w:t>
            </w:r>
          </w:p>
        </w:tc>
        <w:tc>
          <w:tcPr>
            <w:tcW w:w="0" w:type="auto"/>
          </w:tcPr>
          <w:p w14:paraId="332F6F0B" w14:textId="77777777" w:rsidR="006D15AD" w:rsidRDefault="00000000">
            <w:pPr>
              <w:pStyle w:val="Compact"/>
            </w:pPr>
            <w:r>
              <w:rPr>
                <w:b/>
                <w:bCs/>
              </w:rPr>
              <w:t>Midterm Individual Project due:</w:t>
            </w:r>
            <w:r>
              <w:t xml:space="preserve"> Each student submits a report describing a database they designed, loaded into Supabase, and administered (includes ER diagram, SQL scripts, backup strategy, and tuning discussion).</w:t>
            </w:r>
          </w:p>
        </w:tc>
      </w:tr>
      <w:tr w:rsidR="006D15AD" w14:paraId="0CD1C1C1" w14:textId="77777777">
        <w:tc>
          <w:tcPr>
            <w:tcW w:w="0" w:type="auto"/>
          </w:tcPr>
          <w:p w14:paraId="1AE9BF86" w14:textId="77777777" w:rsidR="006D15AD" w:rsidRDefault="00000000">
            <w:pPr>
              <w:pStyle w:val="Compact"/>
            </w:pPr>
            <w:r>
              <w:rPr>
                <w:b/>
                <w:bCs/>
              </w:rPr>
              <w:t>9</w:t>
            </w:r>
          </w:p>
        </w:tc>
        <w:tc>
          <w:tcPr>
            <w:tcW w:w="0" w:type="auto"/>
          </w:tcPr>
          <w:p w14:paraId="14652C35" w14:textId="77777777" w:rsidR="006D15AD" w:rsidRDefault="00000000">
            <w:pPr>
              <w:pStyle w:val="Compact"/>
            </w:pPr>
            <w:r>
              <w:rPr>
                <w:b/>
                <w:bCs/>
              </w:rPr>
              <w:t>Introduction to MongoDB:</w:t>
            </w:r>
            <w:r>
              <w:t xml:space="preserve"> document model, installation, basic CRUD operations, data modelling differences from relational databases.</w:t>
            </w:r>
          </w:p>
        </w:tc>
        <w:tc>
          <w:tcPr>
            <w:tcW w:w="0" w:type="auto"/>
          </w:tcPr>
          <w:p w14:paraId="085DAD65" w14:textId="77777777" w:rsidR="006D15AD" w:rsidRDefault="00000000">
            <w:pPr>
              <w:pStyle w:val="Compact"/>
            </w:pPr>
            <w:r>
              <w:t>Lab on creating a MongoDB cluster (e.g., MongoDB Atlas); assignment on translating a relational schema to a document schema.</w:t>
            </w:r>
          </w:p>
        </w:tc>
      </w:tr>
      <w:tr w:rsidR="006D15AD" w14:paraId="63AF4150" w14:textId="77777777">
        <w:tc>
          <w:tcPr>
            <w:tcW w:w="0" w:type="auto"/>
          </w:tcPr>
          <w:p w14:paraId="6602B638" w14:textId="77777777" w:rsidR="006D15AD" w:rsidRDefault="00000000">
            <w:pPr>
              <w:pStyle w:val="Compact"/>
            </w:pPr>
            <w:r>
              <w:rPr>
                <w:b/>
                <w:bCs/>
              </w:rPr>
              <w:t>10</w:t>
            </w:r>
          </w:p>
        </w:tc>
        <w:tc>
          <w:tcPr>
            <w:tcW w:w="0" w:type="auto"/>
          </w:tcPr>
          <w:p w14:paraId="11156986" w14:textId="77777777" w:rsidR="006D15AD" w:rsidRDefault="00000000">
            <w:pPr>
              <w:pStyle w:val="Compact"/>
            </w:pPr>
            <w:r>
              <w:rPr>
                <w:b/>
                <w:bCs/>
              </w:rPr>
              <w:t>Replication &amp; high availability:</w:t>
            </w:r>
            <w:r>
              <w:t xml:space="preserve"> streaming replication in PostgreSQL; replica sets in MongoDB; read/write scaling strategies.</w:t>
            </w:r>
          </w:p>
        </w:tc>
        <w:tc>
          <w:tcPr>
            <w:tcW w:w="0" w:type="auto"/>
          </w:tcPr>
          <w:p w14:paraId="7D7DF1B9" w14:textId="77777777" w:rsidR="006D15AD" w:rsidRDefault="00000000">
            <w:pPr>
              <w:pStyle w:val="Compact"/>
            </w:pPr>
            <w:r>
              <w:t>Lab exploring replication setup; reading on high availability architectures.</w:t>
            </w:r>
          </w:p>
        </w:tc>
      </w:tr>
      <w:tr w:rsidR="006D15AD" w14:paraId="21F42489" w14:textId="77777777">
        <w:tc>
          <w:tcPr>
            <w:tcW w:w="0" w:type="auto"/>
          </w:tcPr>
          <w:p w14:paraId="556984AF" w14:textId="77777777" w:rsidR="006D15AD" w:rsidRDefault="00000000">
            <w:pPr>
              <w:pStyle w:val="Compact"/>
            </w:pPr>
            <w:r>
              <w:rPr>
                <w:b/>
                <w:bCs/>
              </w:rPr>
              <w:t>11</w:t>
            </w:r>
          </w:p>
        </w:tc>
        <w:tc>
          <w:tcPr>
            <w:tcW w:w="0" w:type="auto"/>
          </w:tcPr>
          <w:p w14:paraId="4C14199F" w14:textId="77777777" w:rsidR="006D15AD" w:rsidRDefault="00000000">
            <w:pPr>
              <w:pStyle w:val="Compact"/>
            </w:pPr>
            <w:r>
              <w:rPr>
                <w:b/>
                <w:bCs/>
              </w:rPr>
              <w:t>Backup &amp; recovery in MongoDB:</w:t>
            </w:r>
            <w:r>
              <w:t xml:space="preserve"> mongodump/mongorestore; point‑in‑time recovery; comparing backup strategies for PostgreSQL vs. MongoDB.</w:t>
            </w:r>
          </w:p>
        </w:tc>
        <w:tc>
          <w:tcPr>
            <w:tcW w:w="0" w:type="auto"/>
          </w:tcPr>
          <w:p w14:paraId="3A27BFC1" w14:textId="77777777" w:rsidR="006D15AD" w:rsidRDefault="00000000">
            <w:pPr>
              <w:pStyle w:val="Compact"/>
            </w:pPr>
            <w:r>
              <w:t>Lab on performing backups and restores in MongoDB; group project planning.</w:t>
            </w:r>
          </w:p>
        </w:tc>
      </w:tr>
      <w:tr w:rsidR="006D15AD" w14:paraId="06924722" w14:textId="77777777">
        <w:tc>
          <w:tcPr>
            <w:tcW w:w="0" w:type="auto"/>
          </w:tcPr>
          <w:p w14:paraId="2E2A51F2" w14:textId="77777777" w:rsidR="006D15AD" w:rsidRDefault="00000000">
            <w:pPr>
              <w:pStyle w:val="Compact"/>
            </w:pPr>
            <w:r>
              <w:rPr>
                <w:b/>
                <w:bCs/>
              </w:rPr>
              <w:t>12</w:t>
            </w:r>
          </w:p>
        </w:tc>
        <w:tc>
          <w:tcPr>
            <w:tcW w:w="0" w:type="auto"/>
          </w:tcPr>
          <w:p w14:paraId="289670E8" w14:textId="77777777" w:rsidR="006D15AD" w:rsidRDefault="00000000">
            <w:pPr>
              <w:pStyle w:val="Compact"/>
            </w:pPr>
            <w:r>
              <w:rPr>
                <w:b/>
                <w:bCs/>
              </w:rPr>
              <w:t>Security &amp; auditing:</w:t>
            </w:r>
            <w:r>
              <w:t xml:space="preserve"> authentication/authorization, encryption at rest and in transit, auditing logs; best practices for securing databases.</w:t>
            </w:r>
          </w:p>
        </w:tc>
        <w:tc>
          <w:tcPr>
            <w:tcW w:w="0" w:type="auto"/>
          </w:tcPr>
          <w:p w14:paraId="2E762C67" w14:textId="77777777" w:rsidR="006D15AD" w:rsidRDefault="00000000">
            <w:pPr>
              <w:pStyle w:val="Compact"/>
            </w:pPr>
            <w:r>
              <w:t>Lab evaluating security options in PostgreSQL and MongoDB; reading on compliance standards (e.g., GDPR, HIPAA).</w:t>
            </w:r>
          </w:p>
        </w:tc>
      </w:tr>
      <w:tr w:rsidR="006D15AD" w14:paraId="76916FCD" w14:textId="77777777">
        <w:tc>
          <w:tcPr>
            <w:tcW w:w="0" w:type="auto"/>
          </w:tcPr>
          <w:p w14:paraId="34BFA36B" w14:textId="77777777" w:rsidR="006D15AD" w:rsidRDefault="00000000">
            <w:pPr>
              <w:pStyle w:val="Compact"/>
            </w:pPr>
            <w:r>
              <w:rPr>
                <w:b/>
                <w:bCs/>
              </w:rPr>
              <w:t>13</w:t>
            </w:r>
          </w:p>
        </w:tc>
        <w:tc>
          <w:tcPr>
            <w:tcW w:w="0" w:type="auto"/>
          </w:tcPr>
          <w:p w14:paraId="36ECFEF6" w14:textId="77777777" w:rsidR="006D15AD" w:rsidRDefault="00000000">
            <w:pPr>
              <w:pStyle w:val="Compact"/>
            </w:pPr>
            <w:r>
              <w:rPr>
                <w:b/>
                <w:bCs/>
              </w:rPr>
              <w:t>Monitoring &amp; maintenance:</w:t>
            </w:r>
            <w:r>
              <w:t xml:space="preserve"> performance metrics, logging, monitoring tools (e.g., pgAdmin, MongoDB Compass); scaling and resource management.</w:t>
            </w:r>
          </w:p>
        </w:tc>
        <w:tc>
          <w:tcPr>
            <w:tcW w:w="0" w:type="auto"/>
          </w:tcPr>
          <w:p w14:paraId="3CFDFAF5" w14:textId="77777777" w:rsidR="006D15AD" w:rsidRDefault="00000000">
            <w:pPr>
              <w:pStyle w:val="Compact"/>
            </w:pPr>
            <w:r>
              <w:t>Lab on using monitoring dashboards; progress report on final group project.</w:t>
            </w:r>
          </w:p>
        </w:tc>
      </w:tr>
      <w:tr w:rsidR="006D15AD" w14:paraId="5BC2DDC4" w14:textId="77777777">
        <w:tc>
          <w:tcPr>
            <w:tcW w:w="0" w:type="auto"/>
          </w:tcPr>
          <w:p w14:paraId="447B13C4" w14:textId="77777777" w:rsidR="006D15AD" w:rsidRDefault="00000000">
            <w:pPr>
              <w:pStyle w:val="Compact"/>
            </w:pPr>
            <w:r>
              <w:rPr>
                <w:b/>
                <w:bCs/>
              </w:rPr>
              <w:t>14</w:t>
            </w:r>
          </w:p>
        </w:tc>
        <w:tc>
          <w:tcPr>
            <w:tcW w:w="0" w:type="auto"/>
          </w:tcPr>
          <w:p w14:paraId="40B22FA1" w14:textId="77777777" w:rsidR="006D15AD" w:rsidRDefault="00000000">
            <w:pPr>
              <w:pStyle w:val="Compact"/>
            </w:pPr>
            <w:r>
              <w:rPr>
                <w:b/>
                <w:bCs/>
              </w:rPr>
              <w:t>Final project work:</w:t>
            </w:r>
            <w:r>
              <w:t xml:space="preserve"> teams meet to design and implement a database solution for a client scenario; instructor consultations.</w:t>
            </w:r>
          </w:p>
        </w:tc>
        <w:tc>
          <w:tcPr>
            <w:tcW w:w="0" w:type="auto"/>
          </w:tcPr>
          <w:p w14:paraId="0ED9FCC5" w14:textId="77777777" w:rsidR="006D15AD" w:rsidRDefault="00000000">
            <w:pPr>
              <w:pStyle w:val="Compact"/>
            </w:pPr>
            <w:r>
              <w:t>Draft final project report and prepare presentation.</w:t>
            </w:r>
          </w:p>
        </w:tc>
      </w:tr>
      <w:tr w:rsidR="006D15AD" w14:paraId="21D43973" w14:textId="77777777">
        <w:tc>
          <w:tcPr>
            <w:tcW w:w="0" w:type="auto"/>
          </w:tcPr>
          <w:p w14:paraId="5DC29DFD" w14:textId="77777777" w:rsidR="006D15AD" w:rsidRDefault="00000000">
            <w:pPr>
              <w:pStyle w:val="Compact"/>
            </w:pPr>
            <w:r>
              <w:rPr>
                <w:b/>
                <w:bCs/>
              </w:rPr>
              <w:t>15</w:t>
            </w:r>
          </w:p>
        </w:tc>
        <w:tc>
          <w:tcPr>
            <w:tcW w:w="0" w:type="auto"/>
          </w:tcPr>
          <w:p w14:paraId="0E33E16F" w14:textId="41D8B3FD" w:rsidR="006D15AD" w:rsidRDefault="00224A61">
            <w:pPr>
              <w:pStyle w:val="Compact"/>
            </w:pPr>
            <w:r>
              <w:rPr>
                <w:b/>
                <w:bCs/>
              </w:rPr>
              <w:t>Final Project Work</w:t>
            </w:r>
            <w:r w:rsidR="00000000">
              <w:rPr>
                <w:b/>
                <w:bCs/>
              </w:rPr>
              <w:t>:</w:t>
            </w:r>
            <w:r w:rsidR="00000000">
              <w:t xml:space="preserve"> each group presents their final project; review of course learning outcomes and reflection on administrative tasks.</w:t>
            </w:r>
          </w:p>
        </w:tc>
        <w:tc>
          <w:tcPr>
            <w:tcW w:w="0" w:type="auto"/>
          </w:tcPr>
          <w:p w14:paraId="775C0FBA" w14:textId="534CF1CD" w:rsidR="006D15AD" w:rsidRDefault="00C506E0">
            <w:pPr>
              <w:pStyle w:val="Compact"/>
            </w:pPr>
            <w:r>
              <w:t>Presentation</w:t>
            </w:r>
          </w:p>
        </w:tc>
      </w:tr>
      <w:tr w:rsidR="00C506E0" w14:paraId="228EF042" w14:textId="77777777" w:rsidTr="00C506E0">
        <w:tblPrEx>
          <w:tblLook w:val="04A0" w:firstRow="1" w:lastRow="0" w:firstColumn="1" w:lastColumn="0" w:noHBand="0" w:noVBand="1"/>
        </w:tblPrEx>
        <w:tc>
          <w:tcPr>
            <w:tcW w:w="0" w:type="auto"/>
          </w:tcPr>
          <w:p w14:paraId="17687D5C" w14:textId="13298AB1" w:rsidR="00C506E0" w:rsidRDefault="00C506E0" w:rsidP="00D9181E">
            <w:pPr>
              <w:pStyle w:val="Compact"/>
            </w:pPr>
            <w:bookmarkStart w:id="5" w:name="assignments-grading"/>
            <w:bookmarkEnd w:id="4"/>
            <w:r>
              <w:rPr>
                <w:b/>
                <w:bCs/>
              </w:rPr>
              <w:t>16-17</w:t>
            </w:r>
          </w:p>
        </w:tc>
        <w:tc>
          <w:tcPr>
            <w:tcW w:w="0" w:type="auto"/>
          </w:tcPr>
          <w:p w14:paraId="1E9DE1EE" w14:textId="153A2C9A" w:rsidR="00C506E0" w:rsidRDefault="00224A61" w:rsidP="00D9181E">
            <w:pPr>
              <w:pStyle w:val="Compact"/>
            </w:pPr>
            <w:r>
              <w:rPr>
                <w:b/>
                <w:bCs/>
              </w:rPr>
              <w:t>Course</w:t>
            </w:r>
            <w:r w:rsidR="00C506E0">
              <w:rPr>
                <w:b/>
                <w:bCs/>
              </w:rPr>
              <w:t xml:space="preserve"> wrap‑up:</w:t>
            </w:r>
            <w:r w:rsidR="00C506E0">
              <w:t xml:space="preserve"> each group presents their final project; review of course learning outcomes and reflection on administrative tasks.</w:t>
            </w:r>
          </w:p>
        </w:tc>
        <w:tc>
          <w:tcPr>
            <w:tcW w:w="0" w:type="auto"/>
          </w:tcPr>
          <w:p w14:paraId="29F12115" w14:textId="3402BA1E" w:rsidR="00C506E0" w:rsidRDefault="00C506E0" w:rsidP="00D9181E">
            <w:pPr>
              <w:pStyle w:val="Compact"/>
            </w:pPr>
          </w:p>
        </w:tc>
      </w:tr>
    </w:tbl>
    <w:p w14:paraId="540D259B" w14:textId="77777777" w:rsidR="00C506E0" w:rsidRDefault="00C506E0">
      <w:pPr>
        <w:pStyle w:val="Heading2"/>
      </w:pPr>
    </w:p>
    <w:p w14:paraId="65ACB363" w14:textId="7E9C7A4F" w:rsidR="006D15AD" w:rsidRDefault="00000000">
      <w:pPr>
        <w:pStyle w:val="Heading2"/>
      </w:pPr>
      <w:r>
        <w:t>Assignments &amp; Grading</w:t>
      </w:r>
    </w:p>
    <w:p w14:paraId="2D6AC92A" w14:textId="77777777" w:rsidR="006D15AD" w:rsidRDefault="00000000">
      <w:pPr>
        <w:pStyle w:val="FirstParagraph"/>
      </w:pPr>
      <w:r>
        <w:t>Your grade will be based on the following components:</w:t>
      </w:r>
    </w:p>
    <w:tbl>
      <w:tblPr>
        <w:tblStyle w:val="Table"/>
        <w:tblW w:w="5000" w:type="pct"/>
        <w:tblLook w:val="0020" w:firstRow="1" w:lastRow="0" w:firstColumn="0" w:lastColumn="0" w:noHBand="0" w:noVBand="0"/>
      </w:tblPr>
      <w:tblGrid>
        <w:gridCol w:w="1960"/>
        <w:gridCol w:w="6446"/>
        <w:gridCol w:w="954"/>
      </w:tblGrid>
      <w:tr w:rsidR="006D15AD" w14:paraId="0CAE8C49" w14:textId="77777777" w:rsidTr="006D15AD">
        <w:trPr>
          <w:cnfStyle w:val="100000000000" w:firstRow="1" w:lastRow="0" w:firstColumn="0" w:lastColumn="0" w:oddVBand="0" w:evenVBand="0" w:oddHBand="0" w:evenHBand="0" w:firstRowFirstColumn="0" w:firstRowLastColumn="0" w:lastRowFirstColumn="0" w:lastRowLastColumn="0"/>
          <w:tblHeader/>
        </w:trPr>
        <w:tc>
          <w:tcPr>
            <w:tcW w:w="0" w:type="auto"/>
          </w:tcPr>
          <w:p w14:paraId="74B40ED2" w14:textId="77777777" w:rsidR="006D15AD" w:rsidRDefault="00000000">
            <w:pPr>
              <w:pStyle w:val="Compact"/>
            </w:pPr>
            <w:r>
              <w:lastRenderedPageBreak/>
              <w:t>Category</w:t>
            </w:r>
          </w:p>
        </w:tc>
        <w:tc>
          <w:tcPr>
            <w:tcW w:w="0" w:type="auto"/>
          </w:tcPr>
          <w:p w14:paraId="3AA981D4" w14:textId="77777777" w:rsidR="006D15AD" w:rsidRDefault="00000000">
            <w:pPr>
              <w:pStyle w:val="Compact"/>
            </w:pPr>
            <w:r>
              <w:t>Description</w:t>
            </w:r>
          </w:p>
        </w:tc>
        <w:tc>
          <w:tcPr>
            <w:tcW w:w="0" w:type="auto"/>
          </w:tcPr>
          <w:p w14:paraId="13E67F4E" w14:textId="77777777" w:rsidR="006D15AD" w:rsidRDefault="00000000">
            <w:pPr>
              <w:pStyle w:val="Compact"/>
            </w:pPr>
            <w:r>
              <w:t>Weight</w:t>
            </w:r>
          </w:p>
        </w:tc>
      </w:tr>
      <w:tr w:rsidR="006D15AD" w14:paraId="58EB7872" w14:textId="77777777">
        <w:tc>
          <w:tcPr>
            <w:tcW w:w="0" w:type="auto"/>
          </w:tcPr>
          <w:p w14:paraId="1F4881CC" w14:textId="77777777" w:rsidR="006D15AD" w:rsidRDefault="00000000">
            <w:pPr>
              <w:pStyle w:val="Compact"/>
            </w:pPr>
            <w:r>
              <w:rPr>
                <w:b/>
                <w:bCs/>
              </w:rPr>
              <w:t>Participation &amp; In‑Class Writing</w:t>
            </w:r>
          </w:p>
        </w:tc>
        <w:tc>
          <w:tcPr>
            <w:tcW w:w="0" w:type="auto"/>
          </w:tcPr>
          <w:p w14:paraId="3BA82835" w14:textId="77777777" w:rsidR="006D15AD" w:rsidRDefault="00000000">
            <w:pPr>
              <w:pStyle w:val="Compact"/>
            </w:pPr>
            <w:r>
              <w:t>Active participation in class discussions, asking &amp; answering questions, and completing short in‑class writing assignments (reflective summaries, design sketches, etc.).</w:t>
            </w:r>
          </w:p>
        </w:tc>
        <w:tc>
          <w:tcPr>
            <w:tcW w:w="0" w:type="auto"/>
          </w:tcPr>
          <w:p w14:paraId="3D1B3C77" w14:textId="77777777" w:rsidR="006D15AD" w:rsidRDefault="00000000">
            <w:pPr>
              <w:pStyle w:val="Compact"/>
            </w:pPr>
            <w:r>
              <w:rPr>
                <w:b/>
                <w:bCs/>
              </w:rPr>
              <w:t>20%</w:t>
            </w:r>
          </w:p>
        </w:tc>
      </w:tr>
      <w:tr w:rsidR="006D15AD" w14:paraId="2A5A947B" w14:textId="77777777">
        <w:tc>
          <w:tcPr>
            <w:tcW w:w="0" w:type="auto"/>
          </w:tcPr>
          <w:p w14:paraId="5C7897BC" w14:textId="77777777" w:rsidR="006D15AD" w:rsidRDefault="00000000">
            <w:pPr>
              <w:pStyle w:val="Compact"/>
            </w:pPr>
            <w:r>
              <w:rPr>
                <w:b/>
                <w:bCs/>
              </w:rPr>
              <w:t>Midterm Individual Project</w:t>
            </w:r>
          </w:p>
        </w:tc>
        <w:tc>
          <w:tcPr>
            <w:tcW w:w="0" w:type="auto"/>
          </w:tcPr>
          <w:p w14:paraId="1961FDD6" w14:textId="77777777" w:rsidR="006D15AD" w:rsidRDefault="00000000">
            <w:pPr>
              <w:pStyle w:val="Compact"/>
            </w:pPr>
            <w:r>
              <w:t>Design, build, and administer a relational database using Supabase/PostgreSQL. Deliverables include an ER diagram, SQL scripts to create tables and load data, demonstration of user management and backups, and a written report.</w:t>
            </w:r>
          </w:p>
        </w:tc>
        <w:tc>
          <w:tcPr>
            <w:tcW w:w="0" w:type="auto"/>
          </w:tcPr>
          <w:p w14:paraId="5F53BBDA" w14:textId="77777777" w:rsidR="006D15AD" w:rsidRDefault="00000000">
            <w:pPr>
              <w:pStyle w:val="Compact"/>
            </w:pPr>
            <w:r>
              <w:rPr>
                <w:b/>
                <w:bCs/>
              </w:rPr>
              <w:t>35%</w:t>
            </w:r>
          </w:p>
        </w:tc>
      </w:tr>
      <w:tr w:rsidR="006D15AD" w14:paraId="2C88EFD2" w14:textId="77777777">
        <w:tc>
          <w:tcPr>
            <w:tcW w:w="0" w:type="auto"/>
          </w:tcPr>
          <w:p w14:paraId="6FFEF6F1" w14:textId="77777777" w:rsidR="006D15AD" w:rsidRDefault="00000000">
            <w:pPr>
              <w:pStyle w:val="Compact"/>
            </w:pPr>
            <w:r>
              <w:rPr>
                <w:b/>
                <w:bCs/>
              </w:rPr>
              <w:t>Final Group Project</w:t>
            </w:r>
          </w:p>
        </w:tc>
        <w:tc>
          <w:tcPr>
            <w:tcW w:w="0" w:type="auto"/>
          </w:tcPr>
          <w:p w14:paraId="23546799" w14:textId="77777777" w:rsidR="006D15AD" w:rsidRDefault="00000000">
            <w:pPr>
              <w:pStyle w:val="Compact"/>
            </w:pPr>
            <w:r>
              <w:t>Teams (3–4 students) design and implement a database solution (relational, NoSQL, or hybrid) for a realistic case study. Deliverables include a design document, implementation scripts or code, demonstration of administrative tasks (backups, security, replication), and an in‑class presentation.</w:t>
            </w:r>
          </w:p>
        </w:tc>
        <w:tc>
          <w:tcPr>
            <w:tcW w:w="0" w:type="auto"/>
          </w:tcPr>
          <w:p w14:paraId="78172F92" w14:textId="77777777" w:rsidR="006D15AD" w:rsidRDefault="00000000">
            <w:pPr>
              <w:pStyle w:val="Compact"/>
            </w:pPr>
            <w:r>
              <w:rPr>
                <w:b/>
                <w:bCs/>
              </w:rPr>
              <w:t>45%</w:t>
            </w:r>
          </w:p>
        </w:tc>
      </w:tr>
    </w:tbl>
    <w:p w14:paraId="1C6527D4" w14:textId="77777777" w:rsidR="006D15AD" w:rsidRDefault="00000000">
      <w:pPr>
        <w:pStyle w:val="Heading3"/>
      </w:pPr>
      <w:bookmarkStart w:id="6" w:name="participation-inclass-writing"/>
      <w:r>
        <w:t>Participation &amp; In‑Class Writing</w:t>
      </w:r>
    </w:p>
    <w:p w14:paraId="6FB5B000" w14:textId="77777777" w:rsidR="006D15AD" w:rsidRDefault="00000000">
      <w:pPr>
        <w:pStyle w:val="Compact"/>
        <w:numPr>
          <w:ilvl w:val="0"/>
          <w:numId w:val="6"/>
        </w:numPr>
      </w:pPr>
      <w:r>
        <w:t>Participation is measured by your contributions to class activities. Come prepared, ask questions, and engage in discussion.</w:t>
      </w:r>
    </w:p>
    <w:p w14:paraId="282DF4DA" w14:textId="77777777" w:rsidR="006D15AD" w:rsidRDefault="00000000">
      <w:pPr>
        <w:pStyle w:val="Compact"/>
        <w:numPr>
          <w:ilvl w:val="0"/>
          <w:numId w:val="6"/>
        </w:numPr>
      </w:pPr>
      <w:r>
        <w:t>During many class sessions, short writing activities (e.g., summarizing a reading, sketching an ER diagram, reflecting on a lab) will be collected. These assignments contribute to the participation grade.</w:t>
      </w:r>
    </w:p>
    <w:p w14:paraId="061704A0" w14:textId="77777777" w:rsidR="006D15AD" w:rsidRDefault="00000000">
      <w:pPr>
        <w:pStyle w:val="Compact"/>
        <w:numPr>
          <w:ilvl w:val="0"/>
          <w:numId w:val="6"/>
        </w:numPr>
      </w:pPr>
      <w:r>
        <w:t>Attendance alone does not guarantee full credit; quality of engagement matters.</w:t>
      </w:r>
    </w:p>
    <w:p w14:paraId="3C190ECB" w14:textId="77777777" w:rsidR="006D15AD" w:rsidRDefault="00000000">
      <w:pPr>
        <w:pStyle w:val="Heading3"/>
      </w:pPr>
      <w:bookmarkStart w:id="7" w:name="midterm-individual-project"/>
      <w:bookmarkEnd w:id="6"/>
      <w:r>
        <w:t>Midterm Individual Project</w:t>
      </w:r>
    </w:p>
    <w:p w14:paraId="28596314" w14:textId="77777777" w:rsidR="006D15AD" w:rsidRDefault="00000000">
      <w:pPr>
        <w:pStyle w:val="FirstParagraph"/>
      </w:pPr>
      <w:r>
        <w:t>Your midterm project demonstrates mastery of Supabase/PostgreSQL administration. You will: (1) choose a dataset or case study; (2) design an appropriate relational schema; (3) load and query data; (4) implement user roles and security; (5) perform backups; and (6) reflect on performance and tuning. Detailed instructions and rubric will be provided.</w:t>
      </w:r>
    </w:p>
    <w:p w14:paraId="083ACE3C" w14:textId="77777777" w:rsidR="006D15AD" w:rsidRDefault="00000000">
      <w:pPr>
        <w:pStyle w:val="Heading3"/>
      </w:pPr>
      <w:bookmarkStart w:id="8" w:name="final-group-project"/>
      <w:bookmarkEnd w:id="7"/>
      <w:r>
        <w:t>Final Group Project</w:t>
      </w:r>
    </w:p>
    <w:p w14:paraId="530690B6" w14:textId="77777777" w:rsidR="006D15AD" w:rsidRDefault="00000000">
      <w:pPr>
        <w:pStyle w:val="FirstParagraph"/>
      </w:pPr>
      <w:r>
        <w:t>The final project is a capstone team assignment. Groups will meet regularly to plan, design, implement, secure, back up, and present a database solution. Projects may use PostgreSQL, MongoDB, or a combination. Each group submits a written report and gives an in‑class presentation during Week 15.</w:t>
      </w:r>
    </w:p>
    <w:p w14:paraId="3DEA89CF" w14:textId="77777777" w:rsidR="006D15AD" w:rsidRDefault="00000000">
      <w:pPr>
        <w:pStyle w:val="Heading2"/>
      </w:pPr>
      <w:bookmarkStart w:id="9" w:name="course-policies"/>
      <w:bookmarkEnd w:id="5"/>
      <w:bookmarkEnd w:id="8"/>
      <w:r>
        <w:t>Course Policies</w:t>
      </w:r>
    </w:p>
    <w:p w14:paraId="69B58F0E" w14:textId="77777777" w:rsidR="006D15AD" w:rsidRDefault="00000000">
      <w:pPr>
        <w:pStyle w:val="Compact"/>
        <w:numPr>
          <w:ilvl w:val="0"/>
          <w:numId w:val="7"/>
        </w:numPr>
      </w:pPr>
      <w:r>
        <w:rPr>
          <w:b/>
          <w:bCs/>
        </w:rPr>
        <w:t>Attendance:</w:t>
      </w:r>
      <w:r>
        <w:t xml:space="preserve"> Regular attendance is essential. Missing more than two class meetings may affect your participation grade.</w:t>
      </w:r>
    </w:p>
    <w:p w14:paraId="753E0983" w14:textId="77777777" w:rsidR="006D15AD" w:rsidRDefault="00000000">
      <w:pPr>
        <w:pStyle w:val="Compact"/>
        <w:numPr>
          <w:ilvl w:val="0"/>
          <w:numId w:val="7"/>
        </w:numPr>
      </w:pPr>
      <w:r>
        <w:rPr>
          <w:b/>
          <w:bCs/>
        </w:rPr>
        <w:t>Late Work:</w:t>
      </w:r>
      <w:r>
        <w:t xml:space="preserve"> Assignments are due at the start of class on the specified due date. Late submissions may receive partial credit unless prior arrangements are made.</w:t>
      </w:r>
    </w:p>
    <w:p w14:paraId="67FFE956" w14:textId="77777777" w:rsidR="006D15AD" w:rsidRDefault="00000000">
      <w:pPr>
        <w:pStyle w:val="Compact"/>
        <w:numPr>
          <w:ilvl w:val="0"/>
          <w:numId w:val="7"/>
        </w:numPr>
      </w:pPr>
      <w:r>
        <w:rPr>
          <w:b/>
          <w:bCs/>
        </w:rPr>
        <w:t>Academic Integrity:</w:t>
      </w:r>
      <w:r>
        <w:t xml:space="preserve"> All work must be your own or your team’s. Plagiarism or copying of assignments will result in a failing grade and possible disciplinary action.</w:t>
      </w:r>
    </w:p>
    <w:p w14:paraId="5FA78718" w14:textId="77777777" w:rsidR="006D15AD" w:rsidRDefault="00000000">
      <w:pPr>
        <w:pStyle w:val="Compact"/>
        <w:numPr>
          <w:ilvl w:val="0"/>
          <w:numId w:val="7"/>
        </w:numPr>
      </w:pPr>
      <w:r>
        <w:rPr>
          <w:b/>
          <w:bCs/>
        </w:rPr>
        <w:lastRenderedPageBreak/>
        <w:t>Accessibility:</w:t>
      </w:r>
      <w:r>
        <w:t xml:space="preserve"> If you have a disability and require accommodation, please contact the Accessibility Services Office. Accommodations will be provided according to college policy.</w:t>
      </w:r>
    </w:p>
    <w:p w14:paraId="38F6916A" w14:textId="77777777" w:rsidR="006D15AD" w:rsidRDefault="00000000">
      <w:pPr>
        <w:pStyle w:val="Compact"/>
        <w:numPr>
          <w:ilvl w:val="0"/>
          <w:numId w:val="7"/>
        </w:numPr>
      </w:pPr>
      <w:r>
        <w:rPr>
          <w:b/>
          <w:bCs/>
        </w:rPr>
        <w:t>Communication:</w:t>
      </w:r>
      <w:r>
        <w:t xml:space="preserve"> Check your college email and Blackboard regularly for announcements, assignments, and feedback.</w:t>
      </w:r>
      <w:bookmarkEnd w:id="0"/>
      <w:bookmarkEnd w:id="9"/>
    </w:p>
    <w:sectPr w:rsidR="006D15A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7C5390" w14:textId="77777777" w:rsidR="00C34680" w:rsidRDefault="00C34680">
      <w:pPr>
        <w:spacing w:after="0"/>
      </w:pPr>
      <w:r>
        <w:separator/>
      </w:r>
    </w:p>
  </w:endnote>
  <w:endnote w:type="continuationSeparator" w:id="0">
    <w:p w14:paraId="7D7793C7" w14:textId="77777777" w:rsidR="00C34680" w:rsidRDefault="00C3468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83F63" w14:textId="77777777" w:rsidR="00C34680" w:rsidRDefault="00C34680">
      <w:r>
        <w:separator/>
      </w:r>
    </w:p>
  </w:footnote>
  <w:footnote w:type="continuationSeparator" w:id="0">
    <w:p w14:paraId="60392875" w14:textId="77777777" w:rsidR="00C34680" w:rsidRDefault="00C346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3D48F9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C1C805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2CB0C41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409693685">
    <w:abstractNumId w:val="0"/>
  </w:num>
  <w:num w:numId="2" w16cid:durableId="775370855">
    <w:abstractNumId w:val="1"/>
  </w:num>
  <w:num w:numId="3" w16cid:durableId="10343041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62777685">
    <w:abstractNumId w:val="1"/>
  </w:num>
  <w:num w:numId="5" w16cid:durableId="318462591">
    <w:abstractNumId w:val="1"/>
  </w:num>
  <w:num w:numId="6" w16cid:durableId="1424228845">
    <w:abstractNumId w:val="1"/>
  </w:num>
  <w:num w:numId="7" w16cid:durableId="9751830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5AD"/>
    <w:rsid w:val="00155BF4"/>
    <w:rsid w:val="001E678E"/>
    <w:rsid w:val="00224A61"/>
    <w:rsid w:val="00670BA6"/>
    <w:rsid w:val="006D15AD"/>
    <w:rsid w:val="00960940"/>
    <w:rsid w:val="00AC6DEA"/>
    <w:rsid w:val="00AF0DD8"/>
    <w:rsid w:val="00B07ACC"/>
    <w:rsid w:val="00B93251"/>
    <w:rsid w:val="00C34680"/>
    <w:rsid w:val="00C506E0"/>
    <w:rsid w:val="00ED4F52"/>
    <w:rsid w:val="00FC2FD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F8CD6B"/>
  <w15:docId w15:val="{2F57D8A7-B653-AB42-98BD-CF8C25D2B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books.org/wiki/PostgreSQL" TargetMode="External"/><Relationship Id="rId13" Type="http://schemas.openxmlformats.org/officeDocument/2006/relationships/hyperlink" Target="https://supabase.com/" TargetMode="External"/><Relationship Id="rId3" Type="http://schemas.openxmlformats.org/officeDocument/2006/relationships/settings" Target="settings.xml"/><Relationship Id="rId7" Type="http://schemas.openxmlformats.org/officeDocument/2006/relationships/hyperlink" Target="https://opentextbc.ca/dbdesign01/" TargetMode="External"/><Relationship Id="rId12" Type="http://schemas.openxmlformats.org/officeDocument/2006/relationships/hyperlink" Target="https://www.tutorialspoint.com/mongodb/index.ht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mongodb.com/docs/manual/"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openmymind.net/2011/3/28/The-Little-MongoDB-Book/" TargetMode="External"/><Relationship Id="rId4" Type="http://schemas.openxmlformats.org/officeDocument/2006/relationships/webSettings" Target="webSettings.xml"/><Relationship Id="rId9" Type="http://schemas.openxmlformats.org/officeDocument/2006/relationships/hyperlink" Target="https://www.postgresql.org/docs/current/" TargetMode="External"/><Relationship Id="rId14" Type="http://schemas.openxmlformats.org/officeDocument/2006/relationships/hyperlink" Target="https://pgexercis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1458</Words>
  <Characters>8313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Atilio Barreda</dc:creator>
  <cp:keywords/>
  <cp:lastModifiedBy>Atilio Barreda</cp:lastModifiedBy>
  <cp:revision>5</cp:revision>
  <dcterms:created xsi:type="dcterms:W3CDTF">2025-09-11T18:25:00Z</dcterms:created>
  <dcterms:modified xsi:type="dcterms:W3CDTF">2025-12-02T22:30:00Z</dcterms:modified>
</cp:coreProperties>
</file>