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nrope" w:hAnsi="Manrope"/>
          <w:b/>
          <w:i w:val="0"/>
          <w:color w:val="003087"/>
          <w:sz w:val="72"/>
        </w:rPr>
        <w:t>MEDAS</w:t>
      </w:r>
    </w:p>
    <w:p>
      <w:pPr>
        <w:jc w:val="center"/>
      </w:pPr>
      <w:r>
        <w:rPr>
          <w:rFonts w:ascii="Manrope" w:hAnsi="Manrope"/>
          <w:b/>
          <w:i w:val="0"/>
          <w:color w:val="00A982"/>
          <w:sz w:val="40"/>
        </w:rPr>
        <w:t>Структура и план сайта</w:t>
      </w:r>
    </w:p>
    <w:p>
      <w:pPr>
        <w:jc w:val="center"/>
      </w:pPr>
      <w:r>
        <w:rPr>
          <w:rFonts w:ascii="Inter" w:hAnsi="Inter"/>
          <w:b w:val="0"/>
          <w:i w:val="0"/>
          <w:color w:val="434655"/>
          <w:sz w:val="24"/>
        </w:rPr>
        <w:t>SITE_PLAN v2.0 | Июнь 2026</w:t>
      </w:r>
    </w:p>
    <w:p/>
    <w:p>
      <w:r>
        <w:rPr>
          <w:rFonts w:ascii="Inter" w:hAnsi="Inter"/>
          <w:b w:val="0"/>
          <w:i w:val="0"/>
          <w:color w:val="C3C6D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Inter" w:hAnsi="Inter"/>
          <w:b w:val="0"/>
          <w:i w:val="0"/>
          <w:color w:val="434655"/>
          <w:sz w:val="20"/>
        </w:rPr>
        <w:t>saas.med-as.ru  |  Синхронизировано с ТЗ v1.0</w:t>
      </w:r>
    </w:p>
    <w:p>
      <w:r>
        <w:br w:type="page"/>
      </w:r>
    </w:p>
    <w:p>
      <w:r>
        <w:rPr>
          <w:rFonts w:ascii="Manrope" w:hAnsi="Manrope"/>
          <w:b/>
          <w:i w:val="0"/>
          <w:color w:val="003087"/>
          <w:sz w:val="30"/>
        </w:rPr>
        <w:t>1. Дизайн-система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4703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Primary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#003087 (тёмно-синий)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Secondary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#00a982 (зелёный)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Background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#f7f9fb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Text primary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#191c1e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Text secondary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#434655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Border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#c3c6d7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Success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#e3fcef / #006644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Danger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#ba1a1a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Шрифт заголовки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Manrope (extrabold)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Шрифт текст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Inter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Радиусы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rounded-2xl (карточки), rounded-3xl (модалки), rounded-xl (кнопки)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Тени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shadow-xl shadow-[#003087]/8 (карты), shadow-sm (панели)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Breakpoints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lg = 1024px (мобиль / десктоп)</w:t>
            </w:r>
          </w:p>
        </w:tc>
      </w:tr>
    </w:tbl>
    <w:p/>
    <w:p>
      <w:r>
        <w:rPr>
          <w:rFonts w:ascii="Manrope" w:hAnsi="Manrope"/>
          <w:b/>
          <w:i w:val="0"/>
          <w:color w:val="003087"/>
          <w:sz w:val="30"/>
        </w:rPr>
        <w:t>2. Порядок работы — мастер-таблица</w:t>
      </w:r>
    </w:p>
    <w:p>
      <w:r>
        <w:rPr>
          <w:rFonts w:ascii="Inter" w:hAnsi="Inter"/>
          <w:b w:val="0"/>
          <w:i w:val="0"/>
          <w:color w:val="191C1E"/>
          <w:sz w:val="20"/>
        </w:rPr>
        <w:t>Работаем постранично. Каждую страницу согласовываем до начала вёрстки.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1568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568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Название</w:t>
            </w:r>
          </w:p>
        </w:tc>
        <w:tc>
          <w:tcPr>
            <w:tcW w:type="dxa" w:w="1568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Stitch</w:t>
            </w:r>
          </w:p>
        </w:tc>
        <w:tc>
          <w:tcPr>
            <w:tcW w:type="dxa" w:w="1568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1568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Главная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/search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Поиск врачей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/doctor/[slug]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Профиль врача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/doctor/[slug]/booking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Запись к врачу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/clinic/[slug]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Профиль клиники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/services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Услуги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/login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Вход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/register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Регистрация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/forgot-password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Восстановление пароля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Кабинет пациента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/cabinet/patient/appointments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Мои записи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High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/cabinet/patient/medcard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Медкарта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/cabinet/patient/family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Семья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/cabinet/patient/bonuses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Бонусы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/cabinet/patient/favorites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Избранное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/cabinet/patient/settings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Настройки пациента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/cabinet/clinic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Кабинет клиники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/cabinet/clinic/doctors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Врачи клиники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/cabinet/clinic/schedule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Расписание клиники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/cabinet/clinic/appointments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Записи клиники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21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/cabinet/clinic/reports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Отчёты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22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/cabinet/clinic/settings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Настройки клиники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23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/cabinet/doctor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Кабинет врача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OK задеплоен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/cabinet/doctor/schedule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Расписание врача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25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/cabinet/doctor/appointments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Приёмы врача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/cabinet/doctor/patients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Пациенты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27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/cabinet/doctor/profile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Профиль врача (ред.)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28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/services/[slug]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Страница специальности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Mid</w:t>
            </w:r>
          </w:p>
        </w:tc>
      </w:tr>
      <w:tr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29-35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/articles, /about, /for-clinics...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Блог + Контент + Юридика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404 нет</w:t>
            </w:r>
          </w:p>
        </w:tc>
        <w:tc>
          <w:tcPr>
            <w:tcW w:type="dxa" w:w="1568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Low</w:t>
            </w:r>
          </w:p>
        </w:tc>
      </w:tr>
    </w:tbl>
    <w:p>
      <w:r>
        <w:br w:type="page"/>
      </w:r>
    </w:p>
    <w:p>
      <w:r>
        <w:rPr>
          <w:rFonts w:ascii="Manrope" w:hAnsi="Manrope"/>
          <w:b/>
          <w:i w:val="0"/>
          <w:color w:val="003087"/>
          <w:sz w:val="30"/>
        </w:rPr>
        <w:t>3. Публичные страницы</w:t>
      </w:r>
    </w:p>
    <w:p>
      <w:r>
        <w:rPr>
          <w:rFonts w:ascii="Manrope" w:hAnsi="Manrope"/>
          <w:b/>
          <w:i w:val="0"/>
          <w:color w:val="00A982"/>
          <w:sz w:val="24"/>
        </w:rPr>
        <w:t>/ — Главная страница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Страницы СТИЧ/Главная/ | Порядок: №1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Header с навигацией + кнопки Войти / Зарегистрироваться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Hero: заголовок, поисковая форма (специальность + город + дата)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специальностей (8 карточек с иконками)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«Как это работает» (4 шага)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Топ-4 врача + Блок клиник (3 карточки) + Блок бонусов + Footer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Hero: поиск по симптому / имени (не только специальности)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«Доверие»: счётчики (500 000+ пациентов, 10 000+ врачей, 95% довольных)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«Акции» — карточки текущих акций клиник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«Статьи» — 3 последних медицинских статьи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SEO: title, description, og-теги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Мобильное гамбургер-меню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счётчиков доверия (анимированные цифры)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Секция «Акции» (2–3 карточки заглушки)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Секция «Полезные статьи» (3 превью → /articles)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SEO meta-теги в page.tsx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Мобильное меню (гамбургер + drawer)</w:t>
      </w:r>
    </w:p>
    <w:p/>
    <w:p>
      <w:r>
        <w:rPr>
          <w:rFonts w:ascii="Manrope" w:hAnsi="Manrope"/>
          <w:b/>
          <w:i w:val="0"/>
          <w:color w:val="00A982"/>
          <w:sz w:val="24"/>
        </w:rPr>
        <w:t>/search — Поиск врачей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Страницы СТИЧ/Врачи/ | Порядок: №2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Сайдбар фильтров: специальность, доступность, стаж, цена, вызов на дом, пол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3 карточки врачей (статика), пагинация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Строка поиска вверху (по имени / симптому / специальности)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Фильтры: + район/метро, + язык, + ДМС, + онлайн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Альтернативный вид — карта (Яндекс/Leaflet)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Сортировка: рейтинг / цена / ближайшая доступность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Поиск клиник: /search?type=clinic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Чипы активных фильтров + сохранение в URL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Поисковая строка сверху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Расширить фильтры (+метро, +ДМС, +онлайн)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Чипы активных фильтров с крестиком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Фильтры → URL-параметры (useState + useSearchParams)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9 карточек вместо 3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Переключатель «Список / Карта» (карта — заглушка)</w:t>
      </w:r>
    </w:p>
    <w:p/>
    <w:p>
      <w:r>
        <w:rPr>
          <w:rFonts w:ascii="Manrope" w:hAnsi="Manrope"/>
          <w:b/>
          <w:i w:val="0"/>
          <w:color w:val="00A982"/>
          <w:sz w:val="24"/>
        </w:rPr>
        <w:t>/doctor/[slug] — Профиль врача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 | Stitch: Страницы СТИЧ/Врач подробно/ | Порядок: №3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Фото, имя, специальность, рейтинг, стаж, клиника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Вкладки: О враче / Образование / Отзывы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Sticky виджет записи (цена, мини-календарь, слоты)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Вкладка «Цены» — таблица услуг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Вкладка «Клиника» — адрес, карта, режим работы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Значки: верифицирован / ДМС / онлайн / выезд на дом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Языки врача + Галерея (сертификаты)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FAQ-аккордеон + SEO meta + schema.org Physician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Вкладка «Цены» с таблицей услуг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Вкладка «Клиника» с реквизитами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Значки (ДМС / онлайн / выезд)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SEO meta + schema.org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Галерея — 3–4 заглушки с иконкой документа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FAQ-аккордеон (3–4 вопроса статически)</w:t>
      </w:r>
    </w:p>
    <w:p/>
    <w:p>
      <w:r>
        <w:rPr>
          <w:rFonts w:ascii="Manrope" w:hAnsi="Manrope"/>
          <w:b/>
          <w:i w:val="0"/>
          <w:color w:val="00A982"/>
          <w:sz w:val="24"/>
        </w:rPr>
        <w:t>/doctor/[slug]/booking — Запись к врачу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Страницы СТИЧ/Запись к врачу с бонусами/ | Порядок: №4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Мини-карточка врача, календарь, слоты, тип приёма, комментарий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бонусов (+450 баллов), итог записи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Поля ФИО + телефон + email (для незалогиненных)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Выбор страховки (если принимает ДМС)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Страница успеха /booking/success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Шаг выбора члена семьи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Применить бонусы (промокод / баллы)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Поля ФИО + телефон + email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«Применить бонусы»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Шаг «Для кого запись»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Страница /booking/success с деталями</w:t>
      </w:r>
    </w:p>
    <w:p/>
    <w:p>
      <w:r>
        <w:rPr>
          <w:rFonts w:ascii="Manrope" w:hAnsi="Manrope"/>
          <w:b/>
          <w:i w:val="0"/>
          <w:color w:val="00A982"/>
          <w:sz w:val="24"/>
        </w:rPr>
        <w:t>/clinic/[slug] — Профиль клиники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 | Stitch: Страницы СТИЧ/Профиль клиники/ | Порядок: №5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Заголовок, рейтинг, адрес, режим работы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О клинике (3 стата), 2 врача, галерея (заглушки), 9 услуг, 2 отзыва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Карта (Яндекс iframe)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Галерея с лайтбоксом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Все врачи клиники с пагинацией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schema.org MedicalBusiness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Яндекс Карты embed (iframe)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Галерея с иконками + лайтбокс JS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6–8 карточек врачей + «Показать всех»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schema.org MedicalBusiness</w:t>
      </w:r>
    </w:p>
    <w:p/>
    <w:p>
      <w:r>
        <w:rPr>
          <w:rFonts w:ascii="Manrope" w:hAnsi="Manrope"/>
          <w:b/>
          <w:i w:val="0"/>
          <w:color w:val="00A982"/>
          <w:sz w:val="24"/>
        </w:rPr>
        <w:t>/services — Каталог услуг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Страницы СТИЧ/Услуги и диагностика/ | Порядок: №6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Hero с поиском, 4 стат-блока, 9 специальностей, CTA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Реальный поиск по услугам (JS-фильтрация)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Фильтр: Диагностика / Лечение / Консультация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Каждая карточка → /services/[slug]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«Популярные симптомы»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JS-фильтрация карточек по тексту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Tabs: Все / Диагностика / Лечение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Ссылки на /services/[slug]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10 чипов симптомов</w:t>
      </w:r>
    </w:p>
    <w:p/>
    <w:p>
      <w:r>
        <w:rPr>
          <w:rFonts w:ascii="Manrope" w:hAnsi="Manrope"/>
          <w:b/>
          <w:i w:val="0"/>
          <w:color w:val="00A982"/>
          <w:sz w:val="24"/>
        </w:rPr>
        <w:t>/login — Вход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нет | Порядок: №7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Табы Пациент/Врач/Клиника, форма логин+пароль, SMS вход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Основной флоу: телефон → SMS-код (6 цифр)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Альтернатива: email + пароль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Rate limiting UI (5 попыток → блокировка 10 мин)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Госуслуги OAuth — заглушка «Скоро»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Форма: телефон + кнопка «Получить код»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Второй шаг: 6-значный инпут SMS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Ссылка «Войти по email»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Табы реально переключают форму</w:t>
      </w:r>
    </w:p>
    <w:p/>
    <w:p>
      <w:r>
        <w:rPr>
          <w:rFonts w:ascii="Manrope" w:hAnsi="Manrope"/>
          <w:b/>
          <w:i w:val="0"/>
          <w:color w:val="00A982"/>
          <w:sz w:val="24"/>
        </w:rPr>
        <w:t>/register — Регистрация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№8</w:t>
      </w:r>
    </w:p>
    <w:p>
      <w:r>
        <w:rPr>
          <w:rFonts w:ascii="Inter" w:hAnsi="Inter"/>
          <w:b/>
          <w:i w:val="0"/>
          <w:color w:val="191C1E"/>
          <w:sz w:val="20"/>
        </w:rPr>
        <w:t>Требования ТЗ: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Шаг 1: выбор роли (Пациент / Врач / Клиника)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Пациент (2 шага): телефон → SMS → ФИО + дата рождения + пол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Врач (3 шага): телефон → SMS → ФИО + специальность + лицензия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Клиника (3 шага): ИНН → ЕГРЮЛ → контакты → условия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Соглашение на обработку мед.данных (обязательный чекбокс)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+500 бонусных баллов при регистрации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Многошаговая форма с прогресс-баром (useState)</w:t>
      </w:r>
    </w:p>
    <w:p/>
    <w:p>
      <w:r>
        <w:br w:type="page"/>
      </w:r>
    </w:p>
    <w:p>
      <w:r>
        <w:rPr>
          <w:rFonts w:ascii="Manrope" w:hAnsi="Manrope"/>
          <w:b/>
          <w:i w:val="0"/>
          <w:color w:val="003087"/>
          <w:sz w:val="30"/>
        </w:rPr>
        <w:t>4. Личный кабинет пациента</w:t>
      </w:r>
    </w:p>
    <w:p>
      <w:r>
        <w:rPr>
          <w:rFonts w:ascii="Manrope" w:hAnsi="Manrope"/>
          <w:b/>
          <w:i w:val="0"/>
          <w:color w:val="00A982"/>
          <w:sz w:val="24"/>
        </w:rPr>
        <w:t>/cabinet/patient — Дашборд пациента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 | Stitch: ЛК пациента главная | Порядок: №10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Sidebar (6 пунктов), баннер, запись, бонусы, показатели здоровья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«Быстрые действия» (3 кнопки: Записаться / Медкарта / Бонусы)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«Напоминания» (статика mockdata)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Починить sidebar-навигацию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/cabinet/patient/appointments — Мои записи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№11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Вкладки: Предстоящие / Прошедшие / Отменённые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Карточки записей с кнопками «Отменить» / «Перенести»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«Записаться снова» для прошедших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/cabinet/patient/medcard — Медицинская карта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ЛК пациент - Электронная медкарта | Порядок: №12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Баннер, показатели, хронические, препараты, история визитов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Вкладка «Документы» (загрузка PDF/JPG)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QR-блок — заглушка «Скоро»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Кнопка «+ Показатель» (форма: тип + значение + дата)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Кнопка «Скачать PDF» — заглушка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/cabinet/patient/family — Семейный профиль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ЛК пациент - Семейный профиль | Порядок: №13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3 карточки членов семьи, кнопка «Добавить», Family Insights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Модалка добавления (ФИО + отношение + дата рождения)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Максимум 5 карточек + счётчик «3/5»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Рабочие ссылки «Медкарта» и «Записать»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/cabinet/patient/bonuses — Бонусная программа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ЛК пациена - бонусы | Порядок: №14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Баланс, уровень, 4 стата, каталог наград, история транзакций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Таблица 4 уровней (Bronze 5% / Silver 7% / Gold 10% / Platinum 12%)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Блок «Пригласи друга» (реферальная ссылка-заглушка)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Срок сгорания баллов в истории транзакций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/cabinet/patient/favorites — Избранные врачи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№15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Сетка карточек (как /search) + кнопка убрать + быстрая запись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/cabinet/patient/settings — Настройки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№16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ФИО + фото, уведомления (toggle), безопасность (смена пароля), страховки</w:t>
      </w:r>
    </w:p>
    <w:p/>
    <w:p>
      <w:r>
        <w:br w:type="page"/>
      </w:r>
    </w:p>
    <w:p>
      <w:r>
        <w:rPr>
          <w:rFonts w:ascii="Manrope" w:hAnsi="Manrope"/>
          <w:b/>
          <w:i w:val="0"/>
          <w:color w:val="003087"/>
          <w:sz w:val="30"/>
        </w:rPr>
        <w:t>5. Личный кабинет клиники</w:t>
      </w:r>
    </w:p>
    <w:p>
      <w:r>
        <w:rPr>
          <w:rFonts w:ascii="Manrope" w:hAnsi="Manrope"/>
          <w:b/>
          <w:i w:val="0"/>
          <w:color w:val="00A982"/>
          <w:sz w:val="24"/>
        </w:rPr>
        <w:t>/cabinet/clinic — Дашборд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 | Stitch: ЛК клиника - Расширенный дашборд | Порядок: №17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4 KPI, псевдографик, загрузка врачей, таблица записей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Recharts — реальный линейный chart выручки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Pie chart источников лидов (статика)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Кнопки «Принять/Отклонить» → useState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/cabinet/clinic/doctors — Управление врачами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ЛК администартора клиники | Порядок: №18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Таблица врачей (фото, имя, специальность, статус, рейтинг)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Кнопки: Редактировать / Деактивировать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Форма «Добавить врача»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/cabinet/clinic/schedule — Расписание клиники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№19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Недельный вид (врачи × часы), клик на слот, экспорт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/cabinet/clinic/appointments — Записи клиники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№20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Таблица с фильтрами (дата / врач / статус), поиск по пациенту, экспорт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/cabinet/clinic/reports — Отчёты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Задеплоена | Stitch: ЛК клиника - Отчет по лидам | Порядок: №21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Период, 4 KPI, лиды по источникам, таблица врачей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Recharts bar/line charts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Retention Rate виджет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Кнопка «Скачать PDF» → заглушка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/cabinet/clinic/settings — Настройки клиники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№22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Основная информация (название, адрес, телефоны)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Логотип и галерея (file input)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ДМС-страховщики + Тарифный план</w:t>
      </w:r>
    </w:p>
    <w:p/>
    <w:p>
      <w:r>
        <w:br w:type="page"/>
      </w:r>
    </w:p>
    <w:p>
      <w:r>
        <w:rPr>
          <w:rFonts w:ascii="Manrope" w:hAnsi="Manrope"/>
          <w:b/>
          <w:i w:val="0"/>
          <w:color w:val="003087"/>
          <w:sz w:val="30"/>
        </w:rPr>
        <w:t>6. Личный кабинет врача</w:t>
      </w:r>
    </w:p>
    <w:p>
      <w:r>
        <w:rPr>
          <w:rFonts w:ascii="Manrope" w:hAnsi="Manrope"/>
          <w:b/>
          <w:i w:val="0"/>
          <w:color w:val="00A982"/>
          <w:sz w:val="24"/>
        </w:rPr>
        <w:t>/cabinet/doctor — Дашборд врача</w:t>
      </w:r>
    </w:p>
    <w:p>
      <w:r>
        <w:rPr>
          <w:rFonts w:ascii="Inter" w:hAnsi="Inter"/>
          <w:b w:val="0"/>
          <w:i w:val="0"/>
          <w:color w:val="191C1E"/>
          <w:sz w:val="20"/>
        </w:rPr>
        <w:t>Задеплоен | Stitch: ЛК ВРАЧ - Управление расписанием | Порядок: №23</w:t>
      </w:r>
    </w:p>
    <w:p>
      <w:r>
        <w:rPr>
          <w:rFonts w:ascii="Inter" w:hAnsi="Inter"/>
          <w:b/>
          <w:i w:val="0"/>
          <w:color w:val="191C1E"/>
          <w:sz w:val="20"/>
        </w:rPr>
        <w:t>Что сейчас есть: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4 KPI, расписание на сегодня, недельный обзор, доступность, отзывы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Recharts bar chart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Кнопки «Принять/Отклонить» → useState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Починить sidebar /schedule, /appointments, /patients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/cabinet/doctor/schedule — Расписание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№24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Месячный календарь с загрузкой, управление слотами, блокировка дней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/cabinet/doctor/appointments — Приёмы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№25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Вкладки Сегодня / Неделя / Архив, детали приёма, добавить назначение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/cabinet/doctor/patients — Пациенты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№26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Список + поиск, карточка пациента с историей визитов</w:t>
      </w:r>
    </w:p>
    <w:p/>
    <w:p>
      <w:r>
        <w:rPr>
          <w:rFonts w:ascii="Manrope" w:hAnsi="Manrope"/>
          <w:b/>
          <w:i w:val="0"/>
          <w:color w:val="00A982"/>
          <w:sz w:val="24"/>
        </w:rPr>
        <w:t>/cabinet/doctor/profile — Профиль (ред.)</w:t>
      </w:r>
    </w:p>
    <w:p>
      <w:r>
        <w:rPr>
          <w:rFonts w:ascii="Inter" w:hAnsi="Inter"/>
          <w:b w:val="0"/>
          <w:i w:val="0"/>
          <w:color w:val="191C1E"/>
          <w:sz w:val="20"/>
        </w:rPr>
        <w:t>404 нет | Stitch: нет | Порядок: №27</w:t>
      </w:r>
    </w:p>
    <w:p>
      <w:r>
        <w:rPr>
          <w:rFonts w:ascii="Inter" w:hAnsi="Inter"/>
          <w:b/>
          <w:i w:val="0"/>
          <w:color w:val="191C1E"/>
          <w:sz w:val="20"/>
        </w:rPr>
        <w:t>Дельта (что делаем):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Фото, ФИО, биография, образование (+добавить), сертификаты, предпросмотр</w:t>
      </w:r>
    </w:p>
    <w:p/>
    <w:p>
      <w:r>
        <w:br w:type="page"/>
      </w:r>
    </w:p>
    <w:p>
      <w:r>
        <w:rPr>
          <w:rFonts w:ascii="Manrope" w:hAnsi="Manrope"/>
          <w:b/>
          <w:i w:val="0"/>
          <w:color w:val="003087"/>
          <w:sz w:val="30"/>
        </w:rPr>
        <w:t>7. База данных — основные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Таблица</w:t>
            </w:r>
          </w:p>
        </w:tc>
        <w:tc>
          <w:tcPr>
            <w:tcW w:type="dxa" w:w="4703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Поля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users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email, phone, role, password_hash, is_verified, created_at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patients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user_id, name, birth_date, gender, blood_type, bonus_balance, bonus_level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doctors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user_id, clinic_id, slug, specialties[], price_from, rating, accepts_dms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clinics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user_id, slug, name, address, city, lat, lng, rating, subscription_plan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specialties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name, slug, icon, parent_id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services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clinic_id, doctor_id, name, duration_minutes, price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doctor_schedule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doctor_id, day_of_week, start_time, end_time, slot_duration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schedule_overrides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doctor_id, date, type(blocked/extra), reason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appointments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patient_id, doctor_id, datetime_start, type, status, price, bonus_earned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patient_medical_records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patient_id, blood_type, allergies, chronic_conditions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vital_signs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patient_id, type, value, recorded_at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family_members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owner_patient_id, member_patient_id, relation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reviews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patient_id, doctor_id, rating, text, is_verified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bonus_transactions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patient_id, amount, type, source</w:t>
            </w:r>
          </w:p>
        </w:tc>
      </w:tr>
      <w:tr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cms_articles</w:t>
            </w:r>
          </w:p>
        </w:tc>
        <w:tc>
          <w:tcPr>
            <w:tcW w:type="dxa" w:w="4703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id, title, slug, content, specialty_id, published_at</w:t>
            </w:r>
          </w:p>
        </w:tc>
      </w:tr>
    </w:tbl>
    <w:p/>
    <w:p>
      <w:r>
        <w:rPr>
          <w:rFonts w:ascii="Manrope" w:hAnsi="Manrope"/>
          <w:b/>
          <w:i w:val="0"/>
          <w:color w:val="003087"/>
          <w:sz w:val="30"/>
        </w:rPr>
        <w:t>8. Backend API Endpoints (Фаза 2 — FastAPI)</w:t>
      </w:r>
    </w:p>
    <w:p>
      <w:r>
        <w:rPr>
          <w:rFonts w:ascii="Manrope" w:hAnsi="Manrope"/>
          <w:b/>
          <w:i w:val="0"/>
          <w:color w:val="191C1E"/>
          <w:sz w:val="22"/>
        </w:rPr>
        <w:t>Аутентификация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/api/v1/auth/send-sms — отправить SMS-код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/api/v1/auth/verify-sms — подтвердить код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/api/v1/auth/register — регистрация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/api/v1/auth/login — вход email+пароль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/api/v1/auth/refresh — обновить токен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/api/v1/auth/logout — выход</w:t>
      </w:r>
    </w:p>
    <w:p>
      <w:r>
        <w:rPr>
          <w:rFonts w:ascii="Manrope" w:hAnsi="Manrope"/>
          <w:b/>
          <w:i w:val="0"/>
          <w:color w:val="191C1E"/>
          <w:sz w:val="22"/>
        </w:rPr>
        <w:t>Врачи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/api/v1/doctors — список (фильтры + пагинация)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/api/v1/doctors/{slug} — профиль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/api/v1/doctors/{slug}/slots — доступные слоты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/api/v1/doctors/{slug}/reviews — отзывы</w:t>
      </w:r>
    </w:p>
    <w:p>
      <w:r>
        <w:rPr>
          <w:rFonts w:ascii="Manrope" w:hAnsi="Manrope"/>
          <w:b/>
          <w:i w:val="0"/>
          <w:color w:val="191C1E"/>
          <w:sz w:val="22"/>
        </w:rPr>
        <w:t>Клиники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/api/v1/clinics — список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/api/v1/clinics/{slug} — профиль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/api/v1/clinics/{slug}/doctors — врачи клиники</w:t>
      </w:r>
    </w:p>
    <w:p>
      <w:r>
        <w:rPr>
          <w:rFonts w:ascii="Manrope" w:hAnsi="Manrope"/>
          <w:b/>
          <w:i w:val="0"/>
          <w:color w:val="191C1E"/>
          <w:sz w:val="22"/>
        </w:rPr>
        <w:t>Запись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POST /api/v1/appointments — создать запись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/api/v1/appointments/{id} — детали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PATCH /api/v1/appointments/{id}/cancel — отменить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PATCH /api/v1/appointments/{id}/reschedule — перенести</w:t>
      </w:r>
    </w:p>
    <w:p>
      <w:r>
        <w:rPr>
          <w:rFonts w:ascii="Manrope" w:hAnsi="Manrope"/>
          <w:b/>
          <w:i w:val="0"/>
          <w:color w:val="191C1E"/>
          <w:sz w:val="22"/>
        </w:rPr>
        <w:t>Кабинет пациента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/api/v1/patients/me/appointments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/api/v1/patients/me/medical-card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/api/v1/patients/me/bonuses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/api/v1/patients/me/family</w:t>
      </w:r>
    </w:p>
    <w:p>
      <w:r>
        <w:rPr>
          <w:rFonts w:ascii="Manrope" w:hAnsi="Manrope"/>
          <w:b/>
          <w:i w:val="0"/>
          <w:color w:val="191C1E"/>
          <w:sz w:val="22"/>
        </w:rPr>
        <w:t>Кабинет клиники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/api/v1/clinics/me/leads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/api/v1/clinics/me/reports</w:t>
      </w:r>
    </w:p>
    <w:p>
      <w:pPr>
        <w:pStyle w:val="ListBullet"/>
        <w:ind w:left="454"/>
      </w:pPr>
      <w:r>
        <w:rPr>
          <w:rFonts w:ascii="Inter" w:hAnsi="Inter"/>
          <w:b w:val="0"/>
          <w:i w:val="0"/>
          <w:color w:val="191C1E"/>
          <w:sz w:val="20"/>
        </w:rPr>
        <w:t>GET /api/v1/clinics/me/doctors</w:t>
      </w:r>
    </w:p>
    <w:p/>
    <w:p>
      <w:r>
        <w:rPr>
          <w:rFonts w:ascii="Manrope" w:hAnsi="Manrope"/>
          <w:b/>
          <w:i w:val="0"/>
          <w:color w:val="003087"/>
          <w:sz w:val="30"/>
        </w:rPr>
        <w:t>9. Функционал следующих фаз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Категория</w:t>
            </w:r>
          </w:p>
        </w:tc>
        <w:tc>
          <w:tcPr>
            <w:tcW w:type="dxa" w:w="3135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Фича</w:t>
            </w:r>
          </w:p>
        </w:tc>
        <w:tc>
          <w:tcPr>
            <w:tcW w:type="dxa" w:w="3135"/>
            <w:shd w:val="clear" w:color="auto" w:fill="003087"/>
          </w:tcPr>
          <w:p>
            <w:r>
              <w:rPr>
                <w:rFonts w:ascii="Inter" w:hAnsi="Inter"/>
                <w:b/>
                <w:i w:val="0"/>
                <w:color w:val="FFFFFF"/>
                <w:sz w:val="18"/>
              </w:rPr>
              <w:t>Когда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Поиск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Полнотекстовый поиск PostgreSQL tsvector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Поиск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Карта врачей (Яндекс.Карты)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JWT + refresh tokens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SMS-верификация (SMSC.ru)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OAuth Госуслуги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Запись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Реальное бронирование через API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Запись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SMS/email уведомления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Запись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Онлайн-оплата YooKassa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Телемед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Видеозвонок Agora.io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SEO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schema.org для всех профилей + sitemap.xml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SEO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Городские страницы /moscow/cardiologist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Файлы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S3 для фото и документов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2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Монетизация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Тарифы клиник + оплата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Монетизация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Продвижение в поиске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  <w:tr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Adminка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Суперадминка /admin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b w:val="0"/>
                <w:i w:val="0"/>
                <w:color w:val="191C1E"/>
                <w:sz w:val="17"/>
              </w:rPr>
              <w:t>Фаза 3</w:t>
            </w:r>
          </w:p>
        </w:tc>
      </w:tr>
    </w:tbl>
    <w:p/>
    <w:p>
      <w:r>
        <w:rPr>
          <w:rFonts w:ascii="Inter" w:hAnsi="Inter"/>
          <w:b w:val="0"/>
          <w:i w:val="0"/>
          <w:color w:val="C3C6D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anrope" w:hAnsi="Manrope"/>
          <w:b/>
          <w:i w:val="0"/>
          <w:color w:val="003087"/>
          <w:sz w:val="24"/>
        </w:rPr>
        <w:t>Итого: 14 задеплоено ✅ | 17 создать | 4 идеи</w:t>
      </w:r>
    </w:p>
    <w:p>
      <w:pPr>
        <w:jc w:val="center"/>
      </w:pPr>
      <w:r>
        <w:rPr>
          <w:rFonts w:ascii="Inter" w:hAnsi="Inter"/>
          <w:b w:val="0"/>
          <w:i w:val="0"/>
          <w:color w:val="434655"/>
          <w:sz w:val="20"/>
        </w:rPr>
        <w:t>Работаем постранично — каждую страницу согласовываем до начала вёрстки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