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4C2CB" w14:textId="77777777" w:rsidR="00AB13BD" w:rsidRPr="00AB13BD" w:rsidRDefault="00AB13BD" w:rsidP="00F421D6">
      <w:pPr>
        <w:jc w:val="both"/>
        <w:rPr>
          <w:b/>
        </w:rPr>
      </w:pPr>
      <w:r w:rsidRPr="00AB13BD">
        <w:rPr>
          <w:b/>
        </w:rPr>
        <w:t>Caratteristiche</w:t>
      </w:r>
    </w:p>
    <w:p w14:paraId="4481C7E7" w14:textId="77777777" w:rsidR="00AB13BD" w:rsidRDefault="00AB13BD" w:rsidP="00F421D6">
      <w:pPr>
        <w:jc w:val="both"/>
      </w:pPr>
      <w:r w:rsidRPr="00AB13BD">
        <w:rPr>
          <w:b/>
        </w:rPr>
        <w:t>Tipo Traccia</w:t>
      </w:r>
      <w:r>
        <w:t>: Applicazione Machine Learning</w:t>
      </w:r>
    </w:p>
    <w:p w14:paraId="41DEC0CF" w14:textId="77777777" w:rsidR="00AB13BD" w:rsidRDefault="00AB13BD" w:rsidP="00F421D6">
      <w:pPr>
        <w:jc w:val="both"/>
      </w:pPr>
      <w:r w:rsidRPr="00AB13BD">
        <w:rPr>
          <w:b/>
        </w:rPr>
        <w:t>Nome gruppo</w:t>
      </w:r>
      <w:r>
        <w:t>: AGCM</w:t>
      </w:r>
    </w:p>
    <w:p w14:paraId="1997A183" w14:textId="77777777" w:rsidR="00AB13BD" w:rsidRDefault="00AB13BD" w:rsidP="00F421D6">
      <w:pPr>
        <w:jc w:val="both"/>
      </w:pPr>
      <w:r w:rsidRPr="00AB13BD">
        <w:rPr>
          <w:b/>
        </w:rPr>
        <w:t>Componenti</w:t>
      </w:r>
      <w:r>
        <w:t>: Alex Lombardi, Mattia Mascia, Giacomo Vecchio, Cosimo Zaccaria</w:t>
      </w:r>
    </w:p>
    <w:p w14:paraId="691BF009" w14:textId="77777777" w:rsidR="00AB13BD" w:rsidRDefault="00AB13BD" w:rsidP="00F421D6">
      <w:pPr>
        <w:jc w:val="both"/>
      </w:pPr>
      <w:r w:rsidRPr="00AB13BD">
        <w:rPr>
          <w:b/>
        </w:rPr>
        <w:t>Data</w:t>
      </w:r>
      <w:r>
        <w:t>: 19/09/2024</w:t>
      </w:r>
    </w:p>
    <w:p w14:paraId="6FD4741D" w14:textId="77777777" w:rsidR="00AB13BD" w:rsidRDefault="00AB13BD" w:rsidP="00F421D6">
      <w:pPr>
        <w:jc w:val="both"/>
      </w:pPr>
      <w:r w:rsidRPr="00AB13BD">
        <w:rPr>
          <w:b/>
        </w:rPr>
        <w:t>Descrizione</w:t>
      </w:r>
      <w:r>
        <w:t>: L'obiettivo è applic</w:t>
      </w:r>
      <w:r w:rsidR="00D913BC">
        <w:t>are diversi modelli di Machine l</w:t>
      </w:r>
      <w:r>
        <w:t xml:space="preserve">earning per associare ad un utente, in base ai suoi interessi, i prodotti a lui più affini tra quelli presenti </w:t>
      </w:r>
      <w:r w:rsidR="00D913BC">
        <w:t xml:space="preserve">nel catalogo </w:t>
      </w:r>
      <w:r>
        <w:t xml:space="preserve">di una piattaforma di streaming. Questo verrà fatto </w:t>
      </w:r>
      <w:r w:rsidR="00D913BC">
        <w:t>allenando la macchina su</w:t>
      </w:r>
      <w:r>
        <w:t xml:space="preserve"> database pubblici disponibili su </w:t>
      </w:r>
      <w:proofErr w:type="spellStart"/>
      <w:r>
        <w:t>Kaggle</w:t>
      </w:r>
      <w:proofErr w:type="spellEnd"/>
      <w:r>
        <w:t xml:space="preserve"> che associano le caratteristiche dei film o dei prodotti alle valutazioni fornite dagli utenti.</w:t>
      </w:r>
    </w:p>
    <w:p w14:paraId="44777D7D" w14:textId="77777777" w:rsidR="00AB13BD" w:rsidRDefault="00D913BC" w:rsidP="00F421D6">
      <w:pPr>
        <w:jc w:val="both"/>
      </w:pPr>
      <w:r>
        <w:t>Ciò consentirà di</w:t>
      </w:r>
      <w:r w:rsidR="00AB13BD">
        <w:t xml:space="preserve"> creare una profilazione degli utenti in base </w:t>
      </w:r>
      <w:r>
        <w:t>alle valutazioni d</w:t>
      </w:r>
      <w:r w:rsidR="00305645">
        <w:t>e</w:t>
      </w:r>
      <w:r>
        <w:t xml:space="preserve">i titoli </w:t>
      </w:r>
      <w:r w:rsidR="00305645">
        <w:t>visionati</w:t>
      </w:r>
      <w:r>
        <w:t xml:space="preserve"> e prevedere quali siano i nuovi prodotti più adatti</w:t>
      </w:r>
      <w:r w:rsidR="00305645">
        <w:t xml:space="preserve"> a lui</w:t>
      </w:r>
      <w:r w:rsidR="00AB13BD">
        <w:t>.</w:t>
      </w:r>
      <w:r>
        <w:t xml:space="preserve"> </w:t>
      </w:r>
      <w:r w:rsidR="00305645">
        <w:br/>
      </w:r>
      <w:r>
        <w:t>Successivamente l’utente potrà fornire una valutazione dei titoli consigliati e questa verrà aggiunta al database, potenzialmente migliorando le previsioni successive, così da creare un modello evolutivo.</w:t>
      </w:r>
    </w:p>
    <w:p w14:paraId="04D99FD0" w14:textId="035A8E4D" w:rsidR="00F421D6" w:rsidRDefault="00AB13BD" w:rsidP="00F421D6">
      <w:pPr>
        <w:jc w:val="both"/>
      </w:pPr>
      <w:r w:rsidRPr="00D913BC">
        <w:rPr>
          <w:b/>
        </w:rPr>
        <w:t>Passi da seguire</w:t>
      </w:r>
      <w:r>
        <w:t>:</w:t>
      </w:r>
    </w:p>
    <w:p w14:paraId="7806F5AF" w14:textId="30D21AF3" w:rsidR="00F421D6" w:rsidRDefault="00F421D6" w:rsidP="00F421D6">
      <w:pPr>
        <w:pStyle w:val="Paragrafoelenco"/>
        <w:numPr>
          <w:ilvl w:val="0"/>
          <w:numId w:val="7"/>
        </w:numPr>
        <w:jc w:val="both"/>
      </w:pPr>
      <w:r>
        <w:t xml:space="preserve">Raccolta dati da </w:t>
      </w:r>
      <w:proofErr w:type="spellStart"/>
      <w:r>
        <w:t>Kaggle</w:t>
      </w:r>
      <w:proofErr w:type="spellEnd"/>
    </w:p>
    <w:p w14:paraId="2473CBDB" w14:textId="03CA4B2D" w:rsidR="00F421D6" w:rsidRDefault="00F421D6" w:rsidP="00F421D6">
      <w:pPr>
        <w:pStyle w:val="Paragrafoelenco"/>
        <w:numPr>
          <w:ilvl w:val="0"/>
          <w:numId w:val="7"/>
        </w:numPr>
        <w:jc w:val="both"/>
      </w:pPr>
      <w:r>
        <w:t>Comprensione dei dati</w:t>
      </w:r>
    </w:p>
    <w:p w14:paraId="6DB870E9" w14:textId="77777777" w:rsidR="00F421D6" w:rsidRDefault="00F421D6" w:rsidP="00F421D6">
      <w:pPr>
        <w:pStyle w:val="Paragrafoelenco"/>
        <w:numPr>
          <w:ilvl w:val="0"/>
          <w:numId w:val="7"/>
        </w:numPr>
        <w:jc w:val="both"/>
      </w:pPr>
      <w:r>
        <w:t>Pulizia e riorganizzazione dati</w:t>
      </w:r>
    </w:p>
    <w:p w14:paraId="529B4AEF" w14:textId="77777777" w:rsidR="00F421D6" w:rsidRDefault="00F421D6" w:rsidP="00F421D6">
      <w:pPr>
        <w:pStyle w:val="Paragrafoelenco"/>
        <w:numPr>
          <w:ilvl w:val="0"/>
          <w:numId w:val="7"/>
        </w:numPr>
        <w:jc w:val="both"/>
      </w:pPr>
      <w:r>
        <w:t>Eventuale rimozione outlier</w:t>
      </w:r>
    </w:p>
    <w:p w14:paraId="55504D9C" w14:textId="1F1A0991" w:rsidR="00F421D6" w:rsidRPr="00F421D6" w:rsidRDefault="00F421D6" w:rsidP="00F421D6">
      <w:pPr>
        <w:pStyle w:val="Paragrafoelenco"/>
        <w:numPr>
          <w:ilvl w:val="0"/>
          <w:numId w:val="7"/>
        </w:numPr>
        <w:jc w:val="both"/>
      </w:pPr>
      <w:r w:rsidRPr="00F421D6">
        <w:t>Feature engineering (</w:t>
      </w:r>
      <w:r>
        <w:t>c</w:t>
      </w:r>
      <w:r w:rsidRPr="00F421D6">
        <w:t>reazione di nuove variabili, come media delle valutazioni per genere o frequenza di visione per utente</w:t>
      </w:r>
      <w:r>
        <w:t>)</w:t>
      </w:r>
    </w:p>
    <w:p w14:paraId="5883212E" w14:textId="7842CF62" w:rsidR="00F421D6" w:rsidRPr="00F421D6" w:rsidRDefault="00F421D6" w:rsidP="00F421D6">
      <w:pPr>
        <w:pStyle w:val="Paragrafoelenco"/>
        <w:numPr>
          <w:ilvl w:val="0"/>
          <w:numId w:val="7"/>
        </w:numPr>
        <w:jc w:val="both"/>
        <w:rPr>
          <w:lang w:val="en-US"/>
        </w:rPr>
      </w:pPr>
      <w:r w:rsidRPr="00F421D6">
        <w:rPr>
          <w:lang w:val="en-US"/>
        </w:rPr>
        <w:t xml:space="preserve">Pre-processing </w:t>
      </w:r>
      <w:proofErr w:type="spellStart"/>
      <w:r w:rsidRPr="00F421D6">
        <w:rPr>
          <w:lang w:val="en-US"/>
        </w:rPr>
        <w:t>dei</w:t>
      </w:r>
      <w:proofErr w:type="spellEnd"/>
      <w:r w:rsidRPr="00F421D6">
        <w:rPr>
          <w:lang w:val="en-US"/>
        </w:rPr>
        <w:t xml:space="preserve"> </w:t>
      </w:r>
      <w:proofErr w:type="spellStart"/>
      <w:r w:rsidRPr="00F421D6">
        <w:rPr>
          <w:lang w:val="en-US"/>
        </w:rPr>
        <w:t>dati</w:t>
      </w:r>
      <w:proofErr w:type="spellEnd"/>
    </w:p>
    <w:p w14:paraId="1084D13C" w14:textId="07CE49C3" w:rsidR="00F421D6" w:rsidRDefault="00F421D6" w:rsidP="00F421D6">
      <w:pPr>
        <w:pStyle w:val="Paragrafoelenco"/>
        <w:numPr>
          <w:ilvl w:val="0"/>
          <w:numId w:val="7"/>
        </w:numPr>
        <w:jc w:val="both"/>
        <w:rPr>
          <w:lang w:val="en-US"/>
        </w:rPr>
      </w:pPr>
      <w:r w:rsidRPr="00F421D6">
        <w:rPr>
          <w:lang w:val="en-US"/>
        </w:rPr>
        <w:t>Divisione dataset in training e test set</w:t>
      </w:r>
    </w:p>
    <w:p w14:paraId="15970958" w14:textId="154A783A" w:rsidR="00F421D6" w:rsidRDefault="00F421D6" w:rsidP="00F421D6">
      <w:pPr>
        <w:pStyle w:val="Paragrafoelenco"/>
        <w:numPr>
          <w:ilvl w:val="0"/>
          <w:numId w:val="7"/>
        </w:numPr>
        <w:jc w:val="both"/>
      </w:pPr>
      <w:r w:rsidRPr="00F421D6">
        <w:t>Scelta del modello e svi</w:t>
      </w:r>
      <w:r>
        <w:t>luppo</w:t>
      </w:r>
    </w:p>
    <w:p w14:paraId="5A000AD2" w14:textId="4326B406" w:rsidR="00F421D6" w:rsidRDefault="00F421D6" w:rsidP="00F421D6">
      <w:pPr>
        <w:pStyle w:val="Paragrafoelenco"/>
        <w:numPr>
          <w:ilvl w:val="0"/>
          <w:numId w:val="7"/>
        </w:numPr>
        <w:jc w:val="both"/>
      </w:pPr>
      <w:r>
        <w:t>Addestramento del modello e scelta dei parametri</w:t>
      </w:r>
    </w:p>
    <w:p w14:paraId="1077D524" w14:textId="222C1C59" w:rsidR="00F421D6" w:rsidRDefault="00F421D6" w:rsidP="00F421D6">
      <w:pPr>
        <w:pStyle w:val="Paragrafoelenco"/>
        <w:numPr>
          <w:ilvl w:val="0"/>
          <w:numId w:val="7"/>
        </w:numPr>
        <w:jc w:val="both"/>
      </w:pPr>
      <w:r>
        <w:t>Test sul modello per verificare over/</w:t>
      </w:r>
      <w:proofErr w:type="spellStart"/>
      <w:r>
        <w:t>underfitting</w:t>
      </w:r>
      <w:proofErr w:type="spellEnd"/>
      <w:r>
        <w:t>, accuratezza</w:t>
      </w:r>
    </w:p>
    <w:p w14:paraId="7765E168" w14:textId="6BCEB2F9" w:rsidR="00F421D6" w:rsidRDefault="00F421D6" w:rsidP="00F421D6">
      <w:pPr>
        <w:pStyle w:val="Paragrafoelenco"/>
        <w:numPr>
          <w:ilvl w:val="0"/>
          <w:numId w:val="7"/>
        </w:numPr>
        <w:jc w:val="both"/>
      </w:pPr>
      <w:r>
        <w:t>Implementazione tramite le opinioni di nuovi utenti</w:t>
      </w:r>
    </w:p>
    <w:p w14:paraId="19B16189" w14:textId="4CFF115F" w:rsidR="001B1EEB" w:rsidRDefault="001B1EEB" w:rsidP="00F421D6">
      <w:pPr>
        <w:pStyle w:val="Paragrafoelenco"/>
        <w:numPr>
          <w:ilvl w:val="0"/>
          <w:numId w:val="7"/>
        </w:numPr>
        <w:jc w:val="both"/>
      </w:pPr>
      <w:r>
        <w:t>Creazione di un repository per l’utente finale</w:t>
      </w:r>
    </w:p>
    <w:p w14:paraId="56B36C28" w14:textId="44FA680B" w:rsidR="00CF1E7B" w:rsidRDefault="00CF1E7B" w:rsidP="00CF1E7B">
      <w:pPr>
        <w:pStyle w:val="Paragrafoelenco"/>
        <w:numPr>
          <w:ilvl w:val="0"/>
          <w:numId w:val="11"/>
        </w:numPr>
        <w:jc w:val="both"/>
      </w:pPr>
      <w:r>
        <w:t>Organizzazione del codice e della documentazione</w:t>
      </w:r>
    </w:p>
    <w:p w14:paraId="36CB419D" w14:textId="59AFFA1F" w:rsidR="00CF1E7B" w:rsidRDefault="00CF1E7B" w:rsidP="00CF1E7B">
      <w:pPr>
        <w:pStyle w:val="Paragrafoelenco"/>
        <w:numPr>
          <w:ilvl w:val="0"/>
          <w:numId w:val="11"/>
        </w:numPr>
        <w:jc w:val="both"/>
      </w:pPr>
      <w:r>
        <w:t>Documentazione dettagliata della guida all’uso del modello</w:t>
      </w:r>
    </w:p>
    <w:p w14:paraId="68E8C2C0" w14:textId="220819E8" w:rsidR="00CF1E7B" w:rsidRDefault="00CF1E7B" w:rsidP="00CF1E7B">
      <w:pPr>
        <w:pStyle w:val="Paragrafoelenco"/>
        <w:numPr>
          <w:ilvl w:val="0"/>
          <w:numId w:val="11"/>
        </w:numPr>
        <w:jc w:val="both"/>
      </w:pPr>
      <w:proofErr w:type="spellStart"/>
      <w:r w:rsidRPr="00CF1E7B">
        <w:t>Versionamento</w:t>
      </w:r>
      <w:proofErr w:type="spellEnd"/>
      <w:r w:rsidRPr="00CF1E7B">
        <w:t xml:space="preserve"> e controllo del codice</w:t>
      </w:r>
    </w:p>
    <w:p w14:paraId="301D6D69" w14:textId="5679228D" w:rsidR="00CF1E7B" w:rsidRDefault="00CF1E7B" w:rsidP="00CF1E7B">
      <w:pPr>
        <w:pStyle w:val="Paragrafoelenco"/>
        <w:numPr>
          <w:ilvl w:val="0"/>
          <w:numId w:val="11"/>
        </w:numPr>
        <w:jc w:val="both"/>
      </w:pPr>
      <w:r>
        <w:t xml:space="preserve">Utilizzo di GitHub per </w:t>
      </w:r>
      <w:proofErr w:type="gramStart"/>
      <w:r>
        <w:t>la distribuzioni</w:t>
      </w:r>
      <w:proofErr w:type="gramEnd"/>
      <w:r>
        <w:t xml:space="preserve"> online</w:t>
      </w:r>
    </w:p>
    <w:p w14:paraId="1FAAB06A" w14:textId="77777777" w:rsidR="00AB13BD" w:rsidRDefault="00AB13BD" w:rsidP="00F421D6">
      <w:pPr>
        <w:jc w:val="both"/>
      </w:pPr>
      <w:r w:rsidRPr="00AB13BD">
        <w:rPr>
          <w:b/>
        </w:rPr>
        <w:t>Input richiesti</w:t>
      </w:r>
      <w:r>
        <w:t>: Database contenenti informazioni e caratteristiche dei prodotti disponibili su piattaforme di streaming e valutazioni fornite da un campione di utenti. I Dataset che utilizzeremo principalmente saranno: The Movie Dataset e Netflix Prize Data.</w:t>
      </w:r>
    </w:p>
    <w:p w14:paraId="723E8B27" w14:textId="77777777" w:rsidR="00AB13BD" w:rsidRDefault="00AB13BD" w:rsidP="00F421D6">
      <w:pPr>
        <w:jc w:val="both"/>
      </w:pPr>
      <w:r w:rsidRPr="00AB13BD">
        <w:rPr>
          <w:b/>
        </w:rPr>
        <w:t>Output attesi</w:t>
      </w:r>
      <w:r>
        <w:t>: Accuratezza nel fitting tra utente e prodotto più adeguato ai suoi interessi.</w:t>
      </w:r>
    </w:p>
    <w:p w14:paraId="646D3D4B" w14:textId="77777777" w:rsidR="008B5EC3" w:rsidRDefault="00AB13BD" w:rsidP="00F421D6">
      <w:pPr>
        <w:jc w:val="both"/>
      </w:pPr>
      <w:r w:rsidRPr="00AB13BD">
        <w:rPr>
          <w:b/>
        </w:rPr>
        <w:t>Note aggiuntive</w:t>
      </w:r>
      <w:r>
        <w:t>: Un possibile sviluppo futuro è adattare il modello altri tipi di piattaforme e servizi.</w:t>
      </w:r>
    </w:p>
    <w:p w14:paraId="5FFBA283" w14:textId="77777777" w:rsidR="00CF1E7B" w:rsidRDefault="00CF1E7B" w:rsidP="00F421D6">
      <w:pPr>
        <w:jc w:val="both"/>
      </w:pPr>
    </w:p>
    <w:p w14:paraId="7DC6A845" w14:textId="77777777" w:rsidR="00CF1E7B" w:rsidRDefault="00CF1E7B" w:rsidP="00CF1E7B">
      <w:pPr>
        <w:jc w:val="both"/>
      </w:pPr>
    </w:p>
    <w:p w14:paraId="6968C2BB" w14:textId="77777777" w:rsidR="00F421D6" w:rsidRDefault="00F421D6"/>
    <w:sectPr w:rsidR="00F421D6" w:rsidSect="00257F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E13EB"/>
    <w:multiLevelType w:val="multilevel"/>
    <w:tmpl w:val="B24A4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B36F9"/>
    <w:multiLevelType w:val="hybridMultilevel"/>
    <w:tmpl w:val="289AF620"/>
    <w:lvl w:ilvl="0" w:tplc="041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" w15:restartNumberingAfterBreak="0">
    <w:nsid w:val="274360AD"/>
    <w:multiLevelType w:val="multilevel"/>
    <w:tmpl w:val="30A49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B73DCE"/>
    <w:multiLevelType w:val="multilevel"/>
    <w:tmpl w:val="A6825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7A1283"/>
    <w:multiLevelType w:val="multilevel"/>
    <w:tmpl w:val="D738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4147F"/>
    <w:multiLevelType w:val="multilevel"/>
    <w:tmpl w:val="DACEA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44158E"/>
    <w:multiLevelType w:val="multilevel"/>
    <w:tmpl w:val="3340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E234C1"/>
    <w:multiLevelType w:val="hybridMultilevel"/>
    <w:tmpl w:val="6882A76A"/>
    <w:lvl w:ilvl="0" w:tplc="992A5E4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7D6434"/>
    <w:multiLevelType w:val="multilevel"/>
    <w:tmpl w:val="B058B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8E2D57"/>
    <w:multiLevelType w:val="hybridMultilevel"/>
    <w:tmpl w:val="E9D88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DB0963"/>
    <w:multiLevelType w:val="hybridMultilevel"/>
    <w:tmpl w:val="E9D8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463392">
    <w:abstractNumId w:val="4"/>
  </w:num>
  <w:num w:numId="2" w16cid:durableId="1543639194">
    <w:abstractNumId w:val="8"/>
  </w:num>
  <w:num w:numId="3" w16cid:durableId="2019118011">
    <w:abstractNumId w:val="3"/>
  </w:num>
  <w:num w:numId="4" w16cid:durableId="1306276615">
    <w:abstractNumId w:val="2"/>
  </w:num>
  <w:num w:numId="5" w16cid:durableId="598636446">
    <w:abstractNumId w:val="1"/>
  </w:num>
  <w:num w:numId="6" w16cid:durableId="1558934215">
    <w:abstractNumId w:val="5"/>
  </w:num>
  <w:num w:numId="7" w16cid:durableId="977537187">
    <w:abstractNumId w:val="10"/>
  </w:num>
  <w:num w:numId="8" w16cid:durableId="378558916">
    <w:abstractNumId w:val="9"/>
  </w:num>
  <w:num w:numId="9" w16cid:durableId="1336961115">
    <w:abstractNumId w:val="6"/>
  </w:num>
  <w:num w:numId="10" w16cid:durableId="495729980">
    <w:abstractNumId w:val="0"/>
  </w:num>
  <w:num w:numId="11" w16cid:durableId="9221073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AB5"/>
    <w:rsid w:val="00013944"/>
    <w:rsid w:val="00050489"/>
    <w:rsid w:val="0013037F"/>
    <w:rsid w:val="00197778"/>
    <w:rsid w:val="001B1EEB"/>
    <w:rsid w:val="001C1623"/>
    <w:rsid w:val="00220AB5"/>
    <w:rsid w:val="00257F60"/>
    <w:rsid w:val="00305645"/>
    <w:rsid w:val="00370388"/>
    <w:rsid w:val="008B5EC3"/>
    <w:rsid w:val="008D6572"/>
    <w:rsid w:val="00AB13BD"/>
    <w:rsid w:val="00CA63FF"/>
    <w:rsid w:val="00CF1E7B"/>
    <w:rsid w:val="00D52186"/>
    <w:rsid w:val="00D913BC"/>
    <w:rsid w:val="00DC54AA"/>
    <w:rsid w:val="00F4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7680D"/>
  <w15:docId w15:val="{EC2E04E7-B6D7-064D-B50C-0EB123D4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57F60"/>
  </w:style>
  <w:style w:type="paragraph" w:styleId="Titolo1">
    <w:name w:val="heading 1"/>
    <w:basedOn w:val="Normale"/>
    <w:next w:val="Normale"/>
    <w:link w:val="Titolo1Carattere"/>
    <w:uiPriority w:val="9"/>
    <w:qFormat/>
    <w:rsid w:val="00220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20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20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20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20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20A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20A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20A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20A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0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20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20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20AB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20AB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20AB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20AB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20AB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20AB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20A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20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20A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20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20A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20AB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20AB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20AB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20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20AB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20AB5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F421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</w:rPr>
  </w:style>
  <w:style w:type="character" w:styleId="Enfasigrassetto">
    <w:name w:val="Strong"/>
    <w:basedOn w:val="Carpredefinitoparagrafo"/>
    <w:uiPriority w:val="22"/>
    <w:qFormat/>
    <w:rsid w:val="00F421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5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5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4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0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8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3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8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1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3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ZACCARIA COSIMO</dc:creator>
  <cp:lastModifiedBy>ZACCARIA COSIMO</cp:lastModifiedBy>
  <cp:revision>2</cp:revision>
  <dcterms:created xsi:type="dcterms:W3CDTF">2024-09-20T16:02:00Z</dcterms:created>
  <dcterms:modified xsi:type="dcterms:W3CDTF">2024-09-20T16:02:00Z</dcterms:modified>
</cp:coreProperties>
</file>