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ImportantSampling</w:t>
      </w:r>
    </w:p>
    <w:p>
      <w:pPr>
        <w:pStyle w:val="Authors"/>
      </w:pPr>
      <w:r>
        <w:t xml:space="preserve">T</w:t>
      </w:r>
      <w:r>
        <w:t xml:space="preserve"> </w:t>
      </w:r>
      <w:r>
        <w:t xml:space="preserve">Xu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loans.</w:t>
      </w:r>
      <w:r>
        <w:br w:type="textWrapping"/>
      </w:r>
      <w:r>
        <w:rPr>
          <w:rStyle w:val="NormalTok"/>
        </w:rPr>
        <w:t xml:space="preserve">PosNames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,N) </w:t>
      </w:r>
      <w:r>
        <w:rPr>
          <w:rStyle w:val="CommentTok"/>
        </w:rPr>
        <w:t xml:space="preserve">#factor loading</w:t>
      </w:r>
      <w:r>
        <w:br w:type="textWrapping"/>
      </w:r>
      <w:r>
        <w:rPr>
          <w:rStyle w:val="NormalTok"/>
        </w:rPr>
        <w:t xml:space="preserve">LGD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,N) </w:t>
      </w:r>
      <w:r>
        <w:br w:type="textWrapping"/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NormalTok"/>
        </w:rPr>
        <w:t xml:space="preserve">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,N)</w:t>
      </w:r>
      <w:r>
        <w:br w:type="textWrapping"/>
      </w:r>
      <w:r>
        <w:br w:type="textWrapping"/>
      </w:r>
      <w:r>
        <w:rPr>
          <w:rStyle w:val="NormalTok"/>
        </w:rPr>
        <w:t xml:space="preserve">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(PosNames,PD,LGD,EAD,beta,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(port)</w:t>
      </w:r>
    </w:p>
    <w:p>
      <w:pPr>
        <w:pStyle w:val="SourceCode"/>
      </w:pPr>
      <w:r>
        <w:rPr>
          <w:rStyle w:val="VerbatimChar"/>
        </w:rPr>
        <w:t xml:space="preserve">##   PosNames   PD LGD EAD beta</w:t>
      </w:r>
      <w:r>
        <w:br w:type="textWrapping"/>
      </w:r>
      <w:r>
        <w:rPr>
          <w:rStyle w:val="VerbatimChar"/>
        </w:rPr>
        <w:t xml:space="preserve">## 1    Loan1 0.01 0.5 100  0.3</w:t>
      </w:r>
      <w:r>
        <w:br w:type="textWrapping"/>
      </w:r>
      <w:r>
        <w:rPr>
          <w:rStyle w:val="VerbatimChar"/>
        </w:rPr>
        <w:t xml:space="preserve">## 2    Loan2 0.01 0.5 100  0.3</w:t>
      </w:r>
      <w:r>
        <w:br w:type="textWrapping"/>
      </w:r>
      <w:r>
        <w:rPr>
          <w:rStyle w:val="VerbatimChar"/>
        </w:rPr>
        <w:t xml:space="preserve">## 3    Loan3 0.01 0.5 100  0.3</w:t>
      </w:r>
      <w:r>
        <w:br w:type="textWrapping"/>
      </w:r>
      <w:r>
        <w:rPr>
          <w:rStyle w:val="VerbatimChar"/>
        </w:rPr>
        <w:t xml:space="preserve">## 4    Loan4 0.01 0.5 100  0.3</w:t>
      </w:r>
      <w:r>
        <w:br w:type="textWrapping"/>
      </w:r>
      <w:r>
        <w:rPr>
          <w:rStyle w:val="VerbatimChar"/>
        </w:rPr>
        <w:t xml:space="preserve">## 5    Loan5 0.01 0.5 100  0.3</w:t>
      </w:r>
      <w:r>
        <w:br w:type="textWrapping"/>
      </w:r>
      <w:r>
        <w:rPr>
          <w:rStyle w:val="VerbatimChar"/>
        </w:rPr>
        <w:t xml:space="preserve">## 6    Loan6 0.01 0.5 100  0.3</w:t>
      </w:r>
    </w:p>
    <w:p>
      <w:r>
        <w:t xml:space="preserve">To simulate the Portfolio Loss Distribution, single factor model is used here, where the credit risk is determined by systematic factor</w:t>
      </w:r>
      <m:oMath>
        <m:r>
          <m:rPr/>
          <m:t>Z</m:t>
        </m:r>
      </m:oMath>
      <w:r>
        <w:t xml:space="preserve">, along with idiosyncratic risk</w:t>
      </w:r>
      <w:r>
        <w:t xml:space="preserve"> </w:t>
      </w:r>
      <m:oMath>
        <m:r>
          <m:rPr/>
          <m:t>ε</m:t>
        </m:r>
      </m:oMath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i</m:t>
              </m:r>
            </m:sub>
          </m:sSub>
          <m:r>
            <m:rPr/>
            <m:t>Z</m:t>
          </m:r>
          <m:r>
            <m:rPr/>
            <m:t>+</m:t>
          </m:r>
          <m:rad>
            <m:radPr>
              <m:degHide m:val="on"/>
            </m:radPr>
            <m:deg/>
            <m:e>
              <m:r>
                <m:rPr/>
                <m:t>1</m:t>
              </m:r>
              <m:r>
                <m:rPr/>
                <m:t>−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i</m:t>
                  </m:r>
                </m:sub>
                <m:sup>
                  <m:r>
                    <m:rPr/>
                    <m:t>2</m:t>
                  </m:r>
                </m:sup>
              </m:sSubSup>
            </m:e>
          </m:rad>
          <m:sSub>
            <m:e>
              <m:r>
                <m:rPr/>
                <m:t>ε</m:t>
              </m:r>
            </m:e>
            <m:sub>
              <m:r>
                <m:rPr/>
                <m:t>i</m:t>
              </m:r>
            </m:sub>
          </m:sSub>
        </m:oMath>
      </m:oMathPara>
    </w:p>
    <w:p>
      <w:r>
        <w:t xml:space="preserve">where Z ~ N(0,1),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~ N(0,1)</w:t>
      </w:r>
    </w:p>
    <w:p>
      <w:r>
        <w:t xml:space="preserve">Recall that Expected Loss</w:t>
      </w:r>
      <w:r>
        <w:t xml:space="preserve"> </w:t>
      </w:r>
      <m:oMath>
        <m:r>
          <m:rPr>
            <m:sty m:val="p"/>
            <m:scr m:val="double-struck"/>
          </m:rPr>
          <m:t>E</m:t>
        </m:r>
        <m:r>
          <m:rPr/>
          <m:t>[</m:t>
        </m:r>
        <m:r>
          <m:rPr/>
          <m:t>L</m:t>
        </m:r>
        <m:r>
          <m:rPr/>
          <m:t>o</m:t>
        </m:r>
        <m:r>
          <m:rPr/>
          <m:t>s</m:t>
        </m:r>
        <m:r>
          <m:rPr/>
          <m:t>s</m:t>
        </m:r>
        <m:r>
          <m:rPr/>
          <m:t>]</m:t>
        </m:r>
        <m:r>
          <m:rPr/>
          <m:t>=</m:t>
        </m:r>
        <m:r>
          <m:rPr/>
          <m:t>P</m:t>
        </m:r>
        <m:r>
          <m:rPr/>
          <m:t>D</m:t>
        </m:r>
        <m:r>
          <m:rPr/>
          <m:t>*</m:t>
        </m:r>
        <m:r>
          <m:rPr/>
          <m:t>L</m:t>
        </m:r>
        <m:r>
          <m:rPr/>
          <m:t>G</m:t>
        </m:r>
        <m:r>
          <m:rPr/>
          <m:t>D</m:t>
        </m:r>
        <m:r>
          <m:rPr/>
          <m:t>*</m:t>
        </m:r>
        <m:r>
          <m:rPr/>
          <m:t>E</m:t>
        </m:r>
        <m:r>
          <m:rPr/>
          <m:t>A</m:t>
        </m:r>
        <m:r>
          <m:rPr/>
          <m:t>D</m:t>
        </m:r>
      </m:oMath>
      <w:r>
        <w:t xml:space="preserve">. During the simulation, for each scenario</w:t>
      </w:r>
    </w:p>
    <w:p>
      <m:oMathPara>
        <m:oMathParaPr>
          <m:jc m:val="center"/>
        </m:oMathParaPr>
        <m:oMath>
          <m:r>
            <m:rPr/>
            <m:t>L</m:t>
          </m:r>
          <m:r>
            <m:rPr/>
            <m:t>o</m:t>
          </m:r>
          <m:r>
            <m:rPr/>
            <m:t>s</m:t>
          </m:r>
          <m:r>
            <m:rPr/>
            <m:t>s</m:t>
          </m:r>
          <m:r>
            <m:rPr/>
            <m:t>=</m:t>
          </m:r>
          <m:r>
            <m:rPr/>
            <m:t>L</m:t>
          </m:r>
          <m:r>
            <m:rPr/>
            <m:t>G</m:t>
          </m:r>
          <m:r>
            <m:rPr/>
            <m:t>D</m:t>
          </m:r>
          <m:r>
            <m:rPr/>
            <m:t>*</m:t>
          </m:r>
          <m:r>
            <m:rPr/>
            <m:t>E</m:t>
          </m:r>
          <m:r>
            <m:rPr/>
            <m:t>A</m:t>
          </m:r>
          <m:r>
            <m:rPr/>
            <m:t>D</m:t>
          </m:r>
          <m:r>
            <m:rPr/>
            <m:t>*</m:t>
          </m:r>
          <m:sSub>
            <m:e>
              <m:r>
                <m:rPr/>
                <m:t>1</m:t>
              </m:r>
            </m:e>
            <m:sub>
              <m:r>
                <m:rPr/>
                <m:t>D</m:t>
              </m:r>
              <m:r>
                <m:rPr/>
                <m:t>e</m:t>
              </m:r>
              <m:r>
                <m:rPr/>
                <m:t>f</m:t>
              </m:r>
              <m:r>
                <m:rPr/>
                <m:t>a</m:t>
              </m:r>
              <m:r>
                <m:rPr/>
                <m:t>u</m:t>
              </m:r>
              <m:r>
                <m:rPr/>
                <m:t>l</m:t>
              </m:r>
              <m:r>
                <m:rPr/>
                <m:t>t</m:t>
              </m:r>
            </m:sub>
          </m:sSub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1</m:t>
              </m:r>
            </m:e>
            <m:sub>
              <m:r>
                <m:rPr/>
                <m:t>D</m:t>
              </m:r>
              <m:r>
                <m:rPr/>
                <m:t>e</m:t>
              </m:r>
              <m:r>
                <m:rPr/>
                <m:t>f</m:t>
              </m:r>
              <m:r>
                <m:rPr/>
                <m:t>a</m:t>
              </m:r>
              <m:r>
                <m:rPr/>
                <m:t>u</m:t>
              </m:r>
              <m:r>
                <m:rPr/>
                <m:t>l</m:t>
              </m:r>
              <m:r>
                <m:rPr/>
                <m:t>t</m:t>
              </m:r>
            </m:sub>
          </m:sSub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  <m:r>
                      <m:rPr/>
                      <m:t>,</m:t>
                    </m:r>
                  </m:e>
                  <m:e/>
                  <m:e>
                    <m:r>
                      <m:rPr>
                        <m:sty m:val="p"/>
                      </m:rPr>
                      <m:t>Default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/>
                  <m:e>
                    <m:r>
                      <m:rPr>
                        <m:sty m:val="p"/>
                      </m:rPr>
                      <m:t>Non-Default</m:t>
                    </m:r>
                  </m:e>
                </m:mr>
              </m:m>
            </m:e>
          </m:d>
        </m:oMath>
      </m:oMathPara>
    </w:p>
    <w:p>
      <w:r>
        <w:t xml:space="preserve">In Monte Carlo method, only</w:t>
      </w:r>
      <w:r>
        <w:t xml:space="preserve"> </w:t>
      </w:r>
      <m:oMath>
        <m:sSub>
          <m:e>
            <m:r>
              <m:rPr/>
              <m:t>1</m:t>
            </m:r>
          </m:e>
          <m:sub>
            <m:r>
              <m:rPr/>
              <m:t>D</m:t>
            </m:r>
            <m:r>
              <m:rPr/>
              <m:t>e</m:t>
            </m:r>
            <m:r>
              <m:rPr/>
              <m:t>f</m:t>
            </m:r>
            <m:r>
              <m:rPr/>
              <m:t>a</m:t>
            </m:r>
            <m:r>
              <m:rPr/>
              <m:t>u</m:t>
            </m:r>
            <m:r>
              <m:rPr/>
              <m:t>l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is simulated, and the loan will be Default if asset value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falls below than Default boundary that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i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sSup>
          <m:e>
            <m:r>
              <m:rPr/>
              <m:t>N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P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  <m:r>
          <m:rPr/>
          <m:t>)</m:t>
        </m:r>
      </m:oMath>
    </w:p>
    <w:bookmarkStart w:id="21" w:name="naive-monte-carlo"/>
    <w:p>
      <w:pPr>
        <w:pStyle w:val="Heading2"/>
      </w:pPr>
      <w:r>
        <w:t xml:space="preserve">Naive Monte Carlo</w:t>
      </w:r>
    </w:p>
    <w:bookmarkEnd w:id="21"/>
    <w:p>
      <w:r>
        <w:t xml:space="preserve">Systematic factor simulations are drawn from its original distribution</w:t>
      </w:r>
      <w:r>
        <w:t xml:space="preserve"> </w:t>
      </w:r>
      <m:oMath>
        <m:r>
          <m:rPr/>
          <m:t>Z</m:t>
        </m:r>
      </m:oMath>
      <w:r>
        <w:t xml:space="preserve">~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and Portfolio loss will be the sum of position losses, and all the scenario are equally weighted as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M</m:t>
        </m:r>
      </m:oMath>
    </w:p>
    <w:p>
      <w:pPr>
        <w:pStyle w:val="SourceCode"/>
      </w:pPr>
      <w:r>
        <w:rPr>
          <w:rStyle w:val="NormalTok"/>
        </w:rPr>
        <w:t xml:space="preserve">###</w:t>
      </w:r>
      <w:r>
        <w:br w:type="textWrapping"/>
      </w:r>
      <w:r>
        <w:rPr>
          <w:rStyle w:val="NormalTok"/>
        </w:rPr>
        <w:t xml:space="preserve">simMC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function(port,M){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(port)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beta*Z[m]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-beta^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default_flag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LossMC[m]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(default_flag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port$EAD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port$LGD)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Loss=</w:t>
      </w:r>
      <w:r>
        <w:rPr>
          <w:rStyle w:val="NormalTok"/>
        </w:rPr>
        <w:t xml:space="preserve">LossMC,</w:t>
      </w:r>
      <w:r>
        <w:rPr>
          <w:rStyle w:val="DataTyp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/M))</w:t>
      </w:r>
      <w:r>
        <w:br w:type="textWrapping"/>
      </w:r>
      <w:r>
        <w:rPr>
          <w:rStyle w:val="NormalTok"/>
        </w:rPr>
        <w:t xml:space="preserve">}</w:t>
      </w:r>
    </w:p>
    <w:bookmarkStart w:id="22" w:name="importance-sampling"/>
    <w:p>
      <w:pPr>
        <w:pStyle w:val="Heading2"/>
      </w:pPr>
      <w:r>
        <w:t xml:space="preserve">Importance Sampling</w:t>
      </w:r>
    </w:p>
    <w:bookmarkEnd w:id="22"/>
    <w:p>
      <w:r>
        <w:t xml:space="preserve">Credit risk cares mostely about tail risk, that a portfolio can suffer extemre credit event with less than 1%. Naive Monte Carlo is inefficient as all scenario are equally weighted which requires significant number of simulation to reach a desired level of convegence. Importance Sampling can improve the variance convergence by shifting the weight more on tails during simulation.</w:t>
      </w:r>
      <w:r>
        <w:t xml:space="preserve"> </w:t>
      </w:r>
      <w:r>
        <w:t xml:space="preserve"> </w:t>
      </w:r>
      <w:r>
        <w:t xml:space="preserve">In Importance Sapling Monte Carlo, simulations of Z is drawn from a shifted distribution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so that mean of the distirubtion can be shifted to desired distribution. For example,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−</m:t>
        </m:r>
        <m:r>
          <m:rPr/>
          <m:t>3</m:t>
        </m:r>
      </m:oMath>
      <w:r>
        <w:t xml:space="preserve"> </w:t>
      </w:r>
      <w:r>
        <w:t xml:space="preserve">is used below representing about 99.86% level of loss.(the lower Z value, the higher probability that loss will occur.)</w:t>
      </w:r>
    </w:p>
    <w:p>
      <w:pPr>
        <w:pStyle w:val="SourceCode"/>
      </w:pPr>
      <w:r>
        <w:rPr>
          <w:rStyle w:val="NormalTok"/>
        </w:rPr>
        <w:t xml:space="preserve">simIS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function(port,M,mu){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(port)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beta*Z[m]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-beta^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#default_treshold &lt;- (qnorm(PD)-Z*t(beta))/sqrt(1-beta^2)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default_flag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LossIS[m]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(default_flag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port$EAD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port$LGD)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(-mu*Z+mu^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Loss=</w:t>
      </w:r>
      <w:r>
        <w:rPr>
          <w:rStyle w:val="NormalTok"/>
        </w:rPr>
        <w:t xml:space="preserve">LossIS,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weights))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Loading required package: Formula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lossplot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function(LossRes){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LossRes$Loss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LossWgt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LossRes$Weights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(LossAmt,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LossWgt,</w:t>
      </w:r>
      <w:r>
        <w:rPr>
          <w:rStyle w:val="DataTypeTok"/>
        </w:rPr>
        <w:t xml:space="preserve">datadensity=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q=</w:t>
      </w:r>
      <w:r>
        <w:rPr>
          <w:rStyle w:val="NormalTok"/>
        </w:rPr>
        <w:t xml:space="preserve">q)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lossquantile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function(LossRes){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LossRes$Loss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LossWgt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LossRes$Weights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wtd.quantile</w:t>
      </w:r>
      <w:r>
        <w:rPr>
          <w:rStyle w:val="NormalTok"/>
        </w:rPr>
        <w:t xml:space="preserve">(LossAmt,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LossWgt,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q,</w:t>
      </w:r>
      <w:r>
        <w:rPr>
          <w:rStyle w:val="DataTypeTok"/>
        </w:rPr>
        <w:t xml:space="preserve">normwt=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'i/n'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LossBench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simMC</w:t>
      </w:r>
      <w:r>
        <w:rPr>
          <w:rStyle w:val="NormalTok"/>
        </w:rPr>
        <w:t xml:space="preserve">(port,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LossMC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simMC</w:t>
      </w:r>
      <w:r>
        <w:rPr>
          <w:rStyle w:val="NormalTok"/>
        </w:rPr>
        <w:t xml:space="preserve">(port,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LossIS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simIS</w:t>
      </w:r>
      <w:r>
        <w:rPr>
          <w:rStyle w:val="NormalTok"/>
        </w:rPr>
        <w:t xml:space="preserve">(port,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Benchmark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lossquantile</w:t>
      </w:r>
      <w:r>
        <w:rPr>
          <w:rStyle w:val="NormalTok"/>
        </w:rPr>
        <w:t xml:space="preserve">(LossBench)</w:t>
      </w:r>
      <w:r>
        <w:br w:type="textWrapping"/>
      </w:r>
      <w:r>
        <w:rPr>
          <w:rStyle w:val="NormalTok"/>
        </w:rPr>
        <w:t xml:space="preserve">NaiveMC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lossquantile</w:t>
      </w:r>
      <w:r>
        <w:rPr>
          <w:rStyle w:val="NormalTok"/>
        </w:rPr>
        <w:t xml:space="preserve">(LossMC)</w:t>
      </w:r>
      <w:r>
        <w:br w:type="textWrapping"/>
      </w:r>
      <w:r>
        <w:rPr>
          <w:rStyle w:val="NormalTok"/>
        </w:rPr>
        <w:t xml:space="preserve">ImportanceSampling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lossquantile</w:t>
      </w:r>
      <w:r>
        <w:rPr>
          <w:rStyle w:val="NormalTok"/>
        </w:rPr>
        <w:t xml:space="preserve">(LossIS)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(Benchmark,NaiveMC,ImportanceSampling)</w:t>
      </w:r>
    </w:p>
    <w:bookmarkStart w:id="23" w:name="comparison"/>
    <w:p>
      <w:pPr>
        <w:pStyle w:val="Heading2"/>
      </w:pPr>
      <w:r>
        <w:t xml:space="preserve">Comparison</w:t>
      </w:r>
    </w:p>
    <w:bookmarkEnd w:id="23"/>
    <w:p>
      <w:r>
        <w:t xml:space="preserve">The following table shows the comparison of qifferent quantile using NaiveMC and ImportanceSampling, here the results from 100,000 simulations are used as a benchmark, and use 10,000 simulations for NaiveMC and ImportanceSampling respectively.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50.00% 90.00% 95.00% 99.00% 99.90% 99.99%</w:t>
      </w:r>
      <w:r>
        <w:br w:type="textWrapping"/>
      </w:r>
      <w:r>
        <w:rPr>
          <w:rStyle w:val="VerbatimChar"/>
        </w:rPr>
        <w:t xml:space="preserve">## Benchmark           340.0   1055   1391   2268   3641   5117</w:t>
      </w:r>
      <w:r>
        <w:br w:type="textWrapping"/>
      </w:r>
      <w:r>
        <w:rPr>
          <w:rStyle w:val="VerbatimChar"/>
        </w:rPr>
        <w:t xml:space="preserve">## NaiveMC             337.7   1043   1395   2264   3425   4500</w:t>
      </w:r>
      <w:r>
        <w:br w:type="textWrapping"/>
      </w:r>
      <w:r>
        <w:rPr>
          <w:rStyle w:val="VerbatimChar"/>
        </w:rPr>
        <w:t xml:space="preserve">## ImportanceSampling  369.9   1045   1400   2235   3684   5253</w:t>
      </w:r>
    </w:p>
    <w:p>
      <w:r>
        <w:t xml:space="preserve">From 3 plots we can see that: 1) ImportanceSampling has better convergence than NaiveMC to Benchmark results on Loss Quantiles, espexially on quantiles above 99% 2) ImportanceSampling generate more samples at extreme losses above 2000.</w:t>
      </w:r>
    </w:p>
    <w:p>
      <w:pPr>
        <w:pStyle w:val="SourceCode"/>
      </w:pPr>
      <w:r>
        <w:rPr>
          <w:rStyle w:val="KeywordTok"/>
        </w:rPr>
        <w:t xml:space="preserve">lossplot</w:t>
      </w:r>
      <w:r>
        <w:rPr>
          <w:rStyle w:val="NormalTok"/>
        </w:rPr>
        <w:t xml:space="preserve">(LossBench)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CMarkdown_files/figure-docx/unnamed-chunk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lossplot</w:t>
      </w:r>
      <w:r>
        <w:rPr>
          <w:rStyle w:val="NormalTok"/>
        </w:rPr>
        <w:t xml:space="preserve">(LossMC)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CMarkdown_files/figure-docx/unnamed-chunk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lossplot</w:t>
      </w:r>
      <w:r>
        <w:rPr>
          <w:rStyle w:val="NormalTok"/>
        </w:rPr>
        <w:t xml:space="preserve">(LossIS)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CMarkdown_files/figure-docx/unnamed-chunk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79da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ImportantSampling</dc:title>
  <dc:creator>T Xu</dc:creator>
</cp:coreProperties>
</file>