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7AC910" w14:textId="77777777" w:rsidR="00AB3B59" w:rsidRDefault="000D5176" w:rsidP="00AB3B59">
      <w:pPr>
        <w:jc w:val="center"/>
        <w:rPr>
          <w:b/>
          <w:sz w:val="28"/>
          <w:szCs w:val="28"/>
        </w:rPr>
      </w:pPr>
      <w:bookmarkStart w:id="0" w:name="_GoBack"/>
      <w:bookmarkEnd w:id="0"/>
      <w:r>
        <w:rPr>
          <w:b/>
          <w:sz w:val="28"/>
          <w:szCs w:val="28"/>
        </w:rPr>
        <w:t>R</w:t>
      </w:r>
      <w:r w:rsidR="00AB3B59">
        <w:rPr>
          <w:b/>
          <w:sz w:val="28"/>
          <w:szCs w:val="28"/>
        </w:rPr>
        <w:t>egolamento dell'esame di Analisi Matematica T2</w:t>
      </w:r>
    </w:p>
    <w:p w14:paraId="57805236" w14:textId="77777777" w:rsidR="00AB3B59" w:rsidRDefault="00AB3B59" w:rsidP="00AB3B59">
      <w:pPr>
        <w:jc w:val="center"/>
        <w:rPr>
          <w:b/>
          <w:sz w:val="28"/>
          <w:szCs w:val="28"/>
        </w:rPr>
      </w:pPr>
      <w:r>
        <w:rPr>
          <w:b/>
          <w:sz w:val="28"/>
          <w:szCs w:val="28"/>
        </w:rPr>
        <w:t>Ingegneria informatica</w:t>
      </w:r>
    </w:p>
    <w:p w14:paraId="70DED4EE" w14:textId="77777777" w:rsidR="00AB3B59" w:rsidRDefault="000D5176" w:rsidP="00AB3B59">
      <w:pPr>
        <w:jc w:val="center"/>
        <w:rPr>
          <w:b/>
          <w:sz w:val="28"/>
          <w:szCs w:val="28"/>
        </w:rPr>
      </w:pPr>
      <w:r>
        <w:rPr>
          <w:b/>
          <w:sz w:val="28"/>
          <w:szCs w:val="28"/>
        </w:rPr>
        <w:t>A. A. 2024/25</w:t>
      </w:r>
    </w:p>
    <w:p w14:paraId="2F9B9D35" w14:textId="77777777" w:rsidR="00AB3B59" w:rsidRDefault="00AB3B59" w:rsidP="00AB3B59">
      <w:pPr>
        <w:jc w:val="center"/>
        <w:rPr>
          <w:b/>
          <w:sz w:val="28"/>
          <w:szCs w:val="28"/>
        </w:rPr>
      </w:pPr>
      <w:r>
        <w:rPr>
          <w:b/>
          <w:sz w:val="28"/>
          <w:szCs w:val="28"/>
        </w:rPr>
        <w:t xml:space="preserve">Docente: Davide Guidetti </w:t>
      </w:r>
    </w:p>
    <w:p w14:paraId="7FEABFB5" w14:textId="77777777" w:rsidR="00AB3B59" w:rsidRDefault="00AB3B59" w:rsidP="00AB3B59">
      <w:pPr>
        <w:jc w:val="center"/>
      </w:pPr>
    </w:p>
    <w:p w14:paraId="6BC99191" w14:textId="77777777" w:rsidR="00AB3B59" w:rsidRDefault="00AB3B59" w:rsidP="00AB3B59">
      <w:r>
        <w:t xml:space="preserve">Gli esami si terranno nell’ambito delle tre sessioni estiva, autunnale e invernale. Nella sessione estiva (giugno-luglio) saranno organizzati due appelli, uno nella sessione autunnale (settembre), tre nella </w:t>
      </w:r>
      <w:proofErr w:type="gramStart"/>
      <w:r>
        <w:t>sessione</w:t>
      </w:r>
      <w:proofErr w:type="gramEnd"/>
      <w:r>
        <w:t xml:space="preserve"> invernale (gennaio-febbraio). </w:t>
      </w:r>
    </w:p>
    <w:p w14:paraId="2EE2499C" w14:textId="77777777" w:rsidR="000D5176" w:rsidRDefault="00AB3B59" w:rsidP="00AB3B59">
      <w:r>
        <w:t>Ciascun a</w:t>
      </w:r>
      <w:r w:rsidR="000D5176">
        <w:t>ppello si articolerà in un’unica</w:t>
      </w:r>
      <w:r>
        <w:t xml:space="preserve"> prova scr</w:t>
      </w:r>
      <w:r w:rsidR="000D5176">
        <w:t>itta</w:t>
      </w:r>
      <w:r>
        <w:t xml:space="preserve">. </w:t>
      </w:r>
      <w:r w:rsidR="000D5176">
        <w:t xml:space="preserve">Tale prova comprenderà tre parti distinte, della durata di un’ora ciascuna, per tre </w:t>
      </w:r>
      <w:proofErr w:type="gramStart"/>
      <w:r w:rsidR="000D5176">
        <w:t>ore</w:t>
      </w:r>
      <w:proofErr w:type="gramEnd"/>
      <w:r w:rsidR="000D5176">
        <w:t xml:space="preserve"> complessive.</w:t>
      </w:r>
    </w:p>
    <w:p w14:paraId="3A2EA8BC" w14:textId="77777777" w:rsidR="000D5176" w:rsidRDefault="000D5176" w:rsidP="00AB3B59">
      <w:r>
        <w:t xml:space="preserve">La prima parte sarà costituita da due esercizi da svolgersi per esteso, ciascuno nello spazio di una singola facciata; la seconda comprenderà un test con quattro quiz a risposte multiple, nella terza sarà richiesta la risposta a due domande teoriche, prese da un elenco messo a disposizione degli studenti. </w:t>
      </w:r>
    </w:p>
    <w:p w14:paraId="2B0BFD94" w14:textId="77777777" w:rsidR="000D5176" w:rsidRDefault="000D5176" w:rsidP="00AB3B59">
      <w:r>
        <w:t xml:space="preserve">La valutazione sarà effettuata nel seguente modo: </w:t>
      </w:r>
    </w:p>
    <w:p w14:paraId="060BE2F9" w14:textId="77777777" w:rsidR="000D5176" w:rsidRDefault="000D5176" w:rsidP="000D5176">
      <w:pPr>
        <w:pStyle w:val="Paragrafoelenco"/>
        <w:numPr>
          <w:ilvl w:val="0"/>
          <w:numId w:val="1"/>
        </w:numPr>
      </w:pPr>
      <w:r>
        <w:t xml:space="preserve">Per quanto riguarda la prima parte, la risoluzione di ciascun esercizio riceverà un punteggio compreso tra </w:t>
      </w:r>
      <w:proofErr w:type="gramStart"/>
      <w:r>
        <w:t>0</w:t>
      </w:r>
      <w:proofErr w:type="gramEnd"/>
      <w:r>
        <w:t xml:space="preserve"> e 5 punti.</w:t>
      </w:r>
    </w:p>
    <w:p w14:paraId="110F1385" w14:textId="77777777" w:rsidR="000D5176" w:rsidRDefault="000D5176" w:rsidP="000D5176">
      <w:pPr>
        <w:pStyle w:val="Paragrafoelenco"/>
        <w:numPr>
          <w:ilvl w:val="0"/>
          <w:numId w:val="1"/>
        </w:numPr>
      </w:pPr>
      <w:r>
        <w:t xml:space="preserve">Nella seconda parte, per ciascun quiz saranno proposte quattro risposte, una sola </w:t>
      </w:r>
      <w:proofErr w:type="gramStart"/>
      <w:r>
        <w:t>delle quali</w:t>
      </w:r>
      <w:proofErr w:type="gramEnd"/>
      <w:r>
        <w:t xml:space="preserve"> esatta; l’individuazione della risposta esatta varrà tre punti, una mancata risposta zero punti, una risposta errata -1 punti.</w:t>
      </w:r>
    </w:p>
    <w:p w14:paraId="0A6C9D7A" w14:textId="77777777" w:rsidR="000D5176" w:rsidRDefault="000D5176" w:rsidP="000D5176">
      <w:pPr>
        <w:pStyle w:val="Paragrafoelenco"/>
        <w:numPr>
          <w:ilvl w:val="0"/>
          <w:numId w:val="1"/>
        </w:numPr>
      </w:pPr>
      <w:r>
        <w:t>La terza parte sarà valutata solo con un punteggio totale delle prime due parti di almeno undici punti, su un massimo conseguibile di ventidue punti. Ciascuna risposta in questa parte riceverà un punteggio compreso tra zero e sei.</w:t>
      </w:r>
    </w:p>
    <w:p w14:paraId="03E201BA" w14:textId="77777777" w:rsidR="000D5176" w:rsidRDefault="000D5176" w:rsidP="000D5176">
      <w:pPr>
        <w:pStyle w:val="Paragrafoelenco"/>
        <w:numPr>
          <w:ilvl w:val="0"/>
          <w:numId w:val="1"/>
        </w:numPr>
      </w:pPr>
      <w:r>
        <w:t>L’esame sarà superato se la terza parte riceverà almeno quattro punti e il punteggio totale delle tre parti sarà almeno pari a diciassette.</w:t>
      </w:r>
    </w:p>
    <w:p w14:paraId="1068FD16" w14:textId="77777777" w:rsidR="000D5176" w:rsidRDefault="000D5176" w:rsidP="000D5176">
      <w:pPr>
        <w:pStyle w:val="Paragrafoelenco"/>
        <w:numPr>
          <w:ilvl w:val="0"/>
          <w:numId w:val="1"/>
        </w:numPr>
      </w:pPr>
      <w:r>
        <w:t xml:space="preserve">Il voto sarà dato dalla somma dei punteggi delle tre parti più uno. Un punteggio complessivo strettamente maggiore di trenta sarà premiato con l’assegnazione della lode. </w:t>
      </w:r>
    </w:p>
    <w:p w14:paraId="26C1F788" w14:textId="77777777" w:rsidR="00AB3B59" w:rsidRDefault="00AB3B59" w:rsidP="00AB3B59">
      <w:r>
        <w:t>Il c</w:t>
      </w:r>
      <w:r w:rsidR="000D5176">
        <w:t>andidato dovrà superare tutte</w:t>
      </w:r>
      <w:r>
        <w:t xml:space="preserve"> le prove nell'ambito dello stesso appello. Viceversa,</w:t>
      </w:r>
      <w:proofErr w:type="gramStart"/>
      <w:r>
        <w:t xml:space="preserve">  </w:t>
      </w:r>
      <w:proofErr w:type="gramEnd"/>
      <w:r>
        <w:t>dovrà ripetere</w:t>
      </w:r>
      <w:r w:rsidR="000D5176">
        <w:t xml:space="preserve"> integralmente l’esame nel tentativo successivo </w:t>
      </w:r>
      <w:r>
        <w:t xml:space="preserve">. </w:t>
      </w:r>
    </w:p>
    <w:p w14:paraId="7A41DB45" w14:textId="77777777" w:rsidR="00AB3B59" w:rsidRDefault="00AB3B59" w:rsidP="00AB3B59">
      <w:r>
        <w:t xml:space="preserve">Un candidato si potrà iscrivere a una prova scritta registrandosi nelle </w:t>
      </w:r>
      <w:proofErr w:type="gramStart"/>
      <w:r>
        <w:t>apposite</w:t>
      </w:r>
      <w:proofErr w:type="gramEnd"/>
      <w:r>
        <w:t xml:space="preserve"> liste in </w:t>
      </w:r>
      <w:proofErr w:type="spellStart"/>
      <w:r>
        <w:t>Almaesami</w:t>
      </w:r>
      <w:proofErr w:type="spellEnd"/>
      <w:r>
        <w:t xml:space="preserve">, che saranno rese disponibili con congruo anticipo e chiuse sei giorni prima della data della prova stessa. Nel caso in cui ciò non gli fosse possibile, potrà, in alternativa, avvertire (entro la data di scadenza per l’iscrizione su </w:t>
      </w:r>
      <w:proofErr w:type="spellStart"/>
      <w:r>
        <w:t>Almaesami</w:t>
      </w:r>
      <w:proofErr w:type="spellEnd"/>
      <w:r>
        <w:t xml:space="preserve">) il docente tramite e-mail, giustificando il fatto di utilizzare questa forma anomala </w:t>
      </w:r>
      <w:proofErr w:type="gramStart"/>
      <w:r>
        <w:t xml:space="preserve">di </w:t>
      </w:r>
      <w:proofErr w:type="gramEnd"/>
      <w:r>
        <w:t>iscrizione.</w:t>
      </w:r>
    </w:p>
    <w:p w14:paraId="4B85CF1E" w14:textId="77777777" w:rsidR="00AB3B59" w:rsidRDefault="00AB3B59" w:rsidP="00AB3B59">
      <w:r>
        <w:t xml:space="preserve">Le prove si svolgeranno in presenza, salvo situazioni eccezionali. </w:t>
      </w:r>
    </w:p>
    <w:p w14:paraId="67677ED9" w14:textId="77777777" w:rsidR="00AB3B59" w:rsidRDefault="00AB3B59" w:rsidP="00AB3B59">
      <w:r>
        <w:t xml:space="preserve">Non si pone alcun limite al numero di appelli </w:t>
      </w:r>
      <w:proofErr w:type="gramStart"/>
      <w:r>
        <w:t>a cui</w:t>
      </w:r>
      <w:proofErr w:type="gramEnd"/>
      <w:r>
        <w:t xml:space="preserve"> uno studente può partecipare. </w:t>
      </w:r>
    </w:p>
    <w:p w14:paraId="087A3994" w14:textId="77777777" w:rsidR="00AB3B59" w:rsidRDefault="00AB3B59" w:rsidP="00AB3B59">
      <w:r>
        <w:t>Infine si dichiara</w:t>
      </w:r>
      <w:proofErr w:type="gramStart"/>
      <w:r>
        <w:t xml:space="preserve">  </w:t>
      </w:r>
      <w:proofErr w:type="gramEnd"/>
      <w:r>
        <w:t xml:space="preserve">che un' irregolarità grave di qualsivoglia genere emersa in una fase qualunque dell'esame implica l'immediata sospensione dell'esame stesso. </w:t>
      </w:r>
    </w:p>
    <w:p w14:paraId="53FFA813" w14:textId="77777777" w:rsidR="00AB3B59" w:rsidRDefault="00AB3B59" w:rsidP="00AB3B59"/>
    <w:p w14:paraId="11DFBB6B" w14:textId="77777777" w:rsidR="00AB3B59" w:rsidRDefault="00AB3B59" w:rsidP="00AB3B59">
      <w:r>
        <w:lastRenderedPageBreak/>
        <w:t xml:space="preserve"> N. B: : è fortemente consigliabile, anche se non obbligatorio, superare l’esame di analisi matematica 1, prima di tentare di superare l’esame di analisi matematica 2. </w:t>
      </w:r>
    </w:p>
    <w:p w14:paraId="4F25BB88" w14:textId="77777777" w:rsidR="00036C01" w:rsidRDefault="00036C01"/>
    <w:sectPr w:rsidR="00036C01" w:rsidSect="00B134CA">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altName w:val="Times Roman"/>
    <w:panose1 w:val="00000000000000000000"/>
    <w:charset w:val="4D"/>
    <w:family w:val="roman"/>
    <w:notTrueType/>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A09ED"/>
    <w:multiLevelType w:val="hybridMultilevel"/>
    <w:tmpl w:val="F5B23EB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defaultTabStop w:val="708"/>
  <w:hyphenationZone w:val="283"/>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B59"/>
    <w:rsid w:val="00036C01"/>
    <w:rsid w:val="000D5176"/>
    <w:rsid w:val="00AB3B59"/>
    <w:rsid w:val="00B134CA"/>
    <w:rsid w:val="00FF1C95"/>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B923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AB3B59"/>
    <w:pPr>
      <w:spacing w:line="360" w:lineRule="atLeast"/>
      <w:jc w:val="both"/>
    </w:pPr>
    <w:rPr>
      <w:rFonts w:ascii="Times" w:eastAsia="Times New Roman" w:hAnsi="Times" w:cs="Symbol"/>
      <w:szCs w:val="20"/>
    </w:rPr>
  </w:style>
  <w:style w:type="character" w:default="1" w:styleId="Carattere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D517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AB3B59"/>
    <w:pPr>
      <w:spacing w:line="360" w:lineRule="atLeast"/>
      <w:jc w:val="both"/>
    </w:pPr>
    <w:rPr>
      <w:rFonts w:ascii="Times" w:eastAsia="Times New Roman" w:hAnsi="Times" w:cs="Symbol"/>
      <w:szCs w:val="20"/>
    </w:rPr>
  </w:style>
  <w:style w:type="character" w:default="1" w:styleId="Carattere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D51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2417</Characters>
  <Application>Microsoft Macintosh Word</Application>
  <DocSecurity>0</DocSecurity>
  <Lines>20</Lines>
  <Paragraphs>5</Paragraphs>
  <ScaleCrop>false</ScaleCrop>
  <Company>UniBO</Company>
  <LinksUpToDate>false</LinksUpToDate>
  <CharactersWithSpaces>2836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Guidetti</dc:creator>
  <cp:keywords/>
  <dc:description/>
  <cp:lastModifiedBy>Davide Guidetti</cp:lastModifiedBy>
  <cp:revision>2</cp:revision>
  <dcterms:created xsi:type="dcterms:W3CDTF">2025-04-19T15:18:00Z</dcterms:created>
  <dcterms:modified xsi:type="dcterms:W3CDTF">2025-04-19T15:18:00Z</dcterms:modified>
</cp:coreProperties>
</file>