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6471D" w14:textId="77777777" w:rsidR="00341C82" w:rsidRPr="00341C82" w:rsidRDefault="00341C82" w:rsidP="00341C82">
      <w:pPr>
        <w:widowControl/>
        <w:shd w:val="clear" w:color="auto" w:fill="FCFCFC"/>
        <w:spacing w:line="384" w:lineRule="atLeast"/>
        <w:jc w:val="left"/>
        <w:textAlignment w:val="baseline"/>
        <w:rPr>
          <w:rFonts w:ascii="inherit" w:eastAsia="宋体" w:hAnsi="inherit" w:cs="宋体" w:hint="eastAsia"/>
          <w:color w:val="565A5F"/>
          <w:kern w:val="0"/>
          <w:sz w:val="26"/>
          <w:szCs w:val="26"/>
        </w:rPr>
      </w:pP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本篇作为《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Spring Cloud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微服务实战》一书关于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Spring Cloud Zuul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网关在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Dalston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版本对异常处理的补充。没有看过本书的读书也不要紧，可以先阅读我之前的两篇博文：</w:t>
      </w:r>
      <w:hyperlink r:id="rId4" w:history="1">
        <w:r w:rsidRPr="00341C82">
          <w:rPr>
            <w:rFonts w:ascii="inherit" w:eastAsia="宋体" w:hAnsi="inherit" w:cs="宋体"/>
            <w:color w:val="38B7EA"/>
            <w:kern w:val="0"/>
            <w:sz w:val="26"/>
            <w:szCs w:val="26"/>
            <w:bdr w:val="none" w:sz="0" w:space="0" w:color="auto" w:frame="1"/>
          </w:rPr>
          <w:t>《</w:t>
        </w:r>
        <w:r w:rsidRPr="00341C82">
          <w:rPr>
            <w:rFonts w:ascii="inherit" w:eastAsia="宋体" w:hAnsi="inherit" w:cs="宋体"/>
            <w:color w:val="38B7EA"/>
            <w:kern w:val="0"/>
            <w:sz w:val="26"/>
            <w:szCs w:val="26"/>
            <w:bdr w:val="none" w:sz="0" w:space="0" w:color="auto" w:frame="1"/>
          </w:rPr>
          <w:t>Spring Cloud</w:t>
        </w:r>
        <w:r w:rsidRPr="00341C82">
          <w:rPr>
            <w:rFonts w:ascii="inherit" w:eastAsia="宋体" w:hAnsi="inherit" w:cs="宋体"/>
            <w:color w:val="38B7EA"/>
            <w:kern w:val="0"/>
            <w:sz w:val="26"/>
            <w:szCs w:val="26"/>
            <w:bdr w:val="none" w:sz="0" w:space="0" w:color="auto" w:frame="1"/>
          </w:rPr>
          <w:t>实战小贴士：</w:t>
        </w:r>
        <w:r w:rsidRPr="00341C82">
          <w:rPr>
            <w:rFonts w:ascii="inherit" w:eastAsia="宋体" w:hAnsi="inherit" w:cs="宋体"/>
            <w:color w:val="38B7EA"/>
            <w:kern w:val="0"/>
            <w:sz w:val="26"/>
            <w:szCs w:val="26"/>
            <w:bdr w:val="none" w:sz="0" w:space="0" w:color="auto" w:frame="1"/>
          </w:rPr>
          <w:t>Zuul</w:t>
        </w:r>
        <w:r w:rsidRPr="00341C82">
          <w:rPr>
            <w:rFonts w:ascii="inherit" w:eastAsia="宋体" w:hAnsi="inherit" w:cs="宋体"/>
            <w:color w:val="38B7EA"/>
            <w:kern w:val="0"/>
            <w:sz w:val="26"/>
            <w:szCs w:val="26"/>
            <w:bdr w:val="none" w:sz="0" w:space="0" w:color="auto" w:frame="1"/>
          </w:rPr>
          <w:t>统一异常处理（一）》</w:t>
        </w:r>
      </w:hyperlink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和</w:t>
      </w:r>
      <w:hyperlink r:id="rId5" w:history="1">
        <w:r w:rsidRPr="00341C82">
          <w:rPr>
            <w:rFonts w:ascii="inherit" w:eastAsia="宋体" w:hAnsi="inherit" w:cs="宋体"/>
            <w:color w:val="38B7EA"/>
            <w:kern w:val="0"/>
            <w:sz w:val="26"/>
            <w:szCs w:val="26"/>
            <w:bdr w:val="none" w:sz="0" w:space="0" w:color="auto" w:frame="1"/>
          </w:rPr>
          <w:t>《</w:t>
        </w:r>
        <w:r w:rsidRPr="00341C82">
          <w:rPr>
            <w:rFonts w:ascii="inherit" w:eastAsia="宋体" w:hAnsi="inherit" w:cs="宋体"/>
            <w:color w:val="38B7EA"/>
            <w:kern w:val="0"/>
            <w:sz w:val="26"/>
            <w:szCs w:val="26"/>
            <w:bdr w:val="none" w:sz="0" w:space="0" w:color="auto" w:frame="1"/>
          </w:rPr>
          <w:t>Spring Cloud</w:t>
        </w:r>
        <w:r w:rsidRPr="00341C82">
          <w:rPr>
            <w:rFonts w:ascii="inherit" w:eastAsia="宋体" w:hAnsi="inherit" w:cs="宋体"/>
            <w:color w:val="38B7EA"/>
            <w:kern w:val="0"/>
            <w:sz w:val="26"/>
            <w:szCs w:val="26"/>
            <w:bdr w:val="none" w:sz="0" w:space="0" w:color="auto" w:frame="1"/>
          </w:rPr>
          <w:t>实战小贴士：</w:t>
        </w:r>
        <w:r w:rsidRPr="00341C82">
          <w:rPr>
            <w:rFonts w:ascii="inherit" w:eastAsia="宋体" w:hAnsi="inherit" w:cs="宋体"/>
            <w:color w:val="38B7EA"/>
            <w:kern w:val="0"/>
            <w:sz w:val="26"/>
            <w:szCs w:val="26"/>
            <w:bdr w:val="none" w:sz="0" w:space="0" w:color="auto" w:frame="1"/>
          </w:rPr>
          <w:t>Zuul</w:t>
        </w:r>
        <w:r w:rsidRPr="00341C82">
          <w:rPr>
            <w:rFonts w:ascii="inherit" w:eastAsia="宋体" w:hAnsi="inherit" w:cs="宋体"/>
            <w:color w:val="38B7EA"/>
            <w:kern w:val="0"/>
            <w:sz w:val="26"/>
            <w:szCs w:val="26"/>
            <w:bdr w:val="none" w:sz="0" w:space="0" w:color="auto" w:frame="1"/>
          </w:rPr>
          <w:t>统一异常处理（二）》</w:t>
        </w:r>
      </w:hyperlink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，这两篇文章都详细介绍和分析了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Spring Cloud Zuul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在过滤器设计中对异常处理的不足。同时，在这两篇文章中，也针对不足之处做了相应的解决方案。不过，这些方案都是基于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Brixton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版本所做的，在最新的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Dalston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版本中，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Spring Cloud Zuul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做了一些优化，所以我们不再需要做这些扩展就已经能够正确的处理异常信息了。那么，在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Dalston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版中，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Spring Cloud Zuul</w:t>
      </w:r>
      <w:r w:rsidRPr="00341C82">
        <w:rPr>
          <w:rFonts w:ascii="inherit" w:eastAsia="宋体" w:hAnsi="inherit" w:cs="宋体"/>
          <w:color w:val="565A5F"/>
          <w:kern w:val="0"/>
          <w:sz w:val="26"/>
          <w:szCs w:val="26"/>
        </w:rPr>
        <w:t>中做了怎么样的修改以达到之前我们自己扩展的效果呢？</w:t>
      </w:r>
    </w:p>
    <w:p w14:paraId="6783107B" w14:textId="77777777" w:rsidR="00341C82" w:rsidRPr="00341C82" w:rsidRDefault="00341C82" w:rsidP="00341C82">
      <w:pPr>
        <w:widowControl/>
        <w:shd w:val="clear" w:color="auto" w:fill="FFFFFF"/>
        <w:spacing w:line="312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565A5F"/>
          <w:kern w:val="0"/>
          <w:sz w:val="36"/>
          <w:szCs w:val="36"/>
        </w:rPr>
      </w:pPr>
      <w:r w:rsidRPr="00341C82">
        <w:rPr>
          <w:rFonts w:ascii="Helvetica" w:eastAsia="宋体" w:hAnsi="Helvetica" w:cs="Helvetica"/>
          <w:b/>
          <w:bCs/>
          <w:color w:val="565A5F"/>
          <w:kern w:val="0"/>
          <w:sz w:val="36"/>
          <w:szCs w:val="36"/>
        </w:rPr>
        <w:t>过滤器类型的变更</w:t>
      </w:r>
    </w:p>
    <w:p w14:paraId="2A1C2809" w14:textId="77777777" w:rsidR="00341C82" w:rsidRPr="00341C82" w:rsidRDefault="00341C82" w:rsidP="00341C8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读者是否还记得我们之前分析了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Spring Cloud Zuul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自带的核心过滤器有哪些呢？我们先根据下图回忆一下：</w:t>
      </w:r>
    </w:p>
    <w:p w14:paraId="1538A396" w14:textId="36C102F3" w:rsidR="00341C82" w:rsidRPr="00341C82" w:rsidRDefault="00341C82" w:rsidP="00341C8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341C82">
        <w:rPr>
          <w:rFonts w:ascii="inherit" w:eastAsia="宋体" w:hAnsi="inherit" w:cs="Helvetica" w:hint="eastAsia"/>
          <w:noProof/>
          <w:color w:val="38B7EA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6E6F00F" wp14:editId="17C21286">
            <wp:extent cx="6149340" cy="8305800"/>
            <wp:effectExtent l="0" t="0" r="3810" b="0"/>
            <wp:docPr id="4" name="图片 4" descr="http://blog.didispace.com/content/images/posts/spring-cloud-zuul-exception-3-1.png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didispace.com/content/images/posts/spring-cloud-zuul-exception-3-1.png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5B74" w14:textId="77777777" w:rsidR="00341C82" w:rsidRPr="00341C82" w:rsidRDefault="00341C82" w:rsidP="00341C8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这次主要将</w:t>
      </w:r>
      <w:r w:rsidRPr="00341C82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SendErrorFilter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过滤器的类型从</w:t>
      </w:r>
      <w:r w:rsidRPr="00341C82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POST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改为了</w:t>
      </w:r>
      <w:r w:rsidRPr="00341C82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ERROR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，所以核心过滤器变成了如下图的结构：</w:t>
      </w:r>
    </w:p>
    <w:p w14:paraId="45094031" w14:textId="48D62090" w:rsidR="00341C82" w:rsidRPr="00341C82" w:rsidRDefault="00341C82" w:rsidP="00341C8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341C82">
        <w:rPr>
          <w:rFonts w:ascii="inherit" w:eastAsia="宋体" w:hAnsi="inherit" w:cs="Helvetica" w:hint="eastAsia"/>
          <w:noProof/>
          <w:color w:val="38B7EA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4946BAE" wp14:editId="5092EA6B">
            <wp:extent cx="5875020" cy="8595360"/>
            <wp:effectExtent l="0" t="0" r="0" b="0"/>
            <wp:docPr id="3" name="图片 3" descr="http://blog.didispace.com/content/images/posts/spring-cloud-zuul-exception-3-2.png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didispace.com/content/images/posts/spring-cloud-zuul-exception-3-2.png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637B" w14:textId="77777777" w:rsidR="00341C82" w:rsidRPr="00341C82" w:rsidRDefault="00341C82" w:rsidP="00341C82">
      <w:pPr>
        <w:widowControl/>
        <w:shd w:val="clear" w:color="auto" w:fill="FFFFFF"/>
        <w:spacing w:line="312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565A5F"/>
          <w:kern w:val="0"/>
          <w:sz w:val="36"/>
          <w:szCs w:val="36"/>
        </w:rPr>
      </w:pPr>
      <w:r w:rsidRPr="00341C82">
        <w:rPr>
          <w:rFonts w:ascii="Helvetica" w:eastAsia="宋体" w:hAnsi="Helvetica" w:cs="Helvetica"/>
          <w:b/>
          <w:bCs/>
          <w:color w:val="565A5F"/>
          <w:kern w:val="0"/>
          <w:sz w:val="36"/>
          <w:szCs w:val="36"/>
        </w:rPr>
        <w:lastRenderedPageBreak/>
        <w:t>处理逻辑的变化</w:t>
      </w:r>
    </w:p>
    <w:p w14:paraId="37252AB2" w14:textId="77777777" w:rsidR="00341C82" w:rsidRPr="00341C82" w:rsidRDefault="00341C82" w:rsidP="00341C8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既然过滤器类型发生了变化，那么请求的处理生命周期就会有所变化。在变化之前，各阶段过滤器的流转如下图所示：</w:t>
      </w:r>
    </w:p>
    <w:p w14:paraId="27E3AD4E" w14:textId="201FEE10" w:rsidR="00341C82" w:rsidRPr="00341C82" w:rsidRDefault="00341C82" w:rsidP="00341C8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341C82">
        <w:rPr>
          <w:rFonts w:ascii="inherit" w:eastAsia="宋体" w:hAnsi="inherit" w:cs="Helvetica" w:hint="eastAsia"/>
          <w:noProof/>
          <w:color w:val="38B7EA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0CF3D233" wp14:editId="3E7E23C6">
            <wp:extent cx="6179820" cy="6210300"/>
            <wp:effectExtent l="0" t="0" r="0" b="0"/>
            <wp:docPr id="2" name="图片 2" descr="http://blog.didispace.com/content/images/posts/spring-cloud-zuul-exception-3-3.png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didispace.com/content/images/posts/spring-cloud-zuul-exception-3-3.png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5D7A" w14:textId="77777777" w:rsidR="00341C82" w:rsidRPr="00341C82" w:rsidRDefault="00341C82" w:rsidP="00341C8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针对异常情况，在图中我们标出了不同的颜色。从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pre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和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route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阶段抛出的异常将会进入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error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阶段，再进入到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post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阶段进行返回。由于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SendErrorFilter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需要判断请求上下文中是否包含</w:t>
      </w:r>
      <w:r w:rsidRPr="00341C82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error.status_code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属性：有的话就用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SendErrorFilter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处理错误结果；没有的话就用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SendResponseFilter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返回正常结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lastRenderedPageBreak/>
        <w:t>果，但是</w:t>
      </w:r>
      <w:r w:rsidRPr="00341C82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error.status_code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属性默认是在各个阶段过滤器中自己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put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进去的，这就导致，各个阶段过滤器抛出异常之后，是没有办法返回错误结果的。因此，我们扩展了一个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ErrorFilter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来捕获异常，然后手工的设置</w:t>
      </w:r>
      <w:r w:rsidRPr="00341C82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error.status_code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属性，让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SendErrorFilter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能正常运作。</w:t>
      </w:r>
    </w:p>
    <w:p w14:paraId="121B10DA" w14:textId="77777777" w:rsidR="00341C82" w:rsidRPr="00341C82" w:rsidRDefault="00341C82" w:rsidP="00341C8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通过上面你的改造，从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pre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和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route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阶段的异常都能处理了，但是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post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阶段抛出异常后，是不会再进入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post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阶段的，这使得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ErrorFilter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设置了设置</w:t>
      </w:r>
      <w:r w:rsidRPr="00341C82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error.status_code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属性之后，也没有过滤器去组织返回结果，所以我们通过继承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SendErrorFilter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在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error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阶段增加了一个返回错误信息的过滤器。</w:t>
      </w:r>
    </w:p>
    <w:p w14:paraId="33623484" w14:textId="77777777" w:rsidR="00341C82" w:rsidRPr="00341C82" w:rsidRDefault="00341C82" w:rsidP="00341C8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而这次在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Dalston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版本中，做了很巧妙的变动：就是上文所述的对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SendErrorFilter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过滤器类型的变更，这一变动使得所有阶段的异常都会被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SendErrorFilter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处理，直接解决的上面的第二个问题。当然只是做个变动还是不够的，为了区分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SendErrorFilter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和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SendResponseFitler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分别处理出现异常和未出现异常的情况，修改原来根据</w:t>
      </w:r>
      <w:r w:rsidRPr="00341C82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error.status_code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属性判断的逻辑，而是改为根据请求上下文中是否包含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Throwable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来作为基本依据，而这个对象是在过滤器出现异常之后，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Zuul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往请求上下文中置入的，所以可以更为准确的判断当前请求处理是否出现了异常，而不再需要我们之前扩展的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ErrorFilter</w:t>
      </w: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t>了。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341C82" w:rsidRPr="00341C82" w14:paraId="72287164" w14:textId="77777777" w:rsidTr="00341C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59858411" w14:textId="77777777" w:rsidR="00341C82" w:rsidRPr="00341C82" w:rsidRDefault="00341C82" w:rsidP="00341C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B58900"/>
                <w:kern w:val="0"/>
                <w:sz w:val="24"/>
                <w:szCs w:val="24"/>
                <w:bdr w:val="none" w:sz="0" w:space="0" w:color="auto" w:frame="1"/>
              </w:rPr>
              <w:t>SendErrorFilter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extends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B58900"/>
                <w:kern w:val="0"/>
                <w:sz w:val="24"/>
                <w:szCs w:val="24"/>
                <w:bdr w:val="none" w:sz="0" w:space="0" w:color="auto" w:frame="1"/>
              </w:rPr>
              <w:t>ZuulFilter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{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color w:val="CB4B16"/>
                <w:kern w:val="0"/>
                <w:sz w:val="24"/>
                <w:szCs w:val="24"/>
                <w:bdr w:val="none" w:sz="0" w:space="0" w:color="auto" w:frame="1"/>
              </w:rPr>
              <w:t>@Override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boolean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268BD2"/>
                <w:kern w:val="0"/>
                <w:sz w:val="24"/>
                <w:szCs w:val="24"/>
                <w:bdr w:val="none" w:sz="0" w:space="0" w:color="auto" w:frame="1"/>
              </w:rPr>
              <w:t>shouldFilter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() {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  <w:t>RequestContext ctx = RequestContext.getCurrentContext();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ctx.containsKey(</w:t>
            </w:r>
            <w:r w:rsidRPr="00341C82">
              <w:rPr>
                <w:rFonts w:ascii="inherit" w:eastAsia="宋体" w:hAnsi="inherit" w:cs="宋体"/>
                <w:color w:val="2AA198"/>
                <w:kern w:val="0"/>
                <w:sz w:val="24"/>
                <w:szCs w:val="24"/>
                <w:bdr w:val="none" w:sz="0" w:space="0" w:color="auto" w:frame="1"/>
              </w:rPr>
              <w:t>"error.status_code"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  <w:t xml:space="preserve">&amp;&amp; !ctx.getBoolean(SEND_ERROR_FILTER_RAN, </w:t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false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);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  <w:t>}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  <w:t>...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}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B58900"/>
                <w:kern w:val="0"/>
                <w:sz w:val="24"/>
                <w:szCs w:val="24"/>
                <w:bdr w:val="none" w:sz="0" w:space="0" w:color="auto" w:frame="1"/>
              </w:rPr>
              <w:t>SendResponseFilter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extends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B58900"/>
                <w:kern w:val="0"/>
                <w:sz w:val="24"/>
                <w:szCs w:val="24"/>
                <w:bdr w:val="none" w:sz="0" w:space="0" w:color="auto" w:frame="1"/>
              </w:rPr>
              <w:t>ZuulFilter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{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color w:val="CB4B16"/>
                <w:kern w:val="0"/>
                <w:sz w:val="24"/>
                <w:szCs w:val="24"/>
                <w:bdr w:val="none" w:sz="0" w:space="0" w:color="auto" w:frame="1"/>
              </w:rPr>
              <w:t>@Override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boolean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41C82">
              <w:rPr>
                <w:rFonts w:ascii="inherit" w:eastAsia="宋体" w:hAnsi="inherit" w:cs="宋体"/>
                <w:color w:val="268BD2"/>
                <w:kern w:val="0"/>
                <w:sz w:val="24"/>
                <w:szCs w:val="24"/>
                <w:bdr w:val="none" w:sz="0" w:space="0" w:color="auto" w:frame="1"/>
              </w:rPr>
              <w:t>shouldFilter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() {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  <w:t>RequestContext context = RequestContext.getCurrentContext();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context.getThrowable() == </w:t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  <w:t>&amp;&amp; (!context.getZuulResponseHeaders().isEmpty()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  <w:t xml:space="preserve">|| context.getResponseDataStream() != </w:t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  <w:t xml:space="preserve">|| context.getResponseBody() != </w:t>
            </w:r>
            <w:r w:rsidRPr="00341C82">
              <w:rPr>
                <w:rFonts w:ascii="inherit" w:eastAsia="宋体" w:hAnsi="inherit" w:cs="宋体"/>
                <w:color w:val="859900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);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  <w:t>}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ab/>
              <w:t>...</w:t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341C82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1492F4C7" w14:textId="77777777" w:rsidR="00341C82" w:rsidRPr="00341C82" w:rsidRDefault="00341C82" w:rsidP="00341C8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341C82">
        <w:rPr>
          <w:rFonts w:ascii="Helvetica" w:eastAsia="宋体" w:hAnsi="Helvetica" w:cs="Helvetica"/>
          <w:color w:val="565A5F"/>
          <w:kern w:val="0"/>
          <w:sz w:val="24"/>
          <w:szCs w:val="24"/>
        </w:rPr>
        <w:lastRenderedPageBreak/>
        <w:t>所以，最后修改之后，整个处理逻辑变为如下图所示的流程：</w:t>
      </w:r>
    </w:p>
    <w:p w14:paraId="64C53C0D" w14:textId="4B347B72" w:rsidR="00341C82" w:rsidRPr="00341C82" w:rsidRDefault="00341C82" w:rsidP="00341C8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65A5F"/>
          <w:kern w:val="0"/>
          <w:sz w:val="24"/>
          <w:szCs w:val="24"/>
        </w:rPr>
      </w:pPr>
      <w:r w:rsidRPr="00341C82">
        <w:rPr>
          <w:rFonts w:ascii="inherit" w:eastAsia="宋体" w:hAnsi="inherit" w:cs="Helvetica" w:hint="eastAsia"/>
          <w:noProof/>
          <w:color w:val="38B7EA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00D395CB" wp14:editId="763747C9">
            <wp:extent cx="6294120" cy="6004560"/>
            <wp:effectExtent l="0" t="0" r="0" b="0"/>
            <wp:docPr id="1" name="图片 1" descr="http://blog.didispace.com/content/images/posts/spring-cloud-zuul-exception-3-4.png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didispace.com/content/images/posts/spring-cloud-zuul-exception-3-4.png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0B88" w14:textId="03719FDA" w:rsidR="00FD15FD" w:rsidRDefault="00FD15FD"/>
    <w:p w14:paraId="390E0E1E" w14:textId="6B4056E8" w:rsidR="007F26B8" w:rsidRDefault="007F26B8"/>
    <w:p w14:paraId="38F825AB" w14:textId="77777777" w:rsidR="007F26B8" w:rsidRDefault="007F26B8" w:rsidP="007F26B8">
      <w:r>
        <w:t>1.4 禁用过滤器</w:t>
      </w:r>
    </w:p>
    <w:p w14:paraId="22C9EDA9" w14:textId="77777777" w:rsidR="007F26B8" w:rsidRDefault="007F26B8" w:rsidP="007F26B8">
      <w:r>
        <w:rPr>
          <w:rFonts w:hint="eastAsia"/>
        </w:rPr>
        <w:t>只需要在</w:t>
      </w:r>
      <w:r>
        <w:t>application.properties(或yml)中配置需要禁用的filter，格式为:zuul.[filter-name].[filter-type].disable=true。如:</w:t>
      </w:r>
    </w:p>
    <w:p w14:paraId="37AF2C62" w14:textId="77777777" w:rsidR="007F26B8" w:rsidRDefault="007F26B8" w:rsidP="007F26B8"/>
    <w:p w14:paraId="1E530376" w14:textId="617D18B5" w:rsidR="007F26B8" w:rsidRDefault="007F26B8" w:rsidP="007F26B8">
      <w:r>
        <w:t>zuul.FormBodyWrapperFilter.pre.disable=true</w:t>
      </w:r>
    </w:p>
    <w:p w14:paraId="1729BA10" w14:textId="36D3B747" w:rsidR="006C092E" w:rsidRDefault="006C092E" w:rsidP="007F26B8"/>
    <w:p w14:paraId="732AF2DC" w14:textId="51B3DA7B" w:rsidR="006C092E" w:rsidRDefault="006C092E" w:rsidP="007F26B8"/>
    <w:p w14:paraId="0018AFFC" w14:textId="77777777" w:rsidR="005D456C" w:rsidRDefault="005D456C" w:rsidP="005D456C">
      <w:r>
        <w:t>2. @EnableZuulServer VS. @EnableZuulProxy</w:t>
      </w:r>
    </w:p>
    <w:p w14:paraId="4E23FF62" w14:textId="77777777" w:rsidR="005D456C" w:rsidRDefault="005D456C" w:rsidP="005D456C">
      <w:r>
        <w:tab/>
        <w:t>Zuul为我们提供了两个主应用注解: @EnableZuulServer和@EnableZuulProxy，其中@EnableZuulProxy包含@EnableZuulServer的功能，</w:t>
      </w:r>
    </w:p>
    <w:p w14:paraId="56092C37" w14:textId="77777777" w:rsidR="005D456C" w:rsidRDefault="005D456C" w:rsidP="005D456C">
      <w:r>
        <w:tab/>
        <w:t>而且还加入了@EnableCircuitBreaker和@EnableDiscoveryClient。当我们需要运行一个没有代理功能的Zuul服务，或者有选择的开关部分代理功能时，</w:t>
      </w:r>
    </w:p>
    <w:p w14:paraId="38F22AC0" w14:textId="77777777" w:rsidR="005D456C" w:rsidRDefault="005D456C" w:rsidP="005D456C">
      <w:r>
        <w:tab/>
        <w:t>那么需要使用 @EnableZuulServer 替代 @EnableZuulProxy。 这时候我们可以添加任何 ZuulFilter类型实体类都会被自动加载，</w:t>
      </w:r>
    </w:p>
    <w:p w14:paraId="3D5EC963" w14:textId="77777777" w:rsidR="005D456C" w:rsidRDefault="005D456C" w:rsidP="005D456C">
      <w:r>
        <w:tab/>
        <w:t>这和上一篇使用@EnableZuulProxy是一样，但不会自动加载任何代理过滤器。</w:t>
      </w:r>
    </w:p>
    <w:p w14:paraId="7860B94C" w14:textId="77777777" w:rsidR="005D456C" w:rsidRDefault="005D456C" w:rsidP="005D456C"/>
    <w:p w14:paraId="31B18CC0" w14:textId="77777777" w:rsidR="005D456C" w:rsidRDefault="005D456C" w:rsidP="005D456C">
      <w:r>
        <w:t>2.1 @EnableZuulServer默认过滤器</w:t>
      </w:r>
    </w:p>
    <w:p w14:paraId="03716A36" w14:textId="77777777" w:rsidR="005D456C" w:rsidRDefault="005D456C" w:rsidP="005D456C">
      <w:r>
        <w:tab/>
        <w:t>当我们使用@EnableZuulServer时，默认所加载的过滤器有：</w:t>
      </w:r>
    </w:p>
    <w:p w14:paraId="31043F88" w14:textId="77777777" w:rsidR="005D456C" w:rsidRDefault="005D456C" w:rsidP="005D456C"/>
    <w:p w14:paraId="0B061ACD" w14:textId="77777777" w:rsidR="005D456C" w:rsidRDefault="005D456C" w:rsidP="005D456C">
      <w:r>
        <w:tab/>
        <w:t>2.1.1 PRE类型过滤器</w:t>
      </w:r>
    </w:p>
    <w:p w14:paraId="043EEE83" w14:textId="77777777" w:rsidR="005D456C" w:rsidRDefault="005D456C" w:rsidP="005D456C">
      <w:r>
        <w:tab/>
        <w:t>ServletDetectionFilter</w:t>
      </w:r>
    </w:p>
    <w:p w14:paraId="7D50C85D" w14:textId="77777777" w:rsidR="005D456C" w:rsidRDefault="005D456C" w:rsidP="005D456C">
      <w:r>
        <w:tab/>
        <w:t>该过滤器是最先被执行的。其主要用来检查当前请求是通过Spring的DispatcherServlet处理运行的，还是通过ZuulServlet来处理运行的。判断结果会保存在isDispatcherServletRequest中，值类型为布尔型。</w:t>
      </w:r>
    </w:p>
    <w:p w14:paraId="1F23A181" w14:textId="77777777" w:rsidR="005D456C" w:rsidRDefault="005D456C" w:rsidP="005D456C"/>
    <w:p w14:paraId="34F7A64F" w14:textId="77777777" w:rsidR="005D456C" w:rsidRDefault="005D456C" w:rsidP="005D456C">
      <w:r>
        <w:tab/>
        <w:t>FormBodyWrapperFilter</w:t>
      </w:r>
    </w:p>
    <w:p w14:paraId="1BB3F360" w14:textId="77777777" w:rsidR="005D456C" w:rsidRDefault="005D456C" w:rsidP="005D456C">
      <w:r>
        <w:tab/>
        <w:t>该过滤器的目的是将符合要求的请求体包装成FormBodyRequestWrapper对象，以供后续处理使用。</w:t>
      </w:r>
    </w:p>
    <w:p w14:paraId="618C7913" w14:textId="77777777" w:rsidR="005D456C" w:rsidRDefault="005D456C" w:rsidP="005D456C"/>
    <w:p w14:paraId="650DA784" w14:textId="77777777" w:rsidR="005D456C" w:rsidRDefault="005D456C" w:rsidP="005D456C">
      <w:r>
        <w:tab/>
        <w:t>DebugFilter</w:t>
      </w:r>
    </w:p>
    <w:p w14:paraId="57E05615" w14:textId="77777777" w:rsidR="005D456C" w:rsidRDefault="005D456C" w:rsidP="005D456C">
      <w:r>
        <w:tab/>
        <w:t>PRE类型过滤器。当请求参数中设置了debug参数时，该过滤器会将当前请求上下文中的RequestContext.setDebugRouting()和RequestContext.setDebugRequest()设置为true，这样后续的过滤器可以根据这两个参数信息定义一些debug信息，当生产环境出现问题时，我们就可以通过增加该参数让后台打印出debug信息，以帮助我们进行问题分析。对于请求中的debug参数的名称，我们可以通过zuul.debug.parameter进行自定义。</w:t>
      </w:r>
    </w:p>
    <w:p w14:paraId="54534961" w14:textId="77777777" w:rsidR="005D456C" w:rsidRDefault="005D456C" w:rsidP="005D456C"/>
    <w:p w14:paraId="1A3301B5" w14:textId="77777777" w:rsidR="005D456C" w:rsidRDefault="005D456C" w:rsidP="005D456C">
      <w:r>
        <w:tab/>
        <w:t>2.1.2 ROUTE类型过滤器</w:t>
      </w:r>
    </w:p>
    <w:p w14:paraId="31D52CB6" w14:textId="77777777" w:rsidR="005D456C" w:rsidRDefault="005D456C" w:rsidP="005D456C">
      <w:r>
        <w:tab/>
        <w:t>SendForwardFilter</w:t>
      </w:r>
    </w:p>
    <w:p w14:paraId="5A20FF2F" w14:textId="77777777" w:rsidR="005D456C" w:rsidRDefault="005D456C" w:rsidP="005D456C">
      <w:r>
        <w:tab/>
        <w:t>该过滤器只对请求上下文中存在forward.to(FilterConstants.FORWARD_TO_KEY)参数的请求进行处理。即处理之前我们路由规则中forward的本地跳转。</w:t>
      </w:r>
    </w:p>
    <w:p w14:paraId="3EEA8956" w14:textId="77777777" w:rsidR="005D456C" w:rsidRDefault="005D456C" w:rsidP="005D456C"/>
    <w:p w14:paraId="46A38B39" w14:textId="77777777" w:rsidR="005D456C" w:rsidRDefault="005D456C" w:rsidP="005D456C">
      <w:r>
        <w:tab/>
        <w:t>2.1.3 POST类型过滤器</w:t>
      </w:r>
    </w:p>
    <w:p w14:paraId="0B20E187" w14:textId="77777777" w:rsidR="005D456C" w:rsidRDefault="005D456C" w:rsidP="005D456C">
      <w:r>
        <w:tab/>
        <w:t>SendResponseFilter</w:t>
      </w:r>
    </w:p>
    <w:p w14:paraId="0778A707" w14:textId="77777777" w:rsidR="005D456C" w:rsidRDefault="005D456C" w:rsidP="005D456C">
      <w:r>
        <w:lastRenderedPageBreak/>
        <w:tab/>
        <w:t>该过滤器就是对代理请求所返回的响应进行封装，然后作为本次请求的相应发送回给请求者。</w:t>
      </w:r>
    </w:p>
    <w:p w14:paraId="3AAC66C0" w14:textId="77777777" w:rsidR="005D456C" w:rsidRDefault="005D456C" w:rsidP="005D456C"/>
    <w:p w14:paraId="02EE97DD" w14:textId="77777777" w:rsidR="005D456C" w:rsidRDefault="005D456C" w:rsidP="005D456C">
      <w:r>
        <w:tab/>
        <w:t>2.1.4 Error类型过滤器</w:t>
      </w:r>
    </w:p>
    <w:p w14:paraId="1644B109" w14:textId="77777777" w:rsidR="005D456C" w:rsidRDefault="005D456C" w:rsidP="005D456C">
      <w:r>
        <w:tab/>
        <w:t>SendErrorFilter</w:t>
      </w:r>
    </w:p>
    <w:p w14:paraId="64485F24" w14:textId="77777777" w:rsidR="005D456C" w:rsidRDefault="005D456C" w:rsidP="005D456C">
      <w:r>
        <w:tab/>
        <w:t>该过滤器就是判断当前请求上下文中是否有异常信息(RequestContext.getThrowable()不为空)，如果有则默认转发到/error页面，我们也可以通过设置error.path来自定义错误页面。</w:t>
      </w:r>
    </w:p>
    <w:p w14:paraId="4776D3C0" w14:textId="77777777" w:rsidR="005D456C" w:rsidRDefault="005D456C" w:rsidP="005D456C"/>
    <w:p w14:paraId="34A64744" w14:textId="77777777" w:rsidR="005D456C" w:rsidRDefault="005D456C" w:rsidP="005D456C">
      <w:r>
        <w:tab/>
        <w:t>2.2 @EnableZuulProxy默认过滤器</w:t>
      </w:r>
    </w:p>
    <w:p w14:paraId="6A08BF5C" w14:textId="77777777" w:rsidR="005D456C" w:rsidRDefault="005D456C" w:rsidP="005D456C">
      <w:r>
        <w:tab/>
        <w:t>@EnableZuulProxy则在上面的基础上增加以下过滤器：</w:t>
      </w:r>
    </w:p>
    <w:p w14:paraId="6CA22D72" w14:textId="77777777" w:rsidR="005D456C" w:rsidRDefault="005D456C" w:rsidP="005D456C"/>
    <w:p w14:paraId="24B66660" w14:textId="77777777" w:rsidR="005D456C" w:rsidRDefault="005D456C" w:rsidP="005D456C">
      <w:r>
        <w:tab/>
        <w:t>2.2.1 PRE类型过滤器</w:t>
      </w:r>
    </w:p>
    <w:p w14:paraId="04824360" w14:textId="77777777" w:rsidR="005D456C" w:rsidRDefault="005D456C" w:rsidP="005D456C">
      <w:r>
        <w:tab/>
        <w:t>PreDecorationFilter</w:t>
      </w:r>
    </w:p>
    <w:p w14:paraId="145F6CD4" w14:textId="77777777" w:rsidR="005D456C" w:rsidRDefault="005D456C" w:rsidP="005D456C">
      <w:r>
        <w:tab/>
        <w:t>该过滤器根据提供的RouteLocator确定路由到的地址，以及怎样去路由。该路由器也可为后端请求设置各种代理相关的header。</w:t>
      </w:r>
    </w:p>
    <w:p w14:paraId="2BDEC846" w14:textId="77777777" w:rsidR="005D456C" w:rsidRDefault="005D456C" w:rsidP="005D456C"/>
    <w:p w14:paraId="1CB5F54E" w14:textId="77777777" w:rsidR="005D456C" w:rsidRDefault="005D456C" w:rsidP="005D456C">
      <w:r>
        <w:tab/>
        <w:t>2.2.2 ROUTE类型过滤器</w:t>
      </w:r>
    </w:p>
    <w:p w14:paraId="0B907CF1" w14:textId="77777777" w:rsidR="005D456C" w:rsidRDefault="005D456C" w:rsidP="005D456C">
      <w:r>
        <w:tab/>
        <w:t>RibbonRoutingFilter</w:t>
      </w:r>
    </w:p>
    <w:p w14:paraId="4115E797" w14:textId="77777777" w:rsidR="005D456C" w:rsidRDefault="005D456C" w:rsidP="005D456C">
      <w:r>
        <w:tab/>
        <w:t>该过滤器会针对上下文中存在serviceId(可以通过RequestContext.getCurrentContext().get(“serviceId”)获取)的请求进行处理，使用Ribbon、Hystrix和可插拔的HTTP客户端发送请求，并将服务实例的请求结果返回。也就是之前所说的只有当我们使用serviceId配置路由规则时Ribbon和Hystrix方才生效。</w:t>
      </w:r>
    </w:p>
    <w:p w14:paraId="006274FC" w14:textId="77777777" w:rsidR="005D456C" w:rsidRDefault="005D456C" w:rsidP="005D456C"/>
    <w:p w14:paraId="5C2E94F4" w14:textId="77777777" w:rsidR="005D456C" w:rsidRDefault="005D456C" w:rsidP="005D456C">
      <w:r>
        <w:tab/>
        <w:t>SimpleHostRoutingFilter</w:t>
      </w:r>
    </w:p>
    <w:p w14:paraId="02153155" w14:textId="77777777" w:rsidR="005D456C" w:rsidRDefault="005D456C" w:rsidP="005D456C">
      <w:r>
        <w:tab/>
        <w:t>该过滤器检测到routeHost参数(可通过RequestContext.getRouteHost()获取)设置时，就会通过Apache HttpClient向指定的URL发送请求。此时，请求不会使用Hystrix命令进行包装，所以这类请求也就没有线程隔离和断路器保护。</w:t>
      </w:r>
    </w:p>
    <w:p w14:paraId="02123FD5" w14:textId="77777777" w:rsidR="005D456C" w:rsidRDefault="005D456C" w:rsidP="005D456C"/>
    <w:p w14:paraId="7BD1848F" w14:textId="77777777" w:rsidR="006C092E" w:rsidRDefault="006C092E" w:rsidP="007F26B8">
      <w:pPr>
        <w:rPr>
          <w:rFonts w:hint="eastAsia"/>
        </w:rPr>
      </w:pPr>
      <w:bookmarkStart w:id="0" w:name="_GoBack"/>
      <w:bookmarkEnd w:id="0"/>
    </w:p>
    <w:sectPr w:rsidR="006C0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0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0D"/>
    <w:rsid w:val="002E2BD4"/>
    <w:rsid w:val="00341C82"/>
    <w:rsid w:val="0052110D"/>
    <w:rsid w:val="005B0A65"/>
    <w:rsid w:val="005D456C"/>
    <w:rsid w:val="00663C4A"/>
    <w:rsid w:val="006C092E"/>
    <w:rsid w:val="007F26B8"/>
    <w:rsid w:val="00AF56F5"/>
    <w:rsid w:val="00EC4C5A"/>
    <w:rsid w:val="00FB2F01"/>
    <w:rsid w:val="00FD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06F8"/>
  <w15:chartTrackingRefBased/>
  <w15:docId w15:val="{C2B19BBE-1D78-4BD3-A1ED-E21BD6D5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1C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1C8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1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1C8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41C8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1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1C8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41C82"/>
  </w:style>
  <w:style w:type="character" w:customStyle="1" w:styleId="keyword">
    <w:name w:val="keyword"/>
    <w:basedOn w:val="a0"/>
    <w:rsid w:val="00341C82"/>
  </w:style>
  <w:style w:type="character" w:customStyle="1" w:styleId="class">
    <w:name w:val="class"/>
    <w:basedOn w:val="a0"/>
    <w:rsid w:val="00341C82"/>
  </w:style>
  <w:style w:type="character" w:customStyle="1" w:styleId="1">
    <w:name w:val="标题1"/>
    <w:basedOn w:val="a0"/>
    <w:rsid w:val="00341C82"/>
  </w:style>
  <w:style w:type="character" w:customStyle="1" w:styleId="meta">
    <w:name w:val="meta"/>
    <w:basedOn w:val="a0"/>
    <w:rsid w:val="00341C82"/>
  </w:style>
  <w:style w:type="character" w:customStyle="1" w:styleId="function">
    <w:name w:val="function"/>
    <w:basedOn w:val="a0"/>
    <w:rsid w:val="00341C82"/>
  </w:style>
  <w:style w:type="character" w:customStyle="1" w:styleId="params">
    <w:name w:val="params"/>
    <w:basedOn w:val="a0"/>
    <w:rsid w:val="00341C82"/>
  </w:style>
  <w:style w:type="character" w:customStyle="1" w:styleId="string">
    <w:name w:val="string"/>
    <w:basedOn w:val="a0"/>
    <w:rsid w:val="0034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958">
          <w:blockQuote w:val="1"/>
          <w:marLeft w:val="-300"/>
          <w:marRight w:val="-300"/>
          <w:marTop w:val="0"/>
          <w:marBottom w:val="0"/>
          <w:divBdr>
            <w:top w:val="none" w:sz="0" w:space="8" w:color="auto"/>
            <w:left w:val="single" w:sz="24" w:space="31" w:color="EEEEEE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idispace.com/content/images/posts/spring-cloud-zuul-exception-3-2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blog.didispace.com/content/images/posts/spring-cloud-zuul-exception-3-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didispace.com/content/images/posts/spring-cloud-zuul-exception-3-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blog.didispace.com/spring-cloud-zuul-exception-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didispace.com/content/images/posts/spring-cloud-zuul-exception-3-3.png" TargetMode="External"/><Relationship Id="rId4" Type="http://schemas.openxmlformats.org/officeDocument/2006/relationships/hyperlink" Target="http://blog.didispace.com/spring-cloud-zuul-exception-1/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2018-03-14T07:11:00Z</dcterms:created>
  <dcterms:modified xsi:type="dcterms:W3CDTF">2018-03-14T07:14:00Z</dcterms:modified>
</cp:coreProperties>
</file>