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264" w14:textId="4F87B57D" w:rsidR="009707B6" w:rsidRPr="00FB14F0" w:rsidRDefault="009707B6" w:rsidP="009707B6">
      <w:pPr>
        <w:jc w:val="center"/>
        <w:rPr>
          <w:color w:val="000000"/>
          <w:szCs w:val="28"/>
        </w:rPr>
      </w:pPr>
      <w:r w:rsidRPr="00FB14F0">
        <w:rPr>
          <w:rFonts w:cs="Times New Roman"/>
          <w:color w:val="000000"/>
          <w:szCs w:val="28"/>
        </w:rPr>
        <w:t>Министерство образования и науки Российской Федерации 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A5F10F2" w14:textId="26CA6D51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7"/>
          <w:szCs w:val="27"/>
        </w:rPr>
      </w:pPr>
    </w:p>
    <w:p w14:paraId="3E835604" w14:textId="244A54AD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529F49A3" w14:textId="77777777" w:rsidR="009707B6" w:rsidRPr="00E276EC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  <w:lang w:val="en-US"/>
        </w:rPr>
      </w:pPr>
    </w:p>
    <w:p w14:paraId="786A72D9" w14:textId="77777777" w:rsidR="00871BC0" w:rsidRPr="00FB14F0" w:rsidRDefault="00871BC0" w:rsidP="00871BC0">
      <w:pPr>
        <w:pStyle w:val="ab"/>
        <w:jc w:val="center"/>
        <w:rPr>
          <w:spacing w:val="-5"/>
          <w:sz w:val="28"/>
        </w:rPr>
      </w:pPr>
      <w:r w:rsidRPr="00FB14F0">
        <w:rPr>
          <w:sz w:val="28"/>
        </w:rPr>
        <w:t>Отчёт</w:t>
      </w:r>
      <w:r w:rsidRPr="00FB14F0">
        <w:rPr>
          <w:spacing w:val="-5"/>
          <w:sz w:val="28"/>
        </w:rPr>
        <w:t xml:space="preserve"> </w:t>
      </w:r>
      <w:r w:rsidRPr="00FB14F0">
        <w:rPr>
          <w:sz w:val="28"/>
        </w:rPr>
        <w:t>по лабораторной</w:t>
      </w:r>
      <w:r w:rsidRPr="00FB14F0">
        <w:rPr>
          <w:spacing w:val="-1"/>
          <w:sz w:val="28"/>
        </w:rPr>
        <w:t xml:space="preserve"> </w:t>
      </w:r>
      <w:r w:rsidRPr="00FB14F0">
        <w:rPr>
          <w:sz w:val="28"/>
        </w:rPr>
        <w:t>работе</w:t>
      </w:r>
      <w:r w:rsidRPr="00FB14F0">
        <w:rPr>
          <w:spacing w:val="-4"/>
          <w:sz w:val="28"/>
        </w:rPr>
        <w:t xml:space="preserve"> </w:t>
      </w:r>
      <w:r w:rsidRPr="00FB14F0">
        <w:rPr>
          <w:sz w:val="28"/>
        </w:rPr>
        <w:t>№1</w:t>
      </w:r>
      <w:r w:rsidRPr="00FB14F0">
        <w:rPr>
          <w:spacing w:val="-5"/>
          <w:sz w:val="28"/>
        </w:rPr>
        <w:t xml:space="preserve"> </w:t>
      </w:r>
    </w:p>
    <w:p w14:paraId="5B3E5278" w14:textId="11D87CD7" w:rsidR="00871BC0" w:rsidRPr="00FB14F0" w:rsidRDefault="00871BC0" w:rsidP="00871BC0">
      <w:pPr>
        <w:pStyle w:val="ab"/>
        <w:jc w:val="center"/>
        <w:rPr>
          <w:sz w:val="28"/>
        </w:rPr>
      </w:pPr>
      <w:r w:rsidRPr="00FB14F0">
        <w:rPr>
          <w:sz w:val="28"/>
        </w:rPr>
        <w:t>«</w:t>
      </w:r>
      <w:r w:rsidR="00E276EC" w:rsidRPr="00E276EC">
        <w:rPr>
          <w:sz w:val="28"/>
        </w:rPr>
        <w:t xml:space="preserve">Основы работы с </w:t>
      </w:r>
      <w:proofErr w:type="spellStart"/>
      <w:r w:rsidR="00E276EC" w:rsidRPr="00E276EC">
        <w:rPr>
          <w:sz w:val="28"/>
        </w:rPr>
        <w:t>Docker</w:t>
      </w:r>
      <w:proofErr w:type="spellEnd"/>
      <w:r w:rsidR="00E276EC" w:rsidRPr="00E276EC">
        <w:rPr>
          <w:sz w:val="28"/>
        </w:rPr>
        <w:t xml:space="preserve"> и </w:t>
      </w:r>
      <w:proofErr w:type="spellStart"/>
      <w:r w:rsidR="00E276EC" w:rsidRPr="00E276EC">
        <w:rPr>
          <w:sz w:val="28"/>
        </w:rPr>
        <w:t>PostgreSQL</w:t>
      </w:r>
      <w:proofErr w:type="spellEnd"/>
      <w:r w:rsidRPr="00FB14F0">
        <w:rPr>
          <w:sz w:val="28"/>
        </w:rPr>
        <w:t>»</w:t>
      </w:r>
    </w:p>
    <w:p w14:paraId="58BADC0E" w14:textId="1398EB37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6C84668F" w14:textId="2E5F6407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1C8D1F8F" w14:textId="6D008192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4777A8F6" w14:textId="5499C6F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2A74187A" w14:textId="40A96515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 xml:space="preserve">Выполнил: </w:t>
      </w:r>
      <w:proofErr w:type="spellStart"/>
      <w:r w:rsidR="004D2329" w:rsidRPr="00FB14F0">
        <w:rPr>
          <w:color w:val="000000"/>
          <w:sz w:val="28"/>
          <w:szCs w:val="28"/>
        </w:rPr>
        <w:t>Тринц</w:t>
      </w:r>
      <w:proofErr w:type="spellEnd"/>
      <w:r w:rsidR="004D2329" w:rsidRPr="00FB14F0">
        <w:rPr>
          <w:color w:val="000000"/>
          <w:sz w:val="28"/>
          <w:szCs w:val="28"/>
        </w:rPr>
        <w:t xml:space="preserve"> Илья Олегович</w:t>
      </w:r>
    </w:p>
    <w:p w14:paraId="143579E8" w14:textId="3B1D1334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Группа: РИ</w:t>
      </w:r>
      <w:r w:rsidR="007E27F9">
        <w:rPr>
          <w:color w:val="000000"/>
          <w:sz w:val="28"/>
          <w:szCs w:val="28"/>
        </w:rPr>
        <w:t>М</w:t>
      </w:r>
      <w:r w:rsidRPr="00FB14F0">
        <w:rPr>
          <w:color w:val="000000"/>
          <w:sz w:val="28"/>
          <w:szCs w:val="28"/>
        </w:rPr>
        <w:t>-</w:t>
      </w:r>
      <w:r w:rsidR="000B0D56" w:rsidRPr="000B0D56">
        <w:rPr>
          <w:color w:val="000000"/>
          <w:sz w:val="28"/>
          <w:szCs w:val="28"/>
        </w:rPr>
        <w:t>150950</w:t>
      </w:r>
    </w:p>
    <w:p w14:paraId="6A8DA372" w14:textId="56C42F8B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F60CD40" w14:textId="7FAEDD59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26E9C03" w14:textId="18640286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4FC183A7" w14:textId="4DE4879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53338C18" w14:textId="7B924A6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63E7CBC" w14:textId="16440E3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A67EAC7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3D47287D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4BE3211C" w14:textId="637A1F0A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3F9401D" w14:textId="77777777" w:rsidR="00AD07C3" w:rsidRPr="00FB14F0" w:rsidRDefault="00AD07C3" w:rsidP="0064681F">
      <w:pPr>
        <w:pStyle w:val="a3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0FCB0949" w14:textId="67300FD1" w:rsidR="00AD07C3" w:rsidRPr="00FB14F0" w:rsidRDefault="00E276EC" w:rsidP="00E276EC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 xml:space="preserve">Освоить фундаментальные концепции и базовые операции </w:t>
      </w:r>
      <w:proofErr w:type="spellStart"/>
      <w:r w:rsidRPr="00E276EC">
        <w:rPr>
          <w:color w:val="000000"/>
          <w:sz w:val="28"/>
          <w:szCs w:val="28"/>
        </w:rPr>
        <w:t>Docker</w:t>
      </w:r>
      <w:proofErr w:type="spellEnd"/>
      <w:r w:rsidRPr="00E276EC">
        <w:rPr>
          <w:color w:val="000000"/>
          <w:sz w:val="28"/>
          <w:szCs w:val="28"/>
        </w:rPr>
        <w:t xml:space="preserve">: создание образов, запуск контейнеров, управление ими, работа с сетями и томами. На практике закрепить навыки, запустив изолированную базу данных </w:t>
      </w:r>
      <w:proofErr w:type="spellStart"/>
      <w:r w:rsidRPr="00E276EC">
        <w:rPr>
          <w:color w:val="000000"/>
          <w:sz w:val="28"/>
          <w:szCs w:val="28"/>
        </w:rPr>
        <w:t>PostgreSQL</w:t>
      </w:r>
      <w:proofErr w:type="spellEnd"/>
      <w:r w:rsidRPr="00E276EC">
        <w:rPr>
          <w:color w:val="000000"/>
          <w:sz w:val="28"/>
          <w:szCs w:val="28"/>
        </w:rPr>
        <w:t xml:space="preserve"> и подключившись к ней извне</w:t>
      </w:r>
      <w:r w:rsidR="00871BC0" w:rsidRPr="00FB14F0">
        <w:rPr>
          <w:color w:val="000000"/>
          <w:sz w:val="28"/>
          <w:szCs w:val="28"/>
        </w:rPr>
        <w:t>.</w:t>
      </w:r>
    </w:p>
    <w:p w14:paraId="6EF9BCB9" w14:textId="404E9D7B" w:rsidR="00AD07C3" w:rsidRPr="00FB14F0" w:rsidRDefault="00871BC0" w:rsidP="0064681F">
      <w:pPr>
        <w:pStyle w:val="a3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t>Задачи</w:t>
      </w:r>
    </w:p>
    <w:p w14:paraId="519F134E" w14:textId="7B0B642D" w:rsidR="00E276EC" w:rsidRPr="00E276EC" w:rsidRDefault="00871BC0" w:rsidP="00E276EC">
      <w:pPr>
        <w:pStyle w:val="a3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1.</w:t>
      </w:r>
      <w:r w:rsidR="00E276EC" w:rsidRPr="00E276EC">
        <w:rPr>
          <w:color w:val="000000"/>
          <w:sz w:val="28"/>
          <w:szCs w:val="28"/>
        </w:rPr>
        <w:tab/>
        <w:t xml:space="preserve">Установить и проверить работу </w:t>
      </w:r>
      <w:proofErr w:type="spellStart"/>
      <w:r w:rsidR="00E276EC" w:rsidRPr="00E276EC">
        <w:rPr>
          <w:color w:val="000000"/>
          <w:sz w:val="28"/>
          <w:szCs w:val="28"/>
        </w:rPr>
        <w:t>Docker</w:t>
      </w:r>
      <w:proofErr w:type="spellEnd"/>
      <w:r w:rsidR="00E276EC" w:rsidRPr="00E276EC">
        <w:rPr>
          <w:color w:val="000000"/>
          <w:sz w:val="28"/>
          <w:szCs w:val="28"/>
        </w:rPr>
        <w:t>.</w:t>
      </w:r>
    </w:p>
    <w:p w14:paraId="5EB47FB6" w14:textId="77777777" w:rsidR="00E276EC" w:rsidRPr="00E276EC" w:rsidRDefault="00E276EC" w:rsidP="00E276EC">
      <w:pPr>
        <w:pStyle w:val="a3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>2.</w:t>
      </w:r>
      <w:r w:rsidRPr="00E276EC">
        <w:rPr>
          <w:color w:val="000000"/>
          <w:sz w:val="28"/>
          <w:szCs w:val="28"/>
        </w:rPr>
        <w:tab/>
        <w:t xml:space="preserve">Изучить базовые команды </w:t>
      </w:r>
      <w:proofErr w:type="spellStart"/>
      <w:r w:rsidRPr="00E276EC">
        <w:rPr>
          <w:color w:val="000000"/>
          <w:sz w:val="28"/>
          <w:szCs w:val="28"/>
        </w:rPr>
        <w:t>Docker</w:t>
      </w:r>
      <w:proofErr w:type="spellEnd"/>
      <w:r w:rsidRPr="00E276EC">
        <w:rPr>
          <w:color w:val="000000"/>
          <w:sz w:val="28"/>
          <w:szCs w:val="28"/>
        </w:rPr>
        <w:t>.</w:t>
      </w:r>
    </w:p>
    <w:p w14:paraId="4D9443EE" w14:textId="77777777" w:rsidR="00E276EC" w:rsidRPr="00E276EC" w:rsidRDefault="00E276EC" w:rsidP="00E276EC">
      <w:pPr>
        <w:pStyle w:val="a3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>3.</w:t>
      </w:r>
      <w:r w:rsidRPr="00E276EC">
        <w:rPr>
          <w:color w:val="000000"/>
          <w:sz w:val="28"/>
          <w:szCs w:val="28"/>
        </w:rPr>
        <w:tab/>
        <w:t xml:space="preserve">Запустить контейнер с </w:t>
      </w:r>
      <w:proofErr w:type="spellStart"/>
      <w:r w:rsidRPr="00E276EC">
        <w:rPr>
          <w:color w:val="000000"/>
          <w:sz w:val="28"/>
          <w:szCs w:val="28"/>
        </w:rPr>
        <w:t>PostgreSQL</w:t>
      </w:r>
      <w:proofErr w:type="spellEnd"/>
      <w:r w:rsidRPr="00E276EC">
        <w:rPr>
          <w:color w:val="000000"/>
          <w:sz w:val="28"/>
          <w:szCs w:val="28"/>
        </w:rPr>
        <w:t xml:space="preserve"> в изолированном режиме.</w:t>
      </w:r>
    </w:p>
    <w:p w14:paraId="4BFEE0FE" w14:textId="77777777" w:rsidR="00E276EC" w:rsidRPr="00E276EC" w:rsidRDefault="00E276EC" w:rsidP="00E276EC">
      <w:pPr>
        <w:pStyle w:val="a3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>4.</w:t>
      </w:r>
      <w:r w:rsidRPr="00E276EC">
        <w:rPr>
          <w:color w:val="000000"/>
          <w:sz w:val="28"/>
          <w:szCs w:val="28"/>
        </w:rPr>
        <w:tab/>
        <w:t xml:space="preserve">Запустить контейнер с </w:t>
      </w:r>
      <w:proofErr w:type="spellStart"/>
      <w:r w:rsidRPr="00E276EC">
        <w:rPr>
          <w:color w:val="000000"/>
          <w:sz w:val="28"/>
          <w:szCs w:val="28"/>
        </w:rPr>
        <w:t>pgAdmin</w:t>
      </w:r>
      <w:proofErr w:type="spellEnd"/>
      <w:r w:rsidRPr="00E276EC">
        <w:rPr>
          <w:color w:val="000000"/>
          <w:sz w:val="28"/>
          <w:szCs w:val="28"/>
        </w:rPr>
        <w:t xml:space="preserve"> и подключить его к контейнеру с БД через сеть </w:t>
      </w:r>
      <w:proofErr w:type="spellStart"/>
      <w:r w:rsidRPr="00E276EC">
        <w:rPr>
          <w:color w:val="000000"/>
          <w:sz w:val="28"/>
          <w:szCs w:val="28"/>
        </w:rPr>
        <w:t>Docker</w:t>
      </w:r>
      <w:proofErr w:type="spellEnd"/>
      <w:r w:rsidRPr="00E276EC">
        <w:rPr>
          <w:color w:val="000000"/>
          <w:sz w:val="28"/>
          <w:szCs w:val="28"/>
        </w:rPr>
        <w:t>.</w:t>
      </w:r>
    </w:p>
    <w:p w14:paraId="0C0A60D2" w14:textId="77777777" w:rsidR="00E276EC" w:rsidRPr="00E276EC" w:rsidRDefault="00E276EC" w:rsidP="00E276EC">
      <w:pPr>
        <w:pStyle w:val="a3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>5.</w:t>
      </w:r>
      <w:r w:rsidRPr="00E276EC">
        <w:rPr>
          <w:color w:val="000000"/>
          <w:sz w:val="28"/>
          <w:szCs w:val="28"/>
        </w:rPr>
        <w:tab/>
        <w:t xml:space="preserve">Подключиться к БД из </w:t>
      </w:r>
      <w:proofErr w:type="spellStart"/>
      <w:r w:rsidRPr="00E276EC">
        <w:rPr>
          <w:color w:val="000000"/>
          <w:sz w:val="28"/>
          <w:szCs w:val="28"/>
        </w:rPr>
        <w:t>pgAdmin</w:t>
      </w:r>
      <w:proofErr w:type="spellEnd"/>
      <w:r w:rsidRPr="00E276EC">
        <w:rPr>
          <w:color w:val="000000"/>
          <w:sz w:val="28"/>
          <w:szCs w:val="28"/>
        </w:rPr>
        <w:t>, создать схему и выполнить запросы.</w:t>
      </w:r>
    </w:p>
    <w:p w14:paraId="5480C7FE" w14:textId="2403B54D" w:rsidR="008A1201" w:rsidRDefault="00E276EC" w:rsidP="008A1201">
      <w:pPr>
        <w:pStyle w:val="a3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>6.</w:t>
      </w:r>
      <w:r w:rsidRPr="00E276EC">
        <w:rPr>
          <w:color w:val="000000"/>
          <w:sz w:val="28"/>
          <w:szCs w:val="28"/>
        </w:rPr>
        <w:tab/>
        <w:t xml:space="preserve">Обеспечить сохранность данных БД с помощью томов </w:t>
      </w:r>
      <w:proofErr w:type="spellStart"/>
      <w:r w:rsidRPr="00E276EC">
        <w:rPr>
          <w:color w:val="000000"/>
          <w:sz w:val="28"/>
          <w:szCs w:val="28"/>
        </w:rPr>
        <w:t>Docker</w:t>
      </w:r>
      <w:proofErr w:type="spellEnd"/>
      <w:r w:rsidRPr="00E276EC">
        <w:rPr>
          <w:color w:val="000000"/>
          <w:sz w:val="28"/>
          <w:szCs w:val="28"/>
        </w:rPr>
        <w:t>.</w:t>
      </w:r>
    </w:p>
    <w:p w14:paraId="1A9B526B" w14:textId="792D645D" w:rsidR="008A1201" w:rsidRPr="008A1201" w:rsidRDefault="008A1201" w:rsidP="008A1201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</w:t>
      </w:r>
      <w:r>
        <w:rPr>
          <w:color w:val="000000"/>
          <w:sz w:val="28"/>
          <w:szCs w:val="28"/>
        </w:rPr>
        <w:tab/>
        <w:t xml:space="preserve">Ответить на </w:t>
      </w:r>
      <w:proofErr w:type="spellStart"/>
      <w:r>
        <w:rPr>
          <w:color w:val="000000"/>
          <w:sz w:val="28"/>
          <w:szCs w:val="28"/>
        </w:rPr>
        <w:t>воспросы</w:t>
      </w:r>
      <w:proofErr w:type="spellEnd"/>
      <w:r>
        <w:rPr>
          <w:color w:val="000000"/>
          <w:sz w:val="28"/>
          <w:szCs w:val="28"/>
        </w:rPr>
        <w:t>.</w:t>
      </w:r>
    </w:p>
    <w:p w14:paraId="1D59238F" w14:textId="6B449436" w:rsidR="00871BC0" w:rsidRPr="0064681F" w:rsidRDefault="00E276EC" w:rsidP="00E276EC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color w:val="000000"/>
          <w:szCs w:val="28"/>
        </w:rPr>
        <w:br w:type="page"/>
      </w:r>
    </w:p>
    <w:p w14:paraId="283611F7" w14:textId="3D5BFAAF" w:rsidR="0064681F" w:rsidRPr="0064681F" w:rsidRDefault="0064681F" w:rsidP="0064681F">
      <w:pPr>
        <w:spacing w:after="160" w:line="259" w:lineRule="auto"/>
        <w:ind w:firstLine="0"/>
        <w:jc w:val="center"/>
        <w:rPr>
          <w:b/>
          <w:bCs/>
          <w:color w:val="000000"/>
          <w:szCs w:val="28"/>
        </w:rPr>
      </w:pPr>
      <w:r w:rsidRPr="0064681F">
        <w:rPr>
          <w:b/>
          <w:bCs/>
          <w:color w:val="000000"/>
          <w:szCs w:val="28"/>
        </w:rPr>
        <w:lastRenderedPageBreak/>
        <w:t>Ход работы</w:t>
      </w:r>
    </w:p>
    <w:p w14:paraId="73E5199E" w14:textId="26625DC3" w:rsidR="0064681F" w:rsidRPr="0064681F" w:rsidRDefault="0064681F" w:rsidP="0064681F">
      <w:pPr>
        <w:spacing w:after="160" w:line="259" w:lineRule="auto"/>
        <w:ind w:firstLine="0"/>
        <w:rPr>
          <w:color w:val="000000"/>
          <w:szCs w:val="28"/>
        </w:rPr>
      </w:pPr>
      <w:r w:rsidRPr="0064681F">
        <w:rPr>
          <w:color w:val="000000"/>
          <w:szCs w:val="28"/>
        </w:rPr>
        <w:t xml:space="preserve">1. </w:t>
      </w:r>
      <w:r w:rsidRPr="00E276EC">
        <w:rPr>
          <w:color w:val="000000"/>
          <w:szCs w:val="28"/>
        </w:rPr>
        <w:t xml:space="preserve">Установить и проверить работу </w:t>
      </w:r>
      <w:proofErr w:type="spellStart"/>
      <w:r w:rsidRPr="00E276EC">
        <w:rPr>
          <w:color w:val="000000"/>
          <w:szCs w:val="28"/>
        </w:rPr>
        <w:t>Docker</w:t>
      </w:r>
      <w:proofErr w:type="spellEnd"/>
      <w:r w:rsidRPr="0064681F">
        <w:rPr>
          <w:color w:val="000000"/>
          <w:szCs w:val="28"/>
        </w:rPr>
        <w:t>.</w:t>
      </w:r>
    </w:p>
    <w:p w14:paraId="57793383" w14:textId="4269CD49" w:rsidR="0064681F" w:rsidRPr="00341A21" w:rsidRDefault="0064681F" w:rsidP="0064681F">
      <w:pPr>
        <w:spacing w:after="160" w:line="259" w:lineRule="auto"/>
        <w:ind w:left="708" w:firstLine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>Docker</w:t>
      </w:r>
      <w:r w:rsidRPr="00341A21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уже был установлен,</w:t>
      </w:r>
      <w:r w:rsidR="00341A21">
        <w:rPr>
          <w:color w:val="000000"/>
          <w:szCs w:val="28"/>
        </w:rPr>
        <w:t xml:space="preserve"> была произведена проверка.</w:t>
      </w:r>
    </w:p>
    <w:p w14:paraId="383F8D8E" w14:textId="4533F2BB" w:rsidR="00341A21" w:rsidRDefault="00341A21" w:rsidP="00341A21">
      <w:pPr>
        <w:spacing w:after="160" w:line="259" w:lineRule="auto"/>
        <w:ind w:firstLine="0"/>
        <w:jc w:val="center"/>
        <w:rPr>
          <w:color w:val="000000"/>
          <w:szCs w:val="28"/>
        </w:rPr>
      </w:pPr>
      <w:r w:rsidRPr="00341A21">
        <w:rPr>
          <w:color w:val="000000"/>
          <w:szCs w:val="28"/>
          <w:lang w:val="en-US"/>
        </w:rPr>
        <w:drawing>
          <wp:inline distT="0" distB="0" distL="0" distR="0" wp14:anchorId="74F3C520" wp14:editId="0D0AF51D">
            <wp:extent cx="5940425" cy="1529715"/>
            <wp:effectExtent l="0" t="0" r="3175" b="0"/>
            <wp:docPr id="156357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76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3FDC" w14:textId="77777777" w:rsidR="00341A21" w:rsidRDefault="00341A21" w:rsidP="00341A21">
      <w:pPr>
        <w:spacing w:after="160" w:line="259" w:lineRule="auto"/>
        <w:ind w:firstLine="0"/>
        <w:rPr>
          <w:color w:val="000000"/>
          <w:szCs w:val="28"/>
        </w:rPr>
      </w:pPr>
    </w:p>
    <w:p w14:paraId="59CCB30F" w14:textId="742CF3C8" w:rsidR="00341A21" w:rsidRPr="00681769" w:rsidRDefault="00341A21" w:rsidP="00341A21">
      <w:pPr>
        <w:spacing w:after="160" w:line="259" w:lineRule="auto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</w:rPr>
        <w:t xml:space="preserve">2. </w:t>
      </w:r>
      <w:r w:rsidRPr="00E276EC">
        <w:rPr>
          <w:color w:val="000000"/>
          <w:szCs w:val="28"/>
        </w:rPr>
        <w:t xml:space="preserve">Изучить базовые команды </w:t>
      </w:r>
      <w:proofErr w:type="spellStart"/>
      <w:r w:rsidRPr="00E276EC">
        <w:rPr>
          <w:color w:val="000000"/>
          <w:szCs w:val="28"/>
        </w:rPr>
        <w:t>Docker</w:t>
      </w:r>
      <w:proofErr w:type="spellEnd"/>
      <w:r>
        <w:rPr>
          <w:color w:val="000000"/>
          <w:szCs w:val="28"/>
        </w:rPr>
        <w:t>.</w:t>
      </w:r>
    </w:p>
    <w:p w14:paraId="66F535AA" w14:textId="5A021D59" w:rsidR="0064681F" w:rsidRPr="0064681F" w:rsidRDefault="00681769" w:rsidP="0064681F">
      <w:pPr>
        <w:spacing w:after="160" w:line="259" w:lineRule="auto"/>
        <w:ind w:firstLine="0"/>
        <w:rPr>
          <w:color w:val="000000"/>
          <w:szCs w:val="28"/>
        </w:rPr>
      </w:pPr>
      <w:r w:rsidRPr="00681769">
        <w:rPr>
          <w:color w:val="000000"/>
          <w:szCs w:val="28"/>
        </w:rPr>
        <w:drawing>
          <wp:inline distT="0" distB="0" distL="0" distR="0" wp14:anchorId="1E2CC3F7" wp14:editId="662D5544">
            <wp:extent cx="5940425" cy="3285490"/>
            <wp:effectExtent l="0" t="0" r="3175" b="0"/>
            <wp:docPr id="5238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6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7BFF" w14:textId="77777777" w:rsidR="00681769" w:rsidRDefault="00681769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78F2D622" w14:textId="365E38F7" w:rsidR="00681769" w:rsidRDefault="00681769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681769">
        <w:rPr>
          <w:color w:val="000000"/>
          <w:szCs w:val="28"/>
        </w:rPr>
        <w:t xml:space="preserve">3. </w:t>
      </w:r>
      <w:r w:rsidRPr="00E276EC">
        <w:rPr>
          <w:color w:val="000000"/>
          <w:szCs w:val="28"/>
        </w:rPr>
        <w:t xml:space="preserve">Запустить контейнер с </w:t>
      </w:r>
      <w:proofErr w:type="spellStart"/>
      <w:r w:rsidRPr="00E276EC">
        <w:rPr>
          <w:color w:val="000000"/>
          <w:szCs w:val="28"/>
        </w:rPr>
        <w:t>PostgreSQL</w:t>
      </w:r>
      <w:proofErr w:type="spellEnd"/>
      <w:r w:rsidRPr="00E276EC">
        <w:rPr>
          <w:color w:val="000000"/>
          <w:szCs w:val="28"/>
        </w:rPr>
        <w:t xml:space="preserve"> в изолированном режиме.</w:t>
      </w:r>
    </w:p>
    <w:p w14:paraId="6AD86707" w14:textId="7C703BEF" w:rsidR="00681769" w:rsidRDefault="00681769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681769">
        <w:rPr>
          <w:color w:val="000000"/>
          <w:szCs w:val="28"/>
          <w:lang w:val="en-US"/>
        </w:rPr>
        <w:drawing>
          <wp:inline distT="0" distB="0" distL="0" distR="0" wp14:anchorId="78B832E9" wp14:editId="401AF323">
            <wp:extent cx="5940425" cy="1529715"/>
            <wp:effectExtent l="0" t="0" r="3175" b="0"/>
            <wp:docPr id="34085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57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0E3C" w14:textId="7C8AF239" w:rsidR="00681769" w:rsidRPr="00681769" w:rsidRDefault="00681769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681769">
        <w:rPr>
          <w:color w:val="000000"/>
          <w:szCs w:val="28"/>
          <w:lang w:val="en-US"/>
        </w:rPr>
        <w:lastRenderedPageBreak/>
        <w:drawing>
          <wp:inline distT="0" distB="0" distL="0" distR="0" wp14:anchorId="797B65C5" wp14:editId="071CA930">
            <wp:extent cx="5940425" cy="267335"/>
            <wp:effectExtent l="0" t="0" r="3175" b="0"/>
            <wp:docPr id="146196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3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378A" w14:textId="7040B54E" w:rsidR="00491341" w:rsidRDefault="00491341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491341">
        <w:rPr>
          <w:color w:val="000000"/>
          <w:szCs w:val="28"/>
        </w:rPr>
        <w:drawing>
          <wp:inline distT="0" distB="0" distL="0" distR="0" wp14:anchorId="4CD02055" wp14:editId="1BE90BA3">
            <wp:extent cx="5940425" cy="1511300"/>
            <wp:effectExtent l="0" t="0" r="3175" b="0"/>
            <wp:docPr id="182507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76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E429" w14:textId="102732C7" w:rsidR="00681769" w:rsidRPr="00491341" w:rsidRDefault="00491341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491341">
        <w:rPr>
          <w:color w:val="000000"/>
          <w:szCs w:val="28"/>
          <w:lang w:val="en-US"/>
        </w:rPr>
        <w:drawing>
          <wp:inline distT="0" distB="0" distL="0" distR="0" wp14:anchorId="5C936638" wp14:editId="338C9371">
            <wp:extent cx="5940425" cy="659765"/>
            <wp:effectExtent l="0" t="0" r="3175" b="6985"/>
            <wp:docPr id="10575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3061" w14:textId="7D5CDAF1" w:rsidR="00681769" w:rsidRPr="00681769" w:rsidRDefault="00491341">
      <w:pPr>
        <w:spacing w:after="160" w:line="259" w:lineRule="auto"/>
        <w:ind w:firstLine="0"/>
        <w:jc w:val="left"/>
        <w:rPr>
          <w:color w:val="000000"/>
          <w:szCs w:val="28"/>
        </w:rPr>
      </w:pPr>
      <w:r w:rsidRPr="00491341">
        <w:rPr>
          <w:color w:val="000000"/>
          <w:szCs w:val="28"/>
        </w:rPr>
        <w:drawing>
          <wp:inline distT="0" distB="0" distL="0" distR="0" wp14:anchorId="6E484855" wp14:editId="660BDD96">
            <wp:extent cx="4096322" cy="1619476"/>
            <wp:effectExtent l="0" t="0" r="0" b="0"/>
            <wp:docPr id="68925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56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F452" w14:textId="3BA97167" w:rsidR="00681769" w:rsidRDefault="00681769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65EC3C2F" w14:textId="5AA6B308" w:rsidR="00491341" w:rsidRDefault="00491341">
      <w:pPr>
        <w:spacing w:after="160" w:line="259" w:lineRule="auto"/>
        <w:ind w:firstLine="0"/>
        <w:jc w:val="left"/>
        <w:rPr>
          <w:color w:val="000000"/>
          <w:szCs w:val="28"/>
        </w:rPr>
      </w:pPr>
      <w:r w:rsidRPr="00491341">
        <w:rPr>
          <w:color w:val="000000"/>
          <w:szCs w:val="28"/>
        </w:rPr>
        <w:t xml:space="preserve">4. </w:t>
      </w:r>
      <w:r w:rsidR="00DD5A57" w:rsidRPr="00DD5A57">
        <w:rPr>
          <w:color w:val="000000"/>
          <w:szCs w:val="28"/>
        </w:rPr>
        <w:t xml:space="preserve">Подключение к БД через </w:t>
      </w:r>
      <w:proofErr w:type="spellStart"/>
      <w:r w:rsidR="00DD5A57" w:rsidRPr="00DD5A57">
        <w:rPr>
          <w:color w:val="000000"/>
          <w:szCs w:val="28"/>
        </w:rPr>
        <w:t>pgAdmin</w:t>
      </w:r>
      <w:proofErr w:type="spellEnd"/>
      <w:r w:rsidR="00DD5A57" w:rsidRPr="00DD5A57">
        <w:rPr>
          <w:color w:val="000000"/>
          <w:szCs w:val="28"/>
        </w:rPr>
        <w:t xml:space="preserve"> из второго контейнера</w:t>
      </w:r>
      <w:r w:rsidRPr="00E276EC">
        <w:rPr>
          <w:color w:val="000000"/>
          <w:szCs w:val="28"/>
        </w:rPr>
        <w:t>.</w:t>
      </w:r>
    </w:p>
    <w:p w14:paraId="24364342" w14:textId="09B4F91E" w:rsidR="00491341" w:rsidRDefault="00491341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491341">
        <w:rPr>
          <w:color w:val="000000"/>
          <w:szCs w:val="28"/>
        </w:rPr>
        <w:drawing>
          <wp:inline distT="0" distB="0" distL="0" distR="0" wp14:anchorId="7EC5BC0D" wp14:editId="1CD083A2">
            <wp:extent cx="5940425" cy="1815465"/>
            <wp:effectExtent l="0" t="0" r="3175" b="0"/>
            <wp:docPr id="199642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24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FB53" w14:textId="2F95B6B1" w:rsidR="00491341" w:rsidRDefault="0027347F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27347F">
        <w:rPr>
          <w:color w:val="000000"/>
          <w:szCs w:val="28"/>
          <w:lang w:val="en-US"/>
        </w:rPr>
        <w:drawing>
          <wp:inline distT="0" distB="0" distL="0" distR="0" wp14:anchorId="1D8E741A" wp14:editId="482090C3">
            <wp:extent cx="5940425" cy="1781175"/>
            <wp:effectExtent l="0" t="0" r="3175" b="9525"/>
            <wp:docPr id="1514879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9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F608" w14:textId="5783210C" w:rsidR="0027347F" w:rsidRPr="00491341" w:rsidRDefault="0027347F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27347F">
        <w:rPr>
          <w:color w:val="000000"/>
          <w:szCs w:val="28"/>
          <w:lang w:val="en-US"/>
        </w:rPr>
        <w:lastRenderedPageBreak/>
        <w:drawing>
          <wp:inline distT="0" distB="0" distL="0" distR="0" wp14:anchorId="5C97A332" wp14:editId="51417F38">
            <wp:extent cx="5940425" cy="2880360"/>
            <wp:effectExtent l="0" t="0" r="3175" b="0"/>
            <wp:docPr id="126582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5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DDD3" w14:textId="77777777" w:rsidR="00491341" w:rsidRPr="0027347F" w:rsidRDefault="00491341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63B3D3BF" w14:textId="32BC32DB" w:rsidR="0027347F" w:rsidRPr="0027347F" w:rsidRDefault="0027347F" w:rsidP="0027347F">
      <w:pPr>
        <w:pStyle w:val="a3"/>
        <w:ind w:firstLine="0"/>
        <w:rPr>
          <w:color w:val="000000"/>
          <w:sz w:val="28"/>
          <w:szCs w:val="28"/>
        </w:rPr>
      </w:pPr>
      <w:r w:rsidRPr="0027347F">
        <w:rPr>
          <w:color w:val="000000"/>
          <w:sz w:val="28"/>
          <w:szCs w:val="28"/>
        </w:rPr>
        <w:t xml:space="preserve">5. </w:t>
      </w:r>
      <w:r w:rsidR="00DD5A57" w:rsidRPr="00DD5A57">
        <w:rPr>
          <w:color w:val="000000"/>
          <w:sz w:val="28"/>
          <w:szCs w:val="28"/>
        </w:rPr>
        <w:t>Сохранение данных с помощью Томов (</w:t>
      </w:r>
      <w:proofErr w:type="spellStart"/>
      <w:r w:rsidR="00DD5A57" w:rsidRPr="00DD5A57">
        <w:rPr>
          <w:color w:val="000000"/>
          <w:sz w:val="28"/>
          <w:szCs w:val="28"/>
        </w:rPr>
        <w:t>Volumes</w:t>
      </w:r>
      <w:proofErr w:type="spellEnd"/>
      <w:r w:rsidR="00DD5A57" w:rsidRPr="00DD5A57">
        <w:rPr>
          <w:color w:val="000000"/>
          <w:sz w:val="28"/>
          <w:szCs w:val="28"/>
        </w:rPr>
        <w:t>)</w:t>
      </w:r>
    </w:p>
    <w:p w14:paraId="3279DA13" w14:textId="68F58DE9" w:rsidR="0027347F" w:rsidRDefault="0027347F" w:rsidP="0027347F">
      <w:pPr>
        <w:pStyle w:val="a3"/>
        <w:ind w:firstLine="0"/>
        <w:rPr>
          <w:color w:val="000000"/>
          <w:sz w:val="28"/>
          <w:szCs w:val="28"/>
          <w:lang w:val="en-US"/>
        </w:rPr>
      </w:pPr>
      <w:r w:rsidRPr="0027347F">
        <w:rPr>
          <w:color w:val="000000"/>
          <w:sz w:val="28"/>
          <w:szCs w:val="28"/>
        </w:rPr>
        <w:drawing>
          <wp:inline distT="0" distB="0" distL="0" distR="0" wp14:anchorId="2F521EC1" wp14:editId="2CF1018B">
            <wp:extent cx="5940425" cy="1137920"/>
            <wp:effectExtent l="0" t="0" r="3175" b="5080"/>
            <wp:docPr id="190150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1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95DA" w14:textId="51C13BC0" w:rsidR="0027347F" w:rsidRDefault="0027347F" w:rsidP="0027347F">
      <w:pPr>
        <w:pStyle w:val="a3"/>
        <w:ind w:firstLine="0"/>
        <w:rPr>
          <w:color w:val="000000"/>
          <w:sz w:val="28"/>
          <w:szCs w:val="28"/>
          <w:lang w:val="en-US"/>
        </w:rPr>
      </w:pPr>
      <w:r w:rsidRPr="0027347F">
        <w:rPr>
          <w:color w:val="000000"/>
          <w:sz w:val="28"/>
          <w:szCs w:val="28"/>
          <w:lang w:val="en-US"/>
        </w:rPr>
        <w:drawing>
          <wp:inline distT="0" distB="0" distL="0" distR="0" wp14:anchorId="7D1E20CB" wp14:editId="42E62D57">
            <wp:extent cx="5940425" cy="253365"/>
            <wp:effectExtent l="0" t="0" r="3175" b="0"/>
            <wp:docPr id="37478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4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5E61" w14:textId="2287F31B" w:rsidR="0027347F" w:rsidRPr="0027347F" w:rsidRDefault="0027347F" w:rsidP="0027347F">
      <w:pPr>
        <w:pStyle w:val="a3"/>
        <w:ind w:firstLine="0"/>
        <w:rPr>
          <w:color w:val="000000"/>
          <w:sz w:val="28"/>
          <w:szCs w:val="28"/>
          <w:lang w:val="en-US"/>
        </w:rPr>
      </w:pPr>
      <w:r w:rsidRPr="0027347F">
        <w:rPr>
          <w:color w:val="000000"/>
          <w:sz w:val="28"/>
          <w:szCs w:val="28"/>
          <w:lang w:val="en-US"/>
        </w:rPr>
        <w:drawing>
          <wp:inline distT="0" distB="0" distL="0" distR="0" wp14:anchorId="77941E77" wp14:editId="6DE86671">
            <wp:extent cx="5940425" cy="3477260"/>
            <wp:effectExtent l="0" t="0" r="3175" b="8890"/>
            <wp:docPr id="123210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3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A7B7" w14:textId="18466666" w:rsidR="00DD5A57" w:rsidRPr="00DD5A57" w:rsidRDefault="00DD5A57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DD5A57">
        <w:rPr>
          <w:color w:val="000000"/>
          <w:szCs w:val="28"/>
        </w:rPr>
        <w:lastRenderedPageBreak/>
        <w:drawing>
          <wp:inline distT="0" distB="0" distL="0" distR="0" wp14:anchorId="5D80CA31" wp14:editId="51A42E10">
            <wp:extent cx="5940425" cy="4686935"/>
            <wp:effectExtent l="0" t="0" r="3175" b="0"/>
            <wp:docPr id="80469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981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6B67" w14:textId="1E53D412" w:rsidR="00681769" w:rsidRDefault="00DD5A57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DD5A57">
        <w:rPr>
          <w:color w:val="000000"/>
          <w:szCs w:val="28"/>
        </w:rPr>
        <w:drawing>
          <wp:inline distT="0" distB="0" distL="0" distR="0" wp14:anchorId="10FB861E" wp14:editId="587EEC91">
            <wp:extent cx="5940425" cy="4225290"/>
            <wp:effectExtent l="0" t="0" r="3175" b="3810"/>
            <wp:docPr id="110779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3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0097" w14:textId="65E448F5" w:rsidR="00DD5A57" w:rsidRDefault="00DD5A57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DD5A57">
        <w:rPr>
          <w:color w:val="000000"/>
          <w:szCs w:val="28"/>
          <w:lang w:val="en-US"/>
        </w:rPr>
        <w:lastRenderedPageBreak/>
        <w:drawing>
          <wp:inline distT="0" distB="0" distL="0" distR="0" wp14:anchorId="01CFCC07" wp14:editId="35EC999B">
            <wp:extent cx="5940425" cy="3394075"/>
            <wp:effectExtent l="0" t="0" r="3175" b="0"/>
            <wp:docPr id="123614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472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393A" w14:textId="423F2FCB" w:rsidR="00DD5A57" w:rsidRDefault="00DD5A57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DD5A57">
        <w:rPr>
          <w:color w:val="000000"/>
          <w:szCs w:val="28"/>
          <w:lang w:val="en-US"/>
        </w:rPr>
        <w:drawing>
          <wp:inline distT="0" distB="0" distL="0" distR="0" wp14:anchorId="51A77B8D" wp14:editId="7E95AE82">
            <wp:extent cx="5940425" cy="2513330"/>
            <wp:effectExtent l="0" t="0" r="3175" b="1270"/>
            <wp:docPr id="94496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64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2D4B" w14:textId="6D1D8050" w:rsidR="00DD5A57" w:rsidRDefault="00DD5A57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DD5A57">
        <w:rPr>
          <w:color w:val="000000"/>
          <w:szCs w:val="28"/>
          <w:lang w:val="en-US"/>
        </w:rPr>
        <w:drawing>
          <wp:inline distT="0" distB="0" distL="0" distR="0" wp14:anchorId="7AA92E83" wp14:editId="6EBC20B2">
            <wp:extent cx="5940425" cy="2861310"/>
            <wp:effectExtent l="0" t="0" r="3175" b="0"/>
            <wp:docPr id="52562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77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4911" w14:textId="2E7BD0CB" w:rsidR="00DD5A57" w:rsidRDefault="00DD5A57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DD5A57">
        <w:rPr>
          <w:color w:val="000000"/>
          <w:szCs w:val="28"/>
        </w:rPr>
        <w:lastRenderedPageBreak/>
        <w:t xml:space="preserve">6. </w:t>
      </w:r>
      <w:r w:rsidRPr="00DD5A57">
        <w:rPr>
          <w:color w:val="000000"/>
          <w:szCs w:val="28"/>
        </w:rPr>
        <w:t xml:space="preserve">Перенос конфигурации контейнеров в </w:t>
      </w:r>
      <w:proofErr w:type="spellStart"/>
      <w:r w:rsidRPr="00DD5A57">
        <w:rPr>
          <w:color w:val="000000"/>
          <w:szCs w:val="28"/>
        </w:rPr>
        <w:t>docker-compose.yaml</w:t>
      </w:r>
      <w:proofErr w:type="spellEnd"/>
      <w:r w:rsidRPr="00DD5A57">
        <w:rPr>
          <w:color w:val="000000"/>
          <w:szCs w:val="28"/>
        </w:rPr>
        <w:t>.</w:t>
      </w:r>
    </w:p>
    <w:p w14:paraId="07A4E2F8" w14:textId="77777777" w:rsidR="001F5239" w:rsidRDefault="00DD5A57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  <w:lang w:val="en-US"/>
        </w:rPr>
        <w:tab/>
        <w:t>Docker</w:t>
      </w:r>
      <w:r w:rsidRPr="00DD5A57"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compose</w:t>
      </w:r>
      <w:r w:rsidRPr="00DD5A57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был написан и приложен в той же директории, что и сам отчёт. </w:t>
      </w:r>
      <w:r w:rsidR="008E4B2A">
        <w:rPr>
          <w:color w:val="000000"/>
          <w:szCs w:val="28"/>
        </w:rPr>
        <w:t>Образы и данные были немного изменены, чтобы не повторяться.</w:t>
      </w:r>
    </w:p>
    <w:p w14:paraId="79594147" w14:textId="1F407A69" w:rsidR="00DD5A57" w:rsidRPr="00DD5A57" w:rsidRDefault="008E4B2A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/>
      </w:r>
      <w:r>
        <w:rPr>
          <w:noProof/>
          <w:color w:val="000000"/>
          <w:szCs w:val="28"/>
        </w:rPr>
        <w:drawing>
          <wp:inline distT="0" distB="0" distL="0" distR="0" wp14:anchorId="56D44482" wp14:editId="1728D449">
            <wp:extent cx="5926455" cy="1985010"/>
            <wp:effectExtent l="0" t="0" r="0" b="0"/>
            <wp:docPr id="188011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Cs w:val="28"/>
        </w:rPr>
        <w:drawing>
          <wp:inline distT="0" distB="0" distL="0" distR="0" wp14:anchorId="761B3F70" wp14:editId="175446B2">
            <wp:extent cx="5943600" cy="3154045"/>
            <wp:effectExtent l="0" t="0" r="0" b="8255"/>
            <wp:docPr id="10642745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0CC1" w14:textId="77777777" w:rsidR="00DD5A57" w:rsidRDefault="00DD5A57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7369F2A2" w14:textId="0E4348CE" w:rsidR="00A74CF2" w:rsidRDefault="00A74CF2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>
        <w:rPr>
          <w:color w:val="000000"/>
          <w:szCs w:val="28"/>
        </w:rPr>
        <w:t>7. Ответы на вопросы</w:t>
      </w:r>
      <w:r>
        <w:rPr>
          <w:color w:val="000000"/>
          <w:szCs w:val="28"/>
          <w:lang w:val="en-US"/>
        </w:rPr>
        <w:t>.</w:t>
      </w:r>
    </w:p>
    <w:p w14:paraId="48EF138E" w14:textId="77777777" w:rsidR="008E1BA6" w:rsidRPr="008E1BA6" w:rsidRDefault="008E1BA6" w:rsidP="008E1BA6">
      <w:pPr>
        <w:pStyle w:val="aa"/>
        <w:widowControl w:val="0"/>
        <w:numPr>
          <w:ilvl w:val="0"/>
          <w:numId w:val="6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  <w:rPr>
          <w:lang w:val="en-US"/>
        </w:rPr>
      </w:pPr>
      <w:proofErr w:type="spellStart"/>
      <w:r>
        <w:rPr>
          <w:lang w:val="en-US"/>
        </w:rPr>
        <w:t>Что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такое</w:t>
      </w:r>
      <w:proofErr w:type="spellEnd"/>
      <w:r>
        <w:rPr>
          <w:lang w:val="en-US"/>
        </w:rPr>
        <w:t xml:space="preserve"> docker?</w:t>
      </w:r>
    </w:p>
    <w:p w14:paraId="3DF4C422" w14:textId="556C453C" w:rsidR="008E1BA6" w:rsidRPr="002E7B3F" w:rsidRDefault="008E1BA6" w:rsidP="008E1BA6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left="709" w:firstLine="0"/>
        <w:contextualSpacing w:val="0"/>
        <w:jc w:val="left"/>
        <w:textAlignment w:val="baseline"/>
      </w:pPr>
      <w:r>
        <w:t>Докер</w:t>
      </w:r>
      <w:r w:rsidRPr="008E1BA6">
        <w:t xml:space="preserve"> </w:t>
      </w:r>
      <w:r>
        <w:t>это</w:t>
      </w:r>
      <w:r w:rsidRPr="008E1BA6">
        <w:t xml:space="preserve"> </w:t>
      </w:r>
      <w:proofErr w:type="spellStart"/>
      <w:r w:rsidRPr="008E1BA6">
        <w:rPr>
          <w:lang w:val="en-US"/>
        </w:rPr>
        <w:t>cgroups</w:t>
      </w:r>
      <w:proofErr w:type="spellEnd"/>
      <w:r w:rsidRPr="008E1BA6">
        <w:t xml:space="preserve">, </w:t>
      </w:r>
      <w:r w:rsidRPr="008E1BA6">
        <w:rPr>
          <w:lang w:val="en-US"/>
        </w:rPr>
        <w:t>namespaces</w:t>
      </w:r>
      <w:r w:rsidRPr="008E1BA6">
        <w:t xml:space="preserve"> </w:t>
      </w:r>
      <w:r>
        <w:t>и</w:t>
      </w:r>
      <w:r w:rsidRPr="008E1BA6">
        <w:t xml:space="preserve"> </w:t>
      </w:r>
      <w:proofErr w:type="spellStart"/>
      <w:r w:rsidRPr="008E1BA6">
        <w:rPr>
          <w:lang w:val="en-US"/>
        </w:rPr>
        <w:t>netlink</w:t>
      </w:r>
      <w:proofErr w:type="spellEnd"/>
      <w:r w:rsidRPr="008E1BA6">
        <w:t xml:space="preserve"> </w:t>
      </w:r>
      <w:r>
        <w:t>в</w:t>
      </w:r>
      <w:r w:rsidRPr="008E1BA6">
        <w:t xml:space="preserve"> </w:t>
      </w:r>
      <w:r>
        <w:t>линуксе</w:t>
      </w:r>
      <w:r w:rsidRPr="008E1BA6">
        <w:t xml:space="preserve">, </w:t>
      </w:r>
      <w:r>
        <w:t>а</w:t>
      </w:r>
      <w:r w:rsidRPr="008E1BA6">
        <w:t xml:space="preserve"> </w:t>
      </w:r>
      <w:r>
        <w:t xml:space="preserve">также слоистая </w:t>
      </w:r>
      <w:r>
        <w:rPr>
          <w:lang w:val="en-US"/>
        </w:rPr>
        <w:t>fs</w:t>
      </w:r>
      <w:r>
        <w:t xml:space="preserve"> в придачу. Все собрать вместе, а также добавить </w:t>
      </w:r>
      <w:r>
        <w:rPr>
          <w:lang w:val="en-US"/>
        </w:rPr>
        <w:t>Hub</w:t>
      </w:r>
      <w:r w:rsidRPr="002E7B3F">
        <w:t xml:space="preserve"> </w:t>
      </w:r>
      <w:r>
        <w:t xml:space="preserve">для </w:t>
      </w:r>
      <w:r w:rsidR="002E7B3F">
        <w:t xml:space="preserve">образов – получится </w:t>
      </w:r>
      <w:r w:rsidR="002E7B3F">
        <w:rPr>
          <w:lang w:val="en-US"/>
        </w:rPr>
        <w:t>Docker</w:t>
      </w:r>
      <w:r w:rsidR="002E7B3F">
        <w:t>.</w:t>
      </w:r>
    </w:p>
    <w:p w14:paraId="16CE1684" w14:textId="77777777" w:rsidR="008E1BA6" w:rsidRDefault="008E1BA6" w:rsidP="008E1BA6">
      <w:pPr>
        <w:pStyle w:val="aa"/>
        <w:widowControl w:val="0"/>
        <w:numPr>
          <w:ilvl w:val="0"/>
          <w:numId w:val="6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>
        <w:t xml:space="preserve">Для чего нужны тома и сети </w:t>
      </w:r>
      <w:r>
        <w:rPr>
          <w:lang w:val="en-US"/>
        </w:rPr>
        <w:t>docker</w:t>
      </w:r>
      <w:r w:rsidRPr="004A7488">
        <w:t>?</w:t>
      </w:r>
    </w:p>
    <w:p w14:paraId="5A5CDEEE" w14:textId="7D2B98FC" w:rsidR="00D05229" w:rsidRPr="004A7488" w:rsidRDefault="00D05229" w:rsidP="00D05229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left="709" w:firstLine="0"/>
        <w:contextualSpacing w:val="0"/>
        <w:jc w:val="left"/>
        <w:textAlignment w:val="baseline"/>
      </w:pPr>
      <w:r>
        <w:t>Для сохранения долгоживущих данных и повышения безопасности путём объединения или разделения связности контейнеров между друг другом.</w:t>
      </w:r>
    </w:p>
    <w:p w14:paraId="7B4276F4" w14:textId="77777777" w:rsidR="008E1BA6" w:rsidRDefault="008E1BA6" w:rsidP="008E1BA6">
      <w:pPr>
        <w:pStyle w:val="aa"/>
        <w:widowControl w:val="0"/>
        <w:numPr>
          <w:ilvl w:val="0"/>
          <w:numId w:val="6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>
        <w:t>Как подключится к контейнеру и выполнить в нём команды?</w:t>
      </w:r>
    </w:p>
    <w:p w14:paraId="62DC73A2" w14:textId="3EC65248" w:rsidR="00D05229" w:rsidRPr="00D05229" w:rsidRDefault="00D05229" w:rsidP="00D05229">
      <w:pPr>
        <w:widowControl w:val="0"/>
        <w:suppressAutoHyphens/>
        <w:overflowPunct w:val="0"/>
        <w:autoSpaceDE w:val="0"/>
        <w:autoSpaceDN w:val="0"/>
        <w:spacing w:line="240" w:lineRule="auto"/>
        <w:jc w:val="left"/>
        <w:textAlignment w:val="baseline"/>
      </w:pPr>
      <w:r>
        <w:t xml:space="preserve">Нужно войти в контейнер через </w:t>
      </w:r>
      <w:proofErr w:type="spellStart"/>
      <w:r w:rsidRPr="00D05229">
        <w:t>docker</w:t>
      </w:r>
      <w:proofErr w:type="spellEnd"/>
      <w:r w:rsidRPr="00D05229">
        <w:t xml:space="preserve"> </w:t>
      </w:r>
      <w:proofErr w:type="spellStart"/>
      <w:r w:rsidRPr="00D05229">
        <w:t>exec</w:t>
      </w:r>
      <w:proofErr w:type="spellEnd"/>
      <w:r>
        <w:t xml:space="preserve"> для запущенного </w:t>
      </w:r>
      <w:r>
        <w:lastRenderedPageBreak/>
        <w:t xml:space="preserve">контейнера или при запуске нового через </w:t>
      </w:r>
      <w:proofErr w:type="spellStart"/>
      <w:r w:rsidRPr="00D05229">
        <w:t>docker</w:t>
      </w:r>
      <w:proofErr w:type="spellEnd"/>
      <w:r w:rsidRPr="00D05229">
        <w:t xml:space="preserve"> </w:t>
      </w:r>
      <w:proofErr w:type="spellStart"/>
      <w:r w:rsidRPr="00D05229">
        <w:t>run</w:t>
      </w:r>
      <w:proofErr w:type="spellEnd"/>
      <w:r w:rsidRPr="00D05229">
        <w:t xml:space="preserve"> -</w:t>
      </w:r>
      <w:proofErr w:type="spellStart"/>
      <w:r w:rsidRPr="00D05229">
        <w:t>it</w:t>
      </w:r>
      <w:proofErr w:type="spellEnd"/>
      <w:r w:rsidRPr="00D05229">
        <w:t xml:space="preserve"> </w:t>
      </w:r>
      <w:r w:rsidR="006E54C6" w:rsidRPr="006E54C6">
        <w:t>“</w:t>
      </w:r>
      <w:r w:rsidRPr="00D05229">
        <w:t>образ</w:t>
      </w:r>
      <w:r w:rsidR="006E54C6" w:rsidRPr="001000C1">
        <w:t>”</w:t>
      </w:r>
      <w:r>
        <w:t xml:space="preserve"> </w:t>
      </w:r>
      <w:r w:rsidRPr="00D05229">
        <w:t>/</w:t>
      </w:r>
      <w:proofErr w:type="spellStart"/>
      <w:r w:rsidRPr="00D05229">
        <w:t>bin</w:t>
      </w:r>
      <w:proofErr w:type="spellEnd"/>
      <w:r w:rsidRPr="00D05229">
        <w:t>/</w:t>
      </w:r>
      <w:proofErr w:type="spellStart"/>
      <w:r w:rsidRPr="00D05229">
        <w:t>bash</w:t>
      </w:r>
      <w:proofErr w:type="spellEnd"/>
      <w:r>
        <w:t>.</w:t>
      </w:r>
    </w:p>
    <w:p w14:paraId="3FDA66E7" w14:textId="77777777" w:rsidR="008E1BA6" w:rsidRPr="00182DB3" w:rsidRDefault="008E1BA6" w:rsidP="008E1BA6">
      <w:pPr>
        <w:pStyle w:val="aa"/>
        <w:widowControl w:val="0"/>
        <w:numPr>
          <w:ilvl w:val="0"/>
          <w:numId w:val="6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  <w:rPr>
          <w:lang w:val="en-US"/>
        </w:rPr>
      </w:pPr>
      <w:r>
        <w:t xml:space="preserve">Для чего нужен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>?</w:t>
      </w:r>
    </w:p>
    <w:p w14:paraId="6797358A" w14:textId="280B741F" w:rsidR="00182DB3" w:rsidRPr="00182DB3" w:rsidRDefault="00182DB3" w:rsidP="00182DB3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left="709" w:firstLine="0"/>
        <w:contextualSpacing w:val="0"/>
        <w:jc w:val="left"/>
        <w:textAlignment w:val="baseline"/>
      </w:pPr>
      <w:r>
        <w:t xml:space="preserve">Для предоставления удобного </w:t>
      </w:r>
      <w:r>
        <w:rPr>
          <w:lang w:val="en-US"/>
        </w:rPr>
        <w:t>UI</w:t>
      </w:r>
      <w:r w:rsidRPr="00182DB3">
        <w:t xml:space="preserve"> </w:t>
      </w:r>
      <w:r>
        <w:t xml:space="preserve">человеку для работы с </w:t>
      </w:r>
      <w:proofErr w:type="spellStart"/>
      <w:r>
        <w:rPr>
          <w:lang w:val="en-US"/>
        </w:rPr>
        <w:t>postgre</w:t>
      </w:r>
      <w:r w:rsidR="001000C1">
        <w:rPr>
          <w:lang w:val="en-US"/>
        </w:rPr>
        <w:t>SQL</w:t>
      </w:r>
      <w:proofErr w:type="spellEnd"/>
      <w:r w:rsidRPr="00182DB3">
        <w:t>.</w:t>
      </w:r>
    </w:p>
    <w:p w14:paraId="082CE565" w14:textId="77777777" w:rsidR="00A74CF2" w:rsidRPr="00A74CF2" w:rsidRDefault="00A74CF2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39528BBF" w14:textId="77777777" w:rsidR="00DD5A57" w:rsidRPr="00DD5A57" w:rsidRDefault="00DD5A57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45855D88" w14:textId="77777777" w:rsidR="00DD5A57" w:rsidRPr="00DD5A57" w:rsidRDefault="00DD5A57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52A01E30" w14:textId="77777777" w:rsidR="00DD5A57" w:rsidRPr="00DD5A57" w:rsidRDefault="00DD5A57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14846E02" w14:textId="77777777" w:rsidR="00DD5A57" w:rsidRPr="00DD5A57" w:rsidRDefault="00DD5A57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7533121B" w14:textId="77777777" w:rsidR="00681769" w:rsidRPr="00681769" w:rsidRDefault="00681769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1D773563" w14:textId="3C7525AC" w:rsidR="0064681F" w:rsidRPr="00681769" w:rsidRDefault="0064681F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64681F">
        <w:rPr>
          <w:color w:val="000000"/>
          <w:szCs w:val="28"/>
        </w:rPr>
        <w:br w:type="page"/>
      </w:r>
    </w:p>
    <w:p w14:paraId="38F5FCFD" w14:textId="63ABE078" w:rsidR="00E276EC" w:rsidRPr="00E276EC" w:rsidRDefault="00E276EC" w:rsidP="00FB14F0">
      <w:pPr>
        <w:pStyle w:val="a3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Ссылка на репозиторий</w:t>
      </w:r>
      <w:r w:rsidRPr="00E276EC">
        <w:rPr>
          <w:color w:val="000000"/>
          <w:sz w:val="28"/>
          <w:szCs w:val="28"/>
        </w:rPr>
        <w:t xml:space="preserve">: </w:t>
      </w:r>
      <w:hyperlink r:id="rId31" w:history="1">
        <w:r w:rsidRPr="00EB4DD3">
          <w:rPr>
            <w:rStyle w:val="ad"/>
            <w:sz w:val="28"/>
            <w:szCs w:val="28"/>
          </w:rPr>
          <w:t>https://github.com/lomonoga/Applicatio</w:t>
        </w:r>
        <w:r w:rsidRPr="00EB4DD3">
          <w:rPr>
            <w:rStyle w:val="ad"/>
            <w:sz w:val="28"/>
            <w:szCs w:val="28"/>
          </w:rPr>
          <w:t>n</w:t>
        </w:r>
        <w:r w:rsidRPr="00EB4DD3">
          <w:rPr>
            <w:rStyle w:val="ad"/>
            <w:sz w:val="28"/>
            <w:szCs w:val="28"/>
          </w:rPr>
          <w:t>_Development_Course</w:t>
        </w:r>
      </w:hyperlink>
    </w:p>
    <w:p w14:paraId="76D2AEFF" w14:textId="0B905970" w:rsidR="00FB14F0" w:rsidRPr="00AE05F8" w:rsidRDefault="00FB14F0" w:rsidP="00FB14F0">
      <w:pPr>
        <w:pStyle w:val="a3"/>
        <w:ind w:left="720" w:firstLine="0"/>
        <w:jc w:val="left"/>
        <w:rPr>
          <w:b/>
          <w:bCs/>
          <w:color w:val="000000"/>
          <w:sz w:val="28"/>
          <w:szCs w:val="28"/>
        </w:rPr>
      </w:pPr>
      <w:r w:rsidRPr="00AE05F8">
        <w:rPr>
          <w:b/>
          <w:bCs/>
          <w:color w:val="000000"/>
          <w:sz w:val="28"/>
          <w:szCs w:val="28"/>
        </w:rPr>
        <w:t>Вывод:</w:t>
      </w:r>
    </w:p>
    <w:p w14:paraId="60C09B00" w14:textId="498B57A5" w:rsidR="00FB14F0" w:rsidRPr="00DC471C" w:rsidRDefault="00DC471C" w:rsidP="00FB14F0">
      <w:pPr>
        <w:pStyle w:val="a3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</w:t>
      </w:r>
      <w:r w:rsidR="00FB14F0">
        <w:rPr>
          <w:color w:val="000000"/>
          <w:sz w:val="28"/>
          <w:szCs w:val="28"/>
        </w:rPr>
        <w:t xml:space="preserve"> лабораторн</w:t>
      </w:r>
      <w:r>
        <w:rPr>
          <w:color w:val="000000"/>
          <w:sz w:val="28"/>
          <w:szCs w:val="28"/>
        </w:rPr>
        <w:t>ой</w:t>
      </w:r>
      <w:r w:rsidR="00FB14F0">
        <w:rPr>
          <w:color w:val="000000"/>
          <w:sz w:val="28"/>
          <w:szCs w:val="28"/>
        </w:rPr>
        <w:t xml:space="preserve"> работ</w:t>
      </w:r>
      <w:r>
        <w:rPr>
          <w:color w:val="000000"/>
          <w:sz w:val="28"/>
          <w:szCs w:val="28"/>
        </w:rPr>
        <w:t xml:space="preserve">ы мы познакомились с </w:t>
      </w:r>
      <w:r>
        <w:rPr>
          <w:color w:val="000000"/>
          <w:sz w:val="28"/>
          <w:szCs w:val="28"/>
          <w:lang w:val="en-US"/>
        </w:rPr>
        <w:t>Docker</w:t>
      </w:r>
      <w:r>
        <w:rPr>
          <w:color w:val="000000"/>
          <w:sz w:val="28"/>
          <w:szCs w:val="28"/>
        </w:rPr>
        <w:t xml:space="preserve">, поработали с его компонентами, а так же запустили с его помощью </w:t>
      </w:r>
      <w:r>
        <w:rPr>
          <w:color w:val="000000"/>
          <w:sz w:val="28"/>
          <w:szCs w:val="28"/>
          <w:lang w:val="en-US"/>
        </w:rPr>
        <w:t>PostgreSQL</w:t>
      </w:r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  <w:lang w:val="en-US"/>
        </w:rPr>
        <w:t>PgAdmin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 xml:space="preserve"> </w:t>
      </w:r>
    </w:p>
    <w:sectPr w:rsidR="00FB14F0" w:rsidRPr="00DC471C" w:rsidSect="00B36372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C398B" w14:textId="77777777" w:rsidR="001263AB" w:rsidRPr="00FB14F0" w:rsidRDefault="001263AB" w:rsidP="00AD07C3">
      <w:pPr>
        <w:spacing w:line="240" w:lineRule="auto"/>
      </w:pPr>
      <w:r w:rsidRPr="00FB14F0">
        <w:separator/>
      </w:r>
    </w:p>
  </w:endnote>
  <w:endnote w:type="continuationSeparator" w:id="0">
    <w:p w14:paraId="7AB2F9BB" w14:textId="77777777" w:rsidR="001263AB" w:rsidRPr="00FB14F0" w:rsidRDefault="001263AB" w:rsidP="00AD07C3">
      <w:pPr>
        <w:spacing w:line="240" w:lineRule="auto"/>
      </w:pPr>
      <w:r w:rsidRPr="00FB14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024868"/>
      <w:docPartObj>
        <w:docPartGallery w:val="Page Numbers (Bottom of Page)"/>
        <w:docPartUnique/>
      </w:docPartObj>
    </w:sdtPr>
    <w:sdtContent>
      <w:p w14:paraId="1B8C2783" w14:textId="7641B256" w:rsidR="00AD07C3" w:rsidRPr="00FB14F0" w:rsidRDefault="00AD07C3">
        <w:pPr>
          <w:pStyle w:val="a7"/>
          <w:jc w:val="center"/>
        </w:pPr>
        <w:r w:rsidRPr="00FB14F0">
          <w:fldChar w:fldCharType="begin"/>
        </w:r>
        <w:r w:rsidRPr="00FB14F0">
          <w:instrText>PAGE   \* MERGEFORMAT</w:instrText>
        </w:r>
        <w:r w:rsidRPr="00FB14F0">
          <w:fldChar w:fldCharType="separate"/>
        </w:r>
        <w:r w:rsidRPr="00FB14F0">
          <w:t>2</w:t>
        </w:r>
        <w:r w:rsidRPr="00FB14F0">
          <w:fldChar w:fldCharType="end"/>
        </w:r>
      </w:p>
    </w:sdtContent>
  </w:sdt>
  <w:p w14:paraId="61BF0538" w14:textId="77777777" w:rsidR="00AD07C3" w:rsidRPr="00FB14F0" w:rsidRDefault="00AD07C3" w:rsidP="00AD07C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7E3" w14:textId="56CAF55A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Екатеринбург</w:t>
    </w:r>
  </w:p>
  <w:p w14:paraId="433365EC" w14:textId="3E5D8C7E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202</w:t>
    </w:r>
    <w:r w:rsidR="007E27F9">
      <w:rPr>
        <w:rFonts w:cs="Times New Roman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81B5" w14:textId="77777777" w:rsidR="001263AB" w:rsidRPr="00FB14F0" w:rsidRDefault="001263AB" w:rsidP="00AD07C3">
      <w:pPr>
        <w:spacing w:line="240" w:lineRule="auto"/>
      </w:pPr>
      <w:r w:rsidRPr="00FB14F0">
        <w:separator/>
      </w:r>
    </w:p>
  </w:footnote>
  <w:footnote w:type="continuationSeparator" w:id="0">
    <w:p w14:paraId="2A854E9E" w14:textId="77777777" w:rsidR="001263AB" w:rsidRPr="00FB14F0" w:rsidRDefault="001263AB" w:rsidP="00AD07C3">
      <w:pPr>
        <w:spacing w:line="240" w:lineRule="auto"/>
      </w:pPr>
      <w:r w:rsidRPr="00FB14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035"/>
    <w:multiLevelType w:val="hybridMultilevel"/>
    <w:tmpl w:val="BC84A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000"/>
    <w:multiLevelType w:val="hybridMultilevel"/>
    <w:tmpl w:val="432EC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657B1"/>
    <w:multiLevelType w:val="hybridMultilevel"/>
    <w:tmpl w:val="8716BA64"/>
    <w:lvl w:ilvl="0" w:tplc="42A086CA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61A40F87"/>
    <w:multiLevelType w:val="hybridMultilevel"/>
    <w:tmpl w:val="D188D920"/>
    <w:lvl w:ilvl="0" w:tplc="7410ED14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5" w15:restartNumberingAfterBreak="0">
    <w:nsid w:val="7F7334EB"/>
    <w:multiLevelType w:val="hybridMultilevel"/>
    <w:tmpl w:val="F0962DEC"/>
    <w:lvl w:ilvl="0" w:tplc="46602C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1774569">
    <w:abstractNumId w:val="3"/>
  </w:num>
  <w:num w:numId="2" w16cid:durableId="77101663">
    <w:abstractNumId w:val="2"/>
  </w:num>
  <w:num w:numId="3" w16cid:durableId="1294411438">
    <w:abstractNumId w:val="5"/>
  </w:num>
  <w:num w:numId="4" w16cid:durableId="1360741070">
    <w:abstractNumId w:val="1"/>
  </w:num>
  <w:num w:numId="5" w16cid:durableId="1197037492">
    <w:abstractNumId w:val="0"/>
  </w:num>
  <w:num w:numId="6" w16cid:durableId="291712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B6"/>
    <w:rsid w:val="00001476"/>
    <w:rsid w:val="00032138"/>
    <w:rsid w:val="00060CDE"/>
    <w:rsid w:val="000B0D56"/>
    <w:rsid w:val="001000C1"/>
    <w:rsid w:val="001263AB"/>
    <w:rsid w:val="0018195F"/>
    <w:rsid w:val="00182DB3"/>
    <w:rsid w:val="001C20EE"/>
    <w:rsid w:val="001F5239"/>
    <w:rsid w:val="0022381E"/>
    <w:rsid w:val="00230D50"/>
    <w:rsid w:val="0027347F"/>
    <w:rsid w:val="00273AD6"/>
    <w:rsid w:val="00276BB0"/>
    <w:rsid w:val="0029098B"/>
    <w:rsid w:val="002E7B3F"/>
    <w:rsid w:val="002F5B68"/>
    <w:rsid w:val="003205F2"/>
    <w:rsid w:val="00341A21"/>
    <w:rsid w:val="00365994"/>
    <w:rsid w:val="003E133F"/>
    <w:rsid w:val="00403A6F"/>
    <w:rsid w:val="00491341"/>
    <w:rsid w:val="004D2329"/>
    <w:rsid w:val="00527871"/>
    <w:rsid w:val="00554B09"/>
    <w:rsid w:val="005D31FA"/>
    <w:rsid w:val="0064681F"/>
    <w:rsid w:val="00681769"/>
    <w:rsid w:val="006A01E8"/>
    <w:rsid w:val="006E54C6"/>
    <w:rsid w:val="006F2610"/>
    <w:rsid w:val="0073197A"/>
    <w:rsid w:val="00765FAD"/>
    <w:rsid w:val="0079705B"/>
    <w:rsid w:val="007D2889"/>
    <w:rsid w:val="007E27F9"/>
    <w:rsid w:val="00816195"/>
    <w:rsid w:val="00863FA3"/>
    <w:rsid w:val="00871BC0"/>
    <w:rsid w:val="008A1201"/>
    <w:rsid w:val="008E1BA6"/>
    <w:rsid w:val="008E4B2A"/>
    <w:rsid w:val="009161C5"/>
    <w:rsid w:val="00933633"/>
    <w:rsid w:val="009474E2"/>
    <w:rsid w:val="009707B6"/>
    <w:rsid w:val="00A74CF2"/>
    <w:rsid w:val="00AA4842"/>
    <w:rsid w:val="00AB1299"/>
    <w:rsid w:val="00AB3958"/>
    <w:rsid w:val="00AD07C3"/>
    <w:rsid w:val="00AE05F8"/>
    <w:rsid w:val="00B069F6"/>
    <w:rsid w:val="00B36372"/>
    <w:rsid w:val="00BB238C"/>
    <w:rsid w:val="00BC31B9"/>
    <w:rsid w:val="00BD389B"/>
    <w:rsid w:val="00BE7408"/>
    <w:rsid w:val="00BF6A57"/>
    <w:rsid w:val="00C256CE"/>
    <w:rsid w:val="00C86FB7"/>
    <w:rsid w:val="00CC5611"/>
    <w:rsid w:val="00D05229"/>
    <w:rsid w:val="00DC471C"/>
    <w:rsid w:val="00DD5A57"/>
    <w:rsid w:val="00E276EC"/>
    <w:rsid w:val="00EB4DD3"/>
    <w:rsid w:val="00ED745F"/>
    <w:rsid w:val="00F15002"/>
    <w:rsid w:val="00FA5E0B"/>
    <w:rsid w:val="00FB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B80D"/>
  <w15:docId w15:val="{28798CD0-5FFC-49C5-8875-ECE24EB4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9707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7C3"/>
  </w:style>
  <w:style w:type="paragraph" w:styleId="a7">
    <w:name w:val="footer"/>
    <w:basedOn w:val="a"/>
    <w:link w:val="a8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07C3"/>
  </w:style>
  <w:style w:type="paragraph" w:styleId="a9">
    <w:name w:val="caption"/>
    <w:basedOn w:val="a"/>
    <w:next w:val="a"/>
    <w:uiPriority w:val="35"/>
    <w:unhideWhenUsed/>
    <w:qFormat/>
    <w:rsid w:val="009161C5"/>
    <w:pPr>
      <w:jc w:val="center"/>
    </w:pPr>
    <w:rPr>
      <w:iCs/>
      <w:color w:val="000000" w:themeColor="text1"/>
      <w:szCs w:val="18"/>
    </w:rPr>
  </w:style>
  <w:style w:type="paragraph" w:customStyle="1" w:styleId="Timesnewroman">
    <w:name w:val="Times new roman"/>
    <w:basedOn w:val="a3"/>
    <w:link w:val="Timesnewroman0"/>
    <w:rsid w:val="00365994"/>
    <w:pPr>
      <w:spacing w:line="360" w:lineRule="auto"/>
    </w:pPr>
    <w:rPr>
      <w:color w:val="000000"/>
      <w:sz w:val="28"/>
      <w:szCs w:val="28"/>
    </w:rPr>
  </w:style>
  <w:style w:type="paragraph" w:styleId="aa">
    <w:name w:val="List Paragraph"/>
    <w:basedOn w:val="a"/>
    <w:qFormat/>
    <w:rsid w:val="00765FAD"/>
    <w:pPr>
      <w:ind w:left="720"/>
      <w:contextualSpacing/>
    </w:pPr>
  </w:style>
  <w:style w:type="character" w:customStyle="1" w:styleId="a4">
    <w:name w:val="Обычный (Интернет) Знак"/>
    <w:basedOn w:val="a0"/>
    <w:link w:val="a3"/>
    <w:uiPriority w:val="99"/>
    <w:rsid w:val="003659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imesnewroman0">
    <w:name w:val="Times new roman Знак"/>
    <w:basedOn w:val="a4"/>
    <w:link w:val="Timesnewroman"/>
    <w:rsid w:val="0036599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b">
    <w:name w:val="Body Text"/>
    <w:basedOn w:val="a"/>
    <w:link w:val="ac"/>
    <w:uiPriority w:val="1"/>
    <w:qFormat/>
    <w:rsid w:val="00871BC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871BC0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EB4D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B4D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B4DD3"/>
    <w:rPr>
      <w:color w:val="954F72" w:themeColor="followedHyperlink"/>
      <w:u w:val="single"/>
    </w:rPr>
  </w:style>
  <w:style w:type="numbering" w:customStyle="1" w:styleId="WWNum34">
    <w:name w:val="WWNum34"/>
    <w:basedOn w:val="a2"/>
    <w:rsid w:val="008E1BA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github.com/lomonoga/Application_Development_Cours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d116e7-32ec-4e38-8072-e390c36c7b2d" xsi:nil="true"/>
    <lcf76f155ced4ddcb4097134ff3c332f xmlns="0cd116e7-32ec-4e38-8072-e390c36c7b2d">
      <Terms xmlns="http://schemas.microsoft.com/office/infopath/2007/PartnerControls"/>
    </lcf76f155ced4ddcb4097134ff3c332f>
    <TaxCatchAll xmlns="3168f633-74f5-4dee-847e-cb8efc455a0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E2B4EC9232241A91279CAA6D50CB4" ma:contentTypeVersion="12" ma:contentTypeDescription="Create a new document." ma:contentTypeScope="" ma:versionID="5705fde3c9cebeb96abda333807d0817">
  <xsd:schema xmlns:xsd="http://www.w3.org/2001/XMLSchema" xmlns:xs="http://www.w3.org/2001/XMLSchema" xmlns:p="http://schemas.microsoft.com/office/2006/metadata/properties" xmlns:ns2="0cd116e7-32ec-4e38-8072-e390c36c7b2d" xmlns:ns3="3168f633-74f5-4dee-847e-cb8efc455a0c" targetNamespace="http://schemas.microsoft.com/office/2006/metadata/properties" ma:root="true" ma:fieldsID="0caa6659818bf405921c3f7d808ce9ff" ns2:_="" ns3:_="">
    <xsd:import namespace="0cd116e7-32ec-4e38-8072-e390c36c7b2d"/>
    <xsd:import namespace="3168f633-74f5-4dee-847e-cb8efc455a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116e7-32ec-4e38-8072-e390c36c7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8f633-74f5-4dee-847e-cb8efc455a0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7a68c75-8751-42b8-9a95-6a1b4232b9b5}" ma:internalName="TaxCatchAll" ma:showField="CatchAllData" ma:web="3168f633-74f5-4dee-847e-cb8efc455a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29CAF2-F848-41F3-9806-51E3213B2BB1}">
  <ds:schemaRefs>
    <ds:schemaRef ds:uri="http://schemas.microsoft.com/office/2006/metadata/properties"/>
    <ds:schemaRef ds:uri="http://schemas.microsoft.com/office/infopath/2007/PartnerControls"/>
    <ds:schemaRef ds:uri="0cd116e7-32ec-4e38-8072-e390c36c7b2d"/>
    <ds:schemaRef ds:uri="3168f633-74f5-4dee-847e-cb8efc455a0c"/>
  </ds:schemaRefs>
</ds:datastoreItem>
</file>

<file path=customXml/itemProps2.xml><?xml version="1.0" encoding="utf-8"?>
<ds:datastoreItem xmlns:ds="http://schemas.openxmlformats.org/officeDocument/2006/customXml" ds:itemID="{38B5CAFC-922C-403C-BF42-C80E5294F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116e7-32ec-4e38-8072-e390c36c7b2d"/>
    <ds:schemaRef ds:uri="3168f633-74f5-4dee-847e-cb8efc455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909857-2BFC-4E35-8B63-C779D67039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2CC5DD-A9EB-4C82-AC9F-9C1BBCAA52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374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Портнова Ксения Вячеславовна</dc:creator>
  <cp:keywords/>
  <dc:description/>
  <cp:lastModifiedBy>Илюха Бывает</cp:lastModifiedBy>
  <cp:revision>19</cp:revision>
  <dcterms:created xsi:type="dcterms:W3CDTF">2024-03-03T19:05:00Z</dcterms:created>
  <dcterms:modified xsi:type="dcterms:W3CDTF">2025-11-04T20:46:00Z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0x01010043CE2B4EC9232241A91279CAA6D50CB4</vt:lpwstr>
  </property>
</Properties>
</file>