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264" w14:textId="4F87B57D" w:rsidR="009707B6" w:rsidRPr="00FB14F0" w:rsidRDefault="009707B6" w:rsidP="009707B6">
      <w:pPr>
        <w:jc w:val="center"/>
        <w:rPr>
          <w:color w:val="000000"/>
          <w:szCs w:val="28"/>
        </w:rPr>
      </w:pPr>
      <w:r w:rsidRPr="00FB14F0">
        <w:rPr>
          <w:rFonts w:cs="Times New Roman"/>
          <w:color w:val="000000"/>
          <w:szCs w:val="28"/>
        </w:rPr>
        <w:t>Министерство образования и науки Российской Федерации 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A5F10F2" w14:textId="26CA6D51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7"/>
          <w:szCs w:val="27"/>
        </w:rPr>
      </w:pPr>
    </w:p>
    <w:p w14:paraId="3E835604" w14:textId="244A54AD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529F49A3" w14:textId="77777777" w:rsidR="009707B6" w:rsidRPr="007C4192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786A72D9" w14:textId="45170C1D" w:rsidR="00871BC0" w:rsidRPr="007C122F" w:rsidRDefault="00871BC0" w:rsidP="00871BC0">
      <w:pPr>
        <w:pStyle w:val="ab"/>
        <w:jc w:val="center"/>
        <w:rPr>
          <w:spacing w:val="-5"/>
          <w:sz w:val="28"/>
        </w:rPr>
      </w:pPr>
      <w:r w:rsidRPr="00FB14F0">
        <w:rPr>
          <w:sz w:val="28"/>
        </w:rPr>
        <w:t>Отчёт</w:t>
      </w:r>
      <w:r w:rsidRPr="00FB14F0">
        <w:rPr>
          <w:spacing w:val="-5"/>
          <w:sz w:val="28"/>
        </w:rPr>
        <w:t xml:space="preserve"> </w:t>
      </w:r>
      <w:r w:rsidRPr="00FB14F0">
        <w:rPr>
          <w:sz w:val="28"/>
        </w:rPr>
        <w:t>по лабораторной</w:t>
      </w:r>
      <w:r w:rsidRPr="00FB14F0">
        <w:rPr>
          <w:spacing w:val="-1"/>
          <w:sz w:val="28"/>
        </w:rPr>
        <w:t xml:space="preserve"> </w:t>
      </w:r>
      <w:r w:rsidRPr="00FB14F0">
        <w:rPr>
          <w:sz w:val="28"/>
        </w:rPr>
        <w:t>работе</w:t>
      </w:r>
      <w:r w:rsidRPr="00FB14F0">
        <w:rPr>
          <w:spacing w:val="-4"/>
          <w:sz w:val="28"/>
        </w:rPr>
        <w:t xml:space="preserve"> </w:t>
      </w:r>
      <w:r w:rsidRPr="00FB14F0">
        <w:rPr>
          <w:sz w:val="28"/>
        </w:rPr>
        <w:t>№</w:t>
      </w:r>
      <w:r w:rsidRPr="00FB14F0">
        <w:rPr>
          <w:spacing w:val="-5"/>
          <w:sz w:val="28"/>
        </w:rPr>
        <w:t xml:space="preserve"> </w:t>
      </w:r>
      <w:r w:rsidR="007C122F" w:rsidRPr="007C122F">
        <w:rPr>
          <w:spacing w:val="-5"/>
          <w:sz w:val="28"/>
        </w:rPr>
        <w:t>6</w:t>
      </w:r>
    </w:p>
    <w:p w14:paraId="5B3E5278" w14:textId="62966819" w:rsidR="00871BC0" w:rsidRPr="00887919" w:rsidRDefault="00871BC0" w:rsidP="00871BC0">
      <w:pPr>
        <w:pStyle w:val="ab"/>
        <w:jc w:val="center"/>
        <w:rPr>
          <w:sz w:val="28"/>
        </w:rPr>
      </w:pPr>
      <w:r w:rsidRPr="00887919">
        <w:rPr>
          <w:sz w:val="28"/>
        </w:rPr>
        <w:t>«</w:t>
      </w:r>
      <w:r w:rsidR="007C122F" w:rsidRPr="007C122F">
        <w:rPr>
          <w:sz w:val="28"/>
        </w:rPr>
        <w:t xml:space="preserve">Основы работы с </w:t>
      </w:r>
      <w:proofErr w:type="spellStart"/>
      <w:r w:rsidR="007C122F" w:rsidRPr="007C122F">
        <w:rPr>
          <w:sz w:val="28"/>
        </w:rPr>
        <w:t>RabbitMQ</w:t>
      </w:r>
      <w:proofErr w:type="spellEnd"/>
      <w:r w:rsidRPr="00887919">
        <w:rPr>
          <w:sz w:val="28"/>
          <w:szCs w:val="28"/>
        </w:rPr>
        <w:t>»</w:t>
      </w:r>
    </w:p>
    <w:p w14:paraId="58BADC0E" w14:textId="1398EB37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6C84668F" w14:textId="2E5F6407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1C8D1F8F" w14:textId="6D008192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4777A8F6" w14:textId="5499C6FF" w:rsidR="009707B6" w:rsidRPr="00887919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2A74187A" w14:textId="40A96515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 xml:space="preserve">Выполнил: </w:t>
      </w:r>
      <w:proofErr w:type="spellStart"/>
      <w:r w:rsidR="004D2329" w:rsidRPr="00FB14F0">
        <w:rPr>
          <w:color w:val="000000"/>
          <w:sz w:val="28"/>
          <w:szCs w:val="28"/>
        </w:rPr>
        <w:t>Тринц</w:t>
      </w:r>
      <w:proofErr w:type="spellEnd"/>
      <w:r w:rsidR="004D2329" w:rsidRPr="00FB14F0">
        <w:rPr>
          <w:color w:val="000000"/>
          <w:sz w:val="28"/>
          <w:szCs w:val="28"/>
        </w:rPr>
        <w:t xml:space="preserve"> Илья Олегович</w:t>
      </w:r>
    </w:p>
    <w:p w14:paraId="143579E8" w14:textId="3B1D1334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Группа: РИ</w:t>
      </w:r>
      <w:r w:rsidR="007E27F9">
        <w:rPr>
          <w:color w:val="000000"/>
          <w:sz w:val="28"/>
          <w:szCs w:val="28"/>
        </w:rPr>
        <w:t>М</w:t>
      </w:r>
      <w:r w:rsidRPr="00FB14F0">
        <w:rPr>
          <w:color w:val="000000"/>
          <w:sz w:val="28"/>
          <w:szCs w:val="28"/>
        </w:rPr>
        <w:t>-</w:t>
      </w:r>
      <w:r w:rsidR="000B0D56" w:rsidRPr="000B0D56">
        <w:rPr>
          <w:color w:val="000000"/>
          <w:sz w:val="28"/>
          <w:szCs w:val="28"/>
        </w:rPr>
        <w:t>150950</w:t>
      </w:r>
    </w:p>
    <w:p w14:paraId="6A8DA372" w14:textId="56C42F8B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F60CD40" w14:textId="7FAEDD59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26E9C03" w14:textId="18640286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4FC183A7" w14:textId="4DE4879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53338C18" w14:textId="7B924A6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63E7CBC" w14:textId="16440E3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A67EAC7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3D47287D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4BE3211C" w14:textId="637A1F0A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3F9401D" w14:textId="77777777" w:rsidR="00AD07C3" w:rsidRPr="00FB14F0" w:rsidRDefault="00AD07C3" w:rsidP="008E2A1F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0FCB0949" w14:textId="51DEFD40" w:rsidR="00AD07C3" w:rsidRPr="00FB14F0" w:rsidRDefault="003C399D" w:rsidP="008E2A1F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3C399D">
        <w:rPr>
          <w:color w:val="000000"/>
          <w:sz w:val="28"/>
          <w:szCs w:val="28"/>
        </w:rPr>
        <w:t xml:space="preserve">своить основные принципы работы с брокером сообщений </w:t>
      </w:r>
      <w:proofErr w:type="spellStart"/>
      <w:r w:rsidRPr="003C399D">
        <w:rPr>
          <w:color w:val="000000"/>
          <w:sz w:val="28"/>
          <w:szCs w:val="28"/>
        </w:rPr>
        <w:t>RabbitMQ</w:t>
      </w:r>
      <w:proofErr w:type="spellEnd"/>
      <w:r w:rsidRPr="003C399D">
        <w:rPr>
          <w:color w:val="000000"/>
          <w:sz w:val="28"/>
          <w:szCs w:val="28"/>
        </w:rPr>
        <w:t xml:space="preserve"> в Python, изучить различные паттерны обмена сообщениями и научиться создавать распределенные приложения</w:t>
      </w:r>
      <w:r w:rsidR="00871BC0" w:rsidRPr="00FB14F0">
        <w:rPr>
          <w:color w:val="000000"/>
          <w:sz w:val="28"/>
          <w:szCs w:val="28"/>
        </w:rPr>
        <w:t>.</w:t>
      </w:r>
    </w:p>
    <w:p w14:paraId="6EF9BCB9" w14:textId="404E9D7B" w:rsidR="00AD07C3" w:rsidRPr="00FB14F0" w:rsidRDefault="00871BC0" w:rsidP="008E2A1F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t>Задачи</w:t>
      </w:r>
    </w:p>
    <w:p w14:paraId="0DD368F3" w14:textId="691E8D84" w:rsidR="00344993" w:rsidRDefault="001932D6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Настроить контейнер с </w:t>
      </w:r>
      <w:r>
        <w:rPr>
          <w:color w:val="000000"/>
          <w:sz w:val="28"/>
          <w:szCs w:val="28"/>
          <w:lang w:val="en-US"/>
        </w:rPr>
        <w:t>RabbitMQ</w:t>
      </w:r>
      <w:r w:rsidR="001265FE" w:rsidRPr="001265FE">
        <w:rPr>
          <w:color w:val="000000"/>
          <w:sz w:val="28"/>
          <w:szCs w:val="28"/>
        </w:rPr>
        <w:t>;</w:t>
      </w:r>
    </w:p>
    <w:p w14:paraId="398607F9" w14:textId="17AFCAA0" w:rsidR="00344993" w:rsidRDefault="0072769F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Подключиться</w:t>
      </w:r>
      <w:r w:rsidR="001932D6" w:rsidRPr="001932D6">
        <w:rPr>
          <w:color w:val="000000"/>
          <w:sz w:val="28"/>
          <w:szCs w:val="28"/>
          <w:lang w:val="en-US"/>
        </w:rPr>
        <w:t xml:space="preserve"> к </w:t>
      </w:r>
      <w:r w:rsidR="001932D6">
        <w:rPr>
          <w:color w:val="000000"/>
          <w:sz w:val="28"/>
          <w:szCs w:val="28"/>
        </w:rPr>
        <w:t>очередям</w:t>
      </w:r>
      <w:r w:rsidR="001265FE">
        <w:rPr>
          <w:color w:val="000000"/>
          <w:sz w:val="28"/>
          <w:szCs w:val="28"/>
          <w:lang w:val="en-US"/>
        </w:rPr>
        <w:t>;</w:t>
      </w:r>
    </w:p>
    <w:p w14:paraId="12FBA4A7" w14:textId="4DFD2614" w:rsidR="00344993" w:rsidRDefault="0072769F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обработку входящих заказов и продукции</w:t>
      </w:r>
      <w:r w:rsidR="001265FE" w:rsidRPr="0072769F">
        <w:rPr>
          <w:color w:val="000000"/>
          <w:sz w:val="28"/>
          <w:szCs w:val="28"/>
        </w:rPr>
        <w:t>;</w:t>
      </w:r>
    </w:p>
    <w:p w14:paraId="1A9B526B" w14:textId="400256C9" w:rsidR="008A1201" w:rsidRDefault="0072769F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скрипт для проверки работоспособности</w:t>
      </w:r>
      <w:r w:rsidR="001265FE" w:rsidRPr="0072769F">
        <w:rPr>
          <w:color w:val="000000"/>
          <w:sz w:val="28"/>
          <w:szCs w:val="28"/>
        </w:rPr>
        <w:t>;</w:t>
      </w:r>
    </w:p>
    <w:p w14:paraId="1E86E156" w14:textId="377F71C4" w:rsidR="00344993" w:rsidRPr="00344993" w:rsidRDefault="00344993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Ответить на вопросы.</w:t>
      </w:r>
    </w:p>
    <w:p w14:paraId="1D59238F" w14:textId="6B449436" w:rsidR="00871BC0" w:rsidRPr="0064681F" w:rsidRDefault="00E276EC" w:rsidP="00E276EC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color w:val="000000"/>
          <w:szCs w:val="28"/>
        </w:rPr>
        <w:br w:type="page"/>
      </w:r>
    </w:p>
    <w:p w14:paraId="283611F7" w14:textId="3D5BFAAF" w:rsidR="0064681F" w:rsidRPr="0064681F" w:rsidRDefault="0064681F" w:rsidP="008E2A1F">
      <w:pPr>
        <w:spacing w:after="160"/>
        <w:ind w:firstLine="0"/>
        <w:jc w:val="center"/>
        <w:rPr>
          <w:b/>
          <w:bCs/>
          <w:color w:val="000000"/>
          <w:szCs w:val="28"/>
        </w:rPr>
      </w:pPr>
      <w:r w:rsidRPr="0064681F">
        <w:rPr>
          <w:b/>
          <w:bCs/>
          <w:color w:val="000000"/>
          <w:szCs w:val="28"/>
        </w:rPr>
        <w:lastRenderedPageBreak/>
        <w:t>Ход работы</w:t>
      </w:r>
    </w:p>
    <w:p w14:paraId="383F8D8E" w14:textId="7F507D6F" w:rsidR="00341A21" w:rsidRDefault="0064681F" w:rsidP="008E2A1F">
      <w:pPr>
        <w:spacing w:after="160"/>
        <w:ind w:firstLine="0"/>
        <w:rPr>
          <w:color w:val="000000"/>
          <w:szCs w:val="28"/>
          <w:lang w:val="en-US"/>
        </w:rPr>
      </w:pPr>
      <w:r w:rsidRPr="0064681F">
        <w:rPr>
          <w:color w:val="000000"/>
          <w:szCs w:val="28"/>
        </w:rPr>
        <w:t xml:space="preserve">1. </w:t>
      </w:r>
      <w:r w:rsidR="00BC4700">
        <w:rPr>
          <w:color w:val="000000"/>
          <w:szCs w:val="28"/>
        </w:rPr>
        <w:t xml:space="preserve">Настроить контейнер с </w:t>
      </w:r>
      <w:r w:rsidR="00BC4700">
        <w:rPr>
          <w:color w:val="000000"/>
          <w:szCs w:val="28"/>
          <w:lang w:val="en-US"/>
        </w:rPr>
        <w:t>RabbitMQ</w:t>
      </w:r>
      <w:r w:rsidR="00BC4700">
        <w:rPr>
          <w:color w:val="000000"/>
          <w:szCs w:val="28"/>
          <w:lang w:val="en-US"/>
        </w:rPr>
        <w:t>.</w:t>
      </w:r>
    </w:p>
    <w:p w14:paraId="3287367E" w14:textId="3772BCD2" w:rsidR="003F5B91" w:rsidRPr="008964B1" w:rsidRDefault="003F5B91" w:rsidP="008E2A1F">
      <w:pPr>
        <w:spacing w:after="160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</w:rPr>
        <w:t xml:space="preserve">Добавим в наш </w:t>
      </w:r>
      <w:r>
        <w:rPr>
          <w:color w:val="000000"/>
          <w:szCs w:val="28"/>
          <w:lang w:val="en-US"/>
        </w:rPr>
        <w:t>compose</w:t>
      </w:r>
      <w:r w:rsidRPr="003F5B91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  <w:lang w:val="en-US"/>
        </w:rPr>
        <w:t>rabbitmq</w:t>
      </w:r>
      <w:proofErr w:type="spellEnd"/>
      <w:r w:rsidRPr="003F5B91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и запустим, а после просмотрим работоспособность по средства </w:t>
      </w:r>
      <w:r>
        <w:rPr>
          <w:color w:val="000000"/>
          <w:szCs w:val="28"/>
          <w:lang w:val="en-US"/>
        </w:rPr>
        <w:t>UI</w:t>
      </w:r>
      <w:r>
        <w:rPr>
          <w:color w:val="000000"/>
          <w:szCs w:val="28"/>
        </w:rPr>
        <w:t>.</w:t>
      </w:r>
    </w:p>
    <w:p w14:paraId="759540DB" w14:textId="3F425F06" w:rsidR="003F5B91" w:rsidRDefault="003F5B91" w:rsidP="008E2A1F">
      <w:pPr>
        <w:spacing w:after="160"/>
        <w:ind w:firstLine="0"/>
        <w:rPr>
          <w:color w:val="000000"/>
          <w:szCs w:val="28"/>
          <w:lang w:val="en-US"/>
        </w:rPr>
      </w:pPr>
      <w:r w:rsidRPr="003F5B91">
        <w:rPr>
          <w:color w:val="000000"/>
          <w:szCs w:val="28"/>
          <w:lang w:val="en-US"/>
        </w:rPr>
        <w:drawing>
          <wp:inline distT="0" distB="0" distL="0" distR="0" wp14:anchorId="70444C15" wp14:editId="7BCD9C83">
            <wp:extent cx="5940425" cy="4149090"/>
            <wp:effectExtent l="0" t="0" r="3175" b="3810"/>
            <wp:docPr id="12815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4E62" w14:textId="79C58A90" w:rsidR="00E47BCC" w:rsidRPr="00E47BCC" w:rsidRDefault="003F5B91" w:rsidP="008E2A1F">
      <w:pPr>
        <w:spacing w:after="160"/>
        <w:ind w:firstLine="0"/>
        <w:rPr>
          <w:color w:val="000000"/>
          <w:szCs w:val="28"/>
          <w:lang w:val="en-US"/>
        </w:rPr>
      </w:pPr>
      <w:r w:rsidRPr="003F5B91">
        <w:rPr>
          <w:color w:val="000000"/>
          <w:szCs w:val="28"/>
          <w:lang w:val="en-US"/>
        </w:rPr>
        <w:drawing>
          <wp:inline distT="0" distB="0" distL="0" distR="0" wp14:anchorId="2A619EC4" wp14:editId="30C36642">
            <wp:extent cx="5940425" cy="3166110"/>
            <wp:effectExtent l="0" t="0" r="3175" b="0"/>
            <wp:docPr id="135519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97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4F9" w14:textId="6D59D3D1" w:rsidR="00344993" w:rsidRDefault="00344993" w:rsidP="008E2A1F">
      <w:pPr>
        <w:spacing w:after="160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</w:rPr>
        <w:lastRenderedPageBreak/>
        <w:t>2.</w:t>
      </w:r>
      <w:r w:rsidR="00E12B38">
        <w:rPr>
          <w:color w:val="000000"/>
          <w:szCs w:val="28"/>
          <w:lang w:val="en-US"/>
        </w:rPr>
        <w:t xml:space="preserve"> </w:t>
      </w:r>
      <w:r w:rsidR="00BC4700">
        <w:rPr>
          <w:color w:val="000000"/>
          <w:szCs w:val="28"/>
        </w:rPr>
        <w:t>Подключиться</w:t>
      </w:r>
      <w:r w:rsidR="00BC4700" w:rsidRPr="001932D6">
        <w:rPr>
          <w:color w:val="000000"/>
          <w:szCs w:val="28"/>
          <w:lang w:val="en-US"/>
        </w:rPr>
        <w:t xml:space="preserve"> к </w:t>
      </w:r>
      <w:r w:rsidR="00BC4700">
        <w:rPr>
          <w:color w:val="000000"/>
          <w:szCs w:val="28"/>
        </w:rPr>
        <w:t>очередям</w:t>
      </w:r>
      <w:r w:rsidR="00BC4700">
        <w:rPr>
          <w:color w:val="000000"/>
          <w:szCs w:val="28"/>
          <w:lang w:val="en-US"/>
        </w:rPr>
        <w:t>.</w:t>
      </w:r>
    </w:p>
    <w:p w14:paraId="6283B13E" w14:textId="2F67D2DE" w:rsidR="008964B1" w:rsidRPr="008964B1" w:rsidRDefault="008964B1" w:rsidP="008E2A1F">
      <w:pPr>
        <w:spacing w:after="160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</w:rPr>
        <w:t>Напишем тестовый код для подключения.</w:t>
      </w:r>
    </w:p>
    <w:p w14:paraId="478A2041" w14:textId="4FB6635B" w:rsidR="00A0257E" w:rsidRDefault="008964B1" w:rsidP="008E2A1F">
      <w:pPr>
        <w:spacing w:after="160"/>
        <w:ind w:firstLine="0"/>
        <w:rPr>
          <w:color w:val="000000"/>
          <w:szCs w:val="28"/>
        </w:rPr>
      </w:pPr>
      <w:r w:rsidRPr="008964B1">
        <w:rPr>
          <w:color w:val="000000"/>
          <w:szCs w:val="28"/>
          <w:lang w:val="en-US"/>
        </w:rPr>
        <w:drawing>
          <wp:inline distT="0" distB="0" distL="0" distR="0" wp14:anchorId="230E7F5D" wp14:editId="3CD8F967">
            <wp:extent cx="5940425" cy="3176270"/>
            <wp:effectExtent l="0" t="0" r="3175" b="5080"/>
            <wp:docPr id="150403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38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40F2" w14:textId="2502EF8F" w:rsidR="008964B1" w:rsidRPr="008964B1" w:rsidRDefault="004D5824" w:rsidP="008E2A1F">
      <w:pPr>
        <w:spacing w:after="160"/>
        <w:ind w:firstLine="0"/>
        <w:rPr>
          <w:color w:val="000000"/>
          <w:szCs w:val="28"/>
        </w:rPr>
      </w:pPr>
      <w:r w:rsidRPr="004D5824">
        <w:rPr>
          <w:color w:val="000000"/>
          <w:szCs w:val="28"/>
        </w:rPr>
        <w:drawing>
          <wp:inline distT="0" distB="0" distL="0" distR="0" wp14:anchorId="7CAD19BC" wp14:editId="73043110">
            <wp:extent cx="5940425" cy="1734185"/>
            <wp:effectExtent l="0" t="0" r="3175" b="0"/>
            <wp:docPr id="174065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54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4EF9" w14:textId="0790CC26" w:rsidR="00344993" w:rsidRPr="00BC4700" w:rsidRDefault="00344993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3.</w:t>
      </w:r>
      <w:r w:rsidR="00E12B38" w:rsidRPr="00BC4700">
        <w:rPr>
          <w:color w:val="000000"/>
          <w:szCs w:val="28"/>
        </w:rPr>
        <w:t xml:space="preserve"> </w:t>
      </w:r>
      <w:r w:rsidR="00BC4700">
        <w:rPr>
          <w:color w:val="000000"/>
          <w:szCs w:val="28"/>
        </w:rPr>
        <w:t>Реализовать обработку входящих заказов и продукции</w:t>
      </w:r>
      <w:r w:rsidR="00BC4700" w:rsidRPr="00BC4700">
        <w:rPr>
          <w:color w:val="000000"/>
          <w:szCs w:val="28"/>
        </w:rPr>
        <w:t>.</w:t>
      </w:r>
    </w:p>
    <w:p w14:paraId="14F63595" w14:textId="0666EBB9" w:rsidR="00CF58DF" w:rsidRDefault="000A6FD7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Создадим обработчик входящих заказов и продукции </w:t>
      </w:r>
    </w:p>
    <w:p w14:paraId="2312AB29" w14:textId="77777777" w:rsidR="000A6FD7" w:rsidRDefault="000A6FD7" w:rsidP="008E2A1F">
      <w:pPr>
        <w:spacing w:after="160"/>
        <w:ind w:firstLine="0"/>
        <w:rPr>
          <w:noProof/>
        </w:rPr>
      </w:pPr>
      <w:r w:rsidRPr="000A6FD7">
        <w:rPr>
          <w:color w:val="000000"/>
          <w:szCs w:val="28"/>
        </w:rPr>
        <w:lastRenderedPageBreak/>
        <w:drawing>
          <wp:inline distT="0" distB="0" distL="0" distR="0" wp14:anchorId="47CCBE18" wp14:editId="7520B5DD">
            <wp:extent cx="5940425" cy="3166745"/>
            <wp:effectExtent l="0" t="0" r="3175" b="0"/>
            <wp:docPr id="165085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FD7">
        <w:rPr>
          <w:noProof/>
        </w:rPr>
        <w:t xml:space="preserve"> </w:t>
      </w:r>
    </w:p>
    <w:p w14:paraId="0D14F339" w14:textId="1E3D17BE" w:rsidR="000A6FD7" w:rsidRPr="000A6FD7" w:rsidRDefault="000A6FD7" w:rsidP="008E2A1F">
      <w:pPr>
        <w:spacing w:after="160"/>
        <w:ind w:firstLine="0"/>
        <w:rPr>
          <w:noProof/>
        </w:rPr>
      </w:pPr>
      <w:r w:rsidRPr="000A6FD7">
        <w:rPr>
          <w:color w:val="000000"/>
          <w:szCs w:val="28"/>
        </w:rPr>
        <w:drawing>
          <wp:inline distT="0" distB="0" distL="0" distR="0" wp14:anchorId="330B5FD6" wp14:editId="5C63A5F5">
            <wp:extent cx="5940425" cy="3161665"/>
            <wp:effectExtent l="0" t="0" r="3175" b="635"/>
            <wp:docPr id="172444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3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E202" w14:textId="744A0E9F" w:rsidR="00344993" w:rsidRPr="00BC4700" w:rsidRDefault="00344993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="00E12B38" w:rsidRPr="00BC4700">
        <w:rPr>
          <w:color w:val="000000"/>
          <w:szCs w:val="28"/>
        </w:rPr>
        <w:t xml:space="preserve"> </w:t>
      </w:r>
      <w:r w:rsidR="00BC4700">
        <w:rPr>
          <w:color w:val="000000"/>
          <w:szCs w:val="28"/>
        </w:rPr>
        <w:t>Реализовать скрипт для проверки работоспособности</w:t>
      </w:r>
      <w:r w:rsidR="00BC4700" w:rsidRPr="00BC4700">
        <w:rPr>
          <w:color w:val="000000"/>
          <w:szCs w:val="28"/>
        </w:rPr>
        <w:t>.</w:t>
      </w:r>
    </w:p>
    <w:p w14:paraId="29E3B013" w14:textId="29FAB650" w:rsidR="00EF125F" w:rsidRDefault="000A6FD7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Напишем скрипт, который проверит работоспособность нашего </w:t>
      </w:r>
      <w:proofErr w:type="spellStart"/>
      <w:r>
        <w:rPr>
          <w:color w:val="000000"/>
          <w:szCs w:val="28"/>
        </w:rPr>
        <w:t>хендлера</w:t>
      </w:r>
      <w:proofErr w:type="spellEnd"/>
      <w:r>
        <w:rPr>
          <w:color w:val="000000"/>
          <w:szCs w:val="28"/>
        </w:rPr>
        <w:t>. Для успешного запуска этого скрип</w:t>
      </w:r>
      <w:r w:rsidR="00CF789D">
        <w:rPr>
          <w:color w:val="000000"/>
          <w:szCs w:val="28"/>
        </w:rPr>
        <w:t>та нужен поднятый инстанс нашего основного приложения на порту 8001.</w:t>
      </w:r>
    </w:p>
    <w:p w14:paraId="75E63080" w14:textId="020280AF" w:rsidR="00CF789D" w:rsidRDefault="007570A4" w:rsidP="008E2A1F">
      <w:pPr>
        <w:spacing w:after="160"/>
        <w:ind w:firstLine="0"/>
        <w:rPr>
          <w:color w:val="000000"/>
          <w:szCs w:val="28"/>
          <w:lang w:val="en-US"/>
        </w:rPr>
      </w:pPr>
      <w:r w:rsidRPr="007570A4">
        <w:rPr>
          <w:color w:val="000000"/>
          <w:szCs w:val="28"/>
          <w:lang w:val="en-US"/>
        </w:rPr>
        <w:lastRenderedPageBreak/>
        <w:drawing>
          <wp:inline distT="0" distB="0" distL="0" distR="0" wp14:anchorId="350F66E8" wp14:editId="005235F7">
            <wp:extent cx="5940425" cy="3159760"/>
            <wp:effectExtent l="0" t="0" r="3175" b="2540"/>
            <wp:docPr id="213114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8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FB0E" w14:textId="1D96C114" w:rsidR="007570A4" w:rsidRDefault="007570A4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Проверим его отработку.</w:t>
      </w:r>
    </w:p>
    <w:p w14:paraId="4E48597C" w14:textId="270CF1EA" w:rsidR="007570A4" w:rsidRDefault="007570A4" w:rsidP="008E2A1F">
      <w:pPr>
        <w:spacing w:after="160"/>
        <w:ind w:firstLine="0"/>
        <w:rPr>
          <w:color w:val="000000"/>
          <w:szCs w:val="28"/>
          <w:lang w:val="en-US"/>
        </w:rPr>
      </w:pPr>
      <w:r w:rsidRPr="007570A4">
        <w:rPr>
          <w:color w:val="000000"/>
          <w:szCs w:val="28"/>
        </w:rPr>
        <w:drawing>
          <wp:inline distT="0" distB="0" distL="0" distR="0" wp14:anchorId="36A964AB" wp14:editId="147E5CEE">
            <wp:extent cx="5940425" cy="3168650"/>
            <wp:effectExtent l="0" t="0" r="3175" b="0"/>
            <wp:docPr id="107121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17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76C9" w14:textId="6C1E8769" w:rsidR="007570A4" w:rsidRDefault="007570A4" w:rsidP="008E2A1F">
      <w:pPr>
        <w:spacing w:after="160"/>
        <w:ind w:firstLine="0"/>
        <w:rPr>
          <w:color w:val="000000"/>
          <w:szCs w:val="28"/>
          <w:lang w:val="en-US"/>
        </w:rPr>
      </w:pPr>
      <w:r w:rsidRPr="007570A4">
        <w:rPr>
          <w:color w:val="000000"/>
          <w:szCs w:val="28"/>
          <w:lang w:val="en-US"/>
        </w:rPr>
        <w:lastRenderedPageBreak/>
        <w:drawing>
          <wp:inline distT="0" distB="0" distL="0" distR="0" wp14:anchorId="6A3DB630" wp14:editId="7838B38F">
            <wp:extent cx="5940425" cy="3161665"/>
            <wp:effectExtent l="0" t="0" r="3175" b="635"/>
            <wp:docPr id="202478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1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FC6" w14:textId="18A8B90A" w:rsidR="007570A4" w:rsidRDefault="007570A4" w:rsidP="008E2A1F">
      <w:pPr>
        <w:spacing w:after="160"/>
        <w:ind w:firstLine="0"/>
        <w:rPr>
          <w:color w:val="000000"/>
          <w:szCs w:val="28"/>
          <w:lang w:val="en-US"/>
        </w:rPr>
      </w:pPr>
      <w:r w:rsidRPr="007570A4">
        <w:rPr>
          <w:color w:val="000000"/>
          <w:szCs w:val="28"/>
          <w:lang w:val="en-US"/>
        </w:rPr>
        <w:drawing>
          <wp:inline distT="0" distB="0" distL="0" distR="0" wp14:anchorId="1BCF76DF" wp14:editId="04452FB6">
            <wp:extent cx="5940425" cy="3191510"/>
            <wp:effectExtent l="0" t="0" r="3175" b="8890"/>
            <wp:docPr id="159982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22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1A91" w14:textId="576F9B77" w:rsidR="007570A4" w:rsidRPr="002625E6" w:rsidRDefault="007570A4" w:rsidP="008E2A1F">
      <w:pPr>
        <w:spacing w:after="160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</w:rPr>
        <w:t>Как мы видим скрипт успешно отработал и в базе появились новые значения.</w:t>
      </w:r>
    </w:p>
    <w:p w14:paraId="7369F2A2" w14:textId="08C025CC" w:rsidR="00A74CF2" w:rsidRPr="00A27750" w:rsidRDefault="00344993" w:rsidP="008E2A1F">
      <w:pPr>
        <w:spacing w:after="16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5</w:t>
      </w:r>
      <w:r w:rsidR="00A74CF2">
        <w:rPr>
          <w:color w:val="000000"/>
          <w:szCs w:val="28"/>
        </w:rPr>
        <w:t>. Ответы на вопросы</w:t>
      </w:r>
      <w:r w:rsidR="00A74CF2" w:rsidRPr="00A27750">
        <w:rPr>
          <w:color w:val="000000"/>
          <w:szCs w:val="28"/>
        </w:rPr>
        <w:t>.</w:t>
      </w:r>
    </w:p>
    <w:p w14:paraId="07192791" w14:textId="2ABD4D72" w:rsidR="00F87410" w:rsidRPr="003A05D0" w:rsidRDefault="00F87410" w:rsidP="008E2A1F">
      <w:pPr>
        <w:pStyle w:val="aa"/>
        <w:spacing w:after="160"/>
        <w:ind w:firstLine="0"/>
        <w:jc w:val="left"/>
      </w:pPr>
      <w:r>
        <w:t>1.</w:t>
      </w:r>
      <w:r w:rsidR="00645BE7" w:rsidRPr="003A05D0">
        <w:t xml:space="preserve"> </w:t>
      </w:r>
      <w:r w:rsidR="003A05D0" w:rsidRPr="003A05D0">
        <w:t xml:space="preserve">Что такое </w:t>
      </w:r>
      <w:r w:rsidR="003A05D0" w:rsidRPr="003A05D0">
        <w:rPr>
          <w:lang w:val="en-US"/>
        </w:rPr>
        <w:t>AMQP</w:t>
      </w:r>
      <w:r w:rsidR="003A05D0" w:rsidRPr="003A05D0">
        <w:t>? Каковы его основные преимущества?</w:t>
      </w:r>
    </w:p>
    <w:p w14:paraId="5594D419" w14:textId="33F511C6" w:rsidR="00F87410" w:rsidRPr="003A05D0" w:rsidRDefault="00345645" w:rsidP="008E2A1F">
      <w:pPr>
        <w:pStyle w:val="aa"/>
        <w:spacing w:after="160"/>
        <w:ind w:firstLine="0"/>
        <w:jc w:val="left"/>
      </w:pPr>
      <w:proofErr w:type="gramStart"/>
      <w:r>
        <w:t>-</w:t>
      </w:r>
      <w:r w:rsidR="00645BE7" w:rsidRPr="003A05D0">
        <w:t xml:space="preserve"> </w:t>
      </w:r>
      <w:r w:rsidR="005F136D">
        <w:t>Э</w:t>
      </w:r>
      <w:r w:rsidR="005F136D" w:rsidRPr="005F136D">
        <w:t>то</w:t>
      </w:r>
      <w:proofErr w:type="gramEnd"/>
      <w:r w:rsidR="005F136D" w:rsidRPr="005F136D">
        <w:t xml:space="preserve"> стандартный протокол для обмена сообщениями между приложениями</w:t>
      </w:r>
      <w:r w:rsidR="005F136D">
        <w:t>, главными плюсами которого являются надёжность, гибкая маршрутизация и работа с разным стеком.</w:t>
      </w:r>
    </w:p>
    <w:p w14:paraId="6B0FA104" w14:textId="26250FA3" w:rsidR="00F87410" w:rsidRPr="003A05D0" w:rsidRDefault="00F87410" w:rsidP="008E2A1F">
      <w:pPr>
        <w:pStyle w:val="aa"/>
        <w:spacing w:after="160"/>
        <w:ind w:firstLine="0"/>
        <w:jc w:val="left"/>
      </w:pPr>
      <w:r>
        <w:t>2.</w:t>
      </w:r>
      <w:r w:rsidR="00645BE7" w:rsidRPr="003A05D0">
        <w:t xml:space="preserve"> </w:t>
      </w:r>
      <w:r w:rsidR="003A05D0" w:rsidRPr="003A05D0">
        <w:t>В чем разница между очередями сообщений и шинами сообщений?</w:t>
      </w:r>
    </w:p>
    <w:p w14:paraId="61452BF3" w14:textId="2BBC465E" w:rsidR="00F87410" w:rsidRPr="003A05D0" w:rsidRDefault="00345645" w:rsidP="008E2A1F">
      <w:pPr>
        <w:pStyle w:val="aa"/>
        <w:spacing w:after="160"/>
        <w:ind w:firstLine="0"/>
        <w:jc w:val="left"/>
      </w:pPr>
      <w:r>
        <w:lastRenderedPageBreak/>
        <w:t>-</w:t>
      </w:r>
      <w:r w:rsidR="00645BE7" w:rsidRPr="003A05D0">
        <w:t xml:space="preserve"> </w:t>
      </w:r>
      <w:r w:rsidR="005F136D">
        <w:t>Очередь отличается от шины количеством отправленных сообщений, где шина может рассылать сразу нескольким подписчикам, а очередь – одному.</w:t>
      </w:r>
    </w:p>
    <w:p w14:paraId="51A11143" w14:textId="32789B5A" w:rsidR="00F87410" w:rsidRPr="003A05D0" w:rsidRDefault="00F87410" w:rsidP="008E2A1F">
      <w:pPr>
        <w:pStyle w:val="aa"/>
        <w:spacing w:after="160"/>
        <w:ind w:firstLine="0"/>
        <w:jc w:val="left"/>
      </w:pPr>
      <w:r>
        <w:t xml:space="preserve">3. </w:t>
      </w:r>
      <w:r w:rsidR="003A05D0" w:rsidRPr="003A05D0">
        <w:t xml:space="preserve">Как обеспечить надежную доставку сообщений в </w:t>
      </w:r>
      <w:proofErr w:type="spellStart"/>
      <w:r w:rsidR="003A05D0" w:rsidRPr="003A05D0">
        <w:t>RabbitMQ</w:t>
      </w:r>
      <w:proofErr w:type="spellEnd"/>
      <w:r w:rsidR="003A05D0" w:rsidRPr="003A05D0">
        <w:t>?</w:t>
      </w:r>
    </w:p>
    <w:p w14:paraId="28464728" w14:textId="18B67C50" w:rsidR="00191ACB" w:rsidRPr="006529BE" w:rsidRDefault="00345645" w:rsidP="00645BE7">
      <w:pPr>
        <w:pStyle w:val="aa"/>
        <w:spacing w:after="160"/>
        <w:ind w:firstLine="0"/>
        <w:jc w:val="left"/>
        <w:rPr>
          <w:lang w:val="en-US"/>
        </w:rPr>
      </w:pPr>
      <w:r>
        <w:t xml:space="preserve">- </w:t>
      </w:r>
      <w:r w:rsidR="006529BE">
        <w:t xml:space="preserve">Использовать подтверждения и сохраняемость, включив </w:t>
      </w:r>
      <w:r w:rsidR="006529BE">
        <w:rPr>
          <w:lang w:val="en-US"/>
        </w:rPr>
        <w:t>p</w:t>
      </w:r>
      <w:proofErr w:type="spellStart"/>
      <w:r w:rsidR="006529BE" w:rsidRPr="006529BE">
        <w:t>ublisher</w:t>
      </w:r>
      <w:proofErr w:type="spellEnd"/>
      <w:r w:rsidR="006529BE" w:rsidRPr="006529BE">
        <w:t xml:space="preserve"> </w:t>
      </w:r>
      <w:proofErr w:type="spellStart"/>
      <w:r w:rsidR="006529BE" w:rsidRPr="006529BE">
        <w:t>confirms</w:t>
      </w:r>
      <w:proofErr w:type="spellEnd"/>
      <w:r w:rsidR="006529BE" w:rsidRPr="006529BE">
        <w:t> на стороне продюсера</w:t>
      </w:r>
      <w:r w:rsidR="006529BE">
        <w:t xml:space="preserve">, помечая </w:t>
      </w:r>
      <w:r w:rsidR="006529BE" w:rsidRPr="006529BE">
        <w:t xml:space="preserve">сообщения и очереди как </w:t>
      </w:r>
      <w:proofErr w:type="spellStart"/>
      <w:r w:rsidR="006529BE" w:rsidRPr="006529BE">
        <w:t>durable</w:t>
      </w:r>
      <w:proofErr w:type="spellEnd"/>
      <w:r w:rsidR="006529BE">
        <w:t xml:space="preserve"> и включив </w:t>
      </w:r>
      <w:proofErr w:type="spellStart"/>
      <w:r w:rsidR="006529BE" w:rsidRPr="006529BE">
        <w:t>manual</w:t>
      </w:r>
      <w:proofErr w:type="spellEnd"/>
      <w:r w:rsidR="006529BE" w:rsidRPr="006529BE">
        <w:t xml:space="preserve"> </w:t>
      </w:r>
      <w:proofErr w:type="spellStart"/>
      <w:r w:rsidR="006529BE" w:rsidRPr="006529BE">
        <w:t>acknowledgment</w:t>
      </w:r>
      <w:proofErr w:type="spellEnd"/>
      <w:r w:rsidR="006529BE" w:rsidRPr="006529BE">
        <w:t> на стороне консьюмера</w:t>
      </w:r>
      <w:r w:rsidR="006529BE">
        <w:t>.</w:t>
      </w:r>
    </w:p>
    <w:p w14:paraId="2B200617" w14:textId="6A584A48" w:rsidR="00F87410" w:rsidRDefault="00F87410" w:rsidP="008E2A1F">
      <w:pPr>
        <w:pStyle w:val="aa"/>
        <w:spacing w:after="160"/>
        <w:ind w:firstLine="0"/>
        <w:jc w:val="left"/>
      </w:pPr>
      <w:r>
        <w:t xml:space="preserve">4. </w:t>
      </w:r>
      <w:r w:rsidR="003A05D0" w:rsidRPr="003A05D0">
        <w:t xml:space="preserve">Что произойдет с сообщением, если </w:t>
      </w:r>
      <w:proofErr w:type="spellStart"/>
      <w:r w:rsidR="003A05D0" w:rsidRPr="003A05D0">
        <w:t>consumer</w:t>
      </w:r>
      <w:proofErr w:type="spellEnd"/>
      <w:r w:rsidR="003A05D0" w:rsidRPr="003A05D0">
        <w:t xml:space="preserve"> упадет во время обработки?</w:t>
      </w:r>
    </w:p>
    <w:p w14:paraId="1482E034" w14:textId="505522B4" w:rsidR="00F87410" w:rsidRPr="005504F5" w:rsidRDefault="00345645" w:rsidP="008E2A1F">
      <w:pPr>
        <w:pStyle w:val="aa"/>
        <w:spacing w:after="160"/>
        <w:ind w:firstLine="0"/>
        <w:jc w:val="left"/>
      </w:pPr>
      <w:r>
        <w:t xml:space="preserve">- </w:t>
      </w:r>
      <w:r w:rsidR="005504F5">
        <w:t>Е</w:t>
      </w:r>
      <w:r w:rsidR="005504F5" w:rsidRPr="005504F5">
        <w:t xml:space="preserve">сли </w:t>
      </w:r>
      <w:proofErr w:type="spellStart"/>
      <w:r w:rsidR="005504F5" w:rsidRPr="005504F5">
        <w:t>consumer</w:t>
      </w:r>
      <w:proofErr w:type="spellEnd"/>
      <w:r w:rsidR="005504F5" w:rsidRPr="005504F5">
        <w:t xml:space="preserve"> упал, не отправив подтверждение, сообщение останется в очереди и будет доставлено другому </w:t>
      </w:r>
      <w:proofErr w:type="spellStart"/>
      <w:r w:rsidR="005504F5" w:rsidRPr="005504F5">
        <w:t>consumer</w:t>
      </w:r>
      <w:proofErr w:type="spellEnd"/>
      <w:r w:rsidR="005504F5" w:rsidRPr="005504F5">
        <w:t xml:space="preserve"> (или тому же после переподключения)</w:t>
      </w:r>
      <w:r w:rsidR="005504F5">
        <w:t>.</w:t>
      </w:r>
    </w:p>
    <w:p w14:paraId="06967687" w14:textId="2DF21668" w:rsidR="00F87410" w:rsidRDefault="00F87410" w:rsidP="008E2A1F">
      <w:pPr>
        <w:pStyle w:val="aa"/>
        <w:spacing w:after="160"/>
        <w:ind w:firstLine="0"/>
        <w:jc w:val="left"/>
      </w:pPr>
      <w:r>
        <w:t xml:space="preserve">5. </w:t>
      </w:r>
      <w:r w:rsidR="003A05D0" w:rsidRPr="003A05D0">
        <w:t xml:space="preserve">Как обеспечить сохранность сообщений при перезапуске </w:t>
      </w:r>
      <w:proofErr w:type="spellStart"/>
      <w:r w:rsidR="003A05D0" w:rsidRPr="003A05D0">
        <w:t>RabbitMQ</w:t>
      </w:r>
      <w:proofErr w:type="spellEnd"/>
      <w:r w:rsidR="003A05D0" w:rsidRPr="003A05D0">
        <w:t>?</w:t>
      </w:r>
    </w:p>
    <w:p w14:paraId="57877FBC" w14:textId="14552C78" w:rsidR="00706EB2" w:rsidRPr="00D854AA" w:rsidRDefault="00345645" w:rsidP="00645BE7">
      <w:pPr>
        <w:pStyle w:val="aa"/>
        <w:spacing w:after="160"/>
        <w:ind w:firstLine="0"/>
        <w:jc w:val="left"/>
      </w:pPr>
      <w:r>
        <w:t xml:space="preserve">- </w:t>
      </w:r>
      <w:r w:rsidR="009624C2" w:rsidRPr="009624C2">
        <w:t>Сдела</w:t>
      </w:r>
      <w:r w:rsidR="00D854AA">
        <w:t>ть</w:t>
      </w:r>
      <w:r w:rsidR="009624C2" w:rsidRPr="009624C2">
        <w:t xml:space="preserve"> сообщения и очередь постоянными</w:t>
      </w:r>
      <w:r w:rsidR="009624C2" w:rsidRPr="009624C2">
        <w:t xml:space="preserve"> </w:t>
      </w:r>
      <w:r w:rsidR="009624C2">
        <w:t>о</w:t>
      </w:r>
      <w:r w:rsidR="009624C2" w:rsidRPr="009624C2">
        <w:t>бъяв</w:t>
      </w:r>
      <w:r w:rsidR="009624C2">
        <w:t>ив</w:t>
      </w:r>
      <w:r w:rsidR="009624C2" w:rsidRPr="009624C2">
        <w:t xml:space="preserve"> очередь как </w:t>
      </w:r>
      <w:proofErr w:type="spellStart"/>
      <w:r w:rsidR="009624C2" w:rsidRPr="009624C2">
        <w:t>durable</w:t>
      </w:r>
      <w:proofErr w:type="spellEnd"/>
      <w:r w:rsidR="009624C2">
        <w:t xml:space="preserve"> </w:t>
      </w:r>
      <w:r w:rsidR="009624C2">
        <w:rPr>
          <w:lang w:val="en-US"/>
        </w:rPr>
        <w:t>t</w:t>
      </w:r>
      <w:proofErr w:type="spellStart"/>
      <w:r w:rsidR="009624C2" w:rsidRPr="009624C2">
        <w:t>rue</w:t>
      </w:r>
      <w:proofErr w:type="spellEnd"/>
      <w:r w:rsidR="009624C2">
        <w:t xml:space="preserve"> и публикуя сообщения со свойством </w:t>
      </w:r>
      <w:proofErr w:type="spellStart"/>
      <w:r w:rsidR="009624C2" w:rsidRPr="009624C2">
        <w:t>delivery_mode</w:t>
      </w:r>
      <w:proofErr w:type="spellEnd"/>
      <w:r w:rsidR="009624C2">
        <w:t xml:space="preserve"> </w:t>
      </w:r>
      <w:r w:rsidR="009624C2" w:rsidRPr="009624C2">
        <w:t>2</w:t>
      </w:r>
      <w:r w:rsidR="009624C2">
        <w:t>.</w:t>
      </w:r>
    </w:p>
    <w:p w14:paraId="554DC82C" w14:textId="485323BB" w:rsidR="00F87410" w:rsidRDefault="00F87410" w:rsidP="008E2A1F">
      <w:pPr>
        <w:pStyle w:val="aa"/>
        <w:spacing w:after="160"/>
        <w:ind w:firstLine="0"/>
        <w:jc w:val="left"/>
      </w:pPr>
      <w:r>
        <w:t xml:space="preserve">6. </w:t>
      </w:r>
      <w:r w:rsidR="003A05D0" w:rsidRPr="003A05D0">
        <w:t>Что такое TTL (Time To Live) для сообщений и как его настроить?</w:t>
      </w:r>
    </w:p>
    <w:p w14:paraId="59EE30F1" w14:textId="263F79BB" w:rsidR="008A3B20" w:rsidRPr="00CF3537" w:rsidRDefault="00345645" w:rsidP="00645BE7">
      <w:pPr>
        <w:pStyle w:val="aa"/>
        <w:spacing w:after="160"/>
        <w:ind w:firstLine="0"/>
        <w:jc w:val="left"/>
        <w:rPr>
          <w:lang w:val="en-US"/>
        </w:rPr>
      </w:pPr>
      <w:proofErr w:type="gramStart"/>
      <w:r>
        <w:t>-</w:t>
      </w:r>
      <w:r w:rsidR="00645BE7" w:rsidRPr="003A05D0">
        <w:t xml:space="preserve"> </w:t>
      </w:r>
      <w:r w:rsidR="00CF3537">
        <w:t>Это</w:t>
      </w:r>
      <w:proofErr w:type="gramEnd"/>
      <w:r w:rsidR="00CF3537">
        <w:t xml:space="preserve"> срок жизни сообщения или очереди. Настроить можно в сообщениях через свойство </w:t>
      </w:r>
      <w:proofErr w:type="spellStart"/>
      <w:r w:rsidR="00CF3537" w:rsidRPr="00CF3537">
        <w:t>expiration</w:t>
      </w:r>
      <w:proofErr w:type="spellEnd"/>
      <w:r w:rsidR="00CF3537">
        <w:t xml:space="preserve">, либо же через </w:t>
      </w:r>
      <w:r w:rsidR="00CF3537" w:rsidRPr="00CF3537">
        <w:t>x-</w:t>
      </w:r>
      <w:proofErr w:type="spellStart"/>
      <w:r w:rsidR="00CF3537" w:rsidRPr="00CF3537">
        <w:t>message</w:t>
      </w:r>
      <w:proofErr w:type="spellEnd"/>
      <w:r w:rsidR="00CF3537" w:rsidRPr="00CF3537">
        <w:t>-</w:t>
      </w:r>
      <w:proofErr w:type="spellStart"/>
      <w:r w:rsidR="00CF3537" w:rsidRPr="00CF3537">
        <w:t>ttl</w:t>
      </w:r>
      <w:proofErr w:type="spellEnd"/>
      <w:r w:rsidR="00CF3537">
        <w:t xml:space="preserve"> в очередях для всех сообщений этой очереди.</w:t>
      </w:r>
    </w:p>
    <w:p w14:paraId="1D773563" w14:textId="3C7525AC" w:rsidR="0064681F" w:rsidRPr="00681769" w:rsidRDefault="0064681F" w:rsidP="008E2A1F">
      <w:pPr>
        <w:spacing w:after="160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64681F">
        <w:rPr>
          <w:color w:val="000000"/>
          <w:szCs w:val="28"/>
        </w:rPr>
        <w:br w:type="page"/>
      </w:r>
    </w:p>
    <w:p w14:paraId="38F5FCFD" w14:textId="63ABE078" w:rsidR="00E276EC" w:rsidRPr="00E276EC" w:rsidRDefault="00E276EC" w:rsidP="006D2DAB">
      <w:pPr>
        <w:pStyle w:val="a3"/>
        <w:spacing w:line="360" w:lineRule="auto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Ссылка на репозиторий</w:t>
      </w:r>
      <w:r w:rsidRPr="00E276EC">
        <w:rPr>
          <w:color w:val="000000"/>
          <w:sz w:val="28"/>
          <w:szCs w:val="28"/>
        </w:rPr>
        <w:t xml:space="preserve">: </w:t>
      </w:r>
      <w:hyperlink r:id="rId21" w:history="1">
        <w:r w:rsidRPr="00EB4DD3">
          <w:rPr>
            <w:rStyle w:val="ad"/>
            <w:sz w:val="28"/>
            <w:szCs w:val="28"/>
          </w:rPr>
          <w:t>https://github.com/lomonoga/Application_Development_Course</w:t>
        </w:r>
      </w:hyperlink>
    </w:p>
    <w:p w14:paraId="76D2AEFF" w14:textId="0B905970" w:rsidR="00FB14F0" w:rsidRPr="00AE05F8" w:rsidRDefault="00FB14F0" w:rsidP="006D2DAB">
      <w:pPr>
        <w:pStyle w:val="a3"/>
        <w:spacing w:line="360" w:lineRule="auto"/>
        <w:ind w:left="720" w:firstLine="0"/>
        <w:jc w:val="left"/>
        <w:rPr>
          <w:b/>
          <w:bCs/>
          <w:color w:val="000000"/>
          <w:sz w:val="28"/>
          <w:szCs w:val="28"/>
        </w:rPr>
      </w:pPr>
      <w:r w:rsidRPr="00AE05F8">
        <w:rPr>
          <w:b/>
          <w:bCs/>
          <w:color w:val="000000"/>
          <w:sz w:val="28"/>
          <w:szCs w:val="28"/>
        </w:rPr>
        <w:t>Вывод:</w:t>
      </w:r>
    </w:p>
    <w:p w14:paraId="60C09B00" w14:textId="4442673B" w:rsidR="00FB14F0" w:rsidRPr="00823002" w:rsidRDefault="00823002" w:rsidP="006D2DAB">
      <w:pPr>
        <w:pStyle w:val="a3"/>
        <w:spacing w:line="360" w:lineRule="auto"/>
        <w:ind w:left="720" w:firstLine="0"/>
        <w:jc w:val="lef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В ходе работы мы познакомились с очередями, настроили контейнер, подключились к нему, реализовали обработку сообщений и проверили её</w:t>
      </w:r>
      <w:r w:rsidR="00545E2B">
        <w:rPr>
          <w:color w:val="000000"/>
          <w:sz w:val="28"/>
          <w:szCs w:val="28"/>
        </w:rPr>
        <w:t>.</w:t>
      </w:r>
    </w:p>
    <w:sectPr w:rsidR="00FB14F0" w:rsidRPr="00823002" w:rsidSect="00B36372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A0C3" w14:textId="77777777" w:rsidR="00DD50EF" w:rsidRPr="00FB14F0" w:rsidRDefault="00DD50EF" w:rsidP="00AD07C3">
      <w:pPr>
        <w:spacing w:line="240" w:lineRule="auto"/>
      </w:pPr>
      <w:r w:rsidRPr="00FB14F0">
        <w:separator/>
      </w:r>
    </w:p>
  </w:endnote>
  <w:endnote w:type="continuationSeparator" w:id="0">
    <w:p w14:paraId="51089468" w14:textId="77777777" w:rsidR="00DD50EF" w:rsidRPr="00FB14F0" w:rsidRDefault="00DD50EF" w:rsidP="00AD07C3">
      <w:pPr>
        <w:spacing w:line="240" w:lineRule="auto"/>
      </w:pPr>
      <w:r w:rsidRPr="00FB14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24868"/>
      <w:docPartObj>
        <w:docPartGallery w:val="Page Numbers (Bottom of Page)"/>
        <w:docPartUnique/>
      </w:docPartObj>
    </w:sdtPr>
    <w:sdtContent>
      <w:p w14:paraId="1B8C2783" w14:textId="7641B256" w:rsidR="00AD07C3" w:rsidRPr="00FB14F0" w:rsidRDefault="00AD07C3">
        <w:pPr>
          <w:pStyle w:val="a7"/>
          <w:jc w:val="center"/>
        </w:pPr>
        <w:r w:rsidRPr="00FB14F0">
          <w:fldChar w:fldCharType="begin"/>
        </w:r>
        <w:r w:rsidRPr="00FB14F0">
          <w:instrText>PAGE   \* MERGEFORMAT</w:instrText>
        </w:r>
        <w:r w:rsidRPr="00FB14F0">
          <w:fldChar w:fldCharType="separate"/>
        </w:r>
        <w:r w:rsidRPr="00FB14F0">
          <w:t>2</w:t>
        </w:r>
        <w:r w:rsidRPr="00FB14F0">
          <w:fldChar w:fldCharType="end"/>
        </w:r>
      </w:p>
    </w:sdtContent>
  </w:sdt>
  <w:p w14:paraId="61BF0538" w14:textId="77777777" w:rsidR="00AD07C3" w:rsidRPr="00FB14F0" w:rsidRDefault="00AD07C3" w:rsidP="00AD07C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7E3" w14:textId="56CAF55A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Екатеринбург</w:t>
    </w:r>
  </w:p>
  <w:p w14:paraId="433365EC" w14:textId="3E5D8C7E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202</w:t>
    </w:r>
    <w:r w:rsidR="007E27F9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2E1EB" w14:textId="77777777" w:rsidR="00DD50EF" w:rsidRPr="00FB14F0" w:rsidRDefault="00DD50EF" w:rsidP="00AD07C3">
      <w:pPr>
        <w:spacing w:line="240" w:lineRule="auto"/>
      </w:pPr>
      <w:r w:rsidRPr="00FB14F0">
        <w:separator/>
      </w:r>
    </w:p>
  </w:footnote>
  <w:footnote w:type="continuationSeparator" w:id="0">
    <w:p w14:paraId="075A8953" w14:textId="77777777" w:rsidR="00DD50EF" w:rsidRPr="00FB14F0" w:rsidRDefault="00DD50EF" w:rsidP="00AD07C3">
      <w:pPr>
        <w:spacing w:line="240" w:lineRule="auto"/>
      </w:pPr>
      <w:r w:rsidRPr="00FB14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5"/>
    <w:multiLevelType w:val="hybridMultilevel"/>
    <w:tmpl w:val="BC84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21AE"/>
    <w:multiLevelType w:val="hybridMultilevel"/>
    <w:tmpl w:val="966AF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F7000"/>
    <w:multiLevelType w:val="hybridMultilevel"/>
    <w:tmpl w:val="432E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40F87"/>
    <w:multiLevelType w:val="hybridMultilevel"/>
    <w:tmpl w:val="D188D920"/>
    <w:lvl w:ilvl="0" w:tplc="7410ED14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65AE1E1E"/>
    <w:multiLevelType w:val="hybridMultilevel"/>
    <w:tmpl w:val="07080660"/>
    <w:lvl w:ilvl="0" w:tplc="021658B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2F1EC2"/>
    <w:multiLevelType w:val="hybridMultilevel"/>
    <w:tmpl w:val="C6DA5232"/>
    <w:lvl w:ilvl="0" w:tplc="08249CD2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7334EB"/>
    <w:multiLevelType w:val="hybridMultilevel"/>
    <w:tmpl w:val="F0962DEC"/>
    <w:lvl w:ilvl="0" w:tplc="46602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1774569">
    <w:abstractNumId w:val="5"/>
  </w:num>
  <w:num w:numId="2" w16cid:durableId="77101663">
    <w:abstractNumId w:val="3"/>
  </w:num>
  <w:num w:numId="3" w16cid:durableId="1294411438">
    <w:abstractNumId w:val="9"/>
  </w:num>
  <w:num w:numId="4" w16cid:durableId="1360741070">
    <w:abstractNumId w:val="2"/>
  </w:num>
  <w:num w:numId="5" w16cid:durableId="1197037492">
    <w:abstractNumId w:val="0"/>
  </w:num>
  <w:num w:numId="6" w16cid:durableId="291712265">
    <w:abstractNumId w:val="6"/>
  </w:num>
  <w:num w:numId="7" w16cid:durableId="1433360341">
    <w:abstractNumId w:val="4"/>
  </w:num>
  <w:num w:numId="8" w16cid:durableId="1340696626">
    <w:abstractNumId w:val="1"/>
  </w:num>
  <w:num w:numId="9" w16cid:durableId="717628357">
    <w:abstractNumId w:val="7"/>
  </w:num>
  <w:num w:numId="10" w16cid:durableId="1375425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6"/>
    <w:rsid w:val="00001476"/>
    <w:rsid w:val="0001364B"/>
    <w:rsid w:val="00032138"/>
    <w:rsid w:val="00036FD7"/>
    <w:rsid w:val="00041439"/>
    <w:rsid w:val="00046E46"/>
    <w:rsid w:val="00060CDE"/>
    <w:rsid w:val="00082A8C"/>
    <w:rsid w:val="000876D0"/>
    <w:rsid w:val="000A6FD7"/>
    <w:rsid w:val="000B0D56"/>
    <w:rsid w:val="001000C1"/>
    <w:rsid w:val="00122281"/>
    <w:rsid w:val="001263AB"/>
    <w:rsid w:val="001265FE"/>
    <w:rsid w:val="001478F6"/>
    <w:rsid w:val="001540B9"/>
    <w:rsid w:val="00166582"/>
    <w:rsid w:val="001666AE"/>
    <w:rsid w:val="0018195F"/>
    <w:rsid w:val="00182DB3"/>
    <w:rsid w:val="0018471B"/>
    <w:rsid w:val="00191ACB"/>
    <w:rsid w:val="001932D6"/>
    <w:rsid w:val="001A32B5"/>
    <w:rsid w:val="001A68FB"/>
    <w:rsid w:val="001A7878"/>
    <w:rsid w:val="001C20EE"/>
    <w:rsid w:val="001D73C1"/>
    <w:rsid w:val="001E0409"/>
    <w:rsid w:val="001F5239"/>
    <w:rsid w:val="002150C6"/>
    <w:rsid w:val="002221D7"/>
    <w:rsid w:val="0022381E"/>
    <w:rsid w:val="00230D50"/>
    <w:rsid w:val="002536A9"/>
    <w:rsid w:val="002625E6"/>
    <w:rsid w:val="0027347F"/>
    <w:rsid w:val="00273AD6"/>
    <w:rsid w:val="00276BB0"/>
    <w:rsid w:val="0029098B"/>
    <w:rsid w:val="00293D64"/>
    <w:rsid w:val="002B23E2"/>
    <w:rsid w:val="002E7B3F"/>
    <w:rsid w:val="002F02EA"/>
    <w:rsid w:val="002F5B68"/>
    <w:rsid w:val="003205F2"/>
    <w:rsid w:val="00341A21"/>
    <w:rsid w:val="00344993"/>
    <w:rsid w:val="00345645"/>
    <w:rsid w:val="00365994"/>
    <w:rsid w:val="00392699"/>
    <w:rsid w:val="003A05D0"/>
    <w:rsid w:val="003C399D"/>
    <w:rsid w:val="003E133F"/>
    <w:rsid w:val="003F5B91"/>
    <w:rsid w:val="00403A6F"/>
    <w:rsid w:val="00467814"/>
    <w:rsid w:val="00477304"/>
    <w:rsid w:val="00491341"/>
    <w:rsid w:val="004B471E"/>
    <w:rsid w:val="004D0C83"/>
    <w:rsid w:val="004D2329"/>
    <w:rsid w:val="004D5824"/>
    <w:rsid w:val="005274E5"/>
    <w:rsid w:val="00527871"/>
    <w:rsid w:val="00530F15"/>
    <w:rsid w:val="00542262"/>
    <w:rsid w:val="00545E2B"/>
    <w:rsid w:val="005504F5"/>
    <w:rsid w:val="00554B09"/>
    <w:rsid w:val="00567C22"/>
    <w:rsid w:val="00586D3D"/>
    <w:rsid w:val="00597259"/>
    <w:rsid w:val="005A7DB5"/>
    <w:rsid w:val="005D31FA"/>
    <w:rsid w:val="005F136D"/>
    <w:rsid w:val="00601A69"/>
    <w:rsid w:val="00615641"/>
    <w:rsid w:val="00617503"/>
    <w:rsid w:val="006450A4"/>
    <w:rsid w:val="00645BE7"/>
    <w:rsid w:val="0064681F"/>
    <w:rsid w:val="006529BE"/>
    <w:rsid w:val="006560FF"/>
    <w:rsid w:val="006632F5"/>
    <w:rsid w:val="00664BE2"/>
    <w:rsid w:val="00667AF2"/>
    <w:rsid w:val="0067451D"/>
    <w:rsid w:val="00681769"/>
    <w:rsid w:val="00692D23"/>
    <w:rsid w:val="006A01E8"/>
    <w:rsid w:val="006A5753"/>
    <w:rsid w:val="006B27EA"/>
    <w:rsid w:val="006D2DAB"/>
    <w:rsid w:val="006E54C6"/>
    <w:rsid w:val="006E67E1"/>
    <w:rsid w:val="006F2610"/>
    <w:rsid w:val="006F6A83"/>
    <w:rsid w:val="00706EB2"/>
    <w:rsid w:val="00707608"/>
    <w:rsid w:val="0071110E"/>
    <w:rsid w:val="0072769F"/>
    <w:rsid w:val="0073197A"/>
    <w:rsid w:val="007570A4"/>
    <w:rsid w:val="00765FAD"/>
    <w:rsid w:val="007730AC"/>
    <w:rsid w:val="00776545"/>
    <w:rsid w:val="0077770C"/>
    <w:rsid w:val="0079705B"/>
    <w:rsid w:val="007C122F"/>
    <w:rsid w:val="007C4192"/>
    <w:rsid w:val="007C77D6"/>
    <w:rsid w:val="007D2889"/>
    <w:rsid w:val="007E27F9"/>
    <w:rsid w:val="008042C5"/>
    <w:rsid w:val="0080555F"/>
    <w:rsid w:val="00816195"/>
    <w:rsid w:val="00823002"/>
    <w:rsid w:val="00861C9B"/>
    <w:rsid w:val="00863FA3"/>
    <w:rsid w:val="00871BC0"/>
    <w:rsid w:val="00887919"/>
    <w:rsid w:val="008964B1"/>
    <w:rsid w:val="008A1201"/>
    <w:rsid w:val="008A3B20"/>
    <w:rsid w:val="008C39D7"/>
    <w:rsid w:val="008C6C89"/>
    <w:rsid w:val="008E1BA6"/>
    <w:rsid w:val="008E2A1F"/>
    <w:rsid w:val="008E4B2A"/>
    <w:rsid w:val="00901A05"/>
    <w:rsid w:val="00910D69"/>
    <w:rsid w:val="009161C5"/>
    <w:rsid w:val="00924A4E"/>
    <w:rsid w:val="00933633"/>
    <w:rsid w:val="009474E2"/>
    <w:rsid w:val="00957698"/>
    <w:rsid w:val="009624C2"/>
    <w:rsid w:val="009669E4"/>
    <w:rsid w:val="009707B6"/>
    <w:rsid w:val="00991886"/>
    <w:rsid w:val="009C060E"/>
    <w:rsid w:val="009F7D83"/>
    <w:rsid w:val="00A0257E"/>
    <w:rsid w:val="00A27750"/>
    <w:rsid w:val="00A31A6E"/>
    <w:rsid w:val="00A539D6"/>
    <w:rsid w:val="00A565D9"/>
    <w:rsid w:val="00A62FAD"/>
    <w:rsid w:val="00A636EE"/>
    <w:rsid w:val="00A652C0"/>
    <w:rsid w:val="00A74CF2"/>
    <w:rsid w:val="00A80B85"/>
    <w:rsid w:val="00A96120"/>
    <w:rsid w:val="00AA0030"/>
    <w:rsid w:val="00AA4842"/>
    <w:rsid w:val="00AB1299"/>
    <w:rsid w:val="00AB3958"/>
    <w:rsid w:val="00AD047C"/>
    <w:rsid w:val="00AD07C3"/>
    <w:rsid w:val="00AE05F8"/>
    <w:rsid w:val="00B00478"/>
    <w:rsid w:val="00B00711"/>
    <w:rsid w:val="00B069F6"/>
    <w:rsid w:val="00B36372"/>
    <w:rsid w:val="00B4750C"/>
    <w:rsid w:val="00B53EDE"/>
    <w:rsid w:val="00B6270D"/>
    <w:rsid w:val="00BA0C1F"/>
    <w:rsid w:val="00BB1D1F"/>
    <w:rsid w:val="00BB238C"/>
    <w:rsid w:val="00BC31B9"/>
    <w:rsid w:val="00BC4700"/>
    <w:rsid w:val="00BD1214"/>
    <w:rsid w:val="00BD389B"/>
    <w:rsid w:val="00BE5DDD"/>
    <w:rsid w:val="00BE7408"/>
    <w:rsid w:val="00BF0D4B"/>
    <w:rsid w:val="00BF6A57"/>
    <w:rsid w:val="00C256CE"/>
    <w:rsid w:val="00C27FD6"/>
    <w:rsid w:val="00C561E2"/>
    <w:rsid w:val="00C65058"/>
    <w:rsid w:val="00C86FB7"/>
    <w:rsid w:val="00C94DCB"/>
    <w:rsid w:val="00CB3CC1"/>
    <w:rsid w:val="00CB73AD"/>
    <w:rsid w:val="00CC5611"/>
    <w:rsid w:val="00CD3839"/>
    <w:rsid w:val="00CF3537"/>
    <w:rsid w:val="00CF5534"/>
    <w:rsid w:val="00CF58DF"/>
    <w:rsid w:val="00CF789D"/>
    <w:rsid w:val="00D005A4"/>
    <w:rsid w:val="00D05229"/>
    <w:rsid w:val="00D155FF"/>
    <w:rsid w:val="00D3275C"/>
    <w:rsid w:val="00D34A80"/>
    <w:rsid w:val="00D4016C"/>
    <w:rsid w:val="00D54783"/>
    <w:rsid w:val="00D854AA"/>
    <w:rsid w:val="00D9168B"/>
    <w:rsid w:val="00D925D0"/>
    <w:rsid w:val="00DA79A8"/>
    <w:rsid w:val="00DC471C"/>
    <w:rsid w:val="00DD50EF"/>
    <w:rsid w:val="00DD5A57"/>
    <w:rsid w:val="00E058CF"/>
    <w:rsid w:val="00E12B38"/>
    <w:rsid w:val="00E13501"/>
    <w:rsid w:val="00E276EC"/>
    <w:rsid w:val="00E47BCC"/>
    <w:rsid w:val="00E66B07"/>
    <w:rsid w:val="00EB4DD3"/>
    <w:rsid w:val="00EC6CD4"/>
    <w:rsid w:val="00ED531E"/>
    <w:rsid w:val="00ED745F"/>
    <w:rsid w:val="00EF125F"/>
    <w:rsid w:val="00F15002"/>
    <w:rsid w:val="00F16AE8"/>
    <w:rsid w:val="00F20460"/>
    <w:rsid w:val="00F73447"/>
    <w:rsid w:val="00F7490D"/>
    <w:rsid w:val="00F87410"/>
    <w:rsid w:val="00FA5E0B"/>
    <w:rsid w:val="00FB14F0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B80D"/>
  <w15:docId w15:val="{0A575885-FD51-4E39-AFEF-E632CEB4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9707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7C3"/>
  </w:style>
  <w:style w:type="paragraph" w:styleId="a7">
    <w:name w:val="footer"/>
    <w:basedOn w:val="a"/>
    <w:link w:val="a8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07C3"/>
  </w:style>
  <w:style w:type="paragraph" w:styleId="a9">
    <w:name w:val="caption"/>
    <w:basedOn w:val="a"/>
    <w:next w:val="a"/>
    <w:uiPriority w:val="35"/>
    <w:unhideWhenUsed/>
    <w:qFormat/>
    <w:rsid w:val="009161C5"/>
    <w:pPr>
      <w:jc w:val="center"/>
    </w:pPr>
    <w:rPr>
      <w:iCs/>
      <w:color w:val="000000" w:themeColor="text1"/>
      <w:szCs w:val="18"/>
    </w:rPr>
  </w:style>
  <w:style w:type="paragraph" w:customStyle="1" w:styleId="Timesnewroman">
    <w:name w:val="Times new roman"/>
    <w:basedOn w:val="a3"/>
    <w:link w:val="Timesnewroman0"/>
    <w:rsid w:val="00365994"/>
    <w:pPr>
      <w:spacing w:line="360" w:lineRule="auto"/>
    </w:pPr>
    <w:rPr>
      <w:color w:val="000000"/>
      <w:sz w:val="28"/>
      <w:szCs w:val="28"/>
    </w:rPr>
  </w:style>
  <w:style w:type="paragraph" w:styleId="aa">
    <w:name w:val="List Paragraph"/>
    <w:basedOn w:val="a"/>
    <w:qFormat/>
    <w:rsid w:val="00765FAD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3659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imesnewroman0">
    <w:name w:val="Times new roman Знак"/>
    <w:basedOn w:val="a4"/>
    <w:link w:val="Timesnewroman"/>
    <w:rsid w:val="0036599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b">
    <w:name w:val="Body Text"/>
    <w:basedOn w:val="a"/>
    <w:link w:val="ac"/>
    <w:uiPriority w:val="1"/>
    <w:qFormat/>
    <w:rsid w:val="00871BC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871BC0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EB4D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4D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B4DD3"/>
    <w:rPr>
      <w:color w:val="954F72" w:themeColor="followedHyperlink"/>
      <w:u w:val="single"/>
    </w:rPr>
  </w:style>
  <w:style w:type="numbering" w:customStyle="1" w:styleId="WWNum34">
    <w:name w:val="WWNum34"/>
    <w:basedOn w:val="a2"/>
    <w:rsid w:val="008E1BA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lomonoga/Application_Development_Course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d116e7-32ec-4e38-8072-e390c36c7b2d" xsi:nil="true"/>
    <lcf76f155ced4ddcb4097134ff3c332f xmlns="0cd116e7-32ec-4e38-8072-e390c36c7b2d">
      <Terms xmlns="http://schemas.microsoft.com/office/infopath/2007/PartnerControls"/>
    </lcf76f155ced4ddcb4097134ff3c332f>
    <TaxCatchAll xmlns="3168f633-74f5-4dee-847e-cb8efc455a0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E2B4EC9232241A91279CAA6D50CB4" ma:contentTypeVersion="12" ma:contentTypeDescription="Create a new document." ma:contentTypeScope="" ma:versionID="5705fde3c9cebeb96abda333807d0817">
  <xsd:schema xmlns:xsd="http://www.w3.org/2001/XMLSchema" xmlns:xs="http://www.w3.org/2001/XMLSchema" xmlns:p="http://schemas.microsoft.com/office/2006/metadata/properties" xmlns:ns2="0cd116e7-32ec-4e38-8072-e390c36c7b2d" xmlns:ns3="3168f633-74f5-4dee-847e-cb8efc455a0c" targetNamespace="http://schemas.microsoft.com/office/2006/metadata/properties" ma:root="true" ma:fieldsID="0caa6659818bf405921c3f7d808ce9ff" ns2:_="" ns3:_="">
    <xsd:import namespace="0cd116e7-32ec-4e38-8072-e390c36c7b2d"/>
    <xsd:import namespace="3168f633-74f5-4dee-847e-cb8efc455a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16e7-32ec-4e38-8072-e390c36c7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f633-74f5-4dee-847e-cb8efc455a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7a68c75-8751-42b8-9a95-6a1b4232b9b5}" ma:internalName="TaxCatchAll" ma:showField="CatchAllData" ma:web="3168f633-74f5-4dee-847e-cb8efc455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909857-2BFC-4E35-8B63-C779D67039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2CC5DD-A9EB-4C82-AC9F-9C1BBCAA5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29CAF2-F848-41F3-9806-51E3213B2BB1}">
  <ds:schemaRefs>
    <ds:schemaRef ds:uri="http://schemas.microsoft.com/office/2006/metadata/properties"/>
    <ds:schemaRef ds:uri="http://schemas.microsoft.com/office/infopath/2007/PartnerControls"/>
    <ds:schemaRef ds:uri="0cd116e7-32ec-4e38-8072-e390c36c7b2d"/>
    <ds:schemaRef ds:uri="3168f633-74f5-4dee-847e-cb8efc455a0c"/>
  </ds:schemaRefs>
</ds:datastoreItem>
</file>

<file path=customXml/itemProps4.xml><?xml version="1.0" encoding="utf-8"?>
<ds:datastoreItem xmlns:ds="http://schemas.openxmlformats.org/officeDocument/2006/customXml" ds:itemID="{38B5CAFC-922C-403C-BF42-C80E5294F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16e7-32ec-4e38-8072-e390c36c7b2d"/>
    <ds:schemaRef ds:uri="3168f633-74f5-4dee-847e-cb8efc45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9</Pages>
  <Words>449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Портнова Ксения Вячеславовна</dc:creator>
  <cp:keywords/>
  <dc:description/>
  <cp:lastModifiedBy>Илюха Бывает</cp:lastModifiedBy>
  <cp:revision>118</cp:revision>
  <dcterms:created xsi:type="dcterms:W3CDTF">2024-03-03T19:05:00Z</dcterms:created>
  <dcterms:modified xsi:type="dcterms:W3CDTF">2025-12-15T21:21:00Z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0x01010043CE2B4EC9232241A91279CAA6D50CB4</vt:lpwstr>
  </property>
</Properties>
</file>