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02CFB">
      <w:pPr>
        <w:jc w:val="center"/>
      </w:pPr>
      <w:r>
        <w:rPr>
          <w:rFonts w:ascii="Times New Roman" w:hAnsi="Times New Roman" w:eastAsia="宋体"/>
          <w:b/>
          <w:sz w:val="32"/>
        </w:rPr>
        <w:t>基于 data_set 的 周交付计划</w:t>
      </w:r>
    </w:p>
    <w:p w14:paraId="699AF01B">
      <w:pPr>
        <w:jc w:val="center"/>
      </w:pPr>
      <w:r>
        <w:rPr>
          <w:rFonts w:ascii="Times New Roman" w:hAnsi="Times New Roman" w:eastAsia="宋体"/>
          <w:i/>
        </w:rPr>
        <w:t>面向</w:t>
      </w:r>
      <w:r>
        <w:rPr>
          <w:rFonts w:hint="eastAsia"/>
          <w:i/>
          <w:lang w:val="en-US" w:eastAsia="zh-CN"/>
        </w:rPr>
        <w:t>最小粒度</w:t>
      </w:r>
      <w:r>
        <w:rPr>
          <w:rFonts w:ascii="Times New Roman" w:hAnsi="Times New Roman" w:eastAsia="宋体"/>
          <w:i/>
        </w:rPr>
        <w:t>正式训练集 的周度交付版本</w:t>
      </w:r>
    </w:p>
    <w:p w14:paraId="0779336B">
      <w:pPr>
        <w:pStyle w:val="3"/>
      </w:pPr>
      <w:r>
        <w:t>一、总体交付目标</w:t>
      </w:r>
    </w:p>
    <w:p w14:paraId="39A3307A">
      <w:pPr>
        <w:pStyle w:val="16"/>
      </w:pPr>
      <w:r>
        <w:t>以 data_set 作为当前阶段正式训练集 V1，完成 5 类任务的分类、定位、路由、QA 与报告输出闭环。</w:t>
      </w:r>
    </w:p>
    <w:p w14:paraId="05475608">
      <w:pPr>
        <w:pStyle w:val="16"/>
      </w:pPr>
      <w:r>
        <w:t>项目对象包括：copy_move、splice、inpainting_removal、inpainting_replacement、aigc_global。</w:t>
      </w:r>
    </w:p>
    <w:p w14:paraId="60A5475B">
      <w:pPr>
        <w:pStyle w:val="16"/>
      </w:pPr>
      <w:r>
        <w:t>交付重点完整系统：数据读取、训练、推理、工具调用、融合、评测和最终报告。</w:t>
      </w:r>
    </w:p>
    <w:p w14:paraId="44D9EC92">
      <w:pPr>
        <w:pStyle w:val="3"/>
      </w:pPr>
      <w:r>
        <w:t>二、总体输入</w:t>
      </w:r>
    </w:p>
    <w:p w14:paraId="3D4C5E0B">
      <w:pPr>
        <w:pStyle w:val="16"/>
      </w:pPr>
      <w:r>
        <w:t>数据清单：data_set/examples/dataset_manifest_demo.json</w:t>
      </w:r>
    </w:p>
    <w:p w14:paraId="357931E5">
      <w:pPr>
        <w:pStyle w:val="16"/>
      </w:pPr>
      <w:r>
        <w:t>样本记录：data_set/examples/sample_records_demo.json</w:t>
      </w:r>
    </w:p>
    <w:p w14:paraId="5C34CC9C">
      <w:pPr>
        <w:pStyle w:val="16"/>
      </w:pPr>
      <w:r>
        <w:t>问题记录：data_set/examples/question_records_demo.json</w:t>
      </w:r>
    </w:p>
    <w:p w14:paraId="1DA571FF">
      <w:pPr>
        <w:pStyle w:val="16"/>
      </w:pPr>
      <w:r>
        <w:t>图像目录：data_set/images/&lt;sample_id&gt;/</w:t>
      </w:r>
    </w:p>
    <w:p w14:paraId="0174F14B">
      <w:pPr>
        <w:pStyle w:val="16"/>
      </w:pPr>
      <w:r>
        <w:t>结构约束：data_set/schema/*.json</w:t>
      </w:r>
    </w:p>
    <w:p w14:paraId="0F4DE9D2">
      <w:pPr>
        <w:pStyle w:val="3"/>
      </w:pPr>
      <w:r>
        <w:t>第 1 周：数据审计与正式划分</w:t>
      </w:r>
    </w:p>
    <w:p w14:paraId="5F9BE11A">
      <w:r>
        <w:rPr>
          <w:b/>
        </w:rPr>
        <w:t>周目标：</w:t>
      </w:r>
      <w:r>
        <w:t>完成 data_set 的结构审计、路径校验、类别统计和 train/val/test 正式划分，冻结统一输入输出协议。</w:t>
      </w:r>
    </w:p>
    <w:p w14:paraId="4FE6FD60">
      <w:r>
        <w:t>具体做哪些事情：</w:t>
      </w:r>
    </w:p>
    <w:p w14:paraId="0284572E">
      <w:pPr>
        <w:pStyle w:val="16"/>
      </w:pPr>
      <w:r>
        <w:t>校验 manifest、sample_records、question_records 与 schema 的一致性。</w:t>
      </w:r>
    </w:p>
    <w:p w14:paraId="6917BE04">
      <w:pPr>
        <w:pStyle w:val="16"/>
      </w:pPr>
      <w:r>
        <w:t>检查每个 sample_id 对应的 input、original、tampered、mask、source_crop、target_crop 是否完整。</w:t>
      </w:r>
    </w:p>
    <w:p w14:paraId="044F796A">
      <w:pPr>
        <w:pStyle w:val="16"/>
      </w:pPr>
      <w:r>
        <w:t>统计 5 类样本数量、问题类型数量、定位真值分布。</w:t>
      </w:r>
    </w:p>
    <w:p w14:paraId="590A06D3">
      <w:pPr>
        <w:pStyle w:val="16"/>
      </w:pPr>
      <w:r>
        <w:t>制定按类别分层的 train/val/test 划分文件。</w:t>
      </w:r>
    </w:p>
    <w:p w14:paraId="2A671995">
      <w:pPr>
        <w:pStyle w:val="16"/>
      </w:pPr>
      <w:r>
        <w:t>冻结 Router 输出、工具输出、最终结果 JSON 的字段定义。</w:t>
      </w:r>
    </w:p>
    <w:p w14:paraId="06F0FDA5">
      <w:r>
        <w:t>输入：</w:t>
      </w:r>
    </w:p>
    <w:p w14:paraId="1FE220A0">
      <w:pPr>
        <w:pStyle w:val="16"/>
      </w:pPr>
      <w:r>
        <w:t>data_set/schema/*.json</w:t>
      </w:r>
    </w:p>
    <w:p w14:paraId="081984EE">
      <w:pPr>
        <w:pStyle w:val="16"/>
      </w:pPr>
      <w:r>
        <w:t>data_set/examples/*.json</w:t>
      </w:r>
    </w:p>
    <w:p w14:paraId="454C9192">
      <w:pPr>
        <w:pStyle w:val="16"/>
      </w:pPr>
      <w:r>
        <w:t>data_set/images/*</w:t>
      </w:r>
    </w:p>
    <w:p w14:paraId="5C440D2F">
      <w:r>
        <w:t>预计成果输出：</w:t>
      </w:r>
    </w:p>
    <w:p w14:paraId="408694AD">
      <w:pPr>
        <w:pStyle w:val="16"/>
      </w:pPr>
      <w:r>
        <w:t>数据审计报告 1 份。</w:t>
      </w:r>
    </w:p>
    <w:p w14:paraId="05B6DB2A">
      <w:pPr>
        <w:pStyle w:val="16"/>
      </w:pPr>
      <w:r>
        <w:t>train.json、val.json、test.json 3 份划分文件。</w:t>
      </w:r>
    </w:p>
    <w:p w14:paraId="3F6C2F35">
      <w:pPr>
        <w:pStyle w:val="16"/>
      </w:pPr>
      <w:r>
        <w:t>统一协议说明文档 1 份。</w:t>
      </w:r>
    </w:p>
    <w:p w14:paraId="59A2D3C1">
      <w:pPr>
        <w:pStyle w:val="16"/>
      </w:pPr>
      <w:r>
        <w:t>样本统计表 1 份。</w:t>
      </w:r>
    </w:p>
    <w:p w14:paraId="14AD550F">
      <w:pPr>
        <w:pStyle w:val="3"/>
      </w:pPr>
      <w:r>
        <w:t>第 2 周：可视化、训练样本构造与 Router 原型</w:t>
      </w:r>
    </w:p>
    <w:p w14:paraId="45C7117F">
      <w:r>
        <w:rPr>
          <w:b/>
        </w:rPr>
        <w:t>周目标：</w:t>
      </w:r>
      <w:r>
        <w:t>让数据可查看、可调试、可转成训练样本，并完成单样本 Router 原型。</w:t>
      </w:r>
    </w:p>
    <w:p w14:paraId="4ABDDE06">
      <w:r>
        <w:t>具体做哪些事情：</w:t>
      </w:r>
    </w:p>
    <w:p w14:paraId="01FFCB9B">
      <w:pPr>
        <w:pStyle w:val="16"/>
      </w:pPr>
      <w:r>
        <w:t>实现样本浏览功能，展示 input、original、tampered、mask。</w:t>
      </w:r>
    </w:p>
    <w:p w14:paraId="72DDEC5C">
      <w:pPr>
        <w:pStyle w:val="16"/>
      </w:pPr>
      <w:r>
        <w:t>为 copy_move 单独展示 source_crop 和 target_crop。</w:t>
      </w:r>
    </w:p>
    <w:p w14:paraId="1D27B034">
      <w:pPr>
        <w:pStyle w:val="16"/>
      </w:pPr>
      <w:r>
        <w:t>构造分类训练样本、定位训练样本、Router SFT 样本。</w:t>
      </w:r>
    </w:p>
    <w:p w14:paraId="3DEE4D4B">
      <w:pPr>
        <w:pStyle w:val="16"/>
      </w:pPr>
      <w:r>
        <w:t>生成每类样本的可视化预览结果。</w:t>
      </w:r>
    </w:p>
    <w:p w14:paraId="1AF296D2">
      <w:pPr>
        <w:pStyle w:val="16"/>
      </w:pPr>
      <w:r>
        <w:t>实现单样本 Router 原型，输出 task_mode、l1、l2 候选和工具建议。</w:t>
      </w:r>
    </w:p>
    <w:p w14:paraId="00C977CE">
      <w:r>
        <w:t>输入：</w:t>
      </w:r>
    </w:p>
    <w:p w14:paraId="06B30FF5">
      <w:pPr>
        <w:pStyle w:val="16"/>
      </w:pPr>
      <w:r>
        <w:t>第 1 周生成的 split 文件。</w:t>
      </w:r>
    </w:p>
    <w:p w14:paraId="643FDA24">
      <w:pPr>
        <w:pStyle w:val="16"/>
      </w:pPr>
      <w:r>
        <w:t>sample_records_demo.json。</w:t>
      </w:r>
    </w:p>
    <w:p w14:paraId="6CD2631D">
      <w:pPr>
        <w:pStyle w:val="16"/>
      </w:pPr>
      <w:r>
        <w:t>question_records_demo.json。</w:t>
      </w:r>
    </w:p>
    <w:p w14:paraId="1F86D3A6">
      <w:pPr>
        <w:pStyle w:val="16"/>
      </w:pPr>
      <w:r>
        <w:t>各 sample_id 对应图像文件。</w:t>
      </w:r>
    </w:p>
    <w:p w14:paraId="5288A5A3">
      <w:r>
        <w:t>预计成果输出：</w:t>
      </w:r>
    </w:p>
    <w:p w14:paraId="1C9F00AA">
      <w:pPr>
        <w:pStyle w:val="16"/>
      </w:pPr>
      <w:r>
        <w:t>样本浏览脚本 1 套。</w:t>
      </w:r>
    </w:p>
    <w:p w14:paraId="3462EEEB">
      <w:pPr>
        <w:pStyle w:val="16"/>
      </w:pPr>
      <w:r>
        <w:t>分类训练样本文件 1 份。</w:t>
      </w:r>
    </w:p>
    <w:p w14:paraId="749D4CF8">
      <w:pPr>
        <w:pStyle w:val="16"/>
      </w:pPr>
      <w:r>
        <w:t>定位训练索引文件 1 份。</w:t>
      </w:r>
    </w:p>
    <w:p w14:paraId="34B356A2">
      <w:pPr>
        <w:pStyle w:val="16"/>
      </w:pPr>
      <w:r>
        <w:t>SFT 样本文件 1 份。</w:t>
      </w:r>
    </w:p>
    <w:p w14:paraId="2052362B">
      <w:pPr>
        <w:pStyle w:val="16"/>
      </w:pPr>
      <w:r>
        <w:t>Router 原型输出样例 1 组。</w:t>
      </w:r>
    </w:p>
    <w:p w14:paraId="557B76C0">
      <w:pPr>
        <w:pStyle w:val="3"/>
      </w:pPr>
      <w:r>
        <w:t>第 3 周：分类基线训练与首批 LLM Agent 接入</w:t>
      </w:r>
    </w:p>
    <w:p w14:paraId="5EB6D170">
      <w:r>
        <w:rPr>
          <w:b/>
        </w:rPr>
        <w:t>周目标：</w:t>
      </w:r>
      <w:r>
        <w:t>完成 5 类闭集分类训练，打通 Router 到 Agent 的结构化结果链路。</w:t>
      </w:r>
    </w:p>
    <w:p w14:paraId="47DFFAA1">
      <w:r>
        <w:t>具体做哪些事情：</w:t>
      </w:r>
    </w:p>
    <w:p w14:paraId="08395D65">
      <w:pPr>
        <w:pStyle w:val="16"/>
      </w:pPr>
      <w:r>
        <w:t>训练一级标签和二级标签分类基线。</w:t>
      </w:r>
    </w:p>
    <w:p w14:paraId="5A4A9971">
      <w:pPr>
        <w:pStyle w:val="16"/>
      </w:pPr>
      <w:r>
        <w:t>实现分类推理脚本，支持单样本和批量推理。</w:t>
      </w:r>
    </w:p>
    <w:p w14:paraId="45E1377E">
      <w:pPr>
        <w:pStyle w:val="16"/>
      </w:pPr>
      <w:r>
        <w:t>接入 FakeShield-Agent。</w:t>
      </w:r>
    </w:p>
    <w:p w14:paraId="7C1AE04F">
      <w:pPr>
        <w:pStyle w:val="16"/>
      </w:pPr>
      <w:r>
        <w:t>接入 ForgeryGPT-Agent。</w:t>
      </w:r>
    </w:p>
    <w:p w14:paraId="33B0CB6D">
      <w:pPr>
        <w:pStyle w:val="16"/>
      </w:pPr>
      <w:r>
        <w:t>统一 Agent 输出结构，并加入缓存机制。</w:t>
      </w:r>
    </w:p>
    <w:p w14:paraId="2559199B">
      <w:r>
        <w:t>输入：</w:t>
      </w:r>
      <w:bookmarkStart w:id="0" w:name="_GoBack"/>
      <w:bookmarkEnd w:id="0"/>
    </w:p>
    <w:p w14:paraId="7A7229FD">
      <w:pPr>
        <w:pStyle w:val="16"/>
      </w:pPr>
      <w:r>
        <w:t>第 2 周生成的分类训练样本。</w:t>
      </w:r>
    </w:p>
    <w:p w14:paraId="718A0AB1">
      <w:pPr>
        <w:pStyle w:val="16"/>
      </w:pPr>
      <w:r>
        <w:t>split 文件。</w:t>
      </w:r>
    </w:p>
    <w:p w14:paraId="12433BA0">
      <w:pPr>
        <w:pStyle w:val="16"/>
      </w:pPr>
      <w:r>
        <w:t>原始图像。</w:t>
      </w:r>
    </w:p>
    <w:p w14:paraId="2F25B12B">
      <w:pPr>
        <w:pStyle w:val="16"/>
      </w:pPr>
      <w:r>
        <w:t>Router 原型输出。</w:t>
      </w:r>
    </w:p>
    <w:p w14:paraId="25034AB0">
      <w:r>
        <w:t>预计成果输出：</w:t>
      </w:r>
    </w:p>
    <w:p w14:paraId="4EAAF34E">
      <w:pPr>
        <w:pStyle w:val="16"/>
      </w:pPr>
      <w:r>
        <w:t>分类模型权重 1 版。</w:t>
      </w:r>
    </w:p>
    <w:p w14:paraId="57D4A399">
      <w:pPr>
        <w:pStyle w:val="16"/>
      </w:pPr>
      <w:r>
        <w:t>分类推理结果 JSON 1 份。</w:t>
      </w:r>
    </w:p>
    <w:p w14:paraId="62E0F58A">
      <w:pPr>
        <w:pStyle w:val="16"/>
      </w:pPr>
      <w:r>
        <w:t>2 个 LLM Agent 适配层。</w:t>
      </w:r>
    </w:p>
    <w:p w14:paraId="3F299645">
      <w:pPr>
        <w:pStyle w:val="16"/>
      </w:pPr>
      <w:r>
        <w:t>工具缓存目录与示例结果。</w:t>
      </w:r>
    </w:p>
    <w:p w14:paraId="4EFC58B1">
      <w:pPr>
        <w:pStyle w:val="3"/>
      </w:pPr>
      <w:r>
        <w:t>第 4 周：传统取证模块接入与定位基线训练</w:t>
      </w:r>
    </w:p>
    <w:p w14:paraId="5BB9B7F2">
      <w:r>
        <w:rPr>
          <w:b/>
        </w:rPr>
        <w:t>周目标：</w:t>
      </w:r>
      <w:r>
        <w:t>完成非 LLM 取证模块和局部篡改定位基线，形成分类、定位、工具证据三条线。</w:t>
      </w:r>
    </w:p>
    <w:p w14:paraId="518852E4">
      <w:r>
        <w:t>具体做哪些事情：</w:t>
      </w:r>
    </w:p>
    <w:p w14:paraId="20544C85">
      <w:pPr>
        <w:pStyle w:val="16"/>
      </w:pPr>
      <w:r>
        <w:t>接入 FFTArtifactDetector。</w:t>
      </w:r>
    </w:p>
    <w:p w14:paraId="4D3A9B92">
      <w:pPr>
        <w:pStyle w:val="16"/>
      </w:pPr>
      <w:r>
        <w:t>接入 PRNU 或 NoiseResidual 模块。</w:t>
      </w:r>
    </w:p>
    <w:p w14:paraId="544ED4D3">
      <w:pPr>
        <w:pStyle w:val="16"/>
      </w:pPr>
      <w:r>
        <w:t>接入 EdgeBoundaryDetector。</w:t>
      </w:r>
    </w:p>
    <w:p w14:paraId="0E5E8091">
      <w:pPr>
        <w:pStyle w:val="16"/>
      </w:pPr>
      <w:r>
        <w:t>接入 SelfSimilarityDetector。</w:t>
      </w:r>
    </w:p>
    <w:p w14:paraId="61B1AEC9">
      <w:pPr>
        <w:pStyle w:val="16"/>
      </w:pPr>
      <w:r>
        <w:t>训练局部篡改定位模型，输出预测掩码。</w:t>
      </w:r>
    </w:p>
    <w:p w14:paraId="1063ECE1">
      <w:pPr>
        <w:pStyle w:val="16"/>
      </w:pPr>
      <w:r>
        <w:t>实现 IoU、Dice/F1 和面积误差评测。</w:t>
      </w:r>
    </w:p>
    <w:p w14:paraId="41EEE9A7">
      <w:r>
        <w:t>输入：</w:t>
      </w:r>
    </w:p>
    <w:p w14:paraId="0C3690C2">
      <w:pPr>
        <w:pStyle w:val="16"/>
      </w:pPr>
      <w:r>
        <w:t>局部篡改样本图像和 mask。</w:t>
      </w:r>
    </w:p>
    <w:p w14:paraId="73676DEF">
      <w:pPr>
        <w:pStyle w:val="16"/>
      </w:pPr>
      <w:r>
        <w:t>第 3 周分类结果。</w:t>
      </w:r>
    </w:p>
    <w:p w14:paraId="771DDA74">
      <w:pPr>
        <w:pStyle w:val="16"/>
      </w:pPr>
      <w:r>
        <w:t>split 文件。</w:t>
      </w:r>
    </w:p>
    <w:p w14:paraId="4B84D5BE">
      <w:r>
        <w:t>预计成果输出：</w:t>
      </w:r>
    </w:p>
    <w:p w14:paraId="43115653">
      <w:pPr>
        <w:pStyle w:val="16"/>
      </w:pPr>
      <w:r>
        <w:t>4 个传统取证模块适配层。</w:t>
      </w:r>
    </w:p>
    <w:p w14:paraId="7AAE252B">
      <w:pPr>
        <w:pStyle w:val="16"/>
      </w:pPr>
      <w:r>
        <w:t>定位模型权重 1 版。</w:t>
      </w:r>
    </w:p>
    <w:p w14:paraId="01422C58">
      <w:pPr>
        <w:pStyle w:val="16"/>
      </w:pPr>
      <w:r>
        <w:t>预测掩码结果目录 1 套。</w:t>
      </w:r>
    </w:p>
    <w:p w14:paraId="01F0E145">
      <w:pPr>
        <w:pStyle w:val="16"/>
      </w:pPr>
      <w:r>
        <w:t>定位评测报告 1 份。</w:t>
      </w:r>
    </w:p>
    <w:p w14:paraId="7233C339">
      <w:pPr>
        <w:pStyle w:val="3"/>
      </w:pPr>
      <w:r>
        <w:t>第 5 周：Router SFT、多轮控制器与统一调度器</w:t>
      </w:r>
    </w:p>
    <w:p w14:paraId="26076719">
      <w:r>
        <w:rPr>
          <w:b/>
        </w:rPr>
        <w:t>周目标：</w:t>
      </w:r>
      <w:r>
        <w:t>把单轮原型升级为可训练、可多轮执行的正式路由流程。</w:t>
      </w:r>
    </w:p>
    <w:p w14:paraId="26B33BC8">
      <w:r>
        <w:t>具体做哪些事情：</w:t>
      </w:r>
    </w:p>
    <w:p w14:paraId="715AA8E8">
      <w:pPr>
        <w:pStyle w:val="16"/>
      </w:pPr>
      <w:r>
        <w:t>使用 SFT 样本训练 Router SFT 模型。</w:t>
      </w:r>
    </w:p>
    <w:p w14:paraId="28A564B4">
      <w:pPr>
        <w:pStyle w:val="16"/>
      </w:pPr>
      <w:r>
        <w:t>实现统一调度器，串联 Router、工具、融合和下一轮判断。</w:t>
      </w:r>
    </w:p>
    <w:p w14:paraId="3B866823">
      <w:pPr>
        <w:pStyle w:val="16"/>
      </w:pPr>
      <w:r>
        <w:t>实现第 2 轮和第 3 轮触发条件。</w:t>
      </w:r>
    </w:p>
    <w:p w14:paraId="4ECB80F1">
      <w:pPr>
        <w:pStyle w:val="16"/>
      </w:pPr>
      <w:r>
        <w:t>实现停机条件和最大轮数控制。</w:t>
      </w:r>
    </w:p>
    <w:p w14:paraId="5BEE9080">
      <w:pPr>
        <w:pStyle w:val="16"/>
      </w:pPr>
      <w:r>
        <w:t>保存每轮 Router 输出、工具输出、融合结果和日志。</w:t>
      </w:r>
    </w:p>
    <w:p w14:paraId="18650242">
      <w:r>
        <w:t>输入：</w:t>
      </w:r>
    </w:p>
    <w:p w14:paraId="433879D6">
      <w:pPr>
        <w:pStyle w:val="16"/>
      </w:pPr>
      <w:r>
        <w:t>第 2 周生成的 SFT 样本。</w:t>
      </w:r>
    </w:p>
    <w:p w14:paraId="77CD520F">
      <w:pPr>
        <w:pStyle w:val="16"/>
      </w:pPr>
      <w:r>
        <w:t>第 3 周分类结果。</w:t>
      </w:r>
    </w:p>
    <w:p w14:paraId="3A8E0215">
      <w:pPr>
        <w:pStyle w:val="16"/>
      </w:pPr>
      <w:r>
        <w:t>第 4 周工具结果和定位结果。</w:t>
      </w:r>
    </w:p>
    <w:p w14:paraId="7B3CC9CA">
      <w:r>
        <w:t>预计成果输出：</w:t>
      </w:r>
    </w:p>
    <w:p w14:paraId="389634A4">
      <w:pPr>
        <w:pStyle w:val="16"/>
      </w:pPr>
      <w:r>
        <w:t>Router SFT 模型 1 版。</w:t>
      </w:r>
    </w:p>
    <w:p w14:paraId="1FA89112">
      <w:pPr>
        <w:pStyle w:val="16"/>
      </w:pPr>
      <w:r>
        <w:t>多轮控制器 1 套。</w:t>
      </w:r>
    </w:p>
    <w:p w14:paraId="39BAAACC">
      <w:pPr>
        <w:pStyle w:val="16"/>
      </w:pPr>
      <w:r>
        <w:t>统一调度器 1 套。</w:t>
      </w:r>
    </w:p>
    <w:p w14:paraId="614FF0F8">
      <w:pPr>
        <w:pStyle w:val="16"/>
      </w:pPr>
      <w:r>
        <w:t>多轮日志样例 1 组。</w:t>
      </w:r>
    </w:p>
    <w:p w14:paraId="4ACE90E6">
      <w:pPr>
        <w:pStyle w:val="3"/>
      </w:pPr>
      <w:r>
        <w:t>第 6 周：融合层训练、类别专用路由优化与批量推理</w:t>
      </w:r>
    </w:p>
    <w:p w14:paraId="2A78A021">
      <w:r>
        <w:rPr>
          <w:b/>
        </w:rPr>
        <w:t>周目标：</w:t>
      </w:r>
      <w:r>
        <w:t>完成融合器和 5 类专用路由规则，并实现全流程批量推理。</w:t>
      </w:r>
    </w:p>
    <w:p w14:paraId="1A80A880">
      <w:r>
        <w:t>具体做哪些事情：</w:t>
      </w:r>
    </w:p>
    <w:p w14:paraId="6BB7B238">
      <w:pPr>
        <w:pStyle w:val="16"/>
      </w:pPr>
      <w:r>
        <w:t>设计融合特征，包含分类分数、工具支持度、掩码面积、轮次数和工具调用数。</w:t>
      </w:r>
    </w:p>
    <w:p w14:paraId="27A79C9F">
      <w:pPr>
        <w:pStyle w:val="16"/>
      </w:pPr>
      <w:r>
        <w:t>实现规则融合 V1，时间允许时增加学习式融合器。</w:t>
      </w:r>
    </w:p>
    <w:p w14:paraId="763D2AE6">
      <w:pPr>
        <w:pStyle w:val="16"/>
      </w:pPr>
      <w:r>
        <w:t>为 5 类任务固化专用工具链和优先级。</w:t>
      </w:r>
    </w:p>
    <w:p w14:paraId="68E30CFE">
      <w:pPr>
        <w:pStyle w:val="16"/>
      </w:pPr>
      <w:r>
        <w:t>实现批量推理脚本。</w:t>
      </w:r>
    </w:p>
    <w:p w14:paraId="1C07A519">
      <w:pPr>
        <w:pStyle w:val="16"/>
      </w:pPr>
      <w:r>
        <w:t>加入失败回退机制和 human_review_flag。</w:t>
      </w:r>
    </w:p>
    <w:p w14:paraId="077603D7">
      <w:r>
        <w:t>输入：</w:t>
      </w:r>
    </w:p>
    <w:p w14:paraId="60CC4E1A">
      <w:pPr>
        <w:pStyle w:val="16"/>
      </w:pPr>
      <w:r>
        <w:t>分类结果。</w:t>
      </w:r>
    </w:p>
    <w:p w14:paraId="17C949F6">
      <w:pPr>
        <w:pStyle w:val="16"/>
      </w:pPr>
      <w:r>
        <w:t>工具输出。</w:t>
      </w:r>
    </w:p>
    <w:p w14:paraId="51C0EF32">
      <w:pPr>
        <w:pStyle w:val="16"/>
      </w:pPr>
      <w:r>
        <w:t>定位输出。</w:t>
      </w:r>
    </w:p>
    <w:p w14:paraId="4B208975">
      <w:pPr>
        <w:pStyle w:val="16"/>
      </w:pPr>
      <w:r>
        <w:t>Router 多轮日志。</w:t>
      </w:r>
    </w:p>
    <w:p w14:paraId="1585F30D">
      <w:r>
        <w:t>预计成果输出：</w:t>
      </w:r>
    </w:p>
    <w:p w14:paraId="002F650F">
      <w:pPr>
        <w:pStyle w:val="16"/>
      </w:pPr>
      <w:r>
        <w:t>融合器 1 版。</w:t>
      </w:r>
    </w:p>
    <w:p w14:paraId="3D479B38">
      <w:pPr>
        <w:pStyle w:val="16"/>
      </w:pPr>
      <w:r>
        <w:t>类别专用路由规则表 1 份。</w:t>
      </w:r>
    </w:p>
    <w:p w14:paraId="6B1CE0FF">
      <w:pPr>
        <w:pStyle w:val="16"/>
      </w:pPr>
      <w:r>
        <w:t>批量推理脚本 1 个。</w:t>
      </w:r>
    </w:p>
    <w:p w14:paraId="32DB13A6">
      <w:pPr>
        <w:pStyle w:val="16"/>
      </w:pPr>
      <w:r>
        <w:t>总结果表和失败样本日志各 1 份。</w:t>
      </w:r>
    </w:p>
    <w:p w14:paraId="1CD430CE">
      <w:pPr>
        <w:pStyle w:val="3"/>
      </w:pPr>
      <w:r>
        <w:t>第 7 周：GRPO 路由优化、QA 生成与报告生成</w:t>
      </w:r>
    </w:p>
    <w:p w14:paraId="3FE8AE72">
      <w:r>
        <w:rPr>
          <w:b/>
        </w:rPr>
        <w:t>周目标：</w:t>
      </w:r>
      <w:r>
        <w:t>在已有系统基础上优化 Router 策略，并输出问答和标准报告。</w:t>
      </w:r>
    </w:p>
    <w:p w14:paraId="2E0E74CA">
      <w:r>
        <w:t>具体做哪些事情：</w:t>
      </w:r>
    </w:p>
    <w:p w14:paraId="793842D0">
      <w:pPr>
        <w:pStyle w:val="16"/>
      </w:pPr>
      <w:r>
        <w:t>设计 GRPO 奖励，重点优化工具选择、轮次控制和路由成本。</w:t>
      </w:r>
    </w:p>
    <w:p w14:paraId="0336D9A6">
      <w:pPr>
        <w:pStyle w:val="16"/>
      </w:pPr>
      <w:r>
        <w:t>开展小规模 GRPO 训练。</w:t>
      </w:r>
    </w:p>
    <w:p w14:paraId="43A80D40">
      <w:pPr>
        <w:pStyle w:val="16"/>
      </w:pPr>
      <w:r>
        <w:t>实现 QA 生成器，按 question_type 输出答案。</w:t>
      </w:r>
    </w:p>
    <w:p w14:paraId="5F72EA38">
      <w:pPr>
        <w:pStyle w:val="16"/>
      </w:pPr>
      <w:r>
        <w:t>实现标准报告生成器，汇总最终标签、掩码、多轮路由和工具证据。</w:t>
      </w:r>
    </w:p>
    <w:p w14:paraId="442DE5C8">
      <w:pPr>
        <w:pStyle w:val="16"/>
      </w:pPr>
      <w:r>
        <w:t>为每个样本输出 result.json 和 report.md。</w:t>
      </w:r>
    </w:p>
    <w:p w14:paraId="3E6F2C67">
      <w:r>
        <w:t>输入：</w:t>
      </w:r>
    </w:p>
    <w:p w14:paraId="222ACA66">
      <w:pPr>
        <w:pStyle w:val="16"/>
      </w:pPr>
      <w:r>
        <w:t>Router SFT 模型。</w:t>
      </w:r>
    </w:p>
    <w:p w14:paraId="0133A35B">
      <w:pPr>
        <w:pStyle w:val="16"/>
      </w:pPr>
      <w:r>
        <w:t>批量推理结果。</w:t>
      </w:r>
    </w:p>
    <w:p w14:paraId="56676739">
      <w:pPr>
        <w:pStyle w:val="16"/>
      </w:pPr>
      <w:r>
        <w:t>question_records_demo.json。</w:t>
      </w:r>
    </w:p>
    <w:p w14:paraId="7D349B7A">
      <w:pPr>
        <w:pStyle w:val="16"/>
      </w:pPr>
      <w:r>
        <w:t>融合结果。</w:t>
      </w:r>
    </w:p>
    <w:p w14:paraId="240E967E">
      <w:r>
        <w:t>预计成果输出：</w:t>
      </w:r>
    </w:p>
    <w:p w14:paraId="5A0F69E7">
      <w:pPr>
        <w:pStyle w:val="16"/>
      </w:pPr>
      <w:r>
        <w:t>GRPO 优化后的 Router 1 版。</w:t>
      </w:r>
    </w:p>
    <w:p w14:paraId="716C11D5">
      <w:pPr>
        <w:pStyle w:val="16"/>
      </w:pPr>
      <w:r>
        <w:t>QA 结果 JSON 1 份。</w:t>
      </w:r>
    </w:p>
    <w:p w14:paraId="2ADA3727">
      <w:pPr>
        <w:pStyle w:val="16"/>
      </w:pPr>
      <w:r>
        <w:t>报告生成器 1 套。</w:t>
      </w:r>
    </w:p>
    <w:p w14:paraId="14434032">
      <w:pPr>
        <w:pStyle w:val="16"/>
      </w:pPr>
      <w:r>
        <w:t>样本级报告目录 1 套。</w:t>
      </w:r>
    </w:p>
    <w:p w14:paraId="23302FAA">
      <w:pPr>
        <w:pStyle w:val="3"/>
      </w:pPr>
      <w:r>
        <w:t>第 8 周：全量评测、错误分析与正式验收</w:t>
      </w:r>
    </w:p>
    <w:p w14:paraId="0B4008EF">
      <w:r>
        <w:rPr>
          <w:b/>
        </w:rPr>
        <w:t>周目标：</w:t>
      </w:r>
      <w:r>
        <w:t>在 data_set 全量数据上完成正式评测、错误分析和交付冻结。</w:t>
      </w:r>
    </w:p>
    <w:p w14:paraId="50D56AFA">
      <w:r>
        <w:t>具体做哪些事情：</w:t>
      </w:r>
    </w:p>
    <w:p w14:paraId="1CDD1EFA">
      <w:pPr>
        <w:pStyle w:val="16"/>
      </w:pPr>
      <w:r>
        <w:t>运行全量分类、定位、路由、QA 和系统耗时评测。</w:t>
      </w:r>
    </w:p>
    <w:p w14:paraId="0E2CD8F9">
      <w:pPr>
        <w:pStyle w:val="16"/>
      </w:pPr>
      <w:r>
        <w:t>统计混淆矩阵和各类错误。</w:t>
      </w:r>
    </w:p>
    <w:p w14:paraId="548428CA">
      <w:pPr>
        <w:pStyle w:val="16"/>
      </w:pPr>
      <w:r>
        <w:t>分析 Router 错路由、融合失败、掩码失败和 QA 失配样本。</w:t>
      </w:r>
    </w:p>
    <w:p w14:paraId="468327E5">
      <w:pPr>
        <w:pStyle w:val="16"/>
      </w:pPr>
      <w:r>
        <w:t>整理模型权重、配置文件、脚本、结果样例和使用文档。</w:t>
      </w:r>
    </w:p>
    <w:p w14:paraId="3411DC91">
      <w:pPr>
        <w:pStyle w:val="16"/>
      </w:pPr>
      <w:r>
        <w:t>冻结 split、配置和最终指标。</w:t>
      </w:r>
    </w:p>
    <w:p w14:paraId="724D0B6B">
      <w:r>
        <w:t>输入：</w:t>
      </w:r>
    </w:p>
    <w:p w14:paraId="225E29BA">
      <w:pPr>
        <w:pStyle w:val="16"/>
      </w:pPr>
      <w:r>
        <w:t>全部模型权重。</w:t>
      </w:r>
    </w:p>
    <w:p w14:paraId="34EC667E">
      <w:pPr>
        <w:pStyle w:val="16"/>
      </w:pPr>
      <w:r>
        <w:t>全量推理结果。</w:t>
      </w:r>
    </w:p>
    <w:p w14:paraId="218FEFA0">
      <w:pPr>
        <w:pStyle w:val="16"/>
      </w:pPr>
      <w:r>
        <w:t>QA 和报告结果。</w:t>
      </w:r>
    </w:p>
    <w:p w14:paraId="6BB77CBA">
      <w:pPr>
        <w:pStyle w:val="16"/>
      </w:pPr>
      <w:r>
        <w:t>split 文件。</w:t>
      </w:r>
    </w:p>
    <w:p w14:paraId="4ABAB7DF">
      <w:r>
        <w:t>预计成果输出：</w:t>
      </w:r>
    </w:p>
    <w:p w14:paraId="2CECA528">
      <w:pPr>
        <w:pStyle w:val="16"/>
      </w:pPr>
      <w:r>
        <w:t>最终评测表 1 份。</w:t>
      </w:r>
    </w:p>
    <w:p w14:paraId="0EEDF840">
      <w:pPr>
        <w:pStyle w:val="16"/>
      </w:pPr>
      <w:r>
        <w:t>混淆矩阵与指标图表 1 组。</w:t>
      </w:r>
    </w:p>
    <w:p w14:paraId="01FD5CC4">
      <w:pPr>
        <w:pStyle w:val="16"/>
      </w:pPr>
      <w:r>
        <w:t>错误案例报告 1 份。</w:t>
      </w:r>
    </w:p>
    <w:p w14:paraId="3AD2BF4E">
      <w:pPr>
        <w:pStyle w:val="16"/>
      </w:pPr>
      <w:r>
        <w:t>正式交付清单 1 份。</w:t>
      </w:r>
    </w:p>
    <w:p w14:paraId="14426B96">
      <w:pPr>
        <w:pStyle w:val="16"/>
      </w:pPr>
      <w:r>
        <w:t>可复现的第一版系统结果。</w:t>
      </w:r>
    </w:p>
    <w:p w14:paraId="624D28AF">
      <w:pPr>
        <w:pStyle w:val="3"/>
      </w:pPr>
      <w:r>
        <w:t>三、建议使用的核心工具</w:t>
      </w:r>
    </w:p>
    <w:p w14:paraId="6E152D8A">
      <w:pPr>
        <w:pStyle w:val="16"/>
      </w:pPr>
      <w:r>
        <w:t>数据处理：Python、jsonschema、pandas、Pillow、OpenCV。</w:t>
      </w:r>
    </w:p>
    <w:p w14:paraId="075831F5">
      <w:pPr>
        <w:pStyle w:val="16"/>
      </w:pPr>
      <w:r>
        <w:t>分类与定位训练：PyTorch、transformers、accelerate、segmentation_models_pytorch。</w:t>
      </w:r>
    </w:p>
    <w:p w14:paraId="5B7B4068">
      <w:pPr>
        <w:pStyle w:val="16"/>
      </w:pPr>
      <w:r>
        <w:t>路由与强化学习：transformers、trl。</w:t>
      </w:r>
    </w:p>
    <w:p w14:paraId="32DF82D5">
      <w:pPr>
        <w:pStyle w:val="16"/>
      </w:pPr>
      <w:r>
        <w:t>融合与评测：scikit-learn、xgboost/lightgbm、numpy、matplotlib、seaborn。</w:t>
      </w:r>
    </w:p>
    <w:p w14:paraId="554C4541">
      <w:pPr>
        <w:pStyle w:val="16"/>
      </w:pPr>
      <w:r>
        <w:t>报告生成：jinja2、markdown、python-docx。</w:t>
      </w:r>
    </w:p>
    <w:p w14:paraId="5BF71015">
      <w:pPr>
        <w:pStyle w:val="3"/>
      </w:pPr>
      <w:r>
        <w:t>四、最终交付物</w:t>
      </w:r>
    </w:p>
    <w:p w14:paraId="6A5E0095">
      <w:pPr>
        <w:pStyle w:val="16"/>
      </w:pPr>
      <w:r>
        <w:t>数据审计报告。</w:t>
      </w:r>
    </w:p>
    <w:p w14:paraId="7CD3A5FA">
      <w:pPr>
        <w:pStyle w:val="16"/>
      </w:pPr>
      <w:r>
        <w:t>正式 train/val/test 划分文件。</w:t>
      </w:r>
    </w:p>
    <w:p w14:paraId="323EECD5">
      <w:pPr>
        <w:pStyle w:val="16"/>
      </w:pPr>
      <w:r>
        <w:t>分类模型、定位模型、Router SFT 模型、Router GRPO 模型。</w:t>
      </w:r>
    </w:p>
    <w:p w14:paraId="53E6DE85">
      <w:pPr>
        <w:pStyle w:val="16"/>
      </w:pPr>
      <w:r>
        <w:t>LLM Agent 与传统取证模块适配层。</w:t>
      </w:r>
    </w:p>
    <w:p w14:paraId="53911197">
      <w:pPr>
        <w:pStyle w:val="16"/>
      </w:pPr>
      <w:r>
        <w:t>融合器、QA 生成器、报告生成器。</w:t>
      </w:r>
    </w:p>
    <w:p w14:paraId="2725C48E">
      <w:pPr>
        <w:pStyle w:val="16"/>
      </w:pPr>
      <w:r>
        <w:t>批量推理脚本与评测脚本。</w:t>
      </w:r>
    </w:p>
    <w:p w14:paraId="436D54A2">
      <w:pPr>
        <w:pStyle w:val="16"/>
      </w:pPr>
      <w:r>
        <w:t>最终评测结果、错误分析报告与样本级报告。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D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olg</cp:lastModifiedBy>
  <dcterms:modified xsi:type="dcterms:W3CDTF">2026-04-11T21:34:24Z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125C94AB8457B274E04DDA6947B2D6F5_42</vt:lpwstr>
  </property>
</Properties>
</file>